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68" w:rsidRPr="0086491E" w:rsidRDefault="00307468" w:rsidP="00307468">
      <w:pPr>
        <w:spacing w:after="0" w:line="257" w:lineRule="auto"/>
        <w:jc w:val="right"/>
        <w:rPr>
          <w:rFonts w:ascii="Times New Roman" w:eastAsia="Times New Roman" w:hAnsi="Times New Roman" w:cs="Times New Roman"/>
          <w:sz w:val="24"/>
          <w:szCs w:val="24"/>
          <w:lang w:eastAsia="uk-UA"/>
        </w:rPr>
      </w:pPr>
      <w:r w:rsidRPr="0086491E">
        <w:rPr>
          <w:rFonts w:ascii="Times New Roman" w:eastAsia="Times New Roman" w:hAnsi="Times New Roman" w:cs="Times New Roman"/>
          <w:sz w:val="24"/>
          <w:szCs w:val="24"/>
          <w:lang w:eastAsia="uk-UA"/>
        </w:rPr>
        <w:t>Затверджено рішенням уповноваженої особи</w:t>
      </w:r>
    </w:p>
    <w:p w:rsidR="00307468" w:rsidRPr="0086491E" w:rsidRDefault="00307468" w:rsidP="00307468">
      <w:pPr>
        <w:spacing w:after="0" w:line="257" w:lineRule="auto"/>
        <w:jc w:val="right"/>
        <w:rPr>
          <w:rFonts w:ascii="Times New Roman" w:eastAsia="Times New Roman" w:hAnsi="Times New Roman" w:cs="Times New Roman"/>
          <w:sz w:val="24"/>
          <w:szCs w:val="24"/>
          <w:lang w:eastAsia="uk-UA"/>
        </w:rPr>
      </w:pPr>
      <w:r w:rsidRPr="0086491E">
        <w:rPr>
          <w:rFonts w:ascii="Times New Roman" w:eastAsia="Times New Roman" w:hAnsi="Times New Roman" w:cs="Times New Roman"/>
          <w:sz w:val="24"/>
          <w:szCs w:val="24"/>
          <w:lang w:eastAsia="uk-UA"/>
        </w:rPr>
        <w:t>Протокол №</w:t>
      </w:r>
      <w:r w:rsidR="005A253A">
        <w:rPr>
          <w:rFonts w:ascii="Times New Roman" w:eastAsia="Times New Roman" w:hAnsi="Times New Roman" w:cs="Times New Roman"/>
          <w:sz w:val="24"/>
          <w:szCs w:val="24"/>
          <w:lang w:eastAsia="uk-UA"/>
        </w:rPr>
        <w:t>24</w:t>
      </w:r>
      <w:r>
        <w:rPr>
          <w:rFonts w:ascii="Times New Roman" w:eastAsia="Times New Roman" w:hAnsi="Times New Roman" w:cs="Times New Roman"/>
          <w:sz w:val="24"/>
          <w:szCs w:val="24"/>
          <w:lang w:eastAsia="uk-UA"/>
        </w:rPr>
        <w:t xml:space="preserve"> від </w:t>
      </w:r>
      <w:r w:rsidR="005A253A">
        <w:rPr>
          <w:rFonts w:ascii="Times New Roman" w:eastAsia="Times New Roman" w:hAnsi="Times New Roman" w:cs="Times New Roman"/>
          <w:sz w:val="24"/>
          <w:szCs w:val="24"/>
          <w:lang w:eastAsia="uk-UA"/>
        </w:rPr>
        <w:t>18</w:t>
      </w:r>
      <w:r>
        <w:rPr>
          <w:rFonts w:ascii="Times New Roman" w:eastAsia="Times New Roman" w:hAnsi="Times New Roman" w:cs="Times New Roman"/>
          <w:sz w:val="24"/>
          <w:szCs w:val="24"/>
          <w:lang w:eastAsia="uk-UA"/>
        </w:rPr>
        <w:t>.0</w:t>
      </w:r>
      <w:r w:rsidR="005A253A">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.2024</w:t>
      </w:r>
      <w:r w:rsidRPr="0086491E">
        <w:rPr>
          <w:rFonts w:ascii="Times New Roman" w:eastAsia="Times New Roman" w:hAnsi="Times New Roman" w:cs="Times New Roman"/>
          <w:sz w:val="24"/>
          <w:szCs w:val="24"/>
          <w:lang w:eastAsia="uk-UA"/>
        </w:rPr>
        <w:t>р.</w:t>
      </w:r>
    </w:p>
    <w:p w:rsidR="00307468" w:rsidRPr="0086491E" w:rsidRDefault="00307468" w:rsidP="00307468">
      <w:pPr>
        <w:spacing w:after="0" w:line="257" w:lineRule="auto"/>
        <w:jc w:val="right"/>
        <w:rPr>
          <w:rFonts w:ascii="Times New Roman" w:hAnsi="Times New Roman" w:cs="Times New Roman"/>
          <w:sz w:val="24"/>
          <w:szCs w:val="24"/>
        </w:rPr>
      </w:pPr>
      <w:r w:rsidRPr="0086491E">
        <w:rPr>
          <w:rFonts w:ascii="Times New Roman" w:eastAsia="Times New Roman" w:hAnsi="Times New Roman" w:cs="Times New Roman"/>
          <w:sz w:val="24"/>
          <w:szCs w:val="24"/>
          <w:lang w:eastAsia="uk-UA"/>
        </w:rPr>
        <w:t xml:space="preserve">УО _____ </w:t>
      </w:r>
      <w:r w:rsidR="005A253A">
        <w:rPr>
          <w:rFonts w:ascii="Times New Roman" w:eastAsia="Times New Roman" w:hAnsi="Times New Roman" w:cs="Times New Roman"/>
          <w:sz w:val="24"/>
          <w:szCs w:val="24"/>
          <w:lang w:eastAsia="uk-UA"/>
        </w:rPr>
        <w:t>Христина ОСИПОВА</w:t>
      </w:r>
    </w:p>
    <w:p w:rsidR="00307468" w:rsidRDefault="00307468" w:rsidP="00845BD4">
      <w:pPr>
        <w:jc w:val="center"/>
        <w:rPr>
          <w:rFonts w:ascii="Times New Roman" w:eastAsia="Times New Roman" w:hAnsi="Times New Roman" w:cs="Times New Roman"/>
          <w:b/>
          <w:sz w:val="24"/>
          <w:szCs w:val="24"/>
          <w:lang w:eastAsia="uk-UA"/>
        </w:rPr>
      </w:pPr>
    </w:p>
    <w:p w:rsidR="00845BD4" w:rsidRPr="0086491E" w:rsidRDefault="00845BD4" w:rsidP="00845BD4">
      <w:pPr>
        <w:jc w:val="center"/>
        <w:rPr>
          <w:rFonts w:ascii="Times New Roman" w:eastAsia="Times New Roman" w:hAnsi="Times New Roman" w:cs="Times New Roman"/>
          <w:b/>
          <w:sz w:val="24"/>
          <w:szCs w:val="24"/>
          <w:lang w:eastAsia="uk-UA"/>
        </w:rPr>
      </w:pPr>
      <w:r w:rsidRPr="0086491E">
        <w:rPr>
          <w:rFonts w:ascii="Times New Roman" w:eastAsia="Times New Roman" w:hAnsi="Times New Roman" w:cs="Times New Roman"/>
          <w:b/>
          <w:sz w:val="24"/>
          <w:szCs w:val="24"/>
          <w:lang w:eastAsia="uk-UA"/>
        </w:rPr>
        <w:t xml:space="preserve">Перелік змін, що вносяться до тендерної документації для процедури закупівлі – відкриті торги з особливостями </w:t>
      </w:r>
    </w:p>
    <w:p w:rsidR="00845BD4" w:rsidRPr="0086491E" w:rsidRDefault="00845BD4" w:rsidP="00845BD4">
      <w:pPr>
        <w:jc w:val="center"/>
        <w:rPr>
          <w:rFonts w:ascii="Times New Roman" w:eastAsia="Times New Roman" w:hAnsi="Times New Roman" w:cs="Times New Roman"/>
          <w:i/>
          <w:sz w:val="24"/>
          <w:szCs w:val="24"/>
          <w:lang w:eastAsia="uk-UA"/>
        </w:rPr>
      </w:pPr>
      <w:r w:rsidRPr="0086491E">
        <w:rPr>
          <w:rFonts w:ascii="Times New Roman" w:eastAsia="Times New Roman" w:hAnsi="Times New Roman" w:cs="Times New Roman"/>
          <w:i/>
          <w:sz w:val="24"/>
          <w:szCs w:val="24"/>
          <w:lang w:eastAsia="uk-UA"/>
        </w:rPr>
        <w:t>(</w:t>
      </w:r>
      <w:r w:rsidRPr="001F7225">
        <w:rPr>
          <w:rFonts w:ascii="Times New Roman" w:eastAsia="Times New Roman" w:hAnsi="Times New Roman" w:cs="Times New Roman"/>
          <w:i/>
          <w:sz w:val="24"/>
          <w:szCs w:val="24"/>
          <w:lang w:eastAsia="uk-UA"/>
        </w:rPr>
        <w:t xml:space="preserve">Закупівля: </w:t>
      </w:r>
      <w:r w:rsidR="00F7637E" w:rsidRPr="00F7637E">
        <w:rPr>
          <w:rFonts w:ascii="Times New Roman" w:eastAsia="Times New Roman" w:hAnsi="Times New Roman" w:cs="Times New Roman"/>
          <w:i/>
          <w:sz w:val="24"/>
          <w:szCs w:val="24"/>
          <w:lang w:eastAsia="uk-UA"/>
        </w:rPr>
        <w:tab/>
        <w:t>UA-2024-02-22-013417-a</w:t>
      </w:r>
      <w:r w:rsidRPr="001F7225">
        <w:rPr>
          <w:rFonts w:ascii="Times New Roman" w:eastAsia="Times New Roman" w:hAnsi="Times New Roman" w:cs="Times New Roman"/>
          <w:i/>
          <w:sz w:val="24"/>
          <w:szCs w:val="24"/>
          <w:lang w:eastAsia="uk-UA"/>
        </w:rPr>
        <w:t xml:space="preserve">, </w:t>
      </w:r>
      <w:r w:rsidR="00F7637E" w:rsidRPr="00F7637E">
        <w:rPr>
          <w:rFonts w:ascii="Times New Roman" w:eastAsia="Times New Roman" w:hAnsi="Times New Roman" w:cs="Times New Roman"/>
          <w:i/>
          <w:sz w:val="24"/>
          <w:szCs w:val="24"/>
          <w:lang w:eastAsia="uk-UA"/>
        </w:rPr>
        <w:t>ДК 021:2015: 09130000-9 - Нафта і дистиляти (Бензин А-95 (ДК 021:2015: 09132000-3 - Бензин))</w:t>
      </w:r>
    </w:p>
    <w:p w:rsidR="00845BD4" w:rsidRPr="0086491E" w:rsidRDefault="00845BD4" w:rsidP="00845BD4">
      <w:pPr>
        <w:pStyle w:val="a3"/>
        <w:jc w:val="both"/>
        <w:rPr>
          <w:rFonts w:ascii="Times New Roman" w:hAnsi="Times New Roman" w:cs="Times New Roman"/>
          <w:sz w:val="24"/>
          <w:szCs w:val="24"/>
        </w:rPr>
      </w:pPr>
    </w:p>
    <w:p w:rsidR="00845BD4" w:rsidRDefault="00845BD4" w:rsidP="00845BD4">
      <w:pPr>
        <w:pStyle w:val="a3"/>
        <w:numPr>
          <w:ilvl w:val="0"/>
          <w:numId w:val="1"/>
        </w:numPr>
        <w:jc w:val="both"/>
        <w:rPr>
          <w:rFonts w:ascii="Times New Roman" w:hAnsi="Times New Roman" w:cs="Times New Roman"/>
          <w:sz w:val="24"/>
          <w:szCs w:val="24"/>
        </w:rPr>
      </w:pPr>
      <w:proofErr w:type="spellStart"/>
      <w:r w:rsidRPr="0086491E">
        <w:rPr>
          <w:rFonts w:ascii="Times New Roman" w:hAnsi="Times New Roman" w:cs="Times New Roman"/>
          <w:sz w:val="24"/>
          <w:szCs w:val="24"/>
        </w:rPr>
        <w:t>Внесено</w:t>
      </w:r>
      <w:proofErr w:type="spellEnd"/>
      <w:r w:rsidRPr="0086491E">
        <w:rPr>
          <w:rFonts w:ascii="Times New Roman" w:hAnsi="Times New Roman" w:cs="Times New Roman"/>
          <w:sz w:val="24"/>
          <w:szCs w:val="24"/>
        </w:rPr>
        <w:t xml:space="preserve"> зміни до</w:t>
      </w:r>
      <w:r>
        <w:rPr>
          <w:rFonts w:ascii="Times New Roman" w:hAnsi="Times New Roman" w:cs="Times New Roman"/>
          <w:sz w:val="24"/>
          <w:szCs w:val="24"/>
        </w:rPr>
        <w:t xml:space="preserve"> п. </w:t>
      </w:r>
      <w:r w:rsidR="00F7637E">
        <w:rPr>
          <w:rFonts w:ascii="Times New Roman" w:hAnsi="Times New Roman" w:cs="Times New Roman"/>
          <w:sz w:val="24"/>
          <w:szCs w:val="24"/>
        </w:rPr>
        <w:t>6</w:t>
      </w:r>
      <w:r>
        <w:rPr>
          <w:rFonts w:ascii="Times New Roman" w:hAnsi="Times New Roman" w:cs="Times New Roman"/>
          <w:sz w:val="24"/>
          <w:szCs w:val="24"/>
        </w:rPr>
        <w:t xml:space="preserve"> Додатку №2</w:t>
      </w:r>
      <w:r w:rsidRPr="0086491E">
        <w:rPr>
          <w:rFonts w:ascii="Times New Roman" w:hAnsi="Times New Roman" w:cs="Times New Roman"/>
          <w:sz w:val="24"/>
          <w:szCs w:val="24"/>
        </w:rPr>
        <w:t xml:space="preserve"> до ТД «</w:t>
      </w:r>
      <w:r w:rsidRPr="001F7225">
        <w:rPr>
          <w:rFonts w:ascii="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Pr="0086491E">
        <w:rPr>
          <w:rFonts w:ascii="Times New Roman" w:hAnsi="Times New Roman" w:cs="Times New Roman"/>
          <w:sz w:val="24"/>
          <w:szCs w:val="24"/>
        </w:rPr>
        <w:t>»:</w:t>
      </w:r>
    </w:p>
    <w:p w:rsidR="00F7637E" w:rsidRPr="00F7637E" w:rsidRDefault="00F7637E" w:rsidP="00F7637E">
      <w:pPr>
        <w:pStyle w:val="a3"/>
        <w:spacing w:after="0" w:line="240" w:lineRule="auto"/>
        <w:jc w:val="both"/>
        <w:rPr>
          <w:rFonts w:ascii="Times New Roman" w:eastAsia="Calibri" w:hAnsi="Times New Roman" w:cs="Times New Roman"/>
          <w:sz w:val="24"/>
          <w:szCs w:val="24"/>
          <w:lang w:eastAsia="ru-RU"/>
        </w:rPr>
      </w:pPr>
      <w:r w:rsidRPr="00F7637E">
        <w:rPr>
          <w:rFonts w:ascii="Times New Roman" w:eastAsia="Calibri" w:hAnsi="Times New Roman" w:cs="Times New Roman"/>
          <w:sz w:val="24"/>
          <w:szCs w:val="24"/>
          <w:lang w:eastAsia="ru-RU"/>
        </w:rPr>
        <w:t xml:space="preserve">6. </w:t>
      </w:r>
      <w:r w:rsidRPr="00F7637E">
        <w:rPr>
          <w:rFonts w:ascii="Times New Roman" w:hAnsi="Times New Roman" w:cs="Times New Roman"/>
          <w:sz w:val="24"/>
          <w:szCs w:val="24"/>
          <w:lang w:eastAsia="ru-RU"/>
        </w:rPr>
        <w:t xml:space="preserve">Талони </w:t>
      </w:r>
      <w:r w:rsidRPr="00F7637E">
        <w:rPr>
          <w:rFonts w:ascii="Times New Roman" w:hAnsi="Times New Roman" w:cs="Times New Roman"/>
          <w:sz w:val="24"/>
          <w:szCs w:val="24"/>
        </w:rPr>
        <w:t xml:space="preserve">(скетч-карток, </w:t>
      </w:r>
      <w:r w:rsidRPr="00F7637E">
        <w:rPr>
          <w:rFonts w:ascii="Times New Roman" w:hAnsi="Times New Roman" w:cs="Times New Roman"/>
          <w:bCs/>
          <w:sz w:val="24"/>
          <w:szCs w:val="24"/>
        </w:rPr>
        <w:t>смарт-карток</w:t>
      </w:r>
      <w:r w:rsidRPr="00F7637E">
        <w:rPr>
          <w:rFonts w:ascii="Times New Roman" w:hAnsi="Times New Roman" w:cs="Times New Roman"/>
          <w:sz w:val="24"/>
          <w:szCs w:val="24"/>
        </w:rPr>
        <w:t>)</w:t>
      </w:r>
      <w:r w:rsidRPr="00F7637E">
        <w:rPr>
          <w:rFonts w:ascii="Times New Roman" w:hAnsi="Times New Roman" w:cs="Times New Roman"/>
          <w:sz w:val="24"/>
          <w:szCs w:val="24"/>
          <w:lang w:eastAsia="ru-RU"/>
        </w:rPr>
        <w:t xml:space="preserve"> повинні бути дійсні на всій території України, мати належний ступінь захисту та містити наступні реквізити: </w:t>
      </w:r>
    </w:p>
    <w:p w:rsidR="00F7637E" w:rsidRPr="00F7637E" w:rsidRDefault="00F7637E" w:rsidP="00F7637E">
      <w:pPr>
        <w:pStyle w:val="a3"/>
        <w:spacing w:after="0" w:line="240" w:lineRule="auto"/>
        <w:jc w:val="both"/>
        <w:rPr>
          <w:rFonts w:ascii="Times New Roman" w:hAnsi="Times New Roman" w:cs="Times New Roman"/>
          <w:sz w:val="24"/>
          <w:szCs w:val="24"/>
          <w:lang w:eastAsia="ru-RU"/>
        </w:rPr>
      </w:pPr>
      <w:r w:rsidRPr="00F7637E">
        <w:rPr>
          <w:rFonts w:ascii="Times New Roman" w:hAnsi="Times New Roman" w:cs="Times New Roman"/>
          <w:sz w:val="24"/>
          <w:szCs w:val="24"/>
          <w:lang w:eastAsia="ru-RU"/>
        </w:rPr>
        <w:t>- серію, номер бланка та інші реквізити (штрих-код, відтиск печатки чи штампу) передбачені Продавцем;</w:t>
      </w:r>
    </w:p>
    <w:p w:rsidR="00F7637E" w:rsidRPr="00F7637E" w:rsidRDefault="00F7637E" w:rsidP="00F7637E">
      <w:pPr>
        <w:pStyle w:val="a3"/>
        <w:spacing w:after="0" w:line="240" w:lineRule="auto"/>
        <w:jc w:val="both"/>
        <w:rPr>
          <w:rFonts w:ascii="Times New Roman" w:hAnsi="Times New Roman" w:cs="Times New Roman"/>
          <w:sz w:val="24"/>
          <w:szCs w:val="24"/>
          <w:lang w:eastAsia="ru-RU"/>
        </w:rPr>
      </w:pPr>
      <w:r w:rsidRPr="00F7637E">
        <w:rPr>
          <w:rFonts w:ascii="Times New Roman" w:hAnsi="Times New Roman" w:cs="Times New Roman"/>
          <w:sz w:val="24"/>
          <w:szCs w:val="24"/>
          <w:lang w:eastAsia="ru-RU"/>
        </w:rPr>
        <w:t>- знак для товарів та послуг (торгова марка);</w:t>
      </w:r>
    </w:p>
    <w:p w:rsidR="00F7637E" w:rsidRPr="00F7637E" w:rsidRDefault="00F7637E" w:rsidP="00F7637E">
      <w:pPr>
        <w:pStyle w:val="a3"/>
        <w:spacing w:after="0" w:line="240" w:lineRule="auto"/>
        <w:jc w:val="both"/>
        <w:rPr>
          <w:rFonts w:ascii="Times New Roman" w:hAnsi="Times New Roman" w:cs="Times New Roman"/>
          <w:sz w:val="24"/>
          <w:szCs w:val="24"/>
          <w:lang w:eastAsia="ru-RU"/>
        </w:rPr>
      </w:pPr>
      <w:r w:rsidRPr="00F7637E">
        <w:rPr>
          <w:rFonts w:ascii="Times New Roman" w:hAnsi="Times New Roman" w:cs="Times New Roman"/>
          <w:sz w:val="24"/>
          <w:szCs w:val="24"/>
          <w:lang w:eastAsia="ru-RU"/>
        </w:rPr>
        <w:t>- кількість та марка пального;</w:t>
      </w:r>
    </w:p>
    <w:p w:rsidR="00F7637E" w:rsidRPr="00F7637E" w:rsidRDefault="00F7637E" w:rsidP="00F7637E">
      <w:pPr>
        <w:pStyle w:val="a3"/>
        <w:spacing w:after="0" w:line="240" w:lineRule="auto"/>
        <w:jc w:val="both"/>
        <w:rPr>
          <w:rFonts w:ascii="Times New Roman" w:hAnsi="Times New Roman" w:cs="Times New Roman"/>
          <w:sz w:val="24"/>
          <w:szCs w:val="24"/>
          <w:lang w:eastAsia="ru-RU"/>
        </w:rPr>
      </w:pPr>
      <w:r w:rsidRPr="00F7637E">
        <w:rPr>
          <w:rFonts w:ascii="Times New Roman" w:hAnsi="Times New Roman" w:cs="Times New Roman"/>
          <w:sz w:val="24"/>
          <w:szCs w:val="24"/>
          <w:lang w:eastAsia="ru-RU"/>
        </w:rPr>
        <w:t>- термін його дії.</w:t>
      </w:r>
    </w:p>
    <w:p w:rsidR="00F7637E" w:rsidRDefault="00F7637E" w:rsidP="00F7637E">
      <w:pPr>
        <w:pStyle w:val="a3"/>
        <w:spacing w:after="0" w:line="240" w:lineRule="auto"/>
        <w:jc w:val="both"/>
        <w:rPr>
          <w:rFonts w:ascii="Times New Roman" w:hAnsi="Times New Roman" w:cs="Times New Roman"/>
          <w:sz w:val="24"/>
          <w:szCs w:val="24"/>
          <w:lang w:eastAsia="ru-RU"/>
        </w:rPr>
      </w:pPr>
      <w:r w:rsidRPr="00F7637E">
        <w:rPr>
          <w:rFonts w:ascii="Times New Roman" w:hAnsi="Times New Roman" w:cs="Times New Roman"/>
          <w:sz w:val="24"/>
          <w:szCs w:val="24"/>
          <w:lang w:eastAsia="ru-RU"/>
        </w:rPr>
        <w:t>На підтвердження цього учасник повинен подати:</w:t>
      </w:r>
    </w:p>
    <w:p w:rsidR="00F7637E" w:rsidRPr="00F7637E" w:rsidRDefault="00F7637E" w:rsidP="00F7637E">
      <w:pPr>
        <w:pStyle w:val="a3"/>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7225">
        <w:rPr>
          <w:rFonts w:ascii="Times New Roman" w:hAnsi="Times New Roman" w:cs="Times New Roman"/>
          <w:strike/>
          <w:sz w:val="24"/>
          <w:szCs w:val="24"/>
        </w:rPr>
        <w:t xml:space="preserve">підтвердження наявності права в Учасника на використання об’єктів права інтелектуальної власності (знаків для товарів і послуг) (ліцензійний договір), які мають місце на документах, що є засобом отримання нафтопродуктів (талони). </w:t>
      </w:r>
    </w:p>
    <w:p w:rsidR="00F7637E" w:rsidRPr="00F7637E" w:rsidRDefault="00F7637E" w:rsidP="00F7637E">
      <w:pPr>
        <w:pStyle w:val="a3"/>
        <w:spacing w:after="0" w:line="240" w:lineRule="auto"/>
        <w:jc w:val="both"/>
        <w:rPr>
          <w:rFonts w:ascii="Times New Roman" w:hAnsi="Times New Roman" w:cs="Times New Roman"/>
          <w:sz w:val="24"/>
          <w:szCs w:val="24"/>
          <w:lang w:eastAsia="ru-RU"/>
        </w:rPr>
      </w:pPr>
      <w:r w:rsidRPr="00F7637E">
        <w:rPr>
          <w:rFonts w:ascii="Times New Roman" w:hAnsi="Times New Roman" w:cs="Times New Roman"/>
          <w:sz w:val="24"/>
          <w:szCs w:val="24"/>
          <w:lang w:eastAsia="ru-RU"/>
        </w:rPr>
        <w:t>-</w:t>
      </w:r>
      <w:r w:rsidRPr="00F7637E">
        <w:rPr>
          <w:rFonts w:ascii="Times New Roman" w:hAnsi="Times New Roman" w:cs="Times New Roman"/>
          <w:sz w:val="24"/>
          <w:szCs w:val="24"/>
          <w:lang w:eastAsia="ru-RU"/>
        </w:rPr>
        <w:tab/>
        <w:t>лист гарантію про термін дії талонів, який повинен складати не менш як 12 місяців з моменту їх отримання (передачі). У разі зміни зовнішньої форми талонів, або закінчення терміну їх дії учасник здійснює обмін цих талонів на нові талони, без додаткової оплати Замовником.</w:t>
      </w:r>
    </w:p>
    <w:p w:rsidR="00F7637E" w:rsidRPr="00F7637E" w:rsidRDefault="00F7637E" w:rsidP="00F7637E">
      <w:pPr>
        <w:pStyle w:val="a3"/>
        <w:spacing w:after="0" w:line="240" w:lineRule="auto"/>
        <w:jc w:val="both"/>
        <w:rPr>
          <w:rFonts w:ascii="Times New Roman" w:hAnsi="Times New Roman" w:cs="Times New Roman"/>
          <w:sz w:val="24"/>
          <w:szCs w:val="24"/>
          <w:lang w:eastAsia="ru-RU"/>
        </w:rPr>
      </w:pPr>
      <w:r w:rsidRPr="00F7637E">
        <w:rPr>
          <w:rFonts w:ascii="Times New Roman" w:hAnsi="Times New Roman" w:cs="Times New Roman"/>
          <w:sz w:val="24"/>
          <w:szCs w:val="24"/>
          <w:lang w:eastAsia="ru-RU"/>
        </w:rPr>
        <w:t>-</w:t>
      </w:r>
      <w:r w:rsidRPr="00F7637E">
        <w:rPr>
          <w:rFonts w:ascii="Times New Roman" w:hAnsi="Times New Roman" w:cs="Times New Roman"/>
          <w:sz w:val="24"/>
          <w:szCs w:val="24"/>
          <w:lang w:eastAsia="ru-RU"/>
        </w:rPr>
        <w:tab/>
      </w:r>
      <w:proofErr w:type="spellStart"/>
      <w:r w:rsidRPr="00F7637E">
        <w:rPr>
          <w:rFonts w:ascii="Times New Roman" w:hAnsi="Times New Roman" w:cs="Times New Roman"/>
          <w:sz w:val="24"/>
          <w:szCs w:val="24"/>
          <w:lang w:eastAsia="ru-RU"/>
        </w:rPr>
        <w:t>скан</w:t>
      </w:r>
      <w:proofErr w:type="spellEnd"/>
      <w:r w:rsidRPr="00F7637E">
        <w:rPr>
          <w:rFonts w:ascii="Times New Roman" w:hAnsi="Times New Roman" w:cs="Times New Roman"/>
          <w:sz w:val="24"/>
          <w:szCs w:val="24"/>
          <w:lang w:eastAsia="ru-RU"/>
        </w:rPr>
        <w:t>-копії взірців бланків (талонів) на паливо.</w:t>
      </w:r>
    </w:p>
    <w:p w:rsidR="00F7637E" w:rsidRPr="00F7637E" w:rsidRDefault="00F7637E" w:rsidP="00F7637E">
      <w:pPr>
        <w:pStyle w:val="a3"/>
        <w:spacing w:after="0" w:line="240" w:lineRule="auto"/>
        <w:jc w:val="both"/>
        <w:rPr>
          <w:rFonts w:ascii="Times New Roman" w:hAnsi="Times New Roman" w:cs="Times New Roman"/>
          <w:sz w:val="24"/>
          <w:szCs w:val="24"/>
          <w:lang w:eastAsia="ru-RU"/>
        </w:rPr>
      </w:pPr>
      <w:r w:rsidRPr="00F7637E">
        <w:rPr>
          <w:rFonts w:ascii="Times New Roman" w:hAnsi="Times New Roman" w:cs="Times New Roman"/>
          <w:sz w:val="24"/>
          <w:szCs w:val="24"/>
          <w:lang w:eastAsia="ru-RU"/>
        </w:rPr>
        <w:t>-</w:t>
      </w:r>
      <w:r w:rsidRPr="00F7637E">
        <w:rPr>
          <w:rFonts w:ascii="Times New Roman" w:hAnsi="Times New Roman" w:cs="Times New Roman"/>
          <w:sz w:val="24"/>
          <w:szCs w:val="24"/>
          <w:lang w:eastAsia="ru-RU"/>
        </w:rPr>
        <w:tab/>
        <w:t>протокол випробування товару, що є предметом закупівлі.</w:t>
      </w:r>
    </w:p>
    <w:p w:rsidR="00F7637E" w:rsidRPr="0086491E" w:rsidRDefault="00F7637E" w:rsidP="00F7637E">
      <w:pPr>
        <w:pStyle w:val="a3"/>
        <w:jc w:val="both"/>
        <w:rPr>
          <w:rFonts w:ascii="Times New Roman" w:hAnsi="Times New Roman" w:cs="Times New Roman"/>
          <w:sz w:val="24"/>
          <w:szCs w:val="24"/>
        </w:rPr>
      </w:pPr>
    </w:p>
    <w:p w:rsidR="00845BD4" w:rsidRDefault="00845BD4" w:rsidP="00845BD4">
      <w:pPr>
        <w:pStyle w:val="a3"/>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Внесено</w:t>
      </w:r>
      <w:proofErr w:type="spellEnd"/>
      <w:r>
        <w:rPr>
          <w:rFonts w:ascii="Times New Roman" w:hAnsi="Times New Roman" w:cs="Times New Roman"/>
          <w:sz w:val="24"/>
          <w:szCs w:val="24"/>
        </w:rPr>
        <w:t xml:space="preserve"> зміни до п. </w:t>
      </w:r>
      <w:r w:rsidR="00F7637E">
        <w:rPr>
          <w:rFonts w:ascii="Times New Roman" w:hAnsi="Times New Roman" w:cs="Times New Roman"/>
          <w:sz w:val="24"/>
          <w:szCs w:val="24"/>
        </w:rPr>
        <w:t>8</w:t>
      </w:r>
      <w:r w:rsidRPr="001F7225">
        <w:rPr>
          <w:rFonts w:ascii="Times New Roman" w:hAnsi="Times New Roman" w:cs="Times New Roman"/>
          <w:sz w:val="24"/>
          <w:szCs w:val="24"/>
        </w:rPr>
        <w:t xml:space="preserve"> Додатку №2 до ТД «Інформація про необхідні технічні, якісні та кількісні характеристики предмета закупівлі — технічні вимоги до предмета закупівлі»:</w:t>
      </w:r>
    </w:p>
    <w:p w:rsidR="00F7637E" w:rsidRPr="00F7637E" w:rsidRDefault="00F7637E" w:rsidP="00F7637E">
      <w:pPr>
        <w:ind w:left="709"/>
        <w:jc w:val="both"/>
        <w:rPr>
          <w:rFonts w:ascii="Times New Roman" w:hAnsi="Times New Roman" w:cs="Times New Roman"/>
          <w:strike/>
          <w:sz w:val="24"/>
          <w:szCs w:val="24"/>
        </w:rPr>
      </w:pPr>
      <w:r w:rsidRPr="00F7637E">
        <w:rPr>
          <w:rFonts w:ascii="Times New Roman" w:hAnsi="Times New Roman" w:cs="Times New Roman"/>
          <w:strike/>
          <w:sz w:val="24"/>
          <w:szCs w:val="24"/>
        </w:rPr>
        <w:t>8. Якщо учасник не є власником АЗС, такий учасник подає:</w:t>
      </w:r>
    </w:p>
    <w:p w:rsidR="00F7637E" w:rsidRPr="00F7637E" w:rsidRDefault="00F7637E" w:rsidP="00F7637E">
      <w:pPr>
        <w:ind w:left="709"/>
        <w:jc w:val="both"/>
        <w:rPr>
          <w:rFonts w:ascii="Times New Roman" w:hAnsi="Times New Roman" w:cs="Times New Roman"/>
          <w:strike/>
          <w:sz w:val="24"/>
          <w:szCs w:val="24"/>
        </w:rPr>
      </w:pPr>
      <w:r w:rsidRPr="00F7637E">
        <w:rPr>
          <w:rFonts w:ascii="Times New Roman" w:hAnsi="Times New Roman" w:cs="Times New Roman"/>
          <w:strike/>
          <w:sz w:val="24"/>
          <w:szCs w:val="24"/>
        </w:rPr>
        <w:t>- договір (з обов’язковим наведенням переліку автозаправних станцій), що підтверджує партнерство між учасником та власником автозаправних станцій, що пропонуються учасником (подається в разі наявності автозаправних станцій партнерів);</w:t>
      </w:r>
    </w:p>
    <w:p w:rsidR="00F7637E" w:rsidRPr="00F7637E" w:rsidRDefault="00F7637E" w:rsidP="00F7637E">
      <w:pPr>
        <w:ind w:left="709"/>
        <w:jc w:val="both"/>
        <w:rPr>
          <w:rFonts w:ascii="Times New Roman" w:hAnsi="Times New Roman" w:cs="Times New Roman"/>
          <w:strike/>
          <w:sz w:val="24"/>
          <w:szCs w:val="24"/>
        </w:rPr>
      </w:pPr>
      <w:r w:rsidRPr="00F7637E">
        <w:rPr>
          <w:rFonts w:ascii="Times New Roman" w:hAnsi="Times New Roman" w:cs="Times New Roman"/>
          <w:strike/>
          <w:sz w:val="24"/>
          <w:szCs w:val="24"/>
        </w:rPr>
        <w:t>- гарантійний лист партнера-власника автозаправних станцій, що пропонуються учасником (з обов’язковим наведенням їх переліку) з підтвердженням забезпечення учасника нафтою і дистилятами для потреб замовника із зазначенням номеру закупівлі (подається в разі наявності автозаправних станцій партнерів).</w:t>
      </w:r>
    </w:p>
    <w:p w:rsidR="00845BD4" w:rsidRDefault="00845BD4" w:rsidP="00F7637E">
      <w:pPr>
        <w:ind w:left="284"/>
        <w:jc w:val="both"/>
        <w:rPr>
          <w:rFonts w:ascii="Times New Roman" w:hAnsi="Times New Roman" w:cs="Times New Roman"/>
          <w:sz w:val="24"/>
          <w:szCs w:val="24"/>
        </w:rPr>
      </w:pPr>
      <w:r>
        <w:rPr>
          <w:rFonts w:ascii="Times New Roman" w:hAnsi="Times New Roman" w:cs="Times New Roman"/>
          <w:sz w:val="24"/>
          <w:szCs w:val="24"/>
        </w:rPr>
        <w:t xml:space="preserve">Та з метою недопущення обмеження кола потенційних учасників дозволити прийняти участь у закупівлі учасникам, які мають </w:t>
      </w:r>
      <w:r w:rsidR="00F7637E">
        <w:rPr>
          <w:rFonts w:ascii="Times New Roman" w:hAnsi="Times New Roman" w:cs="Times New Roman"/>
          <w:sz w:val="24"/>
          <w:szCs w:val="24"/>
        </w:rPr>
        <w:t>партнерські договори , однак в них не наведений перелік автозаправних станцій</w:t>
      </w:r>
      <w:r>
        <w:rPr>
          <w:rFonts w:ascii="Times New Roman" w:hAnsi="Times New Roman" w:cs="Times New Roman"/>
          <w:sz w:val="24"/>
          <w:szCs w:val="24"/>
        </w:rPr>
        <w:t xml:space="preserve">, відповідно </w:t>
      </w:r>
      <w:r w:rsidRPr="00C8374F">
        <w:rPr>
          <w:rFonts w:ascii="Times New Roman" w:hAnsi="Times New Roman" w:cs="Times New Roman"/>
          <w:sz w:val="24"/>
          <w:szCs w:val="24"/>
        </w:rPr>
        <w:t xml:space="preserve">п. </w:t>
      </w:r>
      <w:r w:rsidR="00F7637E">
        <w:rPr>
          <w:rFonts w:ascii="Times New Roman" w:hAnsi="Times New Roman" w:cs="Times New Roman"/>
          <w:sz w:val="24"/>
          <w:szCs w:val="24"/>
        </w:rPr>
        <w:t>8</w:t>
      </w:r>
      <w:r w:rsidRPr="00C8374F">
        <w:rPr>
          <w:rFonts w:ascii="Times New Roman" w:hAnsi="Times New Roman" w:cs="Times New Roman"/>
          <w:sz w:val="24"/>
          <w:szCs w:val="24"/>
        </w:rPr>
        <w:t xml:space="preserve"> Додатку №2 до ТД</w:t>
      </w:r>
      <w:r>
        <w:rPr>
          <w:rFonts w:ascii="Times New Roman" w:hAnsi="Times New Roman" w:cs="Times New Roman"/>
          <w:sz w:val="24"/>
          <w:szCs w:val="24"/>
        </w:rPr>
        <w:t xml:space="preserve"> викладено у новій редакції:</w:t>
      </w:r>
    </w:p>
    <w:p w:rsidR="00F7637E" w:rsidRPr="00F7637E" w:rsidRDefault="00F7637E" w:rsidP="00F7637E">
      <w:pPr>
        <w:spacing w:after="0" w:line="240" w:lineRule="auto"/>
        <w:ind w:left="284"/>
        <w:jc w:val="both"/>
        <w:rPr>
          <w:rFonts w:ascii="Times New Roman" w:hAnsi="Times New Roman" w:cs="Times New Roman"/>
          <w:sz w:val="24"/>
          <w:szCs w:val="24"/>
        </w:rPr>
      </w:pPr>
      <w:r w:rsidRPr="00F7637E">
        <w:rPr>
          <w:rFonts w:ascii="Times New Roman" w:hAnsi="Times New Roman" w:cs="Times New Roman"/>
          <w:sz w:val="24"/>
          <w:szCs w:val="24"/>
        </w:rPr>
        <w:t>8. Учасник у складі тендерної пропозиції повинен надати:</w:t>
      </w:r>
    </w:p>
    <w:p w:rsidR="00F7637E" w:rsidRPr="00F7637E" w:rsidRDefault="00F7637E" w:rsidP="00F7637E">
      <w:pPr>
        <w:spacing w:after="0" w:line="240" w:lineRule="auto"/>
        <w:ind w:left="284"/>
        <w:jc w:val="both"/>
        <w:rPr>
          <w:rFonts w:ascii="Times New Roman" w:hAnsi="Times New Roman" w:cs="Times New Roman"/>
          <w:sz w:val="24"/>
          <w:szCs w:val="24"/>
        </w:rPr>
      </w:pPr>
      <w:r w:rsidRPr="00F7637E">
        <w:rPr>
          <w:rFonts w:ascii="Times New Roman" w:hAnsi="Times New Roman" w:cs="Times New Roman"/>
          <w:sz w:val="24"/>
          <w:szCs w:val="24"/>
        </w:rPr>
        <w:t xml:space="preserve">- У разі якщо Учасник є власником АЗС/АЗК в складі тендерної пропозиції надаються копії документів, якими підтверджується право власності на АЗС/АЗК з гарантійним листом щодо заправки автотранспорту Замовника протягом 2024 року. </w:t>
      </w:r>
    </w:p>
    <w:p w:rsidR="00F7637E" w:rsidRPr="00F7637E" w:rsidRDefault="00F7637E" w:rsidP="00F7637E">
      <w:pPr>
        <w:shd w:val="clear" w:color="auto" w:fill="FFFFFF"/>
        <w:spacing w:after="0" w:line="240" w:lineRule="auto"/>
        <w:ind w:left="284"/>
        <w:jc w:val="both"/>
        <w:rPr>
          <w:rFonts w:ascii="Times New Roman" w:hAnsi="Times New Roman" w:cs="Times New Roman"/>
          <w:sz w:val="24"/>
          <w:szCs w:val="24"/>
        </w:rPr>
      </w:pPr>
      <w:bookmarkStart w:id="0" w:name="_Hlk135052782"/>
      <w:r>
        <w:rPr>
          <w:rFonts w:ascii="Times New Roman" w:hAnsi="Times New Roman" w:cs="Times New Roman"/>
          <w:sz w:val="24"/>
          <w:szCs w:val="24"/>
        </w:rPr>
        <w:t xml:space="preserve">- </w:t>
      </w:r>
      <w:r w:rsidRPr="00F7637E">
        <w:rPr>
          <w:rFonts w:ascii="Times New Roman" w:hAnsi="Times New Roman" w:cs="Times New Roman"/>
          <w:sz w:val="24"/>
          <w:szCs w:val="24"/>
        </w:rPr>
        <w:t xml:space="preserve">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2024 р. за талонами зразка Учасника. Лист повинен бути виданий Учаснику не раніше дати оголошення даної закупівлі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w:t>
      </w:r>
    </w:p>
    <w:bookmarkEnd w:id="0"/>
    <w:p w:rsidR="00F7637E" w:rsidRPr="00DE2B49" w:rsidRDefault="00DE2B49" w:rsidP="00DE2B49">
      <w:pPr>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7637E" w:rsidRPr="00DE2B49">
        <w:rPr>
          <w:rFonts w:ascii="Times New Roman" w:hAnsi="Times New Roman" w:cs="Times New Roman"/>
          <w:sz w:val="24"/>
          <w:szCs w:val="24"/>
        </w:rPr>
        <w:t xml:space="preserve">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протягом 2024 року, за талонами зразка Учасника. Лист повинен бути виданий Учаснику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ідентифікатор закупівлі.  Копія партнерських договорів щодо користування АЗС, завірених партнерами,  повинна містити перелік АЗС, на яких буде здійснюватися відпуск палива за єдиним зразком талонів Учасника, наданим в складі тендерної пропозиції. </w:t>
      </w:r>
    </w:p>
    <w:p w:rsidR="00F7637E" w:rsidRPr="00DE2B49" w:rsidRDefault="00DE2B49" w:rsidP="00DE2B49">
      <w:pPr>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7637E" w:rsidRPr="00DE2B49">
        <w:rPr>
          <w:rFonts w:ascii="Times New Roman" w:hAnsi="Times New Roman" w:cs="Times New Roman"/>
          <w:sz w:val="24"/>
          <w:szCs w:val="24"/>
        </w:rPr>
        <w:t>У разі якщо Учасник працює на підставі договорів поставки/купівлі-продажу талонів/карток або на підставі договорів зберігання пального - надати копії укладених договорів та лист від продавця/емітента/зберігача про гарантію заправлення автотранспорту Замовника згідно талонів/карток, запропонованих Учасником.</w:t>
      </w:r>
    </w:p>
    <w:p w:rsidR="00F7637E" w:rsidRDefault="00F7637E" w:rsidP="00F7637E">
      <w:pPr>
        <w:pStyle w:val="a3"/>
        <w:rPr>
          <w:rFonts w:ascii="Times New Roman" w:hAnsi="Times New Roman" w:cs="Times New Roman"/>
          <w:sz w:val="24"/>
          <w:szCs w:val="24"/>
        </w:rPr>
      </w:pPr>
    </w:p>
    <w:p w:rsidR="00845BD4" w:rsidRDefault="00845BD4" w:rsidP="00845BD4">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Внесено</w:t>
      </w:r>
      <w:proofErr w:type="spellEnd"/>
      <w:r>
        <w:rPr>
          <w:rFonts w:ascii="Times New Roman" w:hAnsi="Times New Roman" w:cs="Times New Roman"/>
          <w:sz w:val="24"/>
          <w:szCs w:val="24"/>
        </w:rPr>
        <w:t xml:space="preserve"> зміни до п. </w:t>
      </w:r>
      <w:r w:rsidR="00DE2B49">
        <w:rPr>
          <w:rFonts w:ascii="Times New Roman" w:hAnsi="Times New Roman" w:cs="Times New Roman"/>
          <w:sz w:val="24"/>
          <w:szCs w:val="24"/>
        </w:rPr>
        <w:t>9</w:t>
      </w:r>
      <w:r w:rsidRPr="00DB5276">
        <w:rPr>
          <w:rFonts w:ascii="Times New Roman" w:hAnsi="Times New Roman" w:cs="Times New Roman"/>
          <w:sz w:val="24"/>
          <w:szCs w:val="24"/>
        </w:rPr>
        <w:t xml:space="preserve"> Додатку №2 до ТД «Інформація про необхідні технічні, якісні та кількісні характеристики предмета закупівлі — технічні вимоги до предмета закупівлі»:</w:t>
      </w:r>
    </w:p>
    <w:p w:rsidR="00845BD4" w:rsidRPr="00DB5276" w:rsidRDefault="00DE2B49" w:rsidP="00DE2B49">
      <w:pPr>
        <w:pStyle w:val="a3"/>
        <w:ind w:left="284"/>
        <w:jc w:val="both"/>
        <w:rPr>
          <w:rFonts w:ascii="Times New Roman" w:hAnsi="Times New Roman" w:cs="Times New Roman"/>
          <w:strike/>
          <w:sz w:val="24"/>
          <w:szCs w:val="24"/>
        </w:rPr>
      </w:pPr>
      <w:r w:rsidRPr="00DE2B49">
        <w:rPr>
          <w:rFonts w:ascii="Times New Roman" w:hAnsi="Times New Roman" w:cs="Times New Roman"/>
          <w:strike/>
          <w:sz w:val="24"/>
          <w:szCs w:val="24"/>
        </w:rPr>
        <w:t>9. 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p>
    <w:p w:rsidR="00845BD4" w:rsidRDefault="00845BD4" w:rsidP="005A253A">
      <w:pPr>
        <w:ind w:left="284"/>
        <w:jc w:val="both"/>
        <w:rPr>
          <w:rFonts w:ascii="Times New Roman" w:hAnsi="Times New Roman" w:cs="Times New Roman"/>
          <w:sz w:val="24"/>
          <w:szCs w:val="24"/>
        </w:rPr>
      </w:pPr>
      <w:r>
        <w:rPr>
          <w:rFonts w:ascii="Times New Roman" w:hAnsi="Times New Roman" w:cs="Times New Roman"/>
          <w:sz w:val="24"/>
          <w:szCs w:val="24"/>
        </w:rPr>
        <w:t xml:space="preserve">Та з метою недопущення обмеження кола потенційних учасників дозволити прийняти участь у закупівлі учасникам, які </w:t>
      </w:r>
      <w:r w:rsidR="00DE2B49">
        <w:rPr>
          <w:rFonts w:ascii="Times New Roman" w:hAnsi="Times New Roman" w:cs="Times New Roman"/>
          <w:sz w:val="24"/>
          <w:szCs w:val="24"/>
        </w:rPr>
        <w:t>зможуть надати оригінал документу (сертифікат тощо), який саме згідно з ДСТУ 9001:2015 (</w:t>
      </w:r>
      <w:r w:rsidR="00DE2B49">
        <w:rPr>
          <w:rFonts w:ascii="Times New Roman" w:hAnsi="Times New Roman" w:cs="Times New Roman"/>
          <w:sz w:val="24"/>
          <w:szCs w:val="24"/>
          <w:lang w:val="en-US"/>
        </w:rPr>
        <w:t xml:space="preserve">ISO </w:t>
      </w:r>
      <w:r w:rsidR="00DE2B49">
        <w:rPr>
          <w:rFonts w:ascii="Times New Roman" w:hAnsi="Times New Roman" w:cs="Times New Roman"/>
          <w:sz w:val="24"/>
          <w:szCs w:val="24"/>
        </w:rPr>
        <w:t xml:space="preserve">9001:2015, </w:t>
      </w:r>
      <w:r w:rsidR="00DE2B49">
        <w:rPr>
          <w:rFonts w:ascii="Times New Roman" w:hAnsi="Times New Roman" w:cs="Times New Roman"/>
          <w:sz w:val="24"/>
          <w:szCs w:val="24"/>
          <w:lang w:val="en-US"/>
        </w:rPr>
        <w:t xml:space="preserve">IDT) </w:t>
      </w:r>
      <w:r w:rsidR="00DE2B49">
        <w:rPr>
          <w:rFonts w:ascii="Times New Roman" w:hAnsi="Times New Roman" w:cs="Times New Roman"/>
          <w:sz w:val="24"/>
          <w:szCs w:val="24"/>
        </w:rPr>
        <w:t>«Система управління якістю» підтверджує впровадження системи управління якістю в учасника</w:t>
      </w:r>
      <w:r>
        <w:rPr>
          <w:rFonts w:ascii="Times New Roman" w:hAnsi="Times New Roman" w:cs="Times New Roman"/>
          <w:sz w:val="24"/>
          <w:szCs w:val="24"/>
        </w:rPr>
        <w:t xml:space="preserve">, відповідно п. </w:t>
      </w:r>
      <w:r w:rsidR="00DE2B49">
        <w:rPr>
          <w:rFonts w:ascii="Times New Roman" w:hAnsi="Times New Roman" w:cs="Times New Roman"/>
          <w:sz w:val="24"/>
          <w:szCs w:val="24"/>
        </w:rPr>
        <w:t>9</w:t>
      </w:r>
      <w:r w:rsidRPr="00C8374F">
        <w:rPr>
          <w:rFonts w:ascii="Times New Roman" w:hAnsi="Times New Roman" w:cs="Times New Roman"/>
          <w:sz w:val="24"/>
          <w:szCs w:val="24"/>
        </w:rPr>
        <w:t xml:space="preserve"> Додатку №2 до ТД</w:t>
      </w:r>
      <w:r>
        <w:rPr>
          <w:rFonts w:ascii="Times New Roman" w:hAnsi="Times New Roman" w:cs="Times New Roman"/>
          <w:sz w:val="24"/>
          <w:szCs w:val="24"/>
        </w:rPr>
        <w:t xml:space="preserve"> викладено у новій редакції:</w:t>
      </w:r>
    </w:p>
    <w:p w:rsidR="00DE2B49" w:rsidRPr="00DE2B49" w:rsidRDefault="00DE2B49" w:rsidP="005A253A">
      <w:pPr>
        <w:spacing w:after="0" w:line="240" w:lineRule="auto"/>
        <w:ind w:left="284"/>
        <w:jc w:val="both"/>
        <w:rPr>
          <w:rFonts w:ascii="Times New Roman" w:hAnsi="Times New Roman" w:cs="Times New Roman"/>
          <w:sz w:val="24"/>
          <w:szCs w:val="24"/>
        </w:rPr>
      </w:pPr>
      <w:r w:rsidRPr="00DE2B49">
        <w:rPr>
          <w:rFonts w:ascii="Times New Roman" w:hAnsi="Times New Roman" w:cs="Times New Roman"/>
          <w:sz w:val="24"/>
          <w:szCs w:val="24"/>
        </w:rPr>
        <w:t xml:space="preserve">9. Бензин А – 95 має за всіма своїми показниками  відповідати вимогам ДСТУ </w:t>
      </w:r>
    </w:p>
    <w:p w:rsidR="00DE2B49" w:rsidRPr="00DE2B49" w:rsidRDefault="00DE2B49" w:rsidP="005A253A">
      <w:pPr>
        <w:spacing w:after="0" w:line="240" w:lineRule="auto"/>
        <w:ind w:left="284"/>
        <w:jc w:val="both"/>
        <w:rPr>
          <w:rFonts w:ascii="Times New Roman" w:hAnsi="Times New Roman" w:cs="Times New Roman"/>
          <w:sz w:val="24"/>
          <w:szCs w:val="24"/>
        </w:rPr>
      </w:pPr>
      <w:r w:rsidRPr="00DE2B49">
        <w:rPr>
          <w:rFonts w:ascii="Times New Roman" w:hAnsi="Times New Roman" w:cs="Times New Roman"/>
          <w:sz w:val="24"/>
          <w:szCs w:val="24"/>
        </w:rPr>
        <w:t>Учасник повинен надати в складі тендерної пропозиції:</w:t>
      </w:r>
    </w:p>
    <w:p w:rsidR="00DE2B49" w:rsidRPr="00DE2B49" w:rsidRDefault="00DE2B49" w:rsidP="005A253A">
      <w:pPr>
        <w:spacing w:after="0" w:line="240" w:lineRule="auto"/>
        <w:ind w:left="284"/>
        <w:jc w:val="both"/>
        <w:rPr>
          <w:rFonts w:ascii="Times New Roman" w:hAnsi="Times New Roman" w:cs="Times New Roman"/>
          <w:sz w:val="24"/>
          <w:szCs w:val="24"/>
        </w:rPr>
      </w:pPr>
      <w:r w:rsidRPr="00DE2B49">
        <w:rPr>
          <w:rFonts w:ascii="Times New Roman" w:hAnsi="Times New Roman" w:cs="Times New Roman"/>
          <w:sz w:val="24"/>
          <w:szCs w:val="24"/>
        </w:rPr>
        <w:t>•</w:t>
      </w:r>
      <w:r w:rsidRPr="00DE2B49">
        <w:rPr>
          <w:rFonts w:ascii="Times New Roman" w:hAnsi="Times New Roman" w:cs="Times New Roman"/>
          <w:sz w:val="24"/>
          <w:szCs w:val="24"/>
        </w:rPr>
        <w:tab/>
        <w:t>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Технічну умови» на бензини автомобільні (далі – паливо), виданий уповноваженим (акредитованим) органом з оцінки відповідності.</w:t>
      </w:r>
    </w:p>
    <w:p w:rsidR="00DE2B49" w:rsidRPr="00DE2B49" w:rsidRDefault="00DE2B49" w:rsidP="005A253A">
      <w:pPr>
        <w:spacing w:after="0" w:line="240" w:lineRule="auto"/>
        <w:ind w:left="284"/>
        <w:jc w:val="both"/>
        <w:rPr>
          <w:rFonts w:ascii="Times New Roman" w:hAnsi="Times New Roman" w:cs="Times New Roman"/>
          <w:sz w:val="24"/>
          <w:szCs w:val="24"/>
        </w:rPr>
      </w:pPr>
      <w:r w:rsidRPr="00DE2B49">
        <w:rPr>
          <w:rFonts w:ascii="Times New Roman" w:hAnsi="Times New Roman" w:cs="Times New Roman"/>
          <w:sz w:val="24"/>
          <w:szCs w:val="24"/>
        </w:rPr>
        <w:t>•</w:t>
      </w:r>
      <w:r w:rsidRPr="00DE2B49">
        <w:rPr>
          <w:rFonts w:ascii="Times New Roman" w:hAnsi="Times New Roman" w:cs="Times New Roman"/>
          <w:sz w:val="24"/>
          <w:szCs w:val="24"/>
        </w:rPr>
        <w:tab/>
        <w:t xml:space="preserve">Надати декларації про відповідність бензину А – 95 технічному регламенту щодо вимог до автомобільних бензинів, дизельного, суднових та котельних палив та Паспорт якості із зазначенням технічних характеристик пропонованого палива. </w:t>
      </w:r>
    </w:p>
    <w:p w:rsidR="00DE2B49" w:rsidRPr="00DE2B49" w:rsidRDefault="00DE2B49" w:rsidP="005A253A">
      <w:pPr>
        <w:spacing w:after="0" w:line="240" w:lineRule="auto"/>
        <w:ind w:left="284"/>
        <w:jc w:val="both"/>
        <w:rPr>
          <w:rFonts w:ascii="Times New Roman" w:hAnsi="Times New Roman" w:cs="Times New Roman"/>
          <w:sz w:val="24"/>
          <w:szCs w:val="24"/>
        </w:rPr>
      </w:pPr>
      <w:r w:rsidRPr="00DE2B49">
        <w:rPr>
          <w:rFonts w:ascii="Times New Roman" w:hAnsi="Times New Roman" w:cs="Times New Roman"/>
          <w:sz w:val="24"/>
          <w:szCs w:val="24"/>
        </w:rPr>
        <w:t xml:space="preserve">Учасник у складі пропозиції надає оригінал документу (сертифікат тощо), який згідно з ДСТУ EN ISO 9001:2018 «Система управління якістю. Вимоги (EN ISO 9001:2015, IDT; ISO 9001:2015, IDT), виданий акредитованим уповноваженим органом у сфері сертифікації.  </w:t>
      </w:r>
    </w:p>
    <w:p w:rsidR="00DE2B49" w:rsidRDefault="00845BD4" w:rsidP="00DE2B49">
      <w:pPr>
        <w:jc w:val="both"/>
        <w:rPr>
          <w:rFonts w:ascii="Times New Roman" w:hAnsi="Times New Roman" w:cs="Times New Roman"/>
          <w:sz w:val="24"/>
          <w:szCs w:val="24"/>
        </w:rPr>
      </w:pPr>
      <w:r>
        <w:rPr>
          <w:rFonts w:ascii="Times New Roman" w:hAnsi="Times New Roman" w:cs="Times New Roman"/>
          <w:sz w:val="24"/>
          <w:szCs w:val="24"/>
        </w:rPr>
        <w:tab/>
      </w:r>
    </w:p>
    <w:p w:rsidR="00DE2B49" w:rsidRPr="00DE2B49" w:rsidRDefault="00DE2B49" w:rsidP="009F6483">
      <w:pPr>
        <w:pStyle w:val="a3"/>
        <w:numPr>
          <w:ilvl w:val="0"/>
          <w:numId w:val="1"/>
        </w:numPr>
        <w:jc w:val="both"/>
        <w:rPr>
          <w:color w:val="000000"/>
          <w:sz w:val="27"/>
          <w:szCs w:val="27"/>
        </w:rPr>
      </w:pPr>
      <w:proofErr w:type="spellStart"/>
      <w:r w:rsidRPr="00DE2B49">
        <w:rPr>
          <w:rFonts w:ascii="Times New Roman" w:hAnsi="Times New Roman" w:cs="Times New Roman"/>
          <w:sz w:val="24"/>
          <w:szCs w:val="24"/>
        </w:rPr>
        <w:t>Внесено</w:t>
      </w:r>
      <w:proofErr w:type="spellEnd"/>
      <w:r w:rsidRPr="00DE2B49">
        <w:rPr>
          <w:rFonts w:ascii="Times New Roman" w:hAnsi="Times New Roman" w:cs="Times New Roman"/>
          <w:sz w:val="24"/>
          <w:szCs w:val="24"/>
        </w:rPr>
        <w:t xml:space="preserve"> зміни до </w:t>
      </w:r>
      <w:r w:rsidRPr="00DE2B49">
        <w:rPr>
          <w:rFonts w:ascii="Times New Roman" w:hAnsi="Times New Roman" w:cs="Times New Roman"/>
          <w:sz w:val="24"/>
          <w:szCs w:val="24"/>
        </w:rPr>
        <w:t>Примітки</w:t>
      </w:r>
      <w:r w:rsidRPr="00DE2B49">
        <w:rPr>
          <w:rFonts w:ascii="Times New Roman" w:hAnsi="Times New Roman" w:cs="Times New Roman"/>
          <w:sz w:val="24"/>
          <w:szCs w:val="24"/>
        </w:rPr>
        <w:t xml:space="preserve"> Додатку №2 до ТД «Інформація про необхідні технічні, якісні та кількісні характеристики предмета закупівлі — технічні вимоги до предмета закупівлі»:</w:t>
      </w:r>
    </w:p>
    <w:p w:rsidR="00DE2B49" w:rsidRPr="009F6483" w:rsidRDefault="00DE2B49" w:rsidP="005A253A">
      <w:pPr>
        <w:spacing w:after="0" w:line="240" w:lineRule="auto"/>
        <w:ind w:left="284"/>
        <w:jc w:val="both"/>
        <w:rPr>
          <w:rFonts w:ascii="Times New Roman" w:hAnsi="Times New Roman" w:cs="Times New Roman"/>
          <w:sz w:val="24"/>
          <w:szCs w:val="24"/>
        </w:rPr>
      </w:pPr>
      <w:r w:rsidRPr="009F6483">
        <w:rPr>
          <w:rFonts w:ascii="Times New Roman" w:hAnsi="Times New Roman" w:cs="Times New Roman"/>
          <w:sz w:val="24"/>
          <w:szCs w:val="24"/>
        </w:rPr>
        <w:t>Примітки:</w:t>
      </w:r>
    </w:p>
    <w:p w:rsidR="00DE2B49" w:rsidRPr="009F6483" w:rsidRDefault="00DE2B49" w:rsidP="005A253A">
      <w:pPr>
        <w:pStyle w:val="a5"/>
        <w:spacing w:before="0" w:beforeAutospacing="0" w:after="0" w:afterAutospacing="0"/>
        <w:ind w:left="284"/>
        <w:jc w:val="both"/>
        <w:rPr>
          <w:rFonts w:eastAsiaTheme="minorHAnsi"/>
          <w:strike/>
          <w:lang w:eastAsia="en-US"/>
        </w:rPr>
      </w:pPr>
      <w:r w:rsidRPr="009F6483">
        <w:rPr>
          <w:rFonts w:eastAsiaTheme="minorHAnsi"/>
          <w:lang w:eastAsia="en-US"/>
        </w:rPr>
        <w:t xml:space="preserve">* Сертифікати відповідності предмета закупівлі вимогам ДСТУ з додатками (за наявності додатків), видані органами з оцінки відповідності, компетентність яких підтверджена шляхом акредитації або іншим способом, визначеним законодавством, дійсні на момент подання пропозиції. </w:t>
      </w:r>
      <w:r w:rsidRPr="009F6483">
        <w:rPr>
          <w:rFonts w:eastAsiaTheme="minorHAnsi"/>
          <w:strike/>
          <w:lang w:eastAsia="en-US"/>
        </w:rPr>
        <w:t>Учасник повинен також надати договір з уповноваженим (акредитованим) органом з оцінки відповідності, який видав сертифікат; документ (заяву), що підтверджує звернення Учасника до уповноваженого (акредитованого) органу щодо здійснення оцінювання відповідності палива; акт відбирання зразка палива; копію атестату (свідоцтва) про акредитацію за належною сферою (галуззю) органу з сертифікації (акредитованої лабораторії), яким (и) було видано сертифікат відповідності на товар, який є предметом закупівлі.</w:t>
      </w:r>
    </w:p>
    <w:p w:rsidR="00DE2B49" w:rsidRDefault="00DE2B49" w:rsidP="005A253A">
      <w:pPr>
        <w:ind w:left="284"/>
        <w:jc w:val="both"/>
        <w:rPr>
          <w:rFonts w:ascii="Times New Roman" w:hAnsi="Times New Roman" w:cs="Times New Roman"/>
          <w:sz w:val="24"/>
          <w:szCs w:val="24"/>
        </w:rPr>
      </w:pPr>
    </w:p>
    <w:p w:rsidR="00845BD4" w:rsidRPr="00DB5276" w:rsidRDefault="00845BD4" w:rsidP="005A253A">
      <w:pPr>
        <w:ind w:left="284"/>
        <w:jc w:val="both"/>
        <w:rPr>
          <w:rFonts w:ascii="Times New Roman" w:hAnsi="Times New Roman" w:cs="Times New Roman"/>
          <w:sz w:val="24"/>
          <w:szCs w:val="24"/>
        </w:rPr>
      </w:pPr>
      <w:r>
        <w:rPr>
          <w:rFonts w:ascii="Times New Roman" w:hAnsi="Times New Roman" w:cs="Times New Roman"/>
          <w:sz w:val="24"/>
          <w:szCs w:val="24"/>
        </w:rPr>
        <w:t>Разом з тим, оскільки у</w:t>
      </w:r>
      <w:r w:rsidRPr="00DB5276">
        <w:rPr>
          <w:rFonts w:ascii="Times New Roman" w:hAnsi="Times New Roman" w:cs="Times New Roman"/>
          <w:sz w:val="24"/>
          <w:szCs w:val="24"/>
        </w:rPr>
        <w:t xml:space="preserve">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B5276">
        <w:rPr>
          <w:rFonts w:ascii="Times New Roman" w:hAnsi="Times New Roman" w:cs="Times New Roman"/>
          <w:sz w:val="24"/>
          <w:szCs w:val="24"/>
        </w:rPr>
        <w:t>закупівель</w:t>
      </w:r>
      <w:proofErr w:type="spellEnd"/>
      <w:r w:rsidRPr="00DB5276">
        <w:rPr>
          <w:rFonts w:ascii="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cs="Times New Roman"/>
          <w:sz w:val="24"/>
          <w:szCs w:val="24"/>
        </w:rPr>
        <w:t>, Замовником прийнято рішення про продовження</w:t>
      </w:r>
      <w:r w:rsidRPr="002A2A1C">
        <w:rPr>
          <w:rFonts w:ascii="Times New Roman" w:hAnsi="Times New Roman" w:cs="Times New Roman"/>
          <w:sz w:val="24"/>
          <w:szCs w:val="24"/>
        </w:rPr>
        <w:t xml:space="preserve"> </w:t>
      </w:r>
      <w:r>
        <w:rPr>
          <w:rFonts w:ascii="Times New Roman" w:hAnsi="Times New Roman" w:cs="Times New Roman"/>
          <w:sz w:val="24"/>
          <w:szCs w:val="24"/>
        </w:rPr>
        <w:t>зазначеного в п.1 Розділу 4 Тендерної документац</w:t>
      </w:r>
      <w:bookmarkStart w:id="1" w:name="_GoBack"/>
      <w:bookmarkEnd w:id="1"/>
      <w:r>
        <w:rPr>
          <w:rFonts w:ascii="Times New Roman" w:hAnsi="Times New Roman" w:cs="Times New Roman"/>
          <w:sz w:val="24"/>
          <w:szCs w:val="24"/>
        </w:rPr>
        <w:t xml:space="preserve">ії та п. 6 «Оголошення» </w:t>
      </w:r>
      <w:r w:rsidRPr="002A2A1C">
        <w:rPr>
          <w:rFonts w:ascii="Times New Roman" w:hAnsi="Times New Roman" w:cs="Times New Roman"/>
          <w:sz w:val="24"/>
          <w:szCs w:val="24"/>
        </w:rPr>
        <w:t>строк</w:t>
      </w:r>
      <w:r>
        <w:rPr>
          <w:rFonts w:ascii="Times New Roman" w:hAnsi="Times New Roman" w:cs="Times New Roman"/>
          <w:sz w:val="24"/>
          <w:szCs w:val="24"/>
        </w:rPr>
        <w:t>у</w:t>
      </w:r>
      <w:r w:rsidRPr="002A2A1C">
        <w:rPr>
          <w:rFonts w:ascii="Times New Roman" w:hAnsi="Times New Roman" w:cs="Times New Roman"/>
          <w:sz w:val="24"/>
          <w:szCs w:val="24"/>
        </w:rPr>
        <w:t xml:space="preserve"> для подання тендерних пропозицій</w:t>
      </w:r>
      <w:r>
        <w:rPr>
          <w:rFonts w:ascii="Times New Roman" w:hAnsi="Times New Roman" w:cs="Times New Roman"/>
          <w:sz w:val="24"/>
          <w:szCs w:val="24"/>
        </w:rPr>
        <w:t xml:space="preserve"> до </w:t>
      </w:r>
      <w:r w:rsidRPr="00501C57">
        <w:rPr>
          <w:rFonts w:ascii="Times New Roman" w:hAnsi="Times New Roman" w:cs="Times New Roman"/>
          <w:color w:val="000000" w:themeColor="text1"/>
          <w:sz w:val="24"/>
          <w:szCs w:val="24"/>
        </w:rPr>
        <w:t>0</w:t>
      </w:r>
      <w:r w:rsidR="005A253A">
        <w:rPr>
          <w:rFonts w:ascii="Times New Roman" w:hAnsi="Times New Roman" w:cs="Times New Roman"/>
          <w:color w:val="000000" w:themeColor="text1"/>
          <w:sz w:val="24"/>
          <w:szCs w:val="24"/>
        </w:rPr>
        <w:t>0</w:t>
      </w:r>
      <w:r w:rsidRPr="00501C57">
        <w:rPr>
          <w:rFonts w:ascii="Times New Roman" w:hAnsi="Times New Roman" w:cs="Times New Roman"/>
          <w:color w:val="000000" w:themeColor="text1"/>
          <w:sz w:val="24"/>
          <w:szCs w:val="24"/>
        </w:rPr>
        <w:t xml:space="preserve">:00 год </w:t>
      </w:r>
      <w:r w:rsidR="005A253A">
        <w:rPr>
          <w:rFonts w:ascii="Times New Roman" w:hAnsi="Times New Roman" w:cs="Times New Roman"/>
          <w:color w:val="000000" w:themeColor="text1"/>
          <w:sz w:val="24"/>
          <w:szCs w:val="24"/>
        </w:rPr>
        <w:t>23</w:t>
      </w:r>
      <w:r w:rsidRPr="00501C57">
        <w:rPr>
          <w:rFonts w:ascii="Times New Roman" w:hAnsi="Times New Roman" w:cs="Times New Roman"/>
          <w:color w:val="000000" w:themeColor="text1"/>
          <w:sz w:val="24"/>
          <w:szCs w:val="24"/>
        </w:rPr>
        <w:t xml:space="preserve"> </w:t>
      </w:r>
      <w:r w:rsidR="005A253A">
        <w:rPr>
          <w:rFonts w:ascii="Times New Roman" w:hAnsi="Times New Roman" w:cs="Times New Roman"/>
          <w:color w:val="000000" w:themeColor="text1"/>
          <w:sz w:val="24"/>
          <w:szCs w:val="24"/>
        </w:rPr>
        <w:t>березня</w:t>
      </w:r>
      <w:r w:rsidRPr="00501C57">
        <w:rPr>
          <w:rFonts w:ascii="Times New Roman" w:hAnsi="Times New Roman" w:cs="Times New Roman"/>
          <w:color w:val="000000" w:themeColor="text1"/>
          <w:sz w:val="24"/>
          <w:szCs w:val="24"/>
        </w:rPr>
        <w:t xml:space="preserve"> 2024 року.</w:t>
      </w:r>
    </w:p>
    <w:p w:rsidR="00845BD4" w:rsidRPr="00DB5276" w:rsidRDefault="00845BD4" w:rsidP="00845BD4">
      <w:pPr>
        <w:pStyle w:val="a3"/>
        <w:ind w:left="1080"/>
        <w:jc w:val="both"/>
        <w:rPr>
          <w:rFonts w:ascii="Times New Roman" w:hAnsi="Times New Roman" w:cs="Times New Roman"/>
          <w:sz w:val="24"/>
          <w:szCs w:val="24"/>
        </w:rPr>
      </w:pPr>
    </w:p>
    <w:tbl>
      <w:tblPr>
        <w:tblW w:w="9844" w:type="dxa"/>
        <w:tblLayout w:type="fixed"/>
        <w:tblLook w:val="04A0" w:firstRow="1" w:lastRow="0" w:firstColumn="1" w:lastColumn="0" w:noHBand="0" w:noVBand="1"/>
      </w:tblPr>
      <w:tblGrid>
        <w:gridCol w:w="3969"/>
        <w:gridCol w:w="2980"/>
        <w:gridCol w:w="2895"/>
      </w:tblGrid>
      <w:tr w:rsidR="005A253A" w:rsidRPr="00B96541" w:rsidTr="007D4F5E">
        <w:trPr>
          <w:trHeight w:val="354"/>
        </w:trPr>
        <w:tc>
          <w:tcPr>
            <w:tcW w:w="3969" w:type="dxa"/>
          </w:tcPr>
          <w:p w:rsidR="005A253A" w:rsidRDefault="005A253A" w:rsidP="007D4F5E">
            <w:pPr>
              <w:tabs>
                <w:tab w:val="left" w:pos="1440"/>
              </w:tabs>
              <w:spacing w:after="0"/>
              <w:ind w:firstLine="3"/>
              <w:rPr>
                <w:rFonts w:ascii="Times New Roman" w:hAnsi="Times New Roman" w:cs="Times New Roman"/>
                <w:b/>
                <w:sz w:val="24"/>
                <w:szCs w:val="24"/>
              </w:rPr>
            </w:pPr>
          </w:p>
          <w:p w:rsidR="005A253A" w:rsidRDefault="005A253A" w:rsidP="007D4F5E">
            <w:pPr>
              <w:tabs>
                <w:tab w:val="left" w:pos="1440"/>
              </w:tabs>
              <w:spacing w:after="0"/>
              <w:ind w:firstLine="3"/>
              <w:rPr>
                <w:rFonts w:ascii="Times New Roman" w:hAnsi="Times New Roman" w:cs="Times New Roman"/>
                <w:b/>
                <w:sz w:val="24"/>
                <w:szCs w:val="24"/>
              </w:rPr>
            </w:pPr>
          </w:p>
          <w:p w:rsidR="005A253A" w:rsidRPr="00B96541" w:rsidRDefault="005A253A" w:rsidP="007D4F5E">
            <w:pPr>
              <w:tabs>
                <w:tab w:val="left" w:pos="1440"/>
              </w:tabs>
              <w:spacing w:after="0"/>
              <w:ind w:firstLine="3"/>
              <w:rPr>
                <w:rFonts w:ascii="Times New Roman" w:hAnsi="Times New Roman" w:cs="Times New Roman"/>
                <w:b/>
                <w:sz w:val="24"/>
                <w:szCs w:val="24"/>
              </w:rPr>
            </w:pPr>
            <w:r w:rsidRPr="00B96541">
              <w:rPr>
                <w:rFonts w:ascii="Times New Roman" w:hAnsi="Times New Roman" w:cs="Times New Roman"/>
                <w:b/>
                <w:sz w:val="24"/>
                <w:szCs w:val="24"/>
              </w:rPr>
              <w:t>Уповноважена особа</w:t>
            </w:r>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закупівель</w:t>
            </w:r>
            <w:proofErr w:type="spellEnd"/>
          </w:p>
          <w:p w:rsidR="005A253A" w:rsidRPr="00B96541" w:rsidRDefault="005A253A" w:rsidP="007D4F5E">
            <w:pPr>
              <w:shd w:val="clear" w:color="auto" w:fill="FFFFFF"/>
              <w:spacing w:after="0"/>
              <w:ind w:firstLine="3"/>
              <w:rPr>
                <w:rFonts w:ascii="Times New Roman" w:hAnsi="Times New Roman" w:cs="Times New Roman"/>
                <w:i/>
                <w:spacing w:val="-4"/>
                <w:sz w:val="24"/>
                <w:szCs w:val="24"/>
              </w:rPr>
            </w:pPr>
            <w:r w:rsidRPr="00B96541">
              <w:rPr>
                <w:rFonts w:ascii="Times New Roman" w:hAnsi="Times New Roman" w:cs="Times New Roman"/>
                <w:b/>
                <w:color w:val="000000"/>
                <w:sz w:val="24"/>
                <w:szCs w:val="24"/>
              </w:rPr>
              <w:t>КНП СМР «Старосамбірський ЦПМД»</w:t>
            </w:r>
          </w:p>
          <w:p w:rsidR="005A253A" w:rsidRPr="00B96541" w:rsidRDefault="005A253A" w:rsidP="007D4F5E">
            <w:pPr>
              <w:shd w:val="clear" w:color="auto" w:fill="FFFFFF"/>
              <w:spacing w:after="0"/>
              <w:ind w:firstLine="3"/>
              <w:rPr>
                <w:rFonts w:ascii="Times New Roman" w:hAnsi="Times New Roman" w:cs="Times New Roman"/>
                <w:i/>
                <w:spacing w:val="-4"/>
                <w:sz w:val="24"/>
                <w:szCs w:val="24"/>
                <w:highlight w:val="red"/>
              </w:rPr>
            </w:pPr>
          </w:p>
        </w:tc>
        <w:tc>
          <w:tcPr>
            <w:tcW w:w="2980" w:type="dxa"/>
            <w:vAlign w:val="center"/>
          </w:tcPr>
          <w:p w:rsidR="005A253A" w:rsidRPr="00B96541" w:rsidRDefault="005A253A" w:rsidP="007D4F5E">
            <w:pPr>
              <w:tabs>
                <w:tab w:val="left" w:pos="1440"/>
              </w:tabs>
              <w:spacing w:after="0"/>
              <w:jc w:val="center"/>
              <w:rPr>
                <w:rFonts w:ascii="Times New Roman" w:hAnsi="Times New Roman" w:cs="Times New Roman"/>
                <w:sz w:val="16"/>
                <w:szCs w:val="16"/>
              </w:rPr>
            </w:pPr>
          </w:p>
          <w:p w:rsidR="005A253A" w:rsidRPr="00B96541" w:rsidRDefault="005A253A" w:rsidP="007D4F5E">
            <w:pPr>
              <w:tabs>
                <w:tab w:val="left" w:pos="1440"/>
              </w:tabs>
              <w:spacing w:after="0"/>
              <w:jc w:val="center"/>
              <w:rPr>
                <w:rFonts w:ascii="Times New Roman" w:hAnsi="Times New Roman" w:cs="Times New Roman"/>
                <w:sz w:val="16"/>
                <w:szCs w:val="16"/>
                <w:u w:val="single"/>
              </w:rPr>
            </w:pPr>
            <w:r w:rsidRPr="00B96541">
              <w:rPr>
                <w:rFonts w:ascii="Times New Roman" w:hAnsi="Times New Roman" w:cs="Times New Roman"/>
                <w:sz w:val="16"/>
                <w:szCs w:val="16"/>
                <w:u w:val="single"/>
              </w:rPr>
              <w:t>________________</w:t>
            </w:r>
          </w:p>
          <w:p w:rsidR="005A253A" w:rsidRPr="00B96541" w:rsidRDefault="005A253A" w:rsidP="007D4F5E">
            <w:pPr>
              <w:tabs>
                <w:tab w:val="left" w:pos="1440"/>
              </w:tabs>
              <w:spacing w:after="0"/>
              <w:jc w:val="center"/>
              <w:rPr>
                <w:rFonts w:ascii="Times New Roman" w:hAnsi="Times New Roman" w:cs="Times New Roman"/>
                <w:sz w:val="24"/>
                <w:szCs w:val="24"/>
                <w:highlight w:val="yellow"/>
              </w:rPr>
            </w:pPr>
          </w:p>
        </w:tc>
        <w:tc>
          <w:tcPr>
            <w:tcW w:w="2895" w:type="dxa"/>
            <w:vAlign w:val="center"/>
          </w:tcPr>
          <w:p w:rsidR="005A253A" w:rsidRPr="00B96541" w:rsidRDefault="005A253A" w:rsidP="007D4F5E">
            <w:pPr>
              <w:tabs>
                <w:tab w:val="left" w:pos="1440"/>
              </w:tabs>
              <w:spacing w:after="0"/>
              <w:jc w:val="center"/>
              <w:rPr>
                <w:rFonts w:ascii="Times New Roman" w:hAnsi="Times New Roman" w:cs="Times New Roman"/>
                <w:b/>
                <w:i/>
                <w:iCs/>
                <w:sz w:val="24"/>
                <w:szCs w:val="24"/>
              </w:rPr>
            </w:pPr>
          </w:p>
          <w:p w:rsidR="005A253A" w:rsidRPr="00B96541" w:rsidRDefault="005A253A" w:rsidP="007D4F5E">
            <w:pPr>
              <w:tabs>
                <w:tab w:val="left" w:pos="1440"/>
              </w:tabs>
              <w:spacing w:after="0"/>
              <w:jc w:val="center"/>
              <w:rPr>
                <w:rFonts w:ascii="Times New Roman" w:hAnsi="Times New Roman" w:cs="Times New Roman"/>
                <w:sz w:val="24"/>
                <w:szCs w:val="24"/>
              </w:rPr>
            </w:pPr>
            <w:r w:rsidRPr="00B96541">
              <w:rPr>
                <w:rFonts w:ascii="Times New Roman" w:hAnsi="Times New Roman" w:cs="Times New Roman"/>
                <w:b/>
                <w:bCs/>
                <w:sz w:val="24"/>
                <w:szCs w:val="24"/>
              </w:rPr>
              <w:t>Христина ОСИПОВА</w:t>
            </w:r>
          </w:p>
        </w:tc>
      </w:tr>
    </w:tbl>
    <w:p w:rsidR="00902F17" w:rsidRDefault="00902F17" w:rsidP="005A253A"/>
    <w:sectPr w:rsidR="00902F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AE3"/>
    <w:multiLevelType w:val="hybridMultilevel"/>
    <w:tmpl w:val="D2940F92"/>
    <w:lvl w:ilvl="0" w:tplc="0422000F">
      <w:start w:val="1"/>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2" w15:restartNumberingAfterBreak="0">
    <w:nsid w:val="4BF961AC"/>
    <w:multiLevelType w:val="hybridMultilevel"/>
    <w:tmpl w:val="D2940F92"/>
    <w:lvl w:ilvl="0" w:tplc="0422000F">
      <w:start w:val="1"/>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C47286C"/>
    <w:multiLevelType w:val="hybridMultilevel"/>
    <w:tmpl w:val="2018AE32"/>
    <w:lvl w:ilvl="0" w:tplc="DF0EDC6E">
      <w:start w:val="2"/>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64"/>
    <w:rsid w:val="00004D64"/>
    <w:rsid w:val="00307468"/>
    <w:rsid w:val="005A253A"/>
    <w:rsid w:val="00845BD4"/>
    <w:rsid w:val="00902F17"/>
    <w:rsid w:val="00914C49"/>
    <w:rsid w:val="009F6483"/>
    <w:rsid w:val="00DE2B49"/>
    <w:rsid w:val="00F76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A12B"/>
  <w15:chartTrackingRefBased/>
  <w15:docId w15:val="{1EE1C37E-C9B7-4D9D-8A98-8ECE314B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D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AC List 01,EBRD List,CA bullets,Details,Заголовок 1.1,заголовок 1.1,Абзац списка5,Bullet Number,Bullet 1,Use Case List Paragraph,lp1,List Paragraph1,lp11,Литература"/>
    <w:basedOn w:val="a"/>
    <w:link w:val="a4"/>
    <w:uiPriority w:val="34"/>
    <w:qFormat/>
    <w:rsid w:val="00845BD4"/>
    <w:pPr>
      <w:ind w:left="720"/>
      <w:contextualSpacing/>
    </w:pPr>
  </w:style>
  <w:style w:type="character" w:customStyle="1" w:styleId="a4">
    <w:name w:val="Абзац списку Знак"/>
    <w:aliases w:val="Elenco Normale Знак,List Paragraph Знак,Список уровня 2 Знак,название табл/рис Знак,Chapter10 Знак,AC List 01 Знак,EBRD List Знак,CA bullets Знак,Details Знак,Заголовок 1.1 Знак,заголовок 1.1 Знак,Абзац списка5 Знак,Bullet Number Знак"/>
    <w:link w:val="a3"/>
    <w:uiPriority w:val="34"/>
    <w:qFormat/>
    <w:locked/>
    <w:rsid w:val="00845BD4"/>
  </w:style>
  <w:style w:type="paragraph" w:styleId="a5">
    <w:name w:val="Normal (Web)"/>
    <w:basedOn w:val="a"/>
    <w:uiPriority w:val="99"/>
    <w:semiHidden/>
    <w:unhideWhenUsed/>
    <w:rsid w:val="00DE2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14C4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14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5355</Words>
  <Characters>3053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StSambir</cp:lastModifiedBy>
  <cp:revision>2</cp:revision>
  <cp:lastPrinted>2024-03-18T11:29:00Z</cp:lastPrinted>
  <dcterms:created xsi:type="dcterms:W3CDTF">2024-03-18T11:31:00Z</dcterms:created>
  <dcterms:modified xsi:type="dcterms:W3CDTF">2024-03-18T11:31:00Z</dcterms:modified>
</cp:coreProperties>
</file>