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0867" w14:textId="77777777" w:rsidR="00E7403F" w:rsidRDefault="00E7403F" w:rsidP="00E7403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14:paraId="3E0843C4" w14:textId="77777777" w:rsidR="00E7403F" w:rsidRDefault="00E7403F" w:rsidP="00E7403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ЩОДО ПРИЙНЯТТЯ РІШЕННЯ УПОВНОВАЖЕНОЮ ОСОБОЮ</w:t>
      </w:r>
    </w:p>
    <w:p w14:paraId="5E1C82DA" w14:textId="77777777" w:rsidR="00E7403F" w:rsidRDefault="00E7403F" w:rsidP="00E7403F">
      <w:pPr>
        <w:pStyle w:val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1590"/>
        <w:gridCol w:w="3435"/>
      </w:tblGrid>
      <w:tr w:rsidR="00E7403F" w14:paraId="73E643BB" w14:textId="77777777" w:rsidTr="00ED4C81">
        <w:trPr>
          <w:trHeight w:val="460"/>
        </w:trPr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DE6F" w14:textId="1A2C7A2D" w:rsidR="00E7403F" w:rsidRDefault="007214BE" w:rsidP="00ED4C81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1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7403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B1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7403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  <w:r w:rsidR="00E7403F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7403F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5F7C1" w14:textId="3757C818" w:rsidR="00E7403F" w:rsidRPr="00583A3B" w:rsidRDefault="00E7403F" w:rsidP="00ED4C81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B1F56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  <w:r w:rsidR="007214B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E8020" w14:textId="77777777" w:rsidR="00E7403F" w:rsidRPr="00201312" w:rsidRDefault="00E7403F" w:rsidP="00ED4C81">
            <w:pPr>
              <w:pStyle w:val="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 Федорівка</w:t>
            </w:r>
          </w:p>
        </w:tc>
      </w:tr>
    </w:tbl>
    <w:p w14:paraId="63C163BA" w14:textId="77777777" w:rsidR="00E7403F" w:rsidRDefault="00E7403F" w:rsidP="00E7403F">
      <w:pPr>
        <w:pStyle w:val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1BCE16" w14:textId="77777777" w:rsidR="00E7403F" w:rsidRDefault="00E7403F" w:rsidP="00E7403F">
      <w:pPr>
        <w:pStyle w:val="1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Враховуючи статті 4 та 11 Закону України «Про публічні закупівлі» (далі - Закон), Положення про уповноважену особу, що затверджене рішенням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Федорівського центру професійної освіти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21.04.2020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7EBDCA9A" w14:textId="7182C9EE" w:rsidR="00E7403F" w:rsidRPr="00115FAD" w:rsidRDefault="00E7403F" w:rsidP="00E7403F">
      <w:pPr>
        <w:pStyle w:val="Heading2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та з метою організації закупівлі по предмету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Електрична енергія (Електрична енергія з послугою розподілу)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код національного класифікатора України ДК 021:2015 “Єдиний закупівельний словник”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ДК 021:2015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:09310000-5-Електрична енергія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шляхом проведення процедури відкритих торгів</w:t>
      </w:r>
      <w:r w:rsidR="00721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особливостями.</w:t>
      </w:r>
    </w:p>
    <w:p w14:paraId="52126104" w14:textId="77777777" w:rsidR="00E7403F" w:rsidRDefault="00E7403F" w:rsidP="00E7403F">
      <w:pPr>
        <w:pStyle w:val="1"/>
        <w:ind w:firstLine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20C606" w14:textId="77777777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ВИРІШИВ (ВИРІШИЛА):</w:t>
      </w:r>
    </w:p>
    <w:p w14:paraId="5259996A" w14:textId="0975966C" w:rsidR="00E7403F" w:rsidRPr="007214BE" w:rsidRDefault="00E7403F" w:rsidP="00E7403F">
      <w:pPr>
        <w:pStyle w:val="Heading2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Закупівлю по предмету«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Електрична енергія (Електрична енергія з послугою розподілу)</w:t>
      </w:r>
      <w:r>
        <w:rPr>
          <w:rFonts w:ascii="Times New Roman" w:eastAsia="Times New Roman" w:hAnsi="Times New Roman" w:cs="Times New Roman"/>
          <w:sz w:val="28"/>
          <w:szCs w:val="28"/>
        </w:rPr>
        <w:t>» - код національного класифікатора України ДК 021:2015 “Єдиний закупівельний словник” – «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ДК 021:2015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val="uk-UA"/>
        </w:rPr>
        <w:t>:09310000-5-Електрична енергія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здійснити шляхом проведення процедури відкритих торгів </w:t>
      </w:r>
      <w:r w:rsidR="007214BE">
        <w:rPr>
          <w:rFonts w:ascii="Times New Roman" w:eastAsia="Times New Roman" w:hAnsi="Times New Roman" w:cs="Times New Roman"/>
          <w:sz w:val="28"/>
          <w:szCs w:val="28"/>
          <w:lang w:val="uk-UA"/>
        </w:rPr>
        <w:t>з особливостями.</w:t>
      </w:r>
    </w:p>
    <w:p w14:paraId="525F4B0D" w14:textId="76EAF0F2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Забезпечити проведення процедури відкритих торгів</w:t>
      </w:r>
      <w:r w:rsidR="00721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межах чинного законодавства.</w:t>
      </w:r>
    </w:p>
    <w:p w14:paraId="2CCF1FDE" w14:textId="3B9BAB59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Подати на оприлюднення через авторизований електронний майданчик оголошення про проведення процедури відкритих торгів</w:t>
      </w:r>
      <w:r w:rsidR="007214B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особливостями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електронній системі закупівель з урахуванням статтей 10 та 21 Закону.</w:t>
      </w:r>
    </w:p>
    <w:p w14:paraId="210661F0" w14:textId="77777777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Затвердити тендерну документацію (додається).</w:t>
      </w:r>
    </w:p>
    <w:p w14:paraId="0CE8094F" w14:textId="77777777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Подати на оприлюднення через авторизований електронний майданчик тендерну документацію в електронну систему закупівель у порядку, передбаченому ст. 10 Закону.</w:t>
      </w:r>
    </w:p>
    <w:p w14:paraId="3CB9DC5D" w14:textId="77777777" w:rsidR="00E7403F" w:rsidRDefault="00E7403F" w:rsidP="00E7403F">
      <w:pPr>
        <w:pStyle w:val="1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7AC42" w14:textId="77777777" w:rsidR="00E7403F" w:rsidRDefault="00E7403F" w:rsidP="00E7403F">
      <w:pPr>
        <w:pStyle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Уповноважена особа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:   Бутенко Ю.О.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75A83CF6" w14:textId="77777777" w:rsidR="00E7403F" w:rsidRDefault="00E7403F" w:rsidP="00E7403F"/>
    <w:p w14:paraId="5237932A" w14:textId="77777777" w:rsidR="00716F92" w:rsidRDefault="00716F92"/>
    <w:sectPr w:rsidR="00716F92" w:rsidSect="003216F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F"/>
    <w:rsid w:val="00716F92"/>
    <w:rsid w:val="007214BE"/>
    <w:rsid w:val="007B1F56"/>
    <w:rsid w:val="008D226B"/>
    <w:rsid w:val="00CD258F"/>
    <w:rsid w:val="00E7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CD34"/>
  <w15:docId w15:val="{03DF0A5E-1F82-4533-87BA-1F3421A2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3F"/>
    <w:pPr>
      <w:spacing w:after="0"/>
    </w:pPr>
    <w:rPr>
      <w:rFonts w:ascii="Arial" w:eastAsia="Arial" w:hAnsi="Arial" w:cs="Arial"/>
      <w:lang w:eastAsia="ru-RU"/>
    </w:rPr>
  </w:style>
  <w:style w:type="paragraph" w:styleId="Heading2">
    <w:name w:val="heading 2"/>
    <w:basedOn w:val="1"/>
    <w:next w:val="1"/>
    <w:link w:val="Heading2Char"/>
    <w:rsid w:val="00E7403F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403F"/>
    <w:rPr>
      <w:rFonts w:ascii="Arial" w:eastAsia="Arial" w:hAnsi="Arial" w:cs="Arial"/>
      <w:sz w:val="32"/>
      <w:szCs w:val="32"/>
      <w:lang w:eastAsia="ru-RU"/>
    </w:rPr>
  </w:style>
  <w:style w:type="paragraph" w:customStyle="1" w:styleId="1">
    <w:name w:val="Обычный1"/>
    <w:rsid w:val="00E7403F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UNICEF</cp:lastModifiedBy>
  <cp:revision>3</cp:revision>
  <dcterms:created xsi:type="dcterms:W3CDTF">2023-12-25T08:27:00Z</dcterms:created>
  <dcterms:modified xsi:type="dcterms:W3CDTF">2023-12-25T08:29:00Z</dcterms:modified>
</cp:coreProperties>
</file>