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uppressAutoHyphens/>
        <w:spacing w:before="100" w:after="0" w:line="100" w:lineRule="atLeast"/>
        <w:ind w:left="-660" w:leftChars="-300" w:right="-713" w:rightChars="-324" w:firstLine="0" w:firstLineChars="0"/>
        <w:jc w:val="right"/>
        <w:rPr>
          <w:lang w:val="ru-RU"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ar-SA"/>
        </w:rPr>
        <w:t>ОДАТОК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 2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ind w:left="-660" w:leftChars="-300" w:right="-713" w:rightChars="-324" w:firstLine="0" w:firstLineChars="0"/>
        <w:jc w:val="right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  <w:highlight w:val="white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  <w:highlight w:val="white"/>
          <w:lang w:val="uk-UA"/>
        </w:rPr>
        <w:t>до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  <w:highlight w:val="white"/>
          <w:lang w:val="uk-UA"/>
        </w:rPr>
        <w:t xml:space="preserve"> тендерної документації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</w:rPr>
        <w:t>ТЕХНІЧНА СПЕЦИФІКАЦІЯ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right="-1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ind w:left="-220" w:leftChars="-100" w:right="-933" w:rightChars="-424" w:firstLine="0" w:firstLineChars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послуга з технічного обслуговування та поточного ремонту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uk-UA"/>
        </w:rPr>
        <w:t xml:space="preserve">важкого механізованого моста ТММ – 3М1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№ НС 095Е, рік випуску 1988, номер             шасі 630515 з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а </w:t>
      </w:r>
      <w:r>
        <w:fldChar w:fldCharType="begin"/>
      </w:r>
      <w:r>
        <w:instrText xml:space="preserve"> HYPERLINK "http://zakon5.rada.gov.ua/laws/show/v1749731-15/paran14" \l "_blank" </w:instrText>
      </w:r>
      <w:r>
        <w:fldChar w:fldCharType="separate"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ДК 021:2015 “Єдиний закупівельний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fldChar w:fldCharType="end"/>
      </w:r>
      <w:r>
        <w:fldChar w:fldCharType="begin"/>
      </w:r>
      <w:r>
        <w:instrText xml:space="preserve"> HYPERLINK "http://zakon5.rada.gov.ua/laws/show/v1749731-15/paran14" \l "_blank" </w:instrText>
      </w:r>
      <w: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zh-CN"/>
        </w:rPr>
        <w:fldChar w:fldCharType="end"/>
      </w:r>
      <w:r>
        <w:fldChar w:fldCharType="begin"/>
      </w:r>
      <w:r>
        <w:instrText xml:space="preserve"> HYPERLINK "http://zakon5.rada.gov.ua/laws/show/v1749731-15/paran14" \l "_blank" </w:instrText>
      </w:r>
      <w:r>
        <w:fldChar w:fldCharType="separate"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словник”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– </w:t>
      </w:r>
      <w:bookmarkStart w:id="0" w:name="_Hlk134998862"/>
      <w:r>
        <w:rPr>
          <w:rFonts w:ascii="Times New Roman" w:hAnsi="Times New Roman" w:eastAsia="Times New Roman" w:cs="Times New Roman"/>
          <w:b/>
          <w:sz w:val="24"/>
          <w:szCs w:val="24"/>
        </w:rPr>
        <w:t>50110000-9 Послуги з ремонту і технічного обслуговування мототранспортних засобів і супутнього обладнання</w:t>
      </w:r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</w:p>
    <w:p>
      <w:pPr>
        <w:suppressAutoHyphens/>
        <w:spacing w:after="0" w:line="276" w:lineRule="auto"/>
        <w:ind w:left="-220" w:leftChars="-100" w:right="-933" w:rightChars="-424" w:firstLine="0" w:firstLineChars="0"/>
        <w:jc w:val="both"/>
        <w:rPr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Учасники  закупівлі повинні надати в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встановленим замовником.</w:t>
      </w:r>
    </w:p>
    <w:p>
      <w:pPr>
        <w:numPr>
          <w:ilvl w:val="0"/>
          <w:numId w:val="1"/>
        </w:numPr>
        <w:suppressAutoHyphens/>
        <w:spacing w:before="24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Детальний опис предмета закупівлі.</w:t>
      </w:r>
    </w:p>
    <w:tbl>
      <w:tblPr>
        <w:tblStyle w:val="3"/>
        <w:tblW w:w="949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4"/>
        <w:gridCol w:w="5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з технічного обслуговування та поточного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uk-UA"/>
              </w:rPr>
              <w:t xml:space="preserve">важкого механізованого моста ТММ – 3М1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 шасі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автомобіля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КрАЗ 260 номерний знак НС 095Е,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рік випуску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1988, номер шасі 630515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454545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50110000-9 — Послуги з ремонту і технічного обслуговування мототранспортних засобів і супутнього обладнання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послуга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Обсяг надання послуг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з технічного обслуговування та поточного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uk-UA"/>
              </w:rPr>
              <w:t xml:space="preserve">важкого механізованого мосту ТММ – 3М1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 шасі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автомобіля КрАЗ 260,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номерний знак НС 095Е,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рік випуску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1988, номер шасі 630515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– 1 послуга.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Територія Виконавця (СТО) 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01.12. 2024 року</w:t>
            </w:r>
          </w:p>
        </w:tc>
      </w:tr>
    </w:tbl>
    <w:p>
      <w:pPr>
        <w:tabs>
          <w:tab w:val="left" w:pos="0"/>
        </w:tabs>
        <w:suppressAutoHyphens/>
        <w:spacing w:after="0" w:line="216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440" w:leftChars="0" w:right="-934" w:rightChars="0" w:firstLine="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Орієнтовний перелік дефектів,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операцій з ремонту  та запасних частин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 </w:t>
      </w:r>
      <w:bookmarkStart w:id="1" w:name="_Hlk134998810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послугу з технічного обслуговування та поточного ремонту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важкого механізованого мосту ТММ – 3М1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 номерний знак НС 095Е, рік випуску 1988, номер шасі 630515.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right="-1"/>
        <w:rPr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      </w:t>
      </w:r>
    </w:p>
    <w:tbl>
      <w:tblPr>
        <w:tblStyle w:val="3"/>
        <w:tblW w:w="1005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958"/>
        <w:gridCol w:w="1230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з/п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Найменування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операцій з технічного                                                          обслуговування та  поточного ремонту та перелік запасних частин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Од.</w:t>
            </w:r>
          </w:p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вим.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Кількість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Обсяг послуги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підйомної рами ТММ – 3М1 на шасі автомобіля КрАЗ 260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номерний знак НС 095Е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та закріпити її до шасі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(Фото 2)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гідроциліндрів пересувних  кареток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left="-103"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гідроциліндрів поворотних кронштейнів та 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єднання до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гідроциліндрів прольотів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гідроциліндрів прольотів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гідроциліндру захвату 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Встановлення виносних опор на раму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автомобіля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КрАЗ 260 № НС 095Е (Фото 1)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рукавів високого тиску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гідравлічного фільтру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Залиття гідравлічної оливи в гідравлічну систему.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Монтаж та 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електрообладнання  мостоукладальника ТММ-3М, а саме: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пульта управління, пульта управління виносного, електромагнітів, золотників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управління гідрообладнання, конічних вимикачів автоматичного вимкнення та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блокування роздавальної коробки, лебідки підйомної рами ТММ-3М1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спеціальних механізмів мостоукладальника ТММ-3М1 (Фото 1)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згідно з технічним описом, а саме: роликів, блоків натяжки тросу, відтяжки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підйомної рами, балки кріплення циліндрів.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Обсяг запасних частин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Рукава високого тиску12 х 1000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Електропровід одножильний січення 1 х 1.5 мм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Гідравлічний фільтр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Трубопроводи гідравлічні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к-т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Елементи кріплення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к-т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>
      <w:pPr>
        <w:tabs>
          <w:tab w:val="left" w:pos="567"/>
          <w:tab w:val="left" w:pos="709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* Примітка: з метою забезпечення виконання поточного ремонту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>важкого механізованого мосту ТММ – 3М1 замовник передасть підряднику для встановлення наступні запасні частини: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uk-UA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Під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ємна рама важкого механізованого мосту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ТММ – 3М</w:t>
      </w:r>
      <w:r>
        <w:rPr>
          <w:rFonts w:ascii="Times New Roman" w:hAnsi="Times New Roman" w:cs="Times New Roman"/>
          <w:sz w:val="24"/>
          <w:szCs w:val="24"/>
          <w:lang w:eastAsia="ru-RU"/>
        </w:rPr>
        <w:t>1 – 1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Гідроциліндри пересування кареток - 2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Гідроциліндри поворотних кронштейнів – 2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Гідроциліндри прольотів - 2 шт.                     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ru-RU"/>
        </w:rPr>
        <w:t>Гідроциліндри підйому рами - 2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Гідроциліндр захвату -1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Опора виносна – 2 шт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ru-RU"/>
        </w:rPr>
        <w:t>Гідравлічна олива 100 л.</w:t>
      </w:r>
    </w:p>
    <w:p>
      <w:pPr>
        <w:widowControl w:val="0"/>
        <w:suppressAutoHyphens/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bookmarkStart w:id="2" w:name="_Hlk135002386"/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Фото 1 </w:t>
      </w:r>
      <w:r>
        <w:rPr>
          <w:rFonts w:ascii="Times New Roman" w:hAnsi="Times New Roman" w:cs="Times New Roman"/>
          <w:lang w:val="ru-RU" w:eastAsia="ru-RU"/>
        </w:rPr>
        <w:t>Підйомна рама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>ТММ – 3М1</w:t>
      </w:r>
      <w:r>
        <w:rPr>
          <w:rFonts w:ascii="Times New Roman" w:hAnsi="Times New Roman" w:cs="Times New Roman"/>
          <w:lang w:eastAsia="ru-RU"/>
        </w:rPr>
        <w:t xml:space="preserve">, яку необхідно встановити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автомобіль </w:t>
      </w:r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КрАЗ 260 </w:t>
      </w:r>
      <w:r>
        <w:rPr>
          <w:rFonts w:ascii="Times New Roman" w:hAnsi="Times New Roman" w:eastAsia="Times New Roman" w:cs="Times New Roman"/>
          <w:sz w:val="24"/>
          <w:szCs w:val="24"/>
        </w:rPr>
        <w:t>номерний знак НС 095Е,</w:t>
      </w:r>
      <w:r>
        <w:rPr>
          <w:rFonts w:ascii="Times New Roman" w:hAnsi="Times New Roman" w:cs="Times New Roman"/>
          <w:lang w:eastAsia="ru-RU"/>
        </w:rPr>
        <w:t xml:space="preserve"> рік випуску </w:t>
      </w:r>
      <w:r>
        <w:rPr>
          <w:rFonts w:ascii="Times New Roman" w:hAnsi="Times New Roman" w:eastAsia="Times New Roman" w:cs="Times New Roman"/>
          <w:sz w:val="24"/>
          <w:szCs w:val="24"/>
        </w:rPr>
        <w:t>1988, номер шасі 630515</w:t>
      </w:r>
    </w:p>
    <w:p>
      <w:pPr>
        <w:widowControl w:val="0"/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2400300" cy="1800225"/>
            <wp:effectExtent l="0" t="0" r="0" b="3175"/>
            <wp:docPr id="1" name="Изображение 1" descr="WhatsApp Image 2024-04-17 at 09.41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WhatsApp Image 2024-04-17 at 09.41.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2399665" cy="1800225"/>
            <wp:effectExtent l="0" t="0" r="635" b="3175"/>
            <wp:docPr id="2" name="Изображение 2" descr="WhatsApp Image 2024-04-17 at 09.41.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WhatsApp Image 2024-04-17 at 09.41.2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Фото 2 </w:t>
      </w:r>
      <w:r>
        <w:rPr>
          <w:rFonts w:ascii="Times New Roman" w:hAnsi="Times New Roman" w:cs="Times New Roman"/>
          <w:lang w:eastAsia="ru-RU"/>
        </w:rPr>
        <w:t xml:space="preserve">Встановити підйомну раму </w:t>
      </w:r>
      <w:r>
        <w:rPr>
          <w:rFonts w:ascii="Times New Roman" w:hAnsi="Times New Roman" w:cs="Times New Roman"/>
          <w:lang w:val="ru-RU" w:eastAsia="ru-RU"/>
        </w:rPr>
        <w:t>ТММ – 3М</w:t>
      </w:r>
      <w:r>
        <w:rPr>
          <w:rFonts w:ascii="Times New Roman" w:hAnsi="Times New Roman" w:cs="Times New Roman"/>
          <w:lang w:eastAsia="ru-RU"/>
        </w:rPr>
        <w:t xml:space="preserve">1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автомобіль КрАЗ 260 </w:t>
      </w:r>
      <w:r>
        <w:rPr>
          <w:rFonts w:ascii="Times New Roman" w:hAnsi="Times New Roman" w:eastAsia="Times New Roman" w:cs="Times New Roman"/>
          <w:sz w:val="24"/>
          <w:szCs w:val="24"/>
        </w:rPr>
        <w:t>номерний знак                     НС 095Е,</w:t>
      </w:r>
      <w:r>
        <w:rPr>
          <w:rFonts w:ascii="Times New Roman" w:hAnsi="Times New Roman" w:cs="Times New Roman"/>
          <w:lang w:eastAsia="ru-RU"/>
        </w:rPr>
        <w:t xml:space="preserve"> рік випуску </w:t>
      </w:r>
      <w:r>
        <w:rPr>
          <w:rFonts w:ascii="Times New Roman" w:hAnsi="Times New Roman" w:eastAsia="Times New Roman" w:cs="Times New Roman"/>
          <w:sz w:val="24"/>
          <w:szCs w:val="24"/>
        </w:rPr>
        <w:t>1988, номер шасі 630515</w:t>
      </w:r>
    </w:p>
    <w:p>
      <w:pPr>
        <w:widowControl w:val="0"/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2399665" cy="1800225"/>
            <wp:effectExtent l="0" t="0" r="635" b="3175"/>
            <wp:docPr id="3" name="Изображение 3" descr="WhatsApp Image 2024-04-17 at 09.41.26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WhatsApp Image 2024-04-17 at 09.41.26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2399665" cy="1800225"/>
            <wp:effectExtent l="0" t="0" r="635" b="3175"/>
            <wp:docPr id="4" name="Изображение 4" descr="WhatsApp Image 2024-04-17 at 09.41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WhatsApp Image 2024-04-17 at 09.41.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 w:line="240" w:lineRule="auto"/>
        <w:ind w:right="-2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widowControl w:val="0"/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bookmarkEnd w:id="2"/>
    <w:p>
      <w:pPr>
        <w:widowControl w:val="0"/>
        <w:tabs>
          <w:tab w:val="left" w:pos="2514"/>
        </w:tabs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ерелік документів, які повинен надати Учасник: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  </w:t>
      </w:r>
    </w:p>
    <w:p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1.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Послуга з технічного обслуговування та поточного ремонту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важкого механізованого моста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повинна відповідати вимогам встановленим «Правилами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28.11.14 р. № 615, порядку їх проведення, визначеному «Положенням про технічне обслуговування і ремонт дорожніх транспортних засобів», затвердженим наказом Міністерства транспорту України № 102 від 30.03.1998 р. та інструкції заводу - виробника.</w:t>
      </w:r>
    </w:p>
    <w:p>
      <w:pPr>
        <w:tabs>
          <w:tab w:val="left" w:pos="709"/>
        </w:tabs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2. Надання послуги здійснюється </w:t>
      </w: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>Учасником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території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власного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  <w:lang w:eastAsia="zh-CN"/>
        </w:rPr>
        <w:t xml:space="preserve">сервісного центру з технічного обслуговування та поточного ремонту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 xml:space="preserve">важкого механізованого моста ТММ – 3М1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автомобіля КрАЗ 260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  <w:t xml:space="preserve">надати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 w:eastAsia="zh-CN"/>
        </w:rPr>
        <w:t>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  <w:t xml:space="preserve">овідку в довільній формі із зазначенням місцезнаходження (адреси) </w:t>
      </w:r>
      <w:r>
        <w:rPr>
          <w:rFonts w:ascii="Times New Roman" w:hAnsi="Times New Roman" w:cs="Times New Roman"/>
          <w:b w:val="0"/>
          <w:bCs w:val="0"/>
          <w:w w:val="103"/>
          <w:sz w:val="24"/>
          <w:szCs w:val="24"/>
          <w:lang w:eastAsia="zh-CN"/>
        </w:rPr>
        <w:t>сервісного центру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), з можливістю Замовника залучати своїх представників для контролю якості та повноти обсягів наданих послуг. Транспортування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 xml:space="preserve">важкого механізованого моста ТММ – 3М1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автомобіля КрАЗ 260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на територію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/>
        </w:rPr>
        <w:t>сервісного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 w:eastAsia="ru-RU"/>
        </w:rPr>
        <w:t xml:space="preserve"> центру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napToGrid w:val="0"/>
          <w:sz w:val="24"/>
          <w:szCs w:val="24"/>
          <w:lang w:eastAsia="ru-RU"/>
        </w:rPr>
        <w:t>Учасника і в зворотньому нампря</w:t>
      </w: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>мку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здійснюється за рахунок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учасника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На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підтвердження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вищевказаного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учасник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ом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у складі пропозиції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надається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гарантійний лист,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про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те, що учасник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зобов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яз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ується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здійснити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транспортування на територію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сервісного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центру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>Учасника і в зворотньому напрямку</w:t>
      </w:r>
      <w:r>
        <w:rPr>
          <w:rFonts w:hint="default" w:ascii="Times New Roman" w:hAnsi="Times New Roman" w:eastAsia="Times New Roman" w:cs="Times New Roman"/>
          <w:snapToGrid w:val="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>важкого механізованого моста ТММ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автомобіля КрАЗ 260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 власний рахунок.</w:t>
      </w:r>
    </w:p>
    <w:p>
      <w:pPr>
        <w:widowControl w:val="0"/>
        <w:tabs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3.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 проведенні технічного обслуговування і ремонту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 xml:space="preserve">важкого механізованого моста ТММ – 3М1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автомобіля КрАЗ 260   </w:t>
      </w:r>
      <w:r>
        <w:rPr>
          <w:rFonts w:ascii="Times New Roman" w:hAnsi="Times New Roman" w:eastAsia="Times New Roman" w:cs="Times New Roman"/>
          <w:b w:val="0"/>
          <w:bCs w:val="0"/>
          <w:snapToGrid w:val="0"/>
          <w:sz w:val="24"/>
          <w:szCs w:val="24"/>
          <w:lang w:eastAsia="ru-RU"/>
        </w:rPr>
        <w:t>Учасник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повинен використовувати власні запасні частини та витратні матеріали, за винятком запасних частин,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які вказані в примітці. Запасні частини та витратні матеріали повинні бути лише оригінальними або за згодою Замовника замінені на аналог. Вартість використаних запасних частин не повинна перевищувати середню ринкову вартість на момент ремонту. </w:t>
      </w:r>
    </w:p>
    <w:p>
      <w:pPr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bCs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>4. Перелік запчастин  є орієнтовним та може бути змінений Замовником, у зв</w:t>
      </w:r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язку з тим що Замовник не може передбачити фактичну потребу в запасних частинах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(в межах суми Договору), виходячи з видів робіт (необхідність виконання яких не могло бути передбачено Замовником при оголошенні закупівлі та що виникли під час надання послуги по ремонту).</w:t>
      </w:r>
    </w:p>
    <w:p>
      <w:pPr>
        <w:widowControl w:val="0"/>
        <w:tabs>
          <w:tab w:val="left" w:pos="709"/>
        </w:tabs>
        <w:suppressAutoHyphens/>
        <w:spacing w:after="0" w:line="276" w:lineRule="auto"/>
        <w:ind w:left="-440" w:leftChars="-200" w:right="-933" w:rightChars="-424" w:firstLine="0" w:firstLineChars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/>
        </w:rPr>
        <w:t xml:space="preserve">           5. 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Учасник повинен організувати безпечне зберігання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uk-U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 xml:space="preserve">важкого механізованого моста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автомобіля КрАЗ 260  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Замовника на території де планується надання послуги з поточного ремонту, мати стоянку для зберігання автотранспортних засобів замовника, цілодобову фізичну охорону або відеоспостереження. На підтвердження даної вимоги Учасник повинен надати документ, який підтверджує організацію безпечного зберігання, а саме копію договору з охоронною фірмою або гарантійний лист від власника виробничих приміщень чи територій про організацію безпечного зберігання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>важкого механізованого моста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260.</w:t>
      </w:r>
    </w:p>
    <w:p>
      <w:pPr>
        <w:widowControl w:val="0"/>
        <w:tabs>
          <w:tab w:val="left" w:pos="709"/>
        </w:tabs>
        <w:suppressAutoHyphens/>
        <w:spacing w:after="0" w:line="276" w:lineRule="auto"/>
        <w:ind w:left="-440" w:leftChars="-200" w:right="-933" w:rightChars="-424" w:firstLine="0" w:firstLineChars="0"/>
        <w:contextualSpacing/>
        <w:jc w:val="both"/>
        <w:rPr>
          <w:rFonts w:ascii="Times New Roman" w:hAnsi="Times New Roman" w:cs="Times New Roman"/>
          <w:w w:val="103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uk-UA"/>
        </w:rPr>
        <w:t xml:space="preserve">           6. </w:t>
      </w:r>
      <w:r>
        <w:rPr>
          <w:rFonts w:ascii="Times New Roman" w:hAnsi="Times New Roman" w:cs="Times New Roman"/>
          <w:w w:val="103"/>
          <w:sz w:val="24"/>
          <w:szCs w:val="24"/>
          <w:lang w:eastAsia="zh-CN"/>
        </w:rPr>
        <w:t xml:space="preserve">На підтвердження відповідності тендерної пропозиції технічним вимогам зазначеним в Додатку 2 тендерної документації, учасник повинен підтвердити «Інформацію про необхідні технічні, якісні та кількісні характеристики предмета закупівлі — технічні вимоги до предмета закупівлі» шляхом надання листа в довільній формі про згоду з технічними вимогами або підписаний та завірений печаткою учасника Додаток 2. </w:t>
      </w:r>
    </w:p>
    <w:p>
      <w:pPr>
        <w:shd w:val="clear" w:color="auto" w:fill="FFFFFF"/>
        <w:tabs>
          <w:tab w:val="left" w:pos="350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Tepмін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надання послуг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послуга з технічного обслуговування та поточного ремонту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>важкого механізованого моста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ru-RU"/>
        </w:rPr>
        <w:t>01.12.2024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року. Виконавець зобов’язаний приступити до виконання надання послуг не пізніше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трьох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днів з укладання договору між Замовником і Виконавцем.</w:t>
      </w:r>
    </w:p>
    <w:p>
      <w:pPr>
        <w:shd w:val="clear" w:color="auto" w:fill="FFFFFF"/>
        <w:tabs>
          <w:tab w:val="left" w:pos="422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r>
        <w:rPr>
          <w:rFonts w:hint="default" w:ascii="Times New Roman" w:hAnsi="Times New Roman" w:cs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Розгляд та технічне приймання результатів надання послуги з технічного обслуговування та поточного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>важкого механізованого моста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відповідно до вимог технічної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документації здійснюється Замовником безпосередньо після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виконання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всього обсягу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надання послуг поточного ремонту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важк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 w:eastAsia="ru-RU"/>
        </w:rPr>
        <w:t>ого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механізован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 w:eastAsia="ru-RU"/>
        </w:rPr>
        <w:t>ого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мост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 w:eastAsia="ru-RU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.  </w:t>
      </w:r>
    </w:p>
    <w:p>
      <w:pPr>
        <w:shd w:val="clear" w:color="auto" w:fill="FFFFFF"/>
        <w:tabs>
          <w:tab w:val="left" w:pos="710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.  За результатами надання послуг складається Акт здачі-приймання наданих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послуг, який Виконавець в 3 денний строк з моменту закінчення надання послуги з технічного обслуговування та поточного ремонту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>важкого механізованого моста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2-х </w:t>
      </w:r>
      <w:r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екземплярах надає Замовнику для розгляду i належного оформлення.</w:t>
      </w:r>
    </w:p>
    <w:p>
      <w:pPr>
        <w:shd w:val="clear" w:color="auto" w:fill="FFFFFF"/>
        <w:tabs>
          <w:tab w:val="left" w:pos="710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1</w:t>
      </w:r>
      <w:r>
        <w:rPr>
          <w:rFonts w:hint="default" w:ascii="Times New Roman" w:hAnsi="Times New Roman" w:cs="Times New Roman"/>
          <w:spacing w:val="-2"/>
          <w:sz w:val="24"/>
          <w:szCs w:val="24"/>
          <w:lang w:val="uk-UA" w:eastAsia="ru-RU"/>
        </w:rPr>
        <w:t>0</w:t>
      </w:r>
      <w:r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Замовник здійснює контроль i технічний нагляд за якістю, об’ємами i вартістю виконання наданих послуг. Виконавець забезпечує можливість здійснення Замовником контролю над ходом виконання надання послуг. При виявленні Замовником порушень</w:t>
      </w:r>
      <w:r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Виконавець зобов'язаний вжити відповідні заходи для їх усунення i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виключення подібних порушень надалі.</w:t>
      </w:r>
    </w:p>
    <w:p>
      <w:pPr>
        <w:shd w:val="clear" w:color="auto" w:fill="FFFFFF"/>
        <w:tabs>
          <w:tab w:val="left" w:pos="662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t>1</w:t>
      </w:r>
      <w:r>
        <w:rPr>
          <w:rFonts w:hint="default" w:ascii="Times New Roman" w:hAnsi="Times New Roman" w:cs="Times New Roman"/>
          <w:spacing w:val="-8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Зняті при надані наданні послуг запасні частини залишаються у Замовника. Товарно-матеріальні цінності, які були замінені, приймаються Замовником після надання послуг згідно акту надан их послуг.  </w:t>
      </w:r>
    </w:p>
    <w:p>
      <w:pPr>
        <w:shd w:val="clear" w:color="auto" w:fill="FFFFFF"/>
        <w:tabs>
          <w:tab w:val="left" w:pos="662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Учасник  в складі тендерної пропозиції зобов’язаний надати замовнику окремо калькуляцію вартості послуг та калькуляцію вартості запасних частин відповідно до орієнтовного переліку операцій та запасних частин на послугу з технічного обслуговування та поточного ремонту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uk-UA"/>
        </w:rPr>
        <w:t xml:space="preserve">важкого механізованого моста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                      КрАЗ 260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sz w:val="24"/>
          <w:szCs w:val="24"/>
          <w:lang w:eastAsia="zh-CN"/>
        </w:rPr>
        <w:t xml:space="preserve">  </w:t>
      </w:r>
    </w:p>
    <w:p>
      <w:pPr>
        <w:ind w:left="-440" w:leftChars="-200" w:right="-933" w:rightChars="-424" w:firstLine="0" w:firstLineChars="0"/>
        <w:jc w:val="both"/>
        <w:rPr>
          <w:sz w:val="24"/>
          <w:szCs w:val="24"/>
        </w:rPr>
      </w:pPr>
      <w:bookmarkStart w:id="3" w:name="_GoBack"/>
      <w:bookmarkEnd w:id="3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C44D6A"/>
    <w:multiLevelType w:val="multilevel"/>
    <w:tmpl w:val="4FC44D6A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decimal"/>
      <w:lvlText w:val="%1.%2."/>
      <w:lvlJc w:val="left"/>
      <w:pPr>
        <w:ind w:left="1080" w:hanging="360"/>
      </w:pPr>
      <w:rPr>
        <w:b/>
        <w:color w:val="000000"/>
      </w:rPr>
    </w:lvl>
    <w:lvl w:ilvl="2" w:tentative="0">
      <w:start w:val="1"/>
      <w:numFmt w:val="decimal"/>
      <w:lvlText w:val="%1.%2.%3."/>
      <w:lvlJc w:val="left"/>
      <w:pPr>
        <w:ind w:left="1800" w:hanging="720"/>
      </w:pPr>
    </w:lvl>
    <w:lvl w:ilvl="3" w:tentative="0">
      <w:start w:val="1"/>
      <w:numFmt w:val="decimal"/>
      <w:lvlText w:val="%1.%2.%3.%4."/>
      <w:lvlJc w:val="left"/>
      <w:pPr>
        <w:ind w:left="2160" w:hanging="720"/>
      </w:pPr>
    </w:lvl>
    <w:lvl w:ilvl="4" w:tentative="0">
      <w:start w:val="1"/>
      <w:numFmt w:val="decimal"/>
      <w:lvlText w:val="%1.%2.%3.%4.%5."/>
      <w:lvlJc w:val="left"/>
      <w:pPr>
        <w:ind w:left="2880" w:hanging="1080"/>
      </w:pPr>
    </w:lvl>
    <w:lvl w:ilvl="5" w:tentative="0">
      <w:start w:val="1"/>
      <w:numFmt w:val="decimal"/>
      <w:lvlText w:val="%1.%2.%3.%4.%5.%6."/>
      <w:lvlJc w:val="left"/>
      <w:pPr>
        <w:ind w:left="3240" w:hanging="1080"/>
      </w:pPr>
    </w:lvl>
    <w:lvl w:ilvl="6" w:tentative="0">
      <w:start w:val="1"/>
      <w:numFmt w:val="decimal"/>
      <w:lvlText w:val="%1.%2.%3.%4.%5.%6.%7."/>
      <w:lvlJc w:val="left"/>
      <w:pPr>
        <w:ind w:left="3960" w:hanging="1440"/>
      </w:pPr>
    </w:lvl>
    <w:lvl w:ilvl="7" w:tentative="0">
      <w:start w:val="1"/>
      <w:numFmt w:val="decimal"/>
      <w:lvlText w:val="%1.%2.%3.%4.%5.%6.%7.%8."/>
      <w:lvlJc w:val="left"/>
      <w:pPr>
        <w:ind w:left="4320" w:hanging="1440"/>
      </w:pPr>
    </w:lvl>
    <w:lvl w:ilvl="8" w:tentative="0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44CFD"/>
    <w:rsid w:val="53A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2024-04-22T11:41:00Z</dcterms:created>
  <dc:creator>Admin</dc:creator>
  <cp:lastModifiedBy>Оксана Павлюк</cp:lastModifiedBy>
  <dcterms:modified xsi:type="dcterms:W3CDTF">2024-04-23T11:21:09Z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A6C528FB3C274081ADF027B3B22F94A8_12</vt:lpwstr>
  </property>
</Properties>
</file>