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81" w:rsidRPr="000D7688" w:rsidRDefault="009D6281">
      <w:pPr>
        <w:rPr>
          <w:lang w:val="uk-UA"/>
        </w:rPr>
      </w:pPr>
    </w:p>
    <w:p w:rsidR="009D6281" w:rsidRPr="00B35393" w:rsidRDefault="00554DB3">
      <w:pPr>
        <w:spacing w:line="240" w:lineRule="auto"/>
        <w:jc w:val="right"/>
        <w:rPr>
          <w:rFonts w:ascii="Times New Roman" w:eastAsia="Times New Roman" w:hAnsi="Times New Roman" w:cs="Times New Roman"/>
          <w:b/>
          <w:i/>
          <w:lang w:val="uk-UA"/>
        </w:rPr>
      </w:pPr>
      <w:r w:rsidRPr="00B35393">
        <w:rPr>
          <w:rFonts w:ascii="Times New Roman" w:eastAsia="Times New Roman" w:hAnsi="Times New Roman" w:cs="Times New Roman"/>
          <w:b/>
          <w:i/>
          <w:lang w:val="uk-UA"/>
        </w:rPr>
        <w:t>Додаток №3</w:t>
      </w:r>
    </w:p>
    <w:p w:rsidR="009D6281" w:rsidRPr="00B35393" w:rsidRDefault="00600B21">
      <w:pPr>
        <w:spacing w:line="240" w:lineRule="auto"/>
        <w:jc w:val="right"/>
        <w:rPr>
          <w:rFonts w:ascii="Times New Roman" w:eastAsia="Times New Roman" w:hAnsi="Times New Roman" w:cs="Times New Roman"/>
          <w:b/>
          <w:i/>
          <w:lang w:val="uk-UA"/>
        </w:rPr>
      </w:pPr>
      <w:r w:rsidRPr="00B35393">
        <w:rPr>
          <w:rFonts w:ascii="Times New Roman" w:eastAsia="Times New Roman" w:hAnsi="Times New Roman" w:cs="Times New Roman"/>
          <w:b/>
          <w:i/>
          <w:lang w:val="uk-UA"/>
        </w:rPr>
        <w:t xml:space="preserve"> до тендерної документації</w:t>
      </w:r>
    </w:p>
    <w:p w:rsidR="009D6281" w:rsidRPr="00B35393" w:rsidRDefault="009D6281">
      <w:pPr>
        <w:spacing w:line="240" w:lineRule="auto"/>
        <w:jc w:val="right"/>
        <w:rPr>
          <w:rFonts w:ascii="Times New Roman" w:eastAsia="Times New Roman" w:hAnsi="Times New Roman" w:cs="Times New Roman"/>
          <w:b/>
          <w:i/>
          <w:lang w:val="uk-UA"/>
        </w:rPr>
      </w:pPr>
    </w:p>
    <w:p w:rsidR="009D6281" w:rsidRPr="002C7885" w:rsidRDefault="009D6281" w:rsidP="002C7885">
      <w:pPr>
        <w:spacing w:line="240" w:lineRule="auto"/>
        <w:jc w:val="right"/>
        <w:rPr>
          <w:rFonts w:ascii="Times New Roman" w:eastAsia="Times New Roman" w:hAnsi="Times New Roman" w:cs="Times New Roman"/>
          <w:b/>
          <w:sz w:val="24"/>
          <w:szCs w:val="24"/>
          <w:lang w:val="uk-UA"/>
        </w:rPr>
      </w:pPr>
    </w:p>
    <w:p w:rsidR="009D6281" w:rsidRPr="002C7885" w:rsidRDefault="00600B21" w:rsidP="002C7885">
      <w:pPr>
        <w:spacing w:line="240" w:lineRule="auto"/>
        <w:ind w:left="2832" w:firstLine="708"/>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ПРОЄКТ</w:t>
      </w:r>
    </w:p>
    <w:p w:rsidR="009D6281" w:rsidRPr="002C7885" w:rsidRDefault="00600B21" w:rsidP="002C7885">
      <w:pPr>
        <w:spacing w:line="240" w:lineRule="auto"/>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ДОГОВІР ПОСТАВКИ № ___________</w:t>
      </w:r>
    </w:p>
    <w:p w:rsidR="009D6281" w:rsidRPr="002C7885" w:rsidRDefault="009D6281" w:rsidP="002C7885">
      <w:pPr>
        <w:spacing w:line="240" w:lineRule="auto"/>
        <w:ind w:firstLine="399"/>
        <w:jc w:val="center"/>
        <w:rPr>
          <w:rFonts w:ascii="Times New Roman" w:eastAsia="Times New Roman" w:hAnsi="Times New Roman" w:cs="Times New Roman"/>
          <w:sz w:val="24"/>
          <w:szCs w:val="24"/>
          <w:lang w:val="uk-UA"/>
        </w:rPr>
      </w:pPr>
    </w:p>
    <w:p w:rsidR="009D6281" w:rsidRPr="002C7885" w:rsidRDefault="00600B21" w:rsidP="002C7885">
      <w:pPr>
        <w:spacing w:line="240" w:lineRule="auto"/>
        <w:jc w:val="center"/>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________________</w:t>
      </w:r>
      <w:r w:rsidRPr="002C7885">
        <w:rPr>
          <w:rFonts w:ascii="Times New Roman" w:eastAsia="Times New Roman" w:hAnsi="Times New Roman" w:cs="Times New Roman"/>
          <w:sz w:val="24"/>
          <w:szCs w:val="24"/>
          <w:lang w:val="uk-UA"/>
        </w:rPr>
        <w:tab/>
        <w:t xml:space="preserve">                       </w:t>
      </w:r>
      <w:r w:rsidRPr="002C7885">
        <w:rPr>
          <w:rFonts w:ascii="Times New Roman" w:eastAsia="Times New Roman" w:hAnsi="Times New Roman" w:cs="Times New Roman"/>
          <w:sz w:val="24"/>
          <w:szCs w:val="24"/>
          <w:lang w:val="uk-UA"/>
        </w:rPr>
        <w:tab/>
      </w:r>
      <w:r w:rsidRPr="002C7885">
        <w:rPr>
          <w:rFonts w:ascii="Times New Roman" w:eastAsia="Times New Roman" w:hAnsi="Times New Roman" w:cs="Times New Roman"/>
          <w:sz w:val="24"/>
          <w:szCs w:val="24"/>
          <w:lang w:val="uk-UA"/>
        </w:rPr>
        <w:tab/>
      </w:r>
      <w:r w:rsidRPr="002C7885">
        <w:rPr>
          <w:rFonts w:ascii="Times New Roman" w:eastAsia="Times New Roman" w:hAnsi="Times New Roman" w:cs="Times New Roman"/>
          <w:sz w:val="24"/>
          <w:szCs w:val="24"/>
          <w:lang w:val="uk-UA"/>
        </w:rPr>
        <w:tab/>
      </w:r>
      <w:r w:rsidRPr="002C7885">
        <w:rPr>
          <w:rFonts w:ascii="Times New Roman" w:eastAsia="Times New Roman" w:hAnsi="Times New Roman" w:cs="Times New Roman"/>
          <w:sz w:val="24"/>
          <w:szCs w:val="24"/>
          <w:lang w:val="uk-UA"/>
        </w:rPr>
        <w:tab/>
      </w:r>
      <w:r w:rsidRPr="002C7885">
        <w:rPr>
          <w:rFonts w:ascii="Times New Roman" w:eastAsia="Times New Roman" w:hAnsi="Times New Roman" w:cs="Times New Roman"/>
          <w:sz w:val="24"/>
          <w:szCs w:val="24"/>
          <w:lang w:val="uk-UA"/>
        </w:rPr>
        <w:tab/>
        <w:t xml:space="preserve">     ____ __________ 202</w:t>
      </w:r>
      <w:r w:rsidR="002C7885">
        <w:rPr>
          <w:rFonts w:ascii="Times New Roman" w:eastAsia="Times New Roman" w:hAnsi="Times New Roman" w:cs="Times New Roman"/>
          <w:sz w:val="24"/>
          <w:szCs w:val="24"/>
          <w:lang w:val="uk-UA"/>
        </w:rPr>
        <w:t>4</w:t>
      </w:r>
      <w:r w:rsidRPr="002C7885">
        <w:rPr>
          <w:rFonts w:ascii="Times New Roman" w:eastAsia="Times New Roman" w:hAnsi="Times New Roman" w:cs="Times New Roman"/>
          <w:sz w:val="24"/>
          <w:szCs w:val="24"/>
          <w:lang w:val="uk-UA"/>
        </w:rPr>
        <w:t xml:space="preserve"> року</w:t>
      </w:r>
    </w:p>
    <w:p w:rsidR="009D6281" w:rsidRPr="002C7885" w:rsidRDefault="009D6281" w:rsidP="002C7885">
      <w:pPr>
        <w:spacing w:line="240" w:lineRule="auto"/>
        <w:jc w:val="center"/>
        <w:rPr>
          <w:rFonts w:ascii="Times New Roman" w:eastAsia="Times New Roman" w:hAnsi="Times New Roman" w:cs="Times New Roman"/>
          <w:sz w:val="24"/>
          <w:szCs w:val="24"/>
          <w:lang w:val="uk-UA"/>
        </w:rPr>
      </w:pPr>
    </w:p>
    <w:p w:rsidR="009D6281" w:rsidRPr="002C7885" w:rsidRDefault="00554DB3" w:rsidP="002C7885">
      <w:pPr>
        <w:tabs>
          <w:tab w:val="left" w:pos="2160"/>
          <w:tab w:val="left" w:pos="3600"/>
        </w:tabs>
        <w:spacing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Рожищенська</w:t>
      </w:r>
      <w:proofErr w:type="spellEnd"/>
      <w:r>
        <w:rPr>
          <w:rFonts w:ascii="Times New Roman" w:eastAsia="Times New Roman" w:hAnsi="Times New Roman" w:cs="Times New Roman"/>
          <w:b/>
          <w:sz w:val="24"/>
          <w:szCs w:val="24"/>
          <w:lang w:val="uk-UA"/>
        </w:rPr>
        <w:t xml:space="preserve"> міська рада</w:t>
      </w:r>
      <w:r w:rsidR="00600B21" w:rsidRPr="002C7885">
        <w:rPr>
          <w:rFonts w:ascii="Times New Roman" w:eastAsia="Times New Roman" w:hAnsi="Times New Roman" w:cs="Times New Roman"/>
          <w:b/>
          <w:sz w:val="24"/>
          <w:szCs w:val="24"/>
          <w:lang w:val="uk-UA"/>
        </w:rPr>
        <w:t xml:space="preserve"> </w:t>
      </w:r>
      <w:r w:rsidR="00600B21" w:rsidRPr="002C7885">
        <w:rPr>
          <w:rFonts w:ascii="Times New Roman" w:eastAsia="Times New Roman" w:hAnsi="Times New Roman" w:cs="Times New Roman"/>
          <w:sz w:val="24"/>
          <w:szCs w:val="24"/>
          <w:lang w:val="uk-UA"/>
        </w:rPr>
        <w:t>(далі – Замовник), в особі</w:t>
      </w:r>
      <w:r w:rsidR="00C9006E" w:rsidRPr="002C788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міського голови Поліщука </w:t>
      </w:r>
      <w:proofErr w:type="spellStart"/>
      <w:r>
        <w:rPr>
          <w:rFonts w:ascii="Times New Roman" w:eastAsia="Times New Roman" w:hAnsi="Times New Roman" w:cs="Times New Roman"/>
          <w:sz w:val="24"/>
          <w:szCs w:val="24"/>
          <w:lang w:val="uk-UA"/>
        </w:rPr>
        <w:t>Вячеслава</w:t>
      </w:r>
      <w:proofErr w:type="spellEnd"/>
      <w:r>
        <w:rPr>
          <w:rFonts w:ascii="Times New Roman" w:eastAsia="Times New Roman" w:hAnsi="Times New Roman" w:cs="Times New Roman"/>
          <w:sz w:val="24"/>
          <w:szCs w:val="24"/>
          <w:lang w:val="uk-UA"/>
        </w:rPr>
        <w:t xml:space="preserve"> Анатолійовича</w:t>
      </w:r>
      <w:r w:rsidR="00600B21" w:rsidRPr="002C7885">
        <w:rPr>
          <w:rFonts w:ascii="Times New Roman" w:eastAsia="Times New Roman" w:hAnsi="Times New Roman" w:cs="Times New Roman"/>
          <w:sz w:val="24"/>
          <w:szCs w:val="24"/>
          <w:lang w:val="uk-UA"/>
        </w:rPr>
        <w:t>, який діє на підставі</w:t>
      </w:r>
      <w:r w:rsidR="00C9006E" w:rsidRPr="002C788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Закону України «Про місцеве самоврядування в Україні»</w:t>
      </w:r>
      <w:r w:rsidR="00600B21" w:rsidRPr="002C7885">
        <w:rPr>
          <w:rFonts w:ascii="Times New Roman" w:eastAsia="Times New Roman" w:hAnsi="Times New Roman" w:cs="Times New Roman"/>
          <w:sz w:val="24"/>
          <w:szCs w:val="24"/>
          <w:lang w:val="uk-UA"/>
        </w:rPr>
        <w:t xml:space="preserve">, з одного боку,  далі за текстом </w:t>
      </w:r>
      <w:r w:rsidR="00600B21" w:rsidRPr="002C7885">
        <w:rPr>
          <w:rFonts w:ascii="Times New Roman" w:eastAsia="Times New Roman" w:hAnsi="Times New Roman" w:cs="Times New Roman"/>
          <w:b/>
          <w:sz w:val="24"/>
          <w:szCs w:val="24"/>
          <w:lang w:val="uk-UA"/>
        </w:rPr>
        <w:t>«ЗАМОВНИК»,</w:t>
      </w:r>
      <w:r w:rsidR="00600B21" w:rsidRPr="002C7885">
        <w:rPr>
          <w:rFonts w:ascii="Times New Roman" w:eastAsia="Times New Roman" w:hAnsi="Times New Roman" w:cs="Times New Roman"/>
          <w:sz w:val="24"/>
          <w:szCs w:val="24"/>
          <w:lang w:val="uk-UA"/>
        </w:rPr>
        <w:t xml:space="preserve"> з однієї сторони</w:t>
      </w:r>
      <w:r w:rsidR="00600B21" w:rsidRPr="002C7885">
        <w:rPr>
          <w:rFonts w:ascii="Times New Roman" w:eastAsia="Times New Roman" w:hAnsi="Times New Roman" w:cs="Times New Roman"/>
          <w:color w:val="1F4E79"/>
          <w:sz w:val="24"/>
          <w:szCs w:val="24"/>
          <w:lang w:val="uk-UA"/>
        </w:rPr>
        <w:t>,</w:t>
      </w:r>
      <w:r w:rsidR="00600B21" w:rsidRPr="002C7885">
        <w:rPr>
          <w:rFonts w:ascii="Times New Roman" w:eastAsia="Times New Roman" w:hAnsi="Times New Roman" w:cs="Times New Roman"/>
          <w:sz w:val="24"/>
          <w:szCs w:val="24"/>
          <w:lang w:val="uk-UA"/>
        </w:rPr>
        <w:t xml:space="preserve"> та _______________________________________</w:t>
      </w:r>
      <w:r w:rsidR="00600B21" w:rsidRPr="002C7885">
        <w:rPr>
          <w:rFonts w:ascii="Times New Roman" w:eastAsia="Times New Roman" w:hAnsi="Times New Roman" w:cs="Times New Roman"/>
          <w:b/>
          <w:sz w:val="24"/>
          <w:szCs w:val="24"/>
          <w:lang w:val="uk-UA"/>
        </w:rPr>
        <w:t>, в особі _______________________________</w:t>
      </w:r>
      <w:r w:rsidR="00600B21" w:rsidRPr="002C7885">
        <w:rPr>
          <w:rFonts w:ascii="Times New Roman" w:eastAsia="Times New Roman" w:hAnsi="Times New Roman" w:cs="Times New Roman"/>
          <w:sz w:val="24"/>
          <w:szCs w:val="24"/>
          <w:lang w:val="uk-UA"/>
        </w:rPr>
        <w:t xml:space="preserve">, що діє на підставі _____________, </w:t>
      </w:r>
      <w:r w:rsidR="00600B21" w:rsidRPr="002C7885">
        <w:rPr>
          <w:rFonts w:ascii="Times New Roman" w:eastAsia="Times New Roman" w:hAnsi="Times New Roman" w:cs="Times New Roman"/>
          <w:color w:val="1F4E79"/>
          <w:sz w:val="24"/>
          <w:szCs w:val="24"/>
          <w:lang w:val="uk-UA"/>
        </w:rPr>
        <w:t xml:space="preserve"> </w:t>
      </w:r>
      <w:r w:rsidR="00600B21" w:rsidRPr="002C7885">
        <w:rPr>
          <w:rFonts w:ascii="Times New Roman" w:eastAsia="Times New Roman" w:hAnsi="Times New Roman" w:cs="Times New Roman"/>
          <w:sz w:val="24"/>
          <w:szCs w:val="24"/>
          <w:lang w:val="uk-UA"/>
        </w:rPr>
        <w:t>далі за текстом «</w:t>
      </w:r>
      <w:r w:rsidR="00600B21" w:rsidRPr="002C7885">
        <w:rPr>
          <w:rFonts w:ascii="Times New Roman" w:eastAsia="Times New Roman" w:hAnsi="Times New Roman" w:cs="Times New Roman"/>
          <w:b/>
          <w:sz w:val="24"/>
          <w:szCs w:val="24"/>
          <w:lang w:val="uk-UA"/>
        </w:rPr>
        <w:t>ПОСТАЧАЛЬНИК</w:t>
      </w:r>
      <w:r w:rsidR="00600B21" w:rsidRPr="002C7885">
        <w:rPr>
          <w:rFonts w:ascii="Times New Roman" w:eastAsia="Times New Roman" w:hAnsi="Times New Roman" w:cs="Times New Roman"/>
          <w:sz w:val="24"/>
          <w:szCs w:val="24"/>
          <w:lang w:val="uk-UA"/>
        </w:rPr>
        <w:t>», з іншої сторони, надалі за текстом разом іменовані «Сторони», а кожна окремо – «Сторона», уклали цей договір (далі - «Договір») про наступне:</w:t>
      </w:r>
    </w:p>
    <w:p w:rsidR="009D6281" w:rsidRPr="002C7885" w:rsidRDefault="009D6281" w:rsidP="002C7885">
      <w:pPr>
        <w:tabs>
          <w:tab w:val="left" w:pos="2160"/>
          <w:tab w:val="left" w:pos="3600"/>
        </w:tabs>
        <w:spacing w:line="240" w:lineRule="auto"/>
        <w:ind w:firstLine="567"/>
        <w:jc w:val="both"/>
        <w:rPr>
          <w:rFonts w:ascii="Times New Roman" w:eastAsia="Times New Roman" w:hAnsi="Times New Roman" w:cs="Times New Roman"/>
          <w:sz w:val="24"/>
          <w:szCs w:val="24"/>
          <w:lang w:val="uk-UA"/>
        </w:rPr>
      </w:pPr>
    </w:p>
    <w:p w:rsidR="009D6281" w:rsidRPr="002C7885" w:rsidRDefault="00600B21" w:rsidP="002C7885">
      <w:pPr>
        <w:numPr>
          <w:ilvl w:val="0"/>
          <w:numId w:val="3"/>
        </w:numPr>
        <w:spacing w:line="240" w:lineRule="auto"/>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ТЕРМІНИ ТА ВИЗНАЧЕННЯ</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1.1 Терміни та визначення, що використовуються для цілей Договору:</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Нафтопродукти (пальне) –</w:t>
      </w:r>
      <w:r w:rsidR="00C9006E" w:rsidRPr="002C7885">
        <w:rPr>
          <w:rFonts w:ascii="Times New Roman" w:eastAsia="Times New Roman" w:hAnsi="Times New Roman" w:cs="Times New Roman"/>
          <w:sz w:val="24"/>
          <w:szCs w:val="24"/>
          <w:lang w:val="uk-UA"/>
        </w:rPr>
        <w:t xml:space="preserve"> </w:t>
      </w:r>
      <w:r w:rsidRPr="002C7885">
        <w:rPr>
          <w:rFonts w:ascii="Times New Roman" w:eastAsia="Times New Roman" w:hAnsi="Times New Roman" w:cs="Times New Roman"/>
          <w:bCs/>
          <w:i/>
          <w:iCs/>
          <w:sz w:val="24"/>
          <w:szCs w:val="24"/>
          <w:lang w:val="uk-UA"/>
        </w:rPr>
        <w:t>Бензин</w:t>
      </w:r>
      <w:r w:rsidR="00C9006E" w:rsidRPr="002C7885">
        <w:rPr>
          <w:rFonts w:ascii="Times New Roman" w:eastAsia="Times New Roman" w:hAnsi="Times New Roman" w:cs="Times New Roman"/>
          <w:bCs/>
          <w:i/>
          <w:iCs/>
          <w:sz w:val="24"/>
          <w:szCs w:val="24"/>
          <w:lang w:val="uk-UA"/>
        </w:rPr>
        <w:t>-А-95</w:t>
      </w:r>
      <w:r w:rsidRPr="002C7885">
        <w:rPr>
          <w:rFonts w:ascii="Times New Roman" w:eastAsia="Times New Roman" w:hAnsi="Times New Roman" w:cs="Times New Roman"/>
          <w:bCs/>
          <w:i/>
          <w:iCs/>
          <w:sz w:val="24"/>
          <w:szCs w:val="24"/>
          <w:lang w:val="uk-UA"/>
        </w:rPr>
        <w:t xml:space="preserve"> </w:t>
      </w:r>
      <w:r w:rsidRPr="002C7885">
        <w:rPr>
          <w:rFonts w:ascii="Times New Roman" w:eastAsia="Times New Roman" w:hAnsi="Times New Roman" w:cs="Times New Roman"/>
          <w:sz w:val="24"/>
          <w:szCs w:val="24"/>
          <w:lang w:val="uk-UA"/>
        </w:rPr>
        <w:t xml:space="preserve">за кодом Єдиного закупівельного словника </w:t>
      </w:r>
      <w:r w:rsidRPr="002C7885">
        <w:rPr>
          <w:rFonts w:ascii="Times New Roman" w:eastAsia="Times New Roman" w:hAnsi="Times New Roman" w:cs="Times New Roman"/>
          <w:b/>
          <w:sz w:val="24"/>
          <w:szCs w:val="24"/>
          <w:highlight w:val="white"/>
          <w:lang w:val="uk-UA"/>
        </w:rPr>
        <w:t>ДК 021:2015 «Єдиний закупівельний словник» - 09130000-9 - Нафта і дистиляти)</w:t>
      </w:r>
      <w:r w:rsidRPr="002C7885">
        <w:rPr>
          <w:rFonts w:ascii="Times New Roman" w:eastAsia="Times New Roman" w:hAnsi="Times New Roman" w:cs="Times New Roman"/>
          <w:sz w:val="24"/>
          <w:szCs w:val="24"/>
          <w:lang w:val="uk-UA"/>
        </w:rPr>
        <w:t xml:space="preserve">, що надалі іменоване Товар.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Заявка – письмове повідомлення ЗАМОВНИКА про партію Товару, що підлягає поставці, вважається дозволом на поставку Товару та є підтвердженням готовності ЗАМОВНИКА до приймання Товару.</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Партія Товару – Товар в обсязі, що визначений за кожною окремою Заявкою ЗАМОВНИКА.</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АЗС – автозаправна станція з переліку АЗС, визначених ПОСТАЧАЛЬНИКОМ у Додатку № 2 до Договору, на яких здійснюється фактична заправка пальним автотранспорту Замовника.</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Мережа АЗС – перелік АЗС, визначених ПОСТАЧАЛЬНИКОМ у Додатку № 2 до Договору.</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Місце поставки (місце фактичної заправки автотранспорту ЗАМОВНИКА) – АЗС, зазначені у Додатку № 2 до Договору та додатково будь-які інші АЗС по території України згідно з умовами цього Договору.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ПРК – паливо-роздавальна колонка на АЗС.</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Бланк-дозвіл – документ встановленого ПОСТАЧАЛЬНИКОМ зразка та форми одноразового використання </w:t>
      </w:r>
      <w:r w:rsidRPr="002C7885">
        <w:rPr>
          <w:rFonts w:ascii="Times New Roman" w:eastAsia="Times New Roman" w:hAnsi="Times New Roman" w:cs="Times New Roman"/>
          <w:i/>
          <w:iCs/>
          <w:sz w:val="24"/>
          <w:szCs w:val="24"/>
          <w:lang w:val="uk-UA"/>
        </w:rPr>
        <w:t>талон</w:t>
      </w:r>
      <w:r w:rsidR="00B35393">
        <w:rPr>
          <w:rFonts w:ascii="Times New Roman" w:eastAsia="Times New Roman" w:hAnsi="Times New Roman" w:cs="Times New Roman"/>
          <w:i/>
          <w:iCs/>
          <w:sz w:val="24"/>
          <w:szCs w:val="24"/>
          <w:lang w:val="uk-UA"/>
        </w:rPr>
        <w:t>/</w:t>
      </w:r>
      <w:r w:rsidRPr="002C7885">
        <w:rPr>
          <w:rFonts w:ascii="Times New Roman" w:eastAsia="Times New Roman" w:hAnsi="Times New Roman" w:cs="Times New Roman"/>
          <w:i/>
          <w:iCs/>
          <w:sz w:val="24"/>
          <w:szCs w:val="24"/>
          <w:lang w:val="uk-UA"/>
        </w:rPr>
        <w:t>паливна картка</w:t>
      </w:r>
      <w:r w:rsidR="00B35393">
        <w:rPr>
          <w:rFonts w:ascii="Times New Roman" w:eastAsia="Times New Roman" w:hAnsi="Times New Roman" w:cs="Times New Roman"/>
          <w:i/>
          <w:iCs/>
          <w:sz w:val="24"/>
          <w:szCs w:val="24"/>
          <w:lang w:val="uk-UA"/>
        </w:rPr>
        <w:t>/</w:t>
      </w:r>
      <w:proofErr w:type="spellStart"/>
      <w:r w:rsidR="00C9006E" w:rsidRPr="002C7885">
        <w:rPr>
          <w:rFonts w:ascii="Times New Roman" w:eastAsia="Times New Roman" w:hAnsi="Times New Roman" w:cs="Times New Roman"/>
          <w:i/>
          <w:iCs/>
          <w:sz w:val="24"/>
          <w:szCs w:val="24"/>
          <w:lang w:val="uk-UA"/>
        </w:rPr>
        <w:t>скреч-карта</w:t>
      </w:r>
      <w:proofErr w:type="spellEnd"/>
      <w:r w:rsidRPr="002C7885">
        <w:rPr>
          <w:rFonts w:ascii="Times New Roman" w:eastAsia="Times New Roman" w:hAnsi="Times New Roman" w:cs="Times New Roman"/>
          <w:sz w:val="24"/>
          <w:szCs w:val="24"/>
          <w:lang w:val="uk-UA"/>
        </w:rPr>
        <w:t>, який посвідчує право ЗАМОВНИКА та/або уповноваженого ним представника на одержання певної кількості та певної марки Товару на АЗС. Бланк-дозвіл повинен містити інформацію про:</w:t>
      </w:r>
    </w:p>
    <w:p w:rsidR="009D6281" w:rsidRPr="002C7885" w:rsidRDefault="00600B21" w:rsidP="002C7885">
      <w:pPr>
        <w:pStyle w:val="a9"/>
        <w:numPr>
          <w:ilvl w:val="0"/>
          <w:numId w:val="4"/>
        </w:numPr>
        <w:spacing w:line="240" w:lineRule="auto"/>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марк</w:t>
      </w:r>
      <w:r w:rsidR="000D7688" w:rsidRPr="002C7885">
        <w:rPr>
          <w:rFonts w:ascii="Times New Roman" w:eastAsia="Times New Roman" w:hAnsi="Times New Roman" w:cs="Times New Roman"/>
          <w:sz w:val="24"/>
          <w:szCs w:val="24"/>
          <w:lang w:val="uk-UA"/>
        </w:rPr>
        <w:t>у</w:t>
      </w:r>
      <w:r w:rsidRPr="002C7885">
        <w:rPr>
          <w:rFonts w:ascii="Times New Roman" w:eastAsia="Times New Roman" w:hAnsi="Times New Roman" w:cs="Times New Roman"/>
          <w:sz w:val="24"/>
          <w:szCs w:val="24"/>
          <w:lang w:val="uk-UA"/>
        </w:rPr>
        <w:t xml:space="preserve"> та кількість Товару;</w:t>
      </w:r>
    </w:p>
    <w:p w:rsidR="009D6281" w:rsidRPr="002C7885" w:rsidRDefault="00600B21" w:rsidP="002C7885">
      <w:pPr>
        <w:pStyle w:val="a9"/>
        <w:numPr>
          <w:ilvl w:val="0"/>
          <w:numId w:val="4"/>
        </w:numPr>
        <w:spacing w:line="240" w:lineRule="auto"/>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сері</w:t>
      </w:r>
      <w:r w:rsidR="000D7688" w:rsidRPr="002C7885">
        <w:rPr>
          <w:rFonts w:ascii="Times New Roman" w:eastAsia="Times New Roman" w:hAnsi="Times New Roman" w:cs="Times New Roman"/>
          <w:sz w:val="24"/>
          <w:szCs w:val="24"/>
          <w:lang w:val="uk-UA"/>
        </w:rPr>
        <w:t>ю</w:t>
      </w:r>
      <w:r w:rsidRPr="002C7885">
        <w:rPr>
          <w:rFonts w:ascii="Times New Roman" w:eastAsia="Times New Roman" w:hAnsi="Times New Roman" w:cs="Times New Roman"/>
          <w:sz w:val="24"/>
          <w:szCs w:val="24"/>
          <w:lang w:val="uk-UA"/>
        </w:rPr>
        <w:t>, номер бланка та інші реквізити, передбачені ПОСТАЧАЛЬНИКОМ, штрих-код, відтиск печатки (штампу) тощо;</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 Представник ЗАМОВНИКА – фізична особа-представник (працівник) ЗАМОВНИКА, що надає оператору АЗС бланк-дозвіл;</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Уповноважений представник ЗАМОВНИКА – керівник (заступник керівника) та/або інша посадова (службова) особа, уповноважена Стороною на вчинення дій, визначених Договором, що підтверджується відповідним документом.</w:t>
      </w:r>
    </w:p>
    <w:p w:rsidR="009D6281" w:rsidRPr="002C7885" w:rsidRDefault="009D6281" w:rsidP="002C7885">
      <w:pPr>
        <w:spacing w:line="240" w:lineRule="auto"/>
        <w:ind w:firstLine="540"/>
        <w:jc w:val="both"/>
        <w:rPr>
          <w:rFonts w:ascii="Times New Roman" w:eastAsia="Times New Roman" w:hAnsi="Times New Roman" w:cs="Times New Roman"/>
          <w:sz w:val="24"/>
          <w:szCs w:val="24"/>
          <w:lang w:val="uk-UA"/>
        </w:rPr>
      </w:pPr>
    </w:p>
    <w:p w:rsidR="009D6281" w:rsidRPr="002C7885" w:rsidRDefault="00600B21" w:rsidP="002C7885">
      <w:pPr>
        <w:numPr>
          <w:ilvl w:val="0"/>
          <w:numId w:val="3"/>
        </w:numPr>
        <w:spacing w:line="240" w:lineRule="auto"/>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ПРЕДМЕТ ДОГОВОРУ</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lastRenderedPageBreak/>
        <w:t xml:space="preserve">2.1. ПОСТАЧАЛЬНИК зобов’язується за заявкою ЗАМОВНИКА поставити через мережу АЗС у власність ЗАМОВНИКА Товар </w:t>
      </w:r>
      <w:r w:rsidR="00CD5E08">
        <w:rPr>
          <w:rFonts w:ascii="Times New Roman" w:eastAsia="Times New Roman" w:hAnsi="Times New Roman" w:cs="Times New Roman"/>
          <w:bCs/>
          <w:i/>
          <w:iCs/>
          <w:sz w:val="24"/>
          <w:szCs w:val="24"/>
          <w:lang w:val="uk-UA"/>
        </w:rPr>
        <w:t>(</w:t>
      </w:r>
      <w:r w:rsidRPr="002C7885">
        <w:rPr>
          <w:rFonts w:ascii="Times New Roman" w:eastAsia="Times New Roman" w:hAnsi="Times New Roman" w:cs="Times New Roman"/>
          <w:bCs/>
          <w:i/>
          <w:iCs/>
          <w:sz w:val="24"/>
          <w:szCs w:val="24"/>
          <w:lang w:val="uk-UA"/>
        </w:rPr>
        <w:t>Бензин</w:t>
      </w:r>
      <w:r w:rsidR="00C9006E" w:rsidRPr="002C7885">
        <w:rPr>
          <w:rFonts w:ascii="Times New Roman" w:eastAsia="Times New Roman" w:hAnsi="Times New Roman" w:cs="Times New Roman"/>
          <w:bCs/>
          <w:i/>
          <w:iCs/>
          <w:sz w:val="24"/>
          <w:szCs w:val="24"/>
          <w:lang w:val="uk-UA"/>
        </w:rPr>
        <w:t xml:space="preserve"> А-95</w:t>
      </w:r>
      <w:r w:rsidR="00554DB3">
        <w:rPr>
          <w:rFonts w:ascii="Times New Roman" w:eastAsia="Times New Roman" w:hAnsi="Times New Roman" w:cs="Times New Roman"/>
          <w:bCs/>
          <w:i/>
          <w:iCs/>
          <w:sz w:val="24"/>
          <w:szCs w:val="24"/>
          <w:lang w:val="uk-UA"/>
        </w:rPr>
        <w:t xml:space="preserve"> </w:t>
      </w:r>
      <w:r w:rsidRPr="002C7885">
        <w:rPr>
          <w:rFonts w:ascii="Times New Roman" w:eastAsia="Times New Roman" w:hAnsi="Times New Roman" w:cs="Times New Roman"/>
          <w:sz w:val="24"/>
          <w:szCs w:val="24"/>
          <w:lang w:val="uk-UA"/>
        </w:rPr>
        <w:t xml:space="preserve">за кодом Єдиного закупівельного словника </w:t>
      </w:r>
      <w:r w:rsidRPr="002C7885">
        <w:rPr>
          <w:rFonts w:ascii="Times New Roman" w:eastAsia="Times New Roman" w:hAnsi="Times New Roman" w:cs="Times New Roman"/>
          <w:b/>
          <w:sz w:val="24"/>
          <w:szCs w:val="24"/>
          <w:highlight w:val="white"/>
          <w:lang w:val="uk-UA"/>
        </w:rPr>
        <w:t>ДК 021:2015 «Єдиний закупівельний словник» - 09130000-9 - Нафта і дистиляти)</w:t>
      </w:r>
      <w:r w:rsidRPr="002C7885">
        <w:rPr>
          <w:rFonts w:ascii="Times New Roman" w:eastAsia="Times New Roman" w:hAnsi="Times New Roman" w:cs="Times New Roman"/>
          <w:sz w:val="24"/>
          <w:szCs w:val="24"/>
          <w:lang w:val="uk-UA"/>
        </w:rPr>
        <w:t>, а ЗАМОВНИК зобов’язується прийняти Товар на АЗС та оплатити його на умовах цього Договору.</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2.2. Найменування Товару, вид, марка, асортимент, кількість, ціна, інформація щодо нормативно-технічної документації, вимогам яких відповідає Товар, тощо, наведені в Специфікації, що є Додатком № 1 до Договору (далі – Специфікація).</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2.3. ПОСТАЧАЛЬНИК підписанням Договору визнає та підтверджує, що: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2.4.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2.5.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будь-яких дозвільних документів, зокрема ліцензії на право торгівлі пальним </w:t>
      </w:r>
      <w:r w:rsidR="000D7688" w:rsidRPr="002C7885">
        <w:rPr>
          <w:rFonts w:ascii="Times New Roman" w:eastAsia="Times New Roman" w:hAnsi="Times New Roman" w:cs="Times New Roman"/>
          <w:sz w:val="24"/>
          <w:szCs w:val="24"/>
          <w:lang w:val="uk-UA"/>
        </w:rPr>
        <w:t>та/</w:t>
      </w:r>
      <w:r w:rsidRPr="002C7885">
        <w:rPr>
          <w:rFonts w:ascii="Times New Roman" w:eastAsia="Times New Roman" w:hAnsi="Times New Roman" w:cs="Times New Roman"/>
          <w:sz w:val="24"/>
          <w:szCs w:val="24"/>
          <w:lang w:val="uk-UA"/>
        </w:rPr>
        <w:t>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надається ЗАМОВНИКУ під час укладення Договору.</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2.6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ліцензій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законної сили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rsidR="009D6281" w:rsidRPr="002C7885" w:rsidRDefault="009D6281" w:rsidP="002C7885">
      <w:pPr>
        <w:spacing w:line="240" w:lineRule="auto"/>
        <w:ind w:left="640" w:hanging="320"/>
        <w:jc w:val="center"/>
        <w:rPr>
          <w:rFonts w:ascii="Times New Roman" w:eastAsia="Times New Roman" w:hAnsi="Times New Roman" w:cs="Times New Roman"/>
          <w:b/>
          <w:sz w:val="24"/>
          <w:szCs w:val="24"/>
          <w:lang w:val="uk-UA"/>
        </w:rPr>
      </w:pPr>
    </w:p>
    <w:p w:rsidR="009D6281" w:rsidRPr="002C7885" w:rsidRDefault="00600B21" w:rsidP="002C7885">
      <w:pPr>
        <w:numPr>
          <w:ilvl w:val="0"/>
          <w:numId w:val="3"/>
        </w:numPr>
        <w:spacing w:line="240" w:lineRule="auto"/>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ЯКІСТЬ ТОВАРУ</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3.1 ПОСТАЧАЛЬНИК повинен передати ЗАМОВНИКУ Товар, якість якого відповідає державним стандартам України, </w:t>
      </w:r>
      <w:r w:rsidR="00896A03" w:rsidRPr="002C7885">
        <w:rPr>
          <w:rFonts w:ascii="Times New Roman" w:eastAsia="Times New Roman" w:hAnsi="Times New Roman" w:cs="Times New Roman"/>
          <w:sz w:val="24"/>
          <w:szCs w:val="24"/>
          <w:lang w:val="uk-UA"/>
        </w:rPr>
        <w:t xml:space="preserve">а саме: </w:t>
      </w:r>
      <w:r w:rsidRPr="002C7885">
        <w:rPr>
          <w:rFonts w:ascii="Times New Roman" w:eastAsia="Times New Roman" w:hAnsi="Times New Roman" w:cs="Times New Roman"/>
          <w:sz w:val="24"/>
          <w:szCs w:val="24"/>
          <w:lang w:val="uk-UA"/>
        </w:rPr>
        <w:t>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державним стандартам України, передбаченим Договором</w:t>
      </w:r>
      <w:r w:rsidR="00554DB3">
        <w:rPr>
          <w:rFonts w:ascii="Times New Roman" w:eastAsia="Times New Roman" w:hAnsi="Times New Roman" w:cs="Times New Roman"/>
          <w:sz w:val="24"/>
          <w:szCs w:val="24"/>
          <w:lang w:val="uk-UA"/>
        </w:rPr>
        <w:t>.</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3.2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України, з обов’язковим наданням ПОСТАЧАЛЬНИКОМ посвідчених належним чином копій паспортів якості, декларації про відповідність тощо, які підтверджують постачання Товару кращої якості.</w:t>
      </w:r>
    </w:p>
    <w:p w:rsidR="009D6281" w:rsidRPr="002C7885" w:rsidRDefault="009D6281" w:rsidP="002C7885">
      <w:pPr>
        <w:spacing w:line="240" w:lineRule="auto"/>
        <w:ind w:left="640" w:hanging="320"/>
        <w:jc w:val="center"/>
        <w:rPr>
          <w:rFonts w:ascii="Times New Roman" w:eastAsia="Times New Roman" w:hAnsi="Times New Roman" w:cs="Times New Roman"/>
          <w:b/>
          <w:sz w:val="24"/>
          <w:szCs w:val="24"/>
          <w:lang w:val="uk-UA"/>
        </w:rPr>
      </w:pPr>
    </w:p>
    <w:p w:rsidR="009D6281" w:rsidRPr="002C7885" w:rsidRDefault="00600B21" w:rsidP="002C7885">
      <w:pPr>
        <w:numPr>
          <w:ilvl w:val="0"/>
          <w:numId w:val="3"/>
        </w:numPr>
        <w:spacing w:line="240" w:lineRule="auto"/>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 xml:space="preserve">ЦІНА ТОВАРУ ТА СУМА ДОГОВОРУ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4.1 Ціна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4.2. Ціна Товару зазначається у Специфікації та включає в себе: вартість Товару, всі податки, збори, необхідні платежі, що сплачуються або мають бути сплачені згідно із </w:t>
      </w:r>
      <w:r w:rsidRPr="002C7885">
        <w:rPr>
          <w:rFonts w:ascii="Times New Roman" w:eastAsia="Times New Roman" w:hAnsi="Times New Roman" w:cs="Times New Roman"/>
          <w:sz w:val="24"/>
          <w:szCs w:val="24"/>
          <w:lang w:val="uk-UA"/>
        </w:rPr>
        <w:lastRenderedPageBreak/>
        <w:t>законодавством України, а також всі інші витрати ПОСТАЧАЛЬНИКА, у тому числі по взаємовідносинах із АЗС, пов’язані з виконанням Договору.</w:t>
      </w:r>
    </w:p>
    <w:p w:rsidR="009D6281" w:rsidRPr="002C7885" w:rsidRDefault="00600B21" w:rsidP="002C7885">
      <w:pPr>
        <w:spacing w:line="240" w:lineRule="auto"/>
        <w:ind w:firstLine="540"/>
        <w:jc w:val="both"/>
        <w:rPr>
          <w:rFonts w:ascii="Times New Roman" w:eastAsia="Times New Roman" w:hAnsi="Times New Roman" w:cs="Times New Roman"/>
          <w:bCs/>
          <w:sz w:val="24"/>
          <w:szCs w:val="24"/>
          <w:lang w:val="uk-UA"/>
        </w:rPr>
      </w:pPr>
      <w:r w:rsidRPr="002C7885">
        <w:rPr>
          <w:rFonts w:ascii="Times New Roman" w:eastAsia="Times New Roman" w:hAnsi="Times New Roman" w:cs="Times New Roman"/>
          <w:sz w:val="24"/>
          <w:szCs w:val="24"/>
          <w:lang w:val="uk-UA"/>
        </w:rPr>
        <w:t xml:space="preserve">4.3. Сума Договору становить </w:t>
      </w:r>
      <w:r w:rsidRPr="002C7885">
        <w:rPr>
          <w:rFonts w:ascii="Times New Roman" w:eastAsia="Times New Roman" w:hAnsi="Times New Roman" w:cs="Times New Roman"/>
          <w:b/>
          <w:sz w:val="24"/>
          <w:szCs w:val="24"/>
          <w:lang w:val="uk-UA"/>
        </w:rPr>
        <w:t>______________________ (_____________________ грн. 00 коп</w:t>
      </w:r>
      <w:r w:rsidRPr="002C7885">
        <w:rPr>
          <w:rFonts w:ascii="Times New Roman" w:eastAsia="Times New Roman" w:hAnsi="Times New Roman" w:cs="Times New Roman"/>
          <w:b/>
          <w:i/>
          <w:sz w:val="24"/>
          <w:szCs w:val="24"/>
          <w:lang w:val="uk-UA"/>
        </w:rPr>
        <w:t>.), у тому числі ПДВ: ____________ ________ (________________ грн. _____ коп.) або без ПДВ</w:t>
      </w:r>
      <w:r w:rsidR="00554DB3">
        <w:rPr>
          <w:rFonts w:ascii="Times New Roman" w:eastAsia="Times New Roman" w:hAnsi="Times New Roman" w:cs="Times New Roman"/>
          <w:b/>
          <w:i/>
          <w:sz w:val="24"/>
          <w:szCs w:val="24"/>
          <w:lang w:val="uk-UA"/>
        </w:rPr>
        <w:t>.</w:t>
      </w:r>
    </w:p>
    <w:p w:rsidR="009D6281" w:rsidRPr="002C7885" w:rsidRDefault="00600B21" w:rsidP="002C7885">
      <w:pPr>
        <w:spacing w:line="240" w:lineRule="auto"/>
        <w:ind w:firstLine="540"/>
        <w:jc w:val="both"/>
        <w:rPr>
          <w:rFonts w:ascii="Times New Roman" w:eastAsia="Times New Roman" w:hAnsi="Times New Roman" w:cs="Times New Roman"/>
          <w:b/>
          <w:i/>
          <w:sz w:val="24"/>
          <w:szCs w:val="24"/>
          <w:lang w:val="uk-UA"/>
        </w:rPr>
      </w:pPr>
      <w:r w:rsidRPr="002C7885">
        <w:rPr>
          <w:rFonts w:ascii="Times New Roman" w:eastAsia="Times New Roman" w:hAnsi="Times New Roman" w:cs="Times New Roman"/>
          <w:sz w:val="24"/>
          <w:szCs w:val="24"/>
          <w:lang w:val="uk-UA"/>
        </w:rPr>
        <w:t>4.4. Ціна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r w:rsidRPr="002C7885">
        <w:rPr>
          <w:rFonts w:ascii="Times New Roman" w:eastAsia="Times New Roman" w:hAnsi="Times New Roman" w:cs="Times New Roman"/>
          <w:b/>
          <w:i/>
          <w:sz w:val="24"/>
          <w:szCs w:val="24"/>
          <w:lang w:val="uk-UA"/>
        </w:rPr>
        <w:t xml:space="preserve"> </w:t>
      </w:r>
    </w:p>
    <w:p w:rsidR="009D6281" w:rsidRPr="002C7885" w:rsidRDefault="00600B21" w:rsidP="002C7885">
      <w:pPr>
        <w:spacing w:line="240" w:lineRule="auto"/>
        <w:ind w:firstLine="540"/>
        <w:jc w:val="both"/>
        <w:rPr>
          <w:rFonts w:ascii="Times New Roman" w:eastAsia="Times New Roman" w:hAnsi="Times New Roman" w:cs="Times New Roman"/>
          <w:color w:val="000000" w:themeColor="text1"/>
          <w:sz w:val="24"/>
          <w:szCs w:val="24"/>
          <w:lang w:val="uk-UA"/>
        </w:rPr>
      </w:pPr>
      <w:r w:rsidRPr="002C7885">
        <w:rPr>
          <w:rFonts w:ascii="Times New Roman" w:eastAsia="Times New Roman" w:hAnsi="Times New Roman" w:cs="Times New Roman"/>
          <w:sz w:val="24"/>
          <w:szCs w:val="24"/>
          <w:lang w:val="uk-UA"/>
        </w:rPr>
        <w:t xml:space="preserve">4.5. </w:t>
      </w:r>
      <w:r w:rsidRPr="002C7885">
        <w:rPr>
          <w:rFonts w:ascii="Times New Roman" w:eastAsia="Times New Roman" w:hAnsi="Times New Roman" w:cs="Times New Roman"/>
          <w:color w:val="000000" w:themeColor="text1"/>
          <w:sz w:val="24"/>
          <w:szCs w:val="24"/>
          <w:lang w:val="uk-UA"/>
        </w:rPr>
        <w:t>ПОСТАЧАЛЬНИК гарантує незмінність ціни на поставлений Товар з моменту отримання заявки ЗАМОВНИКА до моменту зарахування коштів, сплачених ЗАМОВНИКОМ, на поточний рахунок ПОСТАЧАЛЬНИКА.</w:t>
      </w:r>
    </w:p>
    <w:p w:rsidR="009D6281" w:rsidRPr="002C7885" w:rsidRDefault="00600B21" w:rsidP="002C7885">
      <w:pPr>
        <w:spacing w:line="240" w:lineRule="auto"/>
        <w:ind w:firstLine="540"/>
        <w:jc w:val="both"/>
        <w:rPr>
          <w:rFonts w:ascii="Times New Roman" w:eastAsia="Times New Roman" w:hAnsi="Times New Roman" w:cs="Times New Roman"/>
          <w:color w:val="000000" w:themeColor="text1"/>
          <w:sz w:val="24"/>
          <w:szCs w:val="24"/>
          <w:lang w:val="uk-UA"/>
        </w:rPr>
      </w:pPr>
      <w:r w:rsidRPr="002C7885">
        <w:rPr>
          <w:rFonts w:ascii="Times New Roman" w:eastAsia="Times New Roman" w:hAnsi="Times New Roman" w:cs="Times New Roman"/>
          <w:color w:val="000000" w:themeColor="text1"/>
          <w:sz w:val="24"/>
          <w:szCs w:val="24"/>
          <w:lang w:val="uk-UA"/>
        </w:rPr>
        <w:t>4.6.</w:t>
      </w:r>
      <w:r w:rsidR="000D7688" w:rsidRPr="002C7885">
        <w:rPr>
          <w:rFonts w:ascii="Times New Roman" w:eastAsia="Times New Roman" w:hAnsi="Times New Roman" w:cs="Times New Roman"/>
          <w:color w:val="000000" w:themeColor="text1"/>
          <w:sz w:val="24"/>
          <w:szCs w:val="24"/>
          <w:lang w:val="uk-UA"/>
        </w:rPr>
        <w:t xml:space="preserve"> </w:t>
      </w:r>
      <w:r w:rsidRPr="002C7885">
        <w:rPr>
          <w:rFonts w:ascii="Times New Roman" w:eastAsia="Times New Roman" w:hAnsi="Times New Roman" w:cs="Times New Roman"/>
          <w:color w:val="000000" w:themeColor="text1"/>
          <w:sz w:val="24"/>
          <w:szCs w:val="24"/>
          <w:lang w:val="uk-UA"/>
        </w:rPr>
        <w:t xml:space="preserve">Обсяги поставки Товару та сума Договору можуть бути змінені ЗАМОВНИКОМ у зв’язку зі зменшенням реального фінансування ЗАМОВНИКА. Про зміну обсягів поставки ЗАМОВНИК повідомляє ПОСТАЧАЛЬНИКА шляхом направлення листа або шляхом укладання відповідної додаткової угоди до цього Договору </w:t>
      </w:r>
    </w:p>
    <w:p w:rsidR="009D6281" w:rsidRPr="002C7885" w:rsidRDefault="00600B21" w:rsidP="002C7885">
      <w:pPr>
        <w:spacing w:line="240" w:lineRule="auto"/>
        <w:ind w:firstLine="540"/>
        <w:jc w:val="both"/>
        <w:rPr>
          <w:rFonts w:ascii="Times New Roman" w:eastAsia="Times New Roman" w:hAnsi="Times New Roman" w:cs="Times New Roman"/>
          <w:color w:val="000000" w:themeColor="text1"/>
          <w:sz w:val="24"/>
          <w:szCs w:val="24"/>
          <w:lang w:val="uk-UA"/>
        </w:rPr>
      </w:pPr>
      <w:r w:rsidRPr="002C7885">
        <w:rPr>
          <w:rFonts w:ascii="Times New Roman" w:eastAsia="Times New Roman" w:hAnsi="Times New Roman" w:cs="Times New Roman"/>
          <w:color w:val="000000" w:themeColor="text1"/>
          <w:sz w:val="24"/>
          <w:szCs w:val="24"/>
          <w:lang w:val="uk-UA"/>
        </w:rPr>
        <w:t>4.7 На Товар, на який ЗАМОВНИК надав заявку, ціна не змінюється до повного використання бланків-дозволів. У випадку закінчення строку дії, вказаного у бланках-дозволах, ЗАМОВНИК письмово звертається до ПОСТАЧАЛЬНИКА з заявкою щодо заміни бланків-дозволів з продовженим строками дії, в яких зазначається також кількість, марка та якість Товару, яка була зазначена в бланку-дозволу, строк якого закінчується. ПОСТАЧАЛЬНИК зобов’язаний за власний рахунок здійснити заміну бланків-дозволів, строк дії яких закінчився, на бланки-дозволи із продовженим строком дії протягом 5 (п’яти) календарних днів з дати отримання заявки ЗАМОВНИКА. ПОСТАЧАЛЬНИК зобов`язується</w:t>
      </w:r>
      <w:r w:rsidRPr="002C7885">
        <w:rPr>
          <w:rFonts w:ascii="Times New Roman" w:eastAsia="Times New Roman" w:hAnsi="Times New Roman" w:cs="Times New Roman"/>
          <w:b/>
          <w:color w:val="000000" w:themeColor="text1"/>
          <w:sz w:val="24"/>
          <w:szCs w:val="24"/>
          <w:lang w:val="uk-UA"/>
        </w:rPr>
        <w:t xml:space="preserve"> </w:t>
      </w:r>
      <w:r w:rsidRPr="002C7885">
        <w:rPr>
          <w:rFonts w:ascii="Times New Roman" w:eastAsia="Times New Roman" w:hAnsi="Times New Roman" w:cs="Times New Roman"/>
          <w:color w:val="000000" w:themeColor="text1"/>
          <w:sz w:val="24"/>
          <w:szCs w:val="24"/>
          <w:lang w:val="uk-UA"/>
        </w:rPr>
        <w:t xml:space="preserve">продовжити їх термін дії або замінити на інші та відпускати паливо по талонах з АЗС до повного використання талонів Замовником. </w:t>
      </w:r>
    </w:p>
    <w:p w:rsidR="009D6281" w:rsidRPr="002C7885" w:rsidRDefault="009D6281" w:rsidP="002C7885">
      <w:pPr>
        <w:spacing w:line="240" w:lineRule="auto"/>
        <w:ind w:firstLine="540"/>
        <w:jc w:val="both"/>
        <w:rPr>
          <w:rFonts w:ascii="Times New Roman" w:eastAsia="Times New Roman" w:hAnsi="Times New Roman" w:cs="Times New Roman"/>
          <w:sz w:val="24"/>
          <w:szCs w:val="24"/>
          <w:lang w:val="uk-UA"/>
        </w:rPr>
      </w:pPr>
    </w:p>
    <w:p w:rsidR="009D6281" w:rsidRPr="002C7885" w:rsidRDefault="00600B21" w:rsidP="002C7885">
      <w:pPr>
        <w:spacing w:line="240" w:lineRule="auto"/>
        <w:ind w:left="720"/>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5. ПОРЯДОК ПОСТАВКИ</w:t>
      </w:r>
    </w:p>
    <w:p w:rsidR="009D6281" w:rsidRPr="002C7885" w:rsidRDefault="00600B21" w:rsidP="002C7885">
      <w:pPr>
        <w:spacing w:line="240" w:lineRule="auto"/>
        <w:ind w:firstLine="540"/>
        <w:jc w:val="both"/>
        <w:rPr>
          <w:rFonts w:ascii="Times New Roman" w:eastAsia="Times New Roman" w:hAnsi="Times New Roman" w:cs="Times New Roman"/>
          <w:i/>
          <w:iCs/>
          <w:sz w:val="24"/>
          <w:szCs w:val="24"/>
          <w:lang w:val="uk-UA"/>
        </w:rPr>
      </w:pPr>
      <w:r w:rsidRPr="002C7885">
        <w:rPr>
          <w:rFonts w:ascii="Times New Roman" w:eastAsia="Times New Roman" w:hAnsi="Times New Roman" w:cs="Times New Roman"/>
          <w:sz w:val="24"/>
          <w:szCs w:val="24"/>
          <w:lang w:val="uk-UA"/>
        </w:rPr>
        <w:t>5.1. Поставка Товару здійснюється ПОСТАЧАЛЬНИКОМ партіями протягом строку дії Договору за Заявкою ЗАМОВНИКА, підписаною уповноваженими особами, шляхом передачі ПОСТАЧАЛЬНИКОМ ЗАМОВНИКУ бланків-дозволів</w:t>
      </w:r>
      <w:r w:rsidRPr="002C7885">
        <w:rPr>
          <w:rFonts w:ascii="Times New Roman" w:eastAsia="Times New Roman" w:hAnsi="Times New Roman" w:cs="Times New Roman"/>
          <w:i/>
          <w:iCs/>
          <w:sz w:val="24"/>
          <w:szCs w:val="24"/>
          <w:lang w:val="uk-UA"/>
        </w:rPr>
        <w:t>.</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5.2. </w:t>
      </w:r>
      <w:r w:rsidR="00896A03" w:rsidRPr="002C7885">
        <w:rPr>
          <w:rFonts w:ascii="Times New Roman" w:eastAsia="Times New Roman" w:hAnsi="Times New Roman" w:cs="Times New Roman"/>
          <w:sz w:val="24"/>
          <w:szCs w:val="24"/>
          <w:lang w:val="uk-UA"/>
        </w:rPr>
        <w:t>Замовлення може здійснюватися письмово або усно (в телефонному режимі). У випадку письмового оформлення заявки: в</w:t>
      </w:r>
      <w:r w:rsidRPr="002C7885">
        <w:rPr>
          <w:rFonts w:ascii="Times New Roman" w:eastAsia="Times New Roman" w:hAnsi="Times New Roman" w:cs="Times New Roman"/>
          <w:sz w:val="24"/>
          <w:szCs w:val="24"/>
          <w:lang w:val="uk-UA"/>
        </w:rPr>
        <w:t xml:space="preserve"> </w:t>
      </w:r>
      <w:r w:rsidR="00896A03" w:rsidRPr="002C7885">
        <w:rPr>
          <w:rFonts w:ascii="Times New Roman" w:eastAsia="Times New Roman" w:hAnsi="Times New Roman" w:cs="Times New Roman"/>
          <w:sz w:val="24"/>
          <w:szCs w:val="24"/>
          <w:lang w:val="uk-UA"/>
        </w:rPr>
        <w:t>з</w:t>
      </w:r>
      <w:r w:rsidRPr="002C7885">
        <w:rPr>
          <w:rFonts w:ascii="Times New Roman" w:eastAsia="Times New Roman" w:hAnsi="Times New Roman" w:cs="Times New Roman"/>
          <w:sz w:val="24"/>
          <w:szCs w:val="24"/>
          <w:lang w:val="uk-UA"/>
        </w:rPr>
        <w:t>аявці зазначається найменування та асортимент Товару (марка пального), кількість (обсяг) партії Товару, Отримувач Товару, спосіб поставки Товару (передача талонів та/або із застосуванням паливних карток), у випадку поставки Товару із застосуванням паливних карт – кількість паливних карток, яка повинна бути передана ЗАМОВНИКУ разом з відповідною партією Товару, тощо (зазначається замовником залежно від організації робочого процесу).</w:t>
      </w:r>
    </w:p>
    <w:p w:rsidR="00896A03"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5.2.1. Заявка або будь-який інший документ (кореспонденція) за Договором, які оформлюються виключно за підписом ЗАМОВНИКА, крім повідомлень про зміну (припинення, доповнення) Договору або будь-яких Актів, для яких умовами Договору визначено окремий порядок направлення або обміну, направляється ЗАМОВНИКОМ на </w:t>
      </w:r>
      <w:r w:rsidR="00896A03" w:rsidRPr="002C7885">
        <w:rPr>
          <w:rFonts w:ascii="Times New Roman" w:eastAsia="Times New Roman" w:hAnsi="Times New Roman" w:cs="Times New Roman"/>
          <w:sz w:val="24"/>
          <w:szCs w:val="24"/>
          <w:lang w:val="uk-UA"/>
        </w:rPr>
        <w:t xml:space="preserve">електронну </w:t>
      </w:r>
      <w:r w:rsidRPr="002C7885">
        <w:rPr>
          <w:rFonts w:ascii="Times New Roman" w:eastAsia="Times New Roman" w:hAnsi="Times New Roman" w:cs="Times New Roman"/>
          <w:sz w:val="24"/>
          <w:szCs w:val="24"/>
          <w:lang w:val="uk-UA"/>
        </w:rPr>
        <w:t xml:space="preserve">адресу ПОСТАЧАЛЬНИКА </w:t>
      </w:r>
      <w:r w:rsidR="00896A03" w:rsidRPr="002C7885">
        <w:rPr>
          <w:rFonts w:ascii="Times New Roman" w:eastAsia="Times New Roman" w:hAnsi="Times New Roman" w:cs="Times New Roman"/>
          <w:sz w:val="24"/>
          <w:szCs w:val="24"/>
          <w:lang w:val="uk-UA"/>
        </w:rPr>
        <w:t xml:space="preserve">вказану в договорі.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У даному випадку відповідний документ вважається отриманим ПОСТАЧАЛЬНИКОМ з дати його направлення ЗАМОВНИКОМ на електронну адресу ПОСТАЧАЛЬНИКА, підтвердженням чого є відповідна роздруківка повідомлення із скриньки електронної пошти ЗАМОВНИКА</w:t>
      </w:r>
      <w:r w:rsidR="00A8641B" w:rsidRPr="002C7885">
        <w:rPr>
          <w:rFonts w:ascii="Times New Roman" w:eastAsia="Times New Roman" w:hAnsi="Times New Roman" w:cs="Times New Roman"/>
          <w:sz w:val="24"/>
          <w:szCs w:val="24"/>
          <w:lang w:val="uk-UA"/>
        </w:rPr>
        <w:t>.</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lastRenderedPageBreak/>
        <w:t>5.3. ПОСТАЧАЛЬНИК зобов’язаний передати ЗАМОВНИКУ</w:t>
      </w:r>
      <w:r w:rsidR="00A8641B" w:rsidRPr="002C7885">
        <w:rPr>
          <w:rFonts w:ascii="Times New Roman" w:eastAsia="Times New Roman" w:hAnsi="Times New Roman" w:cs="Times New Roman"/>
          <w:sz w:val="24"/>
          <w:szCs w:val="24"/>
          <w:lang w:val="uk-UA"/>
        </w:rPr>
        <w:t xml:space="preserve"> бланк-дозволи</w:t>
      </w:r>
      <w:r w:rsidRPr="002C7885">
        <w:rPr>
          <w:rFonts w:ascii="Times New Roman" w:eastAsia="Times New Roman" w:hAnsi="Times New Roman" w:cs="Times New Roman"/>
          <w:sz w:val="24"/>
          <w:szCs w:val="24"/>
          <w:lang w:val="uk-UA"/>
        </w:rPr>
        <w:t xml:space="preserve"> протягом </w:t>
      </w:r>
      <w:r w:rsidR="00A8641B" w:rsidRPr="002C7885">
        <w:rPr>
          <w:rFonts w:ascii="Times New Roman" w:eastAsia="Times New Roman" w:hAnsi="Times New Roman" w:cs="Times New Roman"/>
          <w:sz w:val="24"/>
          <w:szCs w:val="24"/>
          <w:lang w:val="uk-UA"/>
        </w:rPr>
        <w:t xml:space="preserve">7 </w:t>
      </w:r>
      <w:r w:rsidRPr="002C7885">
        <w:rPr>
          <w:rFonts w:ascii="Times New Roman" w:eastAsia="Times New Roman" w:hAnsi="Times New Roman" w:cs="Times New Roman"/>
          <w:sz w:val="24"/>
          <w:szCs w:val="24"/>
          <w:lang w:val="uk-UA"/>
        </w:rPr>
        <w:t xml:space="preserve">календарних днів з дня отримання ПОСТАЧАЛЬНИКОМ Заявки в порядку, визначеному Договором;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5.4. ПОСТАЧАЛЬНИК гарантовано зобов’язується забезпечити відпуск Товару (фактичну заправку автотранспорту ЗАМОВНИКА) через мережу АЗС. При цьому ЗАМОВНИК має право безпосереднього вибору будь-якої АЗС з наведеного переліку мережі АЗС.</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w:t>
      </w:r>
      <w:r w:rsidR="00A8641B" w:rsidRPr="002C7885">
        <w:rPr>
          <w:rFonts w:ascii="Times New Roman" w:eastAsia="Times New Roman" w:hAnsi="Times New Roman" w:cs="Times New Roman"/>
          <w:sz w:val="24"/>
          <w:szCs w:val="24"/>
          <w:lang w:val="uk-UA"/>
        </w:rPr>
        <w:t>5</w:t>
      </w:r>
      <w:r w:rsidRPr="002C7885">
        <w:rPr>
          <w:rFonts w:ascii="Times New Roman" w:eastAsia="Times New Roman" w:hAnsi="Times New Roman" w:cs="Times New Roman"/>
          <w:sz w:val="24"/>
          <w:szCs w:val="24"/>
          <w:lang w:val="uk-UA"/>
        </w:rPr>
        <w:t>. На кожну партію Товару, що поставляється по бланках-дозволах, ПОСТАЧАЛЬНИК зобов’язаний надати ЗАМОВНИКУ наступні супровідні документи (надалі – Супровідні документи):</w:t>
      </w:r>
    </w:p>
    <w:p w:rsidR="009D6281" w:rsidRPr="002C7885" w:rsidRDefault="00B86654" w:rsidP="002C7885">
      <w:pPr>
        <w:pStyle w:val="a9"/>
        <w:numPr>
          <w:ilvl w:val="0"/>
          <w:numId w:val="5"/>
        </w:numPr>
        <w:spacing w:line="240" w:lineRule="auto"/>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Н</w:t>
      </w:r>
      <w:r w:rsidR="00A8641B" w:rsidRPr="002C7885">
        <w:rPr>
          <w:rFonts w:ascii="Times New Roman" w:eastAsia="Times New Roman" w:hAnsi="Times New Roman" w:cs="Times New Roman"/>
          <w:sz w:val="24"/>
          <w:szCs w:val="24"/>
          <w:lang w:val="uk-UA"/>
        </w:rPr>
        <w:t>акладну</w:t>
      </w:r>
      <w:r w:rsidRPr="002C7885">
        <w:rPr>
          <w:rFonts w:ascii="Times New Roman" w:eastAsia="Times New Roman" w:hAnsi="Times New Roman" w:cs="Times New Roman"/>
          <w:sz w:val="24"/>
          <w:szCs w:val="24"/>
          <w:lang w:val="uk-UA"/>
        </w:rPr>
        <w:t>.</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w:t>
      </w:r>
      <w:r w:rsidR="00F70F35" w:rsidRPr="002C7885">
        <w:rPr>
          <w:rFonts w:ascii="Times New Roman" w:eastAsia="Times New Roman" w:hAnsi="Times New Roman" w:cs="Times New Roman"/>
          <w:sz w:val="24"/>
          <w:szCs w:val="24"/>
          <w:lang w:val="uk-UA"/>
        </w:rPr>
        <w:t>6</w:t>
      </w:r>
      <w:r w:rsidRPr="002C7885">
        <w:rPr>
          <w:rFonts w:ascii="Times New Roman" w:eastAsia="Times New Roman" w:hAnsi="Times New Roman" w:cs="Times New Roman"/>
          <w:sz w:val="24"/>
          <w:szCs w:val="24"/>
          <w:lang w:val="uk-UA"/>
        </w:rPr>
        <w:t>. Датою поставки (передачі) Товару є дата отримання Товару ЗАМОВНИКОМ від ПОСТАЧАЛЬНИКА шляхом передачі бланків-дозволів. Зобов’язання ПОСТАЧАЛЬНИКА щодо поставки Товару вважаються виконаними належним чином з моменту своєчасної заправки автотранспортного засобу ЗАМОВНИКА на відповідній АЗС.</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w:t>
      </w:r>
      <w:r w:rsidR="00F70F35" w:rsidRPr="002C7885">
        <w:rPr>
          <w:rFonts w:ascii="Times New Roman" w:eastAsia="Times New Roman" w:hAnsi="Times New Roman" w:cs="Times New Roman"/>
          <w:sz w:val="24"/>
          <w:szCs w:val="24"/>
          <w:lang w:val="uk-UA"/>
        </w:rPr>
        <w:t>7</w:t>
      </w:r>
      <w:r w:rsidRPr="002C7885">
        <w:rPr>
          <w:rFonts w:ascii="Times New Roman" w:eastAsia="Times New Roman" w:hAnsi="Times New Roman" w:cs="Times New Roman"/>
          <w:sz w:val="24"/>
          <w:szCs w:val="24"/>
          <w:lang w:val="uk-UA"/>
        </w:rPr>
        <w:t>. Право власності на Товар у талонах переходить від ПОСТАЧАЛЬНИКА до ЗАМОВНИКА в момент приймання-передачі талонів, а у випадку поставки Товару із застосування паливних карток – з моменту зарахування відповідного обсягу Товару на Рахунок ЗАМОВНИКА в Електронному кабінеті ЗАМОВНИКА, що підтверджується підписаними Сторонами документами на Товар, визначеними п. 5.6. цього Договору. Зарахування Товару на Рахунок ЗАМОВНИКА має бути підтверджено ПОСТАЧАЛЬНИКОМ в письмовій формі на дату підписання Сторонами Первинних документів на Товар.</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w:t>
      </w:r>
      <w:r w:rsidR="00F70F35" w:rsidRPr="002C7885">
        <w:rPr>
          <w:rFonts w:ascii="Times New Roman" w:eastAsia="Times New Roman" w:hAnsi="Times New Roman" w:cs="Times New Roman"/>
          <w:sz w:val="24"/>
          <w:szCs w:val="24"/>
          <w:lang w:val="uk-UA"/>
        </w:rPr>
        <w:t>8</w:t>
      </w:r>
      <w:r w:rsidRPr="002C7885">
        <w:rPr>
          <w:rFonts w:ascii="Times New Roman" w:eastAsia="Times New Roman" w:hAnsi="Times New Roman" w:cs="Times New Roman"/>
          <w:sz w:val="24"/>
          <w:szCs w:val="24"/>
          <w:lang w:val="uk-UA"/>
        </w:rPr>
        <w:t xml:space="preserve">. Прийнятий за бланками-дозволами Товар знаходиться на відповідальному зберіганні у ПОСТАЧАЛЬНИКА до моменту фактичного отримання Товару представником ЗАМОВНИКА на АЗС (фактичної заправки автотранспорту ЗАМОВНИКА). Вартість відповідального зберігання вважається сплаченою/компенсованою ЗАМОВНИКОМ в ціні Товару.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5.10. ПОСТАЧАЛЬНИК зобов’язаний забезпечити передачу (відпуск) Товару ЗАМОВНИКУ на підставі отриманих останнім бланків-дозволів на АЗС.</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5.11. ПОСТАЧАЛЬНИК несе всі ризики щодо втрати чи пошкодження Товару до його фактичної передачі (відпуску Товару на АЗС) ЗАМОВНИКУ згідно з умовами Договору.</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5.12. Передача талонів здійснюється ПОСТАЧАЛЬНИКОМ в обсягах, зазначених в Заявці на підставі належним чином оформленої довіреності, виданої представникові ЗАМОВНИКА (Отримувача Товару). Передача ПОСТАЧАЛЬНИКОМ Товару ЗАМОВНИКУ із застосуванням паливних карток здійснюється в Електронному кабінеті ЗАМОВНИКА, шляхом зарахування обсягу Товару зазначеному у відповідній Заявці на Рахунок ЗАМОВНИКА.</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5.13. Відпуск Товару на АЗС здійснюється на підставі пред’явлених представниками ЗАМОВНИКА бланків-дозволів, з обов’язковим наданням касового (фіскального) чеку та/або термінального чеку (чек POS-терміналу) – у випадку застосування паливних карток, що підтверджує факт відпуску Товару.</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5.14. Відпуск Товару на АЗС регламентується Правилами роздрібної торгівлі нафтопродуктами, затвердженими Постановою Кабінету Міністрів України від 20.12.1997 № 1442.</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5.15. В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Договором, при поставці Товару Сторони керуються чинним законодавством України.</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5.16. У разі відмови у відпуску Товару представнику ЗАМОВНИКА на АЗС представник ЗАМОВНИКА спільно з оператором (працівником) АЗС, а в разі їх відмови в </w:t>
      </w:r>
      <w:r w:rsidRPr="002C7885">
        <w:rPr>
          <w:rFonts w:ascii="Times New Roman" w:eastAsia="Times New Roman" w:hAnsi="Times New Roman" w:cs="Times New Roman"/>
          <w:sz w:val="24"/>
          <w:szCs w:val="24"/>
          <w:lang w:val="uk-UA"/>
        </w:rPr>
        <w:lastRenderedPageBreak/>
        <w:t xml:space="preserve">участі при складанні документу – самостійно, складає Акт про нездійснення відпуску Товару за Договором у 2 (двох) примірниках.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5.17. При настанні обставин, визначених п. 5.16</w:t>
      </w:r>
      <w:r w:rsidRPr="002C7885">
        <w:rPr>
          <w:rFonts w:ascii="Times New Roman" w:eastAsia="Times New Roman" w:hAnsi="Times New Roman" w:cs="Times New Roman"/>
          <w:color w:val="FF0000"/>
          <w:sz w:val="24"/>
          <w:szCs w:val="24"/>
          <w:lang w:val="uk-UA"/>
        </w:rPr>
        <w:t xml:space="preserve"> </w:t>
      </w:r>
      <w:r w:rsidRPr="002C7885">
        <w:rPr>
          <w:rFonts w:ascii="Times New Roman" w:eastAsia="Times New Roman" w:hAnsi="Times New Roman" w:cs="Times New Roman"/>
          <w:sz w:val="24"/>
          <w:szCs w:val="24"/>
          <w:lang w:val="uk-UA"/>
        </w:rPr>
        <w:t xml:space="preserve">цього Договору, Уповноважена особа Замовника повідомляє ПОСТАЧАЛЬНИКА про факт виникнення таких обставин із викликом для прибуття до відповідної АЗС шляхом </w:t>
      </w:r>
      <w:r w:rsidR="006438BD" w:rsidRPr="002C7885">
        <w:rPr>
          <w:rFonts w:ascii="Times New Roman" w:eastAsia="Times New Roman" w:hAnsi="Times New Roman" w:cs="Times New Roman"/>
          <w:sz w:val="24"/>
          <w:szCs w:val="24"/>
          <w:lang w:val="uk-UA"/>
        </w:rPr>
        <w:t xml:space="preserve">телефонного дзвінка та </w:t>
      </w:r>
      <w:r w:rsidRPr="002C7885">
        <w:rPr>
          <w:rFonts w:ascii="Times New Roman" w:eastAsia="Times New Roman" w:hAnsi="Times New Roman" w:cs="Times New Roman"/>
          <w:sz w:val="24"/>
          <w:szCs w:val="24"/>
          <w:lang w:val="uk-UA"/>
        </w:rPr>
        <w:t xml:space="preserve">відправлення електронного листа на електронну пошту ПОСТАЧАЛЬНИКА, адреса якої зазначена у розділі 13 Договору, в порядку, визначеному </w:t>
      </w:r>
      <w:proofErr w:type="spellStart"/>
      <w:r w:rsidRPr="002C7885">
        <w:rPr>
          <w:rFonts w:ascii="Times New Roman" w:eastAsia="Times New Roman" w:hAnsi="Times New Roman" w:cs="Times New Roman"/>
          <w:sz w:val="24"/>
          <w:szCs w:val="24"/>
          <w:lang w:val="uk-UA"/>
        </w:rPr>
        <w:t>п.п</w:t>
      </w:r>
      <w:proofErr w:type="spellEnd"/>
      <w:r w:rsidRPr="002C7885">
        <w:rPr>
          <w:rFonts w:ascii="Times New Roman" w:eastAsia="Times New Roman" w:hAnsi="Times New Roman" w:cs="Times New Roman"/>
          <w:sz w:val="24"/>
          <w:szCs w:val="24"/>
          <w:lang w:val="uk-UA"/>
        </w:rPr>
        <w:t>. 5.2.1. цього Договору.</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5.17.1. Акт, зазначений у п. 5.16. Договору, направляється ПОСТАЧАЛЬНИКУ додатково у порядку, визначеному п. 5.2.1. цього Договору.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5.17.2. Уповноважений представник ПОСТАЧАЛЬНИКА зобов’язаний прибути до відповідної АЗС, зазначеної у виклику ЗАМОВНИКА, у строк, що не перевищує 1 (один) календарний день з моменту отримання ПОСТАЧАЛЬНИКОМ такого виклику, для складання спільного з ЗАМОВНИКОМ Акту про нездійснення відпуску Товару та з’ясування причин такого </w:t>
      </w:r>
      <w:proofErr w:type="spellStart"/>
      <w:r w:rsidRPr="002C7885">
        <w:rPr>
          <w:rFonts w:ascii="Times New Roman" w:eastAsia="Times New Roman" w:hAnsi="Times New Roman" w:cs="Times New Roman"/>
          <w:sz w:val="24"/>
          <w:szCs w:val="24"/>
          <w:lang w:val="uk-UA"/>
        </w:rPr>
        <w:t>невідпуску</w:t>
      </w:r>
      <w:proofErr w:type="spellEnd"/>
      <w:r w:rsidRPr="002C7885">
        <w:rPr>
          <w:rFonts w:ascii="Times New Roman" w:eastAsia="Times New Roman" w:hAnsi="Times New Roman" w:cs="Times New Roman"/>
          <w:sz w:val="24"/>
          <w:szCs w:val="24"/>
          <w:lang w:val="uk-UA"/>
        </w:rPr>
        <w:t xml:space="preserve">, попередньо повідомивши ЗАМОВНИКА про конкретну дату та час його прибуття, шляхом направлення електронного листа на електронну адресу ЗАМОВНИКА.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5.17.3. У випадку неявки представника ПОСТАЧАЛЬНИКА у встановлені строки після одержання ПОСТАЧАЛЬНИКОМ виклику до відповідної АЗС у повідомлений ним час або неотримання ЗАМОВНИКОМ від ПОСТАЧАЛЬНИКА електронною поштою повідомлення про конкретну дату та час прибуття представника ПОСТАЧАЛЬНИКА на АЗС або відмови уповноваженого представника ПОСТАЧАЛЬНИКА від підписання відповідного Акту та повторної відмови на АЗС у відпуску Товару, ЗАМОВНИК самостійно на підставі акту, визначеного п. 5.16 цього Договору, складає Акт про повторне нездійснення відпуску Товару.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5.17.4. Сторони домовились, що Акт про повторне нездійснення відпуску Товару, в тому числі складений ЗАМОВНИКОМ самостійно, є беззаперечним доказом </w:t>
      </w:r>
      <w:proofErr w:type="spellStart"/>
      <w:r w:rsidRPr="002C7885">
        <w:rPr>
          <w:rFonts w:ascii="Times New Roman" w:eastAsia="Times New Roman" w:hAnsi="Times New Roman" w:cs="Times New Roman"/>
          <w:sz w:val="24"/>
          <w:szCs w:val="24"/>
          <w:lang w:val="uk-UA"/>
        </w:rPr>
        <w:t>невідпуску</w:t>
      </w:r>
      <w:proofErr w:type="spellEnd"/>
      <w:r w:rsidRPr="002C7885">
        <w:rPr>
          <w:rFonts w:ascii="Times New Roman" w:eastAsia="Times New Roman" w:hAnsi="Times New Roman" w:cs="Times New Roman"/>
          <w:sz w:val="24"/>
          <w:szCs w:val="24"/>
          <w:lang w:val="uk-UA"/>
        </w:rPr>
        <w:t xml:space="preserve"> Товару та є достатньою підставою для застосування до ПОСТАЧАЛЬНИКА штрафних санкцій, передбачених Договором.</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5.17.5. Сторони домовились, що відсутність у представника ПОСТАЧАЛЬНИКА документів, які підтверджують його повноваження на складання документів від імені ПОСТАЧАЛЬНИКА, має наслідки неявки представника ПОСТАЧАЛЬНИКА.</w:t>
      </w:r>
    </w:p>
    <w:p w:rsidR="009D6281" w:rsidRPr="002C7885" w:rsidRDefault="00600B21" w:rsidP="002C7885">
      <w:pPr>
        <w:spacing w:line="240" w:lineRule="auto"/>
        <w:ind w:firstLine="540"/>
        <w:jc w:val="both"/>
        <w:rPr>
          <w:rFonts w:ascii="Times New Roman" w:eastAsia="Times New Roman" w:hAnsi="Times New Roman" w:cs="Times New Roman"/>
          <w:color w:val="FF0000"/>
          <w:sz w:val="24"/>
          <w:szCs w:val="24"/>
          <w:lang w:val="uk-UA"/>
        </w:rPr>
      </w:pPr>
      <w:r w:rsidRPr="002C7885">
        <w:rPr>
          <w:rFonts w:ascii="Times New Roman" w:eastAsia="Times New Roman" w:hAnsi="Times New Roman" w:cs="Times New Roman"/>
          <w:sz w:val="24"/>
          <w:szCs w:val="24"/>
          <w:lang w:val="uk-UA"/>
        </w:rPr>
        <w:t>5.17.6. У випадку складання Акту про нездійснення відпуску Товару в порядку, визначеному Договором, ЗАМОВНИК також має право залучати до складання Акту про нездійснення відпуску Товару третіх осіб, зокрема, працівників АЗС та/або працівників інших суб’єктів господарювання, підприємств, установ, організації та/або експертні установи та/або представників громадськості (зокрема представників профспілкових організацій), фізичних осіб тощо.</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5.18. З метою перевірки кількісних показників та якості Товару ЗАМОВНИК в присутності представника ПОСТАЧАЛЬНИКА та/або працівника АЗС із залученням відповідної акредитованої/атестованої установи, що може здійснювати відбирання/випробування паливно-мастильних матеріалів або без залучення такої установи, має право проводити контрольний забір зразка поставленого Товару для проведення відповідного дослідження (експертизи). Вибір установи для проведення відповідного дослідження (експертизи) здійснюється ЗАМОВНИКОМ самостійно з числа осіб, що мають відповідну акредитацію/атестацію та відповідно до чинного законодавства України мають право здійснювати забір (відбір) та випробування паливно-мастильних матеріалів.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Витрати з залучення відповідної експертної установи для проведення відбору проб (зразка) та проведення експертизи (перевірки) Товару здійснюється за рахунок ЗАМОВНИКА. В разі підтвердження зазначеною особою невідповідності даних, наданих ПОСТАЧАЛЬНИКОМ щодо якості та/або кількості Товару, ПОСТАЧАЛЬНИК зобов'язаний відшкодувати підтверджені витрати ЗАМОВНИКА на проведення такої експертизи </w:t>
      </w:r>
      <w:r w:rsidRPr="002C7885">
        <w:rPr>
          <w:rFonts w:ascii="Times New Roman" w:eastAsia="Times New Roman" w:hAnsi="Times New Roman" w:cs="Times New Roman"/>
          <w:sz w:val="24"/>
          <w:szCs w:val="24"/>
          <w:lang w:val="uk-UA"/>
        </w:rPr>
        <w:lastRenderedPageBreak/>
        <w:t>(перевірки) та інші збитки ЗАМОВНИКА протягом 3 (трьох)</w:t>
      </w:r>
      <w:r w:rsidR="006438BD" w:rsidRPr="002C7885">
        <w:rPr>
          <w:rFonts w:ascii="Times New Roman" w:eastAsia="Times New Roman" w:hAnsi="Times New Roman" w:cs="Times New Roman"/>
          <w:sz w:val="24"/>
          <w:szCs w:val="24"/>
          <w:lang w:val="uk-UA"/>
        </w:rPr>
        <w:t xml:space="preserve"> календарних</w:t>
      </w:r>
      <w:r w:rsidRPr="002C7885">
        <w:rPr>
          <w:rFonts w:ascii="Times New Roman" w:eastAsia="Times New Roman" w:hAnsi="Times New Roman" w:cs="Times New Roman"/>
          <w:sz w:val="24"/>
          <w:szCs w:val="24"/>
          <w:lang w:val="uk-UA"/>
        </w:rPr>
        <w:t xml:space="preserve"> днів з моменту пред’явлення відповідної письмової вимоги ЗАМОВНИКА.</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5.19. У випадку зміни встановленої ПОСТАЧАЛЬНИКОМ форми бланка-дозволу ПОСТАЧАЛЬНИК зобов’язаний повідомити про це ЗАМОВНИКА не пізніше, ніж за 30 (тридцять) календарних днів до закінчення строку дії встановленої форми бланка-дозволу. Моментом відправлення (отримання) повідомлення про зміну ПОСТАЧАЛЬНИКОМ форми бланка-дозволу вважається день відправлення ПОСТАЧАЛЬНИКОМ письмового повідомлення поштою про вищевказані зміни. З моменту відправлення повідомлення про зміну ПОСТАЧАЛЬНИКОМ форми бланка-дозволу ПОСТАЧАЛЬНИК зобов’язаний видавати ЗАМОВНИКУ бланк-дозволи нової встановленої ПОСТАЧАЛЬНИКОМ форми.</w:t>
      </w:r>
    </w:p>
    <w:p w:rsidR="003B0C65" w:rsidRPr="002C7885" w:rsidRDefault="003B0C65"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5.20. Термін дії </w:t>
      </w:r>
      <w:r w:rsidR="006438BD" w:rsidRPr="002C7885">
        <w:rPr>
          <w:rFonts w:ascii="Times New Roman" w:eastAsia="Times New Roman" w:hAnsi="Times New Roman" w:cs="Times New Roman"/>
          <w:sz w:val="24"/>
          <w:szCs w:val="24"/>
          <w:lang w:val="uk-UA"/>
        </w:rPr>
        <w:t>бланків-дозволів</w:t>
      </w:r>
      <w:r w:rsidR="006438BD" w:rsidRPr="002C7885">
        <w:rPr>
          <w:rFonts w:ascii="Times New Roman" w:eastAsia="Times New Roman" w:hAnsi="Times New Roman" w:cs="Times New Roman"/>
          <w:i/>
          <w:iCs/>
          <w:sz w:val="24"/>
          <w:szCs w:val="24"/>
          <w:lang w:val="uk-UA"/>
        </w:rPr>
        <w:t xml:space="preserve"> </w:t>
      </w:r>
      <w:r w:rsidRPr="002C7885">
        <w:rPr>
          <w:rFonts w:ascii="Times New Roman" w:eastAsia="Times New Roman" w:hAnsi="Times New Roman" w:cs="Times New Roman"/>
          <w:sz w:val="24"/>
          <w:szCs w:val="24"/>
          <w:lang w:val="uk-UA"/>
        </w:rPr>
        <w:t xml:space="preserve">становить не менше одного року. У разі завершення терміну дії </w:t>
      </w:r>
      <w:r w:rsidR="006438BD" w:rsidRPr="002C7885">
        <w:rPr>
          <w:rFonts w:ascii="Times New Roman" w:eastAsia="Times New Roman" w:hAnsi="Times New Roman" w:cs="Times New Roman"/>
          <w:sz w:val="24"/>
          <w:szCs w:val="24"/>
          <w:lang w:val="uk-UA"/>
        </w:rPr>
        <w:t>Постачальник</w:t>
      </w:r>
      <w:r w:rsidR="006438BD" w:rsidRPr="002C7885">
        <w:rPr>
          <w:rFonts w:ascii="Times New Roman" w:eastAsia="Times New Roman" w:hAnsi="Times New Roman" w:cs="Times New Roman"/>
          <w:i/>
          <w:iCs/>
          <w:sz w:val="24"/>
          <w:szCs w:val="24"/>
          <w:lang w:val="uk-UA"/>
        </w:rPr>
        <w:t xml:space="preserve"> </w:t>
      </w:r>
      <w:r w:rsidRPr="002C7885">
        <w:rPr>
          <w:rFonts w:ascii="Times New Roman" w:eastAsia="Times New Roman" w:hAnsi="Times New Roman" w:cs="Times New Roman"/>
          <w:sz w:val="24"/>
          <w:szCs w:val="24"/>
          <w:lang w:val="uk-UA"/>
        </w:rPr>
        <w:t>зобов`язується продовжити їх термін дії або замінити на інші та відпускати паливо з АЗС до повного використання талонів ЗАМОВНИКОМ.</w:t>
      </w:r>
    </w:p>
    <w:p w:rsidR="009D6281" w:rsidRPr="002C7885" w:rsidRDefault="009D6281" w:rsidP="002C7885">
      <w:pPr>
        <w:spacing w:line="240" w:lineRule="auto"/>
        <w:ind w:left="640" w:hanging="320"/>
        <w:jc w:val="center"/>
        <w:rPr>
          <w:rFonts w:ascii="Times New Roman" w:eastAsia="Times New Roman" w:hAnsi="Times New Roman" w:cs="Times New Roman"/>
          <w:b/>
          <w:sz w:val="24"/>
          <w:szCs w:val="24"/>
          <w:lang w:val="uk-UA"/>
        </w:rPr>
      </w:pPr>
    </w:p>
    <w:p w:rsidR="009D6281" w:rsidRPr="002C7885" w:rsidRDefault="00600B21" w:rsidP="002C7885">
      <w:pPr>
        <w:spacing w:line="240" w:lineRule="auto"/>
        <w:ind w:left="720"/>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6. ПОРЯДОК РОЗРАХУНКІВ</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6.1. Первинними документами, якими оформлюється передача Товару від ПОСТАЧАЛЬНИКА до ЗАМОВНИКА, є відповідні</w:t>
      </w:r>
      <w:r w:rsidR="006438BD" w:rsidRPr="002C7885">
        <w:rPr>
          <w:rFonts w:ascii="Times New Roman" w:eastAsia="Times New Roman" w:hAnsi="Times New Roman" w:cs="Times New Roman"/>
          <w:sz w:val="24"/>
          <w:szCs w:val="24"/>
          <w:lang w:val="uk-UA"/>
        </w:rPr>
        <w:t xml:space="preserve"> накладні</w:t>
      </w:r>
      <w:r w:rsidRPr="002C7885">
        <w:rPr>
          <w:rFonts w:ascii="Times New Roman" w:eastAsia="Times New Roman" w:hAnsi="Times New Roman" w:cs="Times New Roman"/>
          <w:sz w:val="24"/>
          <w:szCs w:val="24"/>
          <w:lang w:val="uk-UA"/>
        </w:rPr>
        <w:t xml:space="preserve">(за текстом Договору – Первинні документи). Первинні документи крім обов`язкових реквізитів, передбачених чинним законодавством, повинні містити  посилання на номер та дату Договору. </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Первинні документи, що стосуються виконання цього Договору та приймання Товару, з боку ЗАМОВНИКА підписуються Уповноваженими особами Замовника.</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Оплата за кожну партію поставленого Товару за Договором здійснюється ЗАМОВНИКОМ в національній валюті України, в безготівковій формі</w:t>
      </w:r>
      <w:r w:rsidR="00A00A26">
        <w:rPr>
          <w:rFonts w:ascii="Times New Roman" w:eastAsia="Times New Roman" w:hAnsi="Times New Roman" w:cs="Times New Roman"/>
          <w:sz w:val="24"/>
          <w:szCs w:val="24"/>
          <w:lang w:val="uk-UA"/>
        </w:rPr>
        <w:t xml:space="preserve"> протягом 10 календарних днів</w:t>
      </w:r>
      <w:r w:rsidRPr="002C7885">
        <w:rPr>
          <w:rFonts w:ascii="Times New Roman" w:eastAsia="Times New Roman" w:hAnsi="Times New Roman" w:cs="Times New Roman"/>
          <w:sz w:val="24"/>
          <w:szCs w:val="24"/>
          <w:lang w:val="uk-UA"/>
        </w:rPr>
        <w:t>,</w:t>
      </w:r>
      <w:r w:rsidRPr="002C7885">
        <w:rPr>
          <w:rFonts w:ascii="Times New Roman" w:eastAsia="Times New Roman" w:hAnsi="Times New Roman" w:cs="Times New Roman"/>
          <w:color w:val="002060"/>
          <w:sz w:val="24"/>
          <w:szCs w:val="24"/>
          <w:lang w:val="uk-UA"/>
        </w:rPr>
        <w:t xml:space="preserve"> </w:t>
      </w:r>
      <w:r w:rsidRPr="002C7885">
        <w:rPr>
          <w:rFonts w:ascii="Times New Roman" w:eastAsia="Times New Roman" w:hAnsi="Times New Roman" w:cs="Times New Roman"/>
          <w:sz w:val="24"/>
          <w:szCs w:val="24"/>
          <w:lang w:val="uk-UA"/>
        </w:rPr>
        <w:t>при наявності Первинних та Супровідних документів, оформлених належним чином, за умови відсутності не усунутих зауважень ЗАМОВНИКА до змісту та форми зазначених документів.</w:t>
      </w:r>
    </w:p>
    <w:p w:rsidR="009D6281" w:rsidRPr="002C7885" w:rsidRDefault="00600B21" w:rsidP="002C7885">
      <w:pPr>
        <w:spacing w:line="240" w:lineRule="auto"/>
        <w:ind w:firstLine="540"/>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Моментом здійснення оплати за кожну партію Товару вважається дата виконання платіжного доручення</w:t>
      </w:r>
      <w:r w:rsidR="006438BD" w:rsidRPr="002C7885">
        <w:rPr>
          <w:rFonts w:ascii="Times New Roman" w:eastAsia="Times New Roman" w:hAnsi="Times New Roman" w:cs="Times New Roman"/>
          <w:sz w:val="24"/>
          <w:szCs w:val="24"/>
          <w:lang w:val="uk-UA"/>
        </w:rPr>
        <w:t xml:space="preserve"> Замовника</w:t>
      </w:r>
      <w:r w:rsidRPr="002C7885">
        <w:rPr>
          <w:rFonts w:ascii="Times New Roman" w:eastAsia="Times New Roman" w:hAnsi="Times New Roman" w:cs="Times New Roman"/>
          <w:sz w:val="24"/>
          <w:szCs w:val="24"/>
          <w:lang w:val="uk-UA"/>
        </w:rPr>
        <w:t xml:space="preserve"> щодо перерахування відповідної суми на користь ПОСТАЧАЛЬНИКА, що підтверджується відповідною позначкою</w:t>
      </w:r>
      <w:r w:rsidR="006438BD" w:rsidRPr="002C7885">
        <w:rPr>
          <w:rFonts w:ascii="Times New Roman" w:eastAsia="Times New Roman" w:hAnsi="Times New Roman" w:cs="Times New Roman"/>
          <w:sz w:val="24"/>
          <w:szCs w:val="24"/>
          <w:lang w:val="uk-UA"/>
        </w:rPr>
        <w:t xml:space="preserve"> органів казначейства</w:t>
      </w:r>
      <w:r w:rsidRPr="002C7885">
        <w:rPr>
          <w:rFonts w:ascii="Times New Roman" w:eastAsia="Times New Roman" w:hAnsi="Times New Roman" w:cs="Times New Roman"/>
          <w:sz w:val="24"/>
          <w:szCs w:val="24"/>
          <w:lang w:val="uk-UA"/>
        </w:rPr>
        <w:t>.</w:t>
      </w:r>
    </w:p>
    <w:p w:rsidR="009D6281" w:rsidRPr="002C7885" w:rsidRDefault="00600B21" w:rsidP="002C7885">
      <w:pPr>
        <w:spacing w:line="240" w:lineRule="auto"/>
        <w:ind w:firstLine="540"/>
        <w:jc w:val="both"/>
        <w:rPr>
          <w:rFonts w:ascii="Times New Roman" w:eastAsia="Times New Roman" w:hAnsi="Times New Roman" w:cs="Times New Roman"/>
          <w:color w:val="FF0000"/>
          <w:sz w:val="24"/>
          <w:szCs w:val="24"/>
          <w:lang w:val="uk-UA"/>
        </w:rPr>
      </w:pPr>
      <w:r w:rsidRPr="002C7885">
        <w:rPr>
          <w:rFonts w:ascii="Times New Roman" w:eastAsia="Times New Roman" w:hAnsi="Times New Roman" w:cs="Times New Roman"/>
          <w:sz w:val="24"/>
          <w:szCs w:val="24"/>
          <w:lang w:val="uk-UA"/>
        </w:rPr>
        <w:t>У разі настання обставин, визначених п. 5.16 цього Договору, ЗАМОВНИК зупиняє надання подальших Заявок згідно цього Договору та оплату за Товар на строк до моменту усунення таких обставин.</w:t>
      </w:r>
    </w:p>
    <w:p w:rsidR="009D6281" w:rsidRPr="002C7885" w:rsidRDefault="00600B21" w:rsidP="002C7885">
      <w:pPr>
        <w:tabs>
          <w:tab w:val="left" w:pos="567"/>
        </w:tabs>
        <w:spacing w:line="240" w:lineRule="auto"/>
        <w:ind w:firstLine="567"/>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7. СТРОК ДІЇ ДОГОВОРУ</w:t>
      </w:r>
    </w:p>
    <w:p w:rsidR="003B0C65" w:rsidRPr="002C7885" w:rsidRDefault="00600B21" w:rsidP="002C7885">
      <w:pPr>
        <w:widowControl w:val="0"/>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7.1. </w:t>
      </w:r>
      <w:r w:rsidR="003B0C65" w:rsidRPr="002C7885">
        <w:rPr>
          <w:rFonts w:ascii="Times New Roman" w:eastAsia="Times New Roman" w:hAnsi="Times New Roman" w:cs="Times New Roman"/>
          <w:sz w:val="24"/>
          <w:szCs w:val="24"/>
          <w:lang w:val="uk-UA"/>
        </w:rPr>
        <w:t xml:space="preserve">Договір набирає чинності </w:t>
      </w:r>
      <w:r w:rsidR="003B0C65" w:rsidRPr="002C7885">
        <w:rPr>
          <w:rFonts w:ascii="Times New Roman" w:eastAsia="Times New Roman" w:hAnsi="Times New Roman" w:cs="Times New Roman"/>
          <w:i/>
          <w:sz w:val="24"/>
          <w:szCs w:val="24"/>
          <w:lang w:val="uk-UA"/>
        </w:rPr>
        <w:t xml:space="preserve">з дати його підписання Сторонами </w:t>
      </w:r>
      <w:r w:rsidR="003B0C65" w:rsidRPr="002C7885">
        <w:rPr>
          <w:rFonts w:ascii="Times New Roman" w:eastAsia="Times New Roman" w:hAnsi="Times New Roman" w:cs="Times New Roman"/>
          <w:sz w:val="24"/>
          <w:szCs w:val="24"/>
          <w:lang w:val="uk-UA"/>
        </w:rPr>
        <w:t xml:space="preserve">та діє до </w:t>
      </w:r>
      <w:r w:rsidR="006438BD" w:rsidRPr="002C7885">
        <w:rPr>
          <w:rFonts w:ascii="Times New Roman" w:eastAsia="Times New Roman" w:hAnsi="Times New Roman" w:cs="Times New Roman"/>
          <w:sz w:val="24"/>
          <w:szCs w:val="24"/>
          <w:lang w:val="uk-UA"/>
        </w:rPr>
        <w:t xml:space="preserve">31 грудня 2024 </w:t>
      </w:r>
      <w:r w:rsidR="003B0C65" w:rsidRPr="002C7885">
        <w:rPr>
          <w:rFonts w:ascii="Times New Roman" w:eastAsia="Times New Roman" w:hAnsi="Times New Roman" w:cs="Times New Roman"/>
          <w:sz w:val="24"/>
          <w:szCs w:val="24"/>
          <w:lang w:val="uk-UA"/>
        </w:rPr>
        <w:t xml:space="preserve"> року, а в частині видачі пального на АЗС - до повного їх використання</w:t>
      </w:r>
    </w:p>
    <w:p w:rsidR="009D6281" w:rsidRPr="002C7885" w:rsidRDefault="00600B21" w:rsidP="002C7885">
      <w:pPr>
        <w:widowControl w:val="0"/>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7.2.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9D6281" w:rsidRPr="002C7885" w:rsidRDefault="00600B21" w:rsidP="002C7885">
      <w:pPr>
        <w:widowControl w:val="0"/>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7.3. Закінчення строку дії цього Договору не звільняє Сторони від відповідальності за його порушення, що мало місце під час його дії.</w:t>
      </w:r>
    </w:p>
    <w:p w:rsidR="009D6281" w:rsidRPr="002C7885" w:rsidRDefault="009D6281" w:rsidP="002C7885">
      <w:pPr>
        <w:spacing w:line="240" w:lineRule="auto"/>
        <w:ind w:left="640" w:hanging="320"/>
        <w:jc w:val="center"/>
        <w:rPr>
          <w:rFonts w:ascii="Times New Roman" w:eastAsia="Times New Roman" w:hAnsi="Times New Roman" w:cs="Times New Roman"/>
          <w:b/>
          <w:sz w:val="24"/>
          <w:szCs w:val="24"/>
          <w:lang w:val="uk-UA"/>
        </w:rPr>
      </w:pPr>
    </w:p>
    <w:p w:rsidR="009D6281" w:rsidRPr="002C7885" w:rsidRDefault="00600B21" w:rsidP="002C7885">
      <w:pPr>
        <w:spacing w:line="240" w:lineRule="auto"/>
        <w:ind w:left="720"/>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8. ОБСТАВИНИ НЕПЕРЕБОРНОЇ СИЛИ (ФОРС-МАЖОР)</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lastRenderedPageBreak/>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6438BD" w:rsidRPr="002C7885">
        <w:rPr>
          <w:rFonts w:ascii="Times New Roman" w:eastAsia="Times New Roman" w:hAnsi="Times New Roman" w:cs="Times New Roman"/>
          <w:sz w:val="24"/>
          <w:szCs w:val="24"/>
          <w:lang w:val="uk-UA"/>
        </w:rPr>
        <w:t xml:space="preserve">3 (трьох) </w:t>
      </w:r>
      <w:r w:rsidRPr="002C7885">
        <w:rPr>
          <w:rFonts w:ascii="Times New Roman" w:eastAsia="Times New Roman" w:hAnsi="Times New Roman" w:cs="Times New Roman"/>
          <w:sz w:val="24"/>
          <w:szCs w:val="24"/>
          <w:lang w:val="uk-UA"/>
        </w:rPr>
        <w:t>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на </w:t>
      </w:r>
      <w:r w:rsidRPr="002C7885">
        <w:rPr>
          <w:rFonts w:ascii="Times New Roman" w:eastAsia="Times New Roman" w:hAnsi="Times New Roman" w:cs="Times New Roman"/>
          <w:i/>
          <w:sz w:val="24"/>
          <w:szCs w:val="24"/>
          <w:lang w:val="uk-UA"/>
        </w:rPr>
        <w:t>1 (один)</w:t>
      </w:r>
      <w:r w:rsidRPr="002C7885">
        <w:rPr>
          <w:rFonts w:ascii="Times New Roman" w:eastAsia="Times New Roman" w:hAnsi="Times New Roman" w:cs="Times New Roman"/>
          <w:sz w:val="24"/>
          <w:szCs w:val="24"/>
          <w:lang w:val="uk-UA"/>
        </w:rPr>
        <w:t xml:space="preserve"> місяць.</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8.5. Якщо обставини, визначені п. 8.1 цього Договору, тривають більше </w:t>
      </w:r>
      <w:r w:rsidRPr="002C7885">
        <w:rPr>
          <w:rFonts w:ascii="Times New Roman" w:eastAsia="Times New Roman" w:hAnsi="Times New Roman" w:cs="Times New Roman"/>
          <w:i/>
          <w:sz w:val="24"/>
          <w:szCs w:val="24"/>
          <w:lang w:val="uk-UA"/>
        </w:rPr>
        <w:t>1 (одного)</w:t>
      </w:r>
      <w:r w:rsidRPr="002C7885">
        <w:rPr>
          <w:rFonts w:ascii="Times New Roman" w:eastAsia="Times New Roman" w:hAnsi="Times New Roman" w:cs="Times New Roman"/>
          <w:sz w:val="24"/>
          <w:szCs w:val="24"/>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72438B" w:rsidRPr="002C7885" w:rsidRDefault="0072438B"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8.6. Сторони підтверджують, що вони усвідомлюють усі ризики, пов’язані з виконанням умов цього Договору, який укладається в умовах воєнного стану, введеного Указом Президента України від 24.02.2022 № 64/2022 «Про введення воєнного стану в Україні» (зі змінами). Станом на день укладання Договору зазначена умова не є перешкодою для виконання Сторонами цього Договору.</w:t>
      </w:r>
    </w:p>
    <w:p w:rsidR="009D6281" w:rsidRPr="002C7885" w:rsidRDefault="009D6281" w:rsidP="002C7885">
      <w:pPr>
        <w:spacing w:line="240" w:lineRule="auto"/>
        <w:rPr>
          <w:rFonts w:ascii="Times New Roman" w:eastAsia="Times New Roman" w:hAnsi="Times New Roman" w:cs="Times New Roman"/>
          <w:b/>
          <w:sz w:val="24"/>
          <w:szCs w:val="24"/>
          <w:lang w:val="uk-UA"/>
        </w:rPr>
      </w:pPr>
    </w:p>
    <w:p w:rsidR="009D6281" w:rsidRPr="002C7885" w:rsidRDefault="00600B21" w:rsidP="002C7885">
      <w:pPr>
        <w:tabs>
          <w:tab w:val="left" w:pos="567"/>
        </w:tabs>
        <w:spacing w:line="240" w:lineRule="auto"/>
        <w:ind w:left="720"/>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9. ВІДПОВІДАЛЬНІСТЬ СТОРІН ТА ВИРІШЕННЯ СПОРІВ</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9.2. Склад та розмір відшкодування збитків визначається сторонами за правилами, встановленими Господарським кодексом України.</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9.3. Збитки стягуються у повній сумі понад штрафні санкції.</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2C7885">
        <w:rPr>
          <w:rFonts w:ascii="Times New Roman" w:eastAsia="Times New Roman" w:hAnsi="Times New Roman" w:cs="Times New Roman"/>
          <w:i/>
          <w:sz w:val="24"/>
          <w:szCs w:val="24"/>
          <w:lang w:val="uk-UA"/>
        </w:rPr>
        <w:t>0,1 % (одна десята відсотка)</w:t>
      </w:r>
      <w:r w:rsidRPr="002C7885">
        <w:rPr>
          <w:rFonts w:ascii="Times New Roman" w:eastAsia="Times New Roman" w:hAnsi="Times New Roman" w:cs="Times New Roman"/>
          <w:sz w:val="24"/>
          <w:szCs w:val="24"/>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w:t>
      </w:r>
      <w:r w:rsidR="00193B7A" w:rsidRPr="002C7885">
        <w:rPr>
          <w:rFonts w:ascii="Times New Roman" w:eastAsia="Times New Roman" w:hAnsi="Times New Roman" w:cs="Times New Roman"/>
          <w:sz w:val="24"/>
          <w:szCs w:val="24"/>
          <w:lang w:val="uk-UA"/>
        </w:rPr>
        <w:t>А</w:t>
      </w:r>
      <w:r w:rsidRPr="002C7885">
        <w:rPr>
          <w:rFonts w:ascii="Times New Roman" w:eastAsia="Times New Roman" w:hAnsi="Times New Roman" w:cs="Times New Roman"/>
          <w:sz w:val="24"/>
          <w:szCs w:val="24"/>
          <w:lang w:val="uk-UA"/>
        </w:rPr>
        <w:t xml:space="preserve"> будь-яких санкцій. За прострочення понад тридцять днів додатково стягується штраф у розмірі </w:t>
      </w:r>
      <w:r w:rsidR="00193B7A" w:rsidRPr="002C7885">
        <w:rPr>
          <w:rFonts w:ascii="Times New Roman" w:eastAsia="Times New Roman" w:hAnsi="Times New Roman" w:cs="Times New Roman"/>
          <w:i/>
          <w:sz w:val="24"/>
          <w:szCs w:val="24"/>
          <w:lang w:val="uk-UA"/>
        </w:rPr>
        <w:t>2</w:t>
      </w:r>
      <w:r w:rsidRPr="002C7885">
        <w:rPr>
          <w:rFonts w:ascii="Times New Roman" w:eastAsia="Times New Roman" w:hAnsi="Times New Roman" w:cs="Times New Roman"/>
          <w:i/>
          <w:sz w:val="24"/>
          <w:szCs w:val="24"/>
          <w:lang w:val="uk-UA"/>
        </w:rPr>
        <w:t xml:space="preserve"> відсотків</w:t>
      </w:r>
      <w:r w:rsidRPr="002C7885">
        <w:rPr>
          <w:rFonts w:ascii="Times New Roman" w:eastAsia="Times New Roman" w:hAnsi="Times New Roman" w:cs="Times New Roman"/>
          <w:sz w:val="24"/>
          <w:szCs w:val="24"/>
          <w:lang w:val="uk-UA"/>
        </w:rPr>
        <w:t xml:space="preserve"> вказаної вартості непоставлених товарів.</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9.5. У разі недопоставки ПОСТАЧАЛЬНИКОМ Товару останній зобов’язаний сплатити на користь ЗАМОВНИКА штраф у розмірі </w:t>
      </w:r>
      <w:r w:rsidRPr="002C7885">
        <w:rPr>
          <w:rFonts w:ascii="Times New Roman" w:eastAsia="Times New Roman" w:hAnsi="Times New Roman" w:cs="Times New Roman"/>
          <w:i/>
          <w:sz w:val="24"/>
          <w:szCs w:val="24"/>
          <w:lang w:val="uk-UA"/>
        </w:rPr>
        <w:t>50 % (п’ятдесят відсотків)</w:t>
      </w:r>
      <w:r w:rsidRPr="002C7885">
        <w:rPr>
          <w:rFonts w:ascii="Times New Roman" w:eastAsia="Times New Roman" w:hAnsi="Times New Roman" w:cs="Times New Roman"/>
          <w:sz w:val="24"/>
          <w:szCs w:val="24"/>
          <w:lang w:val="uk-UA"/>
        </w:rPr>
        <w:t xml:space="preserve"> від вартості недопоставленого Товару, за умов якщо товар не був </w:t>
      </w:r>
      <w:proofErr w:type="spellStart"/>
      <w:r w:rsidRPr="002C7885">
        <w:rPr>
          <w:rFonts w:ascii="Times New Roman" w:eastAsia="Times New Roman" w:hAnsi="Times New Roman" w:cs="Times New Roman"/>
          <w:sz w:val="24"/>
          <w:szCs w:val="24"/>
          <w:lang w:val="uk-UA"/>
        </w:rPr>
        <w:t>допоставлений</w:t>
      </w:r>
      <w:proofErr w:type="spellEnd"/>
      <w:r w:rsidRPr="002C7885">
        <w:rPr>
          <w:rFonts w:ascii="Times New Roman" w:eastAsia="Times New Roman" w:hAnsi="Times New Roman" w:cs="Times New Roman"/>
          <w:sz w:val="24"/>
          <w:szCs w:val="24"/>
          <w:lang w:val="uk-UA"/>
        </w:rPr>
        <w:t xml:space="preserve"> протягом </w:t>
      </w:r>
      <w:r w:rsidR="00193B7A" w:rsidRPr="002C7885">
        <w:rPr>
          <w:rFonts w:ascii="Times New Roman" w:eastAsia="Times New Roman" w:hAnsi="Times New Roman" w:cs="Times New Roman"/>
          <w:sz w:val="24"/>
          <w:szCs w:val="24"/>
          <w:lang w:val="uk-UA"/>
        </w:rPr>
        <w:t>10 (десяти</w:t>
      </w:r>
      <w:r w:rsidRPr="002C7885">
        <w:rPr>
          <w:rFonts w:ascii="Times New Roman" w:eastAsia="Times New Roman" w:hAnsi="Times New Roman" w:cs="Times New Roman"/>
          <w:sz w:val="24"/>
          <w:szCs w:val="24"/>
          <w:lang w:val="uk-UA"/>
        </w:rPr>
        <w:t xml:space="preserve">) </w:t>
      </w:r>
      <w:r w:rsidR="00193B7A" w:rsidRPr="002C7885">
        <w:rPr>
          <w:rFonts w:ascii="Times New Roman" w:eastAsia="Times New Roman" w:hAnsi="Times New Roman" w:cs="Times New Roman"/>
          <w:sz w:val="24"/>
          <w:szCs w:val="24"/>
          <w:lang w:val="uk-UA"/>
        </w:rPr>
        <w:t xml:space="preserve">календарних </w:t>
      </w:r>
      <w:proofErr w:type="spellStart"/>
      <w:r w:rsidRPr="002C7885">
        <w:rPr>
          <w:rFonts w:ascii="Times New Roman" w:eastAsia="Times New Roman" w:hAnsi="Times New Roman" w:cs="Times New Roman"/>
          <w:sz w:val="24"/>
          <w:szCs w:val="24"/>
          <w:lang w:val="uk-UA"/>
        </w:rPr>
        <w:t>днiв</w:t>
      </w:r>
      <w:proofErr w:type="spellEnd"/>
      <w:r w:rsidRPr="002C7885">
        <w:rPr>
          <w:rFonts w:ascii="Times New Roman" w:eastAsia="Times New Roman" w:hAnsi="Times New Roman" w:cs="Times New Roman"/>
          <w:sz w:val="24"/>
          <w:szCs w:val="24"/>
          <w:lang w:val="uk-UA"/>
        </w:rPr>
        <w:t xml:space="preserve"> з моменту часткової поставки.</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9.6. В разі поставки ПОСТАЧАЛЬНИКОМ Товару неналежної якості/комплектності останній сплачує Замовнику штраф у розмірі </w:t>
      </w:r>
      <w:r w:rsidR="00193B7A" w:rsidRPr="002C7885">
        <w:rPr>
          <w:rFonts w:ascii="Times New Roman" w:eastAsia="Times New Roman" w:hAnsi="Times New Roman" w:cs="Times New Roman"/>
          <w:sz w:val="24"/>
          <w:szCs w:val="24"/>
          <w:lang w:val="uk-UA"/>
        </w:rPr>
        <w:t>2</w:t>
      </w:r>
      <w:r w:rsidRPr="002C7885">
        <w:rPr>
          <w:rFonts w:ascii="Times New Roman" w:eastAsia="Times New Roman" w:hAnsi="Times New Roman" w:cs="Times New Roman"/>
          <w:sz w:val="24"/>
          <w:szCs w:val="24"/>
          <w:lang w:val="uk-UA"/>
        </w:rPr>
        <w:t>% (</w:t>
      </w:r>
      <w:r w:rsidR="00193B7A" w:rsidRPr="002C7885">
        <w:rPr>
          <w:rFonts w:ascii="Times New Roman" w:eastAsia="Times New Roman" w:hAnsi="Times New Roman" w:cs="Times New Roman"/>
          <w:sz w:val="24"/>
          <w:szCs w:val="24"/>
          <w:lang w:val="uk-UA"/>
        </w:rPr>
        <w:t xml:space="preserve">двох </w:t>
      </w:r>
      <w:r w:rsidRPr="002C7885">
        <w:rPr>
          <w:rFonts w:ascii="Times New Roman" w:eastAsia="Times New Roman" w:hAnsi="Times New Roman" w:cs="Times New Roman"/>
          <w:sz w:val="24"/>
          <w:szCs w:val="24"/>
          <w:lang w:val="uk-UA"/>
        </w:rPr>
        <w:t>відсотків) від вартості товару неналежної якості/комплектності.</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9.7.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9D6281" w:rsidRPr="002C7885" w:rsidRDefault="00600B21" w:rsidP="002C7885">
      <w:pPr>
        <w:tabs>
          <w:tab w:val="left" w:pos="567"/>
        </w:tabs>
        <w:spacing w:line="240" w:lineRule="auto"/>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lastRenderedPageBreak/>
        <w:tab/>
        <w:t>9.</w:t>
      </w:r>
      <w:r w:rsidR="00193B7A" w:rsidRPr="002C7885">
        <w:rPr>
          <w:rFonts w:ascii="Times New Roman" w:eastAsia="Times New Roman" w:hAnsi="Times New Roman" w:cs="Times New Roman"/>
          <w:sz w:val="24"/>
          <w:szCs w:val="24"/>
          <w:lang w:val="uk-UA"/>
        </w:rPr>
        <w:t>8</w:t>
      </w:r>
      <w:r w:rsidRPr="002C7885">
        <w:rPr>
          <w:rFonts w:ascii="Times New Roman" w:eastAsia="Times New Roman" w:hAnsi="Times New Roman" w:cs="Times New Roman"/>
          <w:sz w:val="24"/>
          <w:szCs w:val="24"/>
          <w:lang w:val="uk-UA"/>
        </w:rPr>
        <w:t xml:space="preserve">. ПОСТАЧАЛЬНИК відшкодовує суму штрафних санкцій чи або збитків понесених ЗАМОВНИКОМ на підставі претензії, протягом </w:t>
      </w:r>
      <w:r w:rsidR="00193B7A" w:rsidRPr="002C7885">
        <w:rPr>
          <w:rFonts w:ascii="Times New Roman" w:eastAsia="Times New Roman" w:hAnsi="Times New Roman" w:cs="Times New Roman"/>
          <w:sz w:val="24"/>
          <w:szCs w:val="24"/>
          <w:lang w:val="uk-UA"/>
        </w:rPr>
        <w:t>30</w:t>
      </w:r>
      <w:r w:rsidRPr="002C7885">
        <w:rPr>
          <w:rFonts w:ascii="Times New Roman" w:eastAsia="Times New Roman" w:hAnsi="Times New Roman" w:cs="Times New Roman"/>
          <w:sz w:val="24"/>
          <w:szCs w:val="24"/>
          <w:lang w:val="uk-UA"/>
        </w:rPr>
        <w:t xml:space="preserve"> (</w:t>
      </w:r>
      <w:r w:rsidR="00193B7A" w:rsidRPr="002C7885">
        <w:rPr>
          <w:rFonts w:ascii="Times New Roman" w:eastAsia="Times New Roman" w:hAnsi="Times New Roman" w:cs="Times New Roman"/>
          <w:sz w:val="24"/>
          <w:szCs w:val="24"/>
          <w:lang w:val="uk-UA"/>
        </w:rPr>
        <w:t>тридцяти</w:t>
      </w:r>
      <w:r w:rsidRPr="002C7885">
        <w:rPr>
          <w:rFonts w:ascii="Times New Roman" w:eastAsia="Times New Roman" w:hAnsi="Times New Roman" w:cs="Times New Roman"/>
          <w:sz w:val="24"/>
          <w:szCs w:val="24"/>
          <w:lang w:val="uk-UA"/>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36503C" w:rsidRPr="002C7885" w:rsidRDefault="0036503C" w:rsidP="002C7885">
      <w:pPr>
        <w:tabs>
          <w:tab w:val="left" w:pos="567"/>
        </w:tabs>
        <w:spacing w:line="240" w:lineRule="auto"/>
        <w:jc w:val="both"/>
        <w:rPr>
          <w:rFonts w:ascii="Times New Roman" w:eastAsia="Times New Roman" w:hAnsi="Times New Roman" w:cs="Times New Roman"/>
          <w:sz w:val="24"/>
          <w:szCs w:val="24"/>
        </w:rPr>
      </w:pPr>
      <w:r w:rsidRPr="002C7885">
        <w:rPr>
          <w:rFonts w:ascii="Times New Roman" w:eastAsia="Times New Roman" w:hAnsi="Times New Roman" w:cs="Times New Roman"/>
          <w:sz w:val="24"/>
          <w:szCs w:val="24"/>
          <w:lang w:val="uk-UA"/>
        </w:rPr>
        <w:tab/>
        <w:t>9.</w:t>
      </w:r>
      <w:r w:rsidR="00193B7A" w:rsidRPr="002C7885">
        <w:rPr>
          <w:rFonts w:ascii="Times New Roman" w:eastAsia="Times New Roman" w:hAnsi="Times New Roman" w:cs="Times New Roman"/>
          <w:sz w:val="24"/>
          <w:szCs w:val="24"/>
          <w:lang w:val="uk-UA"/>
        </w:rPr>
        <w:t>9</w:t>
      </w:r>
      <w:r w:rsidRPr="002C7885">
        <w:rPr>
          <w:rFonts w:ascii="Times New Roman" w:eastAsia="Times New Roman" w:hAnsi="Times New Roman" w:cs="Times New Roman"/>
          <w:sz w:val="24"/>
          <w:szCs w:val="24"/>
          <w:lang w:val="uk-UA"/>
        </w:rPr>
        <w:t xml:space="preserve">. У разі відмови уповноваженій особі ЗАМОВНИКА на будь-якій АЗС ПОСТАЧАЛЬНИКА, з числа тих, що визначені у переліку автозаправних станцій ПОСТАЧАЛЬНИКА у відпустку товару за талонами та / або </w:t>
      </w:r>
      <w:proofErr w:type="spellStart"/>
      <w:r w:rsidRPr="002C7885">
        <w:rPr>
          <w:rFonts w:ascii="Times New Roman" w:eastAsia="Times New Roman" w:hAnsi="Times New Roman" w:cs="Times New Roman"/>
          <w:sz w:val="24"/>
          <w:szCs w:val="24"/>
          <w:lang w:val="uk-UA"/>
        </w:rPr>
        <w:t>скретч-картками</w:t>
      </w:r>
      <w:proofErr w:type="spellEnd"/>
      <w:r w:rsidRPr="002C7885">
        <w:rPr>
          <w:rFonts w:ascii="Times New Roman" w:eastAsia="Times New Roman" w:hAnsi="Times New Roman" w:cs="Times New Roman"/>
          <w:sz w:val="24"/>
          <w:szCs w:val="24"/>
          <w:lang w:val="uk-UA"/>
        </w:rPr>
        <w:t xml:space="preserve"> ПОСТАЧАЛЬНИКА, з ПОСТАЧАЛЬНИКА стягується штраф у розмірі 2 000 грн за кожен такий випадок.</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9.1</w:t>
      </w:r>
      <w:r w:rsidR="00193B7A" w:rsidRPr="002C7885">
        <w:rPr>
          <w:rFonts w:ascii="Times New Roman" w:eastAsia="Times New Roman" w:hAnsi="Times New Roman" w:cs="Times New Roman"/>
          <w:sz w:val="24"/>
          <w:szCs w:val="24"/>
          <w:lang w:val="uk-UA"/>
        </w:rPr>
        <w:t>0</w:t>
      </w:r>
      <w:r w:rsidRPr="002C7885">
        <w:rPr>
          <w:rFonts w:ascii="Times New Roman" w:eastAsia="Times New Roman" w:hAnsi="Times New Roman" w:cs="Times New Roman"/>
          <w:sz w:val="24"/>
          <w:szCs w:val="24"/>
          <w:lang w:val="uk-UA"/>
        </w:rPr>
        <w:t xml:space="preserve">.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2C7885">
        <w:rPr>
          <w:rFonts w:ascii="Times New Roman" w:eastAsia="Times New Roman" w:hAnsi="Times New Roman" w:cs="Times New Roman"/>
          <w:sz w:val="24"/>
          <w:szCs w:val="24"/>
          <w:lang w:val="uk-UA"/>
        </w:rPr>
        <w:t>оперативно–господарських</w:t>
      </w:r>
      <w:proofErr w:type="spellEnd"/>
      <w:r w:rsidRPr="002C7885">
        <w:rPr>
          <w:rFonts w:ascii="Times New Roman" w:eastAsia="Times New Roman" w:hAnsi="Times New Roman" w:cs="Times New Roman"/>
          <w:sz w:val="24"/>
          <w:szCs w:val="24"/>
          <w:lang w:val="uk-UA"/>
        </w:rPr>
        <w:t xml:space="preserve"> санкцій.</w:t>
      </w:r>
    </w:p>
    <w:p w:rsidR="009D6281" w:rsidRPr="002C7885" w:rsidRDefault="009D6281" w:rsidP="002C7885">
      <w:pPr>
        <w:spacing w:line="240" w:lineRule="auto"/>
        <w:ind w:firstLine="540"/>
        <w:jc w:val="both"/>
        <w:rPr>
          <w:rFonts w:ascii="Times New Roman" w:eastAsia="Times New Roman" w:hAnsi="Times New Roman" w:cs="Times New Roman"/>
          <w:sz w:val="24"/>
          <w:szCs w:val="24"/>
          <w:lang w:val="uk-UA"/>
        </w:rPr>
      </w:pPr>
    </w:p>
    <w:p w:rsidR="009D6281" w:rsidRPr="002C7885" w:rsidRDefault="00600B21" w:rsidP="002C7885">
      <w:pPr>
        <w:spacing w:line="240" w:lineRule="auto"/>
        <w:ind w:firstLine="420"/>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10. ОПЕРАТИВНО-ГОСПОДАРСЬКІ САНКЦІЇ</w:t>
      </w:r>
    </w:p>
    <w:p w:rsidR="009D6281" w:rsidRPr="002C7885" w:rsidRDefault="00600B21" w:rsidP="002C7885">
      <w:pPr>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9D6281" w:rsidRPr="002C7885" w:rsidRDefault="00600B21" w:rsidP="002C7885">
      <w:pPr>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D6281" w:rsidRPr="002C7885" w:rsidRDefault="00600B21" w:rsidP="002C7885">
      <w:pPr>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9D6281" w:rsidRPr="002C7885" w:rsidRDefault="00600B21" w:rsidP="002C7885">
      <w:pPr>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розірвання аналогічного за своєю природою Договору з ЗАМОВНИКОМ у разі неналежного виконання зобов'язань;</w:t>
      </w:r>
    </w:p>
    <w:p w:rsidR="009D6281" w:rsidRPr="002C7885" w:rsidRDefault="00600B21" w:rsidP="002C7885">
      <w:pPr>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D6281" w:rsidRPr="002C7885" w:rsidRDefault="00600B21" w:rsidP="002C7885">
      <w:pPr>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w:t>
      </w:r>
      <w:r w:rsidR="00193B7A" w:rsidRPr="002C7885">
        <w:rPr>
          <w:rFonts w:ascii="Times New Roman" w:eastAsia="Times New Roman" w:hAnsi="Times New Roman" w:cs="Times New Roman"/>
          <w:sz w:val="24"/>
          <w:szCs w:val="24"/>
          <w:lang w:val="uk-UA"/>
        </w:rPr>
        <w:t xml:space="preserve">місяця </w:t>
      </w:r>
      <w:r w:rsidRPr="002C7885">
        <w:rPr>
          <w:rFonts w:ascii="Times New Roman" w:eastAsia="Times New Roman" w:hAnsi="Times New Roman" w:cs="Times New Roman"/>
          <w:sz w:val="24"/>
          <w:szCs w:val="24"/>
          <w:lang w:val="uk-UA"/>
        </w:rPr>
        <w:t>після спливу строку дії цього Договору, застосувати до ПОСТАЧАЛЬНИКОМ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D6281" w:rsidRPr="002C7885" w:rsidRDefault="00600B21" w:rsidP="002C7885">
      <w:pPr>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10.5. Строк дії оперативно-господарської санкції визначає ЗАМОВНИК, але він не буде перевищувати </w:t>
      </w:r>
      <w:r w:rsidR="00193B7A" w:rsidRPr="002C7885">
        <w:rPr>
          <w:rFonts w:ascii="Times New Roman" w:eastAsia="Times New Roman" w:hAnsi="Times New Roman" w:cs="Times New Roman"/>
          <w:sz w:val="24"/>
          <w:szCs w:val="24"/>
          <w:lang w:val="uk-UA"/>
        </w:rPr>
        <w:t xml:space="preserve">2 </w:t>
      </w:r>
      <w:r w:rsidRPr="002C7885">
        <w:rPr>
          <w:rFonts w:ascii="Times New Roman" w:eastAsia="Times New Roman" w:hAnsi="Times New Roman" w:cs="Times New Roman"/>
          <w:sz w:val="24"/>
          <w:szCs w:val="24"/>
          <w:lang w:val="uk-UA"/>
        </w:rPr>
        <w:t>(</w:t>
      </w:r>
      <w:r w:rsidR="00193B7A" w:rsidRPr="002C7885">
        <w:rPr>
          <w:rFonts w:ascii="Times New Roman" w:eastAsia="Times New Roman" w:hAnsi="Times New Roman" w:cs="Times New Roman"/>
          <w:sz w:val="24"/>
          <w:szCs w:val="24"/>
          <w:lang w:val="uk-UA"/>
        </w:rPr>
        <w:t>двох</w:t>
      </w:r>
      <w:r w:rsidRPr="002C7885">
        <w:rPr>
          <w:rFonts w:ascii="Times New Roman" w:eastAsia="Times New Roman" w:hAnsi="Times New Roman" w:cs="Times New Roman"/>
          <w:sz w:val="24"/>
          <w:szCs w:val="24"/>
          <w:lang w:val="uk-UA"/>
        </w:rPr>
        <w:t>) років</w:t>
      </w:r>
      <w:r w:rsidR="00193B7A" w:rsidRPr="002C7885">
        <w:rPr>
          <w:rFonts w:ascii="Times New Roman" w:eastAsia="Times New Roman" w:hAnsi="Times New Roman" w:cs="Times New Roman"/>
          <w:sz w:val="24"/>
          <w:szCs w:val="24"/>
          <w:lang w:val="uk-UA"/>
        </w:rPr>
        <w:t xml:space="preserve"> 9 (</w:t>
      </w:r>
      <w:proofErr w:type="spellStart"/>
      <w:r w:rsidR="00193B7A" w:rsidRPr="002C7885">
        <w:rPr>
          <w:rFonts w:ascii="Times New Roman" w:eastAsia="Times New Roman" w:hAnsi="Times New Roman" w:cs="Times New Roman"/>
          <w:sz w:val="24"/>
          <w:szCs w:val="24"/>
          <w:lang w:val="uk-UA"/>
        </w:rPr>
        <w:t>дев</w:t>
      </w:r>
      <w:proofErr w:type="spellEnd"/>
      <w:r w:rsidR="00193B7A" w:rsidRPr="002C7885">
        <w:rPr>
          <w:rFonts w:ascii="Times New Roman" w:eastAsia="Times New Roman" w:hAnsi="Times New Roman" w:cs="Times New Roman"/>
          <w:sz w:val="24"/>
          <w:szCs w:val="24"/>
        </w:rPr>
        <w:t>’</w:t>
      </w:r>
      <w:proofErr w:type="spellStart"/>
      <w:r w:rsidR="00193B7A" w:rsidRPr="002C7885">
        <w:rPr>
          <w:rFonts w:ascii="Times New Roman" w:eastAsia="Times New Roman" w:hAnsi="Times New Roman" w:cs="Times New Roman"/>
          <w:sz w:val="24"/>
          <w:szCs w:val="24"/>
          <w:lang w:val="uk-UA"/>
        </w:rPr>
        <w:t>яти</w:t>
      </w:r>
      <w:proofErr w:type="spellEnd"/>
      <w:r w:rsidR="00193B7A" w:rsidRPr="002C7885">
        <w:rPr>
          <w:rFonts w:ascii="Times New Roman" w:eastAsia="Times New Roman" w:hAnsi="Times New Roman" w:cs="Times New Roman"/>
          <w:sz w:val="24"/>
          <w:szCs w:val="24"/>
          <w:lang w:val="uk-UA"/>
        </w:rPr>
        <w:t>) місяців</w:t>
      </w:r>
      <w:r w:rsidRPr="002C7885">
        <w:rPr>
          <w:rFonts w:ascii="Times New Roman" w:eastAsia="Times New Roman" w:hAnsi="Times New Roman" w:cs="Times New Roman"/>
          <w:sz w:val="24"/>
          <w:szCs w:val="24"/>
          <w:lang w:val="uk-UA"/>
        </w:rPr>
        <w:t xml:space="preserve">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9D6281" w:rsidRPr="002C7885" w:rsidRDefault="00600B21" w:rsidP="002C7885">
      <w:pPr>
        <w:spacing w:line="240" w:lineRule="auto"/>
        <w:ind w:left="-283"/>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11. АНТИКОРУПЦІЙНЕ ЗАСТЕРЕЖЕННЯ</w:t>
      </w:r>
    </w:p>
    <w:p w:rsidR="009D6281" w:rsidRPr="002C7885" w:rsidRDefault="00600B21" w:rsidP="002C7885">
      <w:pPr>
        <w:widowControl w:val="0"/>
        <w:spacing w:line="240" w:lineRule="auto"/>
        <w:ind w:firstLine="709"/>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11.1. Сторони зобов’язуються забезпечити повну відповідальність свого персоналу вимогам антикорупційного законодавства України.</w:t>
      </w:r>
    </w:p>
    <w:p w:rsidR="009D6281" w:rsidRPr="002C7885" w:rsidRDefault="00600B21" w:rsidP="002C7885">
      <w:pPr>
        <w:widowControl w:val="0"/>
        <w:spacing w:line="240" w:lineRule="auto"/>
        <w:ind w:firstLine="709"/>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w:t>
      </w:r>
      <w:r w:rsidRPr="002C7885">
        <w:rPr>
          <w:rFonts w:ascii="Times New Roman" w:eastAsia="Times New Roman" w:hAnsi="Times New Roman" w:cs="Times New Roman"/>
          <w:sz w:val="24"/>
          <w:szCs w:val="24"/>
          <w:lang w:val="uk-UA"/>
        </w:rPr>
        <w:lastRenderedPageBreak/>
        <w:t>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D6281" w:rsidRPr="002C7885" w:rsidRDefault="00600B21" w:rsidP="002C7885">
      <w:pPr>
        <w:widowControl w:val="0"/>
        <w:spacing w:line="240" w:lineRule="auto"/>
        <w:ind w:firstLine="709"/>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D6281" w:rsidRPr="002C7885" w:rsidRDefault="00600B21" w:rsidP="002C7885">
      <w:pPr>
        <w:widowControl w:val="0"/>
        <w:spacing w:line="240" w:lineRule="auto"/>
        <w:ind w:firstLine="709"/>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D6281" w:rsidRPr="002C7885" w:rsidRDefault="00600B21" w:rsidP="002C7885">
      <w:pPr>
        <w:widowControl w:val="0"/>
        <w:spacing w:line="240" w:lineRule="auto"/>
        <w:ind w:firstLine="709"/>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D6281" w:rsidRPr="002C7885" w:rsidRDefault="009D6281" w:rsidP="002C7885">
      <w:pPr>
        <w:widowControl w:val="0"/>
        <w:spacing w:line="240" w:lineRule="auto"/>
        <w:ind w:firstLine="709"/>
        <w:jc w:val="both"/>
        <w:rPr>
          <w:rFonts w:ascii="Times New Roman" w:eastAsia="Times New Roman" w:hAnsi="Times New Roman" w:cs="Times New Roman"/>
          <w:sz w:val="24"/>
          <w:szCs w:val="24"/>
          <w:lang w:val="uk-UA"/>
        </w:rPr>
      </w:pPr>
    </w:p>
    <w:p w:rsidR="009D6281" w:rsidRPr="002C7885" w:rsidRDefault="00600B21" w:rsidP="002C7885">
      <w:pPr>
        <w:tabs>
          <w:tab w:val="left" w:pos="567"/>
        </w:tabs>
        <w:spacing w:line="240" w:lineRule="auto"/>
        <w:ind w:left="567"/>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12. ІНШІ УМОВИ</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12.2. Зміна істотних умов Договору допускається виключно у наступних випадках:</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9D6281" w:rsidRPr="002C7885" w:rsidRDefault="00600B21" w:rsidP="002C7885">
      <w:pPr>
        <w:numPr>
          <w:ilvl w:val="0"/>
          <w:numId w:val="6"/>
        </w:numPr>
        <w:tabs>
          <w:tab w:val="left" w:pos="709"/>
        </w:tabs>
        <w:spacing w:line="240" w:lineRule="auto"/>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9D6281" w:rsidRPr="002C7885" w:rsidRDefault="00600B21" w:rsidP="002C7885">
      <w:pPr>
        <w:numPr>
          <w:ilvl w:val="0"/>
          <w:numId w:val="6"/>
        </w:numPr>
        <w:tabs>
          <w:tab w:val="left" w:pos="709"/>
        </w:tabs>
        <w:spacing w:line="240" w:lineRule="auto"/>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9D6281" w:rsidRPr="002C7885" w:rsidRDefault="00600B21" w:rsidP="002C7885">
      <w:pPr>
        <w:numPr>
          <w:ilvl w:val="0"/>
          <w:numId w:val="6"/>
        </w:numPr>
        <w:tabs>
          <w:tab w:val="left" w:pos="709"/>
        </w:tabs>
        <w:spacing w:line="240" w:lineRule="auto"/>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D6281" w:rsidRPr="002C7885" w:rsidRDefault="00600B21" w:rsidP="002C7885">
      <w:pPr>
        <w:numPr>
          <w:ilvl w:val="0"/>
          <w:numId w:val="6"/>
        </w:numPr>
        <w:tabs>
          <w:tab w:val="left" w:pos="709"/>
        </w:tabs>
        <w:spacing w:line="240" w:lineRule="auto"/>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9D6281" w:rsidRPr="002C7885" w:rsidRDefault="00600B21" w:rsidP="002C7885">
      <w:pPr>
        <w:numPr>
          <w:ilvl w:val="0"/>
          <w:numId w:val="6"/>
        </w:numPr>
        <w:tabs>
          <w:tab w:val="left" w:pos="709"/>
        </w:tabs>
        <w:spacing w:line="240" w:lineRule="auto"/>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2C7885">
        <w:rPr>
          <w:rFonts w:ascii="Times New Roman" w:eastAsia="Times New Roman" w:hAnsi="Times New Roman" w:cs="Times New Roman"/>
          <w:sz w:val="24"/>
          <w:szCs w:val="24"/>
          <w:lang w:val="uk-UA"/>
        </w:rPr>
        <w:t>ДП</w:t>
      </w:r>
      <w:proofErr w:type="spellEnd"/>
      <w:r w:rsidRPr="002C7885">
        <w:rPr>
          <w:rFonts w:ascii="Times New Roman" w:eastAsia="Times New Roman" w:hAnsi="Times New Roman" w:cs="Times New Roman"/>
          <w:sz w:val="24"/>
          <w:szCs w:val="24"/>
          <w:lang w:val="uk-UA"/>
        </w:rPr>
        <w:t xml:space="preserve"> «</w:t>
      </w:r>
      <w:proofErr w:type="spellStart"/>
      <w:r w:rsidRPr="002C7885">
        <w:rPr>
          <w:rFonts w:ascii="Times New Roman" w:eastAsia="Times New Roman" w:hAnsi="Times New Roman" w:cs="Times New Roman"/>
          <w:sz w:val="24"/>
          <w:szCs w:val="24"/>
          <w:lang w:val="uk-UA"/>
        </w:rPr>
        <w:t>Зовнішінформ</w:t>
      </w:r>
      <w:proofErr w:type="spellEnd"/>
      <w:r w:rsidRPr="002C7885">
        <w:rPr>
          <w:rFonts w:ascii="Times New Roman" w:eastAsia="Times New Roman" w:hAnsi="Times New Roman" w:cs="Times New Roman"/>
          <w:sz w:val="24"/>
          <w:szCs w:val="24"/>
          <w:lang w:val="uk-UA"/>
        </w:rPr>
        <w:t xml:space="preserve">», Торгово-промисловою палатою тощо) та які підтверджують коливання ціни на ринку такого товару, або інші факти, на які </w:t>
      </w:r>
      <w:r w:rsidRPr="002C7885">
        <w:rPr>
          <w:rFonts w:ascii="Times New Roman" w:eastAsia="Times New Roman" w:hAnsi="Times New Roman" w:cs="Times New Roman"/>
          <w:sz w:val="24"/>
          <w:szCs w:val="24"/>
          <w:lang w:val="uk-UA"/>
        </w:rPr>
        <w:lastRenderedPageBreak/>
        <w:t>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9D6281" w:rsidRPr="002C7885" w:rsidRDefault="00600B21" w:rsidP="002C7885">
      <w:pPr>
        <w:numPr>
          <w:ilvl w:val="0"/>
          <w:numId w:val="1"/>
        </w:numPr>
        <w:tabs>
          <w:tab w:val="left" w:pos="709"/>
        </w:tabs>
        <w:spacing w:line="240" w:lineRule="auto"/>
        <w:jc w:val="both"/>
        <w:rPr>
          <w:rFonts w:ascii="Times New Roman" w:hAnsi="Times New Roman" w:cs="Times New Roman"/>
          <w:sz w:val="24"/>
          <w:szCs w:val="24"/>
          <w:lang w:val="uk-UA"/>
        </w:rPr>
      </w:pPr>
      <w:r w:rsidRPr="002C7885">
        <w:rPr>
          <w:rFonts w:ascii="Times New Roman" w:eastAsia="Times New Roman"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D6281" w:rsidRPr="002C7885" w:rsidRDefault="00600B21" w:rsidP="002C7885">
      <w:pPr>
        <w:numPr>
          <w:ilvl w:val="0"/>
          <w:numId w:val="1"/>
        </w:numPr>
        <w:tabs>
          <w:tab w:val="left" w:pos="709"/>
        </w:tabs>
        <w:spacing w:line="240" w:lineRule="auto"/>
        <w:jc w:val="both"/>
        <w:rPr>
          <w:rFonts w:ascii="Times New Roman" w:hAnsi="Times New Roman" w:cs="Times New Roman"/>
          <w:i/>
          <w:sz w:val="24"/>
          <w:szCs w:val="24"/>
          <w:lang w:val="uk-UA"/>
        </w:rPr>
      </w:pPr>
      <w:r w:rsidRPr="002C7885">
        <w:rPr>
          <w:rFonts w:ascii="Times New Roman" w:eastAsia="Times New Roman" w:hAnsi="Times New Roman" w:cs="Times New Roman"/>
          <w:sz w:val="24"/>
          <w:szCs w:val="24"/>
          <w:lang w:val="uk-UA"/>
        </w:rPr>
        <w:t>результат порівняння цін у відсотковому вираженні.</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У цьому випадку Сторони погоджуються, що зміну ціни здійснюють у такому порядку:</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w:t>
      </w:r>
      <w:r w:rsidRPr="002C7885">
        <w:rPr>
          <w:rFonts w:ascii="Times New Roman" w:eastAsia="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w:t>
      </w:r>
      <w:r w:rsidRPr="002C7885">
        <w:rPr>
          <w:rFonts w:ascii="Times New Roman" w:eastAsia="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w:t>
      </w:r>
      <w:r w:rsidRPr="002C7885">
        <w:rPr>
          <w:rFonts w:ascii="Times New Roman" w:eastAsia="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w:t>
      </w:r>
      <w:r w:rsidRPr="002C7885">
        <w:rPr>
          <w:rFonts w:ascii="Times New Roman" w:eastAsia="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7885">
        <w:rPr>
          <w:rFonts w:ascii="Times New Roman" w:eastAsia="Times New Roman" w:hAnsi="Times New Roman" w:cs="Times New Roman"/>
          <w:sz w:val="24"/>
          <w:szCs w:val="24"/>
          <w:lang w:val="uk-UA"/>
        </w:rPr>
        <w:t>Platts</w:t>
      </w:r>
      <w:proofErr w:type="spellEnd"/>
      <w:r w:rsidRPr="002C7885">
        <w:rPr>
          <w:rFonts w:ascii="Times New Roman" w:eastAsia="Times New Roman" w:hAnsi="Times New Roman" w:cs="Times New Roman"/>
          <w:sz w:val="24"/>
          <w:szCs w:val="24"/>
          <w:lang w:val="uk-UA"/>
        </w:rPr>
        <w:t>, ARGUS, регульованих цін (тарифів), нормативів.</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lastRenderedPageBreak/>
        <w:t>У цьому випадку Сторони погоджуються, що зміну ціни здійснюють у такому порядку:</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w:t>
      </w:r>
      <w:r w:rsidRPr="002C7885">
        <w:rPr>
          <w:rFonts w:ascii="Times New Roman" w:eastAsia="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w:t>
      </w:r>
      <w:r w:rsidRPr="002C7885">
        <w:rPr>
          <w:rFonts w:ascii="Times New Roman" w:eastAsia="Times New Roman" w:hAnsi="Times New Roman" w:cs="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7885">
        <w:rPr>
          <w:rFonts w:ascii="Times New Roman" w:eastAsia="Times New Roman" w:hAnsi="Times New Roman" w:cs="Times New Roman"/>
          <w:sz w:val="24"/>
          <w:szCs w:val="24"/>
          <w:lang w:val="uk-UA"/>
        </w:rPr>
        <w:t>Platts</w:t>
      </w:r>
      <w:proofErr w:type="spellEnd"/>
      <w:r w:rsidRPr="002C7885">
        <w:rPr>
          <w:rFonts w:ascii="Times New Roman" w:eastAsia="Times New Roman" w:hAnsi="Times New Roman" w:cs="Times New Roman"/>
          <w:sz w:val="24"/>
          <w:szCs w:val="24"/>
          <w:lang w:val="uk-UA"/>
        </w:rPr>
        <w:t>, ARGUS, регульованих цін (тарифів), нормативів.</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w:t>
      </w:r>
      <w:r w:rsidRPr="002C7885">
        <w:rPr>
          <w:rFonts w:ascii="Times New Roman" w:eastAsia="Times New Roman"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7885">
        <w:rPr>
          <w:rFonts w:ascii="Times New Roman" w:eastAsia="Times New Roman" w:hAnsi="Times New Roman" w:cs="Times New Roman"/>
          <w:sz w:val="24"/>
          <w:szCs w:val="24"/>
          <w:lang w:val="uk-UA"/>
        </w:rPr>
        <w:t>Platts</w:t>
      </w:r>
      <w:proofErr w:type="spellEnd"/>
      <w:r w:rsidRPr="002C7885">
        <w:rPr>
          <w:rFonts w:ascii="Times New Roman" w:eastAsia="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rPr>
      </w:pPr>
      <w:r w:rsidRPr="002C7885">
        <w:rPr>
          <w:rFonts w:ascii="Times New Roman" w:eastAsia="Times New Roman" w:hAnsi="Times New Roman" w:cs="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C7885" w:rsidRPr="002C7885">
        <w:rPr>
          <w:rFonts w:ascii="Times New Roman" w:eastAsia="Times New Roman" w:hAnsi="Times New Roman" w:cs="Times New Roman"/>
          <w:sz w:val="24"/>
          <w:szCs w:val="24"/>
        </w:rPr>
        <w:t>;</w:t>
      </w:r>
    </w:p>
    <w:p w:rsidR="002C7885" w:rsidRPr="002C7885" w:rsidRDefault="002C7885" w:rsidP="002C7885">
      <w:pPr>
        <w:tabs>
          <w:tab w:val="left" w:pos="567"/>
        </w:tabs>
        <w:spacing w:line="240" w:lineRule="auto"/>
        <w:ind w:firstLine="567"/>
        <w:jc w:val="both"/>
        <w:rPr>
          <w:rFonts w:ascii="Times New Roman" w:eastAsia="Times New Roman" w:hAnsi="Times New Roman" w:cs="Times New Roman"/>
          <w:sz w:val="24"/>
          <w:szCs w:val="24"/>
        </w:rPr>
      </w:pPr>
      <w:r w:rsidRPr="002C7885">
        <w:rPr>
          <w:rFonts w:ascii="Times New Roman" w:eastAsia="Times New Roman" w:hAnsi="Times New Roman" w:cs="Times New Roman"/>
          <w:sz w:val="24"/>
          <w:szCs w:val="24"/>
        </w:rPr>
        <w:t xml:space="preserve">9) </w:t>
      </w:r>
      <w:proofErr w:type="spellStart"/>
      <w:r w:rsidRPr="002C7885">
        <w:rPr>
          <w:rFonts w:ascii="Times New Roman" w:eastAsia="Times New Roman" w:hAnsi="Times New Roman" w:cs="Times New Roman"/>
          <w:sz w:val="24"/>
          <w:szCs w:val="24"/>
        </w:rPr>
        <w:t>зменшення</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обсягів</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закупі</w:t>
      </w:r>
      <w:proofErr w:type="gramStart"/>
      <w:r w:rsidRPr="002C7885">
        <w:rPr>
          <w:rFonts w:ascii="Times New Roman" w:eastAsia="Times New Roman" w:hAnsi="Times New Roman" w:cs="Times New Roman"/>
          <w:sz w:val="24"/>
          <w:szCs w:val="24"/>
        </w:rPr>
        <w:t>вл</w:t>
      </w:r>
      <w:proofErr w:type="gramEnd"/>
      <w:r w:rsidRPr="002C7885">
        <w:rPr>
          <w:rFonts w:ascii="Times New Roman" w:eastAsia="Times New Roman" w:hAnsi="Times New Roman" w:cs="Times New Roman"/>
          <w:sz w:val="24"/>
          <w:szCs w:val="24"/>
        </w:rPr>
        <w:t>і</w:t>
      </w:r>
      <w:proofErr w:type="spellEnd"/>
      <w:r w:rsidRPr="002C7885">
        <w:rPr>
          <w:rFonts w:ascii="Times New Roman" w:eastAsia="Times New Roman" w:hAnsi="Times New Roman" w:cs="Times New Roman"/>
          <w:sz w:val="24"/>
          <w:szCs w:val="24"/>
        </w:rPr>
        <w:t xml:space="preserve"> та/</w:t>
      </w:r>
      <w:proofErr w:type="spellStart"/>
      <w:r w:rsidRPr="002C7885">
        <w:rPr>
          <w:rFonts w:ascii="Times New Roman" w:eastAsia="Times New Roman" w:hAnsi="Times New Roman" w:cs="Times New Roman"/>
          <w:sz w:val="24"/>
          <w:szCs w:val="24"/>
        </w:rPr>
        <w:t>або</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ціни</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згідно</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з</w:t>
      </w:r>
      <w:proofErr w:type="spellEnd"/>
      <w:r w:rsidRPr="002C7885">
        <w:rPr>
          <w:rFonts w:ascii="Times New Roman" w:eastAsia="Times New Roman" w:hAnsi="Times New Roman" w:cs="Times New Roman"/>
          <w:sz w:val="24"/>
          <w:szCs w:val="24"/>
        </w:rPr>
        <w:t xml:space="preserve"> договорами про </w:t>
      </w:r>
      <w:proofErr w:type="spellStart"/>
      <w:r w:rsidRPr="002C7885">
        <w:rPr>
          <w:rFonts w:ascii="Times New Roman" w:eastAsia="Times New Roman" w:hAnsi="Times New Roman" w:cs="Times New Roman"/>
          <w:sz w:val="24"/>
          <w:szCs w:val="24"/>
        </w:rPr>
        <w:t>закупівлю</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робіт</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з</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будівництва</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об’єктів</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нерухомого</w:t>
      </w:r>
      <w:proofErr w:type="spellEnd"/>
      <w:r w:rsidRPr="002C7885">
        <w:rPr>
          <w:rFonts w:ascii="Times New Roman" w:eastAsia="Times New Roman" w:hAnsi="Times New Roman" w:cs="Times New Roman"/>
          <w:sz w:val="24"/>
          <w:szCs w:val="24"/>
        </w:rPr>
        <w:t xml:space="preserve"> майна </w:t>
      </w:r>
      <w:proofErr w:type="spellStart"/>
      <w:r w:rsidRPr="002C7885">
        <w:rPr>
          <w:rFonts w:ascii="Times New Roman" w:eastAsia="Times New Roman" w:hAnsi="Times New Roman" w:cs="Times New Roman"/>
          <w:sz w:val="24"/>
          <w:szCs w:val="24"/>
        </w:rPr>
        <w:t>відповідно</w:t>
      </w:r>
      <w:proofErr w:type="spellEnd"/>
      <w:r w:rsidRPr="002C7885">
        <w:rPr>
          <w:rFonts w:ascii="Times New Roman" w:eastAsia="Times New Roman" w:hAnsi="Times New Roman" w:cs="Times New Roman"/>
          <w:sz w:val="24"/>
          <w:szCs w:val="24"/>
        </w:rPr>
        <w:t xml:space="preserve"> до постанови </w:t>
      </w:r>
      <w:proofErr w:type="spellStart"/>
      <w:r w:rsidRPr="002C7885">
        <w:rPr>
          <w:rFonts w:ascii="Times New Roman" w:eastAsia="Times New Roman" w:hAnsi="Times New Roman" w:cs="Times New Roman"/>
          <w:sz w:val="24"/>
          <w:szCs w:val="24"/>
        </w:rPr>
        <w:t>Кабінету</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Міністрів</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України</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від</w:t>
      </w:r>
      <w:proofErr w:type="spellEnd"/>
      <w:r w:rsidRPr="002C7885">
        <w:rPr>
          <w:rFonts w:ascii="Times New Roman" w:eastAsia="Times New Roman" w:hAnsi="Times New Roman" w:cs="Times New Roman"/>
          <w:sz w:val="24"/>
          <w:szCs w:val="24"/>
        </w:rPr>
        <w:t xml:space="preserve"> 25 </w:t>
      </w:r>
      <w:proofErr w:type="spellStart"/>
      <w:r w:rsidRPr="002C7885">
        <w:rPr>
          <w:rFonts w:ascii="Times New Roman" w:eastAsia="Times New Roman" w:hAnsi="Times New Roman" w:cs="Times New Roman"/>
          <w:sz w:val="24"/>
          <w:szCs w:val="24"/>
        </w:rPr>
        <w:t>квітня</w:t>
      </w:r>
      <w:proofErr w:type="spellEnd"/>
      <w:r w:rsidRPr="002C7885">
        <w:rPr>
          <w:rFonts w:ascii="Times New Roman" w:eastAsia="Times New Roman" w:hAnsi="Times New Roman" w:cs="Times New Roman"/>
          <w:sz w:val="24"/>
          <w:szCs w:val="24"/>
        </w:rPr>
        <w:t xml:space="preserve"> 2023 р. № 382 “Про </w:t>
      </w:r>
      <w:proofErr w:type="spellStart"/>
      <w:r w:rsidRPr="002C7885">
        <w:rPr>
          <w:rFonts w:ascii="Times New Roman" w:eastAsia="Times New Roman" w:hAnsi="Times New Roman" w:cs="Times New Roman"/>
          <w:sz w:val="24"/>
          <w:szCs w:val="24"/>
        </w:rPr>
        <w:t>реалізацію</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експериментального</w:t>
      </w:r>
      <w:proofErr w:type="spellEnd"/>
      <w:r w:rsidRPr="002C7885">
        <w:rPr>
          <w:rFonts w:ascii="Times New Roman" w:eastAsia="Times New Roman" w:hAnsi="Times New Roman" w:cs="Times New Roman"/>
          <w:sz w:val="24"/>
          <w:szCs w:val="24"/>
        </w:rPr>
        <w:t xml:space="preserve"> проекту </w:t>
      </w:r>
      <w:proofErr w:type="spellStart"/>
      <w:r w:rsidRPr="002C7885">
        <w:rPr>
          <w:rFonts w:ascii="Times New Roman" w:eastAsia="Times New Roman" w:hAnsi="Times New Roman" w:cs="Times New Roman"/>
          <w:sz w:val="24"/>
          <w:szCs w:val="24"/>
        </w:rPr>
        <w:t>щодо</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відновлення</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населених</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пунктів</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які</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постраждали</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внаслідок</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збройної</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агресії</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Російської</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Федерації</w:t>
      </w:r>
      <w:proofErr w:type="spellEnd"/>
      <w:r w:rsidRPr="002C7885">
        <w:rPr>
          <w:rFonts w:ascii="Times New Roman" w:eastAsia="Times New Roman" w:hAnsi="Times New Roman" w:cs="Times New Roman"/>
          <w:sz w:val="24"/>
          <w:szCs w:val="24"/>
        </w:rPr>
        <w:t>” (</w:t>
      </w:r>
      <w:proofErr w:type="spellStart"/>
      <w:r w:rsidRPr="002C7885">
        <w:rPr>
          <w:rFonts w:ascii="Times New Roman" w:eastAsia="Times New Roman" w:hAnsi="Times New Roman" w:cs="Times New Roman"/>
          <w:sz w:val="24"/>
          <w:szCs w:val="24"/>
        </w:rPr>
        <w:t>Офіційний</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вісник</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України</w:t>
      </w:r>
      <w:proofErr w:type="spellEnd"/>
      <w:r w:rsidRPr="002C7885">
        <w:rPr>
          <w:rFonts w:ascii="Times New Roman" w:eastAsia="Times New Roman" w:hAnsi="Times New Roman" w:cs="Times New Roman"/>
          <w:sz w:val="24"/>
          <w:szCs w:val="24"/>
        </w:rPr>
        <w:t xml:space="preserve">, 2023 р., № 46, ст. 2466), </w:t>
      </w:r>
      <w:proofErr w:type="spellStart"/>
      <w:r w:rsidRPr="002C7885">
        <w:rPr>
          <w:rFonts w:ascii="Times New Roman" w:eastAsia="Times New Roman" w:hAnsi="Times New Roman" w:cs="Times New Roman"/>
          <w:sz w:val="24"/>
          <w:szCs w:val="24"/>
        </w:rPr>
        <w:t>якщо</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розроблення</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проектної</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документації</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покладено</w:t>
      </w:r>
      <w:proofErr w:type="spellEnd"/>
      <w:r w:rsidRPr="002C7885">
        <w:rPr>
          <w:rFonts w:ascii="Times New Roman" w:eastAsia="Times New Roman" w:hAnsi="Times New Roman" w:cs="Times New Roman"/>
          <w:sz w:val="24"/>
          <w:szCs w:val="24"/>
        </w:rPr>
        <w:t xml:space="preserve"> на </w:t>
      </w:r>
      <w:proofErr w:type="spellStart"/>
      <w:proofErr w:type="gramStart"/>
      <w:r w:rsidRPr="002C7885">
        <w:rPr>
          <w:rFonts w:ascii="Times New Roman" w:eastAsia="Times New Roman" w:hAnsi="Times New Roman" w:cs="Times New Roman"/>
          <w:sz w:val="24"/>
          <w:szCs w:val="24"/>
        </w:rPr>
        <w:t>п</w:t>
      </w:r>
      <w:proofErr w:type="gramEnd"/>
      <w:r w:rsidRPr="002C7885">
        <w:rPr>
          <w:rFonts w:ascii="Times New Roman" w:eastAsia="Times New Roman" w:hAnsi="Times New Roman" w:cs="Times New Roman"/>
          <w:sz w:val="24"/>
          <w:szCs w:val="24"/>
        </w:rPr>
        <w:t>ідрядника</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після</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проведення</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експертизи</w:t>
      </w:r>
      <w:proofErr w:type="spellEnd"/>
      <w:r w:rsidRPr="002C7885">
        <w:rPr>
          <w:rFonts w:ascii="Times New Roman" w:eastAsia="Times New Roman" w:hAnsi="Times New Roman" w:cs="Times New Roman"/>
          <w:sz w:val="24"/>
          <w:szCs w:val="24"/>
        </w:rPr>
        <w:t xml:space="preserve"> та </w:t>
      </w:r>
      <w:proofErr w:type="spellStart"/>
      <w:r w:rsidRPr="002C7885">
        <w:rPr>
          <w:rFonts w:ascii="Times New Roman" w:eastAsia="Times New Roman" w:hAnsi="Times New Roman" w:cs="Times New Roman"/>
          <w:sz w:val="24"/>
          <w:szCs w:val="24"/>
        </w:rPr>
        <w:t>затвердження</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проектної</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документації</w:t>
      </w:r>
      <w:proofErr w:type="spellEnd"/>
      <w:r w:rsidRPr="002C7885">
        <w:rPr>
          <w:rFonts w:ascii="Times New Roman" w:eastAsia="Times New Roman" w:hAnsi="Times New Roman" w:cs="Times New Roman"/>
          <w:sz w:val="24"/>
          <w:szCs w:val="24"/>
        </w:rPr>
        <w:t xml:space="preserve"> в </w:t>
      </w:r>
      <w:proofErr w:type="spellStart"/>
      <w:r w:rsidRPr="002C7885">
        <w:rPr>
          <w:rFonts w:ascii="Times New Roman" w:eastAsia="Times New Roman" w:hAnsi="Times New Roman" w:cs="Times New Roman"/>
          <w:sz w:val="24"/>
          <w:szCs w:val="24"/>
        </w:rPr>
        <w:t>установленому</w:t>
      </w:r>
      <w:proofErr w:type="spellEnd"/>
      <w:r w:rsidRPr="002C7885">
        <w:rPr>
          <w:rFonts w:ascii="Times New Roman" w:eastAsia="Times New Roman" w:hAnsi="Times New Roman" w:cs="Times New Roman"/>
          <w:sz w:val="24"/>
          <w:szCs w:val="24"/>
        </w:rPr>
        <w:t xml:space="preserve"> </w:t>
      </w:r>
      <w:proofErr w:type="spellStart"/>
      <w:r w:rsidRPr="002C7885">
        <w:rPr>
          <w:rFonts w:ascii="Times New Roman" w:eastAsia="Times New Roman" w:hAnsi="Times New Roman" w:cs="Times New Roman"/>
          <w:sz w:val="24"/>
          <w:szCs w:val="24"/>
        </w:rPr>
        <w:t>законодавством</w:t>
      </w:r>
      <w:proofErr w:type="spellEnd"/>
      <w:r w:rsidRPr="002C7885">
        <w:rPr>
          <w:rFonts w:ascii="Times New Roman" w:eastAsia="Times New Roman" w:hAnsi="Times New Roman" w:cs="Times New Roman"/>
          <w:sz w:val="24"/>
          <w:szCs w:val="24"/>
        </w:rPr>
        <w:t xml:space="preserve"> порядку.</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highlight w:val="white"/>
          <w:lang w:val="uk-UA"/>
        </w:rPr>
      </w:pPr>
      <w:r w:rsidRPr="002C7885">
        <w:rPr>
          <w:rFonts w:ascii="Times New Roman" w:eastAsia="Times New Roman" w:hAnsi="Times New Roman" w:cs="Times New Roman"/>
          <w:sz w:val="24"/>
          <w:szCs w:val="24"/>
          <w:lang w:val="uk-UA"/>
        </w:rPr>
        <w:t xml:space="preserve">12.3. Істотними умовами цього Договору є предмет договору (номенклатура, асортимент), </w:t>
      </w:r>
      <w:r w:rsidRPr="002C7885">
        <w:rPr>
          <w:rFonts w:ascii="Times New Roman" w:eastAsia="Times New Roman" w:hAnsi="Times New Roman" w:cs="Times New Roman"/>
          <w:sz w:val="24"/>
          <w:szCs w:val="24"/>
          <w:highlight w:val="white"/>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12.4.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12.5.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2C7885">
        <w:rPr>
          <w:rFonts w:ascii="Times New Roman" w:eastAsia="Times New Roman" w:hAnsi="Times New Roman" w:cs="Times New Roman"/>
          <w:sz w:val="24"/>
          <w:szCs w:val="24"/>
          <w:lang w:val="uk-UA"/>
        </w:rPr>
        <w:t>нарочно</w:t>
      </w:r>
      <w:proofErr w:type="spellEnd"/>
      <w:r w:rsidRPr="002C7885">
        <w:rPr>
          <w:rFonts w:ascii="Times New Roman" w:eastAsia="Times New Roman" w:hAnsi="Times New Roman" w:cs="Times New Roman"/>
          <w:sz w:val="24"/>
          <w:szCs w:val="24"/>
          <w:lang w:val="uk-UA"/>
        </w:rPr>
        <w:t xml:space="preserve"> та/або через електронну пошту:</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 електронна пошта Замовника: </w:t>
      </w:r>
      <w:hyperlink r:id="rId5" w:history="1">
        <w:r w:rsidR="002C7885" w:rsidRPr="002C7885">
          <w:rPr>
            <w:rStyle w:val="aa"/>
            <w:rFonts w:ascii="Times New Roman" w:eastAsia="Times New Roman" w:hAnsi="Times New Roman" w:cs="Times New Roman"/>
            <w:sz w:val="24"/>
            <w:szCs w:val="24"/>
            <w:lang w:val="uk-UA"/>
          </w:rPr>
          <w:t>gv.rogmrada@gmail.com</w:t>
        </w:r>
      </w:hyperlink>
      <w:r w:rsidR="002C7885" w:rsidRPr="002C7885">
        <w:rPr>
          <w:rFonts w:ascii="Times New Roman" w:eastAsia="Times New Roman" w:hAnsi="Times New Roman" w:cs="Times New Roman"/>
          <w:sz w:val="24"/>
          <w:szCs w:val="24"/>
          <w:lang w:val="uk-UA"/>
        </w:rPr>
        <w:t xml:space="preserve">, </w:t>
      </w:r>
      <w:r w:rsidRPr="002C7885">
        <w:rPr>
          <w:rFonts w:ascii="Times New Roman" w:eastAsia="Times New Roman" w:hAnsi="Times New Roman" w:cs="Times New Roman"/>
          <w:sz w:val="24"/>
          <w:szCs w:val="24"/>
          <w:lang w:val="uk-UA"/>
        </w:rPr>
        <w:t xml:space="preserve"> </w:t>
      </w:r>
      <w:hyperlink r:id="rId6" w:history="1">
        <w:r w:rsidR="002C7885" w:rsidRPr="002C7885">
          <w:rPr>
            <w:rStyle w:val="aa"/>
            <w:rFonts w:ascii="Times New Roman" w:eastAsia="Times New Roman" w:hAnsi="Times New Roman" w:cs="Times New Roman"/>
            <w:sz w:val="24"/>
            <w:szCs w:val="24"/>
            <w:lang w:val="uk-UA"/>
          </w:rPr>
          <w:t>rogosvita@ukr.net</w:t>
        </w:r>
      </w:hyperlink>
      <w:r w:rsidR="002C7885" w:rsidRPr="002C7885">
        <w:rPr>
          <w:rFonts w:ascii="Times New Roman" w:eastAsia="Times New Roman" w:hAnsi="Times New Roman" w:cs="Times New Roman"/>
          <w:sz w:val="24"/>
          <w:szCs w:val="24"/>
          <w:lang w:val="uk-UA"/>
        </w:rPr>
        <w:t xml:space="preserve"> </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 електронна пошта Постачальника: </w:t>
      </w:r>
      <w:hyperlink r:id="rId7">
        <w:r w:rsidRPr="002C7885">
          <w:rPr>
            <w:rFonts w:ascii="Times New Roman" w:eastAsia="Times New Roman" w:hAnsi="Times New Roman" w:cs="Times New Roman"/>
            <w:sz w:val="24"/>
            <w:szCs w:val="24"/>
            <w:lang w:val="uk-UA"/>
          </w:rPr>
          <w:t>____________</w:t>
        </w:r>
      </w:hyperlink>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12.7.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9D6281" w:rsidRPr="002C7885" w:rsidRDefault="00600B21" w:rsidP="002C7885">
      <w:pPr>
        <w:tabs>
          <w:tab w:val="left" w:pos="567"/>
        </w:tabs>
        <w:spacing w:line="240" w:lineRule="auto"/>
        <w:ind w:firstLine="567"/>
        <w:jc w:val="both"/>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12.8. Цей Договір підписаний в двох екземплярах, які мають рівну юридичну силу, та вступає в дію з дати його підписання обома Сторонами.</w:t>
      </w:r>
    </w:p>
    <w:p w:rsidR="009D6281" w:rsidRPr="002C7885" w:rsidRDefault="00600B21" w:rsidP="002C7885">
      <w:pPr>
        <w:widowControl w:val="0"/>
        <w:shd w:val="clear" w:color="auto" w:fill="FFFFFF"/>
        <w:spacing w:line="240" w:lineRule="auto"/>
        <w:ind w:firstLine="709"/>
        <w:jc w:val="center"/>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 xml:space="preserve">13. РЕКВІЗИТИ СТОРІН </w:t>
      </w:r>
    </w:p>
    <w:tbl>
      <w:tblPr>
        <w:tblStyle w:val="a5"/>
        <w:tblW w:w="9884" w:type="dxa"/>
        <w:tblInd w:w="-284" w:type="dxa"/>
        <w:tblLayout w:type="fixed"/>
        <w:tblLook w:val="0000"/>
      </w:tblPr>
      <w:tblGrid>
        <w:gridCol w:w="4942"/>
        <w:gridCol w:w="4942"/>
      </w:tblGrid>
      <w:tr w:rsidR="009D6281" w:rsidRPr="00CD5E08">
        <w:trPr>
          <w:trHeight w:val="80"/>
        </w:trPr>
        <w:tc>
          <w:tcPr>
            <w:tcW w:w="4942" w:type="dxa"/>
          </w:tcPr>
          <w:p w:rsidR="009D6281" w:rsidRPr="002C7885" w:rsidRDefault="00600B21" w:rsidP="002C7885">
            <w:pPr>
              <w:spacing w:line="240" w:lineRule="auto"/>
              <w:rPr>
                <w:rFonts w:ascii="Times New Roman" w:eastAsia="Times New Roman" w:hAnsi="Times New Roman" w:cs="Times New Roman"/>
                <w:b/>
                <w:sz w:val="24"/>
                <w:szCs w:val="24"/>
                <w:lang w:val="uk-UA"/>
              </w:rPr>
            </w:pPr>
            <w:bookmarkStart w:id="0" w:name="_Hlk155706102"/>
            <w:r w:rsidRPr="002C7885">
              <w:rPr>
                <w:rFonts w:ascii="Times New Roman" w:eastAsia="Times New Roman" w:hAnsi="Times New Roman" w:cs="Times New Roman"/>
                <w:b/>
                <w:sz w:val="24"/>
                <w:szCs w:val="24"/>
                <w:lang w:val="uk-UA"/>
              </w:rPr>
              <w:lastRenderedPageBreak/>
              <w:t>ЗАМОВНИК:</w:t>
            </w:r>
          </w:p>
          <w:p w:rsidR="001064EF" w:rsidRDefault="001064EF" w:rsidP="001064EF">
            <w:pPr>
              <w:spacing w:line="240" w:lineRule="auto"/>
              <w:rPr>
                <w:rFonts w:ascii="Times New Roman" w:eastAsia="Times New Roman" w:hAnsi="Times New Roman" w:cs="Times New Roman"/>
                <w:b/>
                <w:sz w:val="24"/>
                <w:szCs w:val="24"/>
                <w:lang w:val="uk-UA"/>
              </w:rPr>
            </w:pPr>
          </w:p>
          <w:p w:rsidR="001064EF" w:rsidRDefault="001064EF" w:rsidP="001064EF">
            <w:pPr>
              <w:spacing w:line="240" w:lineRule="auto"/>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Рожищенська</w:t>
            </w:r>
            <w:proofErr w:type="spellEnd"/>
            <w:r>
              <w:rPr>
                <w:rFonts w:ascii="Times New Roman" w:eastAsia="Times New Roman" w:hAnsi="Times New Roman" w:cs="Times New Roman"/>
                <w:b/>
                <w:sz w:val="24"/>
                <w:szCs w:val="24"/>
                <w:lang w:val="uk-UA"/>
              </w:rPr>
              <w:t xml:space="preserve"> міська рада</w:t>
            </w:r>
          </w:p>
          <w:p w:rsidR="001064EF" w:rsidRDefault="001064EF" w:rsidP="001064EF">
            <w:pPr>
              <w:spacing w:line="240" w:lineRule="auto"/>
              <w:rPr>
                <w:rFonts w:ascii="Times New Roman" w:eastAsia="Times New Roman" w:hAnsi="Times New Roman" w:cs="Times New Roman"/>
                <w:b/>
                <w:sz w:val="24"/>
                <w:szCs w:val="24"/>
                <w:lang w:val="uk-UA"/>
              </w:rPr>
            </w:pPr>
          </w:p>
          <w:p w:rsidR="001064EF" w:rsidRPr="001064EF" w:rsidRDefault="001064EF" w:rsidP="001064EF">
            <w:pPr>
              <w:spacing w:line="240" w:lineRule="auto"/>
              <w:rPr>
                <w:rFonts w:ascii="Times New Roman" w:eastAsia="Times New Roman" w:hAnsi="Times New Roman" w:cs="Times New Roman"/>
                <w:sz w:val="24"/>
                <w:szCs w:val="24"/>
                <w:u w:val="single"/>
                <w:lang w:val="uk-UA"/>
              </w:rPr>
            </w:pPr>
            <w:r w:rsidRPr="001064EF">
              <w:rPr>
                <w:rFonts w:ascii="Times New Roman" w:eastAsia="Times New Roman" w:hAnsi="Times New Roman" w:cs="Times New Roman"/>
                <w:sz w:val="24"/>
                <w:szCs w:val="24"/>
                <w:u w:val="single"/>
                <w:lang w:val="uk-UA"/>
              </w:rPr>
              <w:t xml:space="preserve">45101, м. </w:t>
            </w:r>
            <w:proofErr w:type="spellStart"/>
            <w:r w:rsidRPr="001064EF">
              <w:rPr>
                <w:rFonts w:ascii="Times New Roman" w:eastAsia="Times New Roman" w:hAnsi="Times New Roman" w:cs="Times New Roman"/>
                <w:sz w:val="24"/>
                <w:szCs w:val="24"/>
                <w:u w:val="single"/>
                <w:lang w:val="uk-UA"/>
              </w:rPr>
              <w:t>Рожище</w:t>
            </w:r>
            <w:proofErr w:type="spellEnd"/>
            <w:r w:rsidRPr="001064EF">
              <w:rPr>
                <w:rFonts w:ascii="Times New Roman" w:eastAsia="Times New Roman" w:hAnsi="Times New Roman" w:cs="Times New Roman"/>
                <w:sz w:val="24"/>
                <w:szCs w:val="24"/>
                <w:u w:val="single"/>
                <w:lang w:val="uk-UA"/>
              </w:rPr>
              <w:t xml:space="preserve">, вул. Незалежності, 60                                                                           </w:t>
            </w:r>
          </w:p>
          <w:p w:rsidR="001064EF" w:rsidRDefault="001064EF" w:rsidP="001064EF">
            <w:pPr>
              <w:spacing w:line="240" w:lineRule="auto"/>
              <w:rPr>
                <w:rFonts w:ascii="Times New Roman" w:eastAsia="Times New Roman" w:hAnsi="Times New Roman" w:cs="Times New Roman"/>
                <w:sz w:val="24"/>
                <w:szCs w:val="24"/>
                <w:u w:val="single"/>
                <w:lang w:val="uk-UA"/>
              </w:rPr>
            </w:pPr>
          </w:p>
          <w:p w:rsidR="001064EF" w:rsidRPr="002C7885" w:rsidRDefault="001064EF" w:rsidP="001064EF">
            <w:pPr>
              <w:spacing w:line="240" w:lineRule="auto"/>
              <w:rPr>
                <w:rFonts w:ascii="Times New Roman" w:eastAsia="Times New Roman" w:hAnsi="Times New Roman" w:cs="Times New Roman"/>
                <w:sz w:val="24"/>
                <w:szCs w:val="24"/>
                <w:u w:val="single"/>
                <w:lang w:val="uk-UA"/>
              </w:rPr>
            </w:pPr>
            <w:r w:rsidRPr="002C7885">
              <w:rPr>
                <w:rFonts w:ascii="Times New Roman" w:eastAsia="Times New Roman" w:hAnsi="Times New Roman" w:cs="Times New Roman"/>
                <w:sz w:val="24"/>
                <w:szCs w:val="24"/>
                <w:u w:val="single"/>
                <w:lang w:val="uk-UA"/>
              </w:rPr>
              <w:t>ЄДРПОУ</w:t>
            </w:r>
            <w:r>
              <w:rPr>
                <w:rFonts w:ascii="Times New Roman" w:eastAsia="Times New Roman" w:hAnsi="Times New Roman" w:cs="Times New Roman"/>
                <w:sz w:val="24"/>
                <w:szCs w:val="24"/>
                <w:u w:val="single"/>
                <w:lang w:val="uk-UA"/>
              </w:rPr>
              <w:t xml:space="preserve"> - 04333268</w:t>
            </w:r>
            <w:r w:rsidRPr="002C7885">
              <w:rPr>
                <w:rFonts w:ascii="Times New Roman" w:eastAsia="Times New Roman" w:hAnsi="Times New Roman" w:cs="Times New Roman"/>
                <w:sz w:val="24"/>
                <w:szCs w:val="24"/>
                <w:u w:val="single"/>
                <w:lang w:val="uk-UA"/>
              </w:rPr>
              <w:t>.</w:t>
            </w:r>
          </w:p>
          <w:p w:rsidR="001064EF" w:rsidRDefault="001064EF" w:rsidP="001064EF">
            <w:pPr>
              <w:spacing w:line="240" w:lineRule="auto"/>
              <w:rPr>
                <w:rFonts w:ascii="Times New Roman" w:eastAsia="Times New Roman" w:hAnsi="Times New Roman" w:cs="Times New Roman"/>
                <w:sz w:val="24"/>
                <w:szCs w:val="24"/>
                <w:u w:val="single"/>
                <w:lang w:val="uk-UA"/>
              </w:rPr>
            </w:pPr>
          </w:p>
          <w:p w:rsidR="001064EF" w:rsidRPr="001064EF" w:rsidRDefault="001064EF" w:rsidP="001064EF">
            <w:pPr>
              <w:widowControl w:val="0"/>
              <w:tabs>
                <w:tab w:val="left" w:pos="426"/>
                <w:tab w:val="left" w:pos="1134"/>
              </w:tabs>
              <w:snapToGrid w:val="0"/>
              <w:rPr>
                <w:rFonts w:ascii="Times New Roman" w:hAnsi="Times New Roman" w:cs="Times New Roman"/>
                <w:sz w:val="24"/>
                <w:szCs w:val="24"/>
                <w:lang w:val="uk-UA"/>
              </w:rPr>
            </w:pPr>
            <w:r w:rsidRPr="001064EF">
              <w:rPr>
                <w:rFonts w:ascii="Times New Roman" w:eastAsia="Times New Roman" w:hAnsi="Times New Roman" w:cs="Times New Roman"/>
                <w:sz w:val="24"/>
                <w:szCs w:val="24"/>
                <w:lang w:val="uk-UA"/>
              </w:rPr>
              <w:t xml:space="preserve">IBAN </w:t>
            </w:r>
            <w:r w:rsidRPr="001064EF">
              <w:rPr>
                <w:rFonts w:ascii="Times New Roman" w:hAnsi="Times New Roman" w:cs="Times New Roman"/>
                <w:sz w:val="24"/>
                <w:szCs w:val="24"/>
                <w:lang w:val="en-US"/>
              </w:rPr>
              <w:t>UA</w:t>
            </w:r>
            <w:r w:rsidRPr="001064EF">
              <w:rPr>
                <w:rFonts w:ascii="Times New Roman" w:hAnsi="Times New Roman" w:cs="Times New Roman"/>
                <w:sz w:val="24"/>
                <w:szCs w:val="24"/>
                <w:lang w:val="uk-UA"/>
              </w:rPr>
              <w:t>358201720344230027000044322</w:t>
            </w:r>
          </w:p>
          <w:p w:rsidR="001064EF" w:rsidRPr="001064EF" w:rsidRDefault="001064EF" w:rsidP="001064EF">
            <w:pPr>
              <w:widowControl w:val="0"/>
              <w:tabs>
                <w:tab w:val="left" w:pos="426"/>
                <w:tab w:val="left" w:pos="1134"/>
              </w:tabs>
              <w:snapToGrid w:val="0"/>
              <w:rPr>
                <w:rFonts w:ascii="Times New Roman" w:hAnsi="Times New Roman" w:cs="Times New Roman"/>
                <w:sz w:val="24"/>
                <w:szCs w:val="24"/>
                <w:lang w:val="uk-UA"/>
              </w:rPr>
            </w:pPr>
            <w:r w:rsidRPr="001064EF">
              <w:rPr>
                <w:rFonts w:ascii="Times New Roman" w:hAnsi="Times New Roman" w:cs="Times New Roman"/>
                <w:sz w:val="24"/>
                <w:szCs w:val="24"/>
                <w:lang w:val="uk-UA"/>
              </w:rPr>
              <w:t xml:space="preserve">в </w:t>
            </w:r>
            <w:proofErr w:type="spellStart"/>
            <w:r w:rsidRPr="001064EF">
              <w:rPr>
                <w:rFonts w:ascii="Times New Roman" w:hAnsi="Times New Roman" w:cs="Times New Roman"/>
                <w:sz w:val="24"/>
                <w:szCs w:val="24"/>
                <w:lang w:val="uk-UA"/>
              </w:rPr>
              <w:t>Держказначейській</w:t>
            </w:r>
            <w:proofErr w:type="spellEnd"/>
            <w:r w:rsidRPr="001064EF">
              <w:rPr>
                <w:rFonts w:ascii="Times New Roman" w:hAnsi="Times New Roman" w:cs="Times New Roman"/>
                <w:sz w:val="24"/>
                <w:szCs w:val="24"/>
                <w:lang w:val="uk-UA"/>
              </w:rPr>
              <w:t xml:space="preserve"> службі України </w:t>
            </w:r>
            <w:proofErr w:type="spellStart"/>
            <w:r w:rsidRPr="001064EF">
              <w:rPr>
                <w:rFonts w:ascii="Times New Roman" w:hAnsi="Times New Roman" w:cs="Times New Roman"/>
                <w:sz w:val="24"/>
                <w:szCs w:val="24"/>
                <w:lang w:val="uk-UA"/>
              </w:rPr>
              <w:t>м.Київ</w:t>
            </w:r>
            <w:proofErr w:type="spellEnd"/>
          </w:p>
          <w:p w:rsidR="001064EF" w:rsidRPr="00600B21" w:rsidRDefault="001064EF" w:rsidP="001064E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FFFFFF"/>
                <w:sz w:val="24"/>
                <w:szCs w:val="24"/>
                <w:u w:val="single"/>
                <w:lang w:val="en-US"/>
              </w:rPr>
              <w:t>A</w:t>
            </w:r>
          </w:p>
          <w:p w:rsidR="001064EF" w:rsidRPr="002C7885" w:rsidRDefault="001064EF" w:rsidP="001064EF">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Тел./факс  +38 (</w:t>
            </w:r>
            <w:r w:rsidRPr="002C7885">
              <w:rPr>
                <w:rFonts w:ascii="Times New Roman" w:eastAsia="Times New Roman" w:hAnsi="Times New Roman" w:cs="Times New Roman"/>
                <w:sz w:val="24"/>
                <w:szCs w:val="24"/>
                <w:u w:val="single"/>
                <w:lang w:val="uk-UA"/>
              </w:rPr>
              <w:t xml:space="preserve"> </w:t>
            </w:r>
            <w:r>
              <w:rPr>
                <w:rFonts w:ascii="Times New Roman" w:eastAsia="Times New Roman" w:hAnsi="Times New Roman" w:cs="Times New Roman"/>
                <w:sz w:val="24"/>
                <w:szCs w:val="24"/>
                <w:u w:val="single"/>
                <w:lang w:val="uk-UA"/>
              </w:rPr>
              <w:t>03368</w:t>
            </w: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sz w:val="24"/>
                <w:szCs w:val="24"/>
                <w:lang w:val="uk-UA"/>
              </w:rPr>
              <w:t>)</w:t>
            </w:r>
            <w:r w:rsidRPr="002C7885">
              <w:rPr>
                <w:rFonts w:ascii="Times New Roman" w:eastAsia="Times New Roman" w:hAnsi="Times New Roman" w:cs="Times New Roman"/>
                <w:sz w:val="24"/>
                <w:szCs w:val="24"/>
                <w:u w:val="single"/>
                <w:lang w:val="uk-UA"/>
              </w:rPr>
              <w:t xml:space="preserve">    </w:t>
            </w:r>
            <w:r>
              <w:rPr>
                <w:rFonts w:ascii="Times New Roman" w:eastAsia="Times New Roman" w:hAnsi="Times New Roman" w:cs="Times New Roman"/>
                <w:sz w:val="24"/>
                <w:szCs w:val="24"/>
                <w:u w:val="single"/>
                <w:lang w:val="uk-UA"/>
              </w:rPr>
              <w:t>2-15-41</w:t>
            </w: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color w:val="FFFFFF"/>
                <w:sz w:val="24"/>
                <w:szCs w:val="24"/>
                <w:lang w:val="uk-UA"/>
              </w:rPr>
              <w:t xml:space="preserve">. </w:t>
            </w:r>
            <w:r w:rsidRPr="002C7885">
              <w:rPr>
                <w:rFonts w:ascii="Times New Roman" w:eastAsia="Times New Roman" w:hAnsi="Times New Roman" w:cs="Times New Roman"/>
                <w:sz w:val="24"/>
                <w:szCs w:val="24"/>
                <w:lang w:val="uk-UA"/>
              </w:rPr>
              <w:t xml:space="preserve"> </w:t>
            </w:r>
          </w:p>
          <w:p w:rsidR="001064EF" w:rsidRDefault="001064EF" w:rsidP="001064EF">
            <w:pPr>
              <w:shd w:val="clear" w:color="auto" w:fill="FFFFFF"/>
              <w:tabs>
                <w:tab w:val="left" w:pos="142"/>
                <w:tab w:val="left" w:pos="284"/>
              </w:tabs>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Електронна пошта </w:t>
            </w:r>
            <w:r w:rsidRPr="001064EF">
              <w:rPr>
                <w:rFonts w:ascii="Times New Roman" w:eastAsia="Times New Roman" w:hAnsi="Times New Roman" w:cs="Times New Roman"/>
                <w:b/>
                <w:sz w:val="24"/>
                <w:szCs w:val="24"/>
                <w:lang w:val="en-US"/>
              </w:rPr>
              <w:t>m</w:t>
            </w:r>
            <w:r w:rsidRPr="001064EF">
              <w:rPr>
                <w:rFonts w:ascii="Times New Roman" w:eastAsia="Times New Roman" w:hAnsi="Times New Roman" w:cs="Times New Roman"/>
                <w:b/>
                <w:sz w:val="24"/>
                <w:szCs w:val="24"/>
              </w:rPr>
              <w:t>_</w:t>
            </w:r>
            <w:proofErr w:type="spellStart"/>
            <w:r w:rsidRPr="001064EF">
              <w:rPr>
                <w:rFonts w:ascii="Times New Roman" w:eastAsia="Times New Roman" w:hAnsi="Times New Roman" w:cs="Times New Roman"/>
                <w:b/>
                <w:sz w:val="24"/>
                <w:szCs w:val="24"/>
                <w:lang w:val="en-US"/>
              </w:rPr>
              <w:t>rada</w:t>
            </w:r>
            <w:proofErr w:type="spellEnd"/>
            <w:r w:rsidRPr="001064EF">
              <w:rPr>
                <w:rFonts w:ascii="Times New Roman" w:eastAsia="Times New Roman" w:hAnsi="Times New Roman" w:cs="Times New Roman"/>
                <w:b/>
                <w:sz w:val="24"/>
                <w:szCs w:val="24"/>
              </w:rPr>
              <w:t>@</w:t>
            </w:r>
            <w:proofErr w:type="spellStart"/>
            <w:r w:rsidRPr="001064EF">
              <w:rPr>
                <w:rFonts w:ascii="Times New Roman" w:eastAsia="Times New Roman" w:hAnsi="Times New Roman" w:cs="Times New Roman"/>
                <w:b/>
                <w:sz w:val="24"/>
                <w:szCs w:val="24"/>
                <w:lang w:val="en-US"/>
              </w:rPr>
              <w:t>i</w:t>
            </w:r>
            <w:proofErr w:type="spellEnd"/>
            <w:r w:rsidRPr="001064EF">
              <w:rPr>
                <w:rFonts w:ascii="Times New Roman" w:eastAsia="Times New Roman" w:hAnsi="Times New Roman" w:cs="Times New Roman"/>
                <w:b/>
                <w:sz w:val="24"/>
                <w:szCs w:val="24"/>
              </w:rPr>
              <w:t>.</w:t>
            </w:r>
            <w:proofErr w:type="spellStart"/>
            <w:r w:rsidRPr="001064EF">
              <w:rPr>
                <w:rFonts w:ascii="Times New Roman" w:eastAsia="Times New Roman" w:hAnsi="Times New Roman" w:cs="Times New Roman"/>
                <w:b/>
                <w:sz w:val="24"/>
                <w:szCs w:val="24"/>
                <w:lang w:val="en-US"/>
              </w:rPr>
              <w:t>ua</w:t>
            </w:r>
            <w:proofErr w:type="spellEnd"/>
            <w:r w:rsidRPr="00584442">
              <w:rPr>
                <w:rFonts w:ascii="Times New Roman" w:eastAsia="Times New Roman" w:hAnsi="Times New Roman" w:cs="Times New Roman"/>
                <w:sz w:val="24"/>
                <w:szCs w:val="24"/>
                <w:lang w:val="uk-UA"/>
              </w:rPr>
              <w:t xml:space="preserve">  </w:t>
            </w:r>
          </w:p>
          <w:p w:rsidR="001064EF" w:rsidRDefault="001064EF" w:rsidP="001064EF">
            <w:pPr>
              <w:shd w:val="clear" w:color="auto" w:fill="FFFFFF"/>
              <w:tabs>
                <w:tab w:val="left" w:pos="142"/>
                <w:tab w:val="left" w:pos="284"/>
              </w:tabs>
              <w:spacing w:line="240" w:lineRule="auto"/>
              <w:rPr>
                <w:rFonts w:ascii="Times New Roman" w:eastAsia="Times New Roman" w:hAnsi="Times New Roman" w:cs="Times New Roman"/>
                <w:sz w:val="24"/>
                <w:szCs w:val="24"/>
                <w:lang w:val="uk-UA"/>
              </w:rPr>
            </w:pPr>
          </w:p>
          <w:p w:rsidR="001064EF" w:rsidRPr="001064EF" w:rsidRDefault="001064EF" w:rsidP="001064EF">
            <w:pPr>
              <w:shd w:val="clear" w:color="auto" w:fill="FFFFFF"/>
              <w:tabs>
                <w:tab w:val="left" w:pos="142"/>
                <w:tab w:val="left" w:pos="284"/>
              </w:tabs>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Відповідальна(і) особа(и) для обміну інформації:</w:t>
            </w:r>
            <w:r w:rsidRPr="00584442">
              <w:rPr>
                <w:rFonts w:ascii="Times New Roman" w:eastAsia="Times New Roman" w:hAnsi="Times New Roman" w:cs="Times New Roman"/>
                <w:sz w:val="24"/>
                <w:szCs w:val="24"/>
              </w:rPr>
              <w:t xml:space="preserve"> </w:t>
            </w:r>
            <w:proofErr w:type="spellStart"/>
            <w:r w:rsidRPr="001064EF">
              <w:rPr>
                <w:rFonts w:ascii="Times New Roman" w:eastAsia="Times New Roman" w:hAnsi="Times New Roman" w:cs="Times New Roman"/>
                <w:sz w:val="24"/>
                <w:szCs w:val="24"/>
              </w:rPr>
              <w:t>Лазарук</w:t>
            </w:r>
            <w:proofErr w:type="spellEnd"/>
            <w:r w:rsidRPr="001064EF">
              <w:rPr>
                <w:rFonts w:ascii="Times New Roman" w:eastAsia="Times New Roman" w:hAnsi="Times New Roman" w:cs="Times New Roman"/>
                <w:sz w:val="24"/>
                <w:szCs w:val="24"/>
              </w:rPr>
              <w:t xml:space="preserve"> </w:t>
            </w:r>
            <w:proofErr w:type="spellStart"/>
            <w:r w:rsidRPr="001064EF">
              <w:rPr>
                <w:rFonts w:ascii="Times New Roman" w:eastAsia="Times New Roman" w:hAnsi="Times New Roman" w:cs="Times New Roman"/>
                <w:sz w:val="24"/>
                <w:szCs w:val="24"/>
              </w:rPr>
              <w:t>Олена</w:t>
            </w:r>
            <w:proofErr w:type="spellEnd"/>
          </w:p>
          <w:p w:rsidR="001064EF" w:rsidRPr="002C7885" w:rsidRDefault="001064EF" w:rsidP="001064EF">
            <w:pPr>
              <w:spacing w:line="240" w:lineRule="auto"/>
              <w:rPr>
                <w:rFonts w:ascii="Times New Roman" w:eastAsia="Times New Roman" w:hAnsi="Times New Roman" w:cs="Times New Roman"/>
                <w:sz w:val="24"/>
                <w:szCs w:val="24"/>
                <w:lang w:val="uk-UA"/>
              </w:rPr>
            </w:pPr>
          </w:p>
          <w:p w:rsidR="001064EF" w:rsidRPr="002C7885" w:rsidRDefault="001064EF" w:rsidP="001064EF">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 А. Поліщук</w:t>
            </w:r>
            <w:r w:rsidRPr="002C7885">
              <w:rPr>
                <w:rFonts w:ascii="Times New Roman" w:eastAsia="Times New Roman" w:hAnsi="Times New Roman" w:cs="Times New Roman"/>
                <w:sz w:val="24"/>
                <w:szCs w:val="24"/>
                <w:lang w:val="uk-UA"/>
              </w:rPr>
              <w:t>/</w:t>
            </w:r>
          </w:p>
          <w:p w:rsidR="001064EF" w:rsidRPr="002C7885" w:rsidRDefault="001064EF" w:rsidP="001064EF">
            <w:pPr>
              <w:spacing w:line="240" w:lineRule="auto"/>
              <w:rPr>
                <w:rFonts w:ascii="Times New Roman" w:eastAsia="Times New Roman" w:hAnsi="Times New Roman" w:cs="Times New Roman"/>
                <w:sz w:val="24"/>
                <w:szCs w:val="24"/>
                <w:vertAlign w:val="superscript"/>
                <w:lang w:val="uk-UA"/>
              </w:rPr>
            </w:pPr>
            <w:r w:rsidRPr="002C7885">
              <w:rPr>
                <w:rFonts w:ascii="Times New Roman" w:eastAsia="Times New Roman" w:hAnsi="Times New Roman" w:cs="Times New Roman"/>
                <w:sz w:val="24"/>
                <w:szCs w:val="24"/>
                <w:lang w:val="uk-UA"/>
              </w:rPr>
              <w:tab/>
              <w:t xml:space="preserve">     </w:t>
            </w:r>
            <w:r w:rsidRPr="002C7885">
              <w:rPr>
                <w:rFonts w:ascii="Times New Roman" w:eastAsia="Times New Roman" w:hAnsi="Times New Roman" w:cs="Times New Roman"/>
                <w:sz w:val="24"/>
                <w:szCs w:val="24"/>
                <w:vertAlign w:val="superscript"/>
                <w:lang w:val="uk-UA"/>
              </w:rPr>
              <w:t xml:space="preserve">(Підпис) </w:t>
            </w:r>
            <w:r w:rsidRPr="002C7885">
              <w:rPr>
                <w:rFonts w:ascii="Times New Roman" w:eastAsia="Times New Roman" w:hAnsi="Times New Roman" w:cs="Times New Roman"/>
                <w:sz w:val="24"/>
                <w:szCs w:val="24"/>
                <w:vertAlign w:val="superscript"/>
                <w:lang w:val="uk-UA"/>
              </w:rPr>
              <w:tab/>
              <w:t xml:space="preserve">                              ( П.І..)</w:t>
            </w:r>
          </w:p>
          <w:p w:rsidR="009D6281" w:rsidRPr="002C7885" w:rsidRDefault="001064EF" w:rsidP="001064EF">
            <w:pPr>
              <w:spacing w:line="240" w:lineRule="auto"/>
              <w:rPr>
                <w:rFonts w:ascii="Times New Roman" w:eastAsia="Times New Roman" w:hAnsi="Times New Roman" w:cs="Times New Roman"/>
                <w:b/>
                <w:sz w:val="24"/>
                <w:szCs w:val="24"/>
                <w:lang w:val="uk-UA"/>
              </w:rPr>
            </w:pPr>
            <w:r w:rsidRPr="002C7885">
              <w:rPr>
                <w:rFonts w:ascii="Times New Roman" w:eastAsia="Times New Roman" w:hAnsi="Times New Roman" w:cs="Times New Roman"/>
                <w:sz w:val="24"/>
                <w:szCs w:val="24"/>
                <w:vertAlign w:val="superscript"/>
                <w:lang w:val="uk-UA"/>
              </w:rPr>
              <w:t>М.П.</w:t>
            </w:r>
          </w:p>
        </w:tc>
        <w:tc>
          <w:tcPr>
            <w:tcW w:w="4942" w:type="dxa"/>
          </w:tcPr>
          <w:p w:rsidR="009D6281" w:rsidRPr="002C7885" w:rsidRDefault="00600B21" w:rsidP="002C7885">
            <w:pPr>
              <w:spacing w:line="240" w:lineRule="auto"/>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ПОСТАЧАЛЬНИК:</w:t>
            </w:r>
          </w:p>
          <w:p w:rsidR="009D6281" w:rsidRPr="002C7885" w:rsidRDefault="009D6281" w:rsidP="002C7885">
            <w:pPr>
              <w:spacing w:line="240" w:lineRule="auto"/>
              <w:rPr>
                <w:rFonts w:ascii="Times New Roman" w:eastAsia="Times New Roman" w:hAnsi="Times New Roman" w:cs="Times New Roman"/>
                <w:b/>
                <w:sz w:val="24"/>
                <w:szCs w:val="24"/>
                <w:lang w:val="uk-UA"/>
              </w:rPr>
            </w:pPr>
          </w:p>
          <w:p w:rsidR="009D6281" w:rsidRPr="002C7885" w:rsidRDefault="00600B21" w:rsidP="002C7885">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Місцезнаходження та адреса для листування:</w:t>
            </w:r>
          </w:p>
          <w:p w:rsidR="009D6281" w:rsidRPr="002C7885" w:rsidRDefault="00600B21" w:rsidP="002C7885">
            <w:pPr>
              <w:spacing w:line="240" w:lineRule="auto"/>
              <w:rPr>
                <w:rFonts w:ascii="Times New Roman" w:eastAsia="Times New Roman" w:hAnsi="Times New Roman" w:cs="Times New Roman"/>
                <w:color w:val="FFFFFF"/>
                <w:sz w:val="24"/>
                <w:szCs w:val="24"/>
                <w:u w:val="single"/>
                <w:lang w:val="uk-UA"/>
              </w:rPr>
            </w:pP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color w:val="FFFFFF"/>
                <w:sz w:val="24"/>
                <w:szCs w:val="24"/>
                <w:u w:val="single"/>
                <w:lang w:val="uk-UA"/>
              </w:rPr>
              <w:t>.</w:t>
            </w:r>
          </w:p>
          <w:p w:rsidR="009D6281" w:rsidRPr="002C7885" w:rsidRDefault="00600B21" w:rsidP="002C7885">
            <w:pPr>
              <w:spacing w:line="240" w:lineRule="auto"/>
              <w:rPr>
                <w:rFonts w:ascii="Times New Roman" w:eastAsia="Times New Roman" w:hAnsi="Times New Roman" w:cs="Times New Roman"/>
                <w:color w:val="FFFFFF"/>
                <w:sz w:val="24"/>
                <w:szCs w:val="24"/>
                <w:lang w:val="uk-UA"/>
              </w:rPr>
            </w:pPr>
            <w:r w:rsidRPr="002C7885">
              <w:rPr>
                <w:rFonts w:ascii="Times New Roman" w:eastAsia="Times New Roman" w:hAnsi="Times New Roman" w:cs="Times New Roman"/>
                <w:sz w:val="24"/>
                <w:szCs w:val="24"/>
                <w:lang w:val="uk-UA"/>
              </w:rPr>
              <w:t xml:space="preserve">ЄДРПОУ </w:t>
            </w: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color w:val="FFFFFF"/>
                <w:sz w:val="24"/>
                <w:szCs w:val="24"/>
                <w:lang w:val="uk-UA"/>
              </w:rPr>
              <w:t>.</w:t>
            </w:r>
          </w:p>
          <w:p w:rsidR="009D6281" w:rsidRPr="002C7885" w:rsidRDefault="00600B21" w:rsidP="002C7885">
            <w:pPr>
              <w:spacing w:line="240" w:lineRule="auto"/>
              <w:rPr>
                <w:rFonts w:ascii="Times New Roman" w:eastAsia="Times New Roman" w:hAnsi="Times New Roman" w:cs="Times New Roman"/>
                <w:sz w:val="24"/>
                <w:szCs w:val="24"/>
                <w:u w:val="single"/>
                <w:lang w:val="uk-UA"/>
              </w:rPr>
            </w:pPr>
            <w:r w:rsidRPr="002C7885">
              <w:rPr>
                <w:rFonts w:ascii="Times New Roman" w:eastAsia="Times New Roman" w:hAnsi="Times New Roman" w:cs="Times New Roman"/>
                <w:sz w:val="24"/>
                <w:szCs w:val="24"/>
                <w:lang w:val="uk-UA"/>
              </w:rPr>
              <w:t>ІПН</w:t>
            </w:r>
            <w:r w:rsidRPr="002C7885">
              <w:rPr>
                <w:rFonts w:ascii="Times New Roman" w:eastAsia="Times New Roman" w:hAnsi="Times New Roman" w:cs="Times New Roman"/>
                <w:sz w:val="24"/>
                <w:szCs w:val="24"/>
                <w:u w:val="single"/>
                <w:lang w:val="uk-UA"/>
              </w:rPr>
              <w:t xml:space="preserve">                                                                       .</w:t>
            </w:r>
          </w:p>
          <w:p w:rsidR="009D6281" w:rsidRPr="002C7885" w:rsidRDefault="00600B21" w:rsidP="002C7885">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IBAN</w:t>
            </w:r>
          </w:p>
          <w:p w:rsidR="009D6281" w:rsidRPr="002C7885" w:rsidRDefault="00600B21" w:rsidP="002C7885">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Найменування банку_____________________ Тел./факс  +38 (</w:t>
            </w: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sz w:val="24"/>
                <w:szCs w:val="24"/>
                <w:lang w:val="uk-UA"/>
              </w:rPr>
              <w:t>)</w:t>
            </w: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color w:val="FFFFFF"/>
                <w:sz w:val="24"/>
                <w:szCs w:val="24"/>
                <w:lang w:val="uk-UA"/>
              </w:rPr>
              <w:t xml:space="preserve">. </w:t>
            </w:r>
            <w:r w:rsidRPr="002C7885">
              <w:rPr>
                <w:rFonts w:ascii="Times New Roman" w:eastAsia="Times New Roman" w:hAnsi="Times New Roman" w:cs="Times New Roman"/>
                <w:sz w:val="24"/>
                <w:szCs w:val="24"/>
                <w:lang w:val="uk-UA"/>
              </w:rPr>
              <w:t xml:space="preserve"> </w:t>
            </w:r>
          </w:p>
          <w:p w:rsidR="009D6281" w:rsidRPr="002C7885" w:rsidRDefault="00600B21" w:rsidP="002C7885">
            <w:pPr>
              <w:shd w:val="clear" w:color="auto" w:fill="FFFFFF"/>
              <w:tabs>
                <w:tab w:val="left" w:pos="142"/>
                <w:tab w:val="left" w:pos="284"/>
              </w:tabs>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Електронна пошта _______________________</w:t>
            </w:r>
          </w:p>
          <w:p w:rsidR="009D6281" w:rsidRPr="002C7885" w:rsidRDefault="00600B21" w:rsidP="002C7885">
            <w:pPr>
              <w:shd w:val="clear" w:color="auto" w:fill="FFFFFF"/>
              <w:tabs>
                <w:tab w:val="left" w:pos="142"/>
                <w:tab w:val="left" w:pos="284"/>
              </w:tabs>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Відповідальна(і) особа(и) для обміну інформації: _____________________</w:t>
            </w:r>
          </w:p>
          <w:p w:rsidR="009D6281" w:rsidRPr="002C7885" w:rsidRDefault="009D6281" w:rsidP="002C7885">
            <w:pPr>
              <w:spacing w:line="240" w:lineRule="auto"/>
              <w:rPr>
                <w:rFonts w:ascii="Times New Roman" w:eastAsia="Times New Roman" w:hAnsi="Times New Roman" w:cs="Times New Roman"/>
                <w:sz w:val="24"/>
                <w:szCs w:val="24"/>
                <w:lang w:val="uk-UA"/>
              </w:rPr>
            </w:pPr>
          </w:p>
          <w:p w:rsidR="009D6281" w:rsidRPr="002C7885" w:rsidRDefault="009D6281" w:rsidP="002C7885">
            <w:pPr>
              <w:spacing w:line="240" w:lineRule="auto"/>
              <w:rPr>
                <w:rFonts w:ascii="Times New Roman" w:eastAsia="Times New Roman" w:hAnsi="Times New Roman" w:cs="Times New Roman"/>
                <w:sz w:val="24"/>
                <w:szCs w:val="24"/>
                <w:lang w:val="uk-UA"/>
              </w:rPr>
            </w:pPr>
          </w:p>
          <w:p w:rsidR="009D6281" w:rsidRPr="002C7885" w:rsidRDefault="00600B21" w:rsidP="002C7885">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sz w:val="24"/>
                <w:szCs w:val="24"/>
                <w:lang w:val="uk-UA"/>
              </w:rPr>
              <w:t xml:space="preserve"> /</w:t>
            </w: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sz w:val="24"/>
                <w:szCs w:val="24"/>
                <w:lang w:val="uk-UA"/>
              </w:rPr>
              <w:t>/</w:t>
            </w:r>
          </w:p>
          <w:p w:rsidR="009D6281" w:rsidRPr="002C7885" w:rsidRDefault="00600B21" w:rsidP="002C7885">
            <w:pPr>
              <w:spacing w:line="240" w:lineRule="auto"/>
              <w:rPr>
                <w:rFonts w:ascii="Times New Roman" w:eastAsia="Times New Roman" w:hAnsi="Times New Roman" w:cs="Times New Roman"/>
                <w:sz w:val="24"/>
                <w:szCs w:val="24"/>
                <w:vertAlign w:val="superscript"/>
                <w:lang w:val="uk-UA"/>
              </w:rPr>
            </w:pPr>
            <w:r w:rsidRPr="002C7885">
              <w:rPr>
                <w:rFonts w:ascii="Times New Roman" w:eastAsia="Times New Roman" w:hAnsi="Times New Roman" w:cs="Times New Roman"/>
                <w:sz w:val="24"/>
                <w:szCs w:val="24"/>
                <w:lang w:val="uk-UA"/>
              </w:rPr>
              <w:tab/>
              <w:t xml:space="preserve">      </w:t>
            </w:r>
            <w:r w:rsidRPr="002C7885">
              <w:rPr>
                <w:rFonts w:ascii="Times New Roman" w:eastAsia="Times New Roman" w:hAnsi="Times New Roman" w:cs="Times New Roman"/>
                <w:sz w:val="24"/>
                <w:szCs w:val="24"/>
                <w:vertAlign w:val="superscript"/>
                <w:lang w:val="uk-UA"/>
              </w:rPr>
              <w:t xml:space="preserve">(Підпис) </w:t>
            </w:r>
            <w:r w:rsidRPr="002C7885">
              <w:rPr>
                <w:rFonts w:ascii="Times New Roman" w:eastAsia="Times New Roman" w:hAnsi="Times New Roman" w:cs="Times New Roman"/>
                <w:sz w:val="24"/>
                <w:szCs w:val="24"/>
                <w:vertAlign w:val="superscript"/>
                <w:lang w:val="uk-UA"/>
              </w:rPr>
              <w:tab/>
              <w:t xml:space="preserve">                              (П.І..)</w:t>
            </w:r>
          </w:p>
          <w:p w:rsidR="009D6281" w:rsidRPr="002C7885" w:rsidRDefault="00600B21" w:rsidP="002C7885">
            <w:pPr>
              <w:spacing w:line="240" w:lineRule="auto"/>
              <w:rPr>
                <w:rFonts w:ascii="Times New Roman" w:eastAsia="Times New Roman" w:hAnsi="Times New Roman" w:cs="Times New Roman"/>
                <w:b/>
                <w:sz w:val="24"/>
                <w:szCs w:val="24"/>
                <w:lang w:val="uk-UA"/>
              </w:rPr>
            </w:pPr>
            <w:r w:rsidRPr="002C7885">
              <w:rPr>
                <w:rFonts w:ascii="Times New Roman" w:eastAsia="Times New Roman" w:hAnsi="Times New Roman" w:cs="Times New Roman"/>
                <w:sz w:val="24"/>
                <w:szCs w:val="24"/>
                <w:vertAlign w:val="superscript"/>
                <w:lang w:val="uk-UA"/>
              </w:rPr>
              <w:t>М.П.</w:t>
            </w:r>
          </w:p>
        </w:tc>
      </w:tr>
      <w:bookmarkEnd w:id="0"/>
    </w:tbl>
    <w:p w:rsidR="009D6281" w:rsidRPr="000D7688" w:rsidRDefault="009D6281">
      <w:pPr>
        <w:spacing w:line="240" w:lineRule="auto"/>
        <w:ind w:left="567" w:firstLine="680"/>
        <w:jc w:val="center"/>
        <w:rPr>
          <w:rFonts w:ascii="Times New Roman" w:eastAsia="Times New Roman" w:hAnsi="Times New Roman" w:cs="Times New Roman"/>
          <w:lang w:val="uk-UA"/>
        </w:rPr>
      </w:pPr>
    </w:p>
    <w:p w:rsidR="009D6281" w:rsidRPr="000D7688" w:rsidRDefault="00600B21">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14. ДОДАТКИ</w:t>
      </w:r>
    </w:p>
    <w:p w:rsidR="009D6281" w:rsidRPr="000D7688" w:rsidRDefault="009D6281">
      <w:pPr>
        <w:spacing w:line="240" w:lineRule="auto"/>
        <w:rPr>
          <w:rFonts w:ascii="Times New Roman" w:eastAsia="Times New Roman" w:hAnsi="Times New Roman" w:cs="Times New Roman"/>
          <w:b/>
          <w:lang w:val="uk-UA"/>
        </w:rPr>
      </w:pPr>
    </w:p>
    <w:p w:rsidR="009D6281" w:rsidRPr="000D7688" w:rsidRDefault="00600B21">
      <w:pPr>
        <w:jc w:val="both"/>
        <w:rPr>
          <w:rFonts w:ascii="Times New Roman" w:eastAsia="Times New Roman" w:hAnsi="Times New Roman" w:cs="Times New Roman"/>
          <w:b/>
          <w:lang w:val="uk-UA"/>
        </w:rPr>
      </w:pPr>
      <w:r w:rsidRPr="000D7688">
        <w:rPr>
          <w:rFonts w:ascii="Times New Roman" w:eastAsia="Times New Roman" w:hAnsi="Times New Roman" w:cs="Times New Roman"/>
          <w:b/>
          <w:lang w:val="uk-UA"/>
        </w:rPr>
        <w:t>14.1. Додаток №1 – Специфікація.</w:t>
      </w:r>
    </w:p>
    <w:p w:rsidR="009D6281" w:rsidRPr="000D7688" w:rsidRDefault="00600B21">
      <w:pPr>
        <w:rPr>
          <w:rFonts w:ascii="Times New Roman" w:eastAsia="Times New Roman" w:hAnsi="Times New Roman" w:cs="Times New Roman"/>
          <w:b/>
          <w:lang w:val="uk-UA"/>
        </w:rPr>
      </w:pPr>
      <w:r w:rsidRPr="000D7688">
        <w:rPr>
          <w:rFonts w:ascii="Times New Roman" w:eastAsia="Times New Roman" w:hAnsi="Times New Roman" w:cs="Times New Roman"/>
          <w:b/>
          <w:lang w:val="uk-UA"/>
        </w:rPr>
        <w:t>14.2. Додаток №2 – Перелік АЗС.</w:t>
      </w:r>
    </w:p>
    <w:p w:rsidR="009D6281" w:rsidRPr="000D7688" w:rsidRDefault="009D6281">
      <w:pPr>
        <w:spacing w:line="240" w:lineRule="auto"/>
        <w:rPr>
          <w:rFonts w:ascii="Times New Roman" w:eastAsia="Times New Roman" w:hAnsi="Times New Roman" w:cs="Times New Roman"/>
          <w:b/>
          <w:lang w:val="uk-UA"/>
        </w:rPr>
      </w:pPr>
    </w:p>
    <w:p w:rsidR="009D6281" w:rsidRPr="000D7688" w:rsidRDefault="009D6281">
      <w:pPr>
        <w:spacing w:line="240" w:lineRule="auto"/>
        <w:rPr>
          <w:rFonts w:ascii="Times New Roman" w:eastAsia="Times New Roman" w:hAnsi="Times New Roman" w:cs="Times New Roman"/>
          <w:b/>
          <w:lang w:val="uk-UA"/>
        </w:rPr>
      </w:pPr>
    </w:p>
    <w:p w:rsidR="009D6281" w:rsidRDefault="00600B21">
      <w:pPr>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rsidR="002C7885" w:rsidRDefault="002C7885">
      <w:pPr>
        <w:rPr>
          <w:rFonts w:ascii="Times New Roman" w:eastAsia="Times New Roman" w:hAnsi="Times New Roman" w:cs="Times New Roman"/>
          <w:lang w:val="uk-UA"/>
        </w:rPr>
      </w:pPr>
    </w:p>
    <w:p w:rsidR="002C7885" w:rsidRDefault="002C7885">
      <w:pPr>
        <w:rPr>
          <w:rFonts w:ascii="Times New Roman" w:eastAsia="Times New Roman" w:hAnsi="Times New Roman" w:cs="Times New Roman"/>
          <w:lang w:val="uk-UA"/>
        </w:rPr>
      </w:pPr>
    </w:p>
    <w:p w:rsidR="002C7885" w:rsidRDefault="002C7885">
      <w:pPr>
        <w:rPr>
          <w:rFonts w:ascii="Times New Roman" w:eastAsia="Times New Roman" w:hAnsi="Times New Roman" w:cs="Times New Roman"/>
          <w:lang w:val="uk-UA"/>
        </w:rPr>
      </w:pPr>
    </w:p>
    <w:p w:rsidR="002C7885" w:rsidRDefault="002C7885">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600B21" w:rsidRDefault="00600B21">
      <w:pPr>
        <w:rPr>
          <w:rFonts w:ascii="Times New Roman" w:eastAsia="Times New Roman" w:hAnsi="Times New Roman" w:cs="Times New Roman"/>
          <w:lang w:val="uk-UA"/>
        </w:rPr>
      </w:pPr>
    </w:p>
    <w:p w:rsidR="002C7885" w:rsidRDefault="002C7885">
      <w:pPr>
        <w:rPr>
          <w:rFonts w:ascii="Times New Roman" w:eastAsia="Times New Roman" w:hAnsi="Times New Roman" w:cs="Times New Roman"/>
          <w:lang w:val="uk-UA"/>
        </w:rPr>
      </w:pPr>
    </w:p>
    <w:p w:rsidR="002C7885" w:rsidRDefault="002C7885">
      <w:pPr>
        <w:rPr>
          <w:rFonts w:ascii="Times New Roman" w:eastAsia="Times New Roman" w:hAnsi="Times New Roman" w:cs="Times New Roman"/>
          <w:lang w:val="uk-UA"/>
        </w:rPr>
      </w:pPr>
    </w:p>
    <w:p w:rsidR="002C7885" w:rsidRPr="000D7688" w:rsidRDefault="002C7885">
      <w:pPr>
        <w:rPr>
          <w:rFonts w:ascii="Times New Roman" w:eastAsia="Times New Roman" w:hAnsi="Times New Roman" w:cs="Times New Roman"/>
          <w:lang w:val="uk-UA"/>
        </w:rPr>
      </w:pPr>
    </w:p>
    <w:p w:rsidR="009D6281" w:rsidRPr="000D7688" w:rsidRDefault="00600B21">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lastRenderedPageBreak/>
        <w:t>Додаток № 1</w:t>
      </w:r>
    </w:p>
    <w:p w:rsidR="009D6281" w:rsidRPr="000D7688" w:rsidRDefault="009D6281">
      <w:pPr>
        <w:spacing w:line="240" w:lineRule="auto"/>
        <w:jc w:val="right"/>
        <w:rPr>
          <w:rFonts w:ascii="Times New Roman" w:eastAsia="Times New Roman" w:hAnsi="Times New Roman" w:cs="Times New Roman"/>
          <w:b/>
          <w:lang w:val="uk-UA"/>
        </w:rPr>
      </w:pPr>
    </w:p>
    <w:p w:rsidR="009D6281" w:rsidRPr="000D7688" w:rsidRDefault="00600B21">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 № ___________ від __________ 20___</w:t>
      </w:r>
    </w:p>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rsidR="009D628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СПЕЦИФІКАЦІЯ</w:t>
      </w:r>
    </w:p>
    <w:p w:rsidR="009D628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на закупівлю товару</w:t>
      </w:r>
    </w:p>
    <w:p w:rsidR="009D6281" w:rsidRPr="000D7688" w:rsidRDefault="00600B21">
      <w:pPr>
        <w:ind w:firstLine="540"/>
        <w:jc w:val="center"/>
        <w:rPr>
          <w:rFonts w:ascii="Times New Roman" w:eastAsia="Times New Roman" w:hAnsi="Times New Roman" w:cs="Times New Roman"/>
          <w:b/>
          <w:lang w:val="uk-UA"/>
        </w:rPr>
      </w:pPr>
      <w:r w:rsidRPr="002C7885">
        <w:rPr>
          <w:rFonts w:ascii="Times New Roman" w:eastAsia="Times New Roman" w:hAnsi="Times New Roman" w:cs="Times New Roman"/>
          <w:b/>
          <w:lang w:val="uk-UA"/>
        </w:rPr>
        <w:t>Бензин</w:t>
      </w:r>
      <w:r w:rsidR="002C7885" w:rsidRPr="002C7885">
        <w:rPr>
          <w:rFonts w:ascii="Times New Roman" w:eastAsia="Times New Roman" w:hAnsi="Times New Roman" w:cs="Times New Roman"/>
          <w:b/>
          <w:lang w:val="uk-UA"/>
        </w:rPr>
        <w:t xml:space="preserve"> А-95</w:t>
      </w:r>
      <w:r w:rsidRPr="002C7885">
        <w:rPr>
          <w:rFonts w:ascii="Times New Roman" w:eastAsia="Times New Roman" w:hAnsi="Times New Roman" w:cs="Times New Roman"/>
          <w:b/>
          <w:lang w:val="uk-UA"/>
        </w:rPr>
        <w:t xml:space="preserve">  </w:t>
      </w:r>
      <w:r w:rsidRPr="000D7688">
        <w:rPr>
          <w:rFonts w:ascii="Times New Roman" w:eastAsia="Times New Roman" w:hAnsi="Times New Roman" w:cs="Times New Roman"/>
          <w:lang w:val="uk-UA"/>
        </w:rPr>
        <w:t xml:space="preserve">за кодом Єдиного закупівельного словника </w:t>
      </w:r>
      <w:r w:rsidRPr="000D7688">
        <w:rPr>
          <w:rFonts w:ascii="Times New Roman" w:eastAsia="Times New Roman" w:hAnsi="Times New Roman" w:cs="Times New Roman"/>
          <w:b/>
          <w:highlight w:val="white"/>
          <w:lang w:val="uk-UA"/>
        </w:rPr>
        <w:t>ДК 021:2015 «Єдиний закупівельний словник» - 09130000-9 - Нафта і дистиляти)</w:t>
      </w:r>
    </w:p>
    <w:p w:rsidR="009D6281" w:rsidRPr="000D7688" w:rsidRDefault="009D6281">
      <w:pPr>
        <w:tabs>
          <w:tab w:val="left" w:pos="916"/>
          <w:tab w:val="left" w:pos="5496"/>
        </w:tabs>
        <w:spacing w:line="240" w:lineRule="auto"/>
        <w:jc w:val="center"/>
        <w:rPr>
          <w:rFonts w:ascii="Times New Roman" w:eastAsia="Times New Roman" w:hAnsi="Times New Roman" w:cs="Times New Roman"/>
          <w:lang w:val="uk-UA"/>
        </w:rPr>
      </w:pPr>
    </w:p>
    <w:tbl>
      <w:tblPr>
        <w:tblStyle w:val="a6"/>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0"/>
        <w:gridCol w:w="4537"/>
        <w:gridCol w:w="1276"/>
        <w:gridCol w:w="1276"/>
        <w:gridCol w:w="1417"/>
        <w:gridCol w:w="1305"/>
      </w:tblGrid>
      <w:tr w:rsidR="009D6281" w:rsidRPr="000D7688" w:rsidTr="00600B21">
        <w:trPr>
          <w:trHeight w:val="543"/>
        </w:trPr>
        <w:tc>
          <w:tcPr>
            <w:tcW w:w="850" w:type="dxa"/>
            <w:tcBorders>
              <w:top w:val="single" w:sz="4" w:space="0" w:color="000000"/>
              <w:left w:val="single" w:sz="4" w:space="0" w:color="000000"/>
              <w:bottom w:val="single" w:sz="4" w:space="0" w:color="000000"/>
              <w:right w:val="single" w:sz="4" w:space="0" w:color="000000"/>
            </w:tcBorders>
          </w:tcPr>
          <w:p w:rsidR="009D628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w:t>
            </w:r>
          </w:p>
          <w:p w:rsidR="009D628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rsidR="009D628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Ціна за одиницю без ПДВ, грн</w:t>
            </w:r>
          </w:p>
        </w:tc>
        <w:tc>
          <w:tcPr>
            <w:tcW w:w="1305" w:type="dxa"/>
            <w:tcBorders>
              <w:top w:val="single" w:sz="4" w:space="0" w:color="000000"/>
              <w:left w:val="single" w:sz="4" w:space="0" w:color="000000"/>
              <w:bottom w:val="single" w:sz="4" w:space="0" w:color="000000"/>
              <w:right w:val="single" w:sz="4" w:space="0" w:color="000000"/>
            </w:tcBorders>
          </w:tcPr>
          <w:p w:rsidR="009D628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Загальна вартість без ПДВ, грн.</w:t>
            </w:r>
          </w:p>
        </w:tc>
      </w:tr>
      <w:tr w:rsidR="00600B21" w:rsidRPr="000D7688" w:rsidTr="00600B21">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rsidR="00600B21" w:rsidRDefault="00554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537" w:type="dxa"/>
            <w:tcBorders>
              <w:top w:val="single" w:sz="4" w:space="0" w:color="000000"/>
              <w:left w:val="single" w:sz="4" w:space="0" w:color="000000"/>
              <w:bottom w:val="single" w:sz="4" w:space="0" w:color="000000"/>
              <w:right w:val="single" w:sz="4" w:space="0" w:color="000000"/>
            </w:tcBorders>
            <w:vAlign w:val="center"/>
          </w:tcPr>
          <w:p w:rsidR="00600B21"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Бензин А-95</w:t>
            </w:r>
          </w:p>
        </w:tc>
        <w:tc>
          <w:tcPr>
            <w:tcW w:w="1276" w:type="dxa"/>
            <w:tcBorders>
              <w:top w:val="single" w:sz="4" w:space="0" w:color="000000"/>
              <w:left w:val="single" w:sz="4" w:space="0" w:color="000000"/>
              <w:bottom w:val="single" w:sz="4" w:space="0" w:color="000000"/>
              <w:right w:val="single" w:sz="4" w:space="0" w:color="000000"/>
            </w:tcBorders>
            <w:vAlign w:val="center"/>
          </w:tcPr>
          <w:p w:rsidR="00600B2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00B2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00B21" w:rsidRPr="000D7688" w:rsidRDefault="00600B21">
            <w:pPr>
              <w:spacing w:line="240" w:lineRule="auto"/>
              <w:rPr>
                <w:rFonts w:ascii="Times New Roman" w:eastAsia="Times New Roman" w:hAnsi="Times New Roman" w:cs="Times New Roman"/>
                <w:lang w:val="uk-UA"/>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600B21" w:rsidRPr="000D7688" w:rsidRDefault="00600B21">
            <w:pPr>
              <w:spacing w:line="240" w:lineRule="auto"/>
              <w:ind w:left="34"/>
              <w:rPr>
                <w:rFonts w:ascii="Times New Roman" w:eastAsia="Times New Roman" w:hAnsi="Times New Roman" w:cs="Times New Roman"/>
                <w:lang w:val="uk-UA"/>
              </w:rPr>
            </w:pPr>
          </w:p>
        </w:tc>
      </w:tr>
      <w:tr w:rsidR="009D6281" w:rsidRPr="000D7688" w:rsidTr="00600B21">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9D628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без ПДВ:</w:t>
            </w:r>
          </w:p>
        </w:tc>
        <w:tc>
          <w:tcPr>
            <w:tcW w:w="1305"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rsidTr="00600B21">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9D628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ПДВ:</w:t>
            </w:r>
          </w:p>
        </w:tc>
        <w:tc>
          <w:tcPr>
            <w:tcW w:w="1305" w:type="dxa"/>
            <w:tcBorders>
              <w:top w:val="single" w:sz="4" w:space="0" w:color="000000"/>
              <w:left w:val="single" w:sz="4" w:space="0" w:color="000000"/>
              <w:bottom w:val="single" w:sz="4" w:space="0" w:color="000000"/>
              <w:right w:val="single" w:sz="4" w:space="0" w:color="000000"/>
            </w:tcBorders>
            <w:vAlign w:val="center"/>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rsidTr="00600B21">
        <w:tc>
          <w:tcPr>
            <w:tcW w:w="9356" w:type="dxa"/>
            <w:gridSpan w:val="5"/>
            <w:tcBorders>
              <w:top w:val="single" w:sz="4" w:space="0" w:color="000000"/>
              <w:left w:val="single" w:sz="4" w:space="0" w:color="000000"/>
              <w:bottom w:val="single" w:sz="4" w:space="0" w:color="000000"/>
              <w:right w:val="single" w:sz="4" w:space="0" w:color="000000"/>
            </w:tcBorders>
          </w:tcPr>
          <w:p w:rsidR="009D6281" w:rsidRPr="000D7688" w:rsidRDefault="0060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з ПДВ:</w:t>
            </w:r>
          </w:p>
        </w:tc>
        <w:tc>
          <w:tcPr>
            <w:tcW w:w="1305" w:type="dxa"/>
            <w:tcBorders>
              <w:top w:val="single" w:sz="4" w:space="0" w:color="000000"/>
              <w:left w:val="single" w:sz="4" w:space="0" w:color="000000"/>
              <w:bottom w:val="single" w:sz="4" w:space="0" w:color="000000"/>
              <w:right w:val="single" w:sz="4" w:space="0" w:color="000000"/>
            </w:tcBorders>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r>
      <w:tr w:rsidR="009D6281" w:rsidRPr="000D7688" w:rsidTr="00600B21">
        <w:tc>
          <w:tcPr>
            <w:tcW w:w="9356" w:type="dxa"/>
            <w:gridSpan w:val="5"/>
            <w:tcBorders>
              <w:top w:val="single" w:sz="4" w:space="0" w:color="000000"/>
              <w:left w:val="nil"/>
              <w:bottom w:val="nil"/>
              <w:right w:val="nil"/>
            </w:tcBorders>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p>
        </w:tc>
        <w:tc>
          <w:tcPr>
            <w:tcW w:w="1305" w:type="dxa"/>
            <w:tcBorders>
              <w:top w:val="single" w:sz="4" w:space="0" w:color="000000"/>
              <w:left w:val="nil"/>
              <w:bottom w:val="nil"/>
              <w:right w:val="nil"/>
            </w:tcBorders>
          </w:tcPr>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r>
    </w:tbl>
    <w:p w:rsidR="009D6281" w:rsidRPr="000D7688" w:rsidRDefault="009D6281">
      <w:pPr>
        <w:spacing w:line="240" w:lineRule="auto"/>
        <w:rPr>
          <w:rFonts w:ascii="Times New Roman" w:eastAsia="Times New Roman" w:hAnsi="Times New Roman" w:cs="Times New Roman"/>
          <w:b/>
          <w:lang w:val="uk-UA"/>
        </w:rPr>
      </w:pPr>
    </w:p>
    <w:p w:rsidR="009D6281" w:rsidRPr="000D7688" w:rsidRDefault="009D6281">
      <w:pPr>
        <w:spacing w:line="240" w:lineRule="auto"/>
        <w:jc w:val="right"/>
        <w:rPr>
          <w:rFonts w:ascii="Times New Roman" w:eastAsia="Times New Roman" w:hAnsi="Times New Roman" w:cs="Times New Roman"/>
          <w:b/>
          <w:lang w:val="uk-UA"/>
        </w:rPr>
      </w:pPr>
    </w:p>
    <w:p w:rsidR="009D6281" w:rsidRPr="002C7885" w:rsidRDefault="00600B21" w:rsidP="002C7885">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40" w:lineRule="auto"/>
        <w:ind w:firstLine="720"/>
        <w:jc w:val="both"/>
        <w:rPr>
          <w:rFonts w:ascii="Times New Roman" w:eastAsia="Times New Roman" w:hAnsi="Times New Roman" w:cs="Times New Roman"/>
          <w:color w:val="121416"/>
          <w:highlight w:val="white"/>
          <w:lang w:val="uk-UA"/>
        </w:rPr>
      </w:pPr>
      <w:r w:rsidRPr="000D7688">
        <w:rPr>
          <w:rFonts w:ascii="Times New Roman" w:eastAsia="Times New Roman" w:hAnsi="Times New Roman" w:cs="Times New Roman"/>
          <w:color w:val="121416"/>
          <w:highlight w:val="white"/>
          <w:lang w:val="uk-UA"/>
        </w:rPr>
        <w:t xml:space="preserve">Якість </w:t>
      </w:r>
      <w:r w:rsidRPr="000D7688">
        <w:rPr>
          <w:rFonts w:ascii="Times New Roman" w:eastAsia="Times New Roman" w:hAnsi="Times New Roman" w:cs="Times New Roman"/>
          <w:b/>
          <w:color w:val="121416"/>
          <w:lang w:val="uk-UA"/>
        </w:rPr>
        <w:t xml:space="preserve">бензину А-95 з рівнем екологічної безпеки Євро 5 </w:t>
      </w:r>
      <w:r w:rsidRPr="000D7688">
        <w:rPr>
          <w:rFonts w:ascii="Times New Roman" w:eastAsia="Times New Roman" w:hAnsi="Times New Roman" w:cs="Times New Roman"/>
          <w:color w:val="121416"/>
          <w:lang w:val="uk-UA"/>
        </w:rPr>
        <w:t xml:space="preserve">повинна відповідати </w:t>
      </w:r>
      <w:r w:rsidRPr="000D7688">
        <w:rPr>
          <w:rFonts w:ascii="Times New Roman" w:eastAsia="Times New Roman" w:hAnsi="Times New Roman" w:cs="Times New Roman"/>
          <w:color w:val="121416"/>
          <w:highlight w:val="white"/>
          <w:lang w:val="uk-UA"/>
        </w:rPr>
        <w:t xml:space="preserve">Національному стандарту ДСТУ 7687:2015. «Бензини автомобільні Євро. Технічні умови», який прийнято у відповідності до Наказу </w:t>
      </w:r>
      <w:proofErr w:type="spellStart"/>
      <w:r w:rsidRPr="000D7688">
        <w:rPr>
          <w:rFonts w:ascii="Times New Roman" w:eastAsia="Times New Roman" w:hAnsi="Times New Roman" w:cs="Times New Roman"/>
          <w:color w:val="121416"/>
          <w:highlight w:val="white"/>
          <w:lang w:val="uk-UA"/>
        </w:rPr>
        <w:t>ДП</w:t>
      </w:r>
      <w:proofErr w:type="spellEnd"/>
      <w:r w:rsidRPr="000D7688">
        <w:rPr>
          <w:rFonts w:ascii="Times New Roman" w:eastAsia="Times New Roman" w:hAnsi="Times New Roman" w:cs="Times New Roman"/>
          <w:color w:val="121416"/>
          <w:highlight w:val="white"/>
          <w:lang w:val="uk-UA"/>
        </w:rPr>
        <w:t xml:space="preserve"> «</w:t>
      </w:r>
      <w:proofErr w:type="spellStart"/>
      <w:r w:rsidRPr="000D7688">
        <w:rPr>
          <w:rFonts w:ascii="Times New Roman" w:eastAsia="Times New Roman" w:hAnsi="Times New Roman" w:cs="Times New Roman"/>
          <w:color w:val="121416"/>
          <w:highlight w:val="white"/>
          <w:lang w:val="uk-UA"/>
        </w:rPr>
        <w:t>УкрНДНЦ</w:t>
      </w:r>
      <w:proofErr w:type="spellEnd"/>
      <w:r w:rsidRPr="000D7688">
        <w:rPr>
          <w:rFonts w:ascii="Times New Roman" w:eastAsia="Times New Roman" w:hAnsi="Times New Roman" w:cs="Times New Roman"/>
          <w:color w:val="121416"/>
          <w:highlight w:val="white"/>
          <w:lang w:val="uk-UA"/>
        </w:rPr>
        <w:t xml:space="preserve">»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розроблено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tbl>
      <w:tblPr>
        <w:tblStyle w:val="a5"/>
        <w:tblW w:w="9884" w:type="dxa"/>
        <w:tblInd w:w="-284" w:type="dxa"/>
        <w:tblLayout w:type="fixed"/>
        <w:tblLook w:val="0000"/>
      </w:tblPr>
      <w:tblGrid>
        <w:gridCol w:w="4942"/>
        <w:gridCol w:w="4942"/>
      </w:tblGrid>
      <w:tr w:rsidR="00600B21" w:rsidRPr="00CD5E08" w:rsidTr="00794200">
        <w:trPr>
          <w:trHeight w:val="80"/>
        </w:trPr>
        <w:tc>
          <w:tcPr>
            <w:tcW w:w="4942" w:type="dxa"/>
          </w:tcPr>
          <w:p w:rsidR="00600B21" w:rsidRDefault="00600B21" w:rsidP="00794200">
            <w:pPr>
              <w:spacing w:line="240" w:lineRule="auto"/>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ЗАМОВНИК:</w:t>
            </w:r>
          </w:p>
          <w:p w:rsidR="001064EF" w:rsidRPr="002C7885" w:rsidRDefault="001064EF" w:rsidP="00794200">
            <w:pPr>
              <w:spacing w:line="240" w:lineRule="auto"/>
              <w:rPr>
                <w:rFonts w:ascii="Times New Roman" w:eastAsia="Times New Roman" w:hAnsi="Times New Roman" w:cs="Times New Roman"/>
                <w:b/>
                <w:sz w:val="24"/>
                <w:szCs w:val="24"/>
                <w:lang w:val="uk-UA"/>
              </w:rPr>
            </w:pPr>
          </w:p>
          <w:p w:rsidR="00600B21" w:rsidRDefault="00600B21" w:rsidP="00794200">
            <w:pPr>
              <w:spacing w:line="240" w:lineRule="auto"/>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Рож</w:t>
            </w:r>
            <w:r w:rsidR="001064EF">
              <w:rPr>
                <w:rFonts w:ascii="Times New Roman" w:eastAsia="Times New Roman" w:hAnsi="Times New Roman" w:cs="Times New Roman"/>
                <w:b/>
                <w:sz w:val="24"/>
                <w:szCs w:val="24"/>
                <w:lang w:val="uk-UA"/>
              </w:rPr>
              <w:t>ищенська</w:t>
            </w:r>
            <w:proofErr w:type="spellEnd"/>
            <w:r w:rsidR="001064EF">
              <w:rPr>
                <w:rFonts w:ascii="Times New Roman" w:eastAsia="Times New Roman" w:hAnsi="Times New Roman" w:cs="Times New Roman"/>
                <w:b/>
                <w:sz w:val="24"/>
                <w:szCs w:val="24"/>
                <w:lang w:val="uk-UA"/>
              </w:rPr>
              <w:t xml:space="preserve"> міська рада</w:t>
            </w:r>
          </w:p>
          <w:p w:rsidR="001064EF" w:rsidRDefault="001064EF" w:rsidP="00794200">
            <w:pPr>
              <w:spacing w:line="240" w:lineRule="auto"/>
              <w:rPr>
                <w:rFonts w:ascii="Times New Roman" w:eastAsia="Times New Roman" w:hAnsi="Times New Roman" w:cs="Times New Roman"/>
                <w:b/>
                <w:sz w:val="24"/>
                <w:szCs w:val="24"/>
                <w:lang w:val="uk-UA"/>
              </w:rPr>
            </w:pPr>
          </w:p>
          <w:p w:rsidR="00600B21" w:rsidRPr="00A42272" w:rsidRDefault="00600B21" w:rsidP="00794200">
            <w:pPr>
              <w:spacing w:line="240" w:lineRule="auto"/>
              <w:rPr>
                <w:rFonts w:ascii="Times New Roman" w:eastAsia="Times New Roman" w:hAnsi="Times New Roman" w:cs="Times New Roman"/>
                <w:sz w:val="24"/>
                <w:szCs w:val="24"/>
                <w:u w:val="single"/>
                <w:lang w:val="uk-UA"/>
              </w:rPr>
            </w:pPr>
            <w:r w:rsidRPr="00A42272">
              <w:rPr>
                <w:rFonts w:ascii="Times New Roman" w:eastAsia="Times New Roman" w:hAnsi="Times New Roman" w:cs="Times New Roman"/>
                <w:sz w:val="24"/>
                <w:szCs w:val="24"/>
                <w:u w:val="single"/>
                <w:lang w:val="uk-UA"/>
              </w:rPr>
              <w:t>45101, м. Рожище</w:t>
            </w:r>
            <w:r w:rsidR="001064EF" w:rsidRPr="00A42272">
              <w:rPr>
                <w:rFonts w:ascii="Times New Roman" w:eastAsia="Times New Roman" w:hAnsi="Times New Roman" w:cs="Times New Roman"/>
                <w:sz w:val="24"/>
                <w:szCs w:val="24"/>
                <w:u w:val="single"/>
                <w:lang w:val="uk-UA"/>
              </w:rPr>
              <w:t>, вул. Незалежності, 60</w:t>
            </w:r>
            <w:r w:rsidRPr="00A42272">
              <w:rPr>
                <w:rFonts w:ascii="Times New Roman" w:eastAsia="Times New Roman" w:hAnsi="Times New Roman" w:cs="Times New Roman"/>
                <w:sz w:val="24"/>
                <w:szCs w:val="24"/>
                <w:u w:val="single"/>
                <w:lang w:val="uk-UA"/>
              </w:rPr>
              <w:t xml:space="preserve">                                                                           </w:t>
            </w:r>
          </w:p>
          <w:p w:rsidR="001064EF" w:rsidRDefault="001064EF" w:rsidP="00794200">
            <w:pPr>
              <w:spacing w:line="240" w:lineRule="auto"/>
              <w:rPr>
                <w:rFonts w:ascii="Times New Roman" w:eastAsia="Times New Roman" w:hAnsi="Times New Roman" w:cs="Times New Roman"/>
                <w:sz w:val="24"/>
                <w:szCs w:val="24"/>
                <w:u w:val="single"/>
                <w:lang w:val="uk-UA"/>
              </w:rPr>
            </w:pPr>
          </w:p>
          <w:p w:rsidR="00600B21" w:rsidRPr="002C7885" w:rsidRDefault="00600B21" w:rsidP="00794200">
            <w:pPr>
              <w:spacing w:line="240" w:lineRule="auto"/>
              <w:rPr>
                <w:rFonts w:ascii="Times New Roman" w:eastAsia="Times New Roman" w:hAnsi="Times New Roman" w:cs="Times New Roman"/>
                <w:sz w:val="24"/>
                <w:szCs w:val="24"/>
                <w:u w:val="single"/>
                <w:lang w:val="uk-UA"/>
              </w:rPr>
            </w:pPr>
            <w:r w:rsidRPr="002C7885">
              <w:rPr>
                <w:rFonts w:ascii="Times New Roman" w:eastAsia="Times New Roman" w:hAnsi="Times New Roman" w:cs="Times New Roman"/>
                <w:sz w:val="24"/>
                <w:szCs w:val="24"/>
                <w:u w:val="single"/>
                <w:lang w:val="uk-UA"/>
              </w:rPr>
              <w:t>ЄДРПОУ</w:t>
            </w:r>
            <w:r w:rsidR="001064EF">
              <w:rPr>
                <w:rFonts w:ascii="Times New Roman" w:eastAsia="Times New Roman" w:hAnsi="Times New Roman" w:cs="Times New Roman"/>
                <w:sz w:val="24"/>
                <w:szCs w:val="24"/>
                <w:u w:val="single"/>
                <w:lang w:val="uk-UA"/>
              </w:rPr>
              <w:t xml:space="preserve"> - 04333268</w:t>
            </w:r>
            <w:r w:rsidRPr="002C7885">
              <w:rPr>
                <w:rFonts w:ascii="Times New Roman" w:eastAsia="Times New Roman" w:hAnsi="Times New Roman" w:cs="Times New Roman"/>
                <w:sz w:val="24"/>
                <w:szCs w:val="24"/>
                <w:u w:val="single"/>
                <w:lang w:val="uk-UA"/>
              </w:rPr>
              <w:t>.</w:t>
            </w:r>
          </w:p>
          <w:p w:rsidR="001064EF" w:rsidRDefault="001064EF" w:rsidP="00794200">
            <w:pPr>
              <w:spacing w:line="240" w:lineRule="auto"/>
              <w:rPr>
                <w:rFonts w:ascii="Times New Roman" w:eastAsia="Times New Roman" w:hAnsi="Times New Roman" w:cs="Times New Roman"/>
                <w:sz w:val="24"/>
                <w:szCs w:val="24"/>
                <w:u w:val="single"/>
                <w:lang w:val="uk-UA"/>
              </w:rPr>
            </w:pPr>
          </w:p>
          <w:p w:rsidR="001064EF" w:rsidRPr="001064EF" w:rsidRDefault="00600B21" w:rsidP="001064EF">
            <w:pPr>
              <w:widowControl w:val="0"/>
              <w:tabs>
                <w:tab w:val="left" w:pos="426"/>
                <w:tab w:val="left" w:pos="1134"/>
              </w:tabs>
              <w:snapToGrid w:val="0"/>
              <w:rPr>
                <w:rFonts w:ascii="Times New Roman" w:hAnsi="Times New Roman" w:cs="Times New Roman"/>
                <w:sz w:val="24"/>
                <w:szCs w:val="24"/>
                <w:lang w:val="uk-UA"/>
              </w:rPr>
            </w:pPr>
            <w:r w:rsidRPr="001064EF">
              <w:rPr>
                <w:rFonts w:ascii="Times New Roman" w:eastAsia="Times New Roman" w:hAnsi="Times New Roman" w:cs="Times New Roman"/>
                <w:sz w:val="24"/>
                <w:szCs w:val="24"/>
                <w:lang w:val="uk-UA"/>
              </w:rPr>
              <w:t xml:space="preserve">IBAN </w:t>
            </w:r>
            <w:r w:rsidR="001064EF" w:rsidRPr="001064EF">
              <w:rPr>
                <w:rFonts w:ascii="Times New Roman" w:hAnsi="Times New Roman" w:cs="Times New Roman"/>
                <w:sz w:val="24"/>
                <w:szCs w:val="24"/>
                <w:lang w:val="en-US"/>
              </w:rPr>
              <w:t>UA</w:t>
            </w:r>
            <w:r w:rsidR="001064EF" w:rsidRPr="001064EF">
              <w:rPr>
                <w:rFonts w:ascii="Times New Roman" w:hAnsi="Times New Roman" w:cs="Times New Roman"/>
                <w:sz w:val="24"/>
                <w:szCs w:val="24"/>
                <w:lang w:val="uk-UA"/>
              </w:rPr>
              <w:t>358201720344230027000044322</w:t>
            </w:r>
          </w:p>
          <w:p w:rsidR="001064EF" w:rsidRPr="001064EF" w:rsidRDefault="001064EF" w:rsidP="001064EF">
            <w:pPr>
              <w:widowControl w:val="0"/>
              <w:tabs>
                <w:tab w:val="left" w:pos="426"/>
                <w:tab w:val="left" w:pos="1134"/>
              </w:tabs>
              <w:snapToGrid w:val="0"/>
              <w:rPr>
                <w:rFonts w:ascii="Times New Roman" w:hAnsi="Times New Roman" w:cs="Times New Roman"/>
                <w:sz w:val="24"/>
                <w:szCs w:val="24"/>
                <w:lang w:val="uk-UA"/>
              </w:rPr>
            </w:pPr>
            <w:r w:rsidRPr="001064EF">
              <w:rPr>
                <w:rFonts w:ascii="Times New Roman" w:hAnsi="Times New Roman" w:cs="Times New Roman"/>
                <w:sz w:val="24"/>
                <w:szCs w:val="24"/>
                <w:lang w:val="uk-UA"/>
              </w:rPr>
              <w:t xml:space="preserve">в </w:t>
            </w:r>
            <w:proofErr w:type="spellStart"/>
            <w:r w:rsidRPr="001064EF">
              <w:rPr>
                <w:rFonts w:ascii="Times New Roman" w:hAnsi="Times New Roman" w:cs="Times New Roman"/>
                <w:sz w:val="24"/>
                <w:szCs w:val="24"/>
                <w:lang w:val="uk-UA"/>
              </w:rPr>
              <w:t>Держказначейській</w:t>
            </w:r>
            <w:proofErr w:type="spellEnd"/>
            <w:r w:rsidRPr="001064EF">
              <w:rPr>
                <w:rFonts w:ascii="Times New Roman" w:hAnsi="Times New Roman" w:cs="Times New Roman"/>
                <w:sz w:val="24"/>
                <w:szCs w:val="24"/>
                <w:lang w:val="uk-UA"/>
              </w:rPr>
              <w:t xml:space="preserve"> службі України </w:t>
            </w:r>
            <w:proofErr w:type="spellStart"/>
            <w:r w:rsidRPr="001064EF">
              <w:rPr>
                <w:rFonts w:ascii="Times New Roman" w:hAnsi="Times New Roman" w:cs="Times New Roman"/>
                <w:sz w:val="24"/>
                <w:szCs w:val="24"/>
                <w:lang w:val="uk-UA"/>
              </w:rPr>
              <w:t>м.Київ</w:t>
            </w:r>
            <w:proofErr w:type="spellEnd"/>
          </w:p>
          <w:p w:rsidR="00600B21" w:rsidRPr="00600B21" w:rsidRDefault="00600B21" w:rsidP="00794200">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FFFFFF"/>
                <w:sz w:val="24"/>
                <w:szCs w:val="24"/>
                <w:u w:val="single"/>
                <w:lang w:val="en-US"/>
              </w:rPr>
              <w:t>A</w:t>
            </w:r>
          </w:p>
          <w:p w:rsidR="00600B21" w:rsidRPr="002C7885" w:rsidRDefault="00600B21" w:rsidP="00794200">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Тел./факс  +38 (</w:t>
            </w:r>
            <w:r w:rsidRPr="002C7885">
              <w:rPr>
                <w:rFonts w:ascii="Times New Roman" w:eastAsia="Times New Roman" w:hAnsi="Times New Roman" w:cs="Times New Roman"/>
                <w:sz w:val="24"/>
                <w:szCs w:val="24"/>
                <w:u w:val="single"/>
                <w:lang w:val="uk-UA"/>
              </w:rPr>
              <w:t xml:space="preserve"> </w:t>
            </w:r>
            <w:r w:rsidR="001064EF">
              <w:rPr>
                <w:rFonts w:ascii="Times New Roman" w:eastAsia="Times New Roman" w:hAnsi="Times New Roman" w:cs="Times New Roman"/>
                <w:sz w:val="24"/>
                <w:szCs w:val="24"/>
                <w:u w:val="single"/>
                <w:lang w:val="uk-UA"/>
              </w:rPr>
              <w:t>03368</w:t>
            </w: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sz w:val="24"/>
                <w:szCs w:val="24"/>
                <w:lang w:val="uk-UA"/>
              </w:rPr>
              <w:t>)</w:t>
            </w:r>
            <w:r w:rsidRPr="002C7885">
              <w:rPr>
                <w:rFonts w:ascii="Times New Roman" w:eastAsia="Times New Roman" w:hAnsi="Times New Roman" w:cs="Times New Roman"/>
                <w:sz w:val="24"/>
                <w:szCs w:val="24"/>
                <w:u w:val="single"/>
                <w:lang w:val="uk-UA"/>
              </w:rPr>
              <w:t xml:space="preserve">    </w:t>
            </w:r>
            <w:r w:rsidR="001064EF">
              <w:rPr>
                <w:rFonts w:ascii="Times New Roman" w:eastAsia="Times New Roman" w:hAnsi="Times New Roman" w:cs="Times New Roman"/>
                <w:sz w:val="24"/>
                <w:szCs w:val="24"/>
                <w:u w:val="single"/>
                <w:lang w:val="uk-UA"/>
              </w:rPr>
              <w:t>2-15-41</w:t>
            </w: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color w:val="FFFFFF"/>
                <w:sz w:val="24"/>
                <w:szCs w:val="24"/>
                <w:lang w:val="uk-UA"/>
              </w:rPr>
              <w:t xml:space="preserve">. </w:t>
            </w:r>
            <w:r w:rsidRPr="002C7885">
              <w:rPr>
                <w:rFonts w:ascii="Times New Roman" w:eastAsia="Times New Roman" w:hAnsi="Times New Roman" w:cs="Times New Roman"/>
                <w:sz w:val="24"/>
                <w:szCs w:val="24"/>
                <w:lang w:val="uk-UA"/>
              </w:rPr>
              <w:t xml:space="preserve"> </w:t>
            </w:r>
          </w:p>
          <w:p w:rsidR="00600B21" w:rsidRDefault="00600B21" w:rsidP="00794200">
            <w:pPr>
              <w:shd w:val="clear" w:color="auto" w:fill="FFFFFF"/>
              <w:tabs>
                <w:tab w:val="left" w:pos="142"/>
                <w:tab w:val="left" w:pos="284"/>
              </w:tabs>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Електронна пошта </w:t>
            </w:r>
            <w:r w:rsidR="001064EF" w:rsidRPr="001064EF">
              <w:rPr>
                <w:rFonts w:ascii="Times New Roman" w:eastAsia="Times New Roman" w:hAnsi="Times New Roman" w:cs="Times New Roman"/>
                <w:b/>
                <w:sz w:val="24"/>
                <w:szCs w:val="24"/>
                <w:lang w:val="en-US"/>
              </w:rPr>
              <w:t>m</w:t>
            </w:r>
            <w:r w:rsidR="001064EF" w:rsidRPr="001064EF">
              <w:rPr>
                <w:rFonts w:ascii="Times New Roman" w:eastAsia="Times New Roman" w:hAnsi="Times New Roman" w:cs="Times New Roman"/>
                <w:b/>
                <w:sz w:val="24"/>
                <w:szCs w:val="24"/>
              </w:rPr>
              <w:t>_</w:t>
            </w:r>
            <w:proofErr w:type="spellStart"/>
            <w:r w:rsidR="001064EF" w:rsidRPr="001064EF">
              <w:rPr>
                <w:rFonts w:ascii="Times New Roman" w:eastAsia="Times New Roman" w:hAnsi="Times New Roman" w:cs="Times New Roman"/>
                <w:b/>
                <w:sz w:val="24"/>
                <w:szCs w:val="24"/>
                <w:lang w:val="en-US"/>
              </w:rPr>
              <w:t>rada</w:t>
            </w:r>
            <w:proofErr w:type="spellEnd"/>
            <w:r w:rsidR="001064EF" w:rsidRPr="001064EF">
              <w:rPr>
                <w:rFonts w:ascii="Times New Roman" w:eastAsia="Times New Roman" w:hAnsi="Times New Roman" w:cs="Times New Roman"/>
                <w:b/>
                <w:sz w:val="24"/>
                <w:szCs w:val="24"/>
              </w:rPr>
              <w:t>@</w:t>
            </w:r>
            <w:proofErr w:type="spellStart"/>
            <w:r w:rsidR="001064EF" w:rsidRPr="001064EF">
              <w:rPr>
                <w:rFonts w:ascii="Times New Roman" w:eastAsia="Times New Roman" w:hAnsi="Times New Roman" w:cs="Times New Roman"/>
                <w:b/>
                <w:sz w:val="24"/>
                <w:szCs w:val="24"/>
                <w:lang w:val="en-US"/>
              </w:rPr>
              <w:t>i</w:t>
            </w:r>
            <w:proofErr w:type="spellEnd"/>
            <w:r w:rsidR="001064EF" w:rsidRPr="001064EF">
              <w:rPr>
                <w:rFonts w:ascii="Times New Roman" w:eastAsia="Times New Roman" w:hAnsi="Times New Roman" w:cs="Times New Roman"/>
                <w:b/>
                <w:sz w:val="24"/>
                <w:szCs w:val="24"/>
              </w:rPr>
              <w:t>.</w:t>
            </w:r>
            <w:proofErr w:type="spellStart"/>
            <w:r w:rsidR="001064EF" w:rsidRPr="001064EF">
              <w:rPr>
                <w:rFonts w:ascii="Times New Roman" w:eastAsia="Times New Roman" w:hAnsi="Times New Roman" w:cs="Times New Roman"/>
                <w:b/>
                <w:sz w:val="24"/>
                <w:szCs w:val="24"/>
                <w:lang w:val="en-US"/>
              </w:rPr>
              <w:t>ua</w:t>
            </w:r>
            <w:proofErr w:type="spellEnd"/>
            <w:r w:rsidRPr="00584442">
              <w:rPr>
                <w:rFonts w:ascii="Times New Roman" w:eastAsia="Times New Roman" w:hAnsi="Times New Roman" w:cs="Times New Roman"/>
                <w:sz w:val="24"/>
                <w:szCs w:val="24"/>
                <w:lang w:val="uk-UA"/>
              </w:rPr>
              <w:t xml:space="preserve">  </w:t>
            </w:r>
          </w:p>
          <w:p w:rsidR="001064EF" w:rsidRDefault="001064EF" w:rsidP="00794200">
            <w:pPr>
              <w:shd w:val="clear" w:color="auto" w:fill="FFFFFF"/>
              <w:tabs>
                <w:tab w:val="left" w:pos="142"/>
                <w:tab w:val="left" w:pos="284"/>
              </w:tabs>
              <w:spacing w:line="240" w:lineRule="auto"/>
              <w:rPr>
                <w:rFonts w:ascii="Times New Roman" w:eastAsia="Times New Roman" w:hAnsi="Times New Roman" w:cs="Times New Roman"/>
                <w:sz w:val="24"/>
                <w:szCs w:val="24"/>
                <w:lang w:val="uk-UA"/>
              </w:rPr>
            </w:pPr>
          </w:p>
          <w:p w:rsidR="00600B21" w:rsidRPr="001064EF" w:rsidRDefault="00600B21" w:rsidP="00794200">
            <w:pPr>
              <w:shd w:val="clear" w:color="auto" w:fill="FFFFFF"/>
              <w:tabs>
                <w:tab w:val="left" w:pos="142"/>
                <w:tab w:val="left" w:pos="284"/>
              </w:tabs>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Відповідальна(і) особа(и) для обміну інформації:</w:t>
            </w:r>
            <w:r w:rsidRPr="00584442">
              <w:rPr>
                <w:rFonts w:ascii="Times New Roman" w:eastAsia="Times New Roman" w:hAnsi="Times New Roman" w:cs="Times New Roman"/>
                <w:sz w:val="24"/>
                <w:szCs w:val="24"/>
              </w:rPr>
              <w:t xml:space="preserve"> </w:t>
            </w:r>
            <w:proofErr w:type="spellStart"/>
            <w:r w:rsidR="001064EF" w:rsidRPr="001064EF">
              <w:rPr>
                <w:rFonts w:ascii="Times New Roman" w:eastAsia="Times New Roman" w:hAnsi="Times New Roman" w:cs="Times New Roman"/>
                <w:sz w:val="24"/>
                <w:szCs w:val="24"/>
              </w:rPr>
              <w:t>Лазарук</w:t>
            </w:r>
            <w:proofErr w:type="spellEnd"/>
            <w:r w:rsidR="001064EF" w:rsidRPr="001064EF">
              <w:rPr>
                <w:rFonts w:ascii="Times New Roman" w:eastAsia="Times New Roman" w:hAnsi="Times New Roman" w:cs="Times New Roman"/>
                <w:sz w:val="24"/>
                <w:szCs w:val="24"/>
              </w:rPr>
              <w:t xml:space="preserve"> </w:t>
            </w:r>
            <w:proofErr w:type="spellStart"/>
            <w:r w:rsidR="001064EF" w:rsidRPr="001064EF">
              <w:rPr>
                <w:rFonts w:ascii="Times New Roman" w:eastAsia="Times New Roman" w:hAnsi="Times New Roman" w:cs="Times New Roman"/>
                <w:sz w:val="24"/>
                <w:szCs w:val="24"/>
              </w:rPr>
              <w:t>Олена</w:t>
            </w:r>
            <w:proofErr w:type="spellEnd"/>
          </w:p>
          <w:p w:rsidR="00600B21" w:rsidRPr="002C7885" w:rsidRDefault="00600B21" w:rsidP="00794200">
            <w:pPr>
              <w:spacing w:line="240" w:lineRule="auto"/>
              <w:rPr>
                <w:rFonts w:ascii="Times New Roman" w:eastAsia="Times New Roman" w:hAnsi="Times New Roman" w:cs="Times New Roman"/>
                <w:sz w:val="24"/>
                <w:szCs w:val="24"/>
                <w:lang w:val="uk-UA"/>
              </w:rPr>
            </w:pPr>
          </w:p>
          <w:p w:rsidR="00600B21" w:rsidRPr="002C7885" w:rsidRDefault="00600B21" w:rsidP="00794200">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sz w:val="24"/>
                <w:szCs w:val="24"/>
                <w:lang w:val="uk-UA"/>
              </w:rPr>
              <w:t xml:space="preserve"> </w:t>
            </w:r>
            <w:r w:rsidR="001064EF">
              <w:rPr>
                <w:rFonts w:ascii="Times New Roman" w:eastAsia="Times New Roman" w:hAnsi="Times New Roman" w:cs="Times New Roman"/>
                <w:sz w:val="24"/>
                <w:szCs w:val="24"/>
                <w:lang w:val="uk-UA"/>
              </w:rPr>
              <w:t>/В. А. Поліщук</w:t>
            </w:r>
            <w:r w:rsidRPr="002C7885">
              <w:rPr>
                <w:rFonts w:ascii="Times New Roman" w:eastAsia="Times New Roman" w:hAnsi="Times New Roman" w:cs="Times New Roman"/>
                <w:sz w:val="24"/>
                <w:szCs w:val="24"/>
                <w:lang w:val="uk-UA"/>
              </w:rPr>
              <w:t>/</w:t>
            </w:r>
          </w:p>
          <w:p w:rsidR="00600B21" w:rsidRPr="002C7885" w:rsidRDefault="00600B21" w:rsidP="00794200">
            <w:pPr>
              <w:spacing w:line="240" w:lineRule="auto"/>
              <w:rPr>
                <w:rFonts w:ascii="Times New Roman" w:eastAsia="Times New Roman" w:hAnsi="Times New Roman" w:cs="Times New Roman"/>
                <w:sz w:val="24"/>
                <w:szCs w:val="24"/>
                <w:vertAlign w:val="superscript"/>
                <w:lang w:val="uk-UA"/>
              </w:rPr>
            </w:pPr>
            <w:r w:rsidRPr="002C7885">
              <w:rPr>
                <w:rFonts w:ascii="Times New Roman" w:eastAsia="Times New Roman" w:hAnsi="Times New Roman" w:cs="Times New Roman"/>
                <w:sz w:val="24"/>
                <w:szCs w:val="24"/>
                <w:lang w:val="uk-UA"/>
              </w:rPr>
              <w:tab/>
              <w:t xml:space="preserve">     </w:t>
            </w:r>
            <w:r w:rsidRPr="002C7885">
              <w:rPr>
                <w:rFonts w:ascii="Times New Roman" w:eastAsia="Times New Roman" w:hAnsi="Times New Roman" w:cs="Times New Roman"/>
                <w:sz w:val="24"/>
                <w:szCs w:val="24"/>
                <w:vertAlign w:val="superscript"/>
                <w:lang w:val="uk-UA"/>
              </w:rPr>
              <w:t xml:space="preserve">(Підпис) </w:t>
            </w:r>
            <w:r w:rsidRPr="002C7885">
              <w:rPr>
                <w:rFonts w:ascii="Times New Roman" w:eastAsia="Times New Roman" w:hAnsi="Times New Roman" w:cs="Times New Roman"/>
                <w:sz w:val="24"/>
                <w:szCs w:val="24"/>
                <w:vertAlign w:val="superscript"/>
                <w:lang w:val="uk-UA"/>
              </w:rPr>
              <w:tab/>
              <w:t xml:space="preserve">                              ( П.І..)</w:t>
            </w:r>
          </w:p>
          <w:p w:rsidR="00600B21" w:rsidRPr="002C7885" w:rsidRDefault="00600B21" w:rsidP="00794200">
            <w:pPr>
              <w:spacing w:line="240" w:lineRule="auto"/>
              <w:rPr>
                <w:rFonts w:ascii="Times New Roman" w:eastAsia="Times New Roman" w:hAnsi="Times New Roman" w:cs="Times New Roman"/>
                <w:b/>
                <w:sz w:val="24"/>
                <w:szCs w:val="24"/>
                <w:lang w:val="uk-UA"/>
              </w:rPr>
            </w:pPr>
            <w:r w:rsidRPr="002C7885">
              <w:rPr>
                <w:rFonts w:ascii="Times New Roman" w:eastAsia="Times New Roman" w:hAnsi="Times New Roman" w:cs="Times New Roman"/>
                <w:sz w:val="24"/>
                <w:szCs w:val="24"/>
                <w:vertAlign w:val="superscript"/>
                <w:lang w:val="uk-UA"/>
              </w:rPr>
              <w:t>М.П.</w:t>
            </w:r>
          </w:p>
        </w:tc>
        <w:tc>
          <w:tcPr>
            <w:tcW w:w="4942" w:type="dxa"/>
          </w:tcPr>
          <w:p w:rsidR="00600B21" w:rsidRPr="002C7885" w:rsidRDefault="00600B21" w:rsidP="00794200">
            <w:pPr>
              <w:spacing w:line="240" w:lineRule="auto"/>
              <w:rPr>
                <w:rFonts w:ascii="Times New Roman" w:eastAsia="Times New Roman" w:hAnsi="Times New Roman" w:cs="Times New Roman"/>
                <w:b/>
                <w:sz w:val="24"/>
                <w:szCs w:val="24"/>
                <w:lang w:val="uk-UA"/>
              </w:rPr>
            </w:pPr>
            <w:r w:rsidRPr="002C7885">
              <w:rPr>
                <w:rFonts w:ascii="Times New Roman" w:eastAsia="Times New Roman" w:hAnsi="Times New Roman" w:cs="Times New Roman"/>
                <w:b/>
                <w:sz w:val="24"/>
                <w:szCs w:val="24"/>
                <w:lang w:val="uk-UA"/>
              </w:rPr>
              <w:t>ПОСТАЧАЛЬНИК:</w:t>
            </w:r>
          </w:p>
          <w:p w:rsidR="00600B21" w:rsidRPr="002C7885" w:rsidRDefault="00600B21" w:rsidP="00794200">
            <w:pPr>
              <w:spacing w:line="240" w:lineRule="auto"/>
              <w:rPr>
                <w:rFonts w:ascii="Times New Roman" w:eastAsia="Times New Roman" w:hAnsi="Times New Roman" w:cs="Times New Roman"/>
                <w:b/>
                <w:sz w:val="24"/>
                <w:szCs w:val="24"/>
                <w:lang w:val="uk-UA"/>
              </w:rPr>
            </w:pPr>
          </w:p>
          <w:p w:rsidR="00600B21" w:rsidRPr="002C7885" w:rsidRDefault="00600B21" w:rsidP="00794200">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Місцезнаходження та адреса для листування:</w:t>
            </w:r>
          </w:p>
          <w:p w:rsidR="00600B21" w:rsidRPr="002C7885" w:rsidRDefault="00600B21" w:rsidP="00794200">
            <w:pPr>
              <w:spacing w:line="240" w:lineRule="auto"/>
              <w:rPr>
                <w:rFonts w:ascii="Times New Roman" w:eastAsia="Times New Roman" w:hAnsi="Times New Roman" w:cs="Times New Roman"/>
                <w:color w:val="FFFFFF"/>
                <w:sz w:val="24"/>
                <w:szCs w:val="24"/>
                <w:u w:val="single"/>
                <w:lang w:val="uk-UA"/>
              </w:rPr>
            </w:pP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color w:val="FFFFFF"/>
                <w:sz w:val="24"/>
                <w:szCs w:val="24"/>
                <w:u w:val="single"/>
                <w:lang w:val="uk-UA"/>
              </w:rPr>
              <w:t>.</w:t>
            </w:r>
          </w:p>
          <w:p w:rsidR="00600B21" w:rsidRPr="002C7885" w:rsidRDefault="00600B21" w:rsidP="00794200">
            <w:pPr>
              <w:spacing w:line="240" w:lineRule="auto"/>
              <w:rPr>
                <w:rFonts w:ascii="Times New Roman" w:eastAsia="Times New Roman" w:hAnsi="Times New Roman" w:cs="Times New Roman"/>
                <w:color w:val="FFFFFF"/>
                <w:sz w:val="24"/>
                <w:szCs w:val="24"/>
                <w:lang w:val="uk-UA"/>
              </w:rPr>
            </w:pPr>
            <w:r w:rsidRPr="002C7885">
              <w:rPr>
                <w:rFonts w:ascii="Times New Roman" w:eastAsia="Times New Roman" w:hAnsi="Times New Roman" w:cs="Times New Roman"/>
                <w:sz w:val="24"/>
                <w:szCs w:val="24"/>
                <w:lang w:val="uk-UA"/>
              </w:rPr>
              <w:t xml:space="preserve">ЄДРПОУ </w:t>
            </w: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color w:val="FFFFFF"/>
                <w:sz w:val="24"/>
                <w:szCs w:val="24"/>
                <w:lang w:val="uk-UA"/>
              </w:rPr>
              <w:t>.</w:t>
            </w:r>
          </w:p>
          <w:p w:rsidR="00600B21" w:rsidRPr="002C7885" w:rsidRDefault="00600B21" w:rsidP="00794200">
            <w:pPr>
              <w:spacing w:line="240" w:lineRule="auto"/>
              <w:rPr>
                <w:rFonts w:ascii="Times New Roman" w:eastAsia="Times New Roman" w:hAnsi="Times New Roman" w:cs="Times New Roman"/>
                <w:sz w:val="24"/>
                <w:szCs w:val="24"/>
                <w:u w:val="single"/>
                <w:lang w:val="uk-UA"/>
              </w:rPr>
            </w:pPr>
            <w:r w:rsidRPr="002C7885">
              <w:rPr>
                <w:rFonts w:ascii="Times New Roman" w:eastAsia="Times New Roman" w:hAnsi="Times New Roman" w:cs="Times New Roman"/>
                <w:sz w:val="24"/>
                <w:szCs w:val="24"/>
                <w:lang w:val="uk-UA"/>
              </w:rPr>
              <w:t>ІПН</w:t>
            </w:r>
            <w:r w:rsidRPr="002C7885">
              <w:rPr>
                <w:rFonts w:ascii="Times New Roman" w:eastAsia="Times New Roman" w:hAnsi="Times New Roman" w:cs="Times New Roman"/>
                <w:sz w:val="24"/>
                <w:szCs w:val="24"/>
                <w:u w:val="single"/>
                <w:lang w:val="uk-UA"/>
              </w:rPr>
              <w:t xml:space="preserve">                                                                       .</w:t>
            </w:r>
          </w:p>
          <w:p w:rsidR="00600B21" w:rsidRPr="002C7885" w:rsidRDefault="00600B21" w:rsidP="00794200">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IBAN</w:t>
            </w:r>
          </w:p>
          <w:p w:rsidR="00600B21" w:rsidRPr="002C7885" w:rsidRDefault="00600B21" w:rsidP="00794200">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Найменування банку_____________________ Тел./факс  +38 (</w:t>
            </w: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sz w:val="24"/>
                <w:szCs w:val="24"/>
                <w:lang w:val="uk-UA"/>
              </w:rPr>
              <w:t>)</w:t>
            </w: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color w:val="FFFFFF"/>
                <w:sz w:val="24"/>
                <w:szCs w:val="24"/>
                <w:lang w:val="uk-UA"/>
              </w:rPr>
              <w:t xml:space="preserve">. </w:t>
            </w:r>
            <w:r w:rsidRPr="002C7885">
              <w:rPr>
                <w:rFonts w:ascii="Times New Roman" w:eastAsia="Times New Roman" w:hAnsi="Times New Roman" w:cs="Times New Roman"/>
                <w:sz w:val="24"/>
                <w:szCs w:val="24"/>
                <w:lang w:val="uk-UA"/>
              </w:rPr>
              <w:t xml:space="preserve"> </w:t>
            </w:r>
          </w:p>
          <w:p w:rsidR="00600B21" w:rsidRPr="002C7885" w:rsidRDefault="00600B21" w:rsidP="00794200">
            <w:pPr>
              <w:shd w:val="clear" w:color="auto" w:fill="FFFFFF"/>
              <w:tabs>
                <w:tab w:val="left" w:pos="142"/>
                <w:tab w:val="left" w:pos="284"/>
              </w:tabs>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Електронна пошта _______________________</w:t>
            </w:r>
          </w:p>
          <w:p w:rsidR="00600B21" w:rsidRPr="002C7885" w:rsidRDefault="00600B21" w:rsidP="00794200">
            <w:pPr>
              <w:shd w:val="clear" w:color="auto" w:fill="FFFFFF"/>
              <w:tabs>
                <w:tab w:val="left" w:pos="142"/>
                <w:tab w:val="left" w:pos="284"/>
              </w:tabs>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Відповідальна(і) особа(и) для обміну інформації: _____________________</w:t>
            </w:r>
          </w:p>
          <w:p w:rsidR="00600B21" w:rsidRPr="002C7885" w:rsidRDefault="00600B21" w:rsidP="00794200">
            <w:pPr>
              <w:spacing w:line="240" w:lineRule="auto"/>
              <w:rPr>
                <w:rFonts w:ascii="Times New Roman" w:eastAsia="Times New Roman" w:hAnsi="Times New Roman" w:cs="Times New Roman"/>
                <w:sz w:val="24"/>
                <w:szCs w:val="24"/>
                <w:lang w:val="uk-UA"/>
              </w:rPr>
            </w:pPr>
          </w:p>
          <w:p w:rsidR="00600B21" w:rsidRPr="002C7885" w:rsidRDefault="00600B21" w:rsidP="00794200">
            <w:pPr>
              <w:spacing w:line="240" w:lineRule="auto"/>
              <w:rPr>
                <w:rFonts w:ascii="Times New Roman" w:eastAsia="Times New Roman" w:hAnsi="Times New Roman" w:cs="Times New Roman"/>
                <w:sz w:val="24"/>
                <w:szCs w:val="24"/>
                <w:lang w:val="uk-UA"/>
              </w:rPr>
            </w:pPr>
          </w:p>
          <w:p w:rsidR="00600B21" w:rsidRPr="002C7885" w:rsidRDefault="00600B21" w:rsidP="00794200">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sz w:val="24"/>
                <w:szCs w:val="24"/>
                <w:lang w:val="uk-UA"/>
              </w:rPr>
              <w:t xml:space="preserve"> /</w:t>
            </w: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sz w:val="24"/>
                <w:szCs w:val="24"/>
                <w:lang w:val="uk-UA"/>
              </w:rPr>
              <w:t>/</w:t>
            </w:r>
          </w:p>
          <w:p w:rsidR="00600B21" w:rsidRPr="002C7885" w:rsidRDefault="00600B21" w:rsidP="00794200">
            <w:pPr>
              <w:spacing w:line="240" w:lineRule="auto"/>
              <w:rPr>
                <w:rFonts w:ascii="Times New Roman" w:eastAsia="Times New Roman" w:hAnsi="Times New Roman" w:cs="Times New Roman"/>
                <w:sz w:val="24"/>
                <w:szCs w:val="24"/>
                <w:vertAlign w:val="superscript"/>
                <w:lang w:val="uk-UA"/>
              </w:rPr>
            </w:pPr>
            <w:r w:rsidRPr="002C7885">
              <w:rPr>
                <w:rFonts w:ascii="Times New Roman" w:eastAsia="Times New Roman" w:hAnsi="Times New Roman" w:cs="Times New Roman"/>
                <w:sz w:val="24"/>
                <w:szCs w:val="24"/>
                <w:lang w:val="uk-UA"/>
              </w:rPr>
              <w:tab/>
              <w:t xml:space="preserve">      </w:t>
            </w:r>
            <w:r w:rsidRPr="002C7885">
              <w:rPr>
                <w:rFonts w:ascii="Times New Roman" w:eastAsia="Times New Roman" w:hAnsi="Times New Roman" w:cs="Times New Roman"/>
                <w:sz w:val="24"/>
                <w:szCs w:val="24"/>
                <w:vertAlign w:val="superscript"/>
                <w:lang w:val="uk-UA"/>
              </w:rPr>
              <w:t xml:space="preserve">(Підпис) </w:t>
            </w:r>
            <w:r w:rsidRPr="002C7885">
              <w:rPr>
                <w:rFonts w:ascii="Times New Roman" w:eastAsia="Times New Roman" w:hAnsi="Times New Roman" w:cs="Times New Roman"/>
                <w:sz w:val="24"/>
                <w:szCs w:val="24"/>
                <w:vertAlign w:val="superscript"/>
                <w:lang w:val="uk-UA"/>
              </w:rPr>
              <w:tab/>
              <w:t xml:space="preserve">                              (П.І..)</w:t>
            </w:r>
          </w:p>
          <w:p w:rsidR="00600B21" w:rsidRPr="002C7885" w:rsidRDefault="00600B21" w:rsidP="00794200">
            <w:pPr>
              <w:spacing w:line="240" w:lineRule="auto"/>
              <w:rPr>
                <w:rFonts w:ascii="Times New Roman" w:eastAsia="Times New Roman" w:hAnsi="Times New Roman" w:cs="Times New Roman"/>
                <w:b/>
                <w:sz w:val="24"/>
                <w:szCs w:val="24"/>
                <w:lang w:val="uk-UA"/>
              </w:rPr>
            </w:pPr>
            <w:r w:rsidRPr="002C7885">
              <w:rPr>
                <w:rFonts w:ascii="Times New Roman" w:eastAsia="Times New Roman" w:hAnsi="Times New Roman" w:cs="Times New Roman"/>
                <w:sz w:val="24"/>
                <w:szCs w:val="24"/>
                <w:vertAlign w:val="superscript"/>
                <w:lang w:val="uk-UA"/>
              </w:rPr>
              <w:t>М.П.</w:t>
            </w:r>
          </w:p>
        </w:tc>
      </w:tr>
    </w:tbl>
    <w:p w:rsidR="009D6281" w:rsidRPr="000D7688" w:rsidRDefault="009D6281" w:rsidP="00554DB3">
      <w:pPr>
        <w:spacing w:line="240" w:lineRule="auto"/>
        <w:rPr>
          <w:rFonts w:ascii="Times New Roman" w:eastAsia="Times New Roman" w:hAnsi="Times New Roman" w:cs="Times New Roman"/>
          <w:b/>
          <w:lang w:val="uk-UA"/>
        </w:rPr>
      </w:pPr>
      <w:bookmarkStart w:id="1" w:name="_GoBack"/>
      <w:bookmarkEnd w:id="1"/>
    </w:p>
    <w:p w:rsidR="009D6281" w:rsidRPr="000D7688" w:rsidRDefault="009D6281">
      <w:pPr>
        <w:spacing w:line="240" w:lineRule="auto"/>
        <w:jc w:val="right"/>
        <w:rPr>
          <w:rFonts w:ascii="Times New Roman" w:eastAsia="Times New Roman" w:hAnsi="Times New Roman" w:cs="Times New Roman"/>
          <w:b/>
          <w:lang w:val="uk-UA"/>
        </w:rPr>
      </w:pPr>
    </w:p>
    <w:p w:rsidR="009D6281" w:rsidRPr="000D7688" w:rsidRDefault="00600B21">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2</w:t>
      </w:r>
    </w:p>
    <w:p w:rsidR="009D6281" w:rsidRPr="000D7688" w:rsidRDefault="009D6281">
      <w:pPr>
        <w:spacing w:line="240" w:lineRule="auto"/>
        <w:jc w:val="right"/>
        <w:rPr>
          <w:rFonts w:ascii="Times New Roman" w:eastAsia="Times New Roman" w:hAnsi="Times New Roman" w:cs="Times New Roman"/>
          <w:b/>
          <w:lang w:val="uk-UA"/>
        </w:rPr>
      </w:pPr>
    </w:p>
    <w:p w:rsidR="009D6281" w:rsidRPr="000D7688" w:rsidRDefault="00600B21">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 № ___________ від __________ 20___</w:t>
      </w:r>
    </w:p>
    <w:p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rsidR="009D6281" w:rsidRPr="000D7688" w:rsidRDefault="009D6281">
      <w:pPr>
        <w:jc w:val="right"/>
        <w:rPr>
          <w:rFonts w:ascii="Times New Roman" w:eastAsia="Times New Roman" w:hAnsi="Times New Roman" w:cs="Times New Roman"/>
          <w:lang w:val="uk-UA"/>
        </w:rPr>
      </w:pPr>
    </w:p>
    <w:p w:rsidR="009D6281" w:rsidRPr="000D7688" w:rsidRDefault="009D6281">
      <w:pPr>
        <w:jc w:val="center"/>
        <w:rPr>
          <w:rFonts w:ascii="Times New Roman" w:eastAsia="Times New Roman" w:hAnsi="Times New Roman" w:cs="Times New Roman"/>
          <w:b/>
          <w:sz w:val="26"/>
          <w:szCs w:val="26"/>
          <w:lang w:val="uk-UA"/>
        </w:rPr>
      </w:pPr>
    </w:p>
    <w:p w:rsidR="009D6281" w:rsidRPr="000D7688" w:rsidRDefault="00600B21">
      <w:pPr>
        <w:jc w:val="center"/>
        <w:rPr>
          <w:rFonts w:ascii="Times New Roman" w:eastAsia="Times New Roman" w:hAnsi="Times New Roman" w:cs="Times New Roman"/>
          <w:b/>
          <w:sz w:val="26"/>
          <w:szCs w:val="26"/>
          <w:lang w:val="uk-UA"/>
        </w:rPr>
      </w:pPr>
      <w:r w:rsidRPr="000D7688">
        <w:rPr>
          <w:rFonts w:ascii="Times New Roman" w:eastAsia="Times New Roman" w:hAnsi="Times New Roman" w:cs="Times New Roman"/>
          <w:b/>
          <w:sz w:val="26"/>
          <w:szCs w:val="26"/>
          <w:lang w:val="uk-UA"/>
        </w:rPr>
        <w:t>Перелік АЗС</w:t>
      </w:r>
    </w:p>
    <w:p w:rsidR="009D6281" w:rsidRPr="000D7688" w:rsidRDefault="009D6281">
      <w:pPr>
        <w:jc w:val="center"/>
        <w:rPr>
          <w:rFonts w:ascii="Times New Roman" w:eastAsia="Times New Roman" w:hAnsi="Times New Roman" w:cs="Times New Roman"/>
          <w:b/>
          <w:sz w:val="26"/>
          <w:szCs w:val="26"/>
          <w:lang w:val="uk-UA"/>
        </w:rPr>
      </w:pPr>
    </w:p>
    <w:p w:rsidR="009D6281" w:rsidRPr="000D7688" w:rsidRDefault="009D6281">
      <w:pPr>
        <w:ind w:left="4260"/>
        <w:jc w:val="right"/>
        <w:rPr>
          <w:rFonts w:ascii="Times New Roman" w:eastAsia="Times New Roman" w:hAnsi="Times New Roman" w:cs="Times New Roman"/>
          <w:lang w:val="uk-UA"/>
        </w:rPr>
      </w:pPr>
    </w:p>
    <w:p w:rsidR="009D6281" w:rsidRPr="000D7688" w:rsidRDefault="009D6281">
      <w:pPr>
        <w:ind w:left="4260"/>
        <w:jc w:val="right"/>
        <w:rPr>
          <w:rFonts w:ascii="Times New Roman" w:eastAsia="Times New Roman" w:hAnsi="Times New Roman" w:cs="Times New Roman"/>
          <w:lang w:val="uk-UA"/>
        </w:rPr>
      </w:pPr>
    </w:p>
    <w:p w:rsidR="009D6281" w:rsidRPr="000D7688" w:rsidRDefault="009D6281">
      <w:pPr>
        <w:spacing w:line="240" w:lineRule="auto"/>
        <w:jc w:val="right"/>
        <w:rPr>
          <w:rFonts w:ascii="Times New Roman" w:eastAsia="Times New Roman" w:hAnsi="Times New Roman" w:cs="Times New Roman"/>
          <w:b/>
          <w:lang w:val="uk-UA"/>
        </w:rPr>
      </w:pPr>
    </w:p>
    <w:tbl>
      <w:tblPr>
        <w:tblStyle w:val="a8"/>
        <w:tblW w:w="9884" w:type="dxa"/>
        <w:tblInd w:w="-284" w:type="dxa"/>
        <w:tblLayout w:type="fixed"/>
        <w:tblLook w:val="0000"/>
      </w:tblPr>
      <w:tblGrid>
        <w:gridCol w:w="4942"/>
        <w:gridCol w:w="4942"/>
      </w:tblGrid>
      <w:tr w:rsidR="009D6281" w:rsidRPr="00CD5E08">
        <w:trPr>
          <w:trHeight w:val="80"/>
        </w:trPr>
        <w:tc>
          <w:tcPr>
            <w:tcW w:w="4942" w:type="dxa"/>
          </w:tcPr>
          <w:p w:rsidR="009D6281" w:rsidRPr="000D7688" w:rsidRDefault="00600B21">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rsidR="00A42272" w:rsidRDefault="00A42272" w:rsidP="00A42272">
            <w:pPr>
              <w:spacing w:line="240" w:lineRule="auto"/>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Рожищенська</w:t>
            </w:r>
            <w:proofErr w:type="spellEnd"/>
            <w:r>
              <w:rPr>
                <w:rFonts w:ascii="Times New Roman" w:eastAsia="Times New Roman" w:hAnsi="Times New Roman" w:cs="Times New Roman"/>
                <w:b/>
                <w:sz w:val="24"/>
                <w:szCs w:val="24"/>
                <w:lang w:val="uk-UA"/>
              </w:rPr>
              <w:t xml:space="preserve"> міська рада</w:t>
            </w:r>
          </w:p>
          <w:p w:rsidR="00A42272" w:rsidRDefault="00A42272" w:rsidP="00A42272">
            <w:pPr>
              <w:spacing w:line="240" w:lineRule="auto"/>
              <w:rPr>
                <w:rFonts w:ascii="Times New Roman" w:eastAsia="Times New Roman" w:hAnsi="Times New Roman" w:cs="Times New Roman"/>
                <w:b/>
                <w:sz w:val="24"/>
                <w:szCs w:val="24"/>
                <w:lang w:val="uk-UA"/>
              </w:rPr>
            </w:pPr>
          </w:p>
          <w:p w:rsidR="00A42272" w:rsidRPr="00A42272" w:rsidRDefault="00A42272" w:rsidP="00A42272">
            <w:pPr>
              <w:spacing w:line="240" w:lineRule="auto"/>
              <w:rPr>
                <w:rFonts w:ascii="Times New Roman" w:eastAsia="Times New Roman" w:hAnsi="Times New Roman" w:cs="Times New Roman"/>
                <w:sz w:val="24"/>
                <w:szCs w:val="24"/>
                <w:u w:val="single"/>
                <w:lang w:val="uk-UA"/>
              </w:rPr>
            </w:pPr>
            <w:r w:rsidRPr="00A42272">
              <w:rPr>
                <w:rFonts w:ascii="Times New Roman" w:eastAsia="Times New Roman" w:hAnsi="Times New Roman" w:cs="Times New Roman"/>
                <w:sz w:val="24"/>
                <w:szCs w:val="24"/>
                <w:u w:val="single"/>
                <w:lang w:val="uk-UA"/>
              </w:rPr>
              <w:t xml:space="preserve">45101, м. </w:t>
            </w:r>
            <w:proofErr w:type="spellStart"/>
            <w:r w:rsidRPr="00A42272">
              <w:rPr>
                <w:rFonts w:ascii="Times New Roman" w:eastAsia="Times New Roman" w:hAnsi="Times New Roman" w:cs="Times New Roman"/>
                <w:sz w:val="24"/>
                <w:szCs w:val="24"/>
                <w:u w:val="single"/>
                <w:lang w:val="uk-UA"/>
              </w:rPr>
              <w:t>Рожище</w:t>
            </w:r>
            <w:proofErr w:type="spellEnd"/>
            <w:r w:rsidRPr="00A42272">
              <w:rPr>
                <w:rFonts w:ascii="Times New Roman" w:eastAsia="Times New Roman" w:hAnsi="Times New Roman" w:cs="Times New Roman"/>
                <w:sz w:val="24"/>
                <w:szCs w:val="24"/>
                <w:u w:val="single"/>
                <w:lang w:val="uk-UA"/>
              </w:rPr>
              <w:t xml:space="preserve">, вул. Незалежності, 60                                                                           </w:t>
            </w:r>
          </w:p>
          <w:p w:rsidR="00A42272" w:rsidRDefault="00A42272" w:rsidP="00A42272">
            <w:pPr>
              <w:spacing w:line="240" w:lineRule="auto"/>
              <w:rPr>
                <w:rFonts w:ascii="Times New Roman" w:eastAsia="Times New Roman" w:hAnsi="Times New Roman" w:cs="Times New Roman"/>
                <w:sz w:val="24"/>
                <w:szCs w:val="24"/>
                <w:u w:val="single"/>
                <w:lang w:val="uk-UA"/>
              </w:rPr>
            </w:pPr>
          </w:p>
          <w:p w:rsidR="00A42272" w:rsidRPr="002C7885" w:rsidRDefault="00A42272" w:rsidP="00A42272">
            <w:pPr>
              <w:spacing w:line="240" w:lineRule="auto"/>
              <w:rPr>
                <w:rFonts w:ascii="Times New Roman" w:eastAsia="Times New Roman" w:hAnsi="Times New Roman" w:cs="Times New Roman"/>
                <w:sz w:val="24"/>
                <w:szCs w:val="24"/>
                <w:u w:val="single"/>
                <w:lang w:val="uk-UA"/>
              </w:rPr>
            </w:pPr>
            <w:r w:rsidRPr="002C7885">
              <w:rPr>
                <w:rFonts w:ascii="Times New Roman" w:eastAsia="Times New Roman" w:hAnsi="Times New Roman" w:cs="Times New Roman"/>
                <w:sz w:val="24"/>
                <w:szCs w:val="24"/>
                <w:u w:val="single"/>
                <w:lang w:val="uk-UA"/>
              </w:rPr>
              <w:t>ЄДРПОУ</w:t>
            </w:r>
            <w:r>
              <w:rPr>
                <w:rFonts w:ascii="Times New Roman" w:eastAsia="Times New Roman" w:hAnsi="Times New Roman" w:cs="Times New Roman"/>
                <w:sz w:val="24"/>
                <w:szCs w:val="24"/>
                <w:u w:val="single"/>
                <w:lang w:val="uk-UA"/>
              </w:rPr>
              <w:t xml:space="preserve"> - 04333268</w:t>
            </w:r>
            <w:r w:rsidRPr="002C7885">
              <w:rPr>
                <w:rFonts w:ascii="Times New Roman" w:eastAsia="Times New Roman" w:hAnsi="Times New Roman" w:cs="Times New Roman"/>
                <w:sz w:val="24"/>
                <w:szCs w:val="24"/>
                <w:u w:val="single"/>
                <w:lang w:val="uk-UA"/>
              </w:rPr>
              <w:t>.</w:t>
            </w:r>
          </w:p>
          <w:p w:rsidR="00A42272" w:rsidRDefault="00A42272" w:rsidP="00A42272">
            <w:pPr>
              <w:spacing w:line="240" w:lineRule="auto"/>
              <w:rPr>
                <w:rFonts w:ascii="Times New Roman" w:eastAsia="Times New Roman" w:hAnsi="Times New Roman" w:cs="Times New Roman"/>
                <w:sz w:val="24"/>
                <w:szCs w:val="24"/>
                <w:u w:val="single"/>
                <w:lang w:val="uk-UA"/>
              </w:rPr>
            </w:pPr>
          </w:p>
          <w:p w:rsidR="00A42272" w:rsidRPr="001064EF" w:rsidRDefault="00A42272" w:rsidP="00A42272">
            <w:pPr>
              <w:widowControl w:val="0"/>
              <w:tabs>
                <w:tab w:val="left" w:pos="426"/>
                <w:tab w:val="left" w:pos="1134"/>
              </w:tabs>
              <w:snapToGrid w:val="0"/>
              <w:rPr>
                <w:rFonts w:ascii="Times New Roman" w:hAnsi="Times New Roman" w:cs="Times New Roman"/>
                <w:sz w:val="24"/>
                <w:szCs w:val="24"/>
                <w:lang w:val="uk-UA"/>
              </w:rPr>
            </w:pPr>
            <w:r w:rsidRPr="001064EF">
              <w:rPr>
                <w:rFonts w:ascii="Times New Roman" w:eastAsia="Times New Roman" w:hAnsi="Times New Roman" w:cs="Times New Roman"/>
                <w:sz w:val="24"/>
                <w:szCs w:val="24"/>
                <w:lang w:val="uk-UA"/>
              </w:rPr>
              <w:t xml:space="preserve">IBAN </w:t>
            </w:r>
            <w:r w:rsidRPr="001064EF">
              <w:rPr>
                <w:rFonts w:ascii="Times New Roman" w:hAnsi="Times New Roman" w:cs="Times New Roman"/>
                <w:sz w:val="24"/>
                <w:szCs w:val="24"/>
                <w:lang w:val="en-US"/>
              </w:rPr>
              <w:t>UA</w:t>
            </w:r>
            <w:r w:rsidRPr="001064EF">
              <w:rPr>
                <w:rFonts w:ascii="Times New Roman" w:hAnsi="Times New Roman" w:cs="Times New Roman"/>
                <w:sz w:val="24"/>
                <w:szCs w:val="24"/>
                <w:lang w:val="uk-UA"/>
              </w:rPr>
              <w:t>358201720344230027000044322</w:t>
            </w:r>
          </w:p>
          <w:p w:rsidR="00A42272" w:rsidRPr="001064EF" w:rsidRDefault="00A42272" w:rsidP="00A42272">
            <w:pPr>
              <w:widowControl w:val="0"/>
              <w:tabs>
                <w:tab w:val="left" w:pos="426"/>
                <w:tab w:val="left" w:pos="1134"/>
              </w:tabs>
              <w:snapToGrid w:val="0"/>
              <w:rPr>
                <w:rFonts w:ascii="Times New Roman" w:hAnsi="Times New Roman" w:cs="Times New Roman"/>
                <w:sz w:val="24"/>
                <w:szCs w:val="24"/>
                <w:lang w:val="uk-UA"/>
              </w:rPr>
            </w:pPr>
            <w:r w:rsidRPr="001064EF">
              <w:rPr>
                <w:rFonts w:ascii="Times New Roman" w:hAnsi="Times New Roman" w:cs="Times New Roman"/>
                <w:sz w:val="24"/>
                <w:szCs w:val="24"/>
                <w:lang w:val="uk-UA"/>
              </w:rPr>
              <w:t xml:space="preserve">в </w:t>
            </w:r>
            <w:proofErr w:type="spellStart"/>
            <w:r w:rsidRPr="001064EF">
              <w:rPr>
                <w:rFonts w:ascii="Times New Roman" w:hAnsi="Times New Roman" w:cs="Times New Roman"/>
                <w:sz w:val="24"/>
                <w:szCs w:val="24"/>
                <w:lang w:val="uk-UA"/>
              </w:rPr>
              <w:t>Держказначейській</w:t>
            </w:r>
            <w:proofErr w:type="spellEnd"/>
            <w:r w:rsidRPr="001064EF">
              <w:rPr>
                <w:rFonts w:ascii="Times New Roman" w:hAnsi="Times New Roman" w:cs="Times New Roman"/>
                <w:sz w:val="24"/>
                <w:szCs w:val="24"/>
                <w:lang w:val="uk-UA"/>
              </w:rPr>
              <w:t xml:space="preserve"> службі України </w:t>
            </w:r>
            <w:proofErr w:type="spellStart"/>
            <w:r w:rsidRPr="001064EF">
              <w:rPr>
                <w:rFonts w:ascii="Times New Roman" w:hAnsi="Times New Roman" w:cs="Times New Roman"/>
                <w:sz w:val="24"/>
                <w:szCs w:val="24"/>
                <w:lang w:val="uk-UA"/>
              </w:rPr>
              <w:t>м.Київ</w:t>
            </w:r>
            <w:proofErr w:type="spellEnd"/>
          </w:p>
          <w:p w:rsidR="00A42272" w:rsidRPr="00600B21" w:rsidRDefault="00A42272" w:rsidP="00A42272">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FFFFFF"/>
                <w:sz w:val="24"/>
                <w:szCs w:val="24"/>
                <w:u w:val="single"/>
                <w:lang w:val="en-US"/>
              </w:rPr>
              <w:t>A</w:t>
            </w:r>
          </w:p>
          <w:p w:rsidR="00A42272" w:rsidRPr="002C7885" w:rsidRDefault="00A42272" w:rsidP="00A42272">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Тел./факс  </w:t>
            </w:r>
            <w:r w:rsidRPr="00A42272">
              <w:rPr>
                <w:rFonts w:ascii="Times New Roman" w:eastAsia="Times New Roman" w:hAnsi="Times New Roman" w:cs="Times New Roman"/>
                <w:sz w:val="24"/>
                <w:szCs w:val="24"/>
                <w:u w:val="single"/>
                <w:lang w:val="uk-UA"/>
              </w:rPr>
              <w:t>+38 ( 03368 )</w:t>
            </w:r>
            <w:r>
              <w:rPr>
                <w:rFonts w:ascii="Times New Roman" w:eastAsia="Times New Roman" w:hAnsi="Times New Roman" w:cs="Times New Roman"/>
                <w:sz w:val="24"/>
                <w:szCs w:val="24"/>
                <w:u w:val="single"/>
                <w:lang w:val="uk-UA"/>
              </w:rPr>
              <w:t xml:space="preserve"> </w:t>
            </w:r>
            <w:r w:rsidRPr="00A42272">
              <w:rPr>
                <w:rFonts w:ascii="Times New Roman" w:eastAsia="Times New Roman" w:hAnsi="Times New Roman" w:cs="Times New Roman"/>
                <w:sz w:val="24"/>
                <w:szCs w:val="24"/>
                <w:u w:val="single"/>
                <w:lang w:val="uk-UA"/>
              </w:rPr>
              <w:t>2-15-41</w:t>
            </w: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color w:val="FFFFFF"/>
                <w:sz w:val="24"/>
                <w:szCs w:val="24"/>
                <w:lang w:val="uk-UA"/>
              </w:rPr>
              <w:t>.</w:t>
            </w:r>
          </w:p>
          <w:p w:rsidR="00A42272" w:rsidRDefault="00A42272" w:rsidP="00A42272">
            <w:pPr>
              <w:shd w:val="clear" w:color="auto" w:fill="FFFFFF"/>
              <w:tabs>
                <w:tab w:val="left" w:pos="142"/>
                <w:tab w:val="left" w:pos="284"/>
              </w:tabs>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 xml:space="preserve">Електронна пошта </w:t>
            </w:r>
            <w:r w:rsidRPr="001064EF">
              <w:rPr>
                <w:rFonts w:ascii="Times New Roman" w:eastAsia="Times New Roman" w:hAnsi="Times New Roman" w:cs="Times New Roman"/>
                <w:b/>
                <w:sz w:val="24"/>
                <w:szCs w:val="24"/>
                <w:lang w:val="en-US"/>
              </w:rPr>
              <w:t>m</w:t>
            </w:r>
            <w:r w:rsidRPr="001064EF">
              <w:rPr>
                <w:rFonts w:ascii="Times New Roman" w:eastAsia="Times New Roman" w:hAnsi="Times New Roman" w:cs="Times New Roman"/>
                <w:b/>
                <w:sz w:val="24"/>
                <w:szCs w:val="24"/>
              </w:rPr>
              <w:t>_</w:t>
            </w:r>
            <w:proofErr w:type="spellStart"/>
            <w:r w:rsidRPr="001064EF">
              <w:rPr>
                <w:rFonts w:ascii="Times New Roman" w:eastAsia="Times New Roman" w:hAnsi="Times New Roman" w:cs="Times New Roman"/>
                <w:b/>
                <w:sz w:val="24"/>
                <w:szCs w:val="24"/>
                <w:lang w:val="en-US"/>
              </w:rPr>
              <w:t>rada</w:t>
            </w:r>
            <w:proofErr w:type="spellEnd"/>
            <w:r w:rsidRPr="001064EF">
              <w:rPr>
                <w:rFonts w:ascii="Times New Roman" w:eastAsia="Times New Roman" w:hAnsi="Times New Roman" w:cs="Times New Roman"/>
                <w:b/>
                <w:sz w:val="24"/>
                <w:szCs w:val="24"/>
              </w:rPr>
              <w:t>@</w:t>
            </w:r>
            <w:proofErr w:type="spellStart"/>
            <w:r w:rsidRPr="001064EF">
              <w:rPr>
                <w:rFonts w:ascii="Times New Roman" w:eastAsia="Times New Roman" w:hAnsi="Times New Roman" w:cs="Times New Roman"/>
                <w:b/>
                <w:sz w:val="24"/>
                <w:szCs w:val="24"/>
                <w:lang w:val="en-US"/>
              </w:rPr>
              <w:t>i</w:t>
            </w:r>
            <w:proofErr w:type="spellEnd"/>
            <w:r w:rsidRPr="001064EF">
              <w:rPr>
                <w:rFonts w:ascii="Times New Roman" w:eastAsia="Times New Roman" w:hAnsi="Times New Roman" w:cs="Times New Roman"/>
                <w:b/>
                <w:sz w:val="24"/>
                <w:szCs w:val="24"/>
              </w:rPr>
              <w:t>.</w:t>
            </w:r>
            <w:proofErr w:type="spellStart"/>
            <w:r w:rsidRPr="001064EF">
              <w:rPr>
                <w:rFonts w:ascii="Times New Roman" w:eastAsia="Times New Roman" w:hAnsi="Times New Roman" w:cs="Times New Roman"/>
                <w:b/>
                <w:sz w:val="24"/>
                <w:szCs w:val="24"/>
                <w:lang w:val="en-US"/>
              </w:rPr>
              <w:t>ua</w:t>
            </w:r>
            <w:proofErr w:type="spellEnd"/>
            <w:r w:rsidRPr="00584442">
              <w:rPr>
                <w:rFonts w:ascii="Times New Roman" w:eastAsia="Times New Roman" w:hAnsi="Times New Roman" w:cs="Times New Roman"/>
                <w:sz w:val="24"/>
                <w:szCs w:val="24"/>
                <w:lang w:val="uk-UA"/>
              </w:rPr>
              <w:t xml:space="preserve">  </w:t>
            </w:r>
          </w:p>
          <w:p w:rsidR="00A42272" w:rsidRPr="001064EF" w:rsidRDefault="00A42272" w:rsidP="00A42272">
            <w:pPr>
              <w:shd w:val="clear" w:color="auto" w:fill="FFFFFF"/>
              <w:tabs>
                <w:tab w:val="left" w:pos="142"/>
                <w:tab w:val="left" w:pos="284"/>
              </w:tabs>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lang w:val="uk-UA"/>
              </w:rPr>
              <w:t>Відповідальна(і) особа(и) для обміну інформації:</w:t>
            </w:r>
            <w:r w:rsidRPr="00584442">
              <w:rPr>
                <w:rFonts w:ascii="Times New Roman" w:eastAsia="Times New Roman" w:hAnsi="Times New Roman" w:cs="Times New Roman"/>
                <w:sz w:val="24"/>
                <w:szCs w:val="24"/>
              </w:rPr>
              <w:t xml:space="preserve"> </w:t>
            </w:r>
            <w:proofErr w:type="spellStart"/>
            <w:r w:rsidRPr="001064EF">
              <w:rPr>
                <w:rFonts w:ascii="Times New Roman" w:eastAsia="Times New Roman" w:hAnsi="Times New Roman" w:cs="Times New Roman"/>
                <w:sz w:val="24"/>
                <w:szCs w:val="24"/>
              </w:rPr>
              <w:t>Лазарук</w:t>
            </w:r>
            <w:proofErr w:type="spellEnd"/>
            <w:r w:rsidRPr="001064EF">
              <w:rPr>
                <w:rFonts w:ascii="Times New Roman" w:eastAsia="Times New Roman" w:hAnsi="Times New Roman" w:cs="Times New Roman"/>
                <w:sz w:val="24"/>
                <w:szCs w:val="24"/>
              </w:rPr>
              <w:t xml:space="preserve"> </w:t>
            </w:r>
            <w:proofErr w:type="spellStart"/>
            <w:r w:rsidRPr="001064EF">
              <w:rPr>
                <w:rFonts w:ascii="Times New Roman" w:eastAsia="Times New Roman" w:hAnsi="Times New Roman" w:cs="Times New Roman"/>
                <w:sz w:val="24"/>
                <w:szCs w:val="24"/>
              </w:rPr>
              <w:t>Олена</w:t>
            </w:r>
            <w:proofErr w:type="spellEnd"/>
          </w:p>
          <w:p w:rsidR="00A42272" w:rsidRPr="002C7885" w:rsidRDefault="00A42272" w:rsidP="00A42272">
            <w:pPr>
              <w:spacing w:line="240" w:lineRule="auto"/>
              <w:rPr>
                <w:rFonts w:ascii="Times New Roman" w:eastAsia="Times New Roman" w:hAnsi="Times New Roman" w:cs="Times New Roman"/>
                <w:sz w:val="24"/>
                <w:szCs w:val="24"/>
                <w:lang w:val="uk-UA"/>
              </w:rPr>
            </w:pPr>
          </w:p>
          <w:p w:rsidR="00A42272" w:rsidRPr="002C7885" w:rsidRDefault="00A42272" w:rsidP="00A42272">
            <w:pPr>
              <w:spacing w:line="240" w:lineRule="auto"/>
              <w:rPr>
                <w:rFonts w:ascii="Times New Roman" w:eastAsia="Times New Roman" w:hAnsi="Times New Roman" w:cs="Times New Roman"/>
                <w:sz w:val="24"/>
                <w:szCs w:val="24"/>
                <w:lang w:val="uk-UA"/>
              </w:rPr>
            </w:pPr>
            <w:r w:rsidRPr="002C7885">
              <w:rPr>
                <w:rFonts w:ascii="Times New Roman" w:eastAsia="Times New Roman" w:hAnsi="Times New Roman" w:cs="Times New Roman"/>
                <w:sz w:val="24"/>
                <w:szCs w:val="24"/>
                <w:u w:val="single"/>
                <w:lang w:val="uk-UA"/>
              </w:rPr>
              <w:t xml:space="preserve">                                           </w:t>
            </w:r>
            <w:r w:rsidRPr="002C788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 А. Поліщук</w:t>
            </w:r>
            <w:r w:rsidRPr="002C7885">
              <w:rPr>
                <w:rFonts w:ascii="Times New Roman" w:eastAsia="Times New Roman" w:hAnsi="Times New Roman" w:cs="Times New Roman"/>
                <w:sz w:val="24"/>
                <w:szCs w:val="24"/>
                <w:lang w:val="uk-UA"/>
              </w:rPr>
              <w:t>/</w:t>
            </w:r>
          </w:p>
          <w:p w:rsidR="00A42272" w:rsidRPr="002C7885" w:rsidRDefault="00A42272" w:rsidP="00A42272">
            <w:pPr>
              <w:spacing w:line="240" w:lineRule="auto"/>
              <w:rPr>
                <w:rFonts w:ascii="Times New Roman" w:eastAsia="Times New Roman" w:hAnsi="Times New Roman" w:cs="Times New Roman"/>
                <w:sz w:val="24"/>
                <w:szCs w:val="24"/>
                <w:vertAlign w:val="superscript"/>
                <w:lang w:val="uk-UA"/>
              </w:rPr>
            </w:pPr>
            <w:r w:rsidRPr="002C7885">
              <w:rPr>
                <w:rFonts w:ascii="Times New Roman" w:eastAsia="Times New Roman" w:hAnsi="Times New Roman" w:cs="Times New Roman"/>
                <w:sz w:val="24"/>
                <w:szCs w:val="24"/>
                <w:lang w:val="uk-UA"/>
              </w:rPr>
              <w:tab/>
              <w:t xml:space="preserve">     </w:t>
            </w:r>
            <w:r w:rsidRPr="002C7885">
              <w:rPr>
                <w:rFonts w:ascii="Times New Roman" w:eastAsia="Times New Roman" w:hAnsi="Times New Roman" w:cs="Times New Roman"/>
                <w:sz w:val="24"/>
                <w:szCs w:val="24"/>
                <w:vertAlign w:val="superscript"/>
                <w:lang w:val="uk-UA"/>
              </w:rPr>
              <w:t xml:space="preserve">(Підпис) </w:t>
            </w:r>
            <w:r w:rsidRPr="002C7885">
              <w:rPr>
                <w:rFonts w:ascii="Times New Roman" w:eastAsia="Times New Roman" w:hAnsi="Times New Roman" w:cs="Times New Roman"/>
                <w:sz w:val="24"/>
                <w:szCs w:val="24"/>
                <w:vertAlign w:val="superscript"/>
                <w:lang w:val="uk-UA"/>
              </w:rPr>
              <w:tab/>
              <w:t xml:space="preserve">                              ( П.І..)</w:t>
            </w:r>
          </w:p>
          <w:p w:rsidR="009D6281" w:rsidRPr="000D7688" w:rsidRDefault="00A42272" w:rsidP="00A42272">
            <w:pPr>
              <w:spacing w:line="240" w:lineRule="auto"/>
              <w:rPr>
                <w:rFonts w:ascii="Times New Roman" w:eastAsia="Times New Roman" w:hAnsi="Times New Roman" w:cs="Times New Roman"/>
                <w:b/>
                <w:lang w:val="uk-UA"/>
              </w:rPr>
            </w:pPr>
            <w:r w:rsidRPr="002C7885">
              <w:rPr>
                <w:rFonts w:ascii="Times New Roman" w:eastAsia="Times New Roman" w:hAnsi="Times New Roman" w:cs="Times New Roman"/>
                <w:sz w:val="24"/>
                <w:szCs w:val="24"/>
                <w:vertAlign w:val="superscript"/>
                <w:lang w:val="uk-UA"/>
              </w:rPr>
              <w:t>М.П.</w:t>
            </w:r>
          </w:p>
        </w:tc>
        <w:tc>
          <w:tcPr>
            <w:tcW w:w="4942" w:type="dxa"/>
          </w:tcPr>
          <w:p w:rsidR="009D6281" w:rsidRPr="000D7688" w:rsidRDefault="00600B21">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rsidR="009D6281" w:rsidRPr="000D7688" w:rsidRDefault="009D6281">
            <w:pPr>
              <w:spacing w:line="240" w:lineRule="auto"/>
              <w:rPr>
                <w:rFonts w:ascii="Times New Roman" w:eastAsia="Times New Roman" w:hAnsi="Times New Roman" w:cs="Times New Roman"/>
                <w:b/>
                <w:lang w:val="uk-UA"/>
              </w:rPr>
            </w:pPr>
          </w:p>
          <w:p w:rsidR="009D6281" w:rsidRPr="000D7688" w:rsidRDefault="00600B21">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rsidR="009D6281" w:rsidRPr="000D7688" w:rsidRDefault="00600B21">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u w:val="single"/>
                <w:lang w:val="uk-UA"/>
              </w:rPr>
              <w:t>.</w:t>
            </w:r>
          </w:p>
          <w:p w:rsidR="009D6281" w:rsidRPr="000D7688" w:rsidRDefault="00600B21">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w:t>
            </w:r>
          </w:p>
          <w:p w:rsidR="009D6281" w:rsidRPr="000D7688" w:rsidRDefault="00600B21">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rsidR="009D6281" w:rsidRPr="000D7688" w:rsidRDefault="00600B21">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rsidR="009D6281" w:rsidRPr="000D7688" w:rsidRDefault="00600B21">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rsidR="009D6281" w:rsidRPr="000D7688" w:rsidRDefault="00600B21">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rsidR="009D6281" w:rsidRPr="000D7688" w:rsidRDefault="00600B21">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rsidR="009D6281" w:rsidRPr="000D7688" w:rsidRDefault="009D6281">
            <w:pPr>
              <w:spacing w:line="240" w:lineRule="auto"/>
              <w:rPr>
                <w:rFonts w:ascii="Times New Roman" w:eastAsia="Times New Roman" w:hAnsi="Times New Roman" w:cs="Times New Roman"/>
                <w:b/>
                <w:lang w:val="uk-UA"/>
              </w:rPr>
            </w:pPr>
          </w:p>
          <w:p w:rsidR="009D6281" w:rsidRPr="000D7688" w:rsidRDefault="009D6281">
            <w:pPr>
              <w:spacing w:line="240" w:lineRule="auto"/>
              <w:rPr>
                <w:rFonts w:ascii="Times New Roman" w:eastAsia="Times New Roman" w:hAnsi="Times New Roman" w:cs="Times New Roman"/>
                <w:lang w:val="uk-UA"/>
              </w:rPr>
            </w:pPr>
          </w:p>
          <w:p w:rsidR="009D6281" w:rsidRPr="000D7688" w:rsidRDefault="009D6281">
            <w:pPr>
              <w:spacing w:line="240" w:lineRule="auto"/>
              <w:rPr>
                <w:rFonts w:ascii="Times New Roman" w:eastAsia="Times New Roman" w:hAnsi="Times New Roman" w:cs="Times New Roman"/>
                <w:lang w:val="uk-UA"/>
              </w:rPr>
            </w:pPr>
          </w:p>
          <w:p w:rsidR="009D6281" w:rsidRPr="000D7688" w:rsidRDefault="009D6281">
            <w:pPr>
              <w:spacing w:line="240" w:lineRule="auto"/>
              <w:rPr>
                <w:rFonts w:ascii="Times New Roman" w:eastAsia="Times New Roman" w:hAnsi="Times New Roman" w:cs="Times New Roman"/>
                <w:lang w:val="uk-UA"/>
              </w:rPr>
            </w:pPr>
          </w:p>
          <w:p w:rsidR="009D6281" w:rsidRPr="000D7688" w:rsidRDefault="00600B21">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rsidR="009D6281" w:rsidRPr="000D7688" w:rsidRDefault="00600B21">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rsidR="009D6281" w:rsidRPr="000D7688" w:rsidRDefault="00600B21">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rsidR="009D6281" w:rsidRPr="000D7688" w:rsidRDefault="009D6281">
      <w:pPr>
        <w:spacing w:line="240" w:lineRule="auto"/>
        <w:jc w:val="right"/>
        <w:rPr>
          <w:lang w:val="uk-UA"/>
        </w:rPr>
      </w:pPr>
    </w:p>
    <w:sectPr w:rsidR="009D6281" w:rsidRPr="000D7688" w:rsidSect="002C7885">
      <w:pgSz w:w="11909" w:h="16834"/>
      <w:pgMar w:top="1134" w:right="567"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2A4"/>
    <w:multiLevelType w:val="multilevel"/>
    <w:tmpl w:val="1BD8921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75114C"/>
    <w:multiLevelType w:val="hybridMultilevel"/>
    <w:tmpl w:val="8854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249D3"/>
    <w:multiLevelType w:val="multilevel"/>
    <w:tmpl w:val="D8666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D01046F"/>
    <w:multiLevelType w:val="multilevel"/>
    <w:tmpl w:val="77546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4F692869"/>
    <w:multiLevelType w:val="hybridMultilevel"/>
    <w:tmpl w:val="EF5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E62F9C"/>
    <w:multiLevelType w:val="multilevel"/>
    <w:tmpl w:val="58343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281"/>
    <w:rsid w:val="000D7688"/>
    <w:rsid w:val="001064EF"/>
    <w:rsid w:val="00193B7A"/>
    <w:rsid w:val="00264C08"/>
    <w:rsid w:val="002C7885"/>
    <w:rsid w:val="00351529"/>
    <w:rsid w:val="0036503C"/>
    <w:rsid w:val="003B0C65"/>
    <w:rsid w:val="003C09B1"/>
    <w:rsid w:val="003D0740"/>
    <w:rsid w:val="00554DB3"/>
    <w:rsid w:val="00584442"/>
    <w:rsid w:val="00600B21"/>
    <w:rsid w:val="006438BD"/>
    <w:rsid w:val="00672A63"/>
    <w:rsid w:val="0072438B"/>
    <w:rsid w:val="00751007"/>
    <w:rsid w:val="00807833"/>
    <w:rsid w:val="00896A03"/>
    <w:rsid w:val="009B4C22"/>
    <w:rsid w:val="009D6281"/>
    <w:rsid w:val="00A00A26"/>
    <w:rsid w:val="00A42272"/>
    <w:rsid w:val="00A50E24"/>
    <w:rsid w:val="00A637E6"/>
    <w:rsid w:val="00A8641B"/>
    <w:rsid w:val="00B35393"/>
    <w:rsid w:val="00B86654"/>
    <w:rsid w:val="00BA2AB7"/>
    <w:rsid w:val="00BD23DC"/>
    <w:rsid w:val="00C9006E"/>
    <w:rsid w:val="00CD5E08"/>
    <w:rsid w:val="00E53068"/>
    <w:rsid w:val="00F70F35"/>
    <w:rsid w:val="00FD5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40"/>
  </w:style>
  <w:style w:type="paragraph" w:styleId="1">
    <w:name w:val="heading 1"/>
    <w:basedOn w:val="a"/>
    <w:next w:val="a"/>
    <w:uiPriority w:val="9"/>
    <w:qFormat/>
    <w:rsid w:val="003D0740"/>
    <w:pPr>
      <w:keepNext/>
      <w:keepLines/>
      <w:spacing w:before="400" w:after="120"/>
      <w:outlineLvl w:val="0"/>
    </w:pPr>
    <w:rPr>
      <w:sz w:val="40"/>
      <w:szCs w:val="40"/>
    </w:rPr>
  </w:style>
  <w:style w:type="paragraph" w:styleId="2">
    <w:name w:val="heading 2"/>
    <w:basedOn w:val="a"/>
    <w:next w:val="a"/>
    <w:uiPriority w:val="9"/>
    <w:semiHidden/>
    <w:unhideWhenUsed/>
    <w:qFormat/>
    <w:rsid w:val="003D0740"/>
    <w:pPr>
      <w:keepNext/>
      <w:keepLines/>
      <w:spacing w:before="360" w:after="120"/>
      <w:outlineLvl w:val="1"/>
    </w:pPr>
    <w:rPr>
      <w:sz w:val="32"/>
      <w:szCs w:val="32"/>
    </w:rPr>
  </w:style>
  <w:style w:type="paragraph" w:styleId="3">
    <w:name w:val="heading 3"/>
    <w:basedOn w:val="a"/>
    <w:next w:val="a"/>
    <w:uiPriority w:val="9"/>
    <w:semiHidden/>
    <w:unhideWhenUsed/>
    <w:qFormat/>
    <w:rsid w:val="003D074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D074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D0740"/>
    <w:pPr>
      <w:keepNext/>
      <w:keepLines/>
      <w:spacing w:before="240" w:after="80"/>
      <w:outlineLvl w:val="4"/>
    </w:pPr>
    <w:rPr>
      <w:color w:val="666666"/>
    </w:rPr>
  </w:style>
  <w:style w:type="paragraph" w:styleId="6">
    <w:name w:val="heading 6"/>
    <w:basedOn w:val="a"/>
    <w:next w:val="a"/>
    <w:uiPriority w:val="9"/>
    <w:semiHidden/>
    <w:unhideWhenUsed/>
    <w:qFormat/>
    <w:rsid w:val="003D074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D0740"/>
    <w:tblPr>
      <w:tblCellMar>
        <w:top w:w="0" w:type="dxa"/>
        <w:left w:w="0" w:type="dxa"/>
        <w:bottom w:w="0" w:type="dxa"/>
        <w:right w:w="0" w:type="dxa"/>
      </w:tblCellMar>
    </w:tblPr>
  </w:style>
  <w:style w:type="paragraph" w:styleId="a3">
    <w:name w:val="Title"/>
    <w:basedOn w:val="a"/>
    <w:next w:val="a"/>
    <w:uiPriority w:val="10"/>
    <w:qFormat/>
    <w:rsid w:val="003D0740"/>
    <w:pPr>
      <w:keepNext/>
      <w:keepLines/>
      <w:spacing w:after="60"/>
    </w:pPr>
    <w:rPr>
      <w:sz w:val="52"/>
      <w:szCs w:val="52"/>
    </w:rPr>
  </w:style>
  <w:style w:type="paragraph" w:styleId="a4">
    <w:name w:val="Subtitle"/>
    <w:basedOn w:val="a"/>
    <w:next w:val="a"/>
    <w:uiPriority w:val="11"/>
    <w:qFormat/>
    <w:rsid w:val="003D0740"/>
    <w:pPr>
      <w:keepNext/>
      <w:keepLines/>
      <w:spacing w:after="320"/>
    </w:pPr>
    <w:rPr>
      <w:color w:val="666666"/>
      <w:sz w:val="30"/>
      <w:szCs w:val="30"/>
    </w:rPr>
  </w:style>
  <w:style w:type="table" w:customStyle="1" w:styleId="a5">
    <w:basedOn w:val="TableNormal"/>
    <w:rsid w:val="003D0740"/>
    <w:tblPr>
      <w:tblStyleRowBandSize w:val="1"/>
      <w:tblStyleColBandSize w:val="1"/>
      <w:tblCellMar>
        <w:top w:w="0" w:type="dxa"/>
        <w:left w:w="115" w:type="dxa"/>
        <w:bottom w:w="0" w:type="dxa"/>
        <w:right w:w="115" w:type="dxa"/>
      </w:tblCellMar>
    </w:tblPr>
  </w:style>
  <w:style w:type="table" w:customStyle="1" w:styleId="a6">
    <w:basedOn w:val="TableNormal"/>
    <w:rsid w:val="003D0740"/>
    <w:tblPr>
      <w:tblStyleRowBandSize w:val="1"/>
      <w:tblStyleColBandSize w:val="1"/>
      <w:tblCellMar>
        <w:top w:w="0" w:type="dxa"/>
        <w:left w:w="115" w:type="dxa"/>
        <w:bottom w:w="0" w:type="dxa"/>
        <w:right w:w="115" w:type="dxa"/>
      </w:tblCellMar>
    </w:tblPr>
  </w:style>
  <w:style w:type="table" w:customStyle="1" w:styleId="a7">
    <w:basedOn w:val="TableNormal"/>
    <w:rsid w:val="003D0740"/>
    <w:tblPr>
      <w:tblStyleRowBandSize w:val="1"/>
      <w:tblStyleColBandSize w:val="1"/>
      <w:tblCellMar>
        <w:top w:w="0" w:type="dxa"/>
        <w:left w:w="115" w:type="dxa"/>
        <w:bottom w:w="0" w:type="dxa"/>
        <w:right w:w="115" w:type="dxa"/>
      </w:tblCellMar>
    </w:tblPr>
  </w:style>
  <w:style w:type="table" w:customStyle="1" w:styleId="a8">
    <w:basedOn w:val="TableNormal"/>
    <w:rsid w:val="003D0740"/>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0D7688"/>
    <w:pPr>
      <w:ind w:left="720"/>
      <w:contextualSpacing/>
    </w:pPr>
  </w:style>
  <w:style w:type="character" w:styleId="aa">
    <w:name w:val="Hyperlink"/>
    <w:basedOn w:val="a0"/>
    <w:uiPriority w:val="99"/>
    <w:unhideWhenUsed/>
    <w:rsid w:val="002C7885"/>
    <w:rPr>
      <w:color w:val="0000FF" w:themeColor="hyperlink"/>
      <w:u w:val="single"/>
    </w:rPr>
  </w:style>
  <w:style w:type="character" w:customStyle="1" w:styleId="UnresolvedMention">
    <w:name w:val="Unresolved Mention"/>
    <w:basedOn w:val="a0"/>
    <w:uiPriority w:val="99"/>
    <w:semiHidden/>
    <w:unhideWhenUsed/>
    <w:rsid w:val="002C7885"/>
    <w:rPr>
      <w:color w:val="605E5C"/>
      <w:shd w:val="clear" w:color="auto" w:fill="E1DFDD"/>
    </w:rPr>
  </w:style>
  <w:style w:type="character" w:styleId="ab">
    <w:name w:val="annotation reference"/>
    <w:basedOn w:val="a0"/>
    <w:uiPriority w:val="99"/>
    <w:semiHidden/>
    <w:unhideWhenUsed/>
    <w:rsid w:val="00584442"/>
    <w:rPr>
      <w:sz w:val="16"/>
      <w:szCs w:val="16"/>
    </w:rPr>
  </w:style>
  <w:style w:type="paragraph" w:styleId="ac">
    <w:name w:val="annotation text"/>
    <w:basedOn w:val="a"/>
    <w:link w:val="ad"/>
    <w:uiPriority w:val="99"/>
    <w:semiHidden/>
    <w:unhideWhenUsed/>
    <w:rsid w:val="00584442"/>
    <w:pPr>
      <w:spacing w:line="240" w:lineRule="auto"/>
    </w:pPr>
    <w:rPr>
      <w:sz w:val="20"/>
      <w:szCs w:val="20"/>
    </w:rPr>
  </w:style>
  <w:style w:type="character" w:customStyle="1" w:styleId="ad">
    <w:name w:val="Текст примечания Знак"/>
    <w:basedOn w:val="a0"/>
    <w:link w:val="ac"/>
    <w:uiPriority w:val="99"/>
    <w:semiHidden/>
    <w:rsid w:val="00584442"/>
    <w:rPr>
      <w:sz w:val="20"/>
      <w:szCs w:val="20"/>
    </w:rPr>
  </w:style>
  <w:style w:type="paragraph" w:styleId="ae">
    <w:name w:val="annotation subject"/>
    <w:basedOn w:val="ac"/>
    <w:next w:val="ac"/>
    <w:link w:val="af"/>
    <w:uiPriority w:val="99"/>
    <w:semiHidden/>
    <w:unhideWhenUsed/>
    <w:rsid w:val="00584442"/>
    <w:rPr>
      <w:b/>
      <w:bCs/>
    </w:rPr>
  </w:style>
  <w:style w:type="character" w:customStyle="1" w:styleId="af">
    <w:name w:val="Тема примечания Знак"/>
    <w:basedOn w:val="ad"/>
    <w:link w:val="ae"/>
    <w:uiPriority w:val="99"/>
    <w:semiHidden/>
    <w:rsid w:val="00584442"/>
    <w:rPr>
      <w:b/>
      <w:bCs/>
      <w:sz w:val="20"/>
      <w:szCs w:val="20"/>
    </w:rPr>
  </w:style>
  <w:style w:type="paragraph" w:styleId="af0">
    <w:name w:val="Balloon Text"/>
    <w:basedOn w:val="a"/>
    <w:link w:val="af1"/>
    <w:uiPriority w:val="99"/>
    <w:semiHidden/>
    <w:unhideWhenUsed/>
    <w:rsid w:val="00584442"/>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844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40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osvita@ukr.net" TargetMode="External"/><Relationship Id="rId5" Type="http://schemas.openxmlformats.org/officeDocument/2006/relationships/hyperlink" Target="mailto:gv.rogmrad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6498</Words>
  <Characters>37042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Пользователь Windows</cp:lastModifiedBy>
  <cp:revision>6</cp:revision>
  <dcterms:created xsi:type="dcterms:W3CDTF">2024-01-22T12:50:00Z</dcterms:created>
  <dcterms:modified xsi:type="dcterms:W3CDTF">2024-01-23T13:22:00Z</dcterms:modified>
</cp:coreProperties>
</file>