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8F10" w14:textId="77777777" w:rsidR="00D07128" w:rsidRPr="008119F7" w:rsidRDefault="00D07128" w:rsidP="00D07128">
      <w:pPr>
        <w:spacing w:after="0" w:line="240" w:lineRule="auto"/>
        <w:jc w:val="right"/>
        <w:rPr>
          <w:rFonts w:ascii="Times New Roman" w:eastAsia="Times New Roman" w:hAnsi="Times New Roman" w:cs="Times New Roman"/>
          <w:b/>
          <w:bCs/>
          <w:sz w:val="24"/>
          <w:szCs w:val="24"/>
          <w:lang w:val="uk-UA" w:eastAsia="ru-RU"/>
        </w:rPr>
      </w:pPr>
      <w:r w:rsidRPr="008119F7">
        <w:rPr>
          <w:rFonts w:ascii="Times New Roman" w:eastAsia="Times New Roman" w:hAnsi="Times New Roman" w:cs="Times New Roman"/>
          <w:b/>
          <w:bCs/>
          <w:sz w:val="24"/>
          <w:szCs w:val="24"/>
          <w:lang w:val="uk-UA" w:eastAsia="ru-RU"/>
        </w:rPr>
        <w:t xml:space="preserve">                         </w:t>
      </w:r>
      <w:r w:rsidR="00BA63CC" w:rsidRPr="008119F7">
        <w:rPr>
          <w:rFonts w:ascii="Times New Roman" w:eastAsia="Times New Roman" w:hAnsi="Times New Roman" w:cs="Times New Roman"/>
          <w:b/>
          <w:bCs/>
          <w:sz w:val="24"/>
          <w:szCs w:val="24"/>
          <w:lang w:val="uk-UA" w:eastAsia="ru-RU"/>
        </w:rPr>
        <w:t>ДОДАТОК № 1</w:t>
      </w:r>
    </w:p>
    <w:p w14:paraId="41BC57F7" w14:textId="77777777" w:rsidR="00FD7540" w:rsidRPr="00BA63CC" w:rsidRDefault="00FD7540" w:rsidP="00D07128">
      <w:pPr>
        <w:spacing w:after="0" w:line="240" w:lineRule="auto"/>
        <w:jc w:val="right"/>
        <w:rPr>
          <w:rFonts w:ascii="Times New Roman" w:eastAsia="Times New Roman" w:hAnsi="Times New Roman" w:cs="Times New Roman"/>
          <w:b/>
          <w:bCs/>
          <w:sz w:val="24"/>
          <w:szCs w:val="24"/>
          <w:lang w:val="uk-UA" w:eastAsia="ru-RU"/>
        </w:rPr>
      </w:pPr>
      <w:r w:rsidRPr="00BA63CC">
        <w:rPr>
          <w:rFonts w:ascii="Times New Roman" w:eastAsia="Times New Roman" w:hAnsi="Times New Roman" w:cs="Times New Roman"/>
          <w:b/>
          <w:bCs/>
          <w:sz w:val="24"/>
          <w:szCs w:val="24"/>
          <w:lang w:val="uk-UA" w:eastAsia="ru-RU"/>
        </w:rPr>
        <w:t>до тендерної документації</w:t>
      </w:r>
    </w:p>
    <w:p w14:paraId="718781EF" w14:textId="77777777" w:rsidR="008910FC" w:rsidRPr="008119F7" w:rsidRDefault="008910FC" w:rsidP="008910FC">
      <w:pPr>
        <w:tabs>
          <w:tab w:val="left" w:pos="0"/>
          <w:tab w:val="center" w:pos="4153"/>
          <w:tab w:val="right" w:pos="8306"/>
        </w:tabs>
        <w:spacing w:after="0" w:line="240" w:lineRule="auto"/>
        <w:jc w:val="right"/>
        <w:rPr>
          <w:rFonts w:ascii="Times New Roman" w:eastAsia="Calibri" w:hAnsi="Times New Roman" w:cs="Times New Roman"/>
          <w:sz w:val="24"/>
          <w:szCs w:val="24"/>
          <w:lang w:val="uk-UA" w:eastAsia="ru-RU"/>
        </w:rPr>
      </w:pPr>
    </w:p>
    <w:p w14:paraId="76909A8B" w14:textId="77777777" w:rsidR="006D77FF" w:rsidRPr="008119F7" w:rsidRDefault="006D77FF" w:rsidP="006D77FF">
      <w:pPr>
        <w:suppressAutoHyphens/>
        <w:spacing w:after="0" w:line="240" w:lineRule="auto"/>
        <w:ind w:right="142"/>
        <w:jc w:val="center"/>
        <w:rPr>
          <w:rFonts w:ascii="Times New Roman" w:eastAsia="Times New Roman" w:hAnsi="Times New Roman" w:cs="Times New Roman"/>
          <w:b/>
          <w:color w:val="000000"/>
          <w:kern w:val="1"/>
          <w:sz w:val="24"/>
          <w:szCs w:val="24"/>
          <w:lang w:eastAsia="ar-SA"/>
        </w:rPr>
      </w:pPr>
      <w:r w:rsidRPr="008119F7">
        <w:rPr>
          <w:rFonts w:ascii="Times New Roman" w:eastAsia="Times New Roman" w:hAnsi="Times New Roman" w:cs="Times New Roman"/>
          <w:b/>
          <w:color w:val="000000"/>
          <w:kern w:val="1"/>
          <w:sz w:val="24"/>
          <w:szCs w:val="24"/>
          <w:lang w:eastAsia="ar-S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З УРАХУВАННЯМ ОСОБЛИВОСТЕЙ</w:t>
      </w:r>
    </w:p>
    <w:p w14:paraId="2485B5EB" w14:textId="3B4E648C" w:rsidR="006D77FF" w:rsidRPr="00135E00" w:rsidRDefault="00135E00" w:rsidP="00135E00">
      <w:pPr>
        <w:suppressAutoHyphens/>
        <w:spacing w:after="0" w:line="240" w:lineRule="auto"/>
        <w:ind w:right="142" w:firstLine="709"/>
        <w:jc w:val="both"/>
        <w:rPr>
          <w:rFonts w:ascii="Times New Roman" w:eastAsia="Times New Roman" w:hAnsi="Times New Roman" w:cs="Times New Roman"/>
          <w:b/>
          <w:color w:val="000000"/>
          <w:kern w:val="1"/>
          <w:sz w:val="24"/>
          <w:szCs w:val="24"/>
          <w:lang w:val="uk-UA" w:eastAsia="ar-SA"/>
        </w:rPr>
      </w:pPr>
      <w:r w:rsidRPr="00135E00">
        <w:rPr>
          <w:rFonts w:ascii="Times New Roman" w:eastAsia="Times New Roman" w:hAnsi="Times New Roman" w:cs="Times New Roman"/>
          <w:b/>
          <w:color w:val="000000"/>
          <w:kern w:val="1"/>
          <w:sz w:val="24"/>
          <w:szCs w:val="24"/>
          <w:lang w:eastAsia="ar-SA"/>
        </w:rPr>
        <w:t>1.</w:t>
      </w:r>
      <w:r>
        <w:rPr>
          <w:rFonts w:ascii="Times New Roman" w:eastAsia="Times New Roman" w:hAnsi="Times New Roman" w:cs="Times New Roman"/>
          <w:b/>
          <w:color w:val="000000"/>
          <w:kern w:val="1"/>
          <w:sz w:val="24"/>
          <w:szCs w:val="24"/>
          <w:lang w:eastAsia="ar-SA"/>
        </w:rPr>
        <w:t xml:space="preserve"> </w:t>
      </w:r>
      <w:r w:rsidR="006D77FF" w:rsidRPr="00135E00">
        <w:rPr>
          <w:rFonts w:ascii="Times New Roman" w:eastAsia="Times New Roman" w:hAnsi="Times New Roman" w:cs="Times New Roman"/>
          <w:b/>
          <w:color w:val="000000"/>
          <w:kern w:val="1"/>
          <w:sz w:val="24"/>
          <w:szCs w:val="24"/>
          <w:lang w:eastAsia="ar-SA"/>
        </w:rPr>
        <w:t xml:space="preserve">Учасники в складі тендерної пропозиції документально підтверджують наявність обладнання, матеріально-технічної бази та технологій, </w:t>
      </w:r>
      <w:r w:rsidR="006D77FF" w:rsidRPr="00135E00">
        <w:rPr>
          <w:rFonts w:ascii="Times New Roman" w:eastAsia="Times New Roman" w:hAnsi="Times New Roman" w:cs="Times New Roman"/>
          <w:b/>
          <w:bCs/>
          <w:color w:val="000000"/>
          <w:kern w:val="1"/>
          <w:sz w:val="24"/>
          <w:szCs w:val="24"/>
          <w:lang w:eastAsia="ar-SA"/>
        </w:rPr>
        <w:t xml:space="preserve">які є необхідними для </w:t>
      </w:r>
      <w:r w:rsidR="006D77FF" w:rsidRPr="00135E00">
        <w:rPr>
          <w:rFonts w:ascii="Times New Roman" w:eastAsia="Times New Roman" w:hAnsi="Times New Roman" w:cs="Times New Roman"/>
          <w:b/>
          <w:bCs/>
          <w:color w:val="000000"/>
          <w:kern w:val="1"/>
          <w:sz w:val="24"/>
          <w:szCs w:val="24"/>
          <w:lang w:val="uk-UA" w:eastAsia="ar-SA"/>
        </w:rPr>
        <w:t>виконання робіт</w:t>
      </w:r>
      <w:r w:rsidR="006D77FF" w:rsidRPr="00135E00">
        <w:rPr>
          <w:rFonts w:ascii="Times New Roman" w:eastAsia="Times New Roman" w:hAnsi="Times New Roman" w:cs="Times New Roman"/>
          <w:b/>
          <w:bCs/>
          <w:color w:val="000000"/>
          <w:kern w:val="1"/>
          <w:sz w:val="24"/>
          <w:szCs w:val="24"/>
          <w:lang w:eastAsia="ar-SA"/>
        </w:rPr>
        <w:t xml:space="preserve"> за предметом закупівлі, </w:t>
      </w:r>
      <w:r w:rsidR="006D77FF" w:rsidRPr="00135E00">
        <w:rPr>
          <w:rFonts w:ascii="Times New Roman" w:eastAsia="Times New Roman" w:hAnsi="Times New Roman" w:cs="Times New Roman"/>
          <w:b/>
          <w:color w:val="000000"/>
          <w:kern w:val="1"/>
          <w:sz w:val="24"/>
          <w:szCs w:val="24"/>
          <w:lang w:eastAsia="ar-SA"/>
        </w:rPr>
        <w:t>наступними інформацією та документами:</w:t>
      </w:r>
    </w:p>
    <w:p w14:paraId="465CF353" w14:textId="2775078E" w:rsidR="00135E00" w:rsidRPr="00135E00" w:rsidRDefault="00135E00" w:rsidP="00135E00">
      <w:pPr>
        <w:spacing w:after="0" w:line="240" w:lineRule="auto"/>
        <w:jc w:val="both"/>
        <w:rPr>
          <w:rFonts w:ascii="Times New Roman" w:eastAsia="Times New Roman" w:hAnsi="Times New Roman" w:cs="Times New Roman"/>
          <w:i/>
          <w:color w:val="000000"/>
          <w:sz w:val="24"/>
          <w:szCs w:val="24"/>
          <w:lang w:val="uk-UA"/>
        </w:rPr>
      </w:pPr>
      <w:r w:rsidRPr="00124BB7">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38A0AFBE" w14:textId="77777777" w:rsidR="006D77FF" w:rsidRPr="008119F7" w:rsidRDefault="006D77FF" w:rsidP="006D77FF">
      <w:pPr>
        <w:numPr>
          <w:ilvl w:val="1"/>
          <w:numId w:val="12"/>
        </w:numPr>
        <w:tabs>
          <w:tab w:val="left" w:pos="567"/>
        </w:tabs>
        <w:suppressAutoHyphens/>
        <w:spacing w:after="0" w:line="100" w:lineRule="atLeast"/>
        <w:ind w:left="0" w:right="142" w:firstLine="709"/>
        <w:jc w:val="both"/>
        <w:rPr>
          <w:rFonts w:ascii="Times New Roman" w:eastAsia="Calibri" w:hAnsi="Times New Roman" w:cs="Times New Roman"/>
          <w:b/>
          <w:caps/>
          <w:color w:val="000000"/>
          <w:kern w:val="1"/>
          <w:sz w:val="24"/>
          <w:szCs w:val="24"/>
          <w:lang w:eastAsia="ar-SA"/>
        </w:rPr>
      </w:pPr>
      <w:r w:rsidRPr="008119F7">
        <w:rPr>
          <w:rFonts w:ascii="Times New Roman" w:eastAsia="Calibri" w:hAnsi="Times New Roman" w:cs="Times New Roman"/>
          <w:color w:val="000000"/>
          <w:kern w:val="1"/>
          <w:sz w:val="24"/>
          <w:szCs w:val="24"/>
          <w:lang w:eastAsia="ar-SA"/>
        </w:rPr>
        <w:t xml:space="preserve">Довідкою </w:t>
      </w:r>
      <w:r w:rsidRPr="008119F7">
        <w:rPr>
          <w:rFonts w:ascii="Times New Roman" w:eastAsia="Calibri" w:hAnsi="Times New Roman" w:cs="Times New Roman"/>
          <w:bCs/>
          <w:color w:val="000000"/>
          <w:kern w:val="1"/>
          <w:sz w:val="24"/>
          <w:szCs w:val="24"/>
          <w:lang w:eastAsia="ar-SA"/>
        </w:rPr>
        <w:t xml:space="preserve">за підписом </w:t>
      </w:r>
      <w:r w:rsidRPr="008119F7">
        <w:rPr>
          <w:rFonts w:ascii="Times New Roman" w:eastAsia="Calibri" w:hAnsi="Times New Roman" w:cs="Times New Roman"/>
          <w:color w:val="000000"/>
          <w:kern w:val="1"/>
          <w:sz w:val="24"/>
          <w:szCs w:val="24"/>
          <w:lang w:eastAsia="ar-SA"/>
        </w:rPr>
        <w:t xml:space="preserve">керівника або особи уповноваженої учасником на підписання тендерної пропозиції </w:t>
      </w:r>
      <w:r w:rsidRPr="008119F7">
        <w:rPr>
          <w:rFonts w:ascii="Times New Roman" w:eastAsia="Calibri" w:hAnsi="Times New Roman" w:cs="Times New Roman"/>
          <w:b/>
          <w:color w:val="000000"/>
          <w:kern w:val="1"/>
          <w:sz w:val="24"/>
          <w:szCs w:val="24"/>
          <w:lang w:eastAsia="ar-SA"/>
        </w:rPr>
        <w:t xml:space="preserve">про наявність обладнання, матеріально-технічної бази та технологій, які є необхідними для </w:t>
      </w:r>
      <w:r w:rsidRPr="008119F7">
        <w:rPr>
          <w:rFonts w:ascii="Times New Roman" w:eastAsia="Calibri" w:hAnsi="Times New Roman" w:cs="Times New Roman"/>
          <w:b/>
          <w:color w:val="000000"/>
          <w:kern w:val="1"/>
          <w:sz w:val="24"/>
          <w:szCs w:val="24"/>
          <w:lang w:val="uk-UA" w:eastAsia="ar-SA"/>
        </w:rPr>
        <w:t>виконання робіт</w:t>
      </w:r>
      <w:r w:rsidRPr="008119F7">
        <w:rPr>
          <w:rFonts w:ascii="Times New Roman" w:eastAsia="Calibri" w:hAnsi="Times New Roman" w:cs="Times New Roman"/>
          <w:b/>
          <w:color w:val="000000"/>
          <w:kern w:val="1"/>
          <w:sz w:val="24"/>
          <w:szCs w:val="24"/>
          <w:lang w:eastAsia="ar-SA"/>
        </w:rPr>
        <w:t xml:space="preserve"> за предметом закупівлі </w:t>
      </w:r>
      <w:r w:rsidRPr="008119F7">
        <w:rPr>
          <w:rFonts w:ascii="Times New Roman" w:eastAsia="Calibri" w:hAnsi="Times New Roman" w:cs="Times New Roman"/>
          <w:color w:val="000000"/>
          <w:kern w:val="1"/>
          <w:sz w:val="24"/>
          <w:szCs w:val="24"/>
          <w:lang w:eastAsia="ar-SA"/>
        </w:rPr>
        <w:t>та її документальним підтвердженням</w:t>
      </w:r>
      <w:r w:rsidRPr="008119F7">
        <w:rPr>
          <w:rFonts w:ascii="Times New Roman" w:eastAsia="Calibri" w:hAnsi="Times New Roman" w:cs="Times New Roman"/>
          <w:bCs/>
          <w:color w:val="000000"/>
          <w:kern w:val="1"/>
          <w:sz w:val="24"/>
          <w:szCs w:val="24"/>
          <w:lang w:eastAsia="ar-SA"/>
        </w:rPr>
        <w:t xml:space="preserve"> згідно наведеної нижче форми:</w:t>
      </w:r>
    </w:p>
    <w:p w14:paraId="0782EEC8" w14:textId="77777777" w:rsidR="006D77FF" w:rsidRPr="008119F7" w:rsidRDefault="006D77FF" w:rsidP="006D77FF">
      <w:pPr>
        <w:suppressAutoHyphens/>
        <w:spacing w:after="0" w:line="100" w:lineRule="atLeast"/>
        <w:ind w:left="2345" w:right="142"/>
        <w:jc w:val="right"/>
        <w:rPr>
          <w:rFonts w:ascii="Times New Roman" w:eastAsia="Calibri" w:hAnsi="Times New Roman" w:cs="Times New Roman"/>
          <w:b/>
          <w:caps/>
          <w:color w:val="000000"/>
          <w:kern w:val="1"/>
          <w:sz w:val="24"/>
          <w:szCs w:val="24"/>
          <w:lang w:eastAsia="ar-SA"/>
        </w:rPr>
      </w:pPr>
      <w:r w:rsidRPr="008119F7">
        <w:rPr>
          <w:rFonts w:ascii="Times New Roman" w:eastAsia="Calibri" w:hAnsi="Times New Roman" w:cs="Times New Roman"/>
          <w:b/>
          <w:caps/>
          <w:color w:val="000000"/>
          <w:kern w:val="1"/>
          <w:sz w:val="24"/>
          <w:szCs w:val="24"/>
          <w:lang w:eastAsia="ar-SA"/>
        </w:rPr>
        <w:t xml:space="preserve">ТАБЛИЦЯ №1 </w:t>
      </w:r>
    </w:p>
    <w:p w14:paraId="450F3191" w14:textId="77777777" w:rsidR="006D77FF" w:rsidRPr="008119F7" w:rsidRDefault="006D77FF" w:rsidP="006D77FF">
      <w:pPr>
        <w:suppressAutoHyphens/>
        <w:spacing w:after="0" w:line="100" w:lineRule="atLeast"/>
        <w:ind w:right="142"/>
        <w:jc w:val="center"/>
        <w:rPr>
          <w:rFonts w:ascii="Times New Roman" w:eastAsia="Calibri" w:hAnsi="Times New Roman" w:cs="Times New Roman"/>
          <w:color w:val="000000"/>
          <w:kern w:val="1"/>
          <w:sz w:val="24"/>
          <w:szCs w:val="24"/>
          <w:shd w:val="clear" w:color="auto" w:fill="00FFFF"/>
          <w:lang w:eastAsia="ar-SA"/>
        </w:rPr>
      </w:pPr>
      <w:r w:rsidRPr="008119F7">
        <w:rPr>
          <w:rFonts w:ascii="Times New Roman" w:eastAsia="Calibri" w:hAnsi="Times New Roman" w:cs="Times New Roman"/>
          <w:b/>
          <w:color w:val="000000"/>
          <w:kern w:val="1"/>
          <w:sz w:val="24"/>
          <w:szCs w:val="24"/>
          <w:lang w:eastAsia="ar-SA"/>
        </w:rPr>
        <w:t xml:space="preserve">ДОВІДКА ПРО НАЯВНІСТЬ ОБЛАДНАННЯ </w:t>
      </w:r>
      <w:r w:rsidRPr="008119F7">
        <w:rPr>
          <w:rFonts w:ascii="Times New Roman" w:eastAsia="Calibri" w:hAnsi="Times New Roman" w:cs="Times New Roman"/>
          <w:b/>
          <w:color w:val="000000"/>
          <w:kern w:val="1"/>
          <w:sz w:val="24"/>
          <w:szCs w:val="24"/>
          <w:shd w:val="clear" w:color="auto" w:fill="FFFFFF"/>
          <w:lang w:eastAsia="ar-SA"/>
        </w:rPr>
        <w:t xml:space="preserve">(ТРАНСПОРТНИХ ЗАСОБІВ, БУДІВЕЛЬНИХ (ДОРОЖНІХ) МАШИН, МЕХАНІЗМІВ ТА УСТАТКУВАННЯ), МАТЕРІАЛЬНО-ТЕХНІЧНОЇ БАЗИ ТА ТЕХНОЛОГІЙ, ЯКІ Є НЕОБХІДНИМИ ДЛЯ </w:t>
      </w:r>
      <w:r w:rsidRPr="008119F7">
        <w:rPr>
          <w:rFonts w:ascii="Times New Roman" w:eastAsia="Calibri" w:hAnsi="Times New Roman" w:cs="Times New Roman"/>
          <w:b/>
          <w:color w:val="000000"/>
          <w:kern w:val="1"/>
          <w:sz w:val="24"/>
          <w:szCs w:val="24"/>
          <w:shd w:val="clear" w:color="auto" w:fill="FFFFFF"/>
          <w:lang w:val="uk-UA" w:eastAsia="ar-SA"/>
        </w:rPr>
        <w:t>ВИКОНАННЯ РОБІТ</w:t>
      </w:r>
      <w:r w:rsidRPr="008119F7">
        <w:rPr>
          <w:rFonts w:ascii="Times New Roman" w:eastAsia="Calibri" w:hAnsi="Times New Roman" w:cs="Times New Roman"/>
          <w:b/>
          <w:color w:val="000000"/>
          <w:kern w:val="1"/>
          <w:sz w:val="24"/>
          <w:szCs w:val="24"/>
          <w:shd w:val="clear" w:color="auto" w:fill="FFFFFF"/>
          <w:lang w:eastAsia="ar-SA"/>
        </w:rPr>
        <w:t xml:space="preserve"> ЗГІДНО ПРЕДМЕТУ ЗАКУПІВЛІ</w:t>
      </w:r>
    </w:p>
    <w:tbl>
      <w:tblPr>
        <w:tblW w:w="10173" w:type="dxa"/>
        <w:tblLayout w:type="fixed"/>
        <w:tblLook w:val="0000" w:firstRow="0" w:lastRow="0" w:firstColumn="0" w:lastColumn="0" w:noHBand="0" w:noVBand="0"/>
      </w:tblPr>
      <w:tblGrid>
        <w:gridCol w:w="392"/>
        <w:gridCol w:w="1951"/>
        <w:gridCol w:w="1985"/>
        <w:gridCol w:w="742"/>
        <w:gridCol w:w="1701"/>
        <w:gridCol w:w="1984"/>
        <w:gridCol w:w="1418"/>
      </w:tblGrid>
      <w:tr w:rsidR="006D77FF" w:rsidRPr="008119F7" w14:paraId="7FBD049D" w14:textId="77777777" w:rsidTr="00E82FC9">
        <w:trPr>
          <w:trHeight w:val="955"/>
        </w:trPr>
        <w:tc>
          <w:tcPr>
            <w:tcW w:w="392" w:type="dxa"/>
            <w:tcBorders>
              <w:top w:val="single" w:sz="4" w:space="0" w:color="000000"/>
              <w:left w:val="single" w:sz="4" w:space="0" w:color="000000"/>
              <w:bottom w:val="single" w:sz="4" w:space="0" w:color="000000"/>
            </w:tcBorders>
            <w:shd w:val="clear" w:color="auto" w:fill="auto"/>
            <w:vAlign w:val="center"/>
          </w:tcPr>
          <w:p w14:paraId="72ED6961" w14:textId="77777777" w:rsidR="006D77FF" w:rsidRPr="008119F7" w:rsidRDefault="006D77FF" w:rsidP="00E82FC9">
            <w:pPr>
              <w:tabs>
                <w:tab w:val="left" w:pos="351"/>
              </w:tabs>
              <w:suppressAutoHyphens/>
              <w:spacing w:after="0" w:line="240" w:lineRule="auto"/>
              <w:ind w:right="-108"/>
              <w:jc w:val="center"/>
              <w:rPr>
                <w:rFonts w:ascii="Times New Roman" w:eastAsia="Times New Roman" w:hAnsi="Times New Roman" w:cs="Times New Roman"/>
                <w:kern w:val="1"/>
                <w:sz w:val="24"/>
                <w:szCs w:val="24"/>
                <w:shd w:val="clear" w:color="auto" w:fill="00FFFF"/>
                <w:lang w:eastAsia="ar-SA"/>
              </w:rPr>
            </w:pPr>
            <w:r w:rsidRPr="008119F7">
              <w:rPr>
                <w:rFonts w:ascii="Times New Roman" w:eastAsia="Times New Roman" w:hAnsi="Times New Roman" w:cs="Times New Roman"/>
                <w:kern w:val="1"/>
                <w:sz w:val="24"/>
                <w:szCs w:val="24"/>
                <w:lang w:eastAsia="ar-SA"/>
              </w:rPr>
              <w:t>№ з/п</w:t>
            </w:r>
          </w:p>
        </w:tc>
        <w:tc>
          <w:tcPr>
            <w:tcW w:w="1951" w:type="dxa"/>
            <w:tcBorders>
              <w:top w:val="single" w:sz="4" w:space="0" w:color="000000"/>
              <w:left w:val="single" w:sz="4" w:space="0" w:color="000000"/>
              <w:bottom w:val="single" w:sz="4" w:space="0" w:color="000000"/>
            </w:tcBorders>
            <w:shd w:val="clear" w:color="auto" w:fill="auto"/>
            <w:vAlign w:val="center"/>
          </w:tcPr>
          <w:p w14:paraId="18F0A90C" w14:textId="77777777" w:rsidR="006D77FF" w:rsidRPr="008119F7" w:rsidRDefault="006D77FF" w:rsidP="00E82FC9">
            <w:pPr>
              <w:suppressAutoHyphens/>
              <w:spacing w:after="0" w:line="240" w:lineRule="auto"/>
              <w:ind w:left="-108" w:right="-107"/>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Найменування обладнання, матеріально-технічної бази, технологій*</w:t>
            </w:r>
          </w:p>
        </w:tc>
        <w:tc>
          <w:tcPr>
            <w:tcW w:w="1985" w:type="dxa"/>
            <w:tcBorders>
              <w:top w:val="single" w:sz="4" w:space="0" w:color="000000"/>
              <w:left w:val="single" w:sz="4" w:space="0" w:color="000000"/>
              <w:bottom w:val="single" w:sz="4" w:space="0" w:color="000000"/>
            </w:tcBorders>
            <w:shd w:val="clear" w:color="auto" w:fill="auto"/>
            <w:vAlign w:val="center"/>
          </w:tcPr>
          <w:p w14:paraId="6392001B" w14:textId="77777777" w:rsidR="006D77FF" w:rsidRPr="008119F7" w:rsidRDefault="006D77FF" w:rsidP="00E82FC9">
            <w:pPr>
              <w:suppressAutoHyphens/>
              <w:spacing w:after="0" w:line="240" w:lineRule="auto"/>
              <w:ind w:left="-75"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Тип/марка/модель</w:t>
            </w:r>
          </w:p>
          <w:p w14:paraId="731B0856" w14:textId="77777777" w:rsidR="006D77FF" w:rsidRPr="008119F7" w:rsidRDefault="006D77FF" w:rsidP="00E82FC9">
            <w:pPr>
              <w:suppressAutoHyphens/>
              <w:spacing w:after="0" w:line="240" w:lineRule="auto"/>
              <w:ind w:left="-75"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(за наявності)</w:t>
            </w:r>
          </w:p>
        </w:tc>
        <w:tc>
          <w:tcPr>
            <w:tcW w:w="742" w:type="dxa"/>
            <w:tcBorders>
              <w:top w:val="single" w:sz="4" w:space="0" w:color="000000"/>
              <w:left w:val="single" w:sz="4" w:space="0" w:color="000000"/>
              <w:bottom w:val="single" w:sz="4" w:space="0" w:color="000000"/>
            </w:tcBorders>
            <w:shd w:val="clear" w:color="auto" w:fill="auto"/>
            <w:vAlign w:val="center"/>
          </w:tcPr>
          <w:p w14:paraId="6F1BC719" w14:textId="77777777" w:rsidR="006D77FF" w:rsidRPr="008119F7" w:rsidRDefault="006D77FF" w:rsidP="00E82FC9">
            <w:pPr>
              <w:suppressAutoHyphens/>
              <w:spacing w:after="0" w:line="240" w:lineRule="auto"/>
              <w:ind w:left="-75" w:right="-108"/>
              <w:jc w:val="center"/>
              <w:rPr>
                <w:rFonts w:ascii="Times New Roman" w:eastAsia="Times New Roman" w:hAnsi="Times New Roman" w:cs="Times New Roman"/>
                <w:kern w:val="1"/>
                <w:sz w:val="24"/>
                <w:szCs w:val="24"/>
                <w:shd w:val="clear" w:color="auto" w:fill="00FFFF"/>
                <w:lang w:eastAsia="ar-SA"/>
              </w:rPr>
            </w:pPr>
            <w:r w:rsidRPr="008119F7">
              <w:rPr>
                <w:rFonts w:ascii="Times New Roman" w:eastAsia="Times New Roman" w:hAnsi="Times New Roman" w:cs="Times New Roman"/>
                <w:bCs/>
                <w:iCs/>
                <w:kern w:val="1"/>
                <w:sz w:val="24"/>
                <w:szCs w:val="24"/>
                <w:lang w:eastAsia="ar-SA"/>
              </w:rPr>
              <w:t>К-сть, шт</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1EDAA" w14:textId="77777777" w:rsidR="006D77FF" w:rsidRPr="008119F7" w:rsidRDefault="006D77FF" w:rsidP="00E82FC9">
            <w:pPr>
              <w:suppressAutoHyphens/>
              <w:spacing w:after="0" w:line="240" w:lineRule="auto"/>
              <w:ind w:left="-117"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Правовий статус набуття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755AC" w14:textId="77777777" w:rsidR="006D77FF" w:rsidRPr="008119F7" w:rsidRDefault="006D77FF" w:rsidP="00E82FC9">
            <w:pPr>
              <w:suppressAutoHyphens/>
              <w:spacing w:after="0" w:line="240" w:lineRule="auto"/>
              <w:ind w:left="-44"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Документ,</w:t>
            </w:r>
          </w:p>
          <w:p w14:paraId="6E9E62D3" w14:textId="77777777" w:rsidR="006D77FF" w:rsidRPr="008119F7" w:rsidRDefault="006D77FF" w:rsidP="00E82FC9">
            <w:pPr>
              <w:suppressAutoHyphens/>
              <w:spacing w:after="0" w:line="240" w:lineRule="auto"/>
              <w:ind w:left="-44"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підтверджуючий право набуття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23376" w14:textId="77777777" w:rsidR="006D77FF" w:rsidRPr="008119F7" w:rsidRDefault="006D77FF" w:rsidP="00E82FC9">
            <w:pPr>
              <w:suppressAutoHyphens/>
              <w:spacing w:after="0" w:line="240" w:lineRule="auto"/>
              <w:ind w:left="-108" w:right="-108"/>
              <w:jc w:val="center"/>
              <w:rPr>
                <w:rFonts w:ascii="Times New Roman" w:eastAsia="Times New Roman" w:hAnsi="Times New Roman" w:cs="Times New Roman"/>
                <w:kern w:val="1"/>
                <w:sz w:val="24"/>
                <w:szCs w:val="24"/>
                <w:lang w:eastAsia="ar-SA"/>
              </w:rPr>
            </w:pPr>
            <w:r w:rsidRPr="008119F7">
              <w:rPr>
                <w:rFonts w:ascii="Times New Roman" w:eastAsia="Times New Roman" w:hAnsi="Times New Roman" w:cs="Times New Roman"/>
                <w:kern w:val="1"/>
                <w:sz w:val="24"/>
                <w:szCs w:val="24"/>
                <w:lang w:eastAsia="ar-SA"/>
              </w:rPr>
              <w:t>Примітка</w:t>
            </w:r>
          </w:p>
        </w:tc>
      </w:tr>
      <w:tr w:rsidR="006D77FF" w:rsidRPr="008119F7" w14:paraId="0A94037D" w14:textId="77777777" w:rsidTr="00E82FC9">
        <w:trPr>
          <w:trHeight w:val="98"/>
        </w:trPr>
        <w:tc>
          <w:tcPr>
            <w:tcW w:w="392" w:type="dxa"/>
            <w:tcBorders>
              <w:top w:val="single" w:sz="4" w:space="0" w:color="000000"/>
              <w:left w:val="single" w:sz="4" w:space="0" w:color="000000"/>
              <w:bottom w:val="single" w:sz="4" w:space="0" w:color="000000"/>
            </w:tcBorders>
            <w:shd w:val="clear" w:color="auto" w:fill="auto"/>
            <w:vAlign w:val="center"/>
          </w:tcPr>
          <w:p w14:paraId="1166F792" w14:textId="77777777" w:rsidR="006D77FF" w:rsidRPr="008119F7" w:rsidRDefault="006D77FF" w:rsidP="00E82FC9">
            <w:pPr>
              <w:suppressAutoHyphens/>
              <w:spacing w:after="0" w:line="240" w:lineRule="auto"/>
              <w:ind w:left="-142" w:right="-53"/>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1</w:t>
            </w:r>
          </w:p>
        </w:tc>
        <w:tc>
          <w:tcPr>
            <w:tcW w:w="1951" w:type="dxa"/>
            <w:tcBorders>
              <w:top w:val="single" w:sz="4" w:space="0" w:color="000000"/>
              <w:left w:val="single" w:sz="4" w:space="0" w:color="000000"/>
              <w:bottom w:val="single" w:sz="4" w:space="0" w:color="000000"/>
            </w:tcBorders>
            <w:shd w:val="clear" w:color="auto" w:fill="auto"/>
            <w:vAlign w:val="center"/>
          </w:tcPr>
          <w:p w14:paraId="36344B52" w14:textId="77777777" w:rsidR="006D77FF" w:rsidRPr="008119F7" w:rsidRDefault="006D77FF" w:rsidP="00E82FC9">
            <w:pPr>
              <w:tabs>
                <w:tab w:val="left" w:pos="1486"/>
              </w:tabs>
              <w:suppressAutoHyphens/>
              <w:spacing w:after="0" w:line="240" w:lineRule="auto"/>
              <w:ind w:left="-108" w:right="-141"/>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14:paraId="0F3A53DF" w14:textId="77777777" w:rsidR="006D77FF" w:rsidRPr="008119F7" w:rsidRDefault="006D77FF" w:rsidP="00E82FC9">
            <w:pPr>
              <w:suppressAutoHyphens/>
              <w:spacing w:after="0" w:line="240" w:lineRule="auto"/>
              <w:ind w:left="-75" w:right="-141"/>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3</w:t>
            </w:r>
          </w:p>
        </w:tc>
        <w:tc>
          <w:tcPr>
            <w:tcW w:w="742" w:type="dxa"/>
            <w:tcBorders>
              <w:top w:val="single" w:sz="4" w:space="0" w:color="000000"/>
              <w:left w:val="single" w:sz="4" w:space="0" w:color="000000"/>
              <w:bottom w:val="single" w:sz="4" w:space="0" w:color="000000"/>
            </w:tcBorders>
            <w:shd w:val="clear" w:color="auto" w:fill="auto"/>
            <w:vAlign w:val="center"/>
          </w:tcPr>
          <w:p w14:paraId="4BB045A3" w14:textId="77777777" w:rsidR="006D77FF" w:rsidRPr="008119F7" w:rsidRDefault="006D77FF" w:rsidP="00E82FC9">
            <w:pPr>
              <w:suppressAutoHyphens/>
              <w:spacing w:after="0" w:line="240" w:lineRule="auto"/>
              <w:ind w:left="-125" w:right="-108"/>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C5DD3" w14:textId="77777777" w:rsidR="006D77FF" w:rsidRPr="008119F7" w:rsidRDefault="006D77FF" w:rsidP="00E82FC9">
            <w:pPr>
              <w:suppressAutoHyphens/>
              <w:spacing w:after="0" w:line="240" w:lineRule="auto"/>
              <w:ind w:left="-167" w:right="-151"/>
              <w:jc w:val="center"/>
              <w:rPr>
                <w:rFonts w:ascii="Times New Roman" w:eastAsia="Times New Roman" w:hAnsi="Times New Roman" w:cs="Times New Roman"/>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C5838CE" w14:textId="77777777" w:rsidR="006D77FF" w:rsidRPr="008119F7" w:rsidRDefault="006D77FF" w:rsidP="00E82FC9">
            <w:pPr>
              <w:suppressAutoHyphens/>
              <w:spacing w:after="0" w:line="240" w:lineRule="auto"/>
              <w:ind w:left="-186" w:right="-117"/>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F87DF73" w14:textId="77777777" w:rsidR="006D77FF" w:rsidRPr="008119F7" w:rsidRDefault="006D77FF" w:rsidP="00E82FC9">
            <w:pPr>
              <w:suppressAutoHyphens/>
              <w:spacing w:after="0" w:line="240" w:lineRule="auto"/>
              <w:ind w:left="-186" w:right="-117"/>
              <w:jc w:val="center"/>
              <w:rPr>
                <w:rFonts w:ascii="Times New Roman" w:eastAsia="Times New Roman" w:hAnsi="Times New Roman" w:cs="Times New Roman"/>
                <w:bCs/>
                <w:i/>
                <w:iCs/>
                <w:color w:val="000000"/>
                <w:kern w:val="1"/>
                <w:sz w:val="24"/>
                <w:szCs w:val="24"/>
                <w:lang w:eastAsia="ar-SA"/>
              </w:rPr>
            </w:pPr>
            <w:r w:rsidRPr="008119F7">
              <w:rPr>
                <w:rFonts w:ascii="Times New Roman" w:eastAsia="Times New Roman" w:hAnsi="Times New Roman" w:cs="Times New Roman"/>
                <w:bCs/>
                <w:i/>
                <w:iCs/>
                <w:color w:val="000000"/>
                <w:kern w:val="1"/>
                <w:sz w:val="24"/>
                <w:szCs w:val="24"/>
                <w:lang w:eastAsia="ar-SA"/>
              </w:rPr>
              <w:t>7</w:t>
            </w:r>
          </w:p>
        </w:tc>
      </w:tr>
      <w:tr w:rsidR="006D77FF" w:rsidRPr="008119F7" w14:paraId="339666F3" w14:textId="77777777" w:rsidTr="00E82FC9">
        <w:trPr>
          <w:trHeight w:val="98"/>
        </w:trPr>
        <w:tc>
          <w:tcPr>
            <w:tcW w:w="392" w:type="dxa"/>
            <w:tcBorders>
              <w:top w:val="single" w:sz="4" w:space="0" w:color="000000"/>
              <w:left w:val="single" w:sz="4" w:space="0" w:color="000000"/>
              <w:bottom w:val="single" w:sz="4" w:space="0" w:color="000000"/>
            </w:tcBorders>
            <w:shd w:val="clear" w:color="auto" w:fill="auto"/>
            <w:vAlign w:val="center"/>
          </w:tcPr>
          <w:p w14:paraId="6B569B8A"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1951" w:type="dxa"/>
            <w:tcBorders>
              <w:top w:val="single" w:sz="4" w:space="0" w:color="000000"/>
              <w:left w:val="single" w:sz="4" w:space="0" w:color="000000"/>
              <w:bottom w:val="single" w:sz="4" w:space="0" w:color="000000"/>
            </w:tcBorders>
            <w:shd w:val="clear" w:color="auto" w:fill="auto"/>
            <w:vAlign w:val="center"/>
          </w:tcPr>
          <w:p w14:paraId="7499E1C2"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14:paraId="4E76CD95"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742" w:type="dxa"/>
            <w:tcBorders>
              <w:top w:val="single" w:sz="4" w:space="0" w:color="000000"/>
              <w:left w:val="single" w:sz="4" w:space="0" w:color="000000"/>
              <w:bottom w:val="single" w:sz="4" w:space="0" w:color="000000"/>
            </w:tcBorders>
            <w:shd w:val="clear" w:color="auto" w:fill="auto"/>
            <w:vAlign w:val="center"/>
          </w:tcPr>
          <w:p w14:paraId="3EB99B94"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5D6C"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716DE37"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579FB2" w14:textId="77777777" w:rsidR="006D77FF" w:rsidRPr="008119F7" w:rsidRDefault="006D77FF" w:rsidP="00E82FC9">
            <w:pPr>
              <w:suppressAutoHyphens/>
              <w:snapToGrid w:val="0"/>
              <w:spacing w:after="0" w:line="240" w:lineRule="auto"/>
              <w:ind w:right="142"/>
              <w:jc w:val="center"/>
              <w:rPr>
                <w:rFonts w:ascii="Times New Roman" w:eastAsia="Times New Roman" w:hAnsi="Times New Roman" w:cs="Times New Roman"/>
                <w:b/>
                <w:bCs/>
                <w:i/>
                <w:iCs/>
                <w:color w:val="000000"/>
                <w:kern w:val="1"/>
                <w:sz w:val="24"/>
                <w:szCs w:val="24"/>
                <w:lang w:eastAsia="ar-SA"/>
              </w:rPr>
            </w:pPr>
          </w:p>
        </w:tc>
      </w:tr>
    </w:tbl>
    <w:p w14:paraId="2BF858B6" w14:textId="77777777" w:rsidR="006D77FF" w:rsidRPr="00124BB7" w:rsidRDefault="006D77FF" w:rsidP="00124BB7">
      <w:pPr>
        <w:tabs>
          <w:tab w:val="left" w:pos="709"/>
          <w:tab w:val="left" w:pos="9923"/>
        </w:tabs>
        <w:suppressAutoHyphens/>
        <w:spacing w:after="0" w:line="240" w:lineRule="auto"/>
        <w:ind w:firstLine="425"/>
        <w:jc w:val="both"/>
        <w:rPr>
          <w:rFonts w:ascii="Times New Roman" w:hAnsi="Times New Roman" w:cs="Times New Roman"/>
          <w:b/>
          <w:sz w:val="24"/>
          <w:szCs w:val="24"/>
          <w:lang w:val="uk-UA"/>
        </w:rPr>
      </w:pPr>
      <w:r w:rsidRPr="008119F7">
        <w:rPr>
          <w:rFonts w:ascii="Times New Roman" w:eastAsia="Times New Roman" w:hAnsi="Times New Roman" w:cs="Times New Roman"/>
          <w:color w:val="000000"/>
          <w:kern w:val="1"/>
          <w:sz w:val="24"/>
          <w:szCs w:val="24"/>
          <w:lang w:eastAsia="ar-SA"/>
        </w:rPr>
        <w:t xml:space="preserve">*Учасники обов’язково включають у Довідку обладнання (транспортні засоби, будівельні (дорожні) машини, механізми та устаткування), матеріально-технічну базу та технології, необхідні для </w:t>
      </w:r>
      <w:r w:rsidR="00124BB7">
        <w:rPr>
          <w:rFonts w:ascii="Times New Roman" w:eastAsia="Times New Roman" w:hAnsi="Times New Roman" w:cs="Times New Roman"/>
          <w:color w:val="000000"/>
          <w:kern w:val="1"/>
          <w:sz w:val="24"/>
          <w:szCs w:val="24"/>
          <w:lang w:val="uk-UA" w:eastAsia="ar-SA"/>
        </w:rPr>
        <w:t>виконання робіт</w:t>
      </w:r>
      <w:r w:rsidR="00124BB7">
        <w:rPr>
          <w:rFonts w:ascii="Times New Roman" w:eastAsia="Times New Roman" w:hAnsi="Times New Roman" w:cs="Times New Roman"/>
          <w:color w:val="000000"/>
          <w:kern w:val="1"/>
          <w:sz w:val="24"/>
          <w:szCs w:val="24"/>
          <w:lang w:eastAsia="ar-SA"/>
        </w:rPr>
        <w:t xml:space="preserve"> згідно предмету закупівлі</w:t>
      </w:r>
      <w:r w:rsidR="00124BB7">
        <w:rPr>
          <w:rFonts w:ascii="Times New Roman" w:eastAsia="Times New Roman" w:hAnsi="Times New Roman" w:cs="Times New Roman"/>
          <w:color w:val="000000"/>
          <w:kern w:val="1"/>
          <w:sz w:val="24"/>
          <w:szCs w:val="24"/>
          <w:lang w:val="uk-UA" w:eastAsia="ar-SA"/>
        </w:rPr>
        <w:t>.</w:t>
      </w:r>
    </w:p>
    <w:p w14:paraId="71700F30" w14:textId="77777777" w:rsidR="006D77FF" w:rsidRPr="008119F7" w:rsidRDefault="006D77FF" w:rsidP="006D77FF">
      <w:pPr>
        <w:tabs>
          <w:tab w:val="left" w:pos="709"/>
        </w:tabs>
        <w:suppressAutoHyphens/>
        <w:spacing w:after="0" w:line="240" w:lineRule="auto"/>
        <w:ind w:left="142" w:right="141" w:firstLine="425"/>
        <w:jc w:val="both"/>
        <w:rPr>
          <w:rFonts w:ascii="Times New Roman" w:eastAsia="Times New Roman" w:hAnsi="Times New Roman" w:cs="Times New Roman"/>
          <w:color w:val="000000"/>
          <w:kern w:val="1"/>
          <w:sz w:val="24"/>
          <w:szCs w:val="24"/>
          <w:lang w:eastAsia="ar-SA"/>
        </w:rPr>
      </w:pPr>
      <w:r w:rsidRPr="008119F7">
        <w:rPr>
          <w:rFonts w:ascii="Times New Roman" w:eastAsia="Times New Roman" w:hAnsi="Times New Roman" w:cs="Times New Roman"/>
          <w:color w:val="000000"/>
          <w:kern w:val="1"/>
          <w:sz w:val="24"/>
          <w:szCs w:val="24"/>
          <w:lang w:eastAsia="ar-SA"/>
        </w:rPr>
        <w:t>** якщо учасник є власником, зазначається – «власний», в інших випадках зазначається – «право користування»;</w:t>
      </w:r>
    </w:p>
    <w:p w14:paraId="730392CE" w14:textId="77777777" w:rsidR="006D77FF" w:rsidRPr="008119F7" w:rsidRDefault="006D77FF" w:rsidP="006D77FF">
      <w:pPr>
        <w:suppressAutoHyphens/>
        <w:spacing w:after="0" w:line="100" w:lineRule="atLeast"/>
        <w:ind w:left="142" w:right="141" w:firstLine="425"/>
        <w:jc w:val="both"/>
        <w:rPr>
          <w:rFonts w:ascii="Times New Roman" w:eastAsia="Calibri" w:hAnsi="Times New Roman" w:cs="Times New Roman"/>
          <w:color w:val="000000"/>
          <w:kern w:val="1"/>
          <w:sz w:val="24"/>
          <w:szCs w:val="24"/>
          <w:lang w:eastAsia="ar-SA"/>
        </w:rPr>
      </w:pPr>
      <w:r w:rsidRPr="008119F7">
        <w:rPr>
          <w:rFonts w:ascii="Times New Roman" w:eastAsia="Calibri" w:hAnsi="Times New Roman" w:cs="Times New Roman"/>
          <w:color w:val="000000"/>
          <w:kern w:val="1"/>
          <w:sz w:val="24"/>
          <w:szCs w:val="24"/>
          <w:lang w:eastAsia="ar-SA"/>
        </w:rPr>
        <w:t>*** якщо учасник є власником, зазначається номер свідоцтва про реєстрацію або іншого документу, що підтверджує право власності (обліку); якщо учасник не є власником, зазначається: номер свідоцтва про реєстрацію або іншого документу, що підтверджує право власності (обліку), а також номер та дата договору, на підставі якого перебуває в користуванні та найменування контрагента, який зазначений у такому договорі.</w:t>
      </w:r>
    </w:p>
    <w:p w14:paraId="6B23D81A" w14:textId="77777777" w:rsidR="006D77FF" w:rsidRPr="008119F7" w:rsidRDefault="006D77FF" w:rsidP="006D77FF">
      <w:pPr>
        <w:suppressAutoHyphens/>
        <w:spacing w:after="0" w:line="100" w:lineRule="atLeast"/>
        <w:ind w:left="142" w:right="141" w:firstLine="425"/>
        <w:jc w:val="both"/>
        <w:rPr>
          <w:rFonts w:ascii="Times New Roman" w:eastAsia="Calibri" w:hAnsi="Times New Roman" w:cs="Times New Roman"/>
          <w:color w:val="000000"/>
          <w:kern w:val="1"/>
          <w:sz w:val="24"/>
          <w:szCs w:val="24"/>
          <w:lang w:eastAsia="ar-SA"/>
        </w:rPr>
      </w:pPr>
      <w:r w:rsidRPr="008119F7">
        <w:rPr>
          <w:rFonts w:ascii="Times New Roman" w:eastAsia="Calibri" w:hAnsi="Times New Roman" w:cs="Times New Roman"/>
          <w:color w:val="000000"/>
          <w:kern w:val="1"/>
          <w:sz w:val="24"/>
          <w:szCs w:val="24"/>
          <w:lang w:eastAsia="ar-SA"/>
        </w:rPr>
        <w:t>В якості документального підтвердження інформації, зазначеної у Довідці, учасник надає:</w:t>
      </w:r>
    </w:p>
    <w:p w14:paraId="5926539B" w14:textId="77777777" w:rsidR="006D77FF" w:rsidRPr="008119F7" w:rsidRDefault="006D77FF" w:rsidP="006D77FF">
      <w:pPr>
        <w:suppressAutoHyphens/>
        <w:spacing w:after="0" w:line="240" w:lineRule="auto"/>
        <w:ind w:right="33" w:firstLine="567"/>
        <w:jc w:val="both"/>
        <w:rPr>
          <w:rFonts w:ascii="Times New Roman" w:eastAsia="Times New Roman" w:hAnsi="Times New Roman" w:cs="Times New Roman"/>
          <w:i/>
          <w:color w:val="000000"/>
          <w:kern w:val="1"/>
          <w:sz w:val="24"/>
          <w:szCs w:val="24"/>
          <w:lang w:eastAsia="ar-SA"/>
        </w:rPr>
      </w:pPr>
      <w:r w:rsidRPr="008119F7">
        <w:rPr>
          <w:rFonts w:ascii="Times New Roman" w:eastAsia="Times New Roman" w:hAnsi="Times New Roman" w:cs="Times New Roman"/>
          <w:color w:val="000000"/>
          <w:kern w:val="1"/>
          <w:sz w:val="24"/>
          <w:szCs w:val="24"/>
          <w:lang w:eastAsia="ar-SA"/>
        </w:rPr>
        <w:t xml:space="preserve">- </w:t>
      </w:r>
      <w:r w:rsidRPr="008119F7">
        <w:rPr>
          <w:rFonts w:ascii="Times New Roman" w:eastAsia="Times New Roman" w:hAnsi="Times New Roman" w:cs="Times New Roman"/>
          <w:i/>
          <w:iCs/>
          <w:color w:val="000000"/>
          <w:kern w:val="1"/>
          <w:sz w:val="24"/>
          <w:szCs w:val="24"/>
          <w:lang w:eastAsia="ar-SA"/>
        </w:rPr>
        <w:t>сканк</w:t>
      </w:r>
      <w:r w:rsidRPr="008119F7">
        <w:rPr>
          <w:rFonts w:ascii="Times New Roman" w:eastAsia="Times New Roman" w:hAnsi="Times New Roman" w:cs="Times New Roman"/>
          <w:i/>
          <w:color w:val="000000"/>
          <w:kern w:val="1"/>
          <w:sz w:val="24"/>
          <w:szCs w:val="24"/>
          <w:lang w:eastAsia="ar-SA"/>
        </w:rPr>
        <w:t>опії свідоцтв про реєстрацію транспортних засобів або (якщо обладнання, матеріально-технічна база та технології не підлягають державній реєстрації) інший документ, що підтверджує право власності (обліку).</w:t>
      </w:r>
    </w:p>
    <w:p w14:paraId="2E624C62" w14:textId="77777777" w:rsidR="006D77FF" w:rsidRPr="008119F7" w:rsidRDefault="006D77FF" w:rsidP="006D77FF">
      <w:pPr>
        <w:suppressAutoHyphens/>
        <w:spacing w:after="0" w:line="240" w:lineRule="auto"/>
        <w:ind w:right="33" w:firstLine="567"/>
        <w:jc w:val="both"/>
        <w:rPr>
          <w:rFonts w:ascii="Times New Roman" w:eastAsia="Times New Roman" w:hAnsi="Times New Roman" w:cs="Times New Roman"/>
          <w:color w:val="000000"/>
          <w:kern w:val="1"/>
          <w:sz w:val="24"/>
          <w:szCs w:val="24"/>
          <w:lang w:eastAsia="ar-SA"/>
        </w:rPr>
      </w:pPr>
      <w:r w:rsidRPr="008119F7">
        <w:rPr>
          <w:rFonts w:ascii="Times New Roman" w:eastAsia="Times New Roman" w:hAnsi="Times New Roman" w:cs="Times New Roman"/>
          <w:color w:val="000000"/>
          <w:kern w:val="1"/>
          <w:sz w:val="24"/>
          <w:szCs w:val="24"/>
          <w:lang w:eastAsia="ar-SA"/>
        </w:rPr>
        <w:t xml:space="preserve">На обладнання, матеріально-технічну базу та технології, які відображені у Довідці як такі, що перебувають в користуванні, учасник додатково надає: </w:t>
      </w:r>
    </w:p>
    <w:p w14:paraId="0C1914BC" w14:textId="77777777" w:rsidR="006D77FF" w:rsidRPr="008119F7" w:rsidRDefault="006D77FF" w:rsidP="006D77FF">
      <w:pPr>
        <w:numPr>
          <w:ilvl w:val="0"/>
          <w:numId w:val="13"/>
        </w:numPr>
        <w:tabs>
          <w:tab w:val="clear" w:pos="720"/>
          <w:tab w:val="num" w:pos="0"/>
          <w:tab w:val="left" w:pos="851"/>
        </w:tabs>
        <w:suppressAutoHyphens/>
        <w:spacing w:after="0" w:line="100" w:lineRule="atLeast"/>
        <w:ind w:left="0" w:firstLine="568"/>
        <w:jc w:val="both"/>
        <w:rPr>
          <w:rFonts w:ascii="Times New Roman" w:eastAsia="Calibri" w:hAnsi="Times New Roman" w:cs="Times New Roman"/>
          <w:i/>
          <w:color w:val="000000"/>
          <w:kern w:val="1"/>
          <w:sz w:val="24"/>
          <w:szCs w:val="24"/>
          <w:lang w:eastAsia="ar-SA"/>
        </w:rPr>
      </w:pPr>
      <w:r w:rsidRPr="008119F7">
        <w:rPr>
          <w:rFonts w:ascii="Times New Roman" w:eastAsia="Calibri" w:hAnsi="Times New Roman" w:cs="Times New Roman"/>
          <w:i/>
          <w:color w:val="000000"/>
          <w:kern w:val="1"/>
          <w:sz w:val="24"/>
          <w:szCs w:val="24"/>
          <w:lang w:eastAsia="ar-SA"/>
        </w:rPr>
        <w:t>сканкопії договорів (з усіма додатками, зазначеними в договорі, як невід'ємні, та додатковими угодами/договорами за наявності таких), що підтверджують право користування (оренди/суборенди, лізингу/сублізингу, надання послуг чи інших правочинів, передбачених чинним законодавством України). Такі договори мають бути укладені на строк, що дорівнює або перевищує строк виконання договору про закупівлю, або містити умови про можливість пролонгації строку його дії на строк надання послуг;</w:t>
      </w:r>
    </w:p>
    <w:p w14:paraId="393D2E90" w14:textId="77777777" w:rsidR="006D77FF" w:rsidRPr="008119F7" w:rsidRDefault="006D77FF" w:rsidP="006D77FF">
      <w:pPr>
        <w:numPr>
          <w:ilvl w:val="0"/>
          <w:numId w:val="13"/>
        </w:numPr>
        <w:tabs>
          <w:tab w:val="clear" w:pos="720"/>
          <w:tab w:val="num" w:pos="0"/>
        </w:tabs>
        <w:suppressAutoHyphens/>
        <w:spacing w:after="0" w:line="100" w:lineRule="atLeast"/>
        <w:ind w:left="0" w:firstLine="568"/>
        <w:jc w:val="both"/>
        <w:rPr>
          <w:rFonts w:ascii="Times New Roman" w:eastAsia="Lucida Sans Unicode" w:hAnsi="Times New Roman" w:cs="Times New Roman"/>
          <w:i/>
          <w:color w:val="000000"/>
          <w:kern w:val="1"/>
          <w:sz w:val="24"/>
          <w:szCs w:val="24"/>
          <w:lang w:eastAsia="ar-SA"/>
        </w:rPr>
      </w:pPr>
      <w:r w:rsidRPr="008119F7">
        <w:rPr>
          <w:rFonts w:ascii="Times New Roman" w:eastAsia="Calibri" w:hAnsi="Times New Roman" w:cs="Times New Roman"/>
          <w:i/>
          <w:color w:val="000000"/>
          <w:kern w:val="1"/>
          <w:sz w:val="24"/>
          <w:szCs w:val="24"/>
          <w:lang w:eastAsia="ar-SA"/>
        </w:rPr>
        <w:lastRenderedPageBreak/>
        <w:t xml:space="preserve">сканкопії </w:t>
      </w:r>
      <w:r w:rsidRPr="008119F7">
        <w:rPr>
          <w:rFonts w:ascii="Times New Roman" w:eastAsia="Lucida Sans Unicode" w:hAnsi="Times New Roman" w:cs="Times New Roman"/>
          <w:i/>
          <w:color w:val="000000"/>
          <w:kern w:val="1"/>
          <w:sz w:val="24"/>
          <w:szCs w:val="24"/>
          <w:lang w:eastAsia="ar-SA"/>
        </w:rPr>
        <w:t xml:space="preserve">актів </w:t>
      </w:r>
      <w:r w:rsidRPr="008119F7">
        <w:rPr>
          <w:rFonts w:ascii="Times New Roman" w:eastAsia="Calibri" w:hAnsi="Times New Roman" w:cs="Times New Roman"/>
          <w:i/>
          <w:color w:val="000000"/>
          <w:kern w:val="1"/>
          <w:sz w:val="24"/>
          <w:szCs w:val="24"/>
          <w:lang w:eastAsia="ar-SA"/>
        </w:rPr>
        <w:t>приймання-передачі або інших документів, які підтверджують факт отримання учасником обладнання, матеріально-технічної бази, технологій відповідно до наданих договорів (у разі, коли вимогами чинного законодавства України та/або умовами зазначених договорів передбачено їх складання).</w:t>
      </w:r>
    </w:p>
    <w:p w14:paraId="7B3021FA" w14:textId="77777777" w:rsidR="006D77FF" w:rsidRPr="008119F7" w:rsidRDefault="006D77FF" w:rsidP="006D77FF">
      <w:pPr>
        <w:suppressAutoHyphens/>
        <w:spacing w:after="0" w:line="240" w:lineRule="auto"/>
        <w:ind w:firstLine="567"/>
        <w:jc w:val="both"/>
        <w:rPr>
          <w:rFonts w:ascii="Times New Roman" w:eastAsia="Lucida Sans Unicode" w:hAnsi="Times New Roman" w:cs="Times New Roman"/>
          <w:color w:val="000000"/>
          <w:kern w:val="1"/>
          <w:sz w:val="24"/>
          <w:szCs w:val="24"/>
          <w:lang w:eastAsia="ar-SA"/>
        </w:rPr>
      </w:pPr>
      <w:r w:rsidRPr="008119F7">
        <w:rPr>
          <w:rFonts w:ascii="Times New Roman" w:eastAsia="Times New Roman" w:hAnsi="Times New Roman" w:cs="Times New Roman"/>
          <w:color w:val="000000"/>
          <w:kern w:val="1"/>
          <w:sz w:val="24"/>
          <w:szCs w:val="24"/>
          <w:lang w:eastAsia="ar-SA"/>
        </w:rPr>
        <w:t>У випадку, якщо контрагент учасника по договору, що підтверджує право користування, не є власником обладнання, матеріально-технічної бази та технологій, що відображені у такому договорі, учасник додатково надає:</w:t>
      </w:r>
    </w:p>
    <w:p w14:paraId="00946198" w14:textId="77777777" w:rsidR="006D77FF" w:rsidRPr="008119F7" w:rsidRDefault="006D77FF" w:rsidP="006D77FF">
      <w:pPr>
        <w:numPr>
          <w:ilvl w:val="0"/>
          <w:numId w:val="13"/>
        </w:numPr>
        <w:tabs>
          <w:tab w:val="clear" w:pos="720"/>
          <w:tab w:val="num" w:pos="0"/>
          <w:tab w:val="left" w:pos="851"/>
        </w:tabs>
        <w:suppressAutoHyphens/>
        <w:spacing w:after="0" w:line="100" w:lineRule="atLeast"/>
        <w:ind w:left="0" w:firstLine="709"/>
        <w:jc w:val="both"/>
        <w:rPr>
          <w:rFonts w:ascii="Times New Roman" w:eastAsia="Lucida Sans Unicode" w:hAnsi="Times New Roman" w:cs="Times New Roman"/>
          <w:i/>
          <w:color w:val="000000"/>
          <w:kern w:val="1"/>
          <w:sz w:val="24"/>
          <w:szCs w:val="24"/>
          <w:lang w:eastAsia="ar-SA"/>
        </w:rPr>
      </w:pPr>
      <w:r w:rsidRPr="008119F7">
        <w:rPr>
          <w:rFonts w:ascii="Times New Roman" w:eastAsia="Lucida Sans Unicode" w:hAnsi="Times New Roman" w:cs="Times New Roman"/>
          <w:i/>
          <w:color w:val="000000"/>
          <w:kern w:val="1"/>
          <w:sz w:val="24"/>
          <w:szCs w:val="24"/>
          <w:lang w:eastAsia="ar-SA"/>
        </w:rPr>
        <w:t xml:space="preserve">сканкопії договорів </w:t>
      </w:r>
      <w:r w:rsidRPr="008119F7">
        <w:rPr>
          <w:rFonts w:ascii="Times New Roman" w:eastAsia="Calibri" w:hAnsi="Times New Roman" w:cs="Times New Roman"/>
          <w:i/>
          <w:color w:val="000000"/>
          <w:kern w:val="1"/>
          <w:sz w:val="24"/>
          <w:szCs w:val="24"/>
          <w:lang w:eastAsia="ar-SA"/>
        </w:rPr>
        <w:t>(з усіма додатками, зазначеними в договорі, як невід'ємні, та додатковими угодами/договорами за наявності таких)</w:t>
      </w:r>
      <w:r w:rsidRPr="008119F7">
        <w:rPr>
          <w:rFonts w:ascii="Times New Roman" w:eastAsia="Lucida Sans Unicode" w:hAnsi="Times New Roman" w:cs="Times New Roman"/>
          <w:i/>
          <w:color w:val="000000"/>
          <w:kern w:val="1"/>
          <w:sz w:val="24"/>
          <w:szCs w:val="24"/>
          <w:lang w:eastAsia="ar-SA"/>
        </w:rPr>
        <w:t xml:space="preserve">, укладених між </w:t>
      </w:r>
      <w:r w:rsidRPr="008119F7">
        <w:rPr>
          <w:rFonts w:ascii="Times New Roman" w:eastAsia="Calibri" w:hAnsi="Times New Roman" w:cs="Times New Roman"/>
          <w:i/>
          <w:color w:val="000000"/>
          <w:kern w:val="1"/>
          <w:sz w:val="24"/>
          <w:szCs w:val="24"/>
          <w:lang w:eastAsia="ar-SA"/>
        </w:rPr>
        <w:t>контрагентом учасника по договору, що підтверджує право користування</w:t>
      </w:r>
      <w:r w:rsidRPr="008119F7">
        <w:rPr>
          <w:rFonts w:ascii="Times New Roman" w:eastAsia="Lucida Sans Unicode" w:hAnsi="Times New Roman" w:cs="Times New Roman"/>
          <w:i/>
          <w:color w:val="000000"/>
          <w:kern w:val="1"/>
          <w:sz w:val="24"/>
          <w:szCs w:val="24"/>
          <w:lang w:eastAsia="ar-SA"/>
        </w:rPr>
        <w:t xml:space="preserve"> та власником </w:t>
      </w:r>
      <w:r w:rsidRPr="008119F7">
        <w:rPr>
          <w:rFonts w:ascii="Times New Roman" w:eastAsia="Calibri" w:hAnsi="Times New Roman" w:cs="Times New Roman"/>
          <w:i/>
          <w:color w:val="000000"/>
          <w:kern w:val="1"/>
          <w:sz w:val="24"/>
          <w:szCs w:val="24"/>
          <w:lang w:eastAsia="ar-SA"/>
        </w:rPr>
        <w:t xml:space="preserve">обладнання, матеріально-технічної бази, технологій, </w:t>
      </w:r>
      <w:r w:rsidRPr="008119F7">
        <w:rPr>
          <w:rFonts w:ascii="Times New Roman" w:eastAsia="Lucida Sans Unicode" w:hAnsi="Times New Roman" w:cs="Times New Roman"/>
          <w:i/>
          <w:color w:val="000000"/>
          <w:kern w:val="1"/>
          <w:sz w:val="24"/>
          <w:szCs w:val="24"/>
          <w:lang w:eastAsia="ar-SA"/>
        </w:rPr>
        <w:t xml:space="preserve">зазначених у такому договорі. </w:t>
      </w:r>
      <w:r w:rsidRPr="008119F7">
        <w:rPr>
          <w:rFonts w:ascii="Times New Roman" w:eastAsia="Calibri" w:hAnsi="Times New Roman" w:cs="Times New Roman"/>
          <w:i/>
          <w:color w:val="000000"/>
          <w:kern w:val="1"/>
          <w:sz w:val="24"/>
          <w:szCs w:val="24"/>
          <w:lang w:eastAsia="ar-SA"/>
        </w:rPr>
        <w:t>Такі договори мають бути укладені на строк, що дорівнює або перевищує строк виконання договору про закупівлю, або містити умови про можливість пролонгації строку його дії на строк надання послуг;</w:t>
      </w:r>
    </w:p>
    <w:p w14:paraId="5770BBBD" w14:textId="77777777" w:rsidR="006D77FF" w:rsidRPr="008119F7" w:rsidRDefault="006D77FF" w:rsidP="006D77FF">
      <w:pPr>
        <w:numPr>
          <w:ilvl w:val="0"/>
          <w:numId w:val="13"/>
        </w:numPr>
        <w:tabs>
          <w:tab w:val="clear" w:pos="720"/>
          <w:tab w:val="num" w:pos="0"/>
          <w:tab w:val="left" w:pos="851"/>
        </w:tabs>
        <w:suppressAutoHyphens/>
        <w:spacing w:after="0" w:line="100" w:lineRule="atLeast"/>
        <w:ind w:left="0" w:firstLine="709"/>
        <w:jc w:val="both"/>
        <w:rPr>
          <w:rFonts w:ascii="Times New Roman" w:eastAsia="Lucida Sans Unicode" w:hAnsi="Times New Roman" w:cs="Times New Roman"/>
          <w:i/>
          <w:color w:val="000000"/>
          <w:kern w:val="1"/>
          <w:sz w:val="24"/>
          <w:szCs w:val="24"/>
          <w:lang w:eastAsia="ar-SA"/>
        </w:rPr>
      </w:pPr>
      <w:r w:rsidRPr="008119F7">
        <w:rPr>
          <w:rFonts w:ascii="Times New Roman" w:eastAsia="Calibri" w:hAnsi="Times New Roman" w:cs="Times New Roman"/>
          <w:i/>
          <w:color w:val="000000"/>
          <w:kern w:val="1"/>
          <w:sz w:val="24"/>
          <w:szCs w:val="24"/>
          <w:lang w:eastAsia="ar-SA"/>
        </w:rPr>
        <w:t xml:space="preserve">сканкопії </w:t>
      </w:r>
      <w:r w:rsidRPr="008119F7">
        <w:rPr>
          <w:rFonts w:ascii="Times New Roman" w:eastAsia="Lucida Sans Unicode" w:hAnsi="Times New Roman" w:cs="Times New Roman"/>
          <w:i/>
          <w:color w:val="000000"/>
          <w:kern w:val="1"/>
          <w:sz w:val="24"/>
          <w:szCs w:val="24"/>
          <w:lang w:eastAsia="ar-SA"/>
        </w:rPr>
        <w:t xml:space="preserve">актів </w:t>
      </w:r>
      <w:r w:rsidRPr="008119F7">
        <w:rPr>
          <w:rFonts w:ascii="Times New Roman" w:eastAsia="Calibri" w:hAnsi="Times New Roman" w:cs="Times New Roman"/>
          <w:i/>
          <w:color w:val="000000"/>
          <w:kern w:val="1"/>
          <w:sz w:val="24"/>
          <w:szCs w:val="24"/>
          <w:lang w:eastAsia="ar-SA"/>
        </w:rPr>
        <w:t>приймання-передачі або інших документів, які підтверджують факт отримання контрагентом учасника по договору, що підтверджує право користування</w:t>
      </w:r>
      <w:r w:rsidRPr="008119F7">
        <w:rPr>
          <w:rFonts w:ascii="Times New Roman" w:eastAsia="Lucida Sans Unicode" w:hAnsi="Times New Roman" w:cs="Times New Roman"/>
          <w:i/>
          <w:color w:val="000000"/>
          <w:kern w:val="1"/>
          <w:sz w:val="24"/>
          <w:szCs w:val="24"/>
          <w:lang w:eastAsia="ar-SA"/>
        </w:rPr>
        <w:t xml:space="preserve">, </w:t>
      </w:r>
      <w:r w:rsidRPr="008119F7">
        <w:rPr>
          <w:rFonts w:ascii="Times New Roman" w:eastAsia="Calibri" w:hAnsi="Times New Roman" w:cs="Times New Roman"/>
          <w:i/>
          <w:color w:val="000000"/>
          <w:kern w:val="1"/>
          <w:sz w:val="24"/>
          <w:szCs w:val="24"/>
          <w:lang w:eastAsia="ar-SA"/>
        </w:rPr>
        <w:t>обладнання, матеріально-технічної бази, технологій відповідно до наданих договорів (у разі, коли вимогами чинного законодавства України та/або умовами зазначених договорів передбачено їх складання).</w:t>
      </w:r>
    </w:p>
    <w:p w14:paraId="1ADF325B" w14:textId="77777777" w:rsidR="006D77FF" w:rsidRPr="008119F7" w:rsidRDefault="006D77FF" w:rsidP="006D77FF">
      <w:pPr>
        <w:tabs>
          <w:tab w:val="left" w:pos="851"/>
        </w:tabs>
        <w:suppressAutoHyphens/>
        <w:spacing w:after="0" w:line="100" w:lineRule="atLeast"/>
        <w:ind w:left="709"/>
        <w:jc w:val="both"/>
        <w:rPr>
          <w:rFonts w:ascii="Times New Roman" w:eastAsia="Calibri" w:hAnsi="Times New Roman" w:cs="Times New Roman"/>
          <w:i/>
          <w:color w:val="000000"/>
          <w:kern w:val="1"/>
          <w:sz w:val="24"/>
          <w:szCs w:val="24"/>
          <w:lang w:eastAsia="ar-SA"/>
        </w:rPr>
      </w:pPr>
    </w:p>
    <w:p w14:paraId="7F9B9330" w14:textId="77777777" w:rsidR="00C612FB" w:rsidRPr="008119F7" w:rsidRDefault="00C612FB" w:rsidP="00C612FB">
      <w:pPr>
        <w:numPr>
          <w:ilvl w:val="0"/>
          <w:numId w:val="12"/>
        </w:numPr>
        <w:suppressAutoHyphens/>
        <w:spacing w:after="0" w:line="100" w:lineRule="atLeast"/>
        <w:ind w:left="0" w:right="142" w:firstLine="709"/>
        <w:jc w:val="both"/>
        <w:rPr>
          <w:rFonts w:ascii="Times New Roman" w:eastAsia="Calibri" w:hAnsi="Times New Roman" w:cs="Times New Roman"/>
          <w:color w:val="000000"/>
          <w:kern w:val="1"/>
          <w:sz w:val="24"/>
          <w:szCs w:val="24"/>
          <w:lang w:eastAsia="ar-SA"/>
        </w:rPr>
      </w:pPr>
      <w:r w:rsidRPr="008119F7">
        <w:rPr>
          <w:rFonts w:ascii="Times New Roman" w:eastAsia="Calibri" w:hAnsi="Times New Roman" w:cs="Times New Roman"/>
          <w:b/>
          <w:bCs/>
          <w:color w:val="000000"/>
          <w:kern w:val="1"/>
          <w:sz w:val="24"/>
          <w:szCs w:val="24"/>
          <w:lang w:eastAsia="ar-SA"/>
        </w:rPr>
        <w:t>Учасники в складі тендерної пропозиції документально підтверджують наявність досвіду виконання аналогічного (аналогічних) за предметом закупівлі договору (договорів) наступними інформацією та документами:</w:t>
      </w:r>
    </w:p>
    <w:p w14:paraId="0E6A993E" w14:textId="77777777" w:rsidR="00C612FB" w:rsidRPr="008119F7" w:rsidRDefault="00C612FB" w:rsidP="00C612FB">
      <w:pPr>
        <w:suppressAutoHyphens/>
        <w:spacing w:after="0" w:line="100" w:lineRule="atLeast"/>
        <w:ind w:right="142" w:firstLine="709"/>
        <w:jc w:val="both"/>
        <w:rPr>
          <w:rFonts w:ascii="Times New Roman" w:eastAsia="Calibri" w:hAnsi="Times New Roman" w:cs="Times New Roman"/>
          <w:color w:val="000000"/>
          <w:kern w:val="1"/>
          <w:sz w:val="24"/>
          <w:szCs w:val="24"/>
          <w:lang w:eastAsia="ar-SA"/>
        </w:rPr>
      </w:pPr>
    </w:p>
    <w:p w14:paraId="2A859C4B" w14:textId="77777777" w:rsidR="00C612FB" w:rsidRPr="008119F7" w:rsidRDefault="00C612FB" w:rsidP="00C612FB">
      <w:pPr>
        <w:numPr>
          <w:ilvl w:val="1"/>
          <w:numId w:val="12"/>
        </w:numPr>
        <w:suppressAutoHyphens/>
        <w:spacing w:after="0" w:line="100" w:lineRule="atLeast"/>
        <w:ind w:left="0" w:right="142" w:firstLine="709"/>
        <w:jc w:val="both"/>
        <w:rPr>
          <w:rFonts w:ascii="Times New Roman" w:eastAsia="Calibri" w:hAnsi="Times New Roman" w:cs="Times New Roman"/>
          <w:color w:val="000000"/>
          <w:kern w:val="1"/>
          <w:sz w:val="24"/>
          <w:szCs w:val="24"/>
          <w:lang w:eastAsia="ar-SA"/>
        </w:rPr>
      </w:pPr>
      <w:r w:rsidRPr="008119F7">
        <w:rPr>
          <w:rFonts w:ascii="Times New Roman" w:eastAsia="Calibri" w:hAnsi="Times New Roman" w:cs="Times New Roman"/>
          <w:color w:val="000000"/>
          <w:kern w:val="1"/>
          <w:sz w:val="24"/>
          <w:szCs w:val="24"/>
          <w:lang w:eastAsia="ar-SA"/>
        </w:rPr>
        <w:t xml:space="preserve">Довідкою </w:t>
      </w:r>
      <w:r w:rsidRPr="008119F7">
        <w:rPr>
          <w:rFonts w:ascii="Times New Roman" w:eastAsia="Calibri" w:hAnsi="Times New Roman" w:cs="Times New Roman"/>
          <w:bCs/>
          <w:color w:val="000000"/>
          <w:kern w:val="1"/>
          <w:sz w:val="24"/>
          <w:szCs w:val="24"/>
          <w:lang w:eastAsia="ar-SA"/>
        </w:rPr>
        <w:t xml:space="preserve">за підписом </w:t>
      </w:r>
      <w:r w:rsidRPr="008119F7">
        <w:rPr>
          <w:rFonts w:ascii="Times New Roman" w:eastAsia="Calibri" w:hAnsi="Times New Roman" w:cs="Times New Roman"/>
          <w:color w:val="000000"/>
          <w:kern w:val="1"/>
          <w:sz w:val="24"/>
          <w:szCs w:val="24"/>
          <w:lang w:eastAsia="ar-SA"/>
        </w:rPr>
        <w:t xml:space="preserve">керівника або особи уповноваженої учасником на підписання тендерної пропозиції про </w:t>
      </w:r>
      <w:r w:rsidRPr="008119F7">
        <w:rPr>
          <w:rFonts w:ascii="Times New Roman" w:eastAsia="Calibri" w:hAnsi="Times New Roman" w:cs="Times New Roman"/>
          <w:b/>
          <w:bCs/>
          <w:color w:val="000000"/>
          <w:kern w:val="1"/>
          <w:sz w:val="24"/>
          <w:szCs w:val="24"/>
          <w:lang w:eastAsia="ar-SA"/>
        </w:rPr>
        <w:t xml:space="preserve">наявність досвіду виконання аналогічного (аналогічних) за предметом закупівлі договору (договорів) </w:t>
      </w:r>
      <w:r w:rsidRPr="008119F7">
        <w:rPr>
          <w:rFonts w:ascii="Times New Roman" w:eastAsia="Calibri" w:hAnsi="Times New Roman" w:cs="Times New Roman"/>
          <w:color w:val="000000"/>
          <w:kern w:val="1"/>
          <w:sz w:val="24"/>
          <w:szCs w:val="24"/>
          <w:lang w:eastAsia="ar-SA"/>
        </w:rPr>
        <w:t>та її документальним підтвердженням</w:t>
      </w:r>
      <w:r w:rsidRPr="008119F7">
        <w:rPr>
          <w:rFonts w:ascii="Times New Roman" w:eastAsia="Calibri" w:hAnsi="Times New Roman" w:cs="Times New Roman"/>
          <w:bCs/>
          <w:color w:val="000000"/>
          <w:kern w:val="1"/>
          <w:sz w:val="24"/>
          <w:szCs w:val="24"/>
          <w:lang w:eastAsia="ar-SA"/>
        </w:rPr>
        <w:t xml:space="preserve"> згідно наведеної нижче форми:</w:t>
      </w:r>
    </w:p>
    <w:p w14:paraId="62C9A8A2" w14:textId="77777777" w:rsidR="00C612FB" w:rsidRPr="008119F7" w:rsidRDefault="00C612FB" w:rsidP="00C612FB">
      <w:pPr>
        <w:suppressAutoHyphens/>
        <w:spacing w:after="0" w:line="240" w:lineRule="auto"/>
        <w:ind w:right="142"/>
        <w:jc w:val="right"/>
        <w:rPr>
          <w:rFonts w:ascii="Times New Roman" w:eastAsia="Times New Roman" w:hAnsi="Times New Roman" w:cs="Times New Roman"/>
          <w:b/>
          <w:bCs/>
          <w:caps/>
          <w:color w:val="000000"/>
          <w:kern w:val="1"/>
          <w:sz w:val="24"/>
          <w:szCs w:val="24"/>
          <w:lang w:val="uk-UA" w:eastAsia="ar-SA"/>
        </w:rPr>
      </w:pPr>
      <w:r w:rsidRPr="008119F7">
        <w:rPr>
          <w:rFonts w:ascii="Times New Roman" w:eastAsia="Times New Roman" w:hAnsi="Times New Roman" w:cs="Times New Roman"/>
          <w:b/>
          <w:color w:val="000000"/>
          <w:kern w:val="1"/>
          <w:sz w:val="24"/>
          <w:szCs w:val="24"/>
          <w:lang w:eastAsia="ar-SA"/>
        </w:rPr>
        <w:t>ТАБЛИЦЯ №</w:t>
      </w:r>
      <w:r w:rsidRPr="008119F7">
        <w:rPr>
          <w:rFonts w:ascii="Times New Roman" w:eastAsia="Times New Roman" w:hAnsi="Times New Roman" w:cs="Times New Roman"/>
          <w:b/>
          <w:color w:val="000000"/>
          <w:kern w:val="1"/>
          <w:sz w:val="24"/>
          <w:szCs w:val="24"/>
          <w:lang w:val="uk-UA" w:eastAsia="ar-SA"/>
        </w:rPr>
        <w:t>3</w:t>
      </w:r>
    </w:p>
    <w:p w14:paraId="6D574250" w14:textId="77777777" w:rsidR="00C612FB" w:rsidRPr="008119F7" w:rsidRDefault="00C612FB" w:rsidP="00C612FB">
      <w:pPr>
        <w:suppressAutoHyphens/>
        <w:spacing w:after="0" w:line="240" w:lineRule="auto"/>
        <w:ind w:right="142"/>
        <w:jc w:val="center"/>
        <w:rPr>
          <w:rFonts w:ascii="Times New Roman" w:eastAsia="Times New Roman" w:hAnsi="Times New Roman" w:cs="Times New Roman"/>
          <w:bCs/>
          <w:i/>
          <w:color w:val="000000"/>
          <w:kern w:val="1"/>
          <w:sz w:val="24"/>
          <w:szCs w:val="24"/>
          <w:lang w:eastAsia="ar-SA"/>
        </w:rPr>
      </w:pPr>
      <w:r w:rsidRPr="008119F7">
        <w:rPr>
          <w:rFonts w:ascii="Times New Roman" w:eastAsia="Times New Roman" w:hAnsi="Times New Roman" w:cs="Times New Roman"/>
          <w:b/>
          <w:bCs/>
          <w:caps/>
          <w:color w:val="000000"/>
          <w:kern w:val="1"/>
          <w:sz w:val="24"/>
          <w:szCs w:val="24"/>
          <w:lang w:eastAsia="ar-SA"/>
        </w:rPr>
        <w:t>Довідка про НАЯВНІСТЬ Досвіду виконання АНАЛОГІЧНого(ИХ) договору(ів)</w:t>
      </w:r>
    </w:p>
    <w:tbl>
      <w:tblPr>
        <w:tblStyle w:val="af4"/>
        <w:tblW w:w="10031" w:type="dxa"/>
        <w:tblLayout w:type="fixed"/>
        <w:tblLook w:val="0000" w:firstRow="0" w:lastRow="0" w:firstColumn="0" w:lastColumn="0" w:noHBand="0" w:noVBand="0"/>
      </w:tblPr>
      <w:tblGrid>
        <w:gridCol w:w="290"/>
        <w:gridCol w:w="1838"/>
        <w:gridCol w:w="3092"/>
        <w:gridCol w:w="1100"/>
        <w:gridCol w:w="2010"/>
        <w:gridCol w:w="659"/>
        <w:gridCol w:w="1042"/>
      </w:tblGrid>
      <w:tr w:rsidR="00C612FB" w:rsidRPr="008119F7" w14:paraId="4813865B" w14:textId="77777777" w:rsidTr="00E82FC9">
        <w:trPr>
          <w:trHeight w:val="505"/>
        </w:trPr>
        <w:tc>
          <w:tcPr>
            <w:tcW w:w="290" w:type="dxa"/>
            <w:vMerge w:val="restart"/>
          </w:tcPr>
          <w:p w14:paraId="4797F3BE" w14:textId="77777777" w:rsidR="00C612FB" w:rsidRPr="008119F7" w:rsidRDefault="00C612FB" w:rsidP="00E82FC9">
            <w:pPr>
              <w:tabs>
                <w:tab w:val="left" w:pos="426"/>
              </w:tabs>
              <w:suppressAutoHyphens/>
              <w:ind w:left="-70" w:right="-67"/>
              <w:jc w:val="cente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 п/п</w:t>
            </w:r>
          </w:p>
        </w:tc>
        <w:tc>
          <w:tcPr>
            <w:tcW w:w="1838" w:type="dxa"/>
            <w:vMerge w:val="restart"/>
          </w:tcPr>
          <w:p w14:paraId="2B6EA374" w14:textId="77777777" w:rsidR="00C612FB" w:rsidRPr="008119F7" w:rsidRDefault="00C612FB" w:rsidP="00E82FC9">
            <w:pPr>
              <w:tabs>
                <w:tab w:val="left" w:pos="426"/>
              </w:tabs>
              <w:suppressAutoHyphens/>
              <w:ind w:left="-70" w:right="-67"/>
              <w:jc w:val="cente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Найменування, адреса, телефон та прізвище, ім’я по батькові керівника контрагента (замовника)</w:t>
            </w:r>
          </w:p>
        </w:tc>
        <w:tc>
          <w:tcPr>
            <w:tcW w:w="3092" w:type="dxa"/>
            <w:vMerge w:val="restart"/>
          </w:tcPr>
          <w:p w14:paraId="4E817467" w14:textId="77777777" w:rsidR="00C612FB" w:rsidRPr="008119F7" w:rsidRDefault="00C612FB" w:rsidP="00E82FC9">
            <w:pPr>
              <w:tabs>
                <w:tab w:val="left" w:pos="426"/>
              </w:tabs>
              <w:suppressAutoHyphens/>
              <w:ind w:left="-70" w:right="-67"/>
              <w:jc w:val="cente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Номер та дата укладення аналогічного* договору, предмет договору та строк дії договору (з__ до__)</w:t>
            </w:r>
          </w:p>
        </w:tc>
        <w:tc>
          <w:tcPr>
            <w:tcW w:w="1100" w:type="dxa"/>
            <w:vMerge w:val="restart"/>
          </w:tcPr>
          <w:p w14:paraId="575B7666" w14:textId="77777777" w:rsidR="00C612FB" w:rsidRPr="008119F7" w:rsidRDefault="00C612FB" w:rsidP="00E82FC9">
            <w:pPr>
              <w:tabs>
                <w:tab w:val="left" w:pos="426"/>
              </w:tabs>
              <w:suppressAutoHyphens/>
              <w:ind w:left="-70" w:right="-67"/>
              <w:jc w:val="cente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Ціна договору та сума виконання договору</w:t>
            </w:r>
          </w:p>
        </w:tc>
        <w:tc>
          <w:tcPr>
            <w:tcW w:w="3711" w:type="dxa"/>
            <w:gridSpan w:val="3"/>
          </w:tcPr>
          <w:p w14:paraId="6AD9FEDE" w14:textId="77777777" w:rsidR="00C612FB" w:rsidRPr="008119F7" w:rsidRDefault="00C612FB" w:rsidP="00E82FC9">
            <w:pPr>
              <w:tabs>
                <w:tab w:val="left" w:pos="426"/>
              </w:tabs>
              <w:suppressAutoHyphens/>
              <w:ind w:left="-70" w:right="-67"/>
              <w:jc w:val="cente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Обсяг виконаних робіт за договором (по видах)</w:t>
            </w:r>
          </w:p>
        </w:tc>
      </w:tr>
      <w:tr w:rsidR="00C612FB" w:rsidRPr="008119F7" w14:paraId="040350E1" w14:textId="77777777" w:rsidTr="00E82FC9">
        <w:trPr>
          <w:trHeight w:val="252"/>
        </w:trPr>
        <w:tc>
          <w:tcPr>
            <w:tcW w:w="290" w:type="dxa"/>
            <w:vMerge/>
          </w:tcPr>
          <w:p w14:paraId="301626B4" w14:textId="77777777" w:rsidR="00C612FB" w:rsidRPr="008119F7" w:rsidRDefault="00C612FB" w:rsidP="00E82FC9">
            <w:pPr>
              <w:rPr>
                <w:rFonts w:eastAsia="Calibri" w:cs="Times New Roman"/>
                <w:szCs w:val="24"/>
              </w:rPr>
            </w:pPr>
          </w:p>
        </w:tc>
        <w:tc>
          <w:tcPr>
            <w:tcW w:w="1838" w:type="dxa"/>
            <w:vMerge/>
          </w:tcPr>
          <w:p w14:paraId="5CD79278" w14:textId="77777777" w:rsidR="00C612FB" w:rsidRPr="008119F7" w:rsidRDefault="00C612FB" w:rsidP="00E82FC9">
            <w:pPr>
              <w:rPr>
                <w:rFonts w:eastAsia="Calibri" w:cs="Times New Roman"/>
                <w:szCs w:val="24"/>
              </w:rPr>
            </w:pPr>
          </w:p>
        </w:tc>
        <w:tc>
          <w:tcPr>
            <w:tcW w:w="3092" w:type="dxa"/>
            <w:vMerge/>
          </w:tcPr>
          <w:p w14:paraId="551ADF95" w14:textId="77777777" w:rsidR="00C612FB" w:rsidRPr="008119F7" w:rsidRDefault="00C612FB" w:rsidP="00E82FC9">
            <w:pPr>
              <w:rPr>
                <w:rFonts w:eastAsia="Calibri" w:cs="Times New Roman"/>
                <w:w w:val="99"/>
                <w:szCs w:val="24"/>
              </w:rPr>
            </w:pPr>
          </w:p>
        </w:tc>
        <w:tc>
          <w:tcPr>
            <w:tcW w:w="1100" w:type="dxa"/>
            <w:vMerge/>
          </w:tcPr>
          <w:p w14:paraId="030036BE" w14:textId="77777777" w:rsidR="00C612FB" w:rsidRPr="008119F7" w:rsidRDefault="00C612FB" w:rsidP="00E82FC9">
            <w:pPr>
              <w:rPr>
                <w:rFonts w:eastAsia="Calibri" w:cs="Times New Roman"/>
                <w:w w:val="98"/>
                <w:szCs w:val="24"/>
              </w:rPr>
            </w:pPr>
          </w:p>
        </w:tc>
        <w:tc>
          <w:tcPr>
            <w:tcW w:w="2010" w:type="dxa"/>
          </w:tcPr>
          <w:p w14:paraId="3A40C1CF" w14:textId="77777777" w:rsidR="00C612FB" w:rsidRPr="008119F7" w:rsidRDefault="00C612FB" w:rsidP="00E82FC9">
            <w:pP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Найменування робіт</w:t>
            </w:r>
          </w:p>
        </w:tc>
        <w:tc>
          <w:tcPr>
            <w:tcW w:w="659" w:type="dxa"/>
          </w:tcPr>
          <w:p w14:paraId="6157F12D" w14:textId="77777777" w:rsidR="00C612FB" w:rsidRPr="008119F7" w:rsidRDefault="00C612FB" w:rsidP="00E82FC9">
            <w:pP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Одиниця виміру</w:t>
            </w:r>
          </w:p>
        </w:tc>
        <w:tc>
          <w:tcPr>
            <w:tcW w:w="1042" w:type="dxa"/>
          </w:tcPr>
          <w:p w14:paraId="05CC2710" w14:textId="77777777" w:rsidR="00C612FB" w:rsidRPr="008119F7" w:rsidRDefault="00C612FB" w:rsidP="00E82FC9">
            <w:pPr>
              <w:rPr>
                <w:rFonts w:eastAsia="Times New Roman CYR" w:cs="Times New Roman"/>
                <w:color w:val="000000"/>
                <w:kern w:val="1"/>
                <w:szCs w:val="24"/>
                <w:lang w:eastAsia="ar-SA"/>
              </w:rPr>
            </w:pPr>
            <w:r w:rsidRPr="008119F7">
              <w:rPr>
                <w:rFonts w:eastAsia="Times New Roman CYR" w:cs="Times New Roman"/>
                <w:color w:val="000000"/>
                <w:kern w:val="1"/>
                <w:szCs w:val="24"/>
                <w:lang w:eastAsia="ar-SA"/>
              </w:rPr>
              <w:t>Кількість</w:t>
            </w:r>
          </w:p>
        </w:tc>
      </w:tr>
      <w:tr w:rsidR="00C612FB" w:rsidRPr="008119F7" w14:paraId="6667F4FF" w14:textId="77777777" w:rsidTr="00E82FC9">
        <w:trPr>
          <w:trHeight w:val="216"/>
        </w:trPr>
        <w:tc>
          <w:tcPr>
            <w:tcW w:w="290" w:type="dxa"/>
            <w:vMerge/>
          </w:tcPr>
          <w:p w14:paraId="0E4286D5" w14:textId="77777777" w:rsidR="00C612FB" w:rsidRPr="008119F7" w:rsidRDefault="00C612FB" w:rsidP="00E82FC9">
            <w:pPr>
              <w:rPr>
                <w:rFonts w:eastAsia="Calibri" w:cs="Times New Roman"/>
                <w:szCs w:val="24"/>
              </w:rPr>
            </w:pPr>
          </w:p>
        </w:tc>
        <w:tc>
          <w:tcPr>
            <w:tcW w:w="1838" w:type="dxa"/>
          </w:tcPr>
          <w:p w14:paraId="293B4A9C" w14:textId="77777777" w:rsidR="00C612FB" w:rsidRPr="008119F7" w:rsidRDefault="00C612FB" w:rsidP="00E82FC9">
            <w:pPr>
              <w:rPr>
                <w:rFonts w:eastAsia="Calibri" w:cs="Times New Roman"/>
                <w:szCs w:val="24"/>
              </w:rPr>
            </w:pPr>
          </w:p>
        </w:tc>
        <w:tc>
          <w:tcPr>
            <w:tcW w:w="3092" w:type="dxa"/>
          </w:tcPr>
          <w:p w14:paraId="62AA031C" w14:textId="77777777" w:rsidR="00C612FB" w:rsidRPr="008119F7" w:rsidRDefault="00C612FB" w:rsidP="00E82FC9">
            <w:pPr>
              <w:rPr>
                <w:rFonts w:eastAsia="Calibri" w:cs="Times New Roman"/>
                <w:szCs w:val="24"/>
              </w:rPr>
            </w:pPr>
          </w:p>
        </w:tc>
        <w:tc>
          <w:tcPr>
            <w:tcW w:w="1100" w:type="dxa"/>
          </w:tcPr>
          <w:p w14:paraId="2F462B1B" w14:textId="77777777" w:rsidR="00C612FB" w:rsidRPr="008119F7" w:rsidRDefault="00C612FB" w:rsidP="00E82FC9">
            <w:pPr>
              <w:rPr>
                <w:rFonts w:eastAsia="Calibri" w:cs="Times New Roman"/>
                <w:szCs w:val="24"/>
              </w:rPr>
            </w:pPr>
          </w:p>
        </w:tc>
        <w:tc>
          <w:tcPr>
            <w:tcW w:w="2010" w:type="dxa"/>
          </w:tcPr>
          <w:p w14:paraId="31F06DCC" w14:textId="77777777" w:rsidR="00C612FB" w:rsidRPr="008119F7" w:rsidRDefault="00C612FB" w:rsidP="00E82FC9">
            <w:pPr>
              <w:rPr>
                <w:rFonts w:eastAsia="Times New Roman CYR" w:cs="Times New Roman"/>
                <w:i/>
                <w:color w:val="000000"/>
                <w:kern w:val="1"/>
                <w:szCs w:val="24"/>
                <w:lang w:eastAsia="ar-SA"/>
              </w:rPr>
            </w:pPr>
          </w:p>
        </w:tc>
        <w:tc>
          <w:tcPr>
            <w:tcW w:w="659" w:type="dxa"/>
          </w:tcPr>
          <w:p w14:paraId="6FB0ED6B" w14:textId="77777777" w:rsidR="00C612FB" w:rsidRPr="008119F7" w:rsidRDefault="00C612FB" w:rsidP="00E82FC9">
            <w:pPr>
              <w:rPr>
                <w:rFonts w:eastAsia="Times New Roman CYR" w:cs="Times New Roman"/>
                <w:i/>
                <w:color w:val="000000"/>
                <w:kern w:val="1"/>
                <w:szCs w:val="24"/>
                <w:lang w:eastAsia="ar-SA"/>
              </w:rPr>
            </w:pPr>
          </w:p>
        </w:tc>
        <w:tc>
          <w:tcPr>
            <w:tcW w:w="1042" w:type="dxa"/>
          </w:tcPr>
          <w:p w14:paraId="7191188E" w14:textId="77777777" w:rsidR="00C612FB" w:rsidRPr="008119F7" w:rsidRDefault="00C612FB" w:rsidP="00E82FC9">
            <w:pPr>
              <w:rPr>
                <w:rFonts w:eastAsia="Times New Roman CYR" w:cs="Times New Roman"/>
                <w:i/>
                <w:color w:val="000000"/>
                <w:kern w:val="1"/>
                <w:szCs w:val="24"/>
                <w:lang w:eastAsia="ar-SA"/>
              </w:rPr>
            </w:pPr>
          </w:p>
        </w:tc>
      </w:tr>
    </w:tbl>
    <w:p w14:paraId="3D2ECCC1" w14:textId="77777777" w:rsidR="00C612FB" w:rsidRPr="008119F7" w:rsidRDefault="00C612FB" w:rsidP="00C612FB">
      <w:pPr>
        <w:suppressAutoHyphens/>
        <w:spacing w:after="0" w:line="240" w:lineRule="auto"/>
        <w:jc w:val="both"/>
        <w:rPr>
          <w:rFonts w:ascii="Times New Roman" w:eastAsia="Times New Roman" w:hAnsi="Times New Roman" w:cs="Times New Roman"/>
          <w:b/>
          <w:bCs/>
          <w:i/>
          <w:kern w:val="1"/>
          <w:sz w:val="24"/>
          <w:szCs w:val="24"/>
          <w:lang w:eastAsia="ar-SA"/>
        </w:rPr>
      </w:pPr>
      <w:r w:rsidRPr="008119F7">
        <w:rPr>
          <w:rFonts w:ascii="Times New Roman" w:eastAsia="Times New Roman" w:hAnsi="Times New Roman" w:cs="Times New Roman"/>
          <w:b/>
          <w:bCs/>
          <w:i/>
          <w:color w:val="000000"/>
          <w:kern w:val="1"/>
          <w:sz w:val="24"/>
          <w:szCs w:val="24"/>
          <w:lang w:eastAsia="ar-SA"/>
        </w:rPr>
        <w:tab/>
        <w:t>*</w:t>
      </w:r>
      <w:r w:rsidRPr="008119F7">
        <w:rPr>
          <w:rFonts w:ascii="Times New Roman" w:eastAsia="Times New Roman" w:hAnsi="Times New Roman" w:cs="Times New Roman"/>
          <w:b/>
          <w:bCs/>
          <w:i/>
          <w:kern w:val="1"/>
          <w:sz w:val="24"/>
          <w:szCs w:val="24"/>
          <w:lang w:eastAsia="ar-SA"/>
        </w:rPr>
        <w:t>Аналогічним договором</w:t>
      </w:r>
      <w:r w:rsidR="00124BB7">
        <w:rPr>
          <w:rFonts w:ascii="Times New Roman" w:eastAsia="Times New Roman" w:hAnsi="Times New Roman" w:cs="Times New Roman"/>
          <w:b/>
          <w:bCs/>
          <w:i/>
          <w:kern w:val="1"/>
          <w:sz w:val="24"/>
          <w:szCs w:val="24"/>
          <w:lang w:eastAsia="ar-SA"/>
        </w:rPr>
        <w:t xml:space="preserve"> є договір на виконання робіт згідно предмету закупівлі</w:t>
      </w:r>
      <w:r w:rsidR="00124BB7">
        <w:rPr>
          <w:rFonts w:ascii="Times New Roman" w:eastAsia="Times New Roman" w:hAnsi="Times New Roman" w:cs="Times New Roman"/>
          <w:b/>
          <w:bCs/>
          <w:i/>
          <w:kern w:val="1"/>
          <w:sz w:val="24"/>
          <w:szCs w:val="24"/>
          <w:lang w:val="uk-UA" w:eastAsia="ar-SA"/>
        </w:rPr>
        <w:t xml:space="preserve"> конкретно</w:t>
      </w:r>
      <w:r w:rsidR="00124BB7">
        <w:rPr>
          <w:rFonts w:ascii="Times New Roman" w:eastAsia="Times New Roman" w:hAnsi="Times New Roman" w:cs="Times New Roman"/>
          <w:b/>
          <w:bCs/>
          <w:i/>
          <w:kern w:val="1"/>
          <w:sz w:val="24"/>
          <w:szCs w:val="24"/>
          <w:lang w:eastAsia="ar-SA"/>
        </w:rPr>
        <w:t xml:space="preserve"> </w:t>
      </w:r>
      <w:r w:rsidR="00124BB7">
        <w:rPr>
          <w:rFonts w:ascii="Times New Roman" w:eastAsia="Times New Roman" w:hAnsi="Times New Roman" w:cs="Times New Roman"/>
          <w:b/>
          <w:bCs/>
          <w:i/>
          <w:kern w:val="1"/>
          <w:sz w:val="24"/>
          <w:szCs w:val="24"/>
          <w:lang w:val="uk-UA" w:eastAsia="ar-SA"/>
        </w:rPr>
        <w:t xml:space="preserve">за </w:t>
      </w:r>
      <w:r w:rsidR="00124BB7" w:rsidRPr="00124BB7">
        <w:rPr>
          <w:rFonts w:ascii="Times New Roman" w:eastAsia="Times New Roman" w:hAnsi="Times New Roman" w:cs="Times New Roman"/>
          <w:b/>
          <w:bCs/>
          <w:i/>
          <w:kern w:val="1"/>
          <w:sz w:val="24"/>
          <w:szCs w:val="24"/>
          <w:lang w:val="uk-UA" w:eastAsia="ar-SA"/>
        </w:rPr>
        <w:t>ДК 021:2015: 45230000-8  Будівництво трубопроводів, ліній зв’язку та електропередач, шосе, доріг, аеродромів і залізничних доріг; вирівнювання поверхонь</w:t>
      </w:r>
      <w:r w:rsidR="00124BB7" w:rsidRPr="00124BB7">
        <w:rPr>
          <w:rFonts w:ascii="Times New Roman" w:eastAsia="Times New Roman" w:hAnsi="Times New Roman" w:cs="Times New Roman"/>
          <w:b/>
          <w:bCs/>
          <w:i/>
          <w:kern w:val="1"/>
          <w:sz w:val="24"/>
          <w:szCs w:val="24"/>
          <w:lang w:eastAsia="ar-SA"/>
        </w:rPr>
        <w:t xml:space="preserve"> </w:t>
      </w:r>
      <w:r w:rsidRPr="008119F7">
        <w:rPr>
          <w:rFonts w:ascii="Times New Roman" w:eastAsia="Times New Roman" w:hAnsi="Times New Roman" w:cs="Times New Roman"/>
          <w:b/>
          <w:bCs/>
          <w:i/>
          <w:kern w:val="1"/>
          <w:sz w:val="24"/>
          <w:szCs w:val="24"/>
          <w:lang w:eastAsia="ar-SA"/>
        </w:rPr>
        <w:t xml:space="preserve">укладений і виконаний </w:t>
      </w:r>
      <w:r w:rsidRPr="008119F7">
        <w:rPr>
          <w:rFonts w:ascii="Times New Roman" w:eastAsia="Times New Roman" w:hAnsi="Times New Roman" w:cs="Times New Roman"/>
          <w:b/>
          <w:bCs/>
          <w:i/>
          <w:color w:val="000000"/>
          <w:kern w:val="1"/>
          <w:sz w:val="24"/>
          <w:szCs w:val="24"/>
          <w:lang w:eastAsia="ar-SA"/>
        </w:rPr>
        <w:t>протягом трьох років з дати оголошення закупівлі.</w:t>
      </w:r>
    </w:p>
    <w:p w14:paraId="4771D417" w14:textId="77777777" w:rsidR="00C612FB" w:rsidRPr="008119F7" w:rsidRDefault="00C612FB" w:rsidP="00C612FB">
      <w:pPr>
        <w:suppressAutoHyphens/>
        <w:spacing w:after="0" w:line="240" w:lineRule="auto"/>
        <w:ind w:firstLine="709"/>
        <w:jc w:val="both"/>
        <w:rPr>
          <w:rFonts w:ascii="Times New Roman" w:eastAsia="Times New Roman" w:hAnsi="Times New Roman" w:cs="Times New Roman"/>
          <w:bCs/>
          <w:color w:val="000000"/>
          <w:kern w:val="1"/>
          <w:sz w:val="24"/>
          <w:szCs w:val="24"/>
          <w:lang w:eastAsia="ar-SA"/>
        </w:rPr>
      </w:pPr>
      <w:r w:rsidRPr="008119F7">
        <w:rPr>
          <w:rFonts w:ascii="Times New Roman" w:eastAsia="Times New Roman" w:hAnsi="Times New Roman" w:cs="Times New Roman"/>
          <w:bCs/>
          <w:color w:val="000000"/>
          <w:kern w:val="1"/>
          <w:sz w:val="24"/>
          <w:szCs w:val="24"/>
          <w:lang w:eastAsia="ar-SA"/>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14:paraId="74E2573C" w14:textId="77777777" w:rsidR="00C612FB" w:rsidRPr="008119F7" w:rsidRDefault="00C612FB" w:rsidP="00C612FB">
      <w:pPr>
        <w:suppressAutoHyphens/>
        <w:spacing w:after="0" w:line="100" w:lineRule="atLeast"/>
        <w:ind w:firstLine="567"/>
        <w:jc w:val="both"/>
        <w:rPr>
          <w:rFonts w:ascii="Times New Roman" w:eastAsia="Calibri" w:hAnsi="Times New Roman" w:cs="Times New Roman"/>
          <w:i/>
          <w:color w:val="000000"/>
          <w:kern w:val="1"/>
          <w:sz w:val="24"/>
          <w:szCs w:val="24"/>
          <w:lang w:eastAsia="ar-SA"/>
        </w:rPr>
      </w:pPr>
      <w:r w:rsidRPr="008119F7">
        <w:rPr>
          <w:rFonts w:ascii="Times New Roman" w:eastAsia="Calibri" w:hAnsi="Times New Roman" w:cs="Times New Roman"/>
          <w:i/>
          <w:color w:val="000000"/>
          <w:kern w:val="1"/>
          <w:sz w:val="24"/>
          <w:szCs w:val="24"/>
          <w:lang w:eastAsia="ar-SA"/>
        </w:rPr>
        <w:t>- сканкопiєю(ями) аналогічного(их) договору(ів) (з усіма додатками, зазначеними в договорі, як невід'ємні, та додатковими угодами/договорами за наявності таких), і</w:t>
      </w:r>
      <w:r w:rsidRPr="008119F7">
        <w:rPr>
          <w:rFonts w:ascii="Times New Roman" w:eastAsia="Calibri" w:hAnsi="Times New Roman" w:cs="Times New Roman"/>
          <w:bCs/>
          <w:i/>
          <w:color w:val="000000"/>
          <w:kern w:val="1"/>
          <w:sz w:val="24"/>
          <w:szCs w:val="24"/>
          <w:lang w:eastAsia="ar-SA"/>
        </w:rPr>
        <w:t>нформація по якому (яких) відображена в Довідці</w:t>
      </w:r>
      <w:r w:rsidRPr="008119F7">
        <w:rPr>
          <w:rFonts w:ascii="Times New Roman" w:eastAsia="Calibri" w:hAnsi="Times New Roman" w:cs="Times New Roman"/>
          <w:i/>
          <w:color w:val="000000"/>
          <w:kern w:val="1"/>
          <w:sz w:val="24"/>
          <w:szCs w:val="24"/>
          <w:lang w:eastAsia="ar-SA"/>
        </w:rPr>
        <w:t>;</w:t>
      </w:r>
    </w:p>
    <w:p w14:paraId="2A3993AE" w14:textId="77777777" w:rsidR="00C612FB" w:rsidRPr="008119F7" w:rsidRDefault="00C612FB" w:rsidP="00C612FB">
      <w:pPr>
        <w:suppressAutoHyphens/>
        <w:spacing w:after="0" w:line="240" w:lineRule="auto"/>
        <w:ind w:firstLine="567"/>
        <w:jc w:val="both"/>
        <w:rPr>
          <w:rFonts w:ascii="Times New Roman" w:eastAsia="Times New Roman" w:hAnsi="Times New Roman" w:cs="Times New Roman"/>
          <w:i/>
          <w:color w:val="000000"/>
          <w:kern w:val="1"/>
          <w:sz w:val="24"/>
          <w:szCs w:val="24"/>
          <w:lang w:eastAsia="ar-SA"/>
        </w:rPr>
      </w:pPr>
      <w:r w:rsidRPr="008119F7">
        <w:rPr>
          <w:rFonts w:ascii="Times New Roman" w:eastAsia="Times New Roman" w:hAnsi="Times New Roman" w:cs="Times New Roman"/>
          <w:bCs/>
          <w:i/>
          <w:color w:val="000000"/>
          <w:kern w:val="1"/>
          <w:sz w:val="24"/>
          <w:szCs w:val="24"/>
          <w:lang w:eastAsia="ar-SA"/>
        </w:rPr>
        <w:t>- скан</w:t>
      </w:r>
      <w:r w:rsidRPr="008119F7">
        <w:rPr>
          <w:rFonts w:ascii="Times New Roman" w:eastAsia="Times New Roman" w:hAnsi="Times New Roman" w:cs="Times New Roman"/>
          <w:i/>
          <w:color w:val="000000"/>
          <w:kern w:val="1"/>
          <w:sz w:val="24"/>
          <w:szCs w:val="24"/>
          <w:lang w:eastAsia="ar-SA"/>
        </w:rPr>
        <w:t>копiєю(ями)</w:t>
      </w:r>
      <w:r w:rsidRPr="008119F7">
        <w:rPr>
          <w:rFonts w:ascii="Times New Roman" w:eastAsia="Times New Roman" w:hAnsi="Times New Roman" w:cs="Times New Roman"/>
          <w:bCs/>
          <w:i/>
          <w:color w:val="000000"/>
          <w:kern w:val="1"/>
          <w:sz w:val="24"/>
          <w:szCs w:val="24"/>
          <w:lang w:eastAsia="ar-SA"/>
        </w:rPr>
        <w:t xml:space="preserve"> підписаної(их) контрагентом (замовником) </w:t>
      </w:r>
      <w:r w:rsidRPr="008119F7">
        <w:rPr>
          <w:rFonts w:ascii="Times New Roman" w:eastAsia="Times New Roman" w:hAnsi="Times New Roman" w:cs="Times New Roman"/>
          <w:i/>
          <w:color w:val="000000"/>
          <w:kern w:val="1"/>
          <w:sz w:val="24"/>
          <w:szCs w:val="24"/>
          <w:lang w:eastAsia="ar-SA"/>
        </w:rPr>
        <w:t xml:space="preserve">Довідки(ок) про вартість виконаних будівельних робіт (форма КБ-3) </w:t>
      </w:r>
      <w:r w:rsidRPr="008119F7">
        <w:rPr>
          <w:rFonts w:ascii="Times New Roman" w:eastAsia="Times New Roman" w:hAnsi="Times New Roman" w:cs="Times New Roman"/>
          <w:bCs/>
          <w:i/>
          <w:color w:val="000000"/>
          <w:kern w:val="1"/>
          <w:sz w:val="24"/>
          <w:szCs w:val="24"/>
          <w:lang w:eastAsia="ar-SA"/>
        </w:rPr>
        <w:t>або іншого документу, що підтверджує вартість виконаних робіт, передбаченого аналогічним договором</w:t>
      </w:r>
      <w:r w:rsidRPr="008119F7">
        <w:rPr>
          <w:rFonts w:ascii="Times New Roman" w:eastAsia="Times New Roman" w:hAnsi="Times New Roman" w:cs="Times New Roman"/>
          <w:i/>
          <w:color w:val="000000"/>
          <w:kern w:val="1"/>
          <w:sz w:val="24"/>
          <w:szCs w:val="24"/>
          <w:lang w:eastAsia="ar-SA"/>
        </w:rPr>
        <w:t>;</w:t>
      </w:r>
    </w:p>
    <w:p w14:paraId="7DE34FDA" w14:textId="77777777" w:rsidR="00C612FB" w:rsidRPr="008119F7" w:rsidRDefault="00C612FB" w:rsidP="00C612FB">
      <w:pPr>
        <w:suppressAutoHyphens/>
        <w:spacing w:after="0" w:line="240" w:lineRule="auto"/>
        <w:ind w:firstLine="567"/>
        <w:jc w:val="both"/>
        <w:rPr>
          <w:rFonts w:ascii="Times New Roman" w:eastAsia="Times New Roman" w:hAnsi="Times New Roman" w:cs="Times New Roman"/>
          <w:bCs/>
          <w:i/>
          <w:color w:val="000000"/>
          <w:kern w:val="1"/>
          <w:sz w:val="24"/>
          <w:szCs w:val="24"/>
          <w:lang w:eastAsia="ar-SA"/>
        </w:rPr>
      </w:pPr>
      <w:r w:rsidRPr="008119F7">
        <w:rPr>
          <w:rFonts w:ascii="Times New Roman" w:eastAsia="Times New Roman" w:hAnsi="Times New Roman" w:cs="Times New Roman"/>
          <w:i/>
          <w:color w:val="000000"/>
          <w:kern w:val="1"/>
          <w:sz w:val="24"/>
          <w:szCs w:val="24"/>
          <w:lang w:eastAsia="ar-SA"/>
        </w:rPr>
        <w:lastRenderedPageBreak/>
        <w:t>- сканкопiєю(ями)</w:t>
      </w:r>
      <w:r w:rsidRPr="008119F7">
        <w:rPr>
          <w:rFonts w:ascii="Times New Roman" w:eastAsia="Times New Roman" w:hAnsi="Times New Roman" w:cs="Times New Roman"/>
          <w:bCs/>
          <w:i/>
          <w:color w:val="000000"/>
          <w:kern w:val="1"/>
          <w:sz w:val="24"/>
          <w:szCs w:val="24"/>
          <w:lang w:eastAsia="ar-SA"/>
        </w:rPr>
        <w:t xml:space="preserve"> підписаних контрагентом (замовником) Актів приймання виконаних будівельних робіт (форма КБ-2в) або іншого документу, що підтверджує приймання виконаних робіт, передбаченого аналогічним договором;</w:t>
      </w:r>
    </w:p>
    <w:p w14:paraId="147B4FA4" w14:textId="77777777" w:rsidR="00C612FB" w:rsidRPr="008119F7" w:rsidRDefault="00C612FB" w:rsidP="00C612FB">
      <w:pPr>
        <w:suppressAutoHyphens/>
        <w:spacing w:after="0" w:line="240" w:lineRule="auto"/>
        <w:ind w:firstLine="567"/>
        <w:jc w:val="both"/>
        <w:rPr>
          <w:rFonts w:ascii="Times New Roman" w:eastAsia="Times New Roman" w:hAnsi="Times New Roman" w:cs="Times New Roman"/>
          <w:b/>
          <w:bCs/>
          <w:caps/>
          <w:color w:val="000000"/>
          <w:kern w:val="1"/>
          <w:sz w:val="24"/>
          <w:szCs w:val="24"/>
          <w:lang w:eastAsia="ar-SA"/>
        </w:rPr>
      </w:pPr>
      <w:r w:rsidRPr="008119F7">
        <w:rPr>
          <w:rFonts w:ascii="Times New Roman" w:eastAsia="Times New Roman" w:hAnsi="Times New Roman" w:cs="Times New Roman"/>
          <w:bCs/>
          <w:i/>
          <w:color w:val="000000"/>
          <w:kern w:val="1"/>
          <w:sz w:val="24"/>
          <w:szCs w:val="24"/>
          <w:lang w:val="uk-UA" w:eastAsia="ar-SA"/>
        </w:rPr>
        <w:t xml:space="preserve">- </w:t>
      </w:r>
      <w:r w:rsidRPr="008119F7">
        <w:rPr>
          <w:rFonts w:ascii="Times New Roman" w:eastAsia="Times New Roman" w:hAnsi="Times New Roman" w:cs="Times New Roman"/>
          <w:i/>
          <w:color w:val="000000"/>
          <w:kern w:val="1"/>
          <w:sz w:val="24"/>
          <w:szCs w:val="24"/>
          <w:lang w:eastAsia="ar-SA"/>
        </w:rPr>
        <w:t>сканкопiєю(ями)</w:t>
      </w:r>
      <w:r w:rsidRPr="008119F7">
        <w:rPr>
          <w:rFonts w:ascii="Times New Roman" w:eastAsia="Times New Roman" w:hAnsi="Times New Roman" w:cs="Times New Roman"/>
          <w:i/>
          <w:color w:val="000000"/>
          <w:kern w:val="1"/>
          <w:sz w:val="24"/>
          <w:szCs w:val="24"/>
          <w:lang w:val="uk-UA" w:eastAsia="ar-SA"/>
        </w:rPr>
        <w:t xml:space="preserve"> </w:t>
      </w:r>
      <w:r w:rsidRPr="008119F7">
        <w:rPr>
          <w:rFonts w:ascii="Times New Roman" w:eastAsia="Times New Roman" w:hAnsi="Times New Roman" w:cs="Times New Roman"/>
          <w:i/>
          <w:color w:val="000000"/>
          <w:kern w:val="1"/>
          <w:sz w:val="24"/>
          <w:szCs w:val="24"/>
          <w:lang w:eastAsia="ar-SA"/>
        </w:rPr>
        <w:t>позитивного(их) відгуку(ів) замовника(ів) за наданим(и) аналогічним(и) договором(ами), у якому(их) обов’язково має бути зазначено: дата та вихiдний номер відгуку, реквізити договору (номер та дата укладання), предмет договору, ціна договору та сума виконання договору, а також iнформацiя про якiсть виконаних робiт, дотримання термінів виконання, відсутність з боку замовника претензій або судових позовів щодо невиконання або неналежного виконання умов договору</w:t>
      </w:r>
      <w:r w:rsidRPr="008119F7">
        <w:rPr>
          <w:rFonts w:ascii="Times New Roman" w:eastAsia="Times New Roman" w:hAnsi="Times New Roman" w:cs="Times New Roman"/>
          <w:b/>
          <w:bCs/>
          <w:caps/>
          <w:color w:val="000000"/>
          <w:kern w:val="1"/>
          <w:sz w:val="24"/>
          <w:szCs w:val="24"/>
          <w:lang w:eastAsia="ar-SA"/>
        </w:rPr>
        <w:t>.</w:t>
      </w:r>
    </w:p>
    <w:p w14:paraId="59AAFA5A" w14:textId="77777777" w:rsidR="00C612FB" w:rsidRPr="008119F7" w:rsidRDefault="00C612FB" w:rsidP="00C612FB">
      <w:pPr>
        <w:suppressAutoHyphens/>
        <w:spacing w:after="0" w:line="240" w:lineRule="auto"/>
        <w:ind w:firstLine="567"/>
        <w:jc w:val="both"/>
        <w:rPr>
          <w:rFonts w:ascii="Times New Roman" w:eastAsia="Times New Roman" w:hAnsi="Times New Roman" w:cs="Times New Roman"/>
          <w:b/>
          <w:bCs/>
          <w:caps/>
          <w:color w:val="000000"/>
          <w:kern w:val="1"/>
          <w:sz w:val="24"/>
          <w:szCs w:val="24"/>
          <w:lang w:eastAsia="ar-SA"/>
        </w:rPr>
      </w:pPr>
    </w:p>
    <w:p w14:paraId="0F533C3E" w14:textId="77777777" w:rsidR="00C612FB" w:rsidRPr="008119F7" w:rsidRDefault="00C612FB" w:rsidP="008119F7">
      <w:pPr>
        <w:spacing w:after="0" w:line="240" w:lineRule="auto"/>
        <w:ind w:firstLine="567"/>
        <w:jc w:val="both"/>
        <w:rPr>
          <w:rFonts w:ascii="Times New Roman" w:eastAsia="Calibri" w:hAnsi="Times New Roman" w:cs="Times New Roman"/>
          <w:b/>
          <w:bCs/>
          <w:color w:val="000000"/>
          <w:kern w:val="1"/>
          <w:sz w:val="24"/>
          <w:szCs w:val="24"/>
          <w:lang w:val="uk-UA" w:eastAsia="ar-SA"/>
        </w:rPr>
      </w:pPr>
      <w:r w:rsidRPr="008119F7">
        <w:rPr>
          <w:rFonts w:ascii="Times New Roman" w:eastAsia="Times New Roman" w:hAnsi="Times New Roman" w:cs="Times New Roman"/>
          <w:b/>
          <w:color w:val="000000"/>
          <w:sz w:val="24"/>
          <w:szCs w:val="24"/>
          <w:lang w:val="uk-UA"/>
        </w:rPr>
        <w:t>3</w:t>
      </w:r>
      <w:r w:rsidRPr="008119F7">
        <w:rPr>
          <w:rFonts w:ascii="Times New Roman" w:eastAsia="Calibri" w:hAnsi="Times New Roman" w:cs="Times New Roman"/>
          <w:b/>
          <w:bCs/>
          <w:color w:val="000000"/>
          <w:kern w:val="1"/>
          <w:sz w:val="24"/>
          <w:szCs w:val="24"/>
          <w:lang w:eastAsia="ar-SA"/>
        </w:rPr>
        <w:t>.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w:t>
      </w:r>
      <w:r w:rsidRPr="008119F7">
        <w:rPr>
          <w:rFonts w:ascii="Times New Roman" w:eastAsia="Calibri" w:hAnsi="Times New Roman" w:cs="Times New Roman"/>
          <w:b/>
          <w:bCs/>
          <w:color w:val="000000"/>
          <w:kern w:val="1"/>
          <w:sz w:val="24"/>
          <w:szCs w:val="24"/>
          <w:lang w:val="uk-UA" w:eastAsia="ar-SA"/>
        </w:rPr>
        <w:t xml:space="preserve"> </w:t>
      </w:r>
      <w:r w:rsidRPr="008119F7">
        <w:rPr>
          <w:rFonts w:ascii="Times New Roman" w:eastAsia="Calibri" w:hAnsi="Times New Roman" w:cs="Times New Roman"/>
          <w:b/>
          <w:bCs/>
          <w:color w:val="000000"/>
          <w:kern w:val="1"/>
          <w:sz w:val="24"/>
          <w:szCs w:val="24"/>
          <w:lang w:eastAsia="ar-SA"/>
        </w:rPr>
        <w:t>наступними інформацією та документами:</w:t>
      </w:r>
    </w:p>
    <w:p w14:paraId="073ADF6F" w14:textId="77777777" w:rsidR="00C612FB" w:rsidRPr="00124BB7" w:rsidRDefault="00C612FB" w:rsidP="008119F7">
      <w:pPr>
        <w:spacing w:after="0" w:line="240" w:lineRule="auto"/>
        <w:jc w:val="both"/>
        <w:rPr>
          <w:rFonts w:ascii="Times New Roman" w:eastAsia="Times New Roman" w:hAnsi="Times New Roman" w:cs="Times New Roman"/>
          <w:i/>
          <w:color w:val="000000"/>
          <w:sz w:val="24"/>
          <w:szCs w:val="24"/>
          <w:lang w:val="uk-UA"/>
        </w:rPr>
      </w:pPr>
      <w:r w:rsidRPr="00124BB7">
        <w:rPr>
          <w:rFonts w:ascii="Times New Roman" w:eastAsia="Times New Roman" w:hAnsi="Times New Roman" w:cs="Times New Roman"/>
          <w:i/>
          <w:color w:val="000000"/>
          <w:sz w:val="24"/>
          <w:szCs w:val="24"/>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789A4EAE" w14:textId="77777777" w:rsidR="00C612FB" w:rsidRPr="00124BB7" w:rsidRDefault="00C612FB" w:rsidP="00C612FB">
      <w:pPr>
        <w:spacing w:after="0" w:line="240" w:lineRule="auto"/>
        <w:jc w:val="both"/>
        <w:rPr>
          <w:rFonts w:ascii="Times New Roman" w:eastAsia="Times New Roman" w:hAnsi="Times New Roman" w:cs="Times New Roman"/>
          <w:color w:val="000000"/>
          <w:sz w:val="24"/>
          <w:szCs w:val="24"/>
          <w:lang w:val="uk-UA"/>
        </w:rPr>
      </w:pPr>
      <w:r w:rsidRPr="00124BB7">
        <w:rPr>
          <w:rFonts w:ascii="Times New Roman" w:eastAsia="Times New Roman" w:hAnsi="Times New Roman" w:cs="Times New Roman"/>
          <w:i/>
          <w:color w:val="000000"/>
          <w:sz w:val="24"/>
          <w:szCs w:val="24"/>
          <w:lang w:val="uk-UA"/>
        </w:rPr>
        <w:tab/>
      </w:r>
      <w:r w:rsidRPr="008119F7">
        <w:rPr>
          <w:rFonts w:ascii="Times New Roman" w:eastAsia="Times New Roman" w:hAnsi="Times New Roman" w:cs="Times New Roman"/>
          <w:b/>
          <w:color w:val="000000"/>
          <w:sz w:val="24"/>
          <w:szCs w:val="24"/>
          <w:lang w:val="uk-UA"/>
        </w:rPr>
        <w:t>3.1.</w:t>
      </w:r>
      <w:r w:rsidRPr="00124BB7">
        <w:rPr>
          <w:rFonts w:ascii="Times New Roman" w:eastAsia="Times New Roman" w:hAnsi="Times New Roman" w:cs="Times New Roman"/>
          <w:color w:val="000000"/>
          <w:sz w:val="24"/>
          <w:szCs w:val="24"/>
          <w:lang w:val="uk-UA"/>
        </w:rPr>
        <w:t xml:space="preserve"> </w:t>
      </w:r>
      <w:r w:rsidRPr="00124BB7">
        <w:rPr>
          <w:rFonts w:ascii="Times New Roman" w:eastAsia="Calibri" w:hAnsi="Times New Roman" w:cs="Times New Roman"/>
          <w:color w:val="000000"/>
          <w:kern w:val="1"/>
          <w:sz w:val="24"/>
          <w:szCs w:val="24"/>
          <w:lang w:val="uk-UA" w:eastAsia="ar-SA"/>
        </w:rPr>
        <w:t xml:space="preserve">Довідкою </w:t>
      </w:r>
      <w:r w:rsidRPr="00124BB7">
        <w:rPr>
          <w:rFonts w:ascii="Times New Roman" w:eastAsia="Calibri" w:hAnsi="Times New Roman" w:cs="Times New Roman"/>
          <w:bCs/>
          <w:color w:val="000000"/>
          <w:kern w:val="1"/>
          <w:sz w:val="24"/>
          <w:szCs w:val="24"/>
          <w:lang w:val="uk-UA" w:eastAsia="ar-SA"/>
        </w:rPr>
        <w:t xml:space="preserve">за підписом </w:t>
      </w:r>
      <w:r w:rsidRPr="00124BB7">
        <w:rPr>
          <w:rFonts w:ascii="Times New Roman" w:eastAsia="Calibri" w:hAnsi="Times New Roman" w:cs="Times New Roman"/>
          <w:color w:val="000000"/>
          <w:kern w:val="1"/>
          <w:sz w:val="24"/>
          <w:szCs w:val="24"/>
          <w:lang w:val="uk-UA" w:eastAsia="ar-SA"/>
        </w:rPr>
        <w:t xml:space="preserve">керівника або особи уповноваженої учасником на підписання тендерної пропозиції </w:t>
      </w:r>
      <w:r w:rsidRPr="00124BB7">
        <w:rPr>
          <w:rFonts w:ascii="Times New Roman" w:eastAsia="Calibri" w:hAnsi="Times New Roman" w:cs="Times New Roman"/>
          <w:bCs/>
          <w:color w:val="000000"/>
          <w:kern w:val="1"/>
          <w:sz w:val="24"/>
          <w:szCs w:val="24"/>
          <w:lang w:val="uk-UA" w:eastAsia="ar-SA"/>
        </w:rPr>
        <w:t>про наявність працівників відповідної кваліфікації, які мають необхідні знання та досвід та її документальним підтвердженням згідно наведеної нижче форми:</w:t>
      </w:r>
    </w:p>
    <w:p w14:paraId="52C9739A" w14:textId="77777777" w:rsidR="00C612FB" w:rsidRPr="00124BB7" w:rsidRDefault="00C612FB" w:rsidP="00C612FB">
      <w:pPr>
        <w:spacing w:after="0" w:line="240" w:lineRule="auto"/>
        <w:jc w:val="both"/>
        <w:rPr>
          <w:rFonts w:ascii="Times New Roman" w:eastAsia="Times New Roman" w:hAnsi="Times New Roman" w:cs="Times New Roman"/>
          <w:color w:val="000000"/>
          <w:sz w:val="24"/>
          <w:szCs w:val="24"/>
          <w:lang w:val="uk-UA"/>
        </w:rPr>
      </w:pPr>
    </w:p>
    <w:p w14:paraId="1564C7AB" w14:textId="77777777" w:rsidR="006073D6" w:rsidRDefault="006073D6" w:rsidP="006073D6">
      <w:pPr>
        <w:suppressAutoHyphens/>
        <w:spacing w:after="0" w:line="240" w:lineRule="auto"/>
        <w:ind w:right="142"/>
        <w:jc w:val="right"/>
        <w:rPr>
          <w:rFonts w:ascii="Times New Roman" w:eastAsia="Times New Roman" w:hAnsi="Times New Roman" w:cs="Times New Roman"/>
          <w:b/>
          <w:bCs/>
          <w:caps/>
          <w:color w:val="000000"/>
          <w:kern w:val="1"/>
          <w:sz w:val="24"/>
          <w:szCs w:val="24"/>
          <w:lang w:val="uk-UA" w:eastAsia="ar-SA"/>
        </w:rPr>
      </w:pPr>
      <w:r>
        <w:rPr>
          <w:rFonts w:ascii="Times New Roman" w:eastAsia="Times New Roman" w:hAnsi="Times New Roman" w:cs="Times New Roman"/>
          <w:b/>
          <w:bCs/>
          <w:caps/>
          <w:color w:val="000000"/>
          <w:kern w:val="1"/>
          <w:sz w:val="24"/>
          <w:szCs w:val="24"/>
          <w:lang w:val="uk-UA" w:eastAsia="ar-SA"/>
        </w:rPr>
        <w:t>ТАБЛИЦЯ №4</w:t>
      </w:r>
    </w:p>
    <w:p w14:paraId="564CB41A" w14:textId="77777777" w:rsidR="006073D6" w:rsidRPr="006073D6" w:rsidRDefault="006073D6" w:rsidP="006073D6">
      <w:pPr>
        <w:suppressAutoHyphens/>
        <w:spacing w:after="0" w:line="240" w:lineRule="auto"/>
        <w:ind w:right="142"/>
        <w:jc w:val="center"/>
        <w:rPr>
          <w:rFonts w:ascii="Times New Roman" w:eastAsia="Times New Roman" w:hAnsi="Times New Roman" w:cs="Times New Roman"/>
          <w:color w:val="000000"/>
          <w:kern w:val="1"/>
          <w:sz w:val="24"/>
          <w:szCs w:val="24"/>
          <w:lang w:val="uk-UA" w:eastAsia="ar-SA"/>
        </w:rPr>
      </w:pPr>
      <w:r w:rsidRPr="006073D6">
        <w:rPr>
          <w:rFonts w:ascii="Times New Roman" w:eastAsia="Times New Roman" w:hAnsi="Times New Roman" w:cs="Times New Roman"/>
          <w:b/>
          <w:bCs/>
          <w:caps/>
          <w:color w:val="000000"/>
          <w:kern w:val="1"/>
          <w:sz w:val="24"/>
          <w:szCs w:val="24"/>
          <w:lang w:val="uk-UA" w:eastAsia="ar-SA"/>
        </w:rPr>
        <w:t>ДОВІДКА ПРО Наявність працівників відповідної кваліфікації, які мають необхідні знання та досвід</w:t>
      </w:r>
    </w:p>
    <w:tbl>
      <w:tblPr>
        <w:tblW w:w="10017" w:type="dxa"/>
        <w:tblInd w:w="-15" w:type="dxa"/>
        <w:tblLayout w:type="fixed"/>
        <w:tblLook w:val="0000" w:firstRow="0" w:lastRow="0" w:firstColumn="0" w:lastColumn="0" w:noHBand="0" w:noVBand="0"/>
      </w:tblPr>
      <w:tblGrid>
        <w:gridCol w:w="674"/>
        <w:gridCol w:w="2889"/>
        <w:gridCol w:w="2331"/>
        <w:gridCol w:w="2869"/>
        <w:gridCol w:w="1254"/>
      </w:tblGrid>
      <w:tr w:rsidR="006073D6" w:rsidRPr="006073D6" w14:paraId="64B18890" w14:textId="77777777" w:rsidTr="006073D6">
        <w:trPr>
          <w:trHeight w:val="773"/>
        </w:trPr>
        <w:tc>
          <w:tcPr>
            <w:tcW w:w="674" w:type="dxa"/>
            <w:tcBorders>
              <w:top w:val="single" w:sz="4" w:space="0" w:color="000000"/>
              <w:left w:val="single" w:sz="4" w:space="0" w:color="000000"/>
              <w:bottom w:val="single" w:sz="4" w:space="0" w:color="000000"/>
            </w:tcBorders>
            <w:shd w:val="clear" w:color="auto" w:fill="auto"/>
            <w:vAlign w:val="center"/>
          </w:tcPr>
          <w:p w14:paraId="57A62023" w14:textId="77777777" w:rsidR="006073D6" w:rsidRPr="006073D6" w:rsidRDefault="006073D6" w:rsidP="006073D6">
            <w:pPr>
              <w:tabs>
                <w:tab w:val="left" w:pos="426"/>
              </w:tabs>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CYR" w:hAnsi="Times New Roman" w:cs="Times New Roman"/>
                <w:color w:val="000000"/>
                <w:kern w:val="1"/>
                <w:sz w:val="20"/>
                <w:szCs w:val="20"/>
                <w:lang w:val="uk-UA" w:eastAsia="ar-SA"/>
              </w:rPr>
              <w:t xml:space="preserve">№ </w:t>
            </w:r>
            <w:r w:rsidRPr="006073D6">
              <w:rPr>
                <w:rFonts w:ascii="Times New Roman" w:eastAsia="Times New Roman" w:hAnsi="Times New Roman" w:cs="Times New Roman"/>
                <w:color w:val="000000"/>
                <w:kern w:val="1"/>
                <w:sz w:val="20"/>
                <w:szCs w:val="20"/>
                <w:lang w:val="uk-UA" w:eastAsia="ar-SA"/>
              </w:rPr>
              <w:t>з/п</w:t>
            </w:r>
          </w:p>
        </w:tc>
        <w:tc>
          <w:tcPr>
            <w:tcW w:w="2889" w:type="dxa"/>
            <w:tcBorders>
              <w:top w:val="single" w:sz="4" w:space="0" w:color="000000"/>
              <w:left w:val="single" w:sz="4" w:space="0" w:color="000000"/>
              <w:bottom w:val="single" w:sz="4" w:space="0" w:color="000000"/>
            </w:tcBorders>
            <w:shd w:val="clear" w:color="auto" w:fill="auto"/>
            <w:vAlign w:val="center"/>
          </w:tcPr>
          <w:p w14:paraId="1B2BBEA0"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Прізвище,</w:t>
            </w:r>
          </w:p>
          <w:p w14:paraId="783CC6C7"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ім`я, по батькові</w:t>
            </w:r>
          </w:p>
          <w:p w14:paraId="4EA2CB82"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працівників</w:t>
            </w:r>
          </w:p>
        </w:tc>
        <w:tc>
          <w:tcPr>
            <w:tcW w:w="2331" w:type="dxa"/>
            <w:tcBorders>
              <w:top w:val="single" w:sz="4" w:space="0" w:color="000000"/>
              <w:left w:val="single" w:sz="4" w:space="0" w:color="000000"/>
              <w:bottom w:val="single" w:sz="4" w:space="0" w:color="000000"/>
            </w:tcBorders>
            <w:shd w:val="clear" w:color="auto" w:fill="auto"/>
            <w:vAlign w:val="center"/>
          </w:tcPr>
          <w:p w14:paraId="566626F2"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eastAsia="ar-SA"/>
              </w:rPr>
            </w:pPr>
            <w:r w:rsidRPr="006073D6">
              <w:rPr>
                <w:rFonts w:ascii="Times New Roman" w:eastAsia="Times New Roman" w:hAnsi="Times New Roman" w:cs="Times New Roman"/>
                <w:color w:val="000000"/>
                <w:kern w:val="1"/>
                <w:sz w:val="20"/>
                <w:szCs w:val="20"/>
                <w:lang w:val="uk-UA" w:eastAsia="ar-SA"/>
              </w:rPr>
              <w:t>Посада</w:t>
            </w:r>
            <w:r w:rsidRPr="006073D6">
              <w:rPr>
                <w:rFonts w:ascii="Times New Roman" w:eastAsia="Times New Roman" w:hAnsi="Times New Roman" w:cs="Times New Roman"/>
                <w:color w:val="000000"/>
                <w:kern w:val="1"/>
                <w:sz w:val="20"/>
                <w:szCs w:val="20"/>
                <w:lang w:eastAsia="ar-SA"/>
              </w:rPr>
              <w:t>*</w:t>
            </w:r>
          </w:p>
        </w:tc>
        <w:tc>
          <w:tcPr>
            <w:tcW w:w="2869" w:type="dxa"/>
            <w:tcBorders>
              <w:top w:val="single" w:sz="4" w:space="0" w:color="000000"/>
              <w:left w:val="single" w:sz="4" w:space="0" w:color="000000"/>
              <w:bottom w:val="single" w:sz="4" w:space="0" w:color="000000"/>
            </w:tcBorders>
            <w:shd w:val="clear" w:color="auto" w:fill="auto"/>
            <w:vAlign w:val="center"/>
          </w:tcPr>
          <w:p w14:paraId="27F10142"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Штатний /</w:t>
            </w:r>
          </w:p>
          <w:p w14:paraId="63CA17AB"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цивільно-правова угода</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DB07"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color w:val="000000"/>
                <w:kern w:val="1"/>
                <w:sz w:val="20"/>
                <w:szCs w:val="20"/>
                <w:lang w:val="uk-UA" w:eastAsia="ar-SA"/>
              </w:rPr>
            </w:pPr>
            <w:r w:rsidRPr="006073D6">
              <w:rPr>
                <w:rFonts w:ascii="Times New Roman" w:eastAsia="Times New Roman" w:hAnsi="Times New Roman" w:cs="Times New Roman"/>
                <w:color w:val="000000"/>
                <w:kern w:val="1"/>
                <w:sz w:val="20"/>
                <w:szCs w:val="20"/>
                <w:lang w:val="uk-UA" w:eastAsia="ar-SA"/>
              </w:rPr>
              <w:t>Примітка</w:t>
            </w:r>
          </w:p>
        </w:tc>
      </w:tr>
      <w:tr w:rsidR="006073D6" w:rsidRPr="006073D6" w14:paraId="5931465B" w14:textId="77777777" w:rsidTr="006073D6">
        <w:trPr>
          <w:trHeight w:val="319"/>
        </w:trPr>
        <w:tc>
          <w:tcPr>
            <w:tcW w:w="674" w:type="dxa"/>
            <w:tcBorders>
              <w:top w:val="single" w:sz="4" w:space="0" w:color="000000"/>
              <w:left w:val="single" w:sz="4" w:space="0" w:color="000000"/>
              <w:bottom w:val="single" w:sz="4" w:space="0" w:color="000000"/>
            </w:tcBorders>
            <w:shd w:val="clear" w:color="auto" w:fill="auto"/>
            <w:vAlign w:val="center"/>
          </w:tcPr>
          <w:p w14:paraId="09D0E12B"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r w:rsidRPr="006073D6">
              <w:rPr>
                <w:rFonts w:ascii="Times New Roman" w:eastAsia="Times New Roman" w:hAnsi="Times New Roman" w:cs="Times New Roman"/>
                <w:i/>
                <w:caps/>
                <w:color w:val="000000"/>
                <w:kern w:val="1"/>
                <w:sz w:val="20"/>
                <w:szCs w:val="20"/>
                <w:lang w:val="uk-UA" w:eastAsia="ar-SA"/>
              </w:rPr>
              <w:t>1</w:t>
            </w:r>
          </w:p>
        </w:tc>
        <w:tc>
          <w:tcPr>
            <w:tcW w:w="2889" w:type="dxa"/>
            <w:tcBorders>
              <w:top w:val="single" w:sz="4" w:space="0" w:color="000000"/>
              <w:left w:val="single" w:sz="4" w:space="0" w:color="000000"/>
              <w:bottom w:val="single" w:sz="4" w:space="0" w:color="000000"/>
            </w:tcBorders>
            <w:shd w:val="clear" w:color="auto" w:fill="auto"/>
            <w:vAlign w:val="center"/>
          </w:tcPr>
          <w:p w14:paraId="2D5AF4D5"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r w:rsidRPr="006073D6">
              <w:rPr>
                <w:rFonts w:ascii="Times New Roman" w:eastAsia="Times New Roman" w:hAnsi="Times New Roman" w:cs="Times New Roman"/>
                <w:i/>
                <w:caps/>
                <w:color w:val="000000"/>
                <w:kern w:val="1"/>
                <w:sz w:val="20"/>
                <w:szCs w:val="20"/>
                <w:lang w:val="uk-UA" w:eastAsia="ar-SA"/>
              </w:rPr>
              <w:t>2</w:t>
            </w:r>
          </w:p>
        </w:tc>
        <w:tc>
          <w:tcPr>
            <w:tcW w:w="2331" w:type="dxa"/>
            <w:tcBorders>
              <w:top w:val="single" w:sz="4" w:space="0" w:color="000000"/>
              <w:left w:val="single" w:sz="4" w:space="0" w:color="000000"/>
              <w:bottom w:val="single" w:sz="4" w:space="0" w:color="000000"/>
            </w:tcBorders>
            <w:shd w:val="clear" w:color="auto" w:fill="auto"/>
            <w:vAlign w:val="center"/>
          </w:tcPr>
          <w:p w14:paraId="156F4A6D"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r w:rsidRPr="006073D6">
              <w:rPr>
                <w:rFonts w:ascii="Times New Roman" w:eastAsia="Times New Roman" w:hAnsi="Times New Roman" w:cs="Times New Roman"/>
                <w:i/>
                <w:caps/>
                <w:color w:val="000000"/>
                <w:kern w:val="1"/>
                <w:sz w:val="20"/>
                <w:szCs w:val="20"/>
                <w:lang w:val="uk-UA" w:eastAsia="ar-SA"/>
              </w:rPr>
              <w:t>3</w:t>
            </w:r>
          </w:p>
        </w:tc>
        <w:tc>
          <w:tcPr>
            <w:tcW w:w="2869" w:type="dxa"/>
            <w:tcBorders>
              <w:top w:val="single" w:sz="4" w:space="0" w:color="000000"/>
              <w:left w:val="single" w:sz="4" w:space="0" w:color="000000"/>
              <w:bottom w:val="single" w:sz="4" w:space="0" w:color="000000"/>
            </w:tcBorders>
            <w:shd w:val="clear" w:color="auto" w:fill="auto"/>
            <w:vAlign w:val="center"/>
          </w:tcPr>
          <w:p w14:paraId="6986F02B"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r w:rsidRPr="006073D6">
              <w:rPr>
                <w:rFonts w:ascii="Times New Roman" w:eastAsia="Times New Roman" w:hAnsi="Times New Roman" w:cs="Times New Roman"/>
                <w:i/>
                <w:caps/>
                <w:color w:val="000000"/>
                <w:kern w:val="1"/>
                <w:sz w:val="20"/>
                <w:szCs w:val="20"/>
                <w:lang w:val="uk-UA" w:eastAsia="ar-SA"/>
              </w:rPr>
              <w:t>4</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880C7"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olor w:val="000000"/>
                <w:kern w:val="1"/>
                <w:sz w:val="20"/>
                <w:szCs w:val="20"/>
                <w:lang w:val="uk-UA" w:eastAsia="ar-SA"/>
              </w:rPr>
            </w:pPr>
            <w:r w:rsidRPr="006073D6">
              <w:rPr>
                <w:rFonts w:ascii="Times New Roman" w:eastAsia="Times New Roman" w:hAnsi="Times New Roman" w:cs="Times New Roman"/>
                <w:i/>
                <w:color w:val="000000"/>
                <w:kern w:val="1"/>
                <w:sz w:val="20"/>
                <w:szCs w:val="20"/>
                <w:lang w:val="uk-UA" w:eastAsia="ar-SA"/>
              </w:rPr>
              <w:t>5</w:t>
            </w:r>
          </w:p>
        </w:tc>
      </w:tr>
      <w:tr w:rsidR="006073D6" w:rsidRPr="006073D6" w14:paraId="69EAF088" w14:textId="77777777" w:rsidTr="006073D6">
        <w:trPr>
          <w:trHeight w:val="307"/>
        </w:trPr>
        <w:tc>
          <w:tcPr>
            <w:tcW w:w="674" w:type="dxa"/>
            <w:tcBorders>
              <w:top w:val="single" w:sz="4" w:space="0" w:color="000000"/>
              <w:left w:val="single" w:sz="4" w:space="0" w:color="000000"/>
              <w:bottom w:val="single" w:sz="4" w:space="0" w:color="000000"/>
            </w:tcBorders>
            <w:shd w:val="clear" w:color="auto" w:fill="auto"/>
          </w:tcPr>
          <w:p w14:paraId="5264F8D5"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p>
        </w:tc>
        <w:tc>
          <w:tcPr>
            <w:tcW w:w="2889" w:type="dxa"/>
            <w:tcBorders>
              <w:top w:val="single" w:sz="4" w:space="0" w:color="000000"/>
              <w:left w:val="single" w:sz="4" w:space="0" w:color="000000"/>
              <w:bottom w:val="single" w:sz="4" w:space="0" w:color="000000"/>
            </w:tcBorders>
            <w:shd w:val="clear" w:color="auto" w:fill="auto"/>
          </w:tcPr>
          <w:p w14:paraId="06AAF32D"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p>
        </w:tc>
        <w:tc>
          <w:tcPr>
            <w:tcW w:w="2331" w:type="dxa"/>
            <w:tcBorders>
              <w:top w:val="single" w:sz="4" w:space="0" w:color="000000"/>
              <w:left w:val="single" w:sz="4" w:space="0" w:color="000000"/>
              <w:bottom w:val="single" w:sz="4" w:space="0" w:color="000000"/>
            </w:tcBorders>
            <w:shd w:val="clear" w:color="auto" w:fill="auto"/>
          </w:tcPr>
          <w:p w14:paraId="673FB91F"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p>
        </w:tc>
        <w:tc>
          <w:tcPr>
            <w:tcW w:w="2869" w:type="dxa"/>
            <w:tcBorders>
              <w:top w:val="single" w:sz="4" w:space="0" w:color="000000"/>
              <w:left w:val="single" w:sz="4" w:space="0" w:color="000000"/>
              <w:bottom w:val="single" w:sz="4" w:space="0" w:color="000000"/>
            </w:tcBorders>
            <w:shd w:val="clear" w:color="auto" w:fill="auto"/>
          </w:tcPr>
          <w:p w14:paraId="12ADC7CF"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Pr>
          <w:p w14:paraId="2FD7191B" w14:textId="77777777" w:rsidR="006073D6" w:rsidRPr="006073D6" w:rsidRDefault="006073D6" w:rsidP="006073D6">
            <w:pPr>
              <w:suppressAutoHyphens/>
              <w:spacing w:after="0" w:line="240" w:lineRule="auto"/>
              <w:ind w:left="-70" w:right="-67"/>
              <w:jc w:val="center"/>
              <w:rPr>
                <w:rFonts w:ascii="Times New Roman" w:eastAsia="Times New Roman" w:hAnsi="Times New Roman" w:cs="Times New Roman"/>
                <w:i/>
                <w:caps/>
                <w:color w:val="000000"/>
                <w:kern w:val="1"/>
                <w:sz w:val="20"/>
                <w:szCs w:val="20"/>
                <w:lang w:val="uk-UA" w:eastAsia="ar-SA"/>
              </w:rPr>
            </w:pPr>
          </w:p>
        </w:tc>
      </w:tr>
    </w:tbl>
    <w:p w14:paraId="751A756F" w14:textId="77777777" w:rsidR="006073D6" w:rsidRPr="006073D6" w:rsidRDefault="006073D6" w:rsidP="006073D6">
      <w:pPr>
        <w:suppressAutoHyphens/>
        <w:spacing w:after="0" w:line="240" w:lineRule="auto"/>
        <w:ind w:firstLine="709"/>
        <w:jc w:val="both"/>
        <w:rPr>
          <w:rFonts w:ascii="Times New Roman" w:eastAsia="Times New Roman" w:hAnsi="Times New Roman" w:cs="Times New Roman"/>
          <w:iCs/>
          <w:color w:val="000000"/>
          <w:kern w:val="1"/>
          <w:sz w:val="24"/>
          <w:szCs w:val="24"/>
          <w:lang w:val="uk-UA" w:eastAsia="ar-SA"/>
        </w:rPr>
      </w:pPr>
      <w:r w:rsidRPr="006073D6">
        <w:rPr>
          <w:rFonts w:ascii="Times New Roman" w:eastAsia="Times New Roman" w:hAnsi="Times New Roman" w:cs="Times New Roman"/>
          <w:iCs/>
          <w:color w:val="000000"/>
          <w:kern w:val="1"/>
          <w:sz w:val="24"/>
          <w:szCs w:val="24"/>
          <w:lang w:val="uk-UA" w:eastAsia="ar-SA"/>
        </w:rPr>
        <w:t xml:space="preserve">*Учасники обов’язково включають у Довідку працівників відповідної кваліфікації, які мають необхідні знання та досвід для </w:t>
      </w:r>
      <w:r>
        <w:rPr>
          <w:rFonts w:ascii="Times New Roman" w:eastAsia="Times New Roman" w:hAnsi="Times New Roman" w:cs="Times New Roman"/>
          <w:iCs/>
          <w:color w:val="000000"/>
          <w:kern w:val="1"/>
          <w:sz w:val="24"/>
          <w:szCs w:val="24"/>
          <w:lang w:val="uk-UA" w:eastAsia="ar-SA"/>
        </w:rPr>
        <w:t>виконання робіт</w:t>
      </w:r>
      <w:r w:rsidRPr="006073D6">
        <w:rPr>
          <w:rFonts w:ascii="Times New Roman" w:eastAsia="Times New Roman" w:hAnsi="Times New Roman" w:cs="Times New Roman"/>
          <w:iCs/>
          <w:color w:val="000000"/>
          <w:kern w:val="1"/>
          <w:sz w:val="24"/>
          <w:szCs w:val="24"/>
          <w:lang w:val="uk-UA" w:eastAsia="ar-SA"/>
        </w:rPr>
        <w:t xml:space="preserve"> за предметом закупівлі в кількості осіб, не менше, ніж зазначено нижче, а саме:</w:t>
      </w:r>
    </w:p>
    <w:p w14:paraId="13180FF9" w14:textId="77777777" w:rsidR="006073D6" w:rsidRPr="006073D6" w:rsidRDefault="006073D6" w:rsidP="006073D6">
      <w:pPr>
        <w:suppressAutoHyphens/>
        <w:spacing w:after="0" w:line="240" w:lineRule="auto"/>
        <w:ind w:firstLine="709"/>
        <w:jc w:val="both"/>
        <w:rPr>
          <w:rFonts w:ascii="Times New Roman" w:eastAsia="Times New Roman" w:hAnsi="Times New Roman" w:cs="Times New Roman"/>
          <w:b/>
          <w:iCs/>
          <w:color w:val="000000"/>
          <w:kern w:val="1"/>
          <w:sz w:val="24"/>
          <w:szCs w:val="24"/>
          <w:u w:val="single"/>
          <w:lang w:val="uk-UA" w:eastAsia="ar-SA"/>
        </w:rPr>
      </w:pPr>
    </w:p>
    <w:p w14:paraId="1D29859F" w14:textId="77777777" w:rsidR="006073D6" w:rsidRPr="006073D6" w:rsidRDefault="006073D6" w:rsidP="006073D6">
      <w:pPr>
        <w:widowControl w:val="0"/>
        <w:suppressAutoHyphens/>
        <w:spacing w:after="0" w:line="240" w:lineRule="auto"/>
        <w:ind w:right="141"/>
        <w:jc w:val="both"/>
        <w:rPr>
          <w:rFonts w:ascii="Times New Roman" w:eastAsia="Times New Roman" w:hAnsi="Times New Roman" w:cs="Times New Roman"/>
          <w:i/>
          <w:color w:val="000000"/>
          <w:kern w:val="1"/>
          <w:sz w:val="24"/>
          <w:szCs w:val="24"/>
          <w:lang w:val="uk-UA" w:eastAsia="ar-SA"/>
        </w:rPr>
      </w:pPr>
      <w:r w:rsidRPr="006073D6">
        <w:rPr>
          <w:rFonts w:ascii="Times New Roman" w:eastAsia="Times New Roman" w:hAnsi="Times New Roman" w:cs="Times New Roman"/>
          <w:b/>
          <w:bCs/>
          <w:color w:val="000000"/>
          <w:kern w:val="1"/>
          <w:sz w:val="24"/>
          <w:szCs w:val="24"/>
          <w:u w:val="single"/>
          <w:lang w:val="uk-UA" w:eastAsia="ar-SA"/>
        </w:rPr>
        <w:t>Інженерно-технічні працівники</w:t>
      </w:r>
      <w:r w:rsidRPr="006073D6">
        <w:rPr>
          <w:rFonts w:ascii="Times New Roman" w:eastAsia="Times New Roman" w:hAnsi="Times New Roman" w:cs="Times New Roman"/>
          <w:color w:val="000000"/>
          <w:kern w:val="1"/>
          <w:sz w:val="24"/>
          <w:szCs w:val="24"/>
          <w:lang w:val="uk-UA" w:eastAsia="ar-SA"/>
        </w:rPr>
        <w:t>, в кількості осіб, не менше ніж зазначено нижче:</w:t>
      </w:r>
    </w:p>
    <w:p w14:paraId="5CF7E726" w14:textId="77777777" w:rsidR="006073D6" w:rsidRPr="006073D6" w:rsidRDefault="006073D6" w:rsidP="006073D6">
      <w:pPr>
        <w:widowControl w:val="0"/>
        <w:suppressAutoHyphens/>
        <w:spacing w:after="0" w:line="240" w:lineRule="auto"/>
        <w:ind w:right="141"/>
        <w:jc w:val="both"/>
        <w:rPr>
          <w:rFonts w:ascii="Times New Roman" w:eastAsia="Times New Roman" w:hAnsi="Times New Roman" w:cs="Times New Roman"/>
          <w:i/>
          <w:color w:val="000000"/>
          <w:kern w:val="1"/>
          <w:sz w:val="24"/>
          <w:szCs w:val="24"/>
          <w:lang w:val="uk-UA" w:eastAsia="ar-SA"/>
        </w:rPr>
      </w:pPr>
      <w:r w:rsidRPr="006073D6">
        <w:rPr>
          <w:rFonts w:ascii="Times New Roman" w:eastAsia="Times New Roman" w:hAnsi="Times New Roman" w:cs="Times New Roman"/>
          <w:i/>
          <w:color w:val="000000"/>
          <w:kern w:val="1"/>
          <w:sz w:val="24"/>
          <w:szCs w:val="24"/>
          <w:lang w:val="uk-UA" w:eastAsia="ar-SA"/>
        </w:rPr>
        <w:t>- головний інженер або інша особа, яка здійснює технічне керівництво діяльністю будівельної організації – 1 особа;</w:t>
      </w:r>
    </w:p>
    <w:p w14:paraId="2D6B7419" w14:textId="77777777" w:rsidR="006073D6" w:rsidRPr="006073D6" w:rsidRDefault="006073D6" w:rsidP="006073D6">
      <w:pPr>
        <w:widowControl w:val="0"/>
        <w:suppressAutoHyphens/>
        <w:spacing w:after="0" w:line="240" w:lineRule="auto"/>
        <w:ind w:right="141"/>
        <w:jc w:val="both"/>
        <w:rPr>
          <w:rFonts w:ascii="Times New Roman" w:eastAsia="Times New Roman" w:hAnsi="Times New Roman" w:cs="Times New Roman"/>
          <w:i/>
          <w:color w:val="000000"/>
          <w:kern w:val="1"/>
          <w:sz w:val="24"/>
          <w:szCs w:val="24"/>
          <w:lang w:val="uk-UA" w:eastAsia="ar-SA"/>
        </w:rPr>
      </w:pPr>
      <w:r w:rsidRPr="006073D6">
        <w:rPr>
          <w:rFonts w:ascii="Times New Roman" w:eastAsia="Times New Roman" w:hAnsi="Times New Roman" w:cs="Times New Roman"/>
          <w:i/>
          <w:color w:val="000000"/>
          <w:kern w:val="1"/>
          <w:sz w:val="24"/>
          <w:szCs w:val="24"/>
          <w:lang w:val="uk-UA" w:eastAsia="ar-SA"/>
        </w:rPr>
        <w:t>- виконавець робіт або інша особа, яка виконує його функції – 1 особа;</w:t>
      </w:r>
    </w:p>
    <w:p w14:paraId="0E51AE04" w14:textId="77777777" w:rsidR="00C612FB" w:rsidRPr="00911BDA" w:rsidRDefault="006073D6" w:rsidP="00911BDA">
      <w:pPr>
        <w:widowControl w:val="0"/>
        <w:suppressAutoHyphens/>
        <w:spacing w:after="0" w:line="240" w:lineRule="auto"/>
        <w:ind w:right="141"/>
        <w:jc w:val="both"/>
        <w:rPr>
          <w:rFonts w:ascii="Times New Roman" w:eastAsia="Times New Roman" w:hAnsi="Times New Roman" w:cs="Times New Roman"/>
          <w:i/>
          <w:color w:val="000000"/>
          <w:kern w:val="1"/>
          <w:sz w:val="24"/>
          <w:szCs w:val="24"/>
          <w:lang w:val="uk-UA" w:eastAsia="ar-SA"/>
        </w:rPr>
      </w:pPr>
      <w:r w:rsidRPr="006073D6">
        <w:rPr>
          <w:rFonts w:ascii="Times New Roman" w:eastAsia="Times New Roman" w:hAnsi="Times New Roman" w:cs="Times New Roman"/>
          <w:i/>
          <w:color w:val="000000"/>
          <w:kern w:val="1"/>
          <w:sz w:val="24"/>
          <w:szCs w:val="24"/>
          <w:lang w:val="uk-UA" w:eastAsia="ar-SA"/>
        </w:rPr>
        <w:t>- і</w:t>
      </w:r>
      <w:r>
        <w:rPr>
          <w:rFonts w:ascii="Times New Roman" w:eastAsia="Times New Roman" w:hAnsi="Times New Roman" w:cs="Times New Roman"/>
          <w:i/>
          <w:color w:val="000000"/>
          <w:kern w:val="1"/>
          <w:sz w:val="24"/>
          <w:szCs w:val="24"/>
          <w:lang w:val="uk-UA" w:eastAsia="ar-SA"/>
        </w:rPr>
        <w:t>нженер</w:t>
      </w:r>
      <w:r w:rsidRPr="006073D6">
        <w:rPr>
          <w:rFonts w:ascii="Times New Roman" w:eastAsia="Times New Roman" w:hAnsi="Times New Roman" w:cs="Times New Roman"/>
          <w:i/>
          <w:color w:val="000000"/>
          <w:kern w:val="1"/>
          <w:sz w:val="24"/>
          <w:szCs w:val="24"/>
          <w:lang w:val="uk-UA" w:eastAsia="ar-SA"/>
        </w:rPr>
        <w:t xml:space="preserve"> з охорони праці (або служби охорони праці або відповідального за виконання функцій</w:t>
      </w:r>
      <w:r>
        <w:rPr>
          <w:rFonts w:ascii="Times New Roman" w:eastAsia="Times New Roman" w:hAnsi="Times New Roman" w:cs="Times New Roman"/>
          <w:i/>
          <w:color w:val="000000"/>
          <w:kern w:val="1"/>
          <w:sz w:val="24"/>
          <w:szCs w:val="24"/>
          <w:lang w:val="uk-UA" w:eastAsia="ar-SA"/>
        </w:rPr>
        <w:t xml:space="preserve"> </w:t>
      </w:r>
      <w:r w:rsidRPr="006073D6">
        <w:rPr>
          <w:rFonts w:ascii="Times New Roman" w:eastAsia="Times New Roman" w:hAnsi="Times New Roman" w:cs="Times New Roman"/>
          <w:i/>
          <w:color w:val="000000"/>
          <w:kern w:val="1"/>
          <w:sz w:val="24"/>
          <w:szCs w:val="24"/>
          <w:lang w:val="uk-UA" w:eastAsia="ar-SA"/>
        </w:rPr>
        <w:t>служби охорони праці) -1</w:t>
      </w:r>
      <w:r w:rsidRPr="006073D6">
        <w:rPr>
          <w:rFonts w:ascii="Times New Roman" w:eastAsia="Times New Roman" w:hAnsi="Times New Roman" w:cs="Times New Roman"/>
          <w:i/>
          <w:color w:val="000000"/>
          <w:kern w:val="1"/>
          <w:sz w:val="24"/>
          <w:szCs w:val="24"/>
          <w:shd w:val="clear" w:color="auto" w:fill="FFFFFF"/>
          <w:lang w:val="uk-UA" w:eastAsia="ar-SA"/>
        </w:rPr>
        <w:t xml:space="preserve"> особа</w:t>
      </w:r>
      <w:r w:rsidR="00911BDA">
        <w:rPr>
          <w:rFonts w:ascii="Times New Roman" w:eastAsia="Times New Roman" w:hAnsi="Times New Roman" w:cs="Times New Roman"/>
          <w:i/>
          <w:color w:val="000000"/>
          <w:kern w:val="1"/>
          <w:sz w:val="24"/>
          <w:szCs w:val="24"/>
          <w:lang w:val="uk-UA" w:eastAsia="ar-SA"/>
        </w:rPr>
        <w:t>.</w:t>
      </w:r>
    </w:p>
    <w:p w14:paraId="6E8D7524" w14:textId="77777777" w:rsidR="008119F7" w:rsidRPr="008119F7" w:rsidRDefault="008119F7" w:rsidP="008119F7">
      <w:pPr>
        <w:numPr>
          <w:ilvl w:val="1"/>
          <w:numId w:val="8"/>
        </w:numPr>
        <w:tabs>
          <w:tab w:val="left" w:pos="1134"/>
        </w:tabs>
        <w:spacing w:after="0" w:line="240" w:lineRule="auto"/>
        <w:ind w:left="0" w:firstLine="709"/>
        <w:jc w:val="both"/>
        <w:rPr>
          <w:rFonts w:ascii="Times New Roman" w:eastAsia="Times New Roman" w:hAnsi="Times New Roman" w:cs="Times New Roman"/>
          <w:sz w:val="24"/>
          <w:szCs w:val="24"/>
          <w:lang w:val="uk-UA" w:eastAsia="ru-RU"/>
        </w:rPr>
      </w:pPr>
      <w:r w:rsidRPr="008119F7">
        <w:rPr>
          <w:rFonts w:ascii="Times New Roman" w:eastAsia="Times New Roman" w:hAnsi="Times New Roman" w:cs="Times New Roman"/>
          <w:color w:val="000000"/>
          <w:sz w:val="24"/>
          <w:szCs w:val="24"/>
          <w:lang w:val="uk-UA"/>
        </w:rPr>
        <w:t>На підтвердження  наявності інженерно-технічних працівників надати скан-копії наказів про прийняття на роботу.</w:t>
      </w:r>
    </w:p>
    <w:p w14:paraId="43D3CDEE" w14:textId="77777777" w:rsidR="008119F7" w:rsidRPr="00911BDA" w:rsidRDefault="008119F7" w:rsidP="008119F7">
      <w:pPr>
        <w:numPr>
          <w:ilvl w:val="1"/>
          <w:numId w:val="8"/>
        </w:numPr>
        <w:tabs>
          <w:tab w:val="left" w:pos="1134"/>
        </w:tabs>
        <w:spacing w:after="0" w:line="240" w:lineRule="auto"/>
        <w:ind w:left="34" w:firstLine="709"/>
        <w:jc w:val="both"/>
        <w:rPr>
          <w:rFonts w:ascii="Times New Roman" w:eastAsia="Times New Roman" w:hAnsi="Times New Roman" w:cs="Times New Roman"/>
          <w:sz w:val="24"/>
          <w:szCs w:val="24"/>
          <w:lang w:val="uk-UA" w:eastAsia="ru-RU"/>
        </w:rPr>
      </w:pPr>
      <w:r w:rsidRPr="008119F7">
        <w:rPr>
          <w:rFonts w:ascii="Times New Roman" w:eastAsia="Times New Roman" w:hAnsi="Times New Roman" w:cs="Times New Roman"/>
          <w:bCs/>
          <w:sz w:val="24"/>
          <w:szCs w:val="24"/>
          <w:lang w:val="uk-UA" w:eastAsia="ru-RU"/>
        </w:rPr>
        <w:t xml:space="preserve">Кваліфікація інженера з охорони праці (або служби охорони праці або відповідального за виконання функцій з служби охорони праці) підтверджується посвідченнями з охорони праці, з долученням протоколів (витягів з протоколів) про проходження такого навчання та посвідченням про проходження навчання з питань пожежної безпеки. </w:t>
      </w:r>
    </w:p>
    <w:p w14:paraId="4090D4AE" w14:textId="1E96C461" w:rsidR="00C612FB" w:rsidRDefault="008119F7" w:rsidP="008119F7">
      <w:pPr>
        <w:spacing w:after="0" w:line="240" w:lineRule="auto"/>
        <w:ind w:firstLine="709"/>
        <w:jc w:val="both"/>
        <w:rPr>
          <w:rFonts w:ascii="Times New Roman" w:hAnsi="Times New Roman" w:cs="Times New Roman"/>
          <w:sz w:val="24"/>
          <w:szCs w:val="24"/>
          <w:lang w:val="uk-UA"/>
        </w:rPr>
      </w:pPr>
      <w:r w:rsidRPr="008119F7">
        <w:rPr>
          <w:rFonts w:ascii="Times New Roman" w:hAnsi="Times New Roman" w:cs="Times New Roman"/>
          <w:color w:val="000000"/>
          <w:sz w:val="24"/>
          <w:szCs w:val="24"/>
          <w:lang w:val="uk-UA"/>
        </w:rPr>
        <w:t>3.</w:t>
      </w:r>
      <w:r w:rsidR="00135E00">
        <w:rPr>
          <w:rFonts w:ascii="Times New Roman" w:hAnsi="Times New Roman" w:cs="Times New Roman"/>
          <w:color w:val="000000"/>
          <w:sz w:val="24"/>
          <w:szCs w:val="24"/>
          <w:lang w:val="uk-UA"/>
        </w:rPr>
        <w:t>4</w:t>
      </w:r>
      <w:r w:rsidRPr="008119F7">
        <w:rPr>
          <w:rFonts w:ascii="Times New Roman" w:hAnsi="Times New Roman" w:cs="Times New Roman"/>
          <w:color w:val="000000"/>
          <w:sz w:val="24"/>
          <w:szCs w:val="24"/>
          <w:lang w:val="uk-UA"/>
        </w:rPr>
        <w:t xml:space="preserve">.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3.2 – 3.4. А також, надає у складі тендерної пропозиції </w:t>
      </w:r>
      <w:r w:rsidRPr="008119F7">
        <w:rPr>
          <w:rFonts w:ascii="Times New Roman" w:hAnsi="Times New Roman" w:cs="Times New Roman"/>
          <w:sz w:val="24"/>
          <w:szCs w:val="24"/>
          <w:lang w:val="uk-UA"/>
        </w:rPr>
        <w:t xml:space="preserve"> оригінал(-и) листа-підтвердження (листів-підтверджень) від </w:t>
      </w:r>
      <w:r w:rsidRPr="008119F7">
        <w:rPr>
          <w:rFonts w:ascii="Times New Roman" w:hAnsi="Times New Roman" w:cs="Times New Roman"/>
          <w:color w:val="000000"/>
          <w:sz w:val="24"/>
          <w:szCs w:val="24"/>
          <w:lang w:val="uk-UA"/>
        </w:rPr>
        <w:t>субпідрядників/співвиконавців</w:t>
      </w:r>
      <w:r w:rsidRPr="008119F7">
        <w:rPr>
          <w:rFonts w:ascii="Times New Roman" w:hAnsi="Times New Roman" w:cs="Times New Roman"/>
          <w:sz w:val="24"/>
          <w:szCs w:val="24"/>
          <w:lang w:val="uk-UA"/>
        </w:rPr>
        <w:t xml:space="preserve"> із зазначенням замовника та учасника закупівлі, </w:t>
      </w:r>
      <w:r w:rsidRPr="008119F7">
        <w:rPr>
          <w:rFonts w:ascii="Times New Roman" w:hAnsi="Times New Roman" w:cs="Times New Roman"/>
          <w:sz w:val="24"/>
          <w:szCs w:val="24"/>
          <w:lang w:val="uk-UA"/>
        </w:rPr>
        <w:lastRenderedPageBreak/>
        <w:t xml:space="preserve">підтверджуючого виконання робіт (надання послуг) як  </w:t>
      </w:r>
      <w:r w:rsidRPr="008119F7">
        <w:rPr>
          <w:rFonts w:ascii="Times New Roman" w:hAnsi="Times New Roman" w:cs="Times New Roman"/>
          <w:color w:val="000000"/>
          <w:sz w:val="24"/>
          <w:szCs w:val="24"/>
          <w:lang w:val="uk-UA"/>
        </w:rPr>
        <w:t xml:space="preserve">субпідрядник/співвиконавець </w:t>
      </w:r>
      <w:r w:rsidRPr="008119F7">
        <w:rPr>
          <w:rFonts w:ascii="Times New Roman" w:hAnsi="Times New Roman" w:cs="Times New Roman"/>
          <w:sz w:val="24"/>
          <w:szCs w:val="24"/>
          <w:lang w:val="uk-UA"/>
        </w:rPr>
        <w:t>протягом періоду виконання робіт (надання послуг) за предметом закупівлі (вказати конкретну назву предмету закупівлі) із зазначенням ПІБ та посад працівників</w:t>
      </w:r>
      <w:r w:rsidRPr="008119F7">
        <w:rPr>
          <w:rFonts w:ascii="Times New Roman" w:hAnsi="Times New Roman" w:cs="Times New Roman"/>
          <w:color w:val="000000"/>
          <w:sz w:val="24"/>
          <w:szCs w:val="24"/>
          <w:lang w:val="uk-UA"/>
        </w:rPr>
        <w:t xml:space="preserve"> субпідрядника/співвиконавця</w:t>
      </w:r>
      <w:r w:rsidRPr="008119F7">
        <w:rPr>
          <w:rFonts w:ascii="Times New Roman" w:hAnsi="Times New Roman" w:cs="Times New Roman"/>
          <w:sz w:val="24"/>
          <w:szCs w:val="24"/>
          <w:lang w:val="uk-UA"/>
        </w:rPr>
        <w:t>, що залучатимуться до виконання робіт (надання послуг).</w:t>
      </w:r>
    </w:p>
    <w:p w14:paraId="0F3BFCE4" w14:textId="77777777" w:rsidR="006073D6" w:rsidRDefault="006073D6" w:rsidP="008119F7">
      <w:pPr>
        <w:spacing w:after="0" w:line="240" w:lineRule="auto"/>
        <w:ind w:firstLine="709"/>
        <w:jc w:val="both"/>
        <w:rPr>
          <w:rFonts w:ascii="Times New Roman" w:hAnsi="Times New Roman" w:cs="Times New Roman"/>
          <w:sz w:val="24"/>
          <w:szCs w:val="24"/>
          <w:lang w:val="uk-UA"/>
        </w:rPr>
      </w:pPr>
    </w:p>
    <w:p w14:paraId="0B617CF7" w14:textId="77777777" w:rsidR="006073D6" w:rsidRPr="006073D6" w:rsidRDefault="006073D6" w:rsidP="006073D6">
      <w:pPr>
        <w:spacing w:after="0" w:line="240" w:lineRule="auto"/>
        <w:ind w:firstLine="709"/>
        <w:jc w:val="both"/>
        <w:rPr>
          <w:rFonts w:ascii="Times New Roman" w:eastAsia="Times New Roman" w:hAnsi="Times New Roman" w:cs="Times New Roman"/>
          <w:b/>
          <w:i/>
          <w:iCs/>
          <w:sz w:val="24"/>
          <w:szCs w:val="24"/>
          <w:lang w:val="uk-UA"/>
        </w:rPr>
      </w:pPr>
      <w:r w:rsidRPr="006073D6">
        <w:rPr>
          <w:rFonts w:ascii="Times New Roman" w:eastAsia="Times New Roman" w:hAnsi="Times New Roman" w:cs="Times New Roman"/>
          <w:b/>
          <w:i/>
          <w:iCs/>
          <w:sz w:val="24"/>
          <w:szCs w:val="24"/>
          <w:lang w:val="uk-UA"/>
        </w:rPr>
        <w:t>ПРИМІТКА! У разі, якщо на одного працівника покладається декілька функцій – надати інформацію щодо переліку таких функцій.</w:t>
      </w:r>
    </w:p>
    <w:p w14:paraId="3603C3CE" w14:textId="77777777" w:rsidR="00D07128" w:rsidRPr="00E255C2" w:rsidRDefault="006073D6" w:rsidP="00E255C2">
      <w:pPr>
        <w:suppressAutoHyphens/>
        <w:spacing w:after="0" w:line="240" w:lineRule="auto"/>
        <w:ind w:firstLine="709"/>
        <w:jc w:val="both"/>
        <w:rPr>
          <w:rFonts w:ascii="Times New Roman" w:eastAsia="Times New Roman" w:hAnsi="Times New Roman" w:cs="Times New Roman"/>
          <w:iCs/>
          <w:color w:val="000000"/>
          <w:kern w:val="1"/>
          <w:sz w:val="24"/>
          <w:szCs w:val="24"/>
          <w:lang w:val="uk-UA" w:eastAsia="ar-SA"/>
        </w:rPr>
      </w:pPr>
      <w:r w:rsidRPr="006073D6">
        <w:rPr>
          <w:rFonts w:ascii="Times New Roman" w:eastAsia="Times New Roman" w:hAnsi="Times New Roman" w:cs="Times New Roman"/>
          <w:iCs/>
          <w:color w:val="000000"/>
          <w:kern w:val="1"/>
          <w:sz w:val="24"/>
          <w:szCs w:val="24"/>
          <w:lang w:val="uk-UA" w:eastAsia="ar-SA"/>
        </w:rPr>
        <w:t>Учасники в складі тендерної пропозиції обов’язково надають згоду (лист довільної форми) на обробку та використання персональних даних працівників, інформація по яких відображена учасником в Довідці.</w:t>
      </w:r>
    </w:p>
    <w:sectPr w:rsidR="00D07128" w:rsidRPr="00E255C2" w:rsidSect="001736FA">
      <w:headerReference w:type="default" r:id="rId9"/>
      <w:pgSz w:w="11906" w:h="16838"/>
      <w:pgMar w:top="568" w:right="567" w:bottom="1134" w:left="1418" w:header="397" w:footer="397"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49ED" w14:textId="77777777" w:rsidR="001736FA" w:rsidRDefault="001736FA" w:rsidP="00CD4C80">
      <w:pPr>
        <w:spacing w:after="0" w:line="240" w:lineRule="auto"/>
      </w:pPr>
      <w:r>
        <w:separator/>
      </w:r>
    </w:p>
  </w:endnote>
  <w:endnote w:type="continuationSeparator" w:id="0">
    <w:p w14:paraId="5793AE1A" w14:textId="77777777" w:rsidR="001736FA" w:rsidRDefault="001736FA" w:rsidP="00CD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17C36" w14:textId="77777777" w:rsidR="001736FA" w:rsidRDefault="001736FA" w:rsidP="00CD4C80">
      <w:pPr>
        <w:spacing w:after="0" w:line="240" w:lineRule="auto"/>
      </w:pPr>
      <w:r>
        <w:separator/>
      </w:r>
    </w:p>
  </w:footnote>
  <w:footnote w:type="continuationSeparator" w:id="0">
    <w:p w14:paraId="00C1613D" w14:textId="77777777" w:rsidR="001736FA" w:rsidRDefault="001736FA" w:rsidP="00CD4C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F54C" w14:textId="0C9BEB81" w:rsidR="00CD4C80" w:rsidRDefault="00CD4C80">
    <w:pPr>
      <w:pStyle w:val="ac"/>
      <w:jc w:val="center"/>
    </w:pPr>
  </w:p>
  <w:p w14:paraId="30811983" w14:textId="77777777" w:rsidR="00CD4C80" w:rsidRDefault="00CD4C8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2345" w:hanging="360"/>
      </w:pPr>
      <w:rPr>
        <w:b/>
        <w:i w:val="0"/>
        <w:sz w:val="24"/>
        <w:szCs w:val="24"/>
        <w:lang w:val="uk-UA"/>
      </w:rPr>
    </w:lvl>
    <w:lvl w:ilvl="1">
      <w:start w:val="1"/>
      <w:numFmt w:val="decimal"/>
      <w:lvlText w:val="%1.%2."/>
      <w:lvlJc w:val="left"/>
      <w:pPr>
        <w:tabs>
          <w:tab w:val="num" w:pos="-1985"/>
        </w:tabs>
        <w:ind w:left="360" w:hanging="360"/>
      </w:pPr>
      <w:rPr>
        <w:rFonts w:ascii="Times New Roman" w:hAnsi="Times New Roman" w:cs="Times New Roman"/>
        <w:b/>
        <w:bCs/>
        <w:caps/>
        <w:sz w:val="24"/>
        <w:szCs w:val="24"/>
        <w:lang w:val="uk-UA"/>
      </w:rPr>
    </w:lvl>
    <w:lvl w:ilvl="2">
      <w:start w:val="1"/>
      <w:numFmt w:val="decimal"/>
      <w:lvlText w:val="%1.%2.%3."/>
      <w:lvlJc w:val="left"/>
      <w:pPr>
        <w:tabs>
          <w:tab w:val="num" w:pos="0"/>
        </w:tabs>
        <w:ind w:left="2705" w:hanging="720"/>
      </w:pPr>
    </w:lvl>
    <w:lvl w:ilvl="3">
      <w:start w:val="1"/>
      <w:numFmt w:val="decimal"/>
      <w:lvlText w:val="%1.%2.%3.%4."/>
      <w:lvlJc w:val="left"/>
      <w:pPr>
        <w:tabs>
          <w:tab w:val="num" w:pos="0"/>
        </w:tabs>
        <w:ind w:left="2705" w:hanging="720"/>
      </w:pPr>
    </w:lvl>
    <w:lvl w:ilvl="4">
      <w:start w:val="1"/>
      <w:numFmt w:val="decimal"/>
      <w:lvlText w:val="%1.%2.%3.%4.%5."/>
      <w:lvlJc w:val="left"/>
      <w:pPr>
        <w:tabs>
          <w:tab w:val="num" w:pos="0"/>
        </w:tabs>
        <w:ind w:left="3065" w:hanging="1080"/>
      </w:pPr>
    </w:lvl>
    <w:lvl w:ilvl="5">
      <w:start w:val="1"/>
      <w:numFmt w:val="decimal"/>
      <w:lvlText w:val="%1.%2.%3.%4.%5.%6."/>
      <w:lvlJc w:val="left"/>
      <w:pPr>
        <w:tabs>
          <w:tab w:val="num" w:pos="0"/>
        </w:tabs>
        <w:ind w:left="3065" w:hanging="1080"/>
      </w:pPr>
    </w:lvl>
    <w:lvl w:ilvl="6">
      <w:start w:val="1"/>
      <w:numFmt w:val="decimal"/>
      <w:lvlText w:val="%1.%2.%3.%4.%5.%6.%7."/>
      <w:lvlJc w:val="left"/>
      <w:pPr>
        <w:tabs>
          <w:tab w:val="num" w:pos="0"/>
        </w:tabs>
        <w:ind w:left="3425" w:hanging="1440"/>
      </w:pPr>
    </w:lvl>
    <w:lvl w:ilvl="7">
      <w:start w:val="1"/>
      <w:numFmt w:val="decimal"/>
      <w:lvlText w:val="%1.%2.%3.%4.%5.%6.%7.%8."/>
      <w:lvlJc w:val="left"/>
      <w:pPr>
        <w:tabs>
          <w:tab w:val="num" w:pos="0"/>
        </w:tabs>
        <w:ind w:left="3425" w:hanging="1440"/>
      </w:pPr>
    </w:lvl>
    <w:lvl w:ilvl="8">
      <w:start w:val="1"/>
      <w:numFmt w:val="decimal"/>
      <w:lvlText w:val="%1.%2.%3.%4.%5.%6.%7.%8.%9."/>
      <w:lvlJc w:val="left"/>
      <w:pPr>
        <w:tabs>
          <w:tab w:val="num" w:pos="0"/>
        </w:tabs>
        <w:ind w:left="3785" w:hanging="1800"/>
      </w:pPr>
    </w:lvl>
  </w:abstractNum>
  <w:abstractNum w:abstractNumId="1" w15:restartNumberingAfterBreak="0">
    <w:nsid w:val="0000000A"/>
    <w:multiLevelType w:val="singleLevel"/>
    <w:tmpl w:val="636CBD8E"/>
    <w:name w:val="WW8Num18"/>
    <w:lvl w:ilvl="0">
      <w:start w:val="15"/>
      <w:numFmt w:val="bullet"/>
      <w:lvlText w:val="-"/>
      <w:lvlJc w:val="left"/>
      <w:pPr>
        <w:tabs>
          <w:tab w:val="num" w:pos="720"/>
        </w:tabs>
        <w:ind w:left="720" w:hanging="360"/>
      </w:pPr>
      <w:rPr>
        <w:rFonts w:ascii="Times New Roman" w:hAnsi="Times New Roman" w:cs="Times New Roman" w:hint="default"/>
        <w:i/>
      </w:rPr>
    </w:lvl>
  </w:abstractNum>
  <w:abstractNum w:abstractNumId="2" w15:restartNumberingAfterBreak="0">
    <w:nsid w:val="00000027"/>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3D7FCF"/>
    <w:multiLevelType w:val="multilevel"/>
    <w:tmpl w:val="6E4231B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BFA1CDE"/>
    <w:multiLevelType w:val="multilevel"/>
    <w:tmpl w:val="70D07D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7219D"/>
    <w:multiLevelType w:val="multilevel"/>
    <w:tmpl w:val="95B844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F201A0"/>
    <w:multiLevelType w:val="multilevel"/>
    <w:tmpl w:val="B63463D4"/>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34D92BEE"/>
    <w:multiLevelType w:val="multilevel"/>
    <w:tmpl w:val="6E4231B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5A5D66F1"/>
    <w:multiLevelType w:val="hybridMultilevel"/>
    <w:tmpl w:val="904A02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2506822"/>
    <w:multiLevelType w:val="hybridMultilevel"/>
    <w:tmpl w:val="05A6EE12"/>
    <w:lvl w:ilvl="0" w:tplc="E3F4AF1A">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1" w15:restartNumberingAfterBreak="0">
    <w:nsid w:val="64FF50D4"/>
    <w:multiLevelType w:val="hybridMultilevel"/>
    <w:tmpl w:val="21A63F8C"/>
    <w:lvl w:ilvl="0" w:tplc="356485A2">
      <w:start w:val="1"/>
      <w:numFmt w:val="decimal"/>
      <w:lvlText w:val="%1)"/>
      <w:lvlJc w:val="left"/>
      <w:pPr>
        <w:ind w:left="750" w:hanging="390"/>
      </w:pPr>
      <w:rPr>
        <w:b/>
        <w:i w:val="0"/>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75F04497"/>
    <w:multiLevelType w:val="hybridMultilevel"/>
    <w:tmpl w:val="1C3206B6"/>
    <w:lvl w:ilvl="0" w:tplc="6496338E">
      <w:start w:val="1"/>
      <w:numFmt w:val="bullet"/>
      <w:lvlText w:val="-"/>
      <w:lvlJc w:val="left"/>
      <w:pPr>
        <w:ind w:left="1110" w:hanging="360"/>
      </w:pPr>
      <w:rPr>
        <w:rFonts w:ascii="Times New Roman" w:eastAsia="Times New Roman" w:hAnsi="Times New Roman" w:cs="Times New Roman" w:hint="default"/>
      </w:rPr>
    </w:lvl>
    <w:lvl w:ilvl="1" w:tplc="04220003">
      <w:start w:val="1"/>
      <w:numFmt w:val="bullet"/>
      <w:lvlText w:val="o"/>
      <w:lvlJc w:val="left"/>
      <w:pPr>
        <w:ind w:left="1830" w:hanging="360"/>
      </w:pPr>
      <w:rPr>
        <w:rFonts w:ascii="Courier New" w:hAnsi="Courier New" w:cs="Courier New" w:hint="default"/>
      </w:rPr>
    </w:lvl>
    <w:lvl w:ilvl="2" w:tplc="04220005">
      <w:start w:val="1"/>
      <w:numFmt w:val="bullet"/>
      <w:lvlText w:val=""/>
      <w:lvlJc w:val="left"/>
      <w:pPr>
        <w:ind w:left="2550" w:hanging="360"/>
      </w:pPr>
      <w:rPr>
        <w:rFonts w:ascii="Wingdings" w:hAnsi="Wingdings" w:hint="default"/>
      </w:rPr>
    </w:lvl>
    <w:lvl w:ilvl="3" w:tplc="04220001">
      <w:start w:val="1"/>
      <w:numFmt w:val="bullet"/>
      <w:lvlText w:val=""/>
      <w:lvlJc w:val="left"/>
      <w:pPr>
        <w:ind w:left="3270" w:hanging="360"/>
      </w:pPr>
      <w:rPr>
        <w:rFonts w:ascii="Symbol" w:hAnsi="Symbol" w:hint="default"/>
      </w:rPr>
    </w:lvl>
    <w:lvl w:ilvl="4" w:tplc="04220003">
      <w:start w:val="1"/>
      <w:numFmt w:val="bullet"/>
      <w:lvlText w:val="o"/>
      <w:lvlJc w:val="left"/>
      <w:pPr>
        <w:ind w:left="3990" w:hanging="360"/>
      </w:pPr>
      <w:rPr>
        <w:rFonts w:ascii="Courier New" w:hAnsi="Courier New" w:cs="Courier New" w:hint="default"/>
      </w:rPr>
    </w:lvl>
    <w:lvl w:ilvl="5" w:tplc="04220005">
      <w:start w:val="1"/>
      <w:numFmt w:val="bullet"/>
      <w:lvlText w:val=""/>
      <w:lvlJc w:val="left"/>
      <w:pPr>
        <w:ind w:left="4710" w:hanging="360"/>
      </w:pPr>
      <w:rPr>
        <w:rFonts w:ascii="Wingdings" w:hAnsi="Wingdings" w:hint="default"/>
      </w:rPr>
    </w:lvl>
    <w:lvl w:ilvl="6" w:tplc="04220001">
      <w:start w:val="1"/>
      <w:numFmt w:val="bullet"/>
      <w:lvlText w:val=""/>
      <w:lvlJc w:val="left"/>
      <w:pPr>
        <w:ind w:left="5430" w:hanging="360"/>
      </w:pPr>
      <w:rPr>
        <w:rFonts w:ascii="Symbol" w:hAnsi="Symbol" w:hint="default"/>
      </w:rPr>
    </w:lvl>
    <w:lvl w:ilvl="7" w:tplc="04220003">
      <w:start w:val="1"/>
      <w:numFmt w:val="bullet"/>
      <w:lvlText w:val="o"/>
      <w:lvlJc w:val="left"/>
      <w:pPr>
        <w:ind w:left="6150" w:hanging="360"/>
      </w:pPr>
      <w:rPr>
        <w:rFonts w:ascii="Courier New" w:hAnsi="Courier New" w:cs="Courier New" w:hint="default"/>
      </w:rPr>
    </w:lvl>
    <w:lvl w:ilvl="8" w:tplc="04220005">
      <w:start w:val="1"/>
      <w:numFmt w:val="bullet"/>
      <w:lvlText w:val=""/>
      <w:lvlJc w:val="left"/>
      <w:pPr>
        <w:ind w:left="6870" w:hanging="360"/>
      </w:pPr>
      <w:rPr>
        <w:rFonts w:ascii="Wingdings" w:hAnsi="Wingdings" w:hint="default"/>
      </w:rPr>
    </w:lvl>
  </w:abstractNum>
  <w:abstractNum w:abstractNumId="13" w15:restartNumberingAfterBreak="0">
    <w:nsid w:val="7A6713DE"/>
    <w:multiLevelType w:val="hybridMultilevel"/>
    <w:tmpl w:val="D3B2D146"/>
    <w:lvl w:ilvl="0" w:tplc="8BD293D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0561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2506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3400813">
    <w:abstractNumId w:val="12"/>
  </w:num>
  <w:num w:numId="4" w16cid:durableId="1890456939">
    <w:abstractNumId w:val="10"/>
  </w:num>
  <w:num w:numId="5" w16cid:durableId="8264945">
    <w:abstractNumId w:val="13"/>
  </w:num>
  <w:num w:numId="6" w16cid:durableId="1350907743">
    <w:abstractNumId w:val="5"/>
  </w:num>
  <w:num w:numId="7" w16cid:durableId="1895771848">
    <w:abstractNumId w:val="9"/>
  </w:num>
  <w:num w:numId="8" w16cid:durableId="1222601210">
    <w:abstractNumId w:val="6"/>
  </w:num>
  <w:num w:numId="9" w16cid:durableId="2074965563">
    <w:abstractNumId w:val="7"/>
  </w:num>
  <w:num w:numId="10" w16cid:durableId="890069285">
    <w:abstractNumId w:val="4"/>
  </w:num>
  <w:num w:numId="11" w16cid:durableId="1347708685">
    <w:abstractNumId w:val="3"/>
  </w:num>
  <w:num w:numId="12" w16cid:durableId="275798244">
    <w:abstractNumId w:val="0"/>
  </w:num>
  <w:num w:numId="13" w16cid:durableId="1457724017">
    <w:abstractNumId w:val="1"/>
  </w:num>
  <w:num w:numId="14" w16cid:durableId="2033728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1A"/>
    <w:rsid w:val="00021241"/>
    <w:rsid w:val="0005421C"/>
    <w:rsid w:val="00067838"/>
    <w:rsid w:val="000679FD"/>
    <w:rsid w:val="00075F66"/>
    <w:rsid w:val="00080FA7"/>
    <w:rsid w:val="0008434C"/>
    <w:rsid w:val="000D0C16"/>
    <w:rsid w:val="000E2CBD"/>
    <w:rsid w:val="000F2F4A"/>
    <w:rsid w:val="001108B0"/>
    <w:rsid w:val="00124BB7"/>
    <w:rsid w:val="00135E00"/>
    <w:rsid w:val="00150117"/>
    <w:rsid w:val="00167EEE"/>
    <w:rsid w:val="001726BF"/>
    <w:rsid w:val="001736FA"/>
    <w:rsid w:val="00187924"/>
    <w:rsid w:val="00187C78"/>
    <w:rsid w:val="001A4EE0"/>
    <w:rsid w:val="001A62EF"/>
    <w:rsid w:val="001F4D66"/>
    <w:rsid w:val="00201013"/>
    <w:rsid w:val="002239E8"/>
    <w:rsid w:val="0026164A"/>
    <w:rsid w:val="002922A8"/>
    <w:rsid w:val="002C2B15"/>
    <w:rsid w:val="002D06A7"/>
    <w:rsid w:val="002D44F0"/>
    <w:rsid w:val="002E5274"/>
    <w:rsid w:val="002F3099"/>
    <w:rsid w:val="003033A3"/>
    <w:rsid w:val="003420D0"/>
    <w:rsid w:val="003812E2"/>
    <w:rsid w:val="003919B5"/>
    <w:rsid w:val="00394475"/>
    <w:rsid w:val="003E669D"/>
    <w:rsid w:val="004335F1"/>
    <w:rsid w:val="00462111"/>
    <w:rsid w:val="00474BBE"/>
    <w:rsid w:val="0049003E"/>
    <w:rsid w:val="004C181A"/>
    <w:rsid w:val="004D08E7"/>
    <w:rsid w:val="004D7937"/>
    <w:rsid w:val="004E61F0"/>
    <w:rsid w:val="005032C6"/>
    <w:rsid w:val="005112BD"/>
    <w:rsid w:val="00525F66"/>
    <w:rsid w:val="00526E26"/>
    <w:rsid w:val="005329A1"/>
    <w:rsid w:val="005406DC"/>
    <w:rsid w:val="00590A42"/>
    <w:rsid w:val="006073D6"/>
    <w:rsid w:val="00611606"/>
    <w:rsid w:val="00614E7A"/>
    <w:rsid w:val="00623185"/>
    <w:rsid w:val="00640414"/>
    <w:rsid w:val="0064738B"/>
    <w:rsid w:val="006637A1"/>
    <w:rsid w:val="00686B0C"/>
    <w:rsid w:val="006A110F"/>
    <w:rsid w:val="006C5D7C"/>
    <w:rsid w:val="006D77FF"/>
    <w:rsid w:val="006F7AF5"/>
    <w:rsid w:val="00714B24"/>
    <w:rsid w:val="00742FE5"/>
    <w:rsid w:val="00765AC5"/>
    <w:rsid w:val="007A06D5"/>
    <w:rsid w:val="007B132C"/>
    <w:rsid w:val="007B19FA"/>
    <w:rsid w:val="007B6CFF"/>
    <w:rsid w:val="007F6BF4"/>
    <w:rsid w:val="007F6CB4"/>
    <w:rsid w:val="008119F7"/>
    <w:rsid w:val="00834DDF"/>
    <w:rsid w:val="00843096"/>
    <w:rsid w:val="00851DD9"/>
    <w:rsid w:val="00873946"/>
    <w:rsid w:val="00875503"/>
    <w:rsid w:val="008910FC"/>
    <w:rsid w:val="008B2A44"/>
    <w:rsid w:val="008C110B"/>
    <w:rsid w:val="00911BDA"/>
    <w:rsid w:val="00937DF9"/>
    <w:rsid w:val="009574BB"/>
    <w:rsid w:val="009B4F87"/>
    <w:rsid w:val="009D23A2"/>
    <w:rsid w:val="00A070B7"/>
    <w:rsid w:val="00A457D6"/>
    <w:rsid w:val="00A74C32"/>
    <w:rsid w:val="00AB0B1A"/>
    <w:rsid w:val="00AB2B79"/>
    <w:rsid w:val="00AE0E8A"/>
    <w:rsid w:val="00AF6BFD"/>
    <w:rsid w:val="00B069DD"/>
    <w:rsid w:val="00BA4492"/>
    <w:rsid w:val="00BA63CC"/>
    <w:rsid w:val="00BD4121"/>
    <w:rsid w:val="00BE1748"/>
    <w:rsid w:val="00C07DEE"/>
    <w:rsid w:val="00C139D0"/>
    <w:rsid w:val="00C14B55"/>
    <w:rsid w:val="00C21A0F"/>
    <w:rsid w:val="00C3043A"/>
    <w:rsid w:val="00C46AC3"/>
    <w:rsid w:val="00C522EF"/>
    <w:rsid w:val="00C5418D"/>
    <w:rsid w:val="00C612FB"/>
    <w:rsid w:val="00C82A3A"/>
    <w:rsid w:val="00C979BB"/>
    <w:rsid w:val="00CA297E"/>
    <w:rsid w:val="00CC3E1B"/>
    <w:rsid w:val="00CD4C80"/>
    <w:rsid w:val="00CF4FB5"/>
    <w:rsid w:val="00D07128"/>
    <w:rsid w:val="00D22C41"/>
    <w:rsid w:val="00D37A3A"/>
    <w:rsid w:val="00D53D13"/>
    <w:rsid w:val="00D570F3"/>
    <w:rsid w:val="00D67D10"/>
    <w:rsid w:val="00D738D0"/>
    <w:rsid w:val="00D7431D"/>
    <w:rsid w:val="00DA3E93"/>
    <w:rsid w:val="00DF4BF6"/>
    <w:rsid w:val="00E255C2"/>
    <w:rsid w:val="00E665A3"/>
    <w:rsid w:val="00EF60F0"/>
    <w:rsid w:val="00F218CE"/>
    <w:rsid w:val="00F71F88"/>
    <w:rsid w:val="00F833DC"/>
    <w:rsid w:val="00FB19A9"/>
    <w:rsid w:val="00FD7540"/>
    <w:rsid w:val="00FF2B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CEAB"/>
  <w15:docId w15:val="{14F3883C-A1EF-4254-856A-FE02946C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128"/>
    <w:pPr>
      <w:spacing w:after="160" w:line="259" w:lineRule="auto"/>
    </w:pPr>
    <w:rPr>
      <w:lang w:val="ru-RU"/>
    </w:rPr>
  </w:style>
  <w:style w:type="paragraph" w:styleId="1">
    <w:name w:val="heading 1"/>
    <w:basedOn w:val="a"/>
    <w:next w:val="a"/>
    <w:link w:val="10"/>
    <w:uiPriority w:val="9"/>
    <w:qFormat/>
    <w:rsid w:val="00FF2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7128"/>
    <w:pPr>
      <w:spacing w:line="256" w:lineRule="auto"/>
      <w:ind w:left="720"/>
      <w:contextualSpacing/>
    </w:pPr>
  </w:style>
  <w:style w:type="character" w:customStyle="1" w:styleId="a4">
    <w:name w:val="Абзац списку Знак"/>
    <w:link w:val="a3"/>
    <w:uiPriority w:val="99"/>
    <w:locked/>
    <w:rsid w:val="00075F66"/>
    <w:rPr>
      <w:lang w:val="ru-RU"/>
    </w:rPr>
  </w:style>
  <w:style w:type="character" w:styleId="a5">
    <w:name w:val="annotation reference"/>
    <w:basedOn w:val="a0"/>
    <w:uiPriority w:val="99"/>
    <w:semiHidden/>
    <w:unhideWhenUsed/>
    <w:rsid w:val="00F833DC"/>
    <w:rPr>
      <w:sz w:val="16"/>
      <w:szCs w:val="16"/>
    </w:rPr>
  </w:style>
  <w:style w:type="paragraph" w:styleId="a6">
    <w:name w:val="annotation text"/>
    <w:basedOn w:val="a"/>
    <w:link w:val="a7"/>
    <w:uiPriority w:val="99"/>
    <w:semiHidden/>
    <w:unhideWhenUsed/>
    <w:rsid w:val="00F833DC"/>
    <w:pPr>
      <w:spacing w:line="240" w:lineRule="auto"/>
    </w:pPr>
    <w:rPr>
      <w:sz w:val="20"/>
      <w:szCs w:val="20"/>
    </w:rPr>
  </w:style>
  <w:style w:type="character" w:customStyle="1" w:styleId="a7">
    <w:name w:val="Текст примітки Знак"/>
    <w:basedOn w:val="a0"/>
    <w:link w:val="a6"/>
    <w:uiPriority w:val="99"/>
    <w:semiHidden/>
    <w:rsid w:val="00F833DC"/>
    <w:rPr>
      <w:sz w:val="20"/>
      <w:szCs w:val="20"/>
      <w:lang w:val="ru-RU"/>
    </w:rPr>
  </w:style>
  <w:style w:type="paragraph" w:styleId="a8">
    <w:name w:val="annotation subject"/>
    <w:basedOn w:val="a6"/>
    <w:next w:val="a6"/>
    <w:link w:val="a9"/>
    <w:uiPriority w:val="99"/>
    <w:semiHidden/>
    <w:unhideWhenUsed/>
    <w:rsid w:val="00F833DC"/>
    <w:rPr>
      <w:b/>
      <w:bCs/>
    </w:rPr>
  </w:style>
  <w:style w:type="character" w:customStyle="1" w:styleId="a9">
    <w:name w:val="Тема примітки Знак"/>
    <w:basedOn w:val="a7"/>
    <w:link w:val="a8"/>
    <w:uiPriority w:val="99"/>
    <w:semiHidden/>
    <w:rsid w:val="00F833DC"/>
    <w:rPr>
      <w:b/>
      <w:bCs/>
      <w:sz w:val="20"/>
      <w:szCs w:val="20"/>
      <w:lang w:val="ru-RU"/>
    </w:rPr>
  </w:style>
  <w:style w:type="paragraph" w:styleId="aa">
    <w:name w:val="Balloon Text"/>
    <w:basedOn w:val="a"/>
    <w:link w:val="ab"/>
    <w:uiPriority w:val="99"/>
    <w:semiHidden/>
    <w:unhideWhenUsed/>
    <w:rsid w:val="00F833D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F833DC"/>
    <w:rPr>
      <w:rFonts w:ascii="Tahoma" w:hAnsi="Tahoma" w:cs="Tahoma"/>
      <w:sz w:val="16"/>
      <w:szCs w:val="16"/>
      <w:lang w:val="ru-RU"/>
    </w:rPr>
  </w:style>
  <w:style w:type="paragraph" w:styleId="ac">
    <w:name w:val="header"/>
    <w:basedOn w:val="a"/>
    <w:link w:val="ad"/>
    <w:uiPriority w:val="99"/>
    <w:unhideWhenUsed/>
    <w:rsid w:val="00CD4C8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D4C80"/>
    <w:rPr>
      <w:lang w:val="ru-RU"/>
    </w:rPr>
  </w:style>
  <w:style w:type="paragraph" w:styleId="ae">
    <w:name w:val="footer"/>
    <w:basedOn w:val="a"/>
    <w:link w:val="af"/>
    <w:uiPriority w:val="99"/>
    <w:unhideWhenUsed/>
    <w:rsid w:val="00CD4C8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D4C80"/>
    <w:rPr>
      <w:lang w:val="ru-RU"/>
    </w:rPr>
  </w:style>
  <w:style w:type="character" w:customStyle="1" w:styleId="10">
    <w:name w:val="Заголовок 1 Знак"/>
    <w:basedOn w:val="a0"/>
    <w:link w:val="1"/>
    <w:uiPriority w:val="9"/>
    <w:rsid w:val="00FF2B38"/>
    <w:rPr>
      <w:rFonts w:asciiTheme="majorHAnsi" w:eastAsiaTheme="majorEastAsia" w:hAnsiTheme="majorHAnsi" w:cstheme="majorBidi"/>
      <w:b/>
      <w:bCs/>
      <w:color w:val="365F91" w:themeColor="accent1" w:themeShade="BF"/>
      <w:sz w:val="28"/>
      <w:szCs w:val="28"/>
      <w:lang w:val="ru-RU"/>
    </w:rPr>
  </w:style>
  <w:style w:type="paragraph" w:customStyle="1" w:styleId="11">
    <w:name w:val="Без интервала1"/>
    <w:uiPriority w:val="99"/>
    <w:rsid w:val="002E5274"/>
    <w:pPr>
      <w:suppressAutoHyphens/>
      <w:spacing w:after="0" w:line="240" w:lineRule="auto"/>
    </w:pPr>
    <w:rPr>
      <w:rFonts w:ascii="Times New Roman" w:eastAsia="Times New Roman" w:hAnsi="Times New Roman" w:cs="Times New Roman"/>
      <w:szCs w:val="20"/>
      <w:lang w:eastAsia="zh-CN"/>
    </w:rPr>
  </w:style>
  <w:style w:type="character" w:customStyle="1" w:styleId="af0">
    <w:name w:val="Основной текст_"/>
    <w:link w:val="3"/>
    <w:uiPriority w:val="99"/>
    <w:locked/>
    <w:rsid w:val="002E5274"/>
    <w:rPr>
      <w:shd w:val="clear" w:color="auto" w:fill="FFFFFF"/>
    </w:rPr>
  </w:style>
  <w:style w:type="paragraph" w:customStyle="1" w:styleId="3">
    <w:name w:val="Основной текст3"/>
    <w:basedOn w:val="a"/>
    <w:link w:val="af0"/>
    <w:uiPriority w:val="99"/>
    <w:rsid w:val="002E5274"/>
    <w:pPr>
      <w:widowControl w:val="0"/>
      <w:shd w:val="clear" w:color="auto" w:fill="FFFFFF"/>
      <w:spacing w:after="0" w:line="274" w:lineRule="exact"/>
      <w:ind w:hanging="720"/>
    </w:pPr>
    <w:rPr>
      <w:lang w:val="uk-UA"/>
    </w:rPr>
  </w:style>
  <w:style w:type="paragraph" w:styleId="af1">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rsid w:val="002E527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2">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1"/>
    <w:locked/>
    <w:rsid w:val="002E5274"/>
    <w:rPr>
      <w:rFonts w:ascii="Times New Roman" w:eastAsia="Times New Roman" w:hAnsi="Times New Roman" w:cs="Times New Roman"/>
      <w:sz w:val="24"/>
      <w:szCs w:val="24"/>
      <w:lang w:eastAsia="uk-UA"/>
    </w:rPr>
  </w:style>
  <w:style w:type="character" w:styleId="af3">
    <w:name w:val="Hyperlink"/>
    <w:basedOn w:val="a0"/>
    <w:uiPriority w:val="99"/>
    <w:unhideWhenUsed/>
    <w:rsid w:val="00C612FB"/>
    <w:rPr>
      <w:color w:val="0000FF" w:themeColor="hyperlink"/>
      <w:u w:val="single"/>
    </w:rPr>
  </w:style>
  <w:style w:type="table" w:styleId="af4">
    <w:name w:val="Table Grid"/>
    <w:basedOn w:val="a1"/>
    <w:uiPriority w:val="59"/>
    <w:rsid w:val="00C612FB"/>
    <w:pPr>
      <w:spacing w:after="0" w:line="240" w:lineRule="auto"/>
    </w:pPr>
    <w:rPr>
      <w:rFonts w:ascii="Times New Roman" w:eastAsiaTheme="minorEastAsia" w:hAnsi="Times New Roman"/>
      <w:sz w:val="24"/>
      <w:lang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rsid w:val="008119F7"/>
    <w:pPr>
      <w:spacing w:after="160" w:line="259" w:lineRule="auto"/>
    </w:pPr>
    <w:rPr>
      <w:rFonts w:ascii="Calibri" w:eastAsia="Calibri" w:hAnsi="Calibri" w:cs="Calibri"/>
      <w:lang w:val="ru-RU"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418411">
      <w:bodyDiv w:val="1"/>
      <w:marLeft w:val="0"/>
      <w:marRight w:val="0"/>
      <w:marTop w:val="0"/>
      <w:marBottom w:val="0"/>
      <w:divBdr>
        <w:top w:val="none" w:sz="0" w:space="0" w:color="auto"/>
        <w:left w:val="none" w:sz="0" w:space="0" w:color="auto"/>
        <w:bottom w:val="none" w:sz="0" w:space="0" w:color="auto"/>
        <w:right w:val="none" w:sz="0" w:space="0" w:color="auto"/>
      </w:divBdr>
    </w:div>
    <w:div w:id="1444642660">
      <w:bodyDiv w:val="1"/>
      <w:marLeft w:val="0"/>
      <w:marRight w:val="0"/>
      <w:marTop w:val="0"/>
      <w:marBottom w:val="0"/>
      <w:divBdr>
        <w:top w:val="none" w:sz="0" w:space="0" w:color="auto"/>
        <w:left w:val="none" w:sz="0" w:space="0" w:color="auto"/>
        <w:bottom w:val="none" w:sz="0" w:space="0" w:color="auto"/>
        <w:right w:val="none" w:sz="0" w:space="0" w:color="auto"/>
      </w:divBdr>
    </w:div>
    <w:div w:id="21338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9T14:00:07.664"/>
    </inkml:context>
    <inkml:brush xml:id="br0">
      <inkml:brushProperty name="width" value="0.05" units="cm"/>
      <inkml:brushProperty name="height" value="0.05" units="cm"/>
    </inkml:brush>
  </inkml:definitions>
  <inkml:trace contextRef="#ctx0" brushRef="#br0">0 0 17303</inkml:trace>
</inkml:ink>
</file>

<file path=customXml/itemProps1.xml><?xml version="1.0" encoding="utf-8"?>
<ds:datastoreItem xmlns:ds="http://schemas.openxmlformats.org/officeDocument/2006/customXml" ds:itemID="{F51BF694-2007-41DF-9134-F31D78362E82}">
  <ds:schemaRefs>
    <ds:schemaRef ds:uri="http://schemas.openxmlformats.org/officeDocument/2006/bibliography"/>
  </ds:schemaRefs>
</ds:datastoreItem>
</file>

<file path=customXml/itemProps2.xml><?xml version="1.0" encoding="utf-8"?>
<ds:datastoreItem xmlns:ds="http://schemas.openxmlformats.org/officeDocument/2006/customXml" ds:itemID="{5B7D2B04-AFB7-4069-9BC3-DBADE320100B}">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6708</Words>
  <Characters>3824</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FedorovychLudmyla@outlook.com</dc:creator>
  <cp:lastModifiedBy>Вороняк Надія Ігорівна</cp:lastModifiedBy>
  <cp:revision>7</cp:revision>
  <cp:lastPrinted>2023-12-15T13:35:00Z</cp:lastPrinted>
  <dcterms:created xsi:type="dcterms:W3CDTF">2023-12-05T16:35:00Z</dcterms:created>
  <dcterms:modified xsi:type="dcterms:W3CDTF">2024-03-11T14:49:00Z</dcterms:modified>
</cp:coreProperties>
</file>