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61057090"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61672B">
              <w:rPr>
                <w:rFonts w:eastAsia="Times New Roman"/>
                <w:bCs/>
                <w:color w:val="000000"/>
              </w:rPr>
              <w:t>13</w:t>
            </w:r>
            <w:r w:rsidRPr="00251956">
              <w:rPr>
                <w:rFonts w:eastAsia="Times New Roman"/>
                <w:bCs/>
                <w:color w:val="000000"/>
              </w:rPr>
              <w:t xml:space="preserve">» </w:t>
            </w:r>
            <w:r w:rsidR="007D5C19">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55720468"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8211"/>
      <w:bookmarkStart w:id="1" w:name="_Hlk139969904"/>
      <w:bookmarkStart w:id="2" w:name="_Hlk139633012"/>
      <w:r w:rsidR="00FF45DA" w:rsidRPr="00FF45DA">
        <w:rPr>
          <w:b/>
          <w:color w:val="000000"/>
          <w:sz w:val="28"/>
          <w:szCs w:val="36"/>
          <w:bdr w:val="none" w:sz="0" w:space="0" w:color="auto" w:frame="1"/>
          <w:shd w:val="clear" w:color="auto" w:fill="FDFEFD"/>
        </w:rPr>
        <w:t>18410000-6 Спеціальний одяг</w:t>
      </w:r>
      <w:r w:rsidRPr="00D42E5E">
        <w:rPr>
          <w:b/>
          <w:color w:val="000000"/>
          <w:sz w:val="28"/>
          <w:szCs w:val="36"/>
          <w:bdr w:val="none" w:sz="0" w:space="0" w:color="auto" w:frame="1"/>
          <w:shd w:val="clear" w:color="auto" w:fill="FDFEFD"/>
        </w:rPr>
        <w:t xml:space="preserve"> </w:t>
      </w:r>
      <w:bookmarkEnd w:id="0"/>
      <w:bookmarkEnd w:id="1"/>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7065913D" w14:textId="6B9739D6" w:rsidR="00CB173B" w:rsidRPr="006523E1" w:rsidRDefault="00745A2A" w:rsidP="00CB173B">
      <w:pPr>
        <w:jc w:val="center"/>
        <w:rPr>
          <w:sz w:val="28"/>
          <w:szCs w:val="32"/>
        </w:rPr>
      </w:pPr>
      <w:bookmarkStart w:id="3" w:name="_Hlk139638027"/>
      <w:bookmarkStart w:id="4" w:name="_Hlk139633025"/>
      <w:r w:rsidRPr="00745A2A">
        <w:rPr>
          <w:b/>
          <w:sz w:val="28"/>
          <w:szCs w:val="32"/>
        </w:rPr>
        <w:t>Спортивний одяг та спортивне взуття</w:t>
      </w:r>
      <w:bookmarkEnd w:id="3"/>
    </w:p>
    <w:bookmarkEnd w:id="4"/>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45"/>
        <w:gridCol w:w="2565"/>
        <w:gridCol w:w="6921"/>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lastRenderedPageBreak/>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E6C3466" w14:textId="1CFAC86D" w:rsidR="0050150B" w:rsidRPr="00852169" w:rsidRDefault="00FF45DA" w:rsidP="0050150B">
            <w:pPr>
              <w:rPr>
                <w:bCs/>
                <w:i/>
              </w:rPr>
            </w:pPr>
            <w:r w:rsidRPr="00FF45DA">
              <w:rPr>
                <w:bCs/>
              </w:rPr>
              <w:t>Спортивний одяг та спортивне взуття</w:t>
            </w:r>
            <w:r w:rsidR="00CB173B" w:rsidRPr="00CB173B">
              <w:rPr>
                <w:bCs/>
              </w:rPr>
              <w:t xml:space="preserve"> </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351EC9B" w14:textId="77777777" w:rsidR="003F5627" w:rsidRDefault="003F5627" w:rsidP="00D33401">
            <w:pPr>
              <w:suppressAutoHyphens/>
              <w:spacing w:line="252" w:lineRule="auto"/>
              <w:rPr>
                <w:rFonts w:eastAsia="Calibri"/>
                <w:b/>
                <w:bCs/>
                <w:i/>
                <w:iCs/>
                <w:sz w:val="22"/>
                <w:szCs w:val="22"/>
                <w:lang w:eastAsia="zh-CN"/>
              </w:rPr>
            </w:pPr>
          </w:p>
          <w:tbl>
            <w:tblPr>
              <w:tblW w:w="6731" w:type="dxa"/>
              <w:tblLook w:val="0000" w:firstRow="0" w:lastRow="0" w:firstColumn="0" w:lastColumn="0" w:noHBand="0" w:noVBand="0"/>
            </w:tblPr>
            <w:tblGrid>
              <w:gridCol w:w="636"/>
              <w:gridCol w:w="4111"/>
              <w:gridCol w:w="1134"/>
              <w:gridCol w:w="850"/>
            </w:tblGrid>
            <w:tr w:rsidR="003F5627" w:rsidRPr="00FB3847" w14:paraId="66E98D2B" w14:textId="77777777" w:rsidTr="003F5627">
              <w:trPr>
                <w:trHeight w:val="753"/>
              </w:trPr>
              <w:tc>
                <w:tcPr>
                  <w:tcW w:w="636" w:type="dxa"/>
                  <w:tcBorders>
                    <w:top w:val="single" w:sz="4" w:space="0" w:color="000000"/>
                    <w:left w:val="single" w:sz="4" w:space="0" w:color="000000"/>
                    <w:bottom w:val="single" w:sz="4" w:space="0" w:color="auto"/>
                  </w:tcBorders>
                  <w:shd w:val="clear" w:color="auto" w:fill="auto"/>
                  <w:vAlign w:val="center"/>
                </w:tcPr>
                <w:p w14:paraId="0606C9C5" w14:textId="77777777" w:rsidR="003F5627" w:rsidRPr="00FB3847" w:rsidRDefault="003F5627" w:rsidP="003F5627">
                  <w:pPr>
                    <w:rPr>
                      <w:sz w:val="22"/>
                    </w:rPr>
                  </w:pPr>
                  <w:r w:rsidRPr="00FB3847">
                    <w:rPr>
                      <w:sz w:val="22"/>
                    </w:rPr>
                    <w:t>№№ п/п</w:t>
                  </w:r>
                </w:p>
              </w:tc>
              <w:tc>
                <w:tcPr>
                  <w:tcW w:w="4111" w:type="dxa"/>
                  <w:tcBorders>
                    <w:top w:val="single" w:sz="4" w:space="0" w:color="000000"/>
                    <w:left w:val="single" w:sz="4" w:space="0" w:color="000000"/>
                    <w:bottom w:val="single" w:sz="4" w:space="0" w:color="auto"/>
                  </w:tcBorders>
                  <w:shd w:val="clear" w:color="auto" w:fill="auto"/>
                  <w:vAlign w:val="center"/>
                </w:tcPr>
                <w:p w14:paraId="4D774B14" w14:textId="77777777" w:rsidR="003F5627" w:rsidRPr="00FB3847" w:rsidRDefault="003F5627" w:rsidP="003F5627">
                  <w:pPr>
                    <w:jc w:val="center"/>
                    <w:rPr>
                      <w:sz w:val="22"/>
                    </w:rPr>
                  </w:pPr>
                  <w:r w:rsidRPr="00FB3847">
                    <w:rPr>
                      <w:sz w:val="22"/>
                    </w:rPr>
                    <w:t>найменування товару</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14:paraId="7488272A" w14:textId="77777777" w:rsidR="003F5627" w:rsidRPr="00FB3847" w:rsidRDefault="003F5627" w:rsidP="003F5627">
                  <w:pPr>
                    <w:jc w:val="center"/>
                    <w:rPr>
                      <w:sz w:val="22"/>
                    </w:rPr>
                  </w:pPr>
                  <w:r w:rsidRPr="00FB3847">
                    <w:rPr>
                      <w:sz w:val="22"/>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35B7D" w14:textId="77777777" w:rsidR="003F5627" w:rsidRPr="00FB3847" w:rsidRDefault="003F5627" w:rsidP="003F5627">
                  <w:pPr>
                    <w:jc w:val="center"/>
                    <w:rPr>
                      <w:sz w:val="22"/>
                    </w:rPr>
                  </w:pPr>
                  <w:r w:rsidRPr="00FB3847">
                    <w:rPr>
                      <w:sz w:val="22"/>
                    </w:rPr>
                    <w:t>Кіль-кість, од.</w:t>
                  </w:r>
                </w:p>
              </w:tc>
            </w:tr>
            <w:tr w:rsidR="003F5627" w:rsidRPr="00F33B61" w14:paraId="00BF8513" w14:textId="77777777" w:rsidTr="003F5627">
              <w:trPr>
                <w:trHeight w:val="277"/>
              </w:trPr>
              <w:tc>
                <w:tcPr>
                  <w:tcW w:w="636" w:type="dxa"/>
                  <w:tcBorders>
                    <w:top w:val="single" w:sz="4" w:space="0" w:color="auto"/>
                    <w:left w:val="single" w:sz="4" w:space="0" w:color="auto"/>
                    <w:bottom w:val="single" w:sz="4" w:space="0" w:color="auto"/>
                  </w:tcBorders>
                  <w:shd w:val="clear" w:color="auto" w:fill="auto"/>
                  <w:vAlign w:val="center"/>
                </w:tcPr>
                <w:p w14:paraId="28D9A4C2" w14:textId="77777777" w:rsidR="003F5627" w:rsidRPr="00F33B61" w:rsidRDefault="003F5627" w:rsidP="003F5627">
                  <w:pPr>
                    <w:tabs>
                      <w:tab w:val="left" w:pos="993"/>
                    </w:tabs>
                    <w:ind w:left="34"/>
                    <w:rPr>
                      <w:color w:val="000000"/>
                      <w:sz w:val="22"/>
                    </w:rPr>
                  </w:pPr>
                  <w:r w:rsidRPr="00F33B61">
                    <w:rPr>
                      <w:sz w:val="22"/>
                    </w:rPr>
                    <w:t>1</w:t>
                  </w:r>
                </w:p>
              </w:tc>
              <w:tc>
                <w:tcPr>
                  <w:tcW w:w="4111" w:type="dxa"/>
                  <w:tcBorders>
                    <w:top w:val="single" w:sz="4" w:space="0" w:color="auto"/>
                    <w:left w:val="single" w:sz="4" w:space="0" w:color="000000"/>
                    <w:bottom w:val="single" w:sz="4" w:space="0" w:color="auto"/>
                  </w:tcBorders>
                  <w:shd w:val="clear" w:color="auto" w:fill="auto"/>
                </w:tcPr>
                <w:p w14:paraId="40925CCD" w14:textId="0D908103" w:rsidR="003F5627" w:rsidRPr="00F33B61" w:rsidRDefault="0061672B" w:rsidP="003F5627">
                  <w:pPr>
                    <w:rPr>
                      <w:rFonts w:eastAsia="Times New Roman"/>
                      <w:sz w:val="22"/>
                      <w:lang w:eastAsia="uk-UA"/>
                    </w:rPr>
                  </w:pPr>
                  <w:r w:rsidRPr="00CF4365">
                    <w:rPr>
                      <w:sz w:val="22"/>
                    </w:rPr>
                    <w:t>Костюм спортивний дорослий  чорно-білий</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49FEF266" w14:textId="756F22AA" w:rsidR="003F5627" w:rsidRPr="00F33B61" w:rsidRDefault="0061672B" w:rsidP="003F5627">
                  <w:pPr>
                    <w:snapToGrid w:val="0"/>
                    <w:jc w:val="center"/>
                    <w:rPr>
                      <w:sz w:val="22"/>
                      <w:lang w:val="ru-RU"/>
                    </w:rPr>
                  </w:pPr>
                  <w:r>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6094C" w14:textId="2C03E606" w:rsidR="003F5627" w:rsidRPr="00F33B61" w:rsidRDefault="0061672B" w:rsidP="003F5627">
                  <w:pPr>
                    <w:snapToGrid w:val="0"/>
                    <w:jc w:val="center"/>
                    <w:rPr>
                      <w:sz w:val="22"/>
                    </w:rPr>
                  </w:pPr>
                  <w:r>
                    <w:rPr>
                      <w:sz w:val="22"/>
                    </w:rPr>
                    <w:t>14</w:t>
                  </w:r>
                </w:p>
              </w:tc>
            </w:tr>
          </w:tbl>
          <w:p w14:paraId="54578DC3" w14:textId="77777777" w:rsidR="00557216" w:rsidRDefault="00557216" w:rsidP="00D33401">
            <w:pPr>
              <w:suppressAutoHyphens/>
              <w:spacing w:line="252" w:lineRule="auto"/>
              <w:rPr>
                <w:rFonts w:eastAsia="Calibri"/>
                <w:b/>
                <w:bCs/>
                <w:i/>
                <w:iCs/>
                <w:sz w:val="22"/>
                <w:szCs w:val="22"/>
                <w:lang w:eastAsia="zh-CN"/>
              </w:rPr>
            </w:pPr>
          </w:p>
          <w:p w14:paraId="2983B835" w14:textId="2D67E99C" w:rsidR="003F5627" w:rsidRDefault="00557216" w:rsidP="00D33401">
            <w:pPr>
              <w:suppressAutoHyphens/>
              <w:spacing w:line="252" w:lineRule="auto"/>
              <w:rPr>
                <w:b/>
                <w:i/>
                <w:sz w:val="22"/>
                <w:lang w:val="ru-RU"/>
              </w:rPr>
            </w:pPr>
            <w:r>
              <w:rPr>
                <w:rFonts w:eastAsia="Calibri"/>
                <w:b/>
                <w:bCs/>
                <w:i/>
                <w:iCs/>
                <w:sz w:val="22"/>
                <w:szCs w:val="22"/>
                <w:lang w:eastAsia="zh-CN"/>
              </w:rPr>
              <w:t xml:space="preserve">Додаткова закупівля для доукомплектування команд спортивною формою та спортивним одягом </w:t>
            </w:r>
            <w:r w:rsidRPr="003364CF">
              <w:rPr>
                <w:b/>
                <w:i/>
                <w:sz w:val="22"/>
              </w:rPr>
              <w:t>(</w:t>
            </w:r>
            <w:proofErr w:type="spellStart"/>
            <w:r w:rsidRPr="003364CF">
              <w:rPr>
                <w:b/>
                <w:i/>
                <w:sz w:val="22"/>
              </w:rPr>
              <w:t>тм</w:t>
            </w:r>
            <w:proofErr w:type="spellEnd"/>
            <w:r w:rsidRPr="003364CF">
              <w:rPr>
                <w:b/>
                <w:i/>
                <w:sz w:val="22"/>
              </w:rPr>
              <w:t xml:space="preserve"> «</w:t>
            </w:r>
            <w:r w:rsidR="0061672B">
              <w:rPr>
                <w:b/>
                <w:i/>
                <w:sz w:val="22"/>
                <w:lang w:val="en-US"/>
              </w:rPr>
              <w:t>KELME</w:t>
            </w:r>
            <w:r w:rsidRPr="003364CF">
              <w:rPr>
                <w:b/>
                <w:i/>
                <w:sz w:val="22"/>
              </w:rPr>
              <w:t>»</w:t>
            </w:r>
            <w:r w:rsidR="0061672B">
              <w:rPr>
                <w:b/>
                <w:i/>
                <w:sz w:val="22"/>
              </w:rPr>
              <w:t>, Іспанія</w:t>
            </w:r>
            <w:r w:rsidRPr="00C62E07">
              <w:rPr>
                <w:b/>
                <w:i/>
                <w:sz w:val="22"/>
                <w:lang w:val="ru-RU"/>
              </w:rPr>
              <w:t>)</w:t>
            </w:r>
            <w:r>
              <w:rPr>
                <w:b/>
                <w:i/>
                <w:sz w:val="22"/>
                <w:lang w:val="ru-RU"/>
              </w:rPr>
              <w:t>.</w:t>
            </w:r>
          </w:p>
          <w:p w14:paraId="1B1FA390" w14:textId="68EEBADE" w:rsidR="00D33401" w:rsidRPr="003E152D" w:rsidRDefault="00D33401" w:rsidP="00D33401">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 xml:space="preserve">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w:t>
            </w:r>
            <w:r w:rsidRPr="003E152D">
              <w:rPr>
                <w:rFonts w:eastAsia="Calibri"/>
                <w:b/>
                <w:bCs/>
                <w:i/>
                <w:iCs/>
                <w:sz w:val="22"/>
                <w:szCs w:val="22"/>
                <w:lang w:eastAsia="zh-CN"/>
              </w:rPr>
              <w:lastRenderedPageBreak/>
              <w:t>та своїм призначенням відповідає вимогам, встановленим Замовником, або є кращим.</w:t>
            </w:r>
          </w:p>
          <w:p w14:paraId="42BB4362" w14:textId="77777777" w:rsidR="00CB173B" w:rsidRPr="00F847A8" w:rsidRDefault="00CB173B" w:rsidP="006F1429">
            <w:pPr>
              <w:jc w:val="both"/>
              <w:rPr>
                <w:bCs/>
              </w:rPr>
            </w:pPr>
          </w:p>
          <w:p w14:paraId="374C0147" w14:textId="2997E1B9" w:rsidR="009C4189" w:rsidRPr="00F847A8" w:rsidRDefault="00CB173B" w:rsidP="006F1429">
            <w:pPr>
              <w:jc w:val="both"/>
              <w:rPr>
                <w:bCs/>
                <w:i/>
              </w:rPr>
            </w:pPr>
            <w:r w:rsidRPr="00F847A8">
              <w:rPr>
                <w:bCs/>
              </w:rPr>
              <w:t>69006, Україна, м. Запоріжжя, вул. В. Лобановського, 21 або поштове відділення НП №59</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1A69762C" w:rsidR="009C4189" w:rsidRPr="003F3ABF" w:rsidRDefault="003F3ABF" w:rsidP="005E2F7B">
            <w:pPr>
              <w:rPr>
                <w:bCs/>
                <w:iCs/>
              </w:rPr>
            </w:pPr>
            <w:r w:rsidRPr="003F3ABF">
              <w:rPr>
                <w:bCs/>
                <w:iCs/>
              </w:rPr>
              <w:t xml:space="preserve">Постачання товару здійснюється протягом </w:t>
            </w:r>
            <w:r w:rsidR="00FF45DA">
              <w:rPr>
                <w:bCs/>
                <w:iCs/>
              </w:rPr>
              <w:t>30</w:t>
            </w:r>
            <w:r w:rsidRPr="003F3ABF">
              <w:rPr>
                <w:bCs/>
                <w:iCs/>
              </w:rPr>
              <w:t xml:space="preserve"> календарних днів з моменту отримання заявки Постачальником (але не пізніше </w:t>
            </w:r>
            <w:r w:rsidR="00FF45DA">
              <w:rPr>
                <w:bCs/>
                <w:iCs/>
              </w:rPr>
              <w:t>31</w:t>
            </w:r>
            <w:r w:rsidRPr="003F3ABF">
              <w:rPr>
                <w:bCs/>
                <w:iCs/>
              </w:rPr>
              <w:t>.</w:t>
            </w:r>
            <w:r>
              <w:rPr>
                <w:bCs/>
                <w:iCs/>
              </w:rPr>
              <w:t>1</w:t>
            </w:r>
            <w:r w:rsidR="00FF45DA">
              <w:rPr>
                <w:bCs/>
                <w:iCs/>
              </w:rPr>
              <w:t>2</w:t>
            </w:r>
            <w:r w:rsidRPr="003F3ABF">
              <w:rPr>
                <w:bCs/>
                <w:iCs/>
              </w:rPr>
              <w:t>.2023 р.).</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B90A73">
              <w:rPr>
                <w:sz w:val="22"/>
                <w:szCs w:val="22"/>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w:t>
            </w:r>
            <w:r w:rsidRPr="00573333">
              <w:rPr>
                <w:sz w:val="22"/>
                <w:szCs w:val="22"/>
              </w:rPr>
              <w:lastRenderedPageBreak/>
              <w:t xml:space="preserve">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 xml:space="preserve">Умови повернення чи неповернення </w:t>
            </w:r>
            <w:r w:rsidRPr="00573333">
              <w:rPr>
                <w:b/>
                <w:sz w:val="22"/>
                <w:szCs w:val="22"/>
              </w:rPr>
              <w:lastRenderedPageBreak/>
              <w:t>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lastRenderedPageBreak/>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56AFC3DD"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61672B">
              <w:rPr>
                <w:b/>
                <w:sz w:val="22"/>
                <w:szCs w:val="22"/>
                <w:lang w:val="en-US"/>
              </w:rPr>
              <w:t>2</w:t>
            </w:r>
            <w:r w:rsidR="00CB61D2">
              <w:rPr>
                <w:b/>
                <w:sz w:val="22"/>
                <w:szCs w:val="22"/>
              </w:rPr>
              <w:t>2</w:t>
            </w:r>
            <w:r w:rsidR="00AF0EFB" w:rsidRPr="00573333">
              <w:rPr>
                <w:b/>
                <w:sz w:val="22"/>
                <w:szCs w:val="22"/>
              </w:rPr>
              <w:t xml:space="preserve">» </w:t>
            </w:r>
            <w:r w:rsidR="000429B3">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852169">
              <w:rPr>
                <w:rFonts w:eastAsia="Times New Roman"/>
                <w:sz w:val="22"/>
                <w:szCs w:val="22"/>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77B99">
              <w:rPr>
                <w:rFonts w:eastAsia="Times New Roman"/>
                <w:sz w:val="22"/>
                <w:szCs w:val="22"/>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w:t>
            </w:r>
            <w:r w:rsidRPr="00F77B99">
              <w:rPr>
                <w:rFonts w:eastAsia="Times New Roman"/>
                <w:sz w:val="22"/>
                <w:szCs w:val="22"/>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lastRenderedPageBreak/>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lastRenderedPageBreak/>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67DC" w14:textId="77777777" w:rsidR="009773BD" w:rsidRDefault="009773BD">
      <w:r>
        <w:separator/>
      </w:r>
    </w:p>
  </w:endnote>
  <w:endnote w:type="continuationSeparator" w:id="0">
    <w:p w14:paraId="12372024" w14:textId="77777777" w:rsidR="009773BD" w:rsidRDefault="0097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2AAE" w14:textId="77777777" w:rsidR="009773BD" w:rsidRDefault="009773BD">
      <w:r>
        <w:separator/>
      </w:r>
    </w:p>
  </w:footnote>
  <w:footnote w:type="continuationSeparator" w:id="0">
    <w:p w14:paraId="19C5109A" w14:textId="77777777" w:rsidR="009773BD" w:rsidRDefault="0097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2E56"/>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58F"/>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72B"/>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2D4C"/>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773BD"/>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B61D2"/>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5555</Words>
  <Characters>31667</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37148</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2</cp:revision>
  <cp:lastPrinted>2023-08-30T09:59:00Z</cp:lastPrinted>
  <dcterms:created xsi:type="dcterms:W3CDTF">2023-11-14T07:49:00Z</dcterms:created>
  <dcterms:modified xsi:type="dcterms:W3CDTF">2023-11-14T07:49:00Z</dcterms:modified>
</cp:coreProperties>
</file>