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DE" w:rsidRDefault="00751DDE" w:rsidP="00751DDE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54BF">
        <w:rPr>
          <w:rFonts w:ascii="Times New Roman" w:hAnsi="Times New Roman"/>
          <w:b/>
          <w:bCs/>
          <w:sz w:val="24"/>
          <w:szCs w:val="24"/>
          <w:lang w:val="uk-UA"/>
        </w:rPr>
        <w:t>Додаток № 2 до тендерної документації</w:t>
      </w:r>
    </w:p>
    <w:p w:rsidR="00751DDE" w:rsidRDefault="00751DDE" w:rsidP="00751DDE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Підстави для відмови в участі у процедурі закупівлі</w:t>
      </w:r>
    </w:p>
    <w:tbl>
      <w:tblPr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5075"/>
        <w:gridCol w:w="2693"/>
        <w:gridCol w:w="2864"/>
      </w:tblGrid>
      <w:tr w:rsidR="00751DDE" w:rsidRPr="001B0C6C" w:rsidTr="00751D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DE" w:rsidRDefault="00751DDE" w:rsidP="00E3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DE" w:rsidRDefault="00751DDE" w:rsidP="00E3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DDE" w:rsidRDefault="00751DDE" w:rsidP="00E3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DDE" w:rsidRDefault="00751DDE" w:rsidP="00E3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Переможець у строк, що не перевищує чотири дні з дати оприлюднення в 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лектронній системі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</w:tr>
      <w:tr w:rsidR="00751DDE" w:rsidTr="00751D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1 пункту 44 Особливостей)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51DDE" w:rsidTr="00751D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внесено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2 пункту 44 Особливостей)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51DDE" w:rsidRPr="001B0C6C" w:rsidTr="00751D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3 пункту 44 Особливостей)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Pr="00BD54BF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 момент </w:t>
            </w:r>
            <w:r w:rsidRPr="007035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оприлюднення оголошення про проведення відкритих торгів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7035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доступ до 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Єдин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ого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державн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ого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реєстр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осіб, які вчинили корупційні або пов’язані з корупцією правопорушення</w:t>
            </w:r>
            <w:r w:rsidRPr="007035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обмеженим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тому відповідно до пункту 44 Особливостей 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має надати витяг або довідку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інформацію в довільній формі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  про те, що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керівника учасника процедури закупівлі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751DDE" w:rsidTr="00751D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4 пункту 44 Особливостей)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51DDE" w:rsidRPr="001B0C6C" w:rsidTr="00751D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5 пункту 44 Особливостей)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751DDE" w:rsidRPr="001B0C6C" w:rsidTr="00751D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6 пункту 44 Особливостей)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 учасника процедури закупівлі до кримінальної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751DDE" w:rsidTr="00751D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7 пункту 44 Особливостей)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51DDE" w:rsidTr="00751D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8 пункту 44 Особливостей)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51DDE" w:rsidTr="00751D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9 пункту 44 Особливостей)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51DDE" w:rsidTr="00751D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10 пункту 44 Особливостей)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751DDE" w:rsidTr="00751D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або кінцевий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товарів, робіт і послуг згідно із Законом України “Про санкції”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11 пункту 44 Особливостей)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51DDE" w:rsidRPr="001B0C6C" w:rsidTr="00751D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12 пункту 44 Особливостей)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751DDE" w:rsidRPr="001B0C6C" w:rsidTr="00751D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DE" w:rsidRDefault="00751DDE" w:rsidP="00E35064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(абзац 14 пункту 44 Особливостей)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DDE" w:rsidRDefault="00751DDE" w:rsidP="00E350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має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надати:</w:t>
            </w:r>
          </w:p>
          <w:p w:rsidR="00751DDE" w:rsidRDefault="00751DDE" w:rsidP="00751DDE">
            <w:pPr>
              <w:numPr>
                <w:ilvl w:val="0"/>
                <w:numId w:val="1"/>
              </w:numPr>
              <w:spacing w:line="256" w:lineRule="auto"/>
              <w:ind w:left="4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розірвання такого договору;</w:t>
            </w:r>
          </w:p>
          <w:p w:rsidR="00751DDE" w:rsidRDefault="00751DDE" w:rsidP="00E35064">
            <w:pPr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або </w:t>
            </w:r>
          </w:p>
          <w:p w:rsidR="00751DDE" w:rsidRDefault="00751DDE" w:rsidP="00751DDE">
            <w:pPr>
              <w:numPr>
                <w:ilvl w:val="0"/>
                <w:numId w:val="1"/>
              </w:numPr>
              <w:spacing w:line="256" w:lineRule="auto"/>
              <w:ind w:left="4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учасник процедури закупівлі, що перебуває в обставинах, зазначених в абзаці 14 пункту 44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Особливсотей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751DDE" w:rsidRDefault="00751DDE" w:rsidP="00E3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або</w:t>
            </w:r>
          </w:p>
          <w:p w:rsidR="00751DDE" w:rsidRDefault="00751DDE" w:rsidP="00E3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51DDE" w:rsidRDefault="00751DDE" w:rsidP="00E350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Переможець процедури закупівлі, що перебуває в обставинах, зазначених в абзаці 14 пункті 44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751DDE" w:rsidRDefault="00751DDE" w:rsidP="00751DD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1DDE" w:rsidRPr="005E4BFE" w:rsidRDefault="00751DDE" w:rsidP="00751DD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E4BFE">
        <w:rPr>
          <w:rFonts w:ascii="Times New Roman" w:hAnsi="Times New Roman"/>
          <w:sz w:val="24"/>
          <w:szCs w:val="24"/>
          <w:lang w:val="uk-UA"/>
        </w:rPr>
        <w:t>У разі якщо під час розгляду тендерної пропозиції учасника замовником виявлено наявність підстав для відмови в участі у процедурі закупівлі, замовник відхиляє тендерну пропозицію учасника на підставі абзацу 2 підпункту 1 пункту 41 Особливостей, а саме: учасник процедури закупівлі 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2 пункту 39 цих особливостей.</w:t>
      </w:r>
    </w:p>
    <w:p w:rsidR="00751DDE" w:rsidRPr="005E4BFE" w:rsidRDefault="00751DDE" w:rsidP="00751DD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E4BFE">
        <w:rPr>
          <w:rFonts w:ascii="Times New Roman" w:hAnsi="Times New Roman"/>
          <w:sz w:val="24"/>
          <w:szCs w:val="24"/>
          <w:lang w:val="uk-UA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пунктом 44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Особливостей, а саме: не надав у спосіб, зазначений в тендерній документації, документи, що підтверджують відсутність підстав, визначених пунктом 44 цих особливостей</w:t>
      </w:r>
    </w:p>
    <w:p w:rsidR="008145AE" w:rsidRPr="00751DDE" w:rsidRDefault="008145AE">
      <w:pPr>
        <w:rPr>
          <w:lang w:val="uk-UA"/>
        </w:rPr>
      </w:pPr>
    </w:p>
    <w:sectPr w:rsidR="008145AE" w:rsidRPr="0075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EE"/>
    <w:rsid w:val="00751DDE"/>
    <w:rsid w:val="008145AE"/>
    <w:rsid w:val="00F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585C6-2CAE-4A2D-91F1-550D7CF9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1829</Words>
  <Characters>10429</Characters>
  <Application>Microsoft Office Word</Application>
  <DocSecurity>0</DocSecurity>
  <Lines>86</Lines>
  <Paragraphs>24</Paragraphs>
  <ScaleCrop>false</ScaleCrop>
  <Company/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2</cp:revision>
  <dcterms:created xsi:type="dcterms:W3CDTF">2023-04-14T08:44:00Z</dcterms:created>
  <dcterms:modified xsi:type="dcterms:W3CDTF">2023-04-14T08:45:00Z</dcterms:modified>
</cp:coreProperties>
</file>