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032DBF" w:rsidRPr="00C513BA" w:rsidTr="00032DBF">
        <w:tc>
          <w:tcPr>
            <w:tcW w:w="9103" w:type="dxa"/>
            <w:tcBorders>
              <w:top w:val="nil"/>
              <w:left w:val="nil"/>
              <w:bottom w:val="nil"/>
              <w:right w:val="nil"/>
            </w:tcBorders>
          </w:tcPr>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rPr>
            </w:pPr>
            <w:r w:rsidRPr="00C513BA">
              <w:br w:type="page"/>
            </w:r>
            <w:proofErr w:type="gramStart"/>
            <w:r w:rsidRPr="00C513BA">
              <w:rPr>
                <w:rFonts w:ascii="Times New Roman" w:hAnsi="Times New Roman" w:cs="Times New Roman"/>
                <w:sz w:val="24"/>
                <w:szCs w:val="24"/>
              </w:rPr>
              <w:t>Адм</w:t>
            </w:r>
            <w:proofErr w:type="gramEnd"/>
            <w:r w:rsidRPr="00C513BA">
              <w:rPr>
                <w:rFonts w:ascii="Times New Roman" w:hAnsi="Times New Roman" w:cs="Times New Roman"/>
                <w:sz w:val="24"/>
                <w:szCs w:val="24"/>
              </w:rPr>
              <w:t xml:space="preserve">іністрація </w:t>
            </w:r>
            <w:r w:rsidRPr="00C513BA">
              <w:rPr>
                <w:rFonts w:ascii="Times New Roman" w:hAnsi="Times New Roman" w:cs="Times New Roman"/>
                <w:sz w:val="24"/>
                <w:szCs w:val="24"/>
                <w:lang w:val="uk-UA"/>
              </w:rPr>
              <w:t>Інгульського</w:t>
            </w:r>
            <w:r w:rsidRPr="00C513BA">
              <w:rPr>
                <w:rFonts w:ascii="Times New Roman" w:hAnsi="Times New Roman" w:cs="Times New Roman"/>
                <w:sz w:val="24"/>
                <w:szCs w:val="24"/>
              </w:rPr>
              <w:t xml:space="preserve"> району Миколаївської міської ради</w:t>
            </w:r>
          </w:p>
          <w:p w:rsidR="00032DBF" w:rsidRPr="00C513BA" w:rsidRDefault="00032DBF" w:rsidP="00032DBF">
            <w:pPr>
              <w:pStyle w:val="a6"/>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032DBF" w:rsidRPr="00C513BA" w:rsidRDefault="00032DBF" w:rsidP="00032DBF">
      <w:pPr>
        <w:spacing w:after="0" w:line="240" w:lineRule="auto"/>
        <w:ind w:firstLine="397"/>
        <w:rPr>
          <w:rFonts w:ascii="Times New Roman" w:hAnsi="Times New Roman" w:cs="Times New Roman"/>
          <w:b/>
          <w:bCs/>
          <w:sz w:val="24"/>
          <w:szCs w:val="24"/>
        </w:rPr>
      </w:pPr>
    </w:p>
    <w:p w:rsidR="00032DBF" w:rsidRPr="00C513BA" w:rsidRDefault="00032DBF" w:rsidP="00032DBF">
      <w:pPr>
        <w:spacing w:after="0" w:line="240" w:lineRule="auto"/>
        <w:ind w:firstLine="397"/>
        <w:rPr>
          <w:rFonts w:ascii="Times New Roman" w:hAnsi="Times New Roman" w:cs="Times New Roman"/>
          <w:b/>
          <w:bCs/>
          <w:sz w:val="24"/>
          <w:szCs w:val="24"/>
        </w:rPr>
      </w:pPr>
    </w:p>
    <w:p w:rsidR="00032DBF" w:rsidRPr="00C513BA" w:rsidRDefault="00032DBF" w:rsidP="00032DBF">
      <w:pPr>
        <w:spacing w:after="0" w:line="240" w:lineRule="auto"/>
        <w:ind w:left="320" w:firstLine="397"/>
        <w:rPr>
          <w:rFonts w:ascii="Times New Roman" w:hAnsi="Times New Roman" w:cs="Times New Roman"/>
          <w:sz w:val="24"/>
          <w:szCs w:val="24"/>
        </w:rPr>
      </w:pPr>
    </w:p>
    <w:tbl>
      <w:tblPr>
        <w:tblW w:w="9459" w:type="dxa"/>
        <w:tblInd w:w="288" w:type="dxa"/>
        <w:tblLayout w:type="fixed"/>
        <w:tblLook w:val="0000" w:firstRow="0" w:lastRow="0" w:firstColumn="0" w:lastColumn="0" w:noHBand="0" w:noVBand="0"/>
      </w:tblPr>
      <w:tblGrid>
        <w:gridCol w:w="5099"/>
        <w:gridCol w:w="4360"/>
      </w:tblGrid>
      <w:tr w:rsidR="00032DBF" w:rsidRPr="00C513BA" w:rsidTr="00032DBF">
        <w:tc>
          <w:tcPr>
            <w:tcW w:w="5099" w:type="dxa"/>
          </w:tcPr>
          <w:p w:rsidR="00032DBF" w:rsidRPr="00C513BA" w:rsidRDefault="00032DBF" w:rsidP="00032DBF">
            <w:pPr>
              <w:spacing w:after="0" w:line="240" w:lineRule="auto"/>
              <w:ind w:firstLine="397"/>
              <w:rPr>
                <w:rFonts w:ascii="Times New Roman" w:hAnsi="Times New Roman" w:cs="Times New Roman"/>
                <w:b/>
                <w:bCs/>
                <w:sz w:val="24"/>
                <w:szCs w:val="24"/>
              </w:rPr>
            </w:pPr>
          </w:p>
        </w:tc>
        <w:tc>
          <w:tcPr>
            <w:tcW w:w="4360" w:type="dxa"/>
          </w:tcPr>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 xml:space="preserve">         ЗАТВЕРДЖЕНО</w:t>
            </w:r>
          </w:p>
        </w:tc>
      </w:tr>
      <w:tr w:rsidR="00032DBF" w:rsidRPr="00C513BA" w:rsidTr="00032DBF">
        <w:tc>
          <w:tcPr>
            <w:tcW w:w="5099" w:type="dxa"/>
          </w:tcPr>
          <w:p w:rsidR="00032DBF" w:rsidRPr="00C513BA" w:rsidRDefault="00032DBF" w:rsidP="00032DBF">
            <w:pPr>
              <w:spacing w:after="0" w:line="240" w:lineRule="auto"/>
              <w:ind w:firstLine="397"/>
              <w:rPr>
                <w:rFonts w:ascii="Times New Roman" w:hAnsi="Times New Roman" w:cs="Times New Roman"/>
                <w:b/>
                <w:bCs/>
                <w:sz w:val="24"/>
                <w:szCs w:val="24"/>
              </w:rPr>
            </w:pPr>
          </w:p>
        </w:tc>
        <w:tc>
          <w:tcPr>
            <w:tcW w:w="4360" w:type="dxa"/>
          </w:tcPr>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протоколом уповноваженої особи</w:t>
            </w:r>
          </w:p>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від 01.06.2023 р. № 33</w:t>
            </w:r>
          </w:p>
          <w:p w:rsidR="00032DBF" w:rsidRPr="00C513BA" w:rsidRDefault="00032DBF" w:rsidP="00032DBF">
            <w:pPr>
              <w:spacing w:after="0" w:line="240" w:lineRule="auto"/>
              <w:ind w:firstLine="397"/>
              <w:rPr>
                <w:rFonts w:ascii="Times New Roman" w:hAnsi="Times New Roman" w:cs="Times New Roman"/>
                <w:sz w:val="24"/>
                <w:szCs w:val="24"/>
                <w:lang w:val="uk-UA"/>
              </w:rPr>
            </w:pPr>
          </w:p>
        </w:tc>
      </w:tr>
      <w:tr w:rsidR="00032DBF" w:rsidRPr="00C513BA" w:rsidTr="00032DBF">
        <w:tc>
          <w:tcPr>
            <w:tcW w:w="5099" w:type="dxa"/>
          </w:tcPr>
          <w:p w:rsidR="00032DBF" w:rsidRPr="00C513BA" w:rsidRDefault="00032DBF" w:rsidP="00032DBF">
            <w:pPr>
              <w:spacing w:after="0" w:line="240" w:lineRule="auto"/>
              <w:ind w:firstLine="397"/>
              <w:rPr>
                <w:rFonts w:ascii="Times New Roman" w:hAnsi="Times New Roman" w:cs="Times New Roman"/>
                <w:b/>
                <w:bCs/>
                <w:sz w:val="24"/>
                <w:szCs w:val="24"/>
              </w:rPr>
            </w:pPr>
          </w:p>
        </w:tc>
        <w:tc>
          <w:tcPr>
            <w:tcW w:w="4360" w:type="dxa"/>
          </w:tcPr>
          <w:p w:rsidR="00032DBF" w:rsidRPr="00C513BA" w:rsidRDefault="00032DBF" w:rsidP="00032DBF">
            <w:pPr>
              <w:spacing w:after="0" w:line="240" w:lineRule="auto"/>
              <w:ind w:firstLine="397"/>
              <w:rPr>
                <w:rFonts w:ascii="Times New Roman" w:hAnsi="Times New Roman" w:cs="Times New Roman"/>
                <w:bCs/>
                <w:sz w:val="24"/>
                <w:szCs w:val="24"/>
                <w:lang w:val="uk-UA"/>
              </w:rPr>
            </w:pPr>
          </w:p>
          <w:p w:rsidR="00032DBF" w:rsidRPr="00C513BA" w:rsidRDefault="00032DBF" w:rsidP="00032DBF">
            <w:pPr>
              <w:spacing w:after="0" w:line="240" w:lineRule="auto"/>
              <w:ind w:firstLine="397"/>
              <w:rPr>
                <w:rFonts w:ascii="Times New Roman" w:hAnsi="Times New Roman" w:cs="Times New Roman"/>
                <w:bCs/>
                <w:sz w:val="24"/>
                <w:szCs w:val="24"/>
                <w:lang w:val="uk-UA"/>
              </w:rPr>
            </w:pPr>
            <w:r w:rsidRPr="00C513BA">
              <w:rPr>
                <w:rFonts w:ascii="Times New Roman" w:hAnsi="Times New Roman" w:cs="Times New Roman"/>
                <w:bCs/>
                <w:sz w:val="24"/>
                <w:szCs w:val="24"/>
                <w:lang w:val="uk-UA"/>
              </w:rPr>
              <w:t>Уповноважена особа</w:t>
            </w:r>
          </w:p>
          <w:p w:rsidR="00032DBF" w:rsidRPr="00C513BA" w:rsidRDefault="00032DBF" w:rsidP="00032DBF">
            <w:pPr>
              <w:spacing w:after="0" w:line="240" w:lineRule="auto"/>
              <w:ind w:firstLine="397"/>
              <w:jc w:val="center"/>
              <w:rPr>
                <w:rFonts w:ascii="Times New Roman" w:hAnsi="Times New Roman" w:cs="Times New Roman"/>
                <w:bCs/>
                <w:sz w:val="24"/>
                <w:szCs w:val="24"/>
              </w:rPr>
            </w:pPr>
          </w:p>
        </w:tc>
      </w:tr>
      <w:tr w:rsidR="00032DBF" w:rsidRPr="00C513BA" w:rsidTr="00032DBF">
        <w:tc>
          <w:tcPr>
            <w:tcW w:w="5099" w:type="dxa"/>
          </w:tcPr>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4360" w:type="dxa"/>
          </w:tcPr>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 </w:t>
            </w:r>
          </w:p>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__________________ А.В.Корженко</w:t>
            </w:r>
          </w:p>
          <w:p w:rsidR="00032DBF" w:rsidRPr="00C513BA" w:rsidRDefault="00032DBF" w:rsidP="00032DBF">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 </w:t>
            </w:r>
            <w:r w:rsidRPr="00C513BA">
              <w:rPr>
                <w:rFonts w:ascii="Times New Roman" w:hAnsi="Times New Roman" w:cs="Times New Roman"/>
                <w:b w:val="0"/>
                <w:noProof/>
                <w:color w:val="auto"/>
                <w:sz w:val="24"/>
                <w:szCs w:val="24"/>
                <w:lang w:val="uk-UA"/>
              </w:rPr>
              <w:tab/>
              <w:t xml:space="preserve">      </w:t>
            </w:r>
          </w:p>
          <w:p w:rsidR="00032DBF" w:rsidRPr="00C513BA" w:rsidRDefault="00032DBF" w:rsidP="00032DBF">
            <w:pPr>
              <w:pStyle w:val="5"/>
              <w:widowControl w:val="0"/>
              <w:autoSpaceDE w:val="0"/>
              <w:autoSpaceDN w:val="0"/>
              <w:adjustRightInd w:val="0"/>
              <w:spacing w:before="0" w:after="0" w:line="240" w:lineRule="auto"/>
              <w:ind w:right="601" w:firstLine="397"/>
              <w:rPr>
                <w:rFonts w:ascii="Times New Roman" w:hAnsi="Times New Roman" w:cs="Times New Roman"/>
                <w:b w:val="0"/>
                <w:noProof/>
                <w:color w:val="auto"/>
                <w:sz w:val="24"/>
                <w:szCs w:val="24"/>
                <w:lang w:val="uk-UA"/>
              </w:rPr>
            </w:pPr>
            <w:r w:rsidRPr="00C513BA">
              <w:rPr>
                <w:rFonts w:ascii="Times New Roman" w:hAnsi="Times New Roman" w:cs="Times New Roman"/>
                <w:b w:val="0"/>
                <w:noProof/>
                <w:color w:val="auto"/>
                <w:sz w:val="24"/>
                <w:szCs w:val="24"/>
                <w:lang w:val="uk-UA"/>
              </w:rPr>
              <w:t> </w:t>
            </w:r>
          </w:p>
        </w:tc>
      </w:tr>
    </w:tbl>
    <w:p w:rsidR="00032DBF" w:rsidRPr="00C513BA" w:rsidRDefault="00032DBF" w:rsidP="00032DBF">
      <w:pPr>
        <w:spacing w:after="0" w:line="240" w:lineRule="auto"/>
        <w:ind w:left="320" w:firstLine="397"/>
        <w:rPr>
          <w:rFonts w:ascii="Times New Roman" w:hAnsi="Times New Roman" w:cs="Times New Roman"/>
          <w:b/>
          <w:bCs/>
          <w:sz w:val="24"/>
          <w:szCs w:val="24"/>
        </w:rPr>
      </w:pPr>
    </w:p>
    <w:p w:rsidR="00032DBF" w:rsidRPr="00C513BA" w:rsidRDefault="00032DBF" w:rsidP="00032DBF">
      <w:pPr>
        <w:spacing w:after="0" w:line="240" w:lineRule="auto"/>
        <w:ind w:left="320" w:firstLine="397"/>
        <w:rPr>
          <w:rFonts w:ascii="Times New Roman" w:hAnsi="Times New Roman" w:cs="Times New Roman"/>
          <w:b/>
          <w:bCs/>
          <w:sz w:val="24"/>
          <w:szCs w:val="24"/>
        </w:rPr>
      </w:pPr>
    </w:p>
    <w:p w:rsidR="00032DBF" w:rsidRPr="00C513BA" w:rsidRDefault="00032DBF" w:rsidP="00032DBF">
      <w:pPr>
        <w:spacing w:after="0" w:line="240" w:lineRule="auto"/>
        <w:ind w:firstLine="397"/>
        <w:rPr>
          <w:rFonts w:ascii="Times New Roman" w:hAnsi="Times New Roman" w:cs="Times New Roman"/>
          <w:b/>
          <w:bCs/>
          <w:sz w:val="24"/>
          <w:szCs w:val="24"/>
        </w:rPr>
      </w:pPr>
    </w:p>
    <w:p w:rsidR="00032DBF" w:rsidRPr="00C513BA" w:rsidRDefault="00032DBF" w:rsidP="00032DBF">
      <w:pPr>
        <w:spacing w:after="0" w:line="240" w:lineRule="auto"/>
        <w:ind w:firstLine="397"/>
        <w:jc w:val="center"/>
        <w:rPr>
          <w:rFonts w:ascii="Times New Roman" w:hAnsi="Times New Roman" w:cs="Times New Roman"/>
          <w:b/>
          <w:bCs/>
          <w:sz w:val="24"/>
          <w:szCs w:val="24"/>
        </w:rPr>
      </w:pPr>
    </w:p>
    <w:p w:rsidR="00032DBF" w:rsidRPr="00C513BA" w:rsidRDefault="00032DBF" w:rsidP="00032DBF">
      <w:pPr>
        <w:spacing w:after="0" w:line="240" w:lineRule="auto"/>
        <w:ind w:firstLine="397"/>
        <w:jc w:val="center"/>
        <w:rPr>
          <w:rFonts w:ascii="Times New Roman" w:hAnsi="Times New Roman" w:cs="Times New Roman"/>
          <w:b/>
          <w:bCs/>
          <w:sz w:val="24"/>
          <w:szCs w:val="24"/>
        </w:rPr>
      </w:pPr>
      <w:r w:rsidRPr="00C513BA">
        <w:rPr>
          <w:rFonts w:ascii="Times New Roman" w:hAnsi="Times New Roman" w:cs="Times New Roman"/>
          <w:b/>
          <w:bCs/>
          <w:sz w:val="24"/>
          <w:szCs w:val="24"/>
        </w:rPr>
        <w:t>ТЕНДЕРНА ДОКУМЕНТАЦІЯ</w:t>
      </w:r>
    </w:p>
    <w:p w:rsidR="00032DBF" w:rsidRPr="00C513BA" w:rsidRDefault="00032DBF" w:rsidP="00032DBF">
      <w:pPr>
        <w:spacing w:after="0" w:line="240" w:lineRule="auto"/>
        <w:ind w:firstLine="397"/>
        <w:rPr>
          <w:rFonts w:ascii="Times New Roman" w:hAnsi="Times New Roman" w:cs="Times New Roman"/>
          <w:b/>
          <w:bCs/>
          <w:sz w:val="24"/>
          <w:szCs w:val="24"/>
        </w:rPr>
      </w:pPr>
    </w:p>
    <w:p w:rsidR="00032DBF" w:rsidRPr="00C513BA" w:rsidRDefault="00032DBF" w:rsidP="00032DBF">
      <w:pPr>
        <w:spacing w:after="0" w:line="240" w:lineRule="auto"/>
        <w:ind w:firstLine="397"/>
        <w:jc w:val="center"/>
        <w:rPr>
          <w:rFonts w:ascii="Times New Roman" w:hAnsi="Times New Roman" w:cs="Times New Roman"/>
          <w:b/>
          <w:bCs/>
          <w:sz w:val="24"/>
          <w:szCs w:val="24"/>
        </w:rPr>
      </w:pPr>
      <w:r w:rsidRPr="00C513BA">
        <w:rPr>
          <w:rFonts w:ascii="Times New Roman" w:hAnsi="Times New Roman" w:cs="Times New Roman"/>
          <w:b/>
          <w:bCs/>
          <w:sz w:val="24"/>
          <w:szCs w:val="24"/>
        </w:rPr>
        <w:t>предмет закупі</w:t>
      </w:r>
      <w:proofErr w:type="gramStart"/>
      <w:r w:rsidRPr="00C513BA">
        <w:rPr>
          <w:rFonts w:ascii="Times New Roman" w:hAnsi="Times New Roman" w:cs="Times New Roman"/>
          <w:b/>
          <w:bCs/>
          <w:sz w:val="24"/>
          <w:szCs w:val="24"/>
        </w:rPr>
        <w:t>вл</w:t>
      </w:r>
      <w:proofErr w:type="gramEnd"/>
      <w:r w:rsidRPr="00C513BA">
        <w:rPr>
          <w:rFonts w:ascii="Times New Roman" w:hAnsi="Times New Roman" w:cs="Times New Roman"/>
          <w:b/>
          <w:bCs/>
          <w:sz w:val="24"/>
          <w:szCs w:val="24"/>
        </w:rPr>
        <w:t>і:</w:t>
      </w:r>
    </w:p>
    <w:tbl>
      <w:tblPr>
        <w:tblW w:w="9747" w:type="dxa"/>
        <w:tblLayout w:type="fixed"/>
        <w:tblLook w:val="0000" w:firstRow="0" w:lastRow="0" w:firstColumn="0" w:lastColumn="0" w:noHBand="0" w:noVBand="0"/>
      </w:tblPr>
      <w:tblGrid>
        <w:gridCol w:w="9747"/>
      </w:tblGrid>
      <w:tr w:rsidR="00032DBF" w:rsidRPr="00C513BA" w:rsidTr="00032DBF">
        <w:tc>
          <w:tcPr>
            <w:tcW w:w="9747" w:type="dxa"/>
            <w:tcBorders>
              <w:top w:val="nil"/>
              <w:left w:val="nil"/>
              <w:bottom w:val="nil"/>
              <w:right w:val="nil"/>
            </w:tcBorders>
          </w:tcPr>
          <w:p w:rsidR="00032DBF" w:rsidRPr="00C513BA" w:rsidRDefault="00032DBF" w:rsidP="00032DBF">
            <w:pPr>
              <w:spacing w:after="0" w:line="240" w:lineRule="auto"/>
              <w:jc w:val="center"/>
              <w:rPr>
                <w:rFonts w:ascii="Times New Roman" w:eastAsia="Times New Roman" w:hAnsi="Times New Roman" w:cs="Times New Roman"/>
                <w:b/>
                <w:sz w:val="24"/>
                <w:szCs w:val="24"/>
                <w:lang w:val="uk-UA"/>
              </w:rPr>
            </w:pPr>
            <w:r w:rsidRPr="00C513BA">
              <w:rPr>
                <w:rFonts w:ascii="Times New Roman" w:eastAsia="Times New Roman" w:hAnsi="Times New Roman" w:cs="Times New Roman"/>
                <w:b/>
                <w:bCs/>
                <w:sz w:val="24"/>
                <w:szCs w:val="24"/>
                <w:shd w:val="clear" w:color="auto" w:fill="FFFFFF"/>
              </w:rPr>
              <w:t xml:space="preserve">Здійснення заходів з благоустрою в частині забезпечення виконання </w:t>
            </w:r>
            <w:proofErr w:type="gramStart"/>
            <w:r w:rsidRPr="00C513BA">
              <w:rPr>
                <w:rFonts w:ascii="Times New Roman" w:eastAsia="Times New Roman" w:hAnsi="Times New Roman" w:cs="Times New Roman"/>
                <w:b/>
                <w:bCs/>
                <w:sz w:val="24"/>
                <w:szCs w:val="24"/>
                <w:shd w:val="clear" w:color="auto" w:fill="FFFFFF"/>
              </w:rPr>
              <w:t>поточного</w:t>
            </w:r>
            <w:proofErr w:type="gramEnd"/>
            <w:r w:rsidRPr="00C513BA">
              <w:rPr>
                <w:rFonts w:ascii="Times New Roman" w:eastAsia="Times New Roman" w:hAnsi="Times New Roman" w:cs="Times New Roman"/>
                <w:b/>
                <w:bCs/>
                <w:sz w:val="24"/>
                <w:szCs w:val="24"/>
                <w:shd w:val="clear" w:color="auto" w:fill="FFFFFF"/>
              </w:rPr>
              <w:t xml:space="preserve"> ремонту асфальтобетонного покриття внутрішньоквартального проїзду вздовж будинків №</w:t>
            </w:r>
            <w:r w:rsidR="00C513BA" w:rsidRPr="00C513BA">
              <w:rPr>
                <w:rFonts w:ascii="Times New Roman" w:eastAsia="Times New Roman" w:hAnsi="Times New Roman" w:cs="Times New Roman"/>
                <w:b/>
                <w:bCs/>
                <w:sz w:val="24"/>
                <w:szCs w:val="24"/>
                <w:shd w:val="clear" w:color="auto" w:fill="FFFFFF"/>
                <w:lang w:val="uk-UA"/>
              </w:rPr>
              <w:t xml:space="preserve"> </w:t>
            </w:r>
            <w:r w:rsidRPr="00C513BA">
              <w:rPr>
                <w:rFonts w:ascii="Times New Roman" w:eastAsia="Times New Roman" w:hAnsi="Times New Roman" w:cs="Times New Roman"/>
                <w:b/>
                <w:bCs/>
                <w:sz w:val="24"/>
                <w:szCs w:val="24"/>
                <w:shd w:val="clear" w:color="auto" w:fill="FFFFFF"/>
              </w:rPr>
              <w:t>28, 28а, 28б по вул.</w:t>
            </w:r>
            <w:r w:rsidR="00C513BA">
              <w:rPr>
                <w:rFonts w:ascii="Times New Roman" w:eastAsia="Times New Roman" w:hAnsi="Times New Roman" w:cs="Times New Roman"/>
                <w:b/>
                <w:bCs/>
                <w:sz w:val="24"/>
                <w:szCs w:val="24"/>
                <w:shd w:val="clear" w:color="auto" w:fill="FFFFFF"/>
                <w:lang w:val="uk-UA"/>
              </w:rPr>
              <w:t xml:space="preserve"> </w:t>
            </w:r>
            <w:r w:rsidRPr="00C513BA">
              <w:rPr>
                <w:rFonts w:ascii="Times New Roman" w:eastAsia="Times New Roman" w:hAnsi="Times New Roman" w:cs="Times New Roman"/>
                <w:b/>
                <w:bCs/>
                <w:sz w:val="24"/>
                <w:szCs w:val="24"/>
                <w:shd w:val="clear" w:color="auto" w:fill="FFFFFF"/>
              </w:rPr>
              <w:t>Паркова в Інгульському районі м. Миколаєва</w:t>
            </w:r>
            <w:r w:rsidRPr="00C513BA">
              <w:rPr>
                <w:rFonts w:ascii="Calibri" w:eastAsia="Times New Roman" w:hAnsi="Calibri" w:cs="Calibri"/>
                <w:sz w:val="20"/>
                <w:szCs w:val="20"/>
                <w:shd w:val="clear" w:color="auto" w:fill="FFFFFF"/>
              </w:rPr>
              <w:t xml:space="preserve"> </w:t>
            </w:r>
            <w:r w:rsidRPr="00C513BA">
              <w:rPr>
                <w:rFonts w:ascii="Times New Roman" w:eastAsia="Times New Roman" w:hAnsi="Times New Roman" w:cs="Times New Roman"/>
                <w:b/>
                <w:bCs/>
                <w:sz w:val="24"/>
                <w:szCs w:val="24"/>
                <w:shd w:val="clear" w:color="auto" w:fill="FFFFFF"/>
              </w:rPr>
              <w:t xml:space="preserve"> (ДК 021:2015 (50230000-6) – послуги з ремонту, </w:t>
            </w:r>
            <w:proofErr w:type="gramStart"/>
            <w:r w:rsidRPr="00C513BA">
              <w:rPr>
                <w:rFonts w:ascii="Times New Roman" w:eastAsia="Times New Roman" w:hAnsi="Times New Roman" w:cs="Times New Roman"/>
                <w:b/>
                <w:bCs/>
                <w:sz w:val="24"/>
                <w:szCs w:val="24"/>
                <w:shd w:val="clear" w:color="auto" w:fill="FFFFFF"/>
              </w:rPr>
              <w:t>техн</w:t>
            </w:r>
            <w:proofErr w:type="gramEnd"/>
            <w:r w:rsidRPr="00C513BA">
              <w:rPr>
                <w:rFonts w:ascii="Times New Roman" w:eastAsia="Times New Roman" w:hAnsi="Times New Roman" w:cs="Times New Roman"/>
                <w:b/>
                <w:bCs/>
                <w:sz w:val="24"/>
                <w:szCs w:val="24"/>
                <w:shd w:val="clear" w:color="auto" w:fill="FFFFFF"/>
              </w:rPr>
              <w:t>ічного обслуговування дорожньої інфраструктури і пов’язаного обладнання та супутні послуги)</w:t>
            </w:r>
          </w:p>
          <w:p w:rsidR="00032DBF" w:rsidRPr="00C513BA" w:rsidRDefault="00032DBF" w:rsidP="00032DBF">
            <w:pPr>
              <w:spacing w:after="0" w:line="240" w:lineRule="auto"/>
              <w:ind w:firstLine="397"/>
              <w:jc w:val="center"/>
              <w:rPr>
                <w:rFonts w:ascii="Times New Roman" w:hAnsi="Times New Roman" w:cs="Times New Roman"/>
                <w:b/>
                <w:sz w:val="24"/>
                <w:szCs w:val="24"/>
                <w:lang w:val="uk-UA"/>
              </w:rPr>
            </w:pPr>
          </w:p>
          <w:p w:rsidR="00032DBF" w:rsidRPr="00C513BA" w:rsidRDefault="00032DBF" w:rsidP="00032DBF">
            <w:pPr>
              <w:spacing w:after="0" w:line="240" w:lineRule="auto"/>
              <w:ind w:firstLine="397"/>
              <w:jc w:val="center"/>
              <w:rPr>
                <w:rFonts w:ascii="Times New Roman" w:hAnsi="Times New Roman" w:cs="Times New Roman"/>
                <w:b/>
                <w:bCs/>
                <w:sz w:val="24"/>
                <w:szCs w:val="24"/>
                <w:lang w:val="uk-UA"/>
              </w:rPr>
            </w:pPr>
          </w:p>
        </w:tc>
      </w:tr>
      <w:tr w:rsidR="00032DBF" w:rsidRPr="00C513BA" w:rsidTr="00032DBF">
        <w:tc>
          <w:tcPr>
            <w:tcW w:w="9747" w:type="dxa"/>
            <w:tcBorders>
              <w:top w:val="nil"/>
              <w:left w:val="nil"/>
              <w:bottom w:val="nil"/>
              <w:right w:val="nil"/>
            </w:tcBorders>
          </w:tcPr>
          <w:p w:rsidR="00032DBF" w:rsidRPr="00C513BA" w:rsidRDefault="00032DBF" w:rsidP="00032DBF">
            <w:pPr>
              <w:spacing w:after="0" w:line="240" w:lineRule="auto"/>
              <w:ind w:firstLine="397"/>
              <w:jc w:val="center"/>
              <w:rPr>
                <w:rFonts w:ascii="Times New Roman" w:hAnsi="Times New Roman" w:cs="Times New Roman"/>
                <w:b/>
                <w:bCs/>
                <w:sz w:val="24"/>
                <w:szCs w:val="24"/>
                <w:lang w:val="uk-UA"/>
              </w:rPr>
            </w:pPr>
          </w:p>
        </w:tc>
      </w:tr>
    </w:tbl>
    <w:p w:rsidR="00032DBF" w:rsidRPr="00C513BA" w:rsidRDefault="00032DBF" w:rsidP="00032DBF">
      <w:pPr>
        <w:spacing w:after="0" w:line="240" w:lineRule="auto"/>
        <w:ind w:firstLine="397"/>
        <w:rPr>
          <w:rFonts w:ascii="Times New Roman" w:hAnsi="Times New Roman" w:cs="Times New Roman"/>
          <w:sz w:val="24"/>
          <w:szCs w:val="24"/>
          <w:lang w:val="uk-UA"/>
        </w:rPr>
      </w:pPr>
    </w:p>
    <w:p w:rsidR="00032DBF" w:rsidRPr="00C513BA" w:rsidRDefault="00032DBF" w:rsidP="00032DBF">
      <w:pPr>
        <w:spacing w:after="0" w:line="240" w:lineRule="auto"/>
        <w:ind w:firstLine="397"/>
        <w:rPr>
          <w:rFonts w:ascii="Times New Roman" w:hAnsi="Times New Roman" w:cs="Times New Roman"/>
          <w:sz w:val="24"/>
          <w:szCs w:val="24"/>
          <w:lang w:val="uk-UA"/>
        </w:rPr>
      </w:pPr>
    </w:p>
    <w:p w:rsidR="00032DBF" w:rsidRPr="00C513BA" w:rsidRDefault="00032DBF" w:rsidP="00032DBF">
      <w:pPr>
        <w:spacing w:after="0" w:line="240" w:lineRule="auto"/>
        <w:ind w:firstLine="397"/>
        <w:outlineLvl w:val="0"/>
        <w:rPr>
          <w:rFonts w:ascii="Times New Roman" w:hAnsi="Times New Roman" w:cs="Times New Roman"/>
          <w:b/>
          <w:bCs/>
          <w:sz w:val="24"/>
          <w:szCs w:val="24"/>
          <w:lang w:val="uk-UA"/>
        </w:rPr>
      </w:pPr>
    </w:p>
    <w:p w:rsidR="00032DBF" w:rsidRPr="00C513BA" w:rsidRDefault="00032DBF" w:rsidP="00032DBF">
      <w:pPr>
        <w:spacing w:after="0" w:line="240" w:lineRule="auto"/>
        <w:ind w:firstLine="397"/>
        <w:rPr>
          <w:rFonts w:ascii="Times New Roman" w:hAnsi="Times New Roman" w:cs="Times New Roman"/>
          <w:sz w:val="24"/>
          <w:szCs w:val="24"/>
          <w:lang w:val="uk-UA"/>
        </w:rPr>
      </w:pPr>
    </w:p>
    <w:p w:rsidR="00032DBF" w:rsidRPr="00C513BA" w:rsidRDefault="00032DBF" w:rsidP="00032DBF">
      <w:pPr>
        <w:spacing w:after="0" w:line="240" w:lineRule="auto"/>
        <w:ind w:firstLine="397"/>
        <w:rPr>
          <w:rFonts w:ascii="Times New Roman" w:hAnsi="Times New Roman" w:cs="Times New Roman"/>
          <w:sz w:val="24"/>
          <w:szCs w:val="24"/>
          <w:lang w:val="uk-UA"/>
        </w:rPr>
      </w:pPr>
    </w:p>
    <w:p w:rsidR="00032DBF" w:rsidRPr="00C513BA" w:rsidRDefault="00032DBF" w:rsidP="00032DBF">
      <w:pPr>
        <w:spacing w:after="0" w:line="240" w:lineRule="auto"/>
        <w:ind w:firstLine="397"/>
        <w:rPr>
          <w:rFonts w:ascii="Times New Roman" w:hAnsi="Times New Roman" w:cs="Times New Roman"/>
          <w:sz w:val="24"/>
          <w:szCs w:val="24"/>
          <w:lang w:val="uk-UA"/>
        </w:rPr>
      </w:pPr>
    </w:p>
    <w:p w:rsidR="00032DBF" w:rsidRPr="00C513BA" w:rsidRDefault="00032DBF" w:rsidP="00032DBF">
      <w:pPr>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rPr>
          <w:rFonts w:ascii="Times New Roman" w:hAnsi="Times New Roman" w:cs="Times New Roman"/>
          <w:sz w:val="24"/>
          <w:szCs w:val="24"/>
          <w:lang w:val="uk-UA"/>
        </w:rPr>
      </w:pPr>
      <w:r w:rsidRPr="00C513BA">
        <w:rPr>
          <w:rFonts w:ascii="Times New Roman" w:hAnsi="Times New Roman" w:cs="Times New Roman"/>
          <w:sz w:val="24"/>
          <w:szCs w:val="24"/>
          <w:lang w:val="uk-UA"/>
        </w:rPr>
        <w:tab/>
      </w:r>
    </w:p>
    <w:p w:rsidR="00032DBF" w:rsidRPr="00C513BA" w:rsidRDefault="00032DBF" w:rsidP="00032DBF">
      <w:pPr>
        <w:tabs>
          <w:tab w:val="left" w:pos="2317"/>
        </w:tabs>
        <w:spacing w:after="0" w:line="240" w:lineRule="auto"/>
        <w:ind w:firstLine="397"/>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tabs>
          <w:tab w:val="left" w:pos="2317"/>
        </w:tabs>
        <w:spacing w:after="0" w:line="240" w:lineRule="auto"/>
        <w:ind w:firstLine="397"/>
        <w:jc w:val="center"/>
        <w:rPr>
          <w:rFonts w:ascii="Times New Roman" w:hAnsi="Times New Roman" w:cs="Times New Roman"/>
          <w:sz w:val="24"/>
          <w:szCs w:val="24"/>
          <w:lang w:val="uk-UA"/>
        </w:rPr>
      </w:pPr>
    </w:p>
    <w:p w:rsidR="00032DBF" w:rsidRPr="00C513BA" w:rsidRDefault="00032DBF" w:rsidP="00032DBF">
      <w:pPr>
        <w:jc w:val="center"/>
      </w:pPr>
      <w:r w:rsidRPr="00C513BA">
        <w:rPr>
          <w:rFonts w:ascii="Times New Roman" w:hAnsi="Times New Roman" w:cs="Times New Roman"/>
          <w:sz w:val="24"/>
          <w:szCs w:val="24"/>
        </w:rPr>
        <w:t>м. Миколаїв, 202</w:t>
      </w:r>
      <w:r w:rsidRPr="00C513BA">
        <w:rPr>
          <w:rFonts w:ascii="Times New Roman" w:hAnsi="Times New Roman" w:cs="Times New Roman"/>
          <w:sz w:val="24"/>
          <w:szCs w:val="24"/>
          <w:lang w:val="uk-UA"/>
        </w:rPr>
        <w:t>3</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032DBF" w:rsidRPr="00C513BA" w:rsidTr="00032DBF">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firstLine="397"/>
              <w:jc w:val="center"/>
              <w:rPr>
                <w:rFonts w:ascii="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Загальні положення</w:t>
            </w:r>
          </w:p>
        </w:tc>
      </w:tr>
      <w:tr w:rsidR="00032DBF" w:rsidRPr="00C513BA" w:rsidTr="00032DBF">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firstLine="397"/>
              <w:jc w:val="center"/>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firstLine="397"/>
              <w:jc w:val="center"/>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3</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firstLine="397"/>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ind w:firstLine="397"/>
              <w:rPr>
                <w:rFonts w:ascii="Times New Roman" w:hAnsi="Times New Roman" w:cs="Times New Roman"/>
                <w:color w:val="auto"/>
                <w:sz w:val="24"/>
                <w:szCs w:val="24"/>
                <w:lang w:val="uk-UA"/>
              </w:rPr>
            </w:pPr>
          </w:p>
        </w:tc>
      </w:tr>
      <w:tr w:rsidR="00032DBF" w:rsidRPr="00920860"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Україна, Миколаївська область, місто Миколаї</w:t>
            </w:r>
            <w:proofErr w:type="gramStart"/>
            <w:r w:rsidRPr="00C513BA">
              <w:rPr>
                <w:rFonts w:ascii="Times New Roman" w:hAnsi="Times New Roman" w:cs="Times New Roman"/>
                <w:sz w:val="24"/>
                <w:szCs w:val="24"/>
              </w:rPr>
              <w:t>в</w:t>
            </w:r>
            <w:proofErr w:type="gramEnd"/>
            <w:r w:rsidRPr="00C513BA">
              <w:rPr>
                <w:rFonts w:ascii="Times New Roman" w:hAnsi="Times New Roman" w:cs="Times New Roman"/>
                <w:sz w:val="24"/>
                <w:szCs w:val="24"/>
              </w:rPr>
              <w:t xml:space="preserve">, </w:t>
            </w:r>
          </w:p>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Проспект Богоявленський,1, 54003</w:t>
            </w:r>
          </w:p>
        </w:tc>
      </w:tr>
      <w:tr w:rsidR="00032DBF" w:rsidRPr="00920860"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454"/>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 xml:space="preserve">Корженко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032DBF" w:rsidRPr="00C513BA" w:rsidRDefault="00032DBF" w:rsidP="00032DBF">
            <w:pPr>
              <w:spacing w:after="0" w:line="240" w:lineRule="auto"/>
              <w:ind w:firstLine="454"/>
              <w:jc w:val="both"/>
              <w:rPr>
                <w:rFonts w:ascii="Times New Roman" w:hAnsi="Times New Roman" w:cs="Times New Roman"/>
                <w:sz w:val="24"/>
                <w:szCs w:val="24"/>
                <w:lang w:val="uk-UA"/>
              </w:rPr>
            </w:pPr>
            <w:r w:rsidRPr="00C513BA">
              <w:rPr>
                <w:rFonts w:ascii="Times New Roman" w:hAnsi="Times New Roman" w:cs="Times New Roman"/>
                <w:sz w:val="24"/>
                <w:szCs w:val="24"/>
                <w:lang w:val="en-US"/>
              </w:rPr>
              <w:t>e</w:t>
            </w:r>
            <w:r w:rsidRPr="00C513BA">
              <w:rPr>
                <w:rFonts w:ascii="Times New Roman" w:hAnsi="Times New Roman" w:cs="Times New Roman"/>
                <w:sz w:val="24"/>
                <w:szCs w:val="24"/>
                <w:lang w:val="uk-UA"/>
              </w:rPr>
              <w:t>-</w:t>
            </w:r>
            <w:r w:rsidRPr="00C513BA">
              <w:rPr>
                <w:rFonts w:ascii="Times New Roman" w:hAnsi="Times New Roman" w:cs="Times New Roman"/>
                <w:sz w:val="24"/>
                <w:szCs w:val="24"/>
                <w:lang w:val="en-US"/>
              </w:rPr>
              <w:t>mail</w:t>
            </w:r>
            <w:r w:rsidRPr="00C513BA">
              <w:rPr>
                <w:rFonts w:ascii="Times New Roman" w:hAnsi="Times New Roman" w:cs="Times New Roman"/>
                <w:sz w:val="24"/>
                <w:szCs w:val="24"/>
                <w:lang w:val="uk-UA"/>
              </w:rPr>
              <w:t>: a.korzhenko@mkrada.gov.ua</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firstLine="397"/>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відкриті торги з особливостями</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9"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keepNext/>
              <w:keepLines/>
              <w:shd w:val="clear" w:color="auto" w:fill="FFFFFF"/>
              <w:spacing w:after="0" w:line="240" w:lineRule="auto"/>
              <w:ind w:firstLine="397"/>
              <w:jc w:val="both"/>
              <w:rPr>
                <w:rFonts w:ascii="Times New Roman" w:hAnsi="Times New Roman" w:cs="Times New Roman"/>
                <w:sz w:val="24"/>
                <w:szCs w:val="24"/>
                <w:lang w:val="uk-UA"/>
              </w:rPr>
            </w:pPr>
            <w:r w:rsidRPr="00C513BA">
              <w:rPr>
                <w:rFonts w:ascii="Times New Roman" w:eastAsia="Times New Roman" w:hAnsi="Times New Roman" w:cs="Times New Roman"/>
                <w:bCs/>
                <w:sz w:val="24"/>
                <w:szCs w:val="24"/>
                <w:shd w:val="clear" w:color="auto" w:fill="FFFFFF"/>
                <w:lang w:val="uk-UA"/>
              </w:rPr>
              <w:t>Здійснення заходів з благоустрою в частині забезпечення виконання поточного ремонту асфальтобетонного покриття внутрішньоквартального проїзду вздовж будинків № 28, 28а, 28б по вул. Паркова в Інгульському районі м. Миколаєва</w:t>
            </w:r>
            <w:r w:rsidRPr="00C513BA">
              <w:rPr>
                <w:rFonts w:ascii="Calibri" w:eastAsia="Times New Roman" w:hAnsi="Calibri" w:cs="Calibri"/>
                <w:sz w:val="20"/>
                <w:szCs w:val="20"/>
                <w:shd w:val="clear" w:color="auto" w:fill="FFFFFF"/>
                <w:lang w:val="uk-UA"/>
              </w:rPr>
              <w:t xml:space="preserve"> </w:t>
            </w:r>
            <w:r w:rsidRPr="00C513BA">
              <w:rPr>
                <w:rFonts w:ascii="Times New Roman" w:eastAsia="Times New Roman" w:hAnsi="Times New Roman" w:cs="Times New Roman"/>
                <w:bCs/>
                <w:sz w:val="24"/>
                <w:szCs w:val="24"/>
                <w:shd w:val="clear" w:color="auto" w:fill="FFFFFF"/>
                <w:lang w:val="uk-UA"/>
              </w:rPr>
              <w:t>(ДК 021:2015 (50230000-6) – послуги з ремонту, технічного обслуговування дорожньої інфраструктури і пов’язаного обладнання та супутні послуги)</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9"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032DBF" w:rsidRPr="00C513BA" w:rsidRDefault="00032DBF" w:rsidP="00032DBF">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9"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b/>
                <w:sz w:val="24"/>
                <w:szCs w:val="24"/>
              </w:rPr>
              <w:t xml:space="preserve">Місце: </w:t>
            </w:r>
            <w:r w:rsidRPr="00C513BA">
              <w:rPr>
                <w:rFonts w:ascii="Times New Roman" w:hAnsi="Times New Roman" w:cs="Times New Roman"/>
                <w:sz w:val="24"/>
                <w:szCs w:val="24"/>
              </w:rPr>
              <w:t xml:space="preserve">Миколаївська область, м. Миколаїв, 54001, </w:t>
            </w:r>
            <w:r w:rsidRPr="00C513BA">
              <w:rPr>
                <w:rFonts w:ascii="Times New Roman" w:hAnsi="Times New Roman" w:cs="Times New Roman"/>
                <w:sz w:val="24"/>
                <w:szCs w:val="24"/>
                <w:lang w:val="uk-UA"/>
              </w:rPr>
              <w:t>Інгульський</w:t>
            </w:r>
            <w:r w:rsidRPr="00C513BA">
              <w:rPr>
                <w:rFonts w:ascii="Times New Roman" w:hAnsi="Times New Roman" w:cs="Times New Roman"/>
                <w:sz w:val="24"/>
                <w:szCs w:val="24"/>
              </w:rPr>
              <w:t xml:space="preserve"> район; </w:t>
            </w:r>
          </w:p>
          <w:p w:rsidR="00032DBF" w:rsidRPr="00C513BA" w:rsidRDefault="00032DBF" w:rsidP="00032DBF">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C513BA">
              <w:rPr>
                <w:rFonts w:ascii="Times New Roman" w:hAnsi="Times New Roman" w:cs="Times New Roman"/>
                <w:b/>
                <w:bCs/>
                <w:sz w:val="24"/>
                <w:szCs w:val="24"/>
              </w:rPr>
              <w:t xml:space="preserve">кількість (обсяг): </w:t>
            </w:r>
          </w:p>
          <w:p w:rsidR="00032DBF" w:rsidRPr="00C513BA" w:rsidRDefault="00032DBF" w:rsidP="00032DBF">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C513BA">
              <w:rPr>
                <w:rFonts w:ascii="Times New Roman" w:eastAsia="Times New Roman" w:hAnsi="Times New Roman" w:cs="Times New Roman"/>
                <w:sz w:val="24"/>
                <w:szCs w:val="24"/>
                <w:shd w:val="clear" w:color="auto" w:fill="FFFFFF"/>
                <w:lang w:val="uk-UA"/>
              </w:rPr>
              <w:t>1077</w:t>
            </w:r>
            <w:r w:rsidRPr="00C513BA">
              <w:rPr>
                <w:rFonts w:ascii="Times New Roman" w:eastAsia="Times New Roman" w:hAnsi="Times New Roman" w:cs="Times New Roman"/>
                <w:sz w:val="24"/>
                <w:szCs w:val="24"/>
                <w:shd w:val="clear" w:color="auto" w:fill="FFFFFF"/>
              </w:rPr>
              <w:t xml:space="preserve"> кв.м.</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9"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iCs/>
                <w:color w:val="auto"/>
                <w:sz w:val="24"/>
                <w:szCs w:val="24"/>
                <w:lang w:val="uk-UA"/>
              </w:rPr>
              <w:t xml:space="preserve">До 20 грудня 2023 року </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6" w:right="113" w:firstLine="397"/>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20"/>
              <w:widowControl w:val="0"/>
              <w:ind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032DBF" w:rsidRPr="00C513BA" w:rsidRDefault="00032DBF" w:rsidP="00032DBF">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032DBF" w:rsidRPr="00C513BA" w:rsidTr="00032DBF">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firstLine="397"/>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032DBF" w:rsidRPr="00C513BA" w:rsidTr="00032DBF">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rPr>
                <w:rFonts w:ascii="Times New Roman" w:hAnsi="Times New Roman" w:cs="Times New Roman"/>
                <w:sz w:val="24"/>
                <w:szCs w:val="24"/>
              </w:rPr>
            </w:pPr>
            <w:r w:rsidRPr="00C513BA">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rPr>
                <w:rFonts w:ascii="Times New Roman" w:hAnsi="Times New Roman" w:cs="Times New Roman"/>
                <w:sz w:val="24"/>
                <w:szCs w:val="24"/>
              </w:rPr>
            </w:pPr>
            <w:r w:rsidRPr="00C513BA">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C513BA">
              <w:rPr>
                <w:rFonts w:ascii="Times New Roman" w:hAnsi="Times New Roman" w:cs="Times New Roman"/>
                <w:sz w:val="24"/>
                <w:szCs w:val="24"/>
              </w:rPr>
              <w:t>вл</w:t>
            </w:r>
            <w:proofErr w:type="gramEnd"/>
            <w:r w:rsidRPr="00C513BA">
              <w:rPr>
                <w:rFonts w:ascii="Times New Roman" w:hAnsi="Times New Roman" w:cs="Times New Roman"/>
                <w:sz w:val="24"/>
                <w:szCs w:val="24"/>
              </w:rPr>
              <w:t>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C513BA">
              <w:rPr>
                <w:rFonts w:ascii="Times New Roman" w:hAnsi="Times New Roman" w:cs="Times New Roman"/>
                <w:sz w:val="24"/>
                <w:szCs w:val="24"/>
              </w:rPr>
              <w:t>в</w:t>
            </w:r>
            <w:proofErr w:type="gramEnd"/>
            <w:r w:rsidRPr="00C513BA">
              <w:rPr>
                <w:rFonts w:ascii="Times New Roman" w:hAnsi="Times New Roman" w:cs="Times New Roman"/>
                <w:sz w:val="24"/>
                <w:szCs w:val="24"/>
              </w:rPr>
              <w:t>.</w:t>
            </w:r>
          </w:p>
        </w:tc>
      </w:tr>
      <w:tr w:rsidR="00032DBF" w:rsidRPr="00C513BA" w:rsidTr="00032DBF">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firstLine="397"/>
              <w:jc w:val="center"/>
              <w:rPr>
                <w:rFonts w:ascii="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C513BA">
              <w:rPr>
                <w:rFonts w:ascii="Times New Roman" w:hAnsi="Times New Roman" w:cs="Times New Roman"/>
                <w:sz w:val="24"/>
                <w:szCs w:val="24"/>
              </w:rPr>
              <w:t xml:space="preserve">Усі звернення </w:t>
            </w:r>
            <w:proofErr w:type="gramStart"/>
            <w:r w:rsidRPr="00C513BA">
              <w:rPr>
                <w:rFonts w:ascii="Times New Roman" w:hAnsi="Times New Roman" w:cs="Times New Roman"/>
                <w:sz w:val="24"/>
                <w:szCs w:val="24"/>
              </w:rPr>
              <w:t>за</w:t>
            </w:r>
            <w:proofErr w:type="gramEnd"/>
            <w:r w:rsidRPr="00C513BA">
              <w:rPr>
                <w:rFonts w:ascii="Times New Roman" w:hAnsi="Times New Roman" w:cs="Times New Roman"/>
                <w:sz w:val="24"/>
                <w:szCs w:val="24"/>
              </w:rPr>
              <w:t xml:space="preserve"> </w:t>
            </w:r>
            <w:proofErr w:type="gramStart"/>
            <w:r w:rsidRPr="00C513BA">
              <w:rPr>
                <w:rFonts w:ascii="Times New Roman" w:hAnsi="Times New Roman" w:cs="Times New Roman"/>
                <w:sz w:val="24"/>
                <w:szCs w:val="24"/>
              </w:rPr>
              <w:t>роз</w:t>
            </w:r>
            <w:proofErr w:type="gramEnd"/>
            <w:r w:rsidRPr="00C513BA">
              <w:rPr>
                <w:rFonts w:ascii="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C513BA">
              <w:rPr>
                <w:rFonts w:ascii="Times New Roman" w:hAnsi="Times New Roman" w:cs="Times New Roman"/>
                <w:sz w:val="24"/>
                <w:szCs w:val="24"/>
              </w:rPr>
              <w:t>його в</w:t>
            </w:r>
            <w:proofErr w:type="gramEnd"/>
            <w:r w:rsidRPr="00C513BA">
              <w:rPr>
                <w:rFonts w:ascii="Times New Roman" w:hAnsi="Times New Roman" w:cs="Times New Roman"/>
                <w:sz w:val="24"/>
                <w:szCs w:val="24"/>
              </w:rPr>
              <w:t xml:space="preserve"> електронній системі закупівель.</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C513BA">
              <w:rPr>
                <w:rFonts w:ascii="Times New Roman" w:hAnsi="Times New Roman" w:cs="Times New Roman"/>
                <w:sz w:val="24"/>
                <w:szCs w:val="24"/>
              </w:rPr>
              <w:t>в</w:t>
            </w:r>
            <w:proofErr w:type="gramEnd"/>
            <w:r w:rsidRPr="00C513BA">
              <w:rPr>
                <w:rFonts w:ascii="Times New Roman" w:hAnsi="Times New Roman" w:cs="Times New Roman"/>
                <w:sz w:val="24"/>
                <w:szCs w:val="24"/>
              </w:rPr>
              <w:t>.</w:t>
            </w:r>
          </w:p>
          <w:p w:rsidR="00032DBF" w:rsidRPr="00C513BA" w:rsidRDefault="00032DBF" w:rsidP="00032DBF">
            <w:pPr>
              <w:pStyle w:val="20"/>
              <w:widowControl w:val="0"/>
              <w:ind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32DBF" w:rsidRPr="00C513BA" w:rsidRDefault="00032DBF" w:rsidP="00032DBF">
            <w:pPr>
              <w:pStyle w:val="20"/>
              <w:widowControl w:val="0"/>
              <w:jc w:val="both"/>
              <w:rPr>
                <w:rFonts w:ascii="Times New Roman" w:eastAsia="Times New Roman" w:hAnsi="Times New Roman" w:cs="Times New Roman"/>
                <w:sz w:val="24"/>
                <w:szCs w:val="24"/>
              </w:rPr>
            </w:pP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C513BA">
              <w:rPr>
                <w:rFonts w:ascii="Times New Roman" w:hAnsi="Times New Roman" w:cs="Times New Roman"/>
                <w:sz w:val="24"/>
                <w:szCs w:val="24"/>
              </w:rPr>
              <w:t>в</w:t>
            </w:r>
            <w:proofErr w:type="gramEnd"/>
            <w:r w:rsidRPr="00C513BA">
              <w:rPr>
                <w:rFonts w:ascii="Times New Roman" w:hAnsi="Times New Roman" w:cs="Times New Roman"/>
                <w:sz w:val="24"/>
                <w:szCs w:val="24"/>
              </w:rPr>
              <w:t>.</w:t>
            </w:r>
          </w:p>
          <w:p w:rsidR="00032DBF" w:rsidRPr="00C513BA" w:rsidRDefault="00032DBF" w:rsidP="00032DBF">
            <w:pPr>
              <w:spacing w:after="0" w:line="240" w:lineRule="auto"/>
              <w:ind w:firstLine="397"/>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32DBF" w:rsidRPr="00C513BA" w:rsidRDefault="00032DBF" w:rsidP="00032DBF">
            <w:pPr>
              <w:spacing w:after="0" w:line="240" w:lineRule="auto"/>
              <w:ind w:firstLine="397"/>
              <w:jc w:val="both"/>
              <w:rPr>
                <w:rFonts w:ascii="Times New Roman" w:hAnsi="Times New Roman" w:cs="Times New Roman"/>
                <w:sz w:val="24"/>
                <w:szCs w:val="24"/>
              </w:rPr>
            </w:pPr>
          </w:p>
        </w:tc>
      </w:tr>
      <w:tr w:rsidR="00032DBF" w:rsidRPr="00C513BA" w:rsidTr="00032DBF">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firstLine="397"/>
              <w:jc w:val="center"/>
              <w:rPr>
                <w:rFonts w:ascii="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032DBF" w:rsidRPr="00C513BA" w:rsidTr="00032DBF">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Кожен учасник має право подати тільки одну тендерну пропозицію.</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032DBF" w:rsidRPr="00C513BA" w:rsidRDefault="00032DBF" w:rsidP="00032DBF">
            <w:pPr>
              <w:pStyle w:val="a5"/>
              <w:widowControl w:val="0"/>
              <w:spacing w:before="0"/>
              <w:ind w:firstLine="397"/>
              <w:jc w:val="both"/>
              <w:rPr>
                <w:rFonts w:ascii="Times New Roman" w:hAnsi="Times New Roman"/>
                <w:sz w:val="24"/>
                <w:szCs w:val="24"/>
              </w:rPr>
            </w:pPr>
            <w:r w:rsidRPr="00C513BA">
              <w:rPr>
                <w:rFonts w:ascii="Times New Roman" w:hAnsi="Times New Roman"/>
                <w:sz w:val="24"/>
                <w:szCs w:val="24"/>
              </w:rPr>
              <w:t xml:space="preserve">- про підтвердження відсутності підстав, зазначених у пункті 47 Особливостей (крім </w:t>
            </w:r>
            <w:hyperlink r:id="rId9" w:anchor="n616" w:history="1">
              <w:r w:rsidRPr="00C513BA">
                <w:rPr>
                  <w:rFonts w:ascii="Times New Roman" w:hAnsi="Times New Roman"/>
                  <w:sz w:val="24"/>
                  <w:szCs w:val="24"/>
                </w:rPr>
                <w:t>підпунктів 1</w:t>
              </w:r>
            </w:hyperlink>
            <w:r w:rsidRPr="00C513BA">
              <w:rPr>
                <w:rFonts w:ascii="Times New Roman" w:hAnsi="Times New Roman"/>
                <w:sz w:val="24"/>
                <w:szCs w:val="24"/>
              </w:rPr>
              <w:t xml:space="preserve"> і </w:t>
            </w:r>
            <w:hyperlink r:id="rId10" w:anchor="n622" w:history="1">
              <w:r w:rsidRPr="00C513BA">
                <w:rPr>
                  <w:rFonts w:ascii="Times New Roman" w:hAnsi="Times New Roman"/>
                  <w:sz w:val="24"/>
                  <w:szCs w:val="24"/>
                </w:rPr>
                <w:t>7</w:t>
              </w:r>
            </w:hyperlink>
            <w:r w:rsidRPr="00C513BA">
              <w:rPr>
                <w:rFonts w:ascii="Times New Roman" w:hAnsi="Times New Roman"/>
                <w:sz w:val="24"/>
                <w:szCs w:val="24"/>
              </w:rPr>
              <w:t xml:space="preserve">, </w:t>
            </w:r>
            <w:hyperlink r:id="rId11" w:anchor="n628" w:history="1">
              <w:r w:rsidRPr="00C513BA">
                <w:rPr>
                  <w:rFonts w:ascii="Times New Roman" w:hAnsi="Times New Roman"/>
                  <w:sz w:val="24"/>
                  <w:szCs w:val="24"/>
                </w:rPr>
                <w:t>абзацу чотирнадцятого</w:t>
              </w:r>
            </w:hyperlink>
            <w:r w:rsidRPr="00C513BA">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w:t>
            </w:r>
            <w:r w:rsidRPr="00C513BA">
              <w:rPr>
                <w:rFonts w:ascii="Times New Roman" w:eastAsia="Times New Roman" w:hAnsi="Times New Roman" w:cs="Times New Roman"/>
                <w:color w:val="auto"/>
                <w:sz w:val="24"/>
                <w:szCs w:val="24"/>
                <w:lang w:val="uk-UA"/>
              </w:rPr>
              <w:lastRenderedPageBreak/>
              <w:t>кваліфікованому сертифікаті Учасника. Файл накладеного Учасником КЕП або УЕП повинен бути придатний для перевірки на сайті центрального засвідчувального органу за посиланням – http: // czo.gov.ua/verify.</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032DBF" w:rsidRPr="00C513BA" w:rsidRDefault="00032DBF" w:rsidP="00032DBF">
            <w:pPr>
              <w:pStyle w:val="20"/>
              <w:widowControl w:val="0"/>
              <w:ind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 учасник – юридична особа подає: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w:t>
            </w:r>
            <w:r w:rsidRPr="00C513BA">
              <w:rPr>
                <w:rFonts w:ascii="Times New Roman" w:eastAsia="Times New Roman" w:hAnsi="Times New Roman" w:cs="Times New Roman"/>
                <w:sz w:val="24"/>
                <w:szCs w:val="24"/>
              </w:rPr>
              <w:lastRenderedPageBreak/>
              <w:t xml:space="preserve">документу про створення такого об'єднання.  </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машинозчитування (файли з розширенням: pdf, docx, ppt, pptx, jpeg, png,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закупівельу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засвідчувального органу за посиланням – http: // czo.gov.ua/verify.</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C513BA">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C513BA">
              <w:rPr>
                <w:rFonts w:ascii="Times New Roman" w:eastAsia="Times New Roman" w:hAnsi="Times New Roman" w:cs="Times New Roman"/>
                <w:sz w:val="24"/>
                <w:szCs w:val="24"/>
              </w:rPr>
              <w:t>.</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w:t>
            </w:r>
            <w:r w:rsidRPr="00C513BA">
              <w:rPr>
                <w:rFonts w:ascii="Times New Roman" w:eastAsia="Times New Roman" w:hAnsi="Times New Roman" w:cs="Times New Roman"/>
                <w:sz w:val="24"/>
                <w:szCs w:val="24"/>
              </w:rPr>
              <w:lastRenderedPageBreak/>
              <w:t>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C513BA">
              <w:rPr>
                <w:rFonts w:ascii="Times New Roman" w:hAnsi="Times New Roman" w:cs="Times New Roman"/>
                <w:sz w:val="24"/>
                <w:szCs w:val="24"/>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32DBF" w:rsidRPr="00C513BA" w:rsidRDefault="00032DBF" w:rsidP="00032DBF">
            <w:pPr>
              <w:pStyle w:val="a4"/>
              <w:keepLines w:val="0"/>
              <w:spacing w:before="0" w:after="0" w:line="240" w:lineRule="auto"/>
              <w:ind w:firstLine="397"/>
              <w:jc w:val="both"/>
              <w:rPr>
                <w:rStyle w:val="rvts0"/>
                <w:rFonts w:eastAsia="Times New Roman"/>
                <w:color w:val="auto"/>
                <w:lang w:val="uk-UA"/>
              </w:rPr>
            </w:pPr>
            <w:r w:rsidRPr="00C513BA">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032DBF" w:rsidRPr="00C513BA" w:rsidRDefault="00032DBF" w:rsidP="00032DBF">
            <w:pPr>
              <w:pStyle w:val="20"/>
              <w:widowControl w:val="0"/>
              <w:ind w:left="34" w:firstLine="397"/>
              <w:jc w:val="both"/>
            </w:pPr>
            <w:r w:rsidRPr="00C513BA">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Вичерпний перелік формальних помилок та їх приклади визначені в Переліку формальних помилок, затв. Наказом Міністерства розвитку економіки, торгівлі та сільського господарства України від 15.04.2020 №710.</w:t>
            </w:r>
          </w:p>
          <w:p w:rsidR="00032DBF" w:rsidRPr="00C513BA" w:rsidRDefault="00032DBF" w:rsidP="00032DBF">
            <w:pPr>
              <w:pStyle w:val="20"/>
              <w:widowControl w:val="0"/>
              <w:ind w:left="34"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032DBF" w:rsidRPr="00C513BA" w:rsidTr="00032DBF">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widowControl w:val="0"/>
              <w:spacing w:after="0" w:line="240" w:lineRule="auto"/>
              <w:ind w:firstLine="397"/>
              <w:jc w:val="both"/>
              <w:rPr>
                <w:rFonts w:ascii="Times New Roman" w:eastAsia="Calibri" w:hAnsi="Times New Roman" w:cs="Times New Roman"/>
                <w:sz w:val="24"/>
                <w:szCs w:val="24"/>
                <w:lang w:val="uk-UA" w:eastAsia="en-US"/>
              </w:rPr>
            </w:pPr>
            <w:r w:rsidRPr="00C513BA">
              <w:rPr>
                <w:rFonts w:ascii="Times New Roman" w:eastAsia="Calibri" w:hAnsi="Times New Roman" w:cs="Times New Roman"/>
                <w:sz w:val="24"/>
                <w:szCs w:val="24"/>
                <w:lang w:val="uk-UA" w:eastAsia="en-US"/>
              </w:rPr>
              <w:t xml:space="preserve">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кваліфікованого(их) електронного(их) підпису(ів) (далі в тексті - КЕП)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032DBF" w:rsidRPr="00C513BA" w:rsidRDefault="00032DBF" w:rsidP="00032DBF">
            <w:pPr>
              <w:widowControl w:val="0"/>
              <w:spacing w:after="0" w:line="240" w:lineRule="auto"/>
              <w:ind w:firstLine="397"/>
              <w:jc w:val="both"/>
              <w:rPr>
                <w:rFonts w:ascii="Times New Roman" w:eastAsia="Calibri" w:hAnsi="Times New Roman" w:cs="Times New Roman"/>
                <w:sz w:val="24"/>
                <w:szCs w:val="24"/>
                <w:lang w:val="uk-UA" w:eastAsia="en-US"/>
              </w:rPr>
            </w:pPr>
            <w:r w:rsidRPr="00C513BA">
              <w:rPr>
                <w:rFonts w:ascii="Times New Roman" w:eastAsia="Calibri" w:hAnsi="Times New Roman" w:cs="Times New Roman"/>
                <w:sz w:val="24"/>
                <w:szCs w:val="24"/>
                <w:lang w:val="uk-UA" w:eastAsia="en-US"/>
              </w:rPr>
              <w:t xml:space="preserve">Банківська гарантія повинна бути: безвідклична, безумовна, </w:t>
            </w:r>
            <w:r w:rsidRPr="00C513BA">
              <w:rPr>
                <w:rFonts w:ascii="Times New Roman" w:hAnsi="Times New Roman" w:cs="Times New Roman"/>
                <w:sz w:val="24"/>
                <w:szCs w:val="24"/>
                <w:lang w:val="uk-UA" w:eastAsia="en-US"/>
              </w:rPr>
              <w:t xml:space="preserve">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пропозиції/пропозиції», </w:t>
            </w:r>
            <w:r w:rsidRPr="00C513BA">
              <w:rPr>
                <w:rFonts w:ascii="Times New Roman" w:eastAsia="Calibri" w:hAnsi="Times New Roman" w:cs="Times New Roman"/>
                <w:sz w:val="24"/>
                <w:szCs w:val="24"/>
                <w:lang w:val="uk-UA" w:eastAsia="en-US"/>
              </w:rPr>
              <w:t xml:space="preserve">із зобов’язанням банку в разі </w:t>
            </w:r>
            <w:r w:rsidRPr="00C513BA">
              <w:rPr>
                <w:rFonts w:ascii="Times New Roman" w:eastAsia="Calibri" w:hAnsi="Times New Roman" w:cs="Times New Roman"/>
                <w:sz w:val="24"/>
                <w:szCs w:val="24"/>
                <w:lang w:val="uk-UA" w:eastAsia="en-US"/>
              </w:rPr>
              <w:lastRenderedPageBreak/>
              <w:t>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032DBF" w:rsidRPr="00C513BA" w:rsidRDefault="00032DBF" w:rsidP="00032DBF">
            <w:pPr>
              <w:widowControl w:val="0"/>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 xml:space="preserve">Електронна банківська гарантія </w:t>
            </w:r>
            <w:proofErr w:type="gramStart"/>
            <w:r w:rsidRPr="00C513BA">
              <w:rPr>
                <w:rFonts w:ascii="Times New Roman" w:hAnsi="Times New Roman" w:cs="Times New Roman"/>
                <w:sz w:val="24"/>
                <w:szCs w:val="24"/>
              </w:rPr>
              <w:t>подається</w:t>
            </w:r>
            <w:proofErr w:type="gramEnd"/>
            <w:r w:rsidRPr="00C513BA">
              <w:rPr>
                <w:rFonts w:ascii="Times New Roman" w:hAnsi="Times New Roman" w:cs="Times New Roman"/>
                <w:sz w:val="24"/>
                <w:szCs w:val="24"/>
              </w:rPr>
              <w:t xml:space="preserve"> учасником у форматі, що дає можливість перевірити КЕП за допомогою ресурсу офіційного веб-сайту Центрального засвідчувального органу Міністерства юстиції України. У разі відсутності КЕП або не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ідтвердження КЕП, яким підписано електронну банківську гарантію на ресурсі офіційного веб-сайту Центрального засвідчувального органу Міністерства юстиції України, подана Учасником тендерна пропозиція відхиляється Замовником.</w:t>
            </w:r>
          </w:p>
          <w:p w:rsidR="00032DBF" w:rsidRPr="00C513BA" w:rsidRDefault="00032DBF" w:rsidP="00032DBF">
            <w:pPr>
              <w:widowControl w:val="0"/>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 xml:space="preserve">Повноваження особи, яка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ідписує банківську гарантію, повинні бути підтверджені відповідним документом, підписаним КЕП </w:t>
            </w:r>
            <w:r w:rsidRPr="00C513BA">
              <w:rPr>
                <w:rFonts w:ascii="Times New Roman" w:eastAsia="Calibri" w:hAnsi="Times New Roman" w:cs="Times New Roman"/>
                <w:sz w:val="24"/>
                <w:szCs w:val="24"/>
                <w:lang w:eastAsia="en-US"/>
              </w:rPr>
              <w:t>уповноваженої особи гаранта.</w:t>
            </w:r>
          </w:p>
          <w:p w:rsidR="00032DBF" w:rsidRPr="00C513BA" w:rsidRDefault="00032DBF" w:rsidP="00032DBF">
            <w:pPr>
              <w:widowControl w:val="0"/>
              <w:spacing w:after="0" w:line="240" w:lineRule="auto"/>
              <w:ind w:firstLine="397"/>
              <w:jc w:val="both"/>
              <w:rPr>
                <w:rFonts w:ascii="Times New Roman" w:eastAsia="Calibri" w:hAnsi="Times New Roman" w:cs="Times New Roman"/>
                <w:sz w:val="24"/>
                <w:szCs w:val="24"/>
                <w:lang w:val="uk-UA" w:eastAsia="en-US"/>
              </w:rPr>
            </w:pPr>
            <w:r w:rsidRPr="00C513BA">
              <w:rPr>
                <w:rFonts w:ascii="Times New Roman" w:hAnsi="Times New Roman" w:cs="Times New Roman"/>
                <w:sz w:val="24"/>
                <w:szCs w:val="24"/>
              </w:rPr>
              <w:t xml:space="preserve">Банківська гарантія надана банком-нерезидентом та долучена Учасником до його </w:t>
            </w:r>
            <w:r w:rsidRPr="00C513BA">
              <w:rPr>
                <w:rFonts w:ascii="Times New Roman" w:eastAsia="Calibri" w:hAnsi="Times New Roman" w:cs="Times New Roman"/>
                <w:sz w:val="24"/>
                <w:szCs w:val="24"/>
                <w:lang w:eastAsia="en-US"/>
              </w:rPr>
              <w:t>тендерної</w:t>
            </w:r>
            <w:r w:rsidRPr="00C513BA">
              <w:rPr>
                <w:rFonts w:ascii="Times New Roman" w:hAnsi="Times New Roman" w:cs="Times New Roman"/>
                <w:sz w:val="24"/>
                <w:szCs w:val="24"/>
              </w:rPr>
              <w:t xml:space="preserve"> пропозиції, має </w:t>
            </w:r>
            <w:proofErr w:type="gramStart"/>
            <w:r w:rsidRPr="00C513BA">
              <w:rPr>
                <w:rFonts w:ascii="Times New Roman" w:hAnsi="Times New Roman" w:cs="Times New Roman"/>
                <w:sz w:val="24"/>
                <w:szCs w:val="24"/>
              </w:rPr>
              <w:t>бути</w:t>
            </w:r>
            <w:proofErr w:type="gramEnd"/>
            <w:r w:rsidRPr="00C513BA">
              <w:rPr>
                <w:rFonts w:ascii="Times New Roman" w:hAnsi="Times New Roman" w:cs="Times New Roman"/>
                <w:sz w:val="24"/>
                <w:szCs w:val="24"/>
              </w:rPr>
              <w:t xml:space="preserve"> оформлена відповідно до уніфікованих правил, які регулюють використання відповідного інструмента та офіційно видані Міжнародною Торгівельною</w:t>
            </w:r>
            <w:r w:rsidRPr="00C513BA">
              <w:rPr>
                <w:rFonts w:ascii="Times New Roman" w:hAnsi="Times New Roman" w:cs="Times New Roman"/>
                <w:sz w:val="24"/>
                <w:szCs w:val="24"/>
                <w:lang w:val="en-US"/>
              </w:rPr>
              <w:t xml:space="preserve"> </w:t>
            </w:r>
            <w:r w:rsidRPr="00C513BA">
              <w:rPr>
                <w:rFonts w:ascii="Times New Roman" w:hAnsi="Times New Roman" w:cs="Times New Roman"/>
                <w:sz w:val="24"/>
                <w:szCs w:val="24"/>
              </w:rPr>
              <w:t>Палатою</w:t>
            </w:r>
            <w:r w:rsidRPr="00C513BA">
              <w:rPr>
                <w:rFonts w:ascii="Times New Roman" w:hAnsi="Times New Roman" w:cs="Times New Roman"/>
                <w:sz w:val="24"/>
                <w:szCs w:val="24"/>
                <w:lang w:val="en-US"/>
              </w:rPr>
              <w:t xml:space="preserve"> (Uniform Rulesfor Demand Guarantees, ICC Publication 758 — URDG758 </w:t>
            </w:r>
            <w:r w:rsidRPr="00C513BA">
              <w:rPr>
                <w:rFonts w:ascii="Times New Roman" w:hAnsi="Times New Roman" w:cs="Times New Roman"/>
                <w:sz w:val="24"/>
                <w:szCs w:val="24"/>
              </w:rPr>
              <w:t>або</w:t>
            </w:r>
            <w:r w:rsidRPr="00C513BA">
              <w:rPr>
                <w:rFonts w:ascii="Times New Roman" w:hAnsi="Times New Roman" w:cs="Times New Roman"/>
                <w:sz w:val="24"/>
                <w:szCs w:val="24"/>
                <w:lang w:val="en-US"/>
              </w:rPr>
              <w:t xml:space="preserve"> International Standby Practices, ICC Publication 590 — ISP98). </w:t>
            </w:r>
            <w:r w:rsidRPr="00C513BA">
              <w:rPr>
                <w:rFonts w:ascii="Times New Roman" w:hAnsi="Times New Roman" w:cs="Times New Roman"/>
                <w:sz w:val="24"/>
                <w:szCs w:val="24"/>
              </w:rPr>
              <w:t xml:space="preserve">Банківська гарантія, надана банком-нерезидентом, </w:t>
            </w:r>
            <w:proofErr w:type="gramStart"/>
            <w:r w:rsidRPr="00C513BA">
              <w:rPr>
                <w:rFonts w:ascii="Times New Roman" w:hAnsi="Times New Roman" w:cs="Times New Roman"/>
                <w:sz w:val="24"/>
                <w:szCs w:val="24"/>
              </w:rPr>
              <w:t>повинна</w:t>
            </w:r>
            <w:proofErr w:type="gramEnd"/>
            <w:r w:rsidRPr="00C513BA">
              <w:rPr>
                <w:rFonts w:ascii="Times New Roman" w:hAnsi="Times New Roman" w:cs="Times New Roman"/>
                <w:sz w:val="24"/>
                <w:szCs w:val="24"/>
              </w:rPr>
              <w:t xml:space="preserve"> бути авізована через авізуючий банк, що є резидентом України. Учасник у складі </w:t>
            </w:r>
            <w:r w:rsidRPr="00C513BA">
              <w:rPr>
                <w:rFonts w:ascii="Times New Roman" w:eastAsia="Calibri" w:hAnsi="Times New Roman" w:cs="Times New Roman"/>
                <w:sz w:val="24"/>
                <w:szCs w:val="24"/>
                <w:lang w:eastAsia="en-US"/>
              </w:rPr>
              <w:t>тендерної</w:t>
            </w:r>
            <w:r w:rsidRPr="00C513BA">
              <w:rPr>
                <w:rFonts w:ascii="Times New Roman" w:hAnsi="Times New Roman" w:cs="Times New Roman"/>
                <w:sz w:val="24"/>
                <w:szCs w:val="24"/>
              </w:rPr>
              <w:t xml:space="preserve"> пропозиції подає документ, що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w:t>
            </w:r>
            <w:r w:rsidRPr="00C513BA">
              <w:rPr>
                <w:rFonts w:ascii="Times New Roman" w:eastAsia="Calibri" w:hAnsi="Times New Roman" w:cs="Times New Roman"/>
                <w:sz w:val="24"/>
                <w:szCs w:val="24"/>
                <w:lang w:eastAsia="en-US"/>
              </w:rPr>
              <w:t xml:space="preserve">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w:t>
            </w:r>
            <w:r w:rsidRPr="00C513BA">
              <w:rPr>
                <w:rFonts w:ascii="Times New Roman" w:hAnsi="Times New Roman" w:cs="Times New Roman"/>
                <w:sz w:val="24"/>
                <w:szCs w:val="24"/>
              </w:rPr>
              <w:t>авізуючого банку</w:t>
            </w:r>
            <w:r w:rsidRPr="00C513BA">
              <w:rPr>
                <w:rFonts w:ascii="Times New Roman" w:eastAsia="Calibri" w:hAnsi="Times New Roman" w:cs="Times New Roman"/>
                <w:sz w:val="24"/>
                <w:szCs w:val="24"/>
                <w:lang w:eastAsia="en-US"/>
              </w:rPr>
              <w:t xml:space="preserve"> та його печатки відповідно.</w:t>
            </w:r>
          </w:p>
          <w:p w:rsidR="00032DBF" w:rsidRPr="00C513BA" w:rsidRDefault="00032DBF" w:rsidP="00032DBF">
            <w:pPr>
              <w:widowControl w:val="0"/>
              <w:spacing w:after="0" w:line="240" w:lineRule="auto"/>
              <w:ind w:firstLine="397"/>
              <w:jc w:val="both"/>
              <w:rPr>
                <w:rFonts w:ascii="Times New Roman" w:hAnsi="Times New Roman" w:cs="Times New Roman"/>
                <w:sz w:val="24"/>
                <w:szCs w:val="24"/>
                <w:lang w:val="uk-UA"/>
              </w:rPr>
            </w:pPr>
          </w:p>
          <w:p w:rsidR="00032DBF" w:rsidRPr="00C513BA" w:rsidRDefault="00032DBF" w:rsidP="00032DBF">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C513BA">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032DBF" w:rsidRPr="00C513BA" w:rsidRDefault="00920860" w:rsidP="00032DBF">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Pr>
                <w:rFonts w:ascii="Times New Roman" w:eastAsia="Calibri" w:hAnsi="Times New Roman" w:cs="Times New Roman"/>
                <w:b/>
                <w:i w:val="0"/>
                <w:color w:val="auto"/>
                <w:sz w:val="24"/>
                <w:szCs w:val="24"/>
                <w:lang w:val="uk-UA" w:eastAsia="en-US"/>
              </w:rPr>
              <w:t>45</w:t>
            </w:r>
            <w:r w:rsidR="00032DBF" w:rsidRPr="00C513BA">
              <w:rPr>
                <w:rFonts w:ascii="Times New Roman" w:eastAsia="Calibri" w:hAnsi="Times New Roman" w:cs="Times New Roman"/>
                <w:b/>
                <w:i w:val="0"/>
                <w:color w:val="auto"/>
                <w:sz w:val="24"/>
                <w:szCs w:val="24"/>
                <w:lang w:eastAsia="en-US"/>
              </w:rPr>
              <w:t>000,00 грн. (</w:t>
            </w:r>
            <w:r>
              <w:rPr>
                <w:rFonts w:ascii="Times New Roman" w:eastAsia="Calibri" w:hAnsi="Times New Roman" w:cs="Times New Roman"/>
                <w:b/>
                <w:i w:val="0"/>
                <w:color w:val="auto"/>
                <w:sz w:val="24"/>
                <w:szCs w:val="24"/>
                <w:lang w:val="uk-UA" w:eastAsia="en-US"/>
              </w:rPr>
              <w:t>сорок п</w:t>
            </w:r>
            <w:r>
              <w:rPr>
                <w:rFonts w:ascii="Times New Roman" w:eastAsia="Calibri" w:hAnsi="Times New Roman" w:cs="Times New Roman"/>
                <w:b/>
                <w:i w:val="0"/>
                <w:color w:val="auto"/>
                <w:sz w:val="24"/>
                <w:szCs w:val="24"/>
                <w:lang w:val="en-US" w:eastAsia="en-US"/>
              </w:rPr>
              <w:t>’</w:t>
            </w:r>
            <w:bookmarkStart w:id="0" w:name="_GoBack"/>
            <w:bookmarkEnd w:id="0"/>
            <w:r>
              <w:rPr>
                <w:rFonts w:ascii="Times New Roman" w:eastAsia="Calibri" w:hAnsi="Times New Roman" w:cs="Times New Roman"/>
                <w:b/>
                <w:i w:val="0"/>
                <w:color w:val="auto"/>
                <w:sz w:val="24"/>
                <w:szCs w:val="24"/>
                <w:lang w:val="uk-UA" w:eastAsia="en-US"/>
              </w:rPr>
              <w:t>ять</w:t>
            </w:r>
            <w:r w:rsidR="00032DBF" w:rsidRPr="00C513BA">
              <w:rPr>
                <w:rFonts w:ascii="Times New Roman" w:eastAsia="Calibri" w:hAnsi="Times New Roman" w:cs="Times New Roman"/>
                <w:b/>
                <w:i w:val="0"/>
                <w:color w:val="auto"/>
                <w:sz w:val="24"/>
                <w:szCs w:val="24"/>
                <w:lang w:eastAsia="en-US"/>
              </w:rPr>
              <w:t xml:space="preserve"> тисяч гривень нуль копійок).</w:t>
            </w:r>
          </w:p>
          <w:p w:rsidR="00032DBF" w:rsidRPr="00C513BA" w:rsidRDefault="00032DBF" w:rsidP="00032DBF">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C513BA">
              <w:rPr>
                <w:rFonts w:ascii="Times New Roman" w:eastAsia="Calibri" w:hAnsi="Times New Roman" w:cs="Times New Roman"/>
                <w:b/>
                <w:color w:val="auto"/>
                <w:sz w:val="24"/>
                <w:szCs w:val="24"/>
                <w:lang w:val="uk-UA" w:eastAsia="en-US"/>
              </w:rPr>
              <w:t xml:space="preserve">Банківські реквізити Замовника: </w:t>
            </w:r>
          </w:p>
          <w:p w:rsidR="00032DBF" w:rsidRPr="00C513BA" w:rsidRDefault="00032DBF" w:rsidP="00032DBF">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C513BA">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032DBF" w:rsidRPr="00C513BA" w:rsidRDefault="00032DBF" w:rsidP="00032DBF">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C513BA">
              <w:rPr>
                <w:rFonts w:ascii="Times New Roman" w:eastAsia="Calibri" w:hAnsi="Times New Roman" w:cs="Times New Roman"/>
                <w:b/>
                <w:color w:val="auto"/>
                <w:sz w:val="24"/>
                <w:szCs w:val="24"/>
                <w:lang w:val="uk-UA" w:eastAsia="en-US"/>
              </w:rPr>
              <w:t xml:space="preserve">IBAN UA838201720344230022000051776 в ДКСУ, м. Київ. </w:t>
            </w:r>
          </w:p>
          <w:p w:rsidR="00032DBF" w:rsidRPr="00C513BA" w:rsidRDefault="00032DBF" w:rsidP="00032DBF">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032DBF" w:rsidRPr="00C513BA" w:rsidRDefault="00032DBF" w:rsidP="00032DBF">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sidRPr="00C513BA">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032DBF" w:rsidRPr="00C513BA" w:rsidRDefault="00032DBF" w:rsidP="00032DBF">
            <w:pPr>
              <w:widowControl w:val="0"/>
              <w:spacing w:after="0" w:line="240" w:lineRule="auto"/>
              <w:ind w:firstLine="397"/>
              <w:jc w:val="both"/>
              <w:rPr>
                <w:rFonts w:ascii="Times New Roman" w:eastAsia="Calibri" w:hAnsi="Times New Roman" w:cs="Times New Roman"/>
                <w:sz w:val="24"/>
                <w:szCs w:val="24"/>
                <w:lang w:eastAsia="en-US"/>
              </w:rPr>
            </w:pPr>
            <w:r w:rsidRPr="00C513BA">
              <w:rPr>
                <w:rFonts w:ascii="Times New Roman" w:hAnsi="Times New Roman" w:cs="Times New Roman"/>
                <w:sz w:val="24"/>
                <w:szCs w:val="24"/>
                <w:lang w:eastAsia="en-US"/>
              </w:rPr>
              <w:t xml:space="preserve">Банківська гарантія повинна бути оформлена з повним грошовим покриттям на весь строк дії такої гарантії. На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 xml:space="preserve">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 xml:space="preserve">ідтверджує зачислення грошового покриття на рахунок покриття, видані Банком-гарантом та </w:t>
            </w:r>
            <w:r w:rsidRPr="00C513BA">
              <w:rPr>
                <w:rFonts w:ascii="Times New Roman" w:eastAsia="Calibri" w:hAnsi="Times New Roman" w:cs="Times New Roman"/>
                <w:sz w:val="24"/>
                <w:szCs w:val="24"/>
                <w:lang w:eastAsia="en-US"/>
              </w:rPr>
              <w:t xml:space="preserve">підписані шляхом накладання кваліфікованого(их) </w:t>
            </w:r>
            <w:r w:rsidRPr="00C513BA">
              <w:rPr>
                <w:rFonts w:ascii="Times New Roman" w:eastAsia="Calibri" w:hAnsi="Times New Roman" w:cs="Times New Roman"/>
                <w:sz w:val="24"/>
                <w:szCs w:val="24"/>
                <w:lang w:eastAsia="en-US"/>
              </w:rPr>
              <w:lastRenderedPageBreak/>
              <w:t xml:space="preserve">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r w:rsidRPr="00C513BA">
              <w:rPr>
                <w:rFonts w:ascii="Times New Roman" w:hAnsi="Times New Roman" w:cs="Times New Roman"/>
                <w:sz w:val="24"/>
                <w:szCs w:val="24"/>
              </w:rPr>
              <w:t xml:space="preserve">Повноваження осіб, які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ідписали </w:t>
            </w:r>
            <w:r w:rsidRPr="00C513BA">
              <w:rPr>
                <w:rFonts w:ascii="Times New Roman" w:hAnsi="Times New Roman" w:cs="Times New Roman"/>
                <w:sz w:val="24"/>
                <w:szCs w:val="24"/>
                <w:lang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sidRPr="00C513BA">
              <w:rPr>
                <w:rFonts w:ascii="Times New Roman" w:hAnsi="Times New Roman" w:cs="Times New Roman"/>
                <w:sz w:val="24"/>
                <w:szCs w:val="24"/>
              </w:rPr>
              <w:t xml:space="preserve">, повинні бути підтверджені відповідним документом, підписаним </w:t>
            </w:r>
            <w:r w:rsidRPr="00C513BA">
              <w:rPr>
                <w:rFonts w:ascii="Times New Roman" w:eastAsia="Calibri" w:hAnsi="Times New Roman" w:cs="Times New Roman"/>
                <w:sz w:val="24"/>
                <w:szCs w:val="24"/>
                <w:lang w:eastAsia="en-US"/>
              </w:rPr>
              <w:t>кваліфікованим електронним підписом</w:t>
            </w:r>
            <w:r w:rsidRPr="00C513BA">
              <w:rPr>
                <w:rFonts w:ascii="Times New Roman" w:hAnsi="Times New Roman" w:cs="Times New Roman"/>
                <w:sz w:val="24"/>
                <w:szCs w:val="24"/>
              </w:rPr>
              <w:t xml:space="preserve"> </w:t>
            </w:r>
            <w:r w:rsidRPr="00C513BA">
              <w:rPr>
                <w:rFonts w:ascii="Times New Roman" w:eastAsia="Calibri" w:hAnsi="Times New Roman" w:cs="Times New Roman"/>
                <w:sz w:val="24"/>
                <w:szCs w:val="24"/>
                <w:lang w:eastAsia="en-US"/>
              </w:rPr>
              <w:t>уповноваженої особи гаранта.</w:t>
            </w:r>
          </w:p>
          <w:p w:rsidR="00032DBF" w:rsidRPr="00C513BA" w:rsidRDefault="00032DBF" w:rsidP="00032DBF">
            <w:pPr>
              <w:widowControl w:val="0"/>
              <w:spacing w:after="0" w:line="240" w:lineRule="auto"/>
              <w:ind w:firstLine="397"/>
              <w:jc w:val="both"/>
              <w:rPr>
                <w:rFonts w:ascii="Times New Roman" w:hAnsi="Times New Roman" w:cs="Times New Roman"/>
                <w:sz w:val="24"/>
                <w:szCs w:val="24"/>
                <w:lang w:eastAsia="en-US"/>
              </w:rPr>
            </w:pPr>
            <w:r w:rsidRPr="00C513BA">
              <w:rPr>
                <w:rFonts w:ascii="Times New Roman" w:hAnsi="Times New Roman" w:cs="Times New Roman"/>
                <w:sz w:val="24"/>
                <w:szCs w:val="24"/>
                <w:lang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w:t>
            </w:r>
            <w:proofErr w:type="gramStart"/>
            <w:r w:rsidRPr="00C513BA">
              <w:rPr>
                <w:rFonts w:ascii="Times New Roman" w:hAnsi="Times New Roman" w:cs="Times New Roman"/>
                <w:sz w:val="24"/>
                <w:szCs w:val="24"/>
                <w:lang w:eastAsia="en-US"/>
              </w:rPr>
              <w:t>в</w:t>
            </w:r>
            <w:proofErr w:type="gramEnd"/>
            <w:r w:rsidRPr="00C513BA">
              <w:rPr>
                <w:rFonts w:ascii="Times New Roman" w:hAnsi="Times New Roman" w:cs="Times New Roman"/>
                <w:sz w:val="24"/>
                <w:szCs w:val="24"/>
                <w:lang w:eastAsia="en-US"/>
              </w:rPr>
              <w:t xml:space="preserve"> на депозитний рахунок. Вказане грошове покриття не може виступати забезпеченням за будь-якими іншими фінансовими зобов’язаннями.</w:t>
            </w:r>
          </w:p>
          <w:p w:rsidR="00032DBF" w:rsidRPr="00C513BA" w:rsidRDefault="00032DBF" w:rsidP="00032DBF">
            <w:pPr>
              <w:tabs>
                <w:tab w:val="clear" w:pos="708"/>
                <w:tab w:val="left" w:pos="825"/>
                <w:tab w:val="left" w:pos="1108"/>
              </w:tabs>
              <w:spacing w:after="0" w:line="240" w:lineRule="auto"/>
              <w:ind w:firstLine="397"/>
              <w:jc w:val="both"/>
              <w:rPr>
                <w:rFonts w:ascii="Times New Roman" w:hAnsi="Times New Roman" w:cs="Times New Roman"/>
                <w:sz w:val="24"/>
                <w:szCs w:val="24"/>
                <w:lang w:eastAsia="en-US"/>
              </w:rPr>
            </w:pPr>
            <w:r w:rsidRPr="00C513BA">
              <w:rPr>
                <w:rFonts w:ascii="Times New Roman" w:hAnsi="Times New Roman" w:cs="Times New Roman"/>
                <w:sz w:val="24"/>
                <w:szCs w:val="24"/>
                <w:lang w:eastAsia="en-US"/>
              </w:rPr>
              <w:t xml:space="preserve">Усі витрати, </w:t>
            </w:r>
            <w:proofErr w:type="gramStart"/>
            <w:r w:rsidRPr="00C513BA">
              <w:rPr>
                <w:rFonts w:ascii="Times New Roman" w:hAnsi="Times New Roman" w:cs="Times New Roman"/>
                <w:sz w:val="24"/>
                <w:szCs w:val="24"/>
                <w:lang w:eastAsia="en-US"/>
              </w:rPr>
              <w:t>пов'язан</w:t>
            </w:r>
            <w:proofErr w:type="gramEnd"/>
            <w:r w:rsidRPr="00C513BA">
              <w:rPr>
                <w:rFonts w:ascii="Times New Roman" w:hAnsi="Times New Roman" w:cs="Times New Roman"/>
                <w:sz w:val="24"/>
                <w:szCs w:val="24"/>
                <w:lang w:eastAsia="en-US"/>
              </w:rPr>
              <w:t xml:space="preserve">і з оформленням та поданням забезпечення </w:t>
            </w:r>
            <w:r w:rsidRPr="00C513BA">
              <w:rPr>
                <w:rFonts w:ascii="Times New Roman" w:eastAsia="Calibri" w:hAnsi="Times New Roman" w:cs="Times New Roman"/>
                <w:sz w:val="24"/>
                <w:szCs w:val="24"/>
                <w:lang w:eastAsia="en-US"/>
              </w:rPr>
              <w:t>тендерної</w:t>
            </w:r>
            <w:r w:rsidRPr="00C513BA">
              <w:rPr>
                <w:rFonts w:ascii="Times New Roman" w:hAnsi="Times New Roman" w:cs="Times New Roman"/>
                <w:sz w:val="24"/>
                <w:szCs w:val="24"/>
                <w:lang w:eastAsia="en-US"/>
              </w:rPr>
              <w:t xml:space="preserve"> пропозиції, здійснюються за рахунок коштів учасника.</w:t>
            </w:r>
          </w:p>
          <w:p w:rsidR="00032DBF" w:rsidRPr="00C513BA" w:rsidRDefault="00032DBF" w:rsidP="00032DBF">
            <w:pPr>
              <w:widowControl w:val="0"/>
              <w:spacing w:after="0" w:line="240" w:lineRule="auto"/>
              <w:ind w:firstLine="397"/>
              <w:jc w:val="both"/>
              <w:rPr>
                <w:rFonts w:ascii="Times New Roman" w:hAnsi="Times New Roman" w:cs="Times New Roman"/>
                <w:sz w:val="24"/>
                <w:szCs w:val="24"/>
              </w:rPr>
            </w:pPr>
            <w:r w:rsidRPr="00C513BA">
              <w:rPr>
                <w:rFonts w:ascii="Times New Roman" w:eastAsia="Calibri"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якщо учасник процедури закупі</w:t>
            </w:r>
            <w:proofErr w:type="gramStart"/>
            <w:r w:rsidRPr="00C513BA">
              <w:rPr>
                <w:rFonts w:ascii="Times New Roman" w:eastAsia="Calibri" w:hAnsi="Times New Roman" w:cs="Times New Roman"/>
                <w:sz w:val="24"/>
                <w:szCs w:val="24"/>
                <w:lang w:eastAsia="en-US"/>
              </w:rPr>
              <w:t>вл</w:t>
            </w:r>
            <w:proofErr w:type="gramEnd"/>
            <w:r w:rsidRPr="00C513BA">
              <w:rPr>
                <w:rFonts w:ascii="Times New Roman" w:eastAsia="Calibri" w:hAnsi="Times New Roman" w:cs="Times New Roman"/>
                <w:sz w:val="24"/>
                <w:szCs w:val="24"/>
                <w:lang w:eastAsia="en-US"/>
              </w:rPr>
              <w:t>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1) закінчення строку дії тендерної пропозиції та </w:t>
            </w:r>
            <w:bookmarkStart w:id="1" w:name="w1_52"/>
            <w:r w:rsidRPr="00C513BA">
              <w:rPr>
                <w:rFonts w:eastAsia="Calibri"/>
                <w:lang w:eastAsia="en-US"/>
              </w:rPr>
              <w:fldChar w:fldCharType="begin"/>
            </w:r>
            <w:r w:rsidRPr="00C513BA">
              <w:rPr>
                <w:rFonts w:eastAsia="Calibri"/>
                <w:lang w:eastAsia="en-US"/>
              </w:rPr>
              <w:instrText xml:space="preserve"> HYPERLINK "https://zakon.rada.gov.ua/laws/show/922-19?find=1&amp;text=%D0%B7%D0%B0%D0%B1%D0%B5%D0%B7%D0%BF%D0%B5%D1%87%D0%B5%D0%BD%D0%BD%D1%8F" \l "w1_53" </w:instrText>
            </w:r>
            <w:r w:rsidRPr="00C513BA">
              <w:rPr>
                <w:rFonts w:eastAsia="Calibri"/>
                <w:lang w:eastAsia="en-US"/>
              </w:rPr>
              <w:fldChar w:fldCharType="separate"/>
            </w:r>
            <w:r w:rsidRPr="00C513BA">
              <w:rPr>
                <w:rStyle w:val="a3"/>
                <w:rFonts w:eastAsia="Calibri"/>
                <w:color w:val="auto"/>
                <w:u w:val="none"/>
                <w:lang w:eastAsia="en-US"/>
              </w:rPr>
              <w:t>забезпечення</w:t>
            </w:r>
            <w:bookmarkEnd w:id="1"/>
            <w:r w:rsidRPr="00C513BA">
              <w:rPr>
                <w:rFonts w:eastAsia="Calibri"/>
                <w:lang w:eastAsia="en-US"/>
              </w:rPr>
              <w:fldChar w:fldCharType="end"/>
            </w:r>
            <w:r w:rsidRPr="00C513BA">
              <w:rPr>
                <w:rFonts w:eastAsia="Calibri"/>
                <w:lang w:eastAsia="en-US"/>
              </w:rPr>
              <w:t> тендерної пропозиції, зазначеного в тендерній документації;</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bookmarkStart w:id="2" w:name="n1456"/>
            <w:bookmarkEnd w:id="2"/>
            <w:r w:rsidRPr="00C513BA">
              <w:rPr>
                <w:rFonts w:eastAsia="Calibri"/>
                <w:lang w:eastAsia="en-US"/>
              </w:rPr>
              <w:t>2) укладення договору про закупівлю з учасником, який став переможцем процедури закупівлі;</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bookmarkStart w:id="3" w:name="n1457"/>
            <w:bookmarkEnd w:id="3"/>
            <w:r w:rsidRPr="00C513BA">
              <w:rPr>
                <w:rFonts w:eastAsia="Calibri"/>
                <w:lang w:eastAsia="en-US"/>
              </w:rPr>
              <w:t>3) відкликання тендерної пропозиції до закінчення строку її подання;</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bookmarkStart w:id="4" w:name="n1458"/>
            <w:bookmarkEnd w:id="4"/>
            <w:r w:rsidRPr="00C513BA">
              <w:rPr>
                <w:rFonts w:eastAsia="Calibri"/>
                <w:lang w:eastAsia="en-US"/>
              </w:rPr>
              <w:t>4) закінчення тендеру в разі неукладення договору про закупівлю з жодним з учасників, які подали тендерні пропозиції.</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Забезпечення тендерної пропозиції не повертається в разі:</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2) непідписання договору про закупівлю учасником, який став переможцем тендеру;</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 xml:space="preserve">3) ненадання переможцем процедури закупівлі у строк, визначений </w:t>
            </w:r>
            <w:hyperlink r:id="rId12" w:anchor="n1282" w:history="1">
              <w:r w:rsidRPr="00C513BA">
                <w:rPr>
                  <w:rStyle w:val="a3"/>
                  <w:rFonts w:eastAsia="Calibri"/>
                  <w:color w:val="auto"/>
                  <w:u w:val="none"/>
                  <w:lang w:eastAsia="en-US"/>
                </w:rPr>
                <w:t>частиною шостою</w:t>
              </w:r>
            </w:hyperlink>
            <w:r w:rsidRPr="00C513BA">
              <w:t xml:space="preserve"> </w:t>
            </w:r>
            <w:r w:rsidRPr="00C513BA">
              <w:rPr>
                <w:rFonts w:eastAsia="Calibri"/>
                <w:lang w:eastAsia="en-US"/>
              </w:rPr>
              <w:t xml:space="preserve">статті 17 Закону, документів, що підтверджують відсутність підстав, установлених </w:t>
            </w:r>
            <w:hyperlink r:id="rId13" w:anchor="n1261" w:history="1">
              <w:r w:rsidRPr="00C513BA">
                <w:rPr>
                  <w:rStyle w:val="a3"/>
                  <w:rFonts w:eastAsia="Calibri"/>
                  <w:color w:val="auto"/>
                  <w:u w:val="none"/>
                  <w:lang w:eastAsia="en-US"/>
                </w:rPr>
                <w:t>статтею 17</w:t>
              </w:r>
            </w:hyperlink>
            <w:r w:rsidRPr="00C513BA">
              <w:rPr>
                <w:rFonts w:eastAsia="Calibri"/>
                <w:lang w:eastAsia="en-US"/>
              </w:rPr>
              <w:t xml:space="preserve"> Закону;</w:t>
            </w:r>
          </w:p>
          <w:p w:rsidR="00032DBF" w:rsidRPr="00C513BA" w:rsidRDefault="00032DBF" w:rsidP="00032DBF">
            <w:pPr>
              <w:pStyle w:val="rvps2"/>
              <w:shd w:val="clear" w:color="auto" w:fill="FFFFFF"/>
              <w:spacing w:before="0" w:beforeAutospacing="0" w:after="0" w:afterAutospacing="0"/>
              <w:ind w:firstLine="397"/>
              <w:rPr>
                <w:rFonts w:eastAsia="Calibri"/>
                <w:lang w:eastAsia="en-US"/>
              </w:rPr>
            </w:pPr>
            <w:r w:rsidRPr="00C513BA">
              <w:rPr>
                <w:rFonts w:eastAsia="Calibri"/>
                <w:lang w:eastAsia="en-US"/>
              </w:rPr>
              <w:t xml:space="preserve">4) ненадання переможцем процедури закупівлі </w:t>
            </w:r>
            <w:hyperlink r:id="rId14" w:anchor="w1_50" w:history="1">
              <w:r w:rsidRPr="00C513BA">
                <w:rPr>
                  <w:rStyle w:val="a3"/>
                  <w:rFonts w:eastAsia="Calibri"/>
                  <w:color w:val="auto"/>
                  <w:u w:val="none"/>
                  <w:lang w:eastAsia="en-US"/>
                </w:rPr>
                <w:t>забезпечення</w:t>
              </w:r>
            </w:hyperlink>
            <w:r w:rsidRPr="00C513BA">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такого </w:t>
            </w:r>
            <w:hyperlink r:id="rId15" w:anchor="w1_51" w:history="1">
              <w:r w:rsidRPr="00C513BA">
                <w:rPr>
                  <w:rStyle w:val="a3"/>
                  <w:rFonts w:eastAsia="Calibri"/>
                  <w:color w:val="auto"/>
                  <w:u w:val="none"/>
                  <w:lang w:eastAsia="en-US"/>
                </w:rPr>
                <w:t>забезпечення</w:t>
              </w:r>
            </w:hyperlink>
            <w:r w:rsidRPr="00C513BA">
              <w:rPr>
                <w:rFonts w:eastAsia="Calibri"/>
                <w:lang w:eastAsia="en-US"/>
              </w:rPr>
              <w:t> передбачено тендерною документацією.</w:t>
            </w:r>
          </w:p>
        </w:tc>
      </w:tr>
      <w:tr w:rsidR="00032DBF" w:rsidRPr="00920860"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bookmarkStart w:id="5" w:name="h.2et92p0"/>
            <w:bookmarkEnd w:id="5"/>
            <w:r w:rsidRPr="00C513BA">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20"/>
              <w:widowControl w:val="0"/>
              <w:ind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lang w:eastAsia="en-US"/>
              </w:rPr>
            </w:pPr>
            <w:r w:rsidRPr="00C513BA">
              <w:rPr>
                <w:rFonts w:ascii="Times New Roman" w:hAnsi="Times New Roman" w:cs="Times New Roman"/>
                <w:sz w:val="24"/>
                <w:szCs w:val="24"/>
                <w:shd w:val="solid" w:color="FFFFFF" w:fill="FFFFFF"/>
                <w:lang w:eastAsia="en-US"/>
              </w:rPr>
              <w:t>До закінчення зазначеного строку замовник має право вимагати від учасників процедури закупі</w:t>
            </w:r>
            <w:proofErr w:type="gramStart"/>
            <w:r w:rsidRPr="00C513BA">
              <w:rPr>
                <w:rFonts w:ascii="Times New Roman" w:hAnsi="Times New Roman" w:cs="Times New Roman"/>
                <w:sz w:val="24"/>
                <w:szCs w:val="24"/>
                <w:shd w:val="solid" w:color="FFFFFF" w:fill="FFFFFF"/>
                <w:lang w:eastAsia="en-US"/>
              </w:rPr>
              <w:t>вл</w:t>
            </w:r>
            <w:proofErr w:type="gramEnd"/>
            <w:r w:rsidRPr="00C513BA">
              <w:rPr>
                <w:rFonts w:ascii="Times New Roman" w:hAnsi="Times New Roman" w:cs="Times New Roman"/>
                <w:sz w:val="24"/>
                <w:szCs w:val="24"/>
                <w:shd w:val="solid" w:color="FFFFFF" w:fill="FFFFFF"/>
                <w:lang w:eastAsia="en-US"/>
              </w:rPr>
              <w:t xml:space="preserve">і продовження строку дії тендерних пропозицій. </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rPr>
            </w:pPr>
            <w:r w:rsidRPr="00C513BA">
              <w:rPr>
                <w:rFonts w:ascii="Times New Roman" w:hAnsi="Times New Roman" w:cs="Times New Roman"/>
                <w:sz w:val="24"/>
                <w:szCs w:val="24"/>
                <w:shd w:val="solid" w:color="FFFFFF" w:fill="FFFFFF"/>
                <w:lang w:eastAsia="en-US"/>
              </w:rPr>
              <w:t>Учасник процедури закупі</w:t>
            </w:r>
            <w:proofErr w:type="gramStart"/>
            <w:r w:rsidRPr="00C513BA">
              <w:rPr>
                <w:rFonts w:ascii="Times New Roman" w:hAnsi="Times New Roman" w:cs="Times New Roman"/>
                <w:sz w:val="24"/>
                <w:szCs w:val="24"/>
                <w:shd w:val="solid" w:color="FFFFFF" w:fill="FFFFFF"/>
                <w:lang w:eastAsia="en-US"/>
              </w:rPr>
              <w:t>вл</w:t>
            </w:r>
            <w:proofErr w:type="gramEnd"/>
            <w:r w:rsidRPr="00C513BA">
              <w:rPr>
                <w:rFonts w:ascii="Times New Roman" w:hAnsi="Times New Roman" w:cs="Times New Roman"/>
                <w:sz w:val="24"/>
                <w:szCs w:val="24"/>
                <w:shd w:val="solid" w:color="FFFFFF" w:fill="FFFFFF"/>
                <w:lang w:eastAsia="en-US"/>
              </w:rPr>
              <w:t>і має право:</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lang w:val="uk-UA"/>
              </w:rPr>
            </w:pPr>
            <w:r w:rsidRPr="00C513BA">
              <w:rPr>
                <w:rFonts w:ascii="Times New Roman" w:hAnsi="Times New Roman" w:cs="Times New Roman"/>
                <w:sz w:val="24"/>
                <w:szCs w:val="24"/>
                <w:shd w:val="solid" w:color="FFFFFF" w:fill="FFFFFF"/>
                <w:lang w:val="uk-UA" w:eastAsia="en-US"/>
              </w:rPr>
              <w:t>-</w:t>
            </w:r>
            <w:r w:rsidRPr="00C513BA">
              <w:rPr>
                <w:rFonts w:ascii="Times New Roman" w:hAnsi="Times New Roman" w:cs="Times New Roman"/>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lang w:val="uk-UA"/>
              </w:rPr>
            </w:pPr>
            <w:r w:rsidRPr="00C513BA">
              <w:rPr>
                <w:rFonts w:ascii="Times New Roman" w:hAnsi="Times New Roman" w:cs="Times New Roman"/>
                <w:sz w:val="24"/>
                <w:szCs w:val="24"/>
                <w:shd w:val="solid" w:color="FFFFFF" w:fill="FFFFFF"/>
                <w:lang w:val="uk-UA"/>
              </w:rPr>
              <w:t>-</w:t>
            </w:r>
            <w:r w:rsidRPr="00C513BA">
              <w:rPr>
                <w:rFonts w:ascii="Times New Roman" w:hAnsi="Times New Roman" w:cs="Times New Roman"/>
                <w:sz w:val="24"/>
                <w:szCs w:val="24"/>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У тендерній документації зазначаються:</w:t>
            </w:r>
          </w:p>
          <w:p w:rsidR="00032DBF" w:rsidRPr="00C513BA" w:rsidRDefault="00032DBF" w:rsidP="00032DBF">
            <w:pPr>
              <w:pStyle w:val="rvps2"/>
              <w:shd w:val="clear" w:color="auto" w:fill="FFFFFF"/>
              <w:spacing w:before="0" w:beforeAutospacing="0" w:after="0" w:afterAutospacing="0"/>
              <w:ind w:firstLine="397"/>
            </w:pPr>
            <w:r w:rsidRPr="00C513BA">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032DBF" w:rsidRPr="00C513BA" w:rsidRDefault="00032DBF" w:rsidP="00032DBF">
            <w:pPr>
              <w:pStyle w:val="rvps2"/>
              <w:shd w:val="clear" w:color="auto" w:fill="FFFFFF"/>
              <w:spacing w:before="0" w:beforeAutospacing="0" w:after="0" w:afterAutospacing="0"/>
              <w:ind w:firstLine="397"/>
            </w:pPr>
            <w:r w:rsidRPr="00C513B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6" w:anchor="n1250" w:tgtFrame="_blank" w:history="1">
              <w:r w:rsidRPr="00C513BA">
                <w:rPr>
                  <w:rStyle w:val="a3"/>
                  <w:rFonts w:eastAsiaTheme="majorEastAsia"/>
                  <w:color w:val="auto"/>
                  <w:u w:val="none"/>
                </w:rPr>
                <w:t>статті 16</w:t>
              </w:r>
            </w:hyperlink>
            <w:r w:rsidRPr="00C513BA">
              <w:rPr>
                <w:rStyle w:val="a3"/>
                <w:rFonts w:eastAsiaTheme="majorEastAsia"/>
                <w:color w:val="auto"/>
                <w:u w:val="none"/>
              </w:rPr>
              <w:t xml:space="preserve"> </w:t>
            </w:r>
            <w:r w:rsidRPr="00C513BA">
              <w:t>Закону.</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Замовник установлює один або декілька з таких кваліфікаційних критерії</w:t>
            </w:r>
            <w:proofErr w:type="gramStart"/>
            <w:r w:rsidRPr="00C513BA">
              <w:rPr>
                <w:rFonts w:ascii="Times New Roman" w:hAnsi="Times New Roman" w:cs="Times New Roman"/>
                <w:sz w:val="24"/>
                <w:szCs w:val="24"/>
              </w:rPr>
              <w:t>в</w:t>
            </w:r>
            <w:proofErr w:type="gramEnd"/>
            <w:r w:rsidRPr="00C513BA">
              <w:rPr>
                <w:rFonts w:ascii="Times New Roman" w:hAnsi="Times New Roman" w:cs="Times New Roman"/>
                <w:sz w:val="24"/>
                <w:szCs w:val="24"/>
              </w:rPr>
              <w:t>:</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1) наявність в учасника процедури закупі</w:t>
            </w:r>
            <w:proofErr w:type="gramStart"/>
            <w:r w:rsidRPr="00C513BA">
              <w:rPr>
                <w:rFonts w:ascii="Times New Roman" w:hAnsi="Times New Roman" w:cs="Times New Roman"/>
                <w:sz w:val="24"/>
                <w:szCs w:val="24"/>
              </w:rPr>
              <w:t>вл</w:t>
            </w:r>
            <w:proofErr w:type="gramEnd"/>
            <w:r w:rsidRPr="00C513BA">
              <w:rPr>
                <w:rFonts w:ascii="Times New Roman" w:hAnsi="Times New Roman" w:cs="Times New Roman"/>
                <w:sz w:val="24"/>
                <w:szCs w:val="24"/>
              </w:rPr>
              <w:t>і обладнання, матеріально-технічної бази та технологій;</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 xml:space="preserve">2) наявність в учасника процедури закупівлі працівників </w:t>
            </w:r>
            <w:proofErr w:type="gramStart"/>
            <w:r w:rsidRPr="00C513BA">
              <w:rPr>
                <w:rFonts w:ascii="Times New Roman" w:hAnsi="Times New Roman" w:cs="Times New Roman"/>
                <w:sz w:val="24"/>
                <w:szCs w:val="24"/>
              </w:rPr>
              <w:t>в</w:t>
            </w:r>
            <w:proofErr w:type="gramEnd"/>
            <w:r w:rsidRPr="00C513BA">
              <w:rPr>
                <w:rFonts w:ascii="Times New Roman" w:hAnsi="Times New Roman" w:cs="Times New Roman"/>
                <w:sz w:val="24"/>
                <w:szCs w:val="24"/>
              </w:rPr>
              <w:t>ідповідної кваліфікації, які мають необхідні знання та досвід;</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 xml:space="preserve">3) наявність документально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 xml:space="preserve">4) наявність фінансової спроможності, яка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ідтверджується фінансовою звітністю.</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Якщо для закупі</w:t>
            </w:r>
            <w:proofErr w:type="gramStart"/>
            <w:r w:rsidRPr="00C513BA">
              <w:rPr>
                <w:rFonts w:ascii="Times New Roman" w:hAnsi="Times New Roman" w:cs="Times New Roman"/>
                <w:sz w:val="24"/>
                <w:szCs w:val="24"/>
              </w:rPr>
              <w:t>вл</w:t>
            </w:r>
            <w:proofErr w:type="gramEnd"/>
            <w:r w:rsidRPr="00C513BA">
              <w:rPr>
                <w:rFonts w:ascii="Times New Roman" w:hAnsi="Times New Roman" w:cs="Times New Roman"/>
                <w:sz w:val="24"/>
                <w:szCs w:val="24"/>
              </w:rPr>
              <w:t>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rPr>
              <w:t xml:space="preserve">У разі участі об'єднання учасників,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2DBF" w:rsidRPr="00C513BA" w:rsidRDefault="00032DBF" w:rsidP="00032DBF">
            <w:pPr>
              <w:pStyle w:val="rvps2"/>
              <w:shd w:val="clear" w:color="auto" w:fill="FFFFFF"/>
              <w:spacing w:before="0" w:beforeAutospacing="0" w:after="0" w:afterAutospacing="0"/>
              <w:ind w:firstLine="397"/>
            </w:pPr>
            <w:r w:rsidRPr="00C513BA">
              <w:t xml:space="preserve">Для об’єднання учасників як учасника процедури закупівлі замовником зазначаються умови щодо надання інформації та </w:t>
            </w:r>
            <w:r w:rsidRPr="00C513BA">
              <w:lastRenderedPageBreak/>
              <w:t xml:space="preserve">способу підтвердження відповідності таких учасників об’єднання установленим кваліфікаційним критеріям та підставам, визначеним </w:t>
            </w:r>
            <w:hyperlink r:id="rId17" w:anchor="n159" w:history="1">
              <w:r w:rsidRPr="00C513BA">
                <w:rPr>
                  <w:rStyle w:val="a3"/>
                  <w:rFonts w:eastAsiaTheme="majorEastAsia"/>
                  <w:color w:val="auto"/>
                  <w:u w:val="none"/>
                </w:rPr>
                <w:t>пунктом 4</w:t>
              </w:r>
            </w:hyperlink>
            <w:r w:rsidRPr="00C513BA">
              <w:t>7 Особливостей.</w:t>
            </w:r>
          </w:p>
          <w:p w:rsidR="00032DBF" w:rsidRPr="00C513BA" w:rsidRDefault="00032DBF" w:rsidP="00032DBF">
            <w:pPr>
              <w:spacing w:after="0" w:line="240" w:lineRule="auto"/>
              <w:ind w:firstLine="397"/>
              <w:jc w:val="both"/>
              <w:rPr>
                <w:rFonts w:ascii="Times New Roman" w:hAnsi="Times New Roman" w:cs="Times New Roman"/>
                <w:sz w:val="24"/>
                <w:szCs w:val="24"/>
              </w:rPr>
            </w:pPr>
            <w:bookmarkStart w:id="6" w:name="n523"/>
            <w:bookmarkEnd w:id="6"/>
          </w:p>
        </w:tc>
      </w:tr>
      <w:tr w:rsidR="00032DBF" w:rsidRPr="00C513BA" w:rsidTr="00032DBF">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032DBF" w:rsidRPr="00C513BA" w:rsidTr="00032DBF">
        <w:trPr>
          <w:trHeight w:val="274"/>
          <w:jc w:val="center"/>
        </w:trPr>
        <w:tc>
          <w:tcPr>
            <w:tcW w:w="562"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eastAsia="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Кваліфікаційний критерій:</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firstLine="397"/>
              <w:rPr>
                <w:rFonts w:ascii="Times New Roman" w:eastAsia="Times New Roman" w:hAnsi="Times New Roman" w:cs="Times New Roman"/>
                <w:b/>
                <w:color w:val="auto"/>
                <w:sz w:val="24"/>
                <w:szCs w:val="24"/>
                <w:lang w:val="uk-UA"/>
              </w:rPr>
            </w:pPr>
            <w:r w:rsidRPr="00C513BA">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a4"/>
              <w:keepLines w:val="0"/>
              <w:tabs>
                <w:tab w:val="clear" w:pos="708"/>
                <w:tab w:val="left" w:pos="9639"/>
              </w:tabs>
              <w:spacing w:before="0" w:after="0" w:line="240" w:lineRule="auto"/>
              <w:jc w:val="both"/>
              <w:rPr>
                <w:rFonts w:ascii="Times New Roman" w:eastAsia="Times New Roman" w:hAnsi="Times New Roman" w:cs="Times New Roman"/>
                <w:i w:val="0"/>
                <w:color w:val="auto"/>
                <w:sz w:val="24"/>
                <w:szCs w:val="24"/>
                <w:lang w:val="uk-UA" w:eastAsia="uk-UA"/>
              </w:rPr>
            </w:pPr>
            <w:r w:rsidRPr="00C513BA">
              <w:rPr>
                <w:rFonts w:ascii="Times New Roman" w:eastAsia="Times New Roman" w:hAnsi="Times New Roman" w:cs="Times New Roman"/>
                <w:i w:val="0"/>
                <w:color w:val="auto"/>
                <w:sz w:val="24"/>
                <w:szCs w:val="24"/>
                <w:lang w:val="uk-UA"/>
              </w:rPr>
              <w:t>наявність в учасника процедури закупівлі обладнання, матеріально-технічної бази та технологій</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rPr>
            </w:pPr>
            <w:r w:rsidRPr="00C513BA">
              <w:rPr>
                <w:rFonts w:ascii="Times New Roman" w:eastAsia="Times New Roman" w:hAnsi="Times New Roman" w:cs="Times New Roman"/>
                <w:i w:val="0"/>
                <w:color w:val="auto"/>
                <w:sz w:val="24"/>
                <w:szCs w:val="24"/>
                <w:lang w:val="uk-UA"/>
              </w:rPr>
              <w:t xml:space="preserve">На підтвердження учасник подає: </w:t>
            </w:r>
          </w:p>
          <w:p w:rsidR="00032DBF" w:rsidRPr="00C513BA" w:rsidRDefault="00032DBF" w:rsidP="00032DBF">
            <w:pPr>
              <w:pStyle w:val="a4"/>
              <w:keepLines w:val="0"/>
              <w:numPr>
                <w:ilvl w:val="0"/>
                <w:numId w:val="1"/>
              </w:numPr>
              <w:spacing w:before="0" w:after="0" w:line="240" w:lineRule="auto"/>
              <w:ind w:left="0" w:firstLine="397"/>
              <w:jc w:val="both"/>
              <w:rPr>
                <w:rFonts w:ascii="Times New Roman" w:eastAsia="Times New Roman" w:hAnsi="Times New Roman" w:cs="Times New Roman"/>
                <w:i w:val="0"/>
                <w:color w:val="auto"/>
                <w:sz w:val="24"/>
                <w:szCs w:val="24"/>
                <w:lang w:val="uk-UA"/>
              </w:rPr>
            </w:pPr>
            <w:r w:rsidRPr="00C513BA">
              <w:rPr>
                <w:rFonts w:ascii="Times New Roman" w:eastAsia="Times New Roman" w:hAnsi="Times New Roman" w:cs="Times New Roman"/>
                <w:i w:val="0"/>
                <w:color w:val="auto"/>
                <w:sz w:val="24"/>
                <w:szCs w:val="24"/>
                <w:lang w:val="uk-UA" w:eastAsia="uk-UA"/>
              </w:rPr>
              <w:t xml:space="preserve">Скановану </w:t>
            </w:r>
            <w:r w:rsidRPr="00C513BA">
              <w:rPr>
                <w:rFonts w:ascii="Times New Roman" w:eastAsia="Times New Roman" w:hAnsi="Times New Roman" w:cs="Times New Roman"/>
                <w:i w:val="0"/>
                <w:color w:val="auto"/>
                <w:sz w:val="24"/>
                <w:szCs w:val="24"/>
                <w:lang w:val="uk-UA"/>
              </w:rPr>
              <w:t>копію довідки, складеної у довільній формі</w:t>
            </w:r>
            <w:r w:rsidRPr="00C513BA">
              <w:rPr>
                <w:rFonts w:ascii="Times New Roman" w:eastAsia="Times New Roman" w:hAnsi="Times New Roman" w:cs="Times New Roman"/>
                <w:i w:val="0"/>
                <w:color w:val="auto"/>
                <w:sz w:val="24"/>
                <w:szCs w:val="24"/>
                <w:lang w:val="uk-UA" w:eastAsia="uk-UA"/>
              </w:rPr>
              <w:t xml:space="preserve">, яка містить </w:t>
            </w:r>
            <w:r w:rsidRPr="00C513BA">
              <w:rPr>
                <w:rFonts w:ascii="Times New Roman" w:eastAsia="Times New Roman" w:hAnsi="Times New Roman" w:cs="Times New Roman"/>
                <w:i w:val="0"/>
                <w:color w:val="auto"/>
                <w:sz w:val="24"/>
                <w:szCs w:val="24"/>
                <w:lang w:val="uk-UA"/>
              </w:rPr>
              <w:t>інформацію:</w:t>
            </w:r>
          </w:p>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А</w:t>
            </w:r>
            <w:r w:rsidRPr="00C513BA">
              <w:rPr>
                <w:rFonts w:ascii="Times New Roman" w:eastAsia="Times New Roman" w:hAnsi="Times New Roman" w:cs="Times New Roman"/>
                <w:sz w:val="24"/>
                <w:szCs w:val="24"/>
              </w:rPr>
              <w:t>сфальтоукладальник</w:t>
            </w:r>
            <w:r w:rsidRPr="00C513BA">
              <w:rPr>
                <w:rFonts w:ascii="Times New Roman" w:eastAsia="Times New Roman" w:hAnsi="Times New Roman" w:cs="Times New Roman"/>
                <w:sz w:val="24"/>
                <w:szCs w:val="24"/>
                <w:lang w:val="uk-UA"/>
              </w:rPr>
              <w:t>;</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rPr>
              <w:t>Фреза</w:t>
            </w:r>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 </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rPr>
              <w:t>Каток</w:t>
            </w:r>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 </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rPr>
              <w:t>Автогрейдер</w:t>
            </w:r>
            <w:r w:rsidRPr="00C513BA">
              <w:rPr>
                <w:rFonts w:ascii="Times New Roman" w:eastAsia="Times New Roman" w:hAnsi="Times New Roman" w:cs="Times New Roman"/>
                <w:sz w:val="24"/>
                <w:szCs w:val="24"/>
                <w:lang w:val="uk-UA"/>
              </w:rPr>
              <w:t>;</w:t>
            </w:r>
            <w:r w:rsidRPr="00C513BA">
              <w:rPr>
                <w:rFonts w:ascii="Times New Roman" w:eastAsia="Times New Roman" w:hAnsi="Times New Roman" w:cs="Times New Roman"/>
                <w:sz w:val="24"/>
                <w:szCs w:val="24"/>
              </w:rPr>
              <w:t xml:space="preserve"> </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rPr>
              <w:t>Бульдозер</w:t>
            </w:r>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 </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 xml:space="preserve">Навантажувач; </w:t>
            </w:r>
          </w:p>
          <w:p w:rsidR="00032DBF"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Екскаватор</w:t>
            </w:r>
            <w:r w:rsidR="00C513BA">
              <w:rPr>
                <w:rFonts w:ascii="Times New Roman" w:eastAsia="Times New Roman" w:hAnsi="Times New Roman" w:cs="Times New Roman"/>
                <w:sz w:val="24"/>
                <w:szCs w:val="24"/>
                <w:lang w:val="uk-UA"/>
              </w:rPr>
              <w:t>;</w:t>
            </w:r>
          </w:p>
          <w:p w:rsidR="00C513BA" w:rsidRPr="00C513BA" w:rsidRDefault="00C513BA" w:rsidP="00032DBF">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Віброущільнювач.</w:t>
            </w:r>
          </w:p>
          <w:p w:rsidR="00032DBF" w:rsidRPr="00C513BA" w:rsidRDefault="00032DBF" w:rsidP="00032DBF">
            <w:pPr>
              <w:pStyle w:val="a4"/>
              <w:spacing w:before="0" w:after="0" w:line="240" w:lineRule="auto"/>
              <w:ind w:firstLine="397"/>
              <w:jc w:val="both"/>
              <w:rPr>
                <w:rFonts w:ascii="Times New Roman" w:hAnsi="Times New Roman" w:cs="Times New Roman"/>
                <w:i w:val="0"/>
                <w:color w:val="auto"/>
                <w:sz w:val="24"/>
                <w:szCs w:val="24"/>
                <w:lang w:val="uk-UA"/>
              </w:rPr>
            </w:pPr>
            <w:r w:rsidRPr="00C513BA">
              <w:rPr>
                <w:rFonts w:ascii="Times New Roman" w:hAnsi="Times New Roman" w:cs="Times New Roman"/>
                <w:i w:val="0"/>
                <w:color w:val="auto"/>
                <w:sz w:val="24"/>
                <w:szCs w:val="24"/>
                <w:lang w:val="uk-UA"/>
              </w:rPr>
              <w:t>- про наявність у учасника матеріально-технічної бази для гаражування та обслуговування всієї вказаної учасником техніки (гаражу, майданчика, території, приміщення);</w:t>
            </w:r>
          </w:p>
          <w:p w:rsidR="00032DBF" w:rsidRPr="00C513BA" w:rsidRDefault="00032DBF" w:rsidP="00032DBF">
            <w:pPr>
              <w:pStyle w:val="a4"/>
              <w:spacing w:before="0" w:after="0" w:line="240" w:lineRule="auto"/>
              <w:ind w:firstLine="397"/>
              <w:jc w:val="both"/>
              <w:rPr>
                <w:rFonts w:ascii="Times New Roman" w:hAnsi="Times New Roman" w:cs="Times New Roman"/>
                <w:i w:val="0"/>
                <w:color w:val="auto"/>
                <w:sz w:val="24"/>
                <w:szCs w:val="24"/>
              </w:rPr>
            </w:pPr>
            <w:proofErr w:type="gramStart"/>
            <w:r w:rsidRPr="00C513BA">
              <w:rPr>
                <w:rFonts w:ascii="Times New Roman" w:hAnsi="Times New Roman" w:cs="Times New Roman"/>
                <w:i w:val="0"/>
                <w:color w:val="auto"/>
                <w:sz w:val="24"/>
                <w:szCs w:val="24"/>
              </w:rPr>
              <w:t>У дов</w:t>
            </w:r>
            <w:proofErr w:type="gramEnd"/>
            <w:r w:rsidRPr="00C513BA">
              <w:rPr>
                <w:rFonts w:ascii="Times New Roman" w:hAnsi="Times New Roman" w:cs="Times New Roman"/>
                <w:i w:val="0"/>
                <w:color w:val="auto"/>
                <w:sz w:val="24"/>
                <w:szCs w:val="24"/>
              </w:rPr>
              <w:t xml:space="preserve">ідці обов'язково вказується: </w:t>
            </w:r>
          </w:p>
          <w:p w:rsidR="00032DBF" w:rsidRPr="00C513BA" w:rsidRDefault="00032DBF" w:rsidP="00032DBF">
            <w:pPr>
              <w:pStyle w:val="3"/>
              <w:widowControl w:val="0"/>
              <w:ind w:right="113" w:firstLine="459"/>
              <w:jc w:val="both"/>
              <w:rPr>
                <w:sz w:val="24"/>
                <w:szCs w:val="24"/>
                <w:lang w:val="ru-RU"/>
              </w:rPr>
            </w:pPr>
            <w:r w:rsidRPr="00C513BA">
              <w:rPr>
                <w:sz w:val="24"/>
                <w:szCs w:val="24"/>
              </w:rPr>
              <w:t xml:space="preserve">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іншими договорами - надати відповідні договори з усіма додатками до них. </w:t>
            </w:r>
          </w:p>
          <w:p w:rsidR="00032DBF" w:rsidRPr="00C513BA" w:rsidRDefault="00032DBF" w:rsidP="00032DBF">
            <w:pPr>
              <w:pStyle w:val="3"/>
              <w:widowControl w:val="0"/>
              <w:ind w:right="113" w:firstLine="459"/>
              <w:jc w:val="both"/>
              <w:rPr>
                <w:sz w:val="24"/>
                <w:szCs w:val="24"/>
              </w:rPr>
            </w:pPr>
            <w:proofErr w:type="gramStart"/>
            <w:r w:rsidRPr="00C513BA">
              <w:rPr>
                <w:sz w:val="24"/>
                <w:szCs w:val="24"/>
                <w:lang w:val="ru-RU"/>
              </w:rPr>
              <w:t>Кр</w:t>
            </w:r>
            <w:proofErr w:type="gramEnd"/>
            <w:r w:rsidRPr="00C513BA">
              <w:rPr>
                <w:sz w:val="24"/>
                <w:szCs w:val="24"/>
              </w:rPr>
              <w:t>ім того, учасник подає:</w:t>
            </w:r>
          </w:p>
          <w:p w:rsidR="00032DBF" w:rsidRPr="00C513BA" w:rsidRDefault="00032DBF" w:rsidP="00032DBF">
            <w:pPr>
              <w:pStyle w:val="a4"/>
              <w:spacing w:before="0" w:after="0" w:line="240" w:lineRule="auto"/>
              <w:ind w:firstLine="397"/>
              <w:jc w:val="both"/>
              <w:rPr>
                <w:color w:val="auto"/>
                <w:sz w:val="24"/>
                <w:szCs w:val="24"/>
              </w:rPr>
            </w:pPr>
            <w:r w:rsidRPr="00C513BA">
              <w:rPr>
                <w:rFonts w:ascii="Times New Roman" w:hAnsi="Times New Roman" w:cs="Times New Roman"/>
                <w:i w:val="0"/>
                <w:color w:val="auto"/>
                <w:sz w:val="24"/>
                <w:szCs w:val="24"/>
              </w:rPr>
              <w:t xml:space="preserve">- документи, які </w:t>
            </w:r>
            <w:proofErr w:type="gramStart"/>
            <w:r w:rsidRPr="00C513BA">
              <w:rPr>
                <w:rFonts w:ascii="Times New Roman" w:hAnsi="Times New Roman" w:cs="Times New Roman"/>
                <w:i w:val="0"/>
                <w:color w:val="auto"/>
                <w:sz w:val="24"/>
                <w:szCs w:val="24"/>
              </w:rPr>
              <w:t>п</w:t>
            </w:r>
            <w:proofErr w:type="gramEnd"/>
            <w:r w:rsidRPr="00C513BA">
              <w:rPr>
                <w:rFonts w:ascii="Times New Roman" w:hAnsi="Times New Roman" w:cs="Times New Roman"/>
                <w:i w:val="0"/>
                <w:color w:val="auto"/>
                <w:sz w:val="24"/>
                <w:szCs w:val="24"/>
              </w:rPr>
              <w:t>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w:t>
            </w:r>
            <w:proofErr w:type="gramStart"/>
            <w:r w:rsidRPr="00C513BA">
              <w:rPr>
                <w:rFonts w:ascii="Times New Roman" w:hAnsi="Times New Roman" w:cs="Times New Roman"/>
                <w:i w:val="0"/>
                <w:color w:val="auto"/>
                <w:sz w:val="24"/>
                <w:szCs w:val="24"/>
              </w:rPr>
              <w:t>стю обсягів робіт згідно з Додатком 2 до цієї тендерної документації);</w:t>
            </w:r>
            <w:proofErr w:type="gramEnd"/>
          </w:p>
          <w:p w:rsidR="00032DBF" w:rsidRPr="00C513BA" w:rsidRDefault="00032DBF" w:rsidP="00032DBF">
            <w:pPr>
              <w:pStyle w:val="3"/>
              <w:widowControl w:val="0"/>
              <w:ind w:right="113" w:firstLine="459"/>
              <w:jc w:val="both"/>
              <w:rPr>
                <w:sz w:val="24"/>
                <w:szCs w:val="24"/>
                <w:lang w:val="ru-RU"/>
              </w:rPr>
            </w:pPr>
            <w:r w:rsidRPr="00C513BA">
              <w:rPr>
                <w:sz w:val="24"/>
                <w:szCs w:val="24"/>
              </w:rPr>
              <w:t xml:space="preserve">- 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надавати послуги з атестації такого виробництва. </w:t>
            </w:r>
          </w:p>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r w:rsidRPr="00C513BA">
              <w:rPr>
                <w:rFonts w:ascii="Times New Roman" w:eastAsia="Times New Roman" w:hAnsi="Times New Roman" w:cs="Times New Roman"/>
                <w:i w:val="0"/>
                <w:color w:val="auto"/>
                <w:sz w:val="24"/>
                <w:szCs w:val="24"/>
                <w:lang w:val="uk-UA" w:eastAsia="uk-UA"/>
              </w:rPr>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032DBF" w:rsidRPr="00920860"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rPr>
                <w:rFonts w:ascii="Times New Roman" w:hAnsi="Times New Roman" w:cs="Times New Roman"/>
                <w:sz w:val="24"/>
                <w:szCs w:val="24"/>
                <w:highlight w:val="yellow"/>
              </w:rPr>
            </w:pPr>
            <w:r w:rsidRPr="00C513BA">
              <w:rPr>
                <w:rFonts w:ascii="Times New Roman" w:hAnsi="Times New Roman" w:cs="Times New Roman"/>
                <w:sz w:val="24"/>
                <w:szCs w:val="24"/>
              </w:rPr>
              <w:t xml:space="preserve">наявність документально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ідтвердженого досвіду виконання аналогічного </w:t>
            </w:r>
            <w:r w:rsidRPr="00C513BA">
              <w:rPr>
                <w:rFonts w:ascii="Times New Roman" w:hAnsi="Times New Roman" w:cs="Times New Roman"/>
                <w:sz w:val="24"/>
                <w:szCs w:val="24"/>
              </w:rPr>
              <w:lastRenderedPageBreak/>
              <w:t>за предметом закупівлі договору</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C513BA">
              <w:rPr>
                <w:rFonts w:ascii="Times New Roman" w:eastAsia="Times New Roman" w:hAnsi="Times New Roman" w:cs="Times New Roman"/>
                <w:i w:val="0"/>
                <w:color w:val="auto"/>
                <w:sz w:val="24"/>
                <w:szCs w:val="24"/>
                <w:lang w:val="uk-UA" w:eastAsia="uk-UA"/>
              </w:rPr>
              <w:lastRenderedPageBreak/>
              <w:t>На підтвердження виконання аналогічного за предметом закупівлі договору учасник подає:</w:t>
            </w:r>
          </w:p>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C513BA">
              <w:rPr>
                <w:rFonts w:ascii="Times New Roman" w:eastAsia="Times New Roman" w:hAnsi="Times New Roman" w:cs="Times New Roman"/>
                <w:i w:val="0"/>
                <w:color w:val="auto"/>
                <w:sz w:val="24"/>
                <w:szCs w:val="24"/>
                <w:lang w:val="uk-UA" w:eastAsia="uk-UA"/>
              </w:rPr>
              <w:t xml:space="preserve">- скан-копія з оригіналу або з належним чином завірені копії договору не менше 2-х аналогічних договорів за аналогічним </w:t>
            </w:r>
            <w:r w:rsidRPr="00C513BA">
              <w:rPr>
                <w:rFonts w:ascii="Times New Roman" w:eastAsia="Times New Roman" w:hAnsi="Times New Roman" w:cs="Times New Roman"/>
                <w:i w:val="0"/>
                <w:color w:val="auto"/>
                <w:sz w:val="24"/>
                <w:szCs w:val="24"/>
                <w:lang w:val="uk-UA" w:eastAsia="uk-UA"/>
              </w:rPr>
              <w:lastRenderedPageBreak/>
              <w:t xml:space="preserve">предметом закупівлі за 2021-2023 р.р.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 (договори виконані в повному обсязі). </w:t>
            </w:r>
          </w:p>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C513BA">
              <w:rPr>
                <w:rFonts w:ascii="Times New Roman" w:hAnsi="Times New Roman" w:cs="Times New Roman"/>
                <w:color w:val="auto"/>
                <w:sz w:val="24"/>
                <w:szCs w:val="24"/>
                <w:lang w:val="uk-UA"/>
              </w:rPr>
              <w:t xml:space="preserve">*Враховуючи фактичні обсяги послуг, які закуповує замовник в цій закупівлі, аналогічними вважаються договори з поточного/капітального ремонтів доріг/ внутрішньоквартальних проїздів, де обсяг наданих послуг/виконаних робіт складає не менше </w:t>
            </w:r>
            <w:r w:rsidR="00A93A8D">
              <w:rPr>
                <w:rFonts w:ascii="Times New Roman" w:hAnsi="Times New Roman" w:cs="Times New Roman"/>
                <w:color w:val="auto"/>
                <w:sz w:val="24"/>
                <w:szCs w:val="24"/>
                <w:lang w:val="uk-UA"/>
              </w:rPr>
              <w:t>1077</w:t>
            </w:r>
            <w:r w:rsidRPr="00C513BA">
              <w:rPr>
                <w:rFonts w:ascii="Times New Roman" w:hAnsi="Times New Roman" w:cs="Times New Roman"/>
                <w:color w:val="auto"/>
                <w:sz w:val="24"/>
                <w:szCs w:val="24"/>
                <w:lang w:val="uk-UA"/>
              </w:rPr>
              <w:t xml:space="preserve"> кв.м.</w:t>
            </w:r>
          </w:p>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p>
          <w:p w:rsidR="00032DBF" w:rsidRPr="00C513BA" w:rsidRDefault="00032DBF" w:rsidP="00032DBF">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highlight w:val="yellow"/>
                <w:lang w:val="uk-UA" w:eastAsia="uk-UA"/>
              </w:rPr>
            </w:pPr>
            <w:r w:rsidRPr="00C513BA">
              <w:rPr>
                <w:rFonts w:ascii="Times New Roman" w:eastAsia="Times New Roman" w:hAnsi="Times New Roman" w:cs="Times New Roman"/>
                <w:i w:val="0"/>
                <w:color w:val="auto"/>
                <w:sz w:val="24"/>
                <w:szCs w:val="24"/>
                <w:lang w:val="uk-UA" w:eastAsia="uk-UA"/>
              </w:rPr>
              <w:t>-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його контактний номер телефону), інформацію про термін, якість виконаних робіт та підтвердження виконання договору на дату надання відгуку).</w:t>
            </w:r>
          </w:p>
        </w:tc>
      </w:tr>
      <w:tr w:rsidR="00032DBF" w:rsidRPr="00920860"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rPr>
                <w:rFonts w:ascii="Times New Roman" w:hAnsi="Times New Roman" w:cs="Times New Roman"/>
                <w:sz w:val="24"/>
                <w:szCs w:val="24"/>
                <w:highlight w:val="yellow"/>
                <w:lang w:val="uk-UA"/>
              </w:rPr>
            </w:pPr>
            <w:r w:rsidRPr="00C513BA">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4" w:type="dxa"/>
            <w:tcBorders>
              <w:top w:val="single" w:sz="4" w:space="0" w:color="auto"/>
              <w:left w:val="single" w:sz="4" w:space="0" w:color="auto"/>
              <w:bottom w:val="single" w:sz="4" w:space="0" w:color="auto"/>
              <w:right w:val="single" w:sz="4" w:space="0" w:color="auto"/>
            </w:tcBorders>
          </w:tcPr>
          <w:p w:rsidR="00032DBF" w:rsidRPr="00C513BA" w:rsidRDefault="00032DBF" w:rsidP="00032DBF">
            <w:pPr>
              <w:tabs>
                <w:tab w:val="clear" w:pos="708"/>
                <w:tab w:val="num" w:pos="720"/>
              </w:tabs>
              <w:spacing w:after="0" w:line="240" w:lineRule="auto"/>
              <w:ind w:firstLine="454"/>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 xml:space="preserve">На підтвердження учасник подає: </w:t>
            </w:r>
          </w:p>
          <w:p w:rsidR="00032DBF" w:rsidRPr="00C513BA" w:rsidRDefault="00032DBF" w:rsidP="00032DBF">
            <w:pPr>
              <w:tabs>
                <w:tab w:val="clear" w:pos="708"/>
                <w:tab w:val="num" w:pos="720"/>
              </w:tabs>
              <w:spacing w:after="0" w:line="240" w:lineRule="auto"/>
              <w:ind w:firstLine="454"/>
              <w:jc w:val="both"/>
              <w:rPr>
                <w:rFonts w:ascii="Times New Roman" w:hAnsi="Times New Roman" w:cs="Times New Roman"/>
                <w:bCs/>
                <w:sz w:val="24"/>
                <w:szCs w:val="24"/>
                <w:lang w:val="uk-UA"/>
              </w:rPr>
            </w:pPr>
            <w:r w:rsidRPr="00C513BA">
              <w:rPr>
                <w:rFonts w:ascii="Times New Roman" w:hAnsi="Times New Roman" w:cs="Times New Roman"/>
                <w:sz w:val="24"/>
                <w:szCs w:val="24"/>
                <w:lang w:val="uk-UA"/>
              </w:rPr>
              <w:t xml:space="preserve">- скановану копію довідки про </w:t>
            </w:r>
            <w:r w:rsidRPr="00C513BA">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032DBF" w:rsidRPr="00C513BA" w:rsidRDefault="00032DBF" w:rsidP="00032DBF">
            <w:pPr>
              <w:tabs>
                <w:tab w:val="clear" w:pos="708"/>
                <w:tab w:val="num" w:pos="720"/>
              </w:tabs>
              <w:spacing w:after="0" w:line="240" w:lineRule="auto"/>
              <w:ind w:firstLine="454"/>
              <w:jc w:val="both"/>
              <w:rPr>
                <w:rFonts w:ascii="Times New Roman" w:hAnsi="Times New Roman" w:cs="Times New Roman"/>
                <w:bCs/>
                <w:sz w:val="24"/>
                <w:szCs w:val="24"/>
                <w:lang w:val="uk-UA"/>
              </w:rPr>
            </w:pPr>
            <w:r w:rsidRPr="00C513BA">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032DBF" w:rsidRPr="00C513BA" w:rsidRDefault="00032DBF" w:rsidP="00032DBF">
            <w:pPr>
              <w:tabs>
                <w:tab w:val="clear" w:pos="708"/>
                <w:tab w:val="num" w:pos="720"/>
              </w:tabs>
              <w:spacing w:after="0" w:line="240" w:lineRule="auto"/>
              <w:ind w:firstLine="454"/>
              <w:jc w:val="both"/>
              <w:rPr>
                <w:rFonts w:ascii="Times New Roman" w:hAnsi="Times New Roman" w:cs="Times New Roman"/>
                <w:bCs/>
                <w:sz w:val="24"/>
                <w:szCs w:val="24"/>
                <w:lang w:val="uk-UA"/>
              </w:rPr>
            </w:pPr>
            <w:r w:rsidRPr="00C513BA">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032DBF" w:rsidRPr="00C513BA" w:rsidRDefault="00032DBF" w:rsidP="00032DBF">
            <w:pPr>
              <w:pStyle w:val="a4"/>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p>
          <w:p w:rsidR="00032DBF" w:rsidRPr="00C513BA" w:rsidRDefault="00032DBF" w:rsidP="00032DBF">
            <w:pPr>
              <w:pStyle w:val="a4"/>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r w:rsidRPr="00C513BA">
              <w:rPr>
                <w:rFonts w:ascii="Times New Roman" w:eastAsia="Times New Roman" w:hAnsi="Times New Roman" w:cs="Times New Roman"/>
                <w:i w:val="0"/>
                <w:color w:val="auto"/>
                <w:sz w:val="24"/>
                <w:szCs w:val="24"/>
                <w:lang w:val="uk-UA" w:eastAsia="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032DBF" w:rsidRPr="00C513BA" w:rsidTr="00032DBF">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20"/>
              <w:shd w:val="clear" w:color="auto" w:fill="FFFFFF"/>
              <w:ind w:firstLine="397"/>
              <w:jc w:val="both"/>
              <w:rPr>
                <w:rFonts w:ascii="Times New Roman" w:eastAsia="Times New Roman" w:hAnsi="Times New Roman" w:cs="Times New Roman"/>
                <w:b/>
                <w:sz w:val="24"/>
                <w:szCs w:val="24"/>
              </w:rPr>
            </w:pPr>
            <w:r w:rsidRPr="00C513BA">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032DBF" w:rsidRPr="00920860" w:rsidTr="00032DBF">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a5"/>
              <w:widowControl w:val="0"/>
              <w:spacing w:before="0"/>
              <w:ind w:firstLine="313"/>
              <w:jc w:val="both"/>
              <w:rPr>
                <w:rFonts w:ascii="Times New Roman" w:hAnsi="Times New Roman"/>
                <w:sz w:val="24"/>
                <w:szCs w:val="24"/>
              </w:rPr>
            </w:pPr>
            <w:r w:rsidRPr="00C513B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8" w:tgtFrame="_blank" w:history="1">
              <w:r w:rsidRPr="00C513BA">
                <w:rPr>
                  <w:rFonts w:ascii="Times New Roman" w:hAnsi="Times New Roman"/>
                  <w:sz w:val="24"/>
                  <w:szCs w:val="24"/>
                </w:rPr>
                <w:t>Законом України</w:t>
              </w:r>
            </w:hyperlink>
            <w:r w:rsidRPr="00C513BA">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32DBF" w:rsidRPr="00C513BA" w:rsidRDefault="00032DBF" w:rsidP="00032DBF">
            <w:pPr>
              <w:pStyle w:val="a5"/>
              <w:widowControl w:val="0"/>
              <w:spacing w:before="0"/>
              <w:ind w:firstLine="313"/>
              <w:jc w:val="both"/>
              <w:rPr>
                <w:rFonts w:ascii="Times New Roman" w:hAnsi="Times New Roman"/>
                <w:sz w:val="24"/>
                <w:szCs w:val="24"/>
              </w:rPr>
            </w:pPr>
            <w:r w:rsidRPr="00C513BA">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w:t>
            </w:r>
            <w:hyperlink r:id="rId19" w:anchor="n616" w:history="1">
              <w:r w:rsidRPr="00C513BA">
                <w:rPr>
                  <w:rFonts w:ascii="Times New Roman" w:hAnsi="Times New Roman"/>
                  <w:sz w:val="24"/>
                  <w:szCs w:val="24"/>
                </w:rPr>
                <w:t>підпунктів 1</w:t>
              </w:r>
            </w:hyperlink>
            <w:r w:rsidRPr="00C513BA">
              <w:rPr>
                <w:rFonts w:ascii="Times New Roman" w:hAnsi="Times New Roman"/>
                <w:sz w:val="24"/>
                <w:szCs w:val="24"/>
              </w:rPr>
              <w:t xml:space="preserve"> і </w:t>
            </w:r>
            <w:hyperlink r:id="rId20" w:anchor="n622" w:history="1">
              <w:r w:rsidRPr="00C513BA">
                <w:rPr>
                  <w:rFonts w:ascii="Times New Roman" w:hAnsi="Times New Roman"/>
                  <w:sz w:val="24"/>
                  <w:szCs w:val="24"/>
                </w:rPr>
                <w:t>7</w:t>
              </w:r>
            </w:hyperlink>
            <w:r w:rsidRPr="00C513BA">
              <w:rPr>
                <w:rFonts w:ascii="Times New Roman" w:hAnsi="Times New Roman"/>
                <w:sz w:val="24"/>
                <w:szCs w:val="24"/>
              </w:rPr>
              <w:t xml:space="preserve"> </w:t>
            </w:r>
            <w:hyperlink r:id="rId21" w:anchor="n628" w:history="1">
              <w:r w:rsidRPr="00C513BA">
                <w:rPr>
                  <w:rFonts w:ascii="Times New Roman" w:hAnsi="Times New Roman"/>
                  <w:sz w:val="24"/>
                  <w:szCs w:val="24"/>
                </w:rPr>
                <w:t>абзацу чотирнадцятого</w:t>
              </w:r>
            </w:hyperlink>
            <w:r w:rsidRPr="00C513BA">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32DBF" w:rsidRPr="00C513BA" w:rsidRDefault="00032DBF" w:rsidP="00032DBF">
            <w:pPr>
              <w:pStyle w:val="a5"/>
              <w:widowControl w:val="0"/>
              <w:spacing w:before="0"/>
              <w:ind w:firstLine="313"/>
              <w:jc w:val="both"/>
              <w:rPr>
                <w:rFonts w:ascii="Times New Roman" w:hAnsi="Times New Roman"/>
                <w:sz w:val="24"/>
                <w:szCs w:val="24"/>
              </w:rPr>
            </w:pPr>
            <w:r w:rsidRPr="00C513BA">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32DBF" w:rsidRPr="00C513BA" w:rsidRDefault="00032DBF" w:rsidP="00032DBF">
            <w:pPr>
              <w:pStyle w:val="a5"/>
              <w:widowControl w:val="0"/>
              <w:spacing w:before="0"/>
              <w:ind w:firstLine="313"/>
              <w:jc w:val="both"/>
              <w:rPr>
                <w:rFonts w:ascii="Times New Roman" w:hAnsi="Times New Roman"/>
                <w:sz w:val="24"/>
                <w:szCs w:val="24"/>
              </w:rPr>
            </w:pPr>
            <w:r w:rsidRPr="00C513BA">
              <w:rPr>
                <w:rFonts w:ascii="Times New Roman" w:hAnsi="Times New Roman"/>
                <w:sz w:val="24"/>
                <w:szCs w:val="24"/>
              </w:rPr>
              <w:t>В складі своєї тендерної пропозиції учасник подає скановану копію довідки</w:t>
            </w:r>
            <w:r w:rsidRPr="00C513BA">
              <w:rPr>
                <w:rFonts w:ascii="Times New Roman" w:hAnsi="Times New Roman"/>
                <w:sz w:val="24"/>
                <w:szCs w:val="24"/>
                <w:lang w:eastAsia="uk-UA"/>
              </w:rPr>
              <w:t xml:space="preserve">, складеної Учасником у довільній формі, що підтверджує відсутність або наявність підстави, </w:t>
            </w:r>
            <w:r w:rsidRPr="00C513BA">
              <w:rPr>
                <w:rFonts w:ascii="Times New Roman" w:hAnsi="Times New Roman"/>
                <w:sz w:val="24"/>
                <w:szCs w:val="24"/>
                <w:lang w:eastAsia="uk-UA"/>
              </w:rPr>
              <w:lastRenderedPageBreak/>
              <w:t xml:space="preserve">передбаченої </w:t>
            </w:r>
            <w:r w:rsidRPr="00C513BA">
              <w:rPr>
                <w:rFonts w:ascii="Times New Roman" w:hAnsi="Times New Roman"/>
                <w:sz w:val="24"/>
                <w:szCs w:val="24"/>
              </w:rPr>
              <w:t>абзацем чотирнадцятим пункту 47 Особливостей</w:t>
            </w:r>
            <w:r w:rsidRPr="00C513BA">
              <w:rPr>
                <w:rFonts w:ascii="Times New Roman" w:hAnsi="Times New Roman"/>
                <w:sz w:val="24"/>
                <w:szCs w:val="24"/>
                <w:lang w:eastAsia="uk-UA"/>
              </w:rPr>
              <w:t xml:space="preserve">: </w:t>
            </w:r>
            <w:r w:rsidRPr="00C513BA">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DBF" w:rsidRPr="00C513BA" w:rsidRDefault="00032DBF" w:rsidP="00032DBF">
            <w:pPr>
              <w:pStyle w:val="a5"/>
              <w:widowControl w:val="0"/>
              <w:spacing w:before="0"/>
              <w:ind w:firstLine="313"/>
              <w:jc w:val="both"/>
              <w:rPr>
                <w:rFonts w:ascii="Times New Roman" w:hAnsi="Times New Roman"/>
                <w:sz w:val="24"/>
                <w:szCs w:val="24"/>
              </w:rPr>
            </w:pPr>
            <w:r w:rsidRPr="00C513BA">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32DBF" w:rsidRPr="00C513BA" w:rsidRDefault="00032DBF" w:rsidP="00032DBF">
            <w:pPr>
              <w:shd w:val="clear" w:color="auto" w:fill="FFFFFF"/>
              <w:spacing w:after="150" w:line="240" w:lineRule="auto"/>
              <w:ind w:firstLine="450"/>
              <w:jc w:val="both"/>
              <w:rPr>
                <w:rFonts w:ascii="Times New Roman" w:hAnsi="Times New Roman" w:cs="Times New Roman"/>
                <w:sz w:val="24"/>
                <w:szCs w:val="24"/>
                <w:lang w:val="uk-UA"/>
              </w:rPr>
            </w:pPr>
            <w:r w:rsidRPr="00C513B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513BA">
              <w:rPr>
                <w:rFonts w:ascii="Times New Roman" w:eastAsia="Times New Roman" w:hAnsi="Times New Roman" w:cs="Times New Roman"/>
                <w:sz w:val="24"/>
                <w:szCs w:val="24"/>
              </w:rPr>
              <w:t> </w:t>
            </w:r>
            <w:hyperlink r:id="rId22" w:anchor="n1257" w:tgtFrame="_blank" w:history="1">
              <w:r w:rsidRPr="00C513BA">
                <w:rPr>
                  <w:rFonts w:ascii="Times New Roman" w:eastAsia="Times New Roman" w:hAnsi="Times New Roman" w:cs="Times New Roman"/>
                  <w:sz w:val="24"/>
                  <w:szCs w:val="24"/>
                  <w:lang w:val="uk-UA"/>
                </w:rPr>
                <w:t>частини третьої</w:t>
              </w:r>
            </w:hyperlink>
            <w:r w:rsidRPr="00C513BA">
              <w:rPr>
                <w:rFonts w:ascii="Times New Roman" w:eastAsia="Times New Roman" w:hAnsi="Times New Roman" w:cs="Times New Roman"/>
                <w:sz w:val="24"/>
                <w:szCs w:val="24"/>
              </w:rPr>
              <w:t> </w:t>
            </w:r>
            <w:r w:rsidRPr="00C513BA">
              <w:rPr>
                <w:rFonts w:ascii="Times New Roman" w:eastAsia="Times New Roman" w:hAnsi="Times New Roman" w:cs="Times New Roman"/>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32DBF" w:rsidRPr="00C513BA" w:rsidTr="00032DBF">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shd w:val="solid" w:color="FFFFFF" w:fill="FFFFFF"/>
                <w:lang w:eastAsia="en-US"/>
              </w:rPr>
              <w:lastRenderedPageBreak/>
              <w:t>Переможець процедури закупі</w:t>
            </w:r>
            <w:proofErr w:type="gramStart"/>
            <w:r w:rsidRPr="00C513BA">
              <w:rPr>
                <w:rFonts w:ascii="Times New Roman" w:hAnsi="Times New Roman" w:cs="Times New Roman"/>
                <w:sz w:val="24"/>
                <w:szCs w:val="24"/>
                <w:shd w:val="solid" w:color="FFFFFF" w:fill="FFFFFF"/>
                <w:lang w:eastAsia="en-US"/>
              </w:rPr>
              <w:t>вл</w:t>
            </w:r>
            <w:proofErr w:type="gramEnd"/>
            <w:r w:rsidRPr="00C513BA">
              <w:rPr>
                <w:rFonts w:ascii="Times New Roman" w:hAnsi="Times New Roman" w:cs="Times New Roman"/>
                <w:sz w:val="24"/>
                <w:szCs w:val="24"/>
                <w:shd w:val="solid" w:color="FFFFFF" w:fill="FFFFFF"/>
                <w:lang w:eastAsia="en-US"/>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032DBF" w:rsidRPr="00C513BA" w:rsidTr="00032DBF">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sidRPr="00C513BA">
              <w:rPr>
                <w:rFonts w:ascii="Times New Roman" w:hAnsi="Times New Roman" w:cs="Times New Roman"/>
                <w:noProof/>
                <w:color w:val="auto"/>
                <w:sz w:val="24"/>
                <w:szCs w:val="24"/>
                <w:lang w:val="uk-UA"/>
              </w:rPr>
              <w:t>,</w:t>
            </w:r>
            <w:r w:rsidRPr="00C513BA">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sidRPr="00C513BA">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C513BA">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032DBF" w:rsidRPr="00920860" w:rsidTr="00032DBF">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032DBF" w:rsidRPr="00920860" w:rsidTr="00032DBF">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3)</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32DBF" w:rsidRPr="00C513BA" w:rsidTr="00032DBF">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скановану копію документу, датованого пізніше </w:t>
            </w:r>
            <w:r w:rsidRPr="00C513BA">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C513BA">
              <w:rPr>
                <w:rFonts w:ascii="Times New Roman" w:eastAsia="Times New Roman" w:hAnsi="Times New Roman" w:cs="Times New Roman"/>
                <w:color w:val="auto"/>
                <w:sz w:val="24"/>
                <w:szCs w:val="24"/>
                <w:lang w:val="uk-UA"/>
              </w:rPr>
              <w:t xml:space="preserve">сформованого (складеного) Департаментом інформатизації МВС України (територіальним органом з надання сервісних послуг МВС </w:t>
            </w:r>
            <w:r w:rsidRPr="00C513BA">
              <w:rPr>
                <w:rFonts w:ascii="Times New Roman" w:eastAsia="Times New Roman" w:hAnsi="Times New Roman" w:cs="Times New Roman"/>
                <w:color w:val="auto"/>
                <w:sz w:val="24"/>
                <w:szCs w:val="24"/>
                <w:lang w:val="uk-UA"/>
              </w:rPr>
              <w:lastRenderedPageBreak/>
              <w:t>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5)</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val="uk-UA"/>
              </w:rPr>
              <w:t xml:space="preserve">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-Адміністрацією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C513BA">
              <w:rPr>
                <w:rFonts w:ascii="Times New Roman" w:hAnsi="Times New Roman" w:cs="Times New Roman"/>
                <w:sz w:val="24"/>
                <w:szCs w:val="24"/>
              </w:rPr>
              <w:t xml:space="preserve">Якщо замовник вважає таке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6)</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C513BA">
              <w:rPr>
                <w:rFonts w:ascii="Times New Roman" w:hAnsi="Times New Roman" w:cs="Times New Roman"/>
                <w:sz w:val="24"/>
                <w:szCs w:val="24"/>
              </w:rPr>
              <w:t xml:space="preserve">інформацію про право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ідписання договору про закупівлю, а саме:</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032DBF" w:rsidRPr="00C513BA" w:rsidRDefault="00032DBF" w:rsidP="00032DBF">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032DBF" w:rsidRPr="00C513BA" w:rsidRDefault="00032DBF" w:rsidP="00032DBF">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C513BA">
              <w:rPr>
                <w:rFonts w:ascii="Times New Roman" w:hAnsi="Times New Roman" w:cs="Times New Roman"/>
                <w:sz w:val="24"/>
                <w:szCs w:val="24"/>
              </w:rPr>
              <w:t>- переможець – юридична особа пода</w:t>
            </w:r>
            <w:proofErr w:type="gramStart"/>
            <w:r w:rsidRPr="00C513BA">
              <w:rPr>
                <w:rFonts w:ascii="Times New Roman" w:hAnsi="Times New Roman" w:cs="Times New Roman"/>
                <w:sz w:val="24"/>
                <w:szCs w:val="24"/>
              </w:rPr>
              <w:t>є:</w:t>
            </w:r>
            <w:proofErr w:type="gramEnd"/>
            <w:r w:rsidRPr="00C513BA">
              <w:rPr>
                <w:rFonts w:ascii="Times New Roman" w:hAnsi="Times New Roman" w:cs="Times New Roman"/>
                <w:sz w:val="24"/>
                <w:szCs w:val="24"/>
              </w:rPr>
              <w:t xml:space="preserve"> </w:t>
            </w:r>
          </w:p>
          <w:p w:rsidR="00032DBF" w:rsidRPr="00C513BA" w:rsidRDefault="00032DBF" w:rsidP="00032DBF">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C513BA">
              <w:rPr>
                <w:rFonts w:ascii="Times New Roman" w:hAnsi="Times New Roman" w:cs="Times New Roman"/>
                <w:sz w:val="24"/>
                <w:szCs w:val="24"/>
              </w:rPr>
              <w:t xml:space="preserve">для посадових (службових) осіб учасника, які уповноважені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032DBF" w:rsidRPr="00C513BA" w:rsidRDefault="00032DBF" w:rsidP="00032DBF">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C513BA">
              <w:rPr>
                <w:rFonts w:ascii="Times New Roman" w:hAnsi="Times New Roman" w:cs="Times New Roman"/>
                <w:sz w:val="24"/>
                <w:szCs w:val="24"/>
              </w:rPr>
              <w:t xml:space="preserve">для осіб, які уповноважені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ідтверджують повноваження посадової (службової) особи переможця, що підписала від імені переможця вказану довіреність;</w:t>
            </w:r>
          </w:p>
        </w:tc>
      </w:tr>
      <w:tr w:rsidR="00032DBF" w:rsidRPr="00920860"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7)</w:t>
            </w:r>
          </w:p>
        </w:tc>
        <w:tc>
          <w:tcPr>
            <w:tcW w:w="9638" w:type="dxa"/>
            <w:gridSpan w:val="2"/>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C513BA">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rvps2"/>
              <w:spacing w:before="0" w:beforeAutospacing="0" w:after="0" w:afterAutospacing="0"/>
              <w:ind w:firstLine="397"/>
            </w:pPr>
            <w:r w:rsidRPr="00C513BA">
              <w:t xml:space="preserve">Інформація про технічні, якісні та кількісні характеристики предмета закупівлі викладена в Додатку 2 цієї тендерної документації. </w:t>
            </w:r>
          </w:p>
          <w:p w:rsidR="00032DBF" w:rsidRPr="00C513BA" w:rsidRDefault="00032DBF" w:rsidP="00032DBF">
            <w:pPr>
              <w:pStyle w:val="rvps2"/>
              <w:spacing w:before="0" w:beforeAutospacing="0" w:after="0" w:afterAutospacing="0"/>
              <w:ind w:firstLine="397"/>
            </w:pPr>
            <w:r w:rsidRPr="00C513BA">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032DBF" w:rsidRPr="00920860" w:rsidTr="00032DBF">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firstLine="397"/>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23" w:anchor="w1_5" w:history="1">
              <w:r w:rsidRPr="00C513BA">
                <w:rPr>
                  <w:rStyle w:val="a3"/>
                  <w:rFonts w:ascii="Times New Roman" w:eastAsia="Times New Roman" w:hAnsi="Times New Roman" w:cs="Times New Roman"/>
                  <w:color w:val="auto"/>
                  <w:sz w:val="24"/>
                  <w:szCs w:val="24"/>
                  <w:u w:val="none"/>
                  <w:lang w:val="uk-UA"/>
                </w:rPr>
                <w:t>субпідряд</w:t>
              </w:r>
            </w:hyperlink>
            <w:r w:rsidRPr="00C513BA">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032DBF" w:rsidRPr="00C513BA" w:rsidRDefault="00032DBF" w:rsidP="00032DBF">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032DBF" w:rsidRPr="00920860" w:rsidTr="00032DBF">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firstLine="397"/>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2DBF" w:rsidRPr="00C513BA" w:rsidTr="00032DBF">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Подання та розкриття тендерної пропозиції</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032DBF" w:rsidRPr="00C513BA" w:rsidRDefault="00032DBF" w:rsidP="00032DBF">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09.06.2023, 09 година 00 хвилин;</w:t>
            </w:r>
          </w:p>
          <w:p w:rsidR="00032DBF" w:rsidRPr="00C513BA" w:rsidRDefault="00032DBF" w:rsidP="00032DBF">
            <w:pPr>
              <w:pStyle w:val="1"/>
              <w:widowControl w:val="0"/>
              <w:spacing w:line="240" w:lineRule="auto"/>
              <w:ind w:left="34" w:firstLine="397"/>
              <w:jc w:val="both"/>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rvps2"/>
              <w:spacing w:before="0" w:beforeAutospacing="0" w:after="0" w:afterAutospacing="0"/>
              <w:ind w:firstLine="397"/>
            </w:pPr>
            <w:r w:rsidRPr="00C513BA">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4" w:anchor="n1562" w:tgtFrame="_blank" w:history="1">
              <w:r w:rsidRPr="00C513BA">
                <w:rPr>
                  <w:rStyle w:val="a3"/>
                  <w:color w:val="auto"/>
                  <w:u w:val="none"/>
                </w:rPr>
                <w:t>статті 30</w:t>
              </w:r>
            </w:hyperlink>
            <w:r w:rsidRPr="00C513BA">
              <w:t xml:space="preserve"> Закону та пункту 35 Особливостей.</w:t>
            </w:r>
          </w:p>
          <w:p w:rsidR="00032DBF" w:rsidRPr="00C513BA" w:rsidRDefault="00032DBF" w:rsidP="00032DBF">
            <w:pPr>
              <w:pStyle w:val="rvps2"/>
              <w:spacing w:before="0" w:beforeAutospacing="0" w:after="0" w:afterAutospacing="0"/>
              <w:ind w:firstLine="397"/>
            </w:pPr>
            <w:bookmarkStart w:id="7" w:name="n569"/>
            <w:bookmarkEnd w:id="7"/>
            <w:r w:rsidRPr="00C513BA">
              <w:t xml:space="preserve">Якщо була подана одна </w:t>
            </w:r>
            <w:hyperlink r:id="rId25" w:anchor="w1_3" w:history="1">
              <w:r w:rsidRPr="00C513BA">
                <w:rPr>
                  <w:rStyle w:val="a3"/>
                  <w:color w:val="auto"/>
                  <w:u w:val="none"/>
                </w:rPr>
                <w:t>тендерна</w:t>
              </w:r>
            </w:hyperlink>
            <w:r w:rsidRPr="00C513BA">
              <w:t xml:space="preserve"> </w:t>
            </w:r>
            <w:bookmarkStart w:id="8" w:name="w2_2"/>
            <w:r w:rsidRPr="00C513BA">
              <w:fldChar w:fldCharType="begin"/>
            </w:r>
            <w:r w:rsidRPr="00C513BA">
              <w:instrText xml:space="preserve"> HYPERLINK "https://zakon.rada.gov.ua/laws/show/1178-2022-%D0%BF?find=1&amp;text=%D1%82%D0%B5%D0%BD%D0%B4%D0%B5%D1%80%D0%BD%D0%B0+%D0%BF%D1%80%D0%BE%D0%BF%D0%BE%D0%B7%D0%B8%D1%86%D1%96%D1%8F" \l "w2_3" </w:instrText>
            </w:r>
            <w:r w:rsidRPr="00C513BA">
              <w:fldChar w:fldCharType="separate"/>
            </w:r>
            <w:r w:rsidRPr="00C513BA">
              <w:rPr>
                <w:rStyle w:val="a3"/>
                <w:color w:val="auto"/>
                <w:u w:val="none"/>
              </w:rPr>
              <w:t>пропозиція</w:t>
            </w:r>
            <w:r w:rsidRPr="00C513BA">
              <w:fldChar w:fldCharType="end"/>
            </w:r>
            <w:bookmarkEnd w:id="8"/>
            <w:r w:rsidRPr="00C513BA">
              <w:t xml:space="preserve">, електронна система закупівель після закінчення строку для подання тендерних пропозицій, визначених замовником в оголошенні </w:t>
            </w:r>
            <w:r w:rsidRPr="00C513BA">
              <w:lastRenderedPageBreak/>
              <w:t xml:space="preserve">про проведення відкритих торгів, розкриває всю інформацію, зазначену в тендерній пропозиції, крім інформації, визначеної </w:t>
            </w:r>
            <w:hyperlink r:id="rId26" w:anchor="n584" w:history="1">
              <w:r w:rsidRPr="00C513BA">
                <w:rPr>
                  <w:rStyle w:val="a3"/>
                  <w:color w:val="auto"/>
                  <w:u w:val="none"/>
                </w:rPr>
                <w:t>пунктом 40</w:t>
              </w:r>
            </w:hyperlink>
            <w:r w:rsidRPr="00C513BA">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7" w:anchor="n1499" w:tgtFrame="_blank" w:history="1">
              <w:r w:rsidRPr="00C513BA">
                <w:rPr>
                  <w:rStyle w:val="a3"/>
                  <w:color w:val="auto"/>
                  <w:u w:val="none"/>
                </w:rPr>
                <w:t>третьої</w:t>
              </w:r>
            </w:hyperlink>
            <w:r w:rsidRPr="00C513BA">
              <w:t xml:space="preserve"> та </w:t>
            </w:r>
            <w:hyperlink r:id="rId28" w:anchor="n1500" w:tgtFrame="_blank" w:history="1">
              <w:r w:rsidRPr="00C513BA">
                <w:rPr>
                  <w:rStyle w:val="a3"/>
                  <w:color w:val="auto"/>
                  <w:u w:val="none"/>
                </w:rPr>
                <w:t>четвертої</w:t>
              </w:r>
            </w:hyperlink>
            <w:r w:rsidRPr="00C513BA">
              <w:t xml:space="preserve"> статті 28 Закону.</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eastAsia="Times New Roman" w:hAnsi="Times New Roman"/>
                <w:sz w:val="24"/>
                <w:szCs w:val="24"/>
                <w:lang w:eastAsia="uk-UA"/>
              </w:rPr>
              <w:t xml:space="preserve"> Електронною системою закупівель </w:t>
            </w:r>
            <w:proofErr w:type="gramStart"/>
            <w:r w:rsidRPr="00C513BA">
              <w:rPr>
                <w:rFonts w:ascii="Times New Roman" w:eastAsia="Times New Roman" w:hAnsi="Times New Roman"/>
                <w:sz w:val="24"/>
                <w:szCs w:val="24"/>
                <w:lang w:eastAsia="uk-UA"/>
              </w:rPr>
              <w:t>п</w:t>
            </w:r>
            <w:proofErr w:type="gramEnd"/>
            <w:r w:rsidRPr="00C513BA">
              <w:rPr>
                <w:rFonts w:ascii="Times New Roman" w:eastAsia="Times New Roman" w:hAnsi="Times New Roman"/>
                <w:sz w:val="24"/>
                <w:szCs w:val="24"/>
                <w:lang w:eastAsia="uk-UA"/>
              </w:rPr>
              <w:t xml:space="preserve">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9" w:anchor="n584" w:history="1">
              <w:r w:rsidRPr="00C513BA">
                <w:rPr>
                  <w:rFonts w:ascii="Times New Roman" w:eastAsia="Times New Roman" w:hAnsi="Times New Roman"/>
                  <w:sz w:val="24"/>
                  <w:szCs w:val="24"/>
                  <w:lang w:eastAsia="uk-UA"/>
                </w:rPr>
                <w:t>пунктом 40</w:t>
              </w:r>
            </w:hyperlink>
            <w:r w:rsidRPr="00C513BA">
              <w:rPr>
                <w:rFonts w:ascii="Times New Roman" w:eastAsia="Times New Roman" w:hAnsi="Times New Roman"/>
                <w:sz w:val="24"/>
                <w:szCs w:val="24"/>
                <w:lang w:eastAsia="uk-UA"/>
              </w:rPr>
              <w:t xml:space="preserve"> </w:t>
            </w:r>
            <w:r w:rsidRPr="00C513BA">
              <w:rPr>
                <w:rFonts w:ascii="Times New Roman" w:eastAsia="Times New Roman" w:hAnsi="Times New Roman"/>
                <w:sz w:val="24"/>
                <w:szCs w:val="24"/>
                <w:lang w:val="uk-UA" w:eastAsia="uk-UA"/>
              </w:rPr>
              <w:t>О</w:t>
            </w:r>
            <w:r w:rsidRPr="00C513BA">
              <w:rPr>
                <w:rFonts w:ascii="Times New Roman" w:eastAsia="Times New Roman" w:hAnsi="Times New Roman"/>
                <w:sz w:val="24"/>
                <w:szCs w:val="24"/>
                <w:lang w:eastAsia="uk-UA"/>
              </w:rPr>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30" w:anchor="n1499" w:tgtFrame="_blank" w:history="1">
              <w:r w:rsidRPr="00C513BA">
                <w:rPr>
                  <w:rFonts w:ascii="Times New Roman" w:eastAsia="Times New Roman" w:hAnsi="Times New Roman"/>
                  <w:sz w:val="24"/>
                  <w:szCs w:val="24"/>
                  <w:lang w:eastAsia="uk-UA"/>
                </w:rPr>
                <w:t>третьої</w:t>
              </w:r>
            </w:hyperlink>
            <w:r w:rsidRPr="00C513BA">
              <w:rPr>
                <w:rFonts w:ascii="Times New Roman" w:eastAsia="Times New Roman" w:hAnsi="Times New Roman"/>
                <w:sz w:val="24"/>
                <w:szCs w:val="24"/>
                <w:lang w:eastAsia="uk-UA"/>
              </w:rPr>
              <w:t xml:space="preserve"> та </w:t>
            </w:r>
            <w:hyperlink r:id="rId31" w:anchor="n1500" w:tgtFrame="_blank" w:history="1">
              <w:r w:rsidRPr="00C513BA">
                <w:rPr>
                  <w:rFonts w:ascii="Times New Roman" w:eastAsia="Times New Roman" w:hAnsi="Times New Roman"/>
                  <w:sz w:val="24"/>
                  <w:szCs w:val="24"/>
                  <w:lang w:eastAsia="uk-UA"/>
                </w:rPr>
                <w:t>четвертої</w:t>
              </w:r>
            </w:hyperlink>
            <w:r w:rsidRPr="00C513BA">
              <w:rPr>
                <w:rFonts w:ascii="Times New Roman" w:eastAsia="Times New Roman" w:hAnsi="Times New Roman"/>
                <w:sz w:val="24"/>
                <w:szCs w:val="24"/>
                <w:lang w:eastAsia="uk-UA"/>
              </w:rPr>
              <w:t xml:space="preserve"> статті 28 Закону</w:t>
            </w:r>
            <w:bookmarkStart w:id="9" w:name="n576"/>
            <w:bookmarkEnd w:id="9"/>
            <w:r w:rsidRPr="00C513BA">
              <w:rPr>
                <w:rFonts w:ascii="Times New Roman" w:hAnsi="Times New Roman"/>
                <w:sz w:val="24"/>
                <w:szCs w:val="24"/>
              </w:rPr>
              <w:t>.</w:t>
            </w:r>
          </w:p>
        </w:tc>
      </w:tr>
      <w:tr w:rsidR="00032DBF" w:rsidRPr="00C513BA" w:rsidTr="00032DBF">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firstLine="397"/>
              <w:jc w:val="center"/>
              <w:rPr>
                <w:rFonts w:ascii="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lastRenderedPageBreak/>
              <w:t>Оцінка тендерної пропозиції</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rvps2"/>
              <w:shd w:val="clear" w:color="auto" w:fill="FFFFFF"/>
              <w:spacing w:before="0" w:beforeAutospacing="0" w:after="0" w:afterAutospacing="0"/>
              <w:ind w:firstLine="397"/>
            </w:pPr>
            <w:r w:rsidRPr="00C513BA">
              <w:t>Оцінка тендерної пропозиції</w:t>
            </w:r>
            <w:bookmarkStart w:id="10" w:name="w2_1"/>
            <w:r w:rsidRPr="00C513BA">
              <w:t xml:space="preserve"> </w:t>
            </w:r>
            <w:hyperlink r:id="rId32" w:anchor="w2_2" w:history="1">
              <w:r w:rsidRPr="00C513BA">
                <w:rPr>
                  <w:rStyle w:val="a3"/>
                  <w:rFonts w:eastAsiaTheme="majorEastAsia"/>
                  <w:color w:val="auto"/>
                  <w:u w:val="none"/>
                </w:rPr>
                <w:t>проводить</w:t>
              </w:r>
              <w:bookmarkEnd w:id="10"/>
            </w:hyperlink>
            <w:r w:rsidRPr="00C513BA">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32DBF" w:rsidRPr="00C513BA" w:rsidRDefault="00032DBF" w:rsidP="00032DBF">
            <w:pPr>
              <w:pStyle w:val="rvps2"/>
              <w:shd w:val="clear" w:color="auto" w:fill="FFFFFF"/>
              <w:spacing w:before="0" w:beforeAutospacing="0" w:after="0" w:afterAutospacing="0"/>
              <w:ind w:firstLine="397"/>
            </w:pPr>
            <w:bookmarkStart w:id="11" w:name="n301"/>
            <w:bookmarkEnd w:id="11"/>
            <w:r w:rsidRPr="00C513BA">
              <w:t>Найбільш економічно вигідною тендерною пропозицією електронна система закупівель визначає тендерну пропозицію, ціна якої є найнижчою.</w:t>
            </w:r>
          </w:p>
          <w:p w:rsidR="00032DBF" w:rsidRPr="00C513BA" w:rsidRDefault="00032DBF" w:rsidP="00032DBF">
            <w:pPr>
              <w:pStyle w:val="20"/>
              <w:widowControl w:val="0"/>
              <w:ind w:firstLine="397"/>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032DBF" w:rsidRPr="00C513BA" w:rsidRDefault="00032DBF" w:rsidP="00032DBF">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032DBF" w:rsidRPr="00C513BA" w:rsidRDefault="00032DBF" w:rsidP="00032DBF">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C513BA">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r w:rsidRPr="00C513BA">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12" w:name="n315"/>
            <w:bookmarkEnd w:id="12"/>
            <w:r w:rsidRPr="00C513BA">
              <w:rPr>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C513BA">
              <w:rPr>
                <w:shd w:val="solid" w:color="FFFFFF" w:fill="FFFFFF"/>
                <w:lang w:eastAsia="en-US"/>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13" w:name="n316"/>
            <w:bookmarkEnd w:id="13"/>
            <w:r w:rsidRPr="00C513BA">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32DBF" w:rsidRPr="00C513BA" w:rsidRDefault="00032DBF" w:rsidP="00032DBF">
            <w:pPr>
              <w:shd w:val="clear" w:color="auto" w:fill="FFFFFF"/>
              <w:spacing w:after="0" w:line="240" w:lineRule="auto"/>
              <w:ind w:firstLine="450"/>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C513BA">
              <w:rPr>
                <w:rFonts w:ascii="Times New Roman" w:eastAsia="Times New Roman" w:hAnsi="Times New Roman" w:cs="Times New Roman"/>
                <w:sz w:val="24"/>
                <w:szCs w:val="24"/>
              </w:rPr>
              <w:t> </w:t>
            </w:r>
            <w:hyperlink r:id="rId33" w:anchor="n584" w:history="1">
              <w:r w:rsidRPr="00C513BA">
                <w:rPr>
                  <w:rFonts w:ascii="Times New Roman" w:eastAsia="Times New Roman" w:hAnsi="Times New Roman" w:cs="Times New Roman"/>
                  <w:sz w:val="24"/>
                  <w:szCs w:val="24"/>
                  <w:lang w:val="uk-UA"/>
                </w:rPr>
                <w:t>пунктом 40</w:t>
              </w:r>
            </w:hyperlink>
            <w:r w:rsidRPr="00C513BA">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C513BA">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w:t>
            </w:r>
            <w:r w:rsidRPr="00C513BA">
              <w:rPr>
                <w:rFonts w:ascii="Times New Roman" w:eastAsia="Times New Roman" w:hAnsi="Times New Roman" w:cs="Times New Roman"/>
                <w:sz w:val="24"/>
                <w:szCs w:val="24"/>
                <w:lang w:val="uk-UA"/>
              </w:rPr>
              <w:t xml:space="preserve"> </w:t>
            </w:r>
            <w:hyperlink r:id="rId34" w:anchor="n1499" w:tgtFrame="_blank" w:history="1">
              <w:r w:rsidRPr="00C513BA">
                <w:rPr>
                  <w:rFonts w:ascii="Times New Roman" w:eastAsia="Times New Roman" w:hAnsi="Times New Roman" w:cs="Times New Roman"/>
                  <w:sz w:val="24"/>
                  <w:szCs w:val="24"/>
                </w:rPr>
                <w:t>третьої</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та</w:t>
            </w:r>
            <w:r w:rsidRPr="00C513BA">
              <w:rPr>
                <w:rFonts w:ascii="Times New Roman" w:eastAsia="Times New Roman" w:hAnsi="Times New Roman" w:cs="Times New Roman"/>
                <w:sz w:val="24"/>
                <w:szCs w:val="24"/>
                <w:lang w:val="uk-UA"/>
              </w:rPr>
              <w:t xml:space="preserve"> </w:t>
            </w:r>
            <w:hyperlink r:id="rId35" w:anchor="n1500" w:tgtFrame="_blank" w:history="1">
              <w:r w:rsidRPr="00C513BA">
                <w:rPr>
                  <w:rFonts w:ascii="Times New Roman" w:eastAsia="Times New Roman" w:hAnsi="Times New Roman" w:cs="Times New Roman"/>
                  <w:sz w:val="24"/>
                  <w:szCs w:val="24"/>
                </w:rPr>
                <w:t>четвертої</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статті 28 Закону.</w:t>
            </w:r>
          </w:p>
          <w:p w:rsidR="00032DBF" w:rsidRPr="00C513BA" w:rsidRDefault="00032DBF" w:rsidP="00032DBF">
            <w:pPr>
              <w:shd w:val="clear" w:color="auto" w:fill="FFFFFF"/>
              <w:spacing w:after="0" w:line="240" w:lineRule="auto"/>
              <w:ind w:firstLine="450"/>
              <w:jc w:val="both"/>
              <w:rPr>
                <w:rFonts w:ascii="Times New Roman" w:eastAsia="Times New Roman" w:hAnsi="Times New Roman" w:cs="Times New Roman"/>
                <w:sz w:val="24"/>
                <w:szCs w:val="24"/>
              </w:rPr>
            </w:pPr>
            <w:bookmarkStart w:id="14" w:name="n570"/>
            <w:bookmarkEnd w:id="14"/>
            <w:r w:rsidRPr="00C513B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w:t>
            </w:r>
            <w:r w:rsidRPr="00C513BA">
              <w:rPr>
                <w:rFonts w:ascii="Times New Roman" w:eastAsia="Times New Roman" w:hAnsi="Times New Roman" w:cs="Times New Roman"/>
                <w:sz w:val="24"/>
                <w:szCs w:val="24"/>
                <w:lang w:val="uk-UA"/>
              </w:rPr>
              <w:t xml:space="preserve"> </w:t>
            </w:r>
            <w:hyperlink r:id="rId36" w:anchor="n1513" w:tgtFrame="_blank" w:history="1">
              <w:r w:rsidRPr="00C513BA">
                <w:rPr>
                  <w:rFonts w:ascii="Times New Roman" w:eastAsia="Times New Roman" w:hAnsi="Times New Roman" w:cs="Times New Roman"/>
                  <w:sz w:val="24"/>
                  <w:szCs w:val="24"/>
                </w:rPr>
                <w:t>другої</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37" w:anchor="n1524" w:tgtFrame="_blank" w:history="1">
              <w:r w:rsidRPr="00C513BA">
                <w:rPr>
                  <w:rFonts w:ascii="Times New Roman" w:eastAsia="Times New Roman" w:hAnsi="Times New Roman" w:cs="Times New Roman"/>
                  <w:sz w:val="24"/>
                  <w:szCs w:val="24"/>
                </w:rPr>
                <w:t>п’ятої - дев’ятої</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38" w:anchor="n1530" w:tgtFrame="_blank" w:history="1">
              <w:r w:rsidRPr="00C513BA">
                <w:rPr>
                  <w:rFonts w:ascii="Times New Roman" w:eastAsia="Times New Roman" w:hAnsi="Times New Roman" w:cs="Times New Roman"/>
                  <w:sz w:val="24"/>
                  <w:szCs w:val="24"/>
                </w:rPr>
                <w:t>одинадцятої</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39" w:anchor="n1531" w:tgtFrame="_blank" w:history="1">
              <w:r w:rsidRPr="00C513BA">
                <w:rPr>
                  <w:rFonts w:ascii="Times New Roman" w:eastAsia="Times New Roman" w:hAnsi="Times New Roman" w:cs="Times New Roman"/>
                  <w:sz w:val="24"/>
                  <w:szCs w:val="24"/>
                </w:rPr>
                <w:t>дванадцятої</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40" w:anchor="n1543" w:tgtFrame="_blank" w:history="1">
              <w:r w:rsidRPr="00C513BA">
                <w:rPr>
                  <w:rFonts w:ascii="Times New Roman" w:eastAsia="Times New Roman" w:hAnsi="Times New Roman" w:cs="Times New Roman"/>
                  <w:sz w:val="24"/>
                  <w:szCs w:val="24"/>
                </w:rPr>
                <w:t>чотирнадцятої</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41" w:anchor="n1553" w:tgtFrame="_blank" w:history="1">
              <w:r w:rsidRPr="00C513BA">
                <w:rPr>
                  <w:rFonts w:ascii="Times New Roman" w:eastAsia="Times New Roman" w:hAnsi="Times New Roman" w:cs="Times New Roman"/>
                  <w:sz w:val="24"/>
                  <w:szCs w:val="24"/>
                </w:rPr>
                <w:t>шістнадцятої</w:t>
              </w:r>
            </w:hyperlink>
            <w:r w:rsidRPr="00C513BA">
              <w:rPr>
                <w:rFonts w:ascii="Times New Roman" w:eastAsia="Times New Roman" w:hAnsi="Times New Roman" w:cs="Times New Roman"/>
                <w:sz w:val="24"/>
                <w:szCs w:val="24"/>
              </w:rPr>
              <w:t>, абзаців</w:t>
            </w:r>
            <w:r w:rsidRPr="00C513BA">
              <w:rPr>
                <w:rFonts w:ascii="Times New Roman" w:eastAsia="Times New Roman" w:hAnsi="Times New Roman" w:cs="Times New Roman"/>
                <w:sz w:val="24"/>
                <w:szCs w:val="24"/>
                <w:lang w:val="uk-UA"/>
              </w:rPr>
              <w:t xml:space="preserve"> </w:t>
            </w:r>
            <w:hyperlink r:id="rId42" w:anchor="n1550" w:tgtFrame="_blank" w:history="1">
              <w:proofErr w:type="gramStart"/>
              <w:r w:rsidRPr="00C513BA">
                <w:rPr>
                  <w:rFonts w:ascii="Times New Roman" w:eastAsia="Times New Roman" w:hAnsi="Times New Roman" w:cs="Times New Roman"/>
                  <w:sz w:val="24"/>
                  <w:szCs w:val="24"/>
                </w:rPr>
                <w:t>другого</w:t>
              </w:r>
              <w:proofErr w:type="gramEnd"/>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і</w:t>
            </w:r>
            <w:r w:rsidRPr="00C513BA">
              <w:rPr>
                <w:rFonts w:ascii="Times New Roman" w:eastAsia="Times New Roman" w:hAnsi="Times New Roman" w:cs="Times New Roman"/>
                <w:sz w:val="24"/>
                <w:szCs w:val="24"/>
                <w:lang w:val="uk-UA"/>
              </w:rPr>
              <w:t xml:space="preserve"> </w:t>
            </w:r>
            <w:hyperlink r:id="rId43" w:anchor="n1551" w:tgtFrame="_blank" w:history="1">
              <w:r w:rsidRPr="00C513BA">
                <w:rPr>
                  <w:rFonts w:ascii="Times New Roman" w:eastAsia="Times New Roman" w:hAnsi="Times New Roman" w:cs="Times New Roman"/>
                  <w:sz w:val="24"/>
                  <w:szCs w:val="24"/>
                </w:rPr>
                <w:t>третього</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частини п’ятнадцятої статті 29 Закону не застосовуються) з урахуванням положень</w:t>
            </w:r>
            <w:r w:rsidRPr="00C513BA">
              <w:rPr>
                <w:rFonts w:ascii="Times New Roman" w:eastAsia="Times New Roman" w:hAnsi="Times New Roman" w:cs="Times New Roman"/>
                <w:sz w:val="24"/>
                <w:szCs w:val="24"/>
                <w:lang w:val="uk-UA"/>
              </w:rPr>
              <w:t xml:space="preserve"> </w:t>
            </w:r>
            <w:hyperlink r:id="rId44" w:anchor="n588" w:history="1">
              <w:r w:rsidRPr="00C513BA">
                <w:rPr>
                  <w:rFonts w:ascii="Times New Roman" w:eastAsia="Times New Roman" w:hAnsi="Times New Roman" w:cs="Times New Roman"/>
                  <w:sz w:val="24"/>
                  <w:szCs w:val="24"/>
                </w:rPr>
                <w:t>пункту 43</w:t>
              </w:r>
            </w:hyperlink>
            <w:r w:rsidRPr="00C513BA">
              <w:rPr>
                <w:rFonts w:ascii="Times New Roman" w:eastAsia="Times New Roman" w:hAnsi="Times New Roman" w:cs="Times New Roman"/>
                <w:sz w:val="24"/>
                <w:szCs w:val="24"/>
                <w:lang w:val="uk-UA"/>
              </w:rPr>
              <w:t xml:space="preserve"> О</w:t>
            </w:r>
            <w:r w:rsidRPr="00C513BA">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відповідно до пункту</w:t>
            </w:r>
            <w:r w:rsidRPr="00C513BA">
              <w:rPr>
                <w:rFonts w:ascii="Times New Roman" w:eastAsia="Times New Roman" w:hAnsi="Times New Roman" w:cs="Times New Roman"/>
                <w:sz w:val="24"/>
                <w:szCs w:val="24"/>
                <w:lang w:val="uk-UA"/>
              </w:rPr>
              <w:t xml:space="preserve"> 36 Особливостей</w:t>
            </w:r>
            <w:r w:rsidRPr="00C513BA">
              <w:rPr>
                <w:rFonts w:ascii="Times New Roman" w:eastAsia="Times New Roman" w:hAnsi="Times New Roman" w:cs="Times New Roman"/>
                <w:sz w:val="24"/>
                <w:szCs w:val="24"/>
              </w:rPr>
              <w:t xml:space="preserve"> щодо її відповідності вимогам тендерної документації.</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r w:rsidRPr="00C513BA">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2DBF" w:rsidRPr="00C513BA" w:rsidRDefault="00032DBF" w:rsidP="00032DBF">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C513BA">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C513BA">
              <w:rPr>
                <w:rFonts w:ascii="Times New Roman" w:eastAsia="Times New Roman" w:hAnsi="Times New Roman" w:cs="Times New Roman"/>
                <w:i w:val="0"/>
                <w:color w:val="auto"/>
                <w:sz w:val="24"/>
                <w:szCs w:val="24"/>
                <w:shd w:val="solid" w:color="FFFFFF" w:fill="FFFFFF"/>
                <w:lang w:val="uk-UA" w:eastAsia="en-US"/>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lang w:val="uk-UA" w:eastAsia="en-US"/>
              </w:rPr>
            </w:pPr>
            <w:r w:rsidRPr="00C513BA">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2DBF" w:rsidRPr="00C513BA" w:rsidRDefault="00032DBF" w:rsidP="00032DBF">
            <w:pPr>
              <w:pStyle w:val="20"/>
              <w:widowControl w:val="0"/>
              <w:ind w:firstLine="397"/>
              <w:jc w:val="both"/>
              <w:rPr>
                <w:rFonts w:ascii="Times New Roman" w:eastAsia="Times New Roman" w:hAnsi="Times New Roman" w:cs="Times New Roman"/>
                <w:sz w:val="24"/>
                <w:szCs w:val="24"/>
                <w:shd w:val="solid" w:color="FFFFFF" w:fill="FFFFFF"/>
                <w:lang w:eastAsia="en-US"/>
              </w:rPr>
            </w:pPr>
            <w:r w:rsidRPr="00C513BA">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2DBF" w:rsidRPr="00C513BA" w:rsidRDefault="00032DBF" w:rsidP="00032DBF">
            <w:pPr>
              <w:pStyle w:val="HTML0"/>
              <w:tabs>
                <w:tab w:val="clear" w:pos="9639"/>
              </w:tabs>
              <w:ind w:firstLine="397"/>
              <w:rPr>
                <w:rFonts w:ascii="Times New Roman" w:hAnsi="Times New Roman" w:cs="Times New Roman"/>
                <w:sz w:val="24"/>
                <w:szCs w:val="24"/>
                <w:shd w:val="solid" w:color="FFFFFF" w:fill="FFFFFF"/>
                <w:lang w:eastAsia="en-US"/>
              </w:rPr>
            </w:pPr>
            <w:r w:rsidRPr="00C513BA">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r w:rsidRPr="00C513BA">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5" w:tgtFrame="_blank" w:history="1">
              <w:r w:rsidRPr="00C513BA">
                <w:rPr>
                  <w:rStyle w:val="a3"/>
                  <w:rFonts w:eastAsiaTheme="majorEastAsia"/>
                  <w:color w:val="auto"/>
                  <w:u w:val="none"/>
                  <w:shd w:val="solid" w:color="FFFFFF" w:fill="FFFFFF"/>
                  <w:lang w:eastAsia="en-US"/>
                </w:rPr>
                <w:t>Закону</w:t>
              </w:r>
            </w:hyperlink>
            <w:r w:rsidRPr="00C513BA">
              <w:rPr>
                <w:shd w:val="solid" w:color="FFFFFF" w:fill="FFFFFF"/>
                <w:lang w:eastAsia="en-US"/>
              </w:rPr>
              <w:t> з урахуванням Особливостей.</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15" w:name="n326"/>
            <w:bookmarkEnd w:id="15"/>
            <w:r w:rsidRPr="00C513BA">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16" w:name="n327"/>
            <w:bookmarkEnd w:id="16"/>
            <w:r w:rsidRPr="00C513BA">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159" w:history="1">
              <w:r w:rsidRPr="00C513BA">
                <w:rPr>
                  <w:rStyle w:val="a3"/>
                  <w:rFonts w:eastAsiaTheme="majorEastAsia"/>
                  <w:color w:val="auto"/>
                  <w:u w:val="none"/>
                  <w:shd w:val="solid" w:color="FFFFFF" w:fill="FFFFFF"/>
                  <w:lang w:eastAsia="en-US"/>
                </w:rPr>
                <w:t>пунктом 44</w:t>
              </w:r>
            </w:hyperlink>
            <w:r w:rsidRPr="00C513BA">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17" w:name="n317"/>
            <w:bookmarkEnd w:id="17"/>
            <w:r w:rsidRPr="00C513BA">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r w:rsidRPr="00C513BA">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18" w:name="n319"/>
            <w:bookmarkEnd w:id="18"/>
            <w:r w:rsidRPr="00C513BA">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 </w:t>
            </w:r>
            <w:bookmarkStart w:id="19" w:name="n320"/>
            <w:bookmarkEnd w:id="19"/>
            <w:r w:rsidRPr="00C513BA">
              <w:rPr>
                <w:shd w:val="solid" w:color="FFFFFF" w:fill="FFFFFF"/>
                <w:lang w:eastAsia="en-US"/>
              </w:rPr>
              <w:t>Обґрунтування аномально низької тендерної пропозиції може містити інформацію про:</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20" w:name="n321"/>
            <w:bookmarkEnd w:id="20"/>
            <w:r w:rsidRPr="00C513BA">
              <w:rPr>
                <w:shd w:val="solid" w:color="FFFFFF" w:fill="FFFFFF"/>
                <w:lang w:eastAsia="en-US"/>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032DBF" w:rsidRPr="00C513BA" w:rsidRDefault="00032DBF" w:rsidP="00032DBF">
            <w:pPr>
              <w:pStyle w:val="rvps2"/>
              <w:shd w:val="clear" w:color="auto" w:fill="FFFFFF"/>
              <w:spacing w:before="0" w:beforeAutospacing="0" w:after="0" w:afterAutospacing="0"/>
              <w:ind w:firstLine="397"/>
              <w:rPr>
                <w:shd w:val="solid" w:color="FFFFFF" w:fill="FFFFFF"/>
                <w:lang w:eastAsia="en-US"/>
              </w:rPr>
            </w:pPr>
            <w:bookmarkStart w:id="21" w:name="n322"/>
            <w:bookmarkEnd w:id="21"/>
            <w:r w:rsidRPr="00C513BA">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2DBF" w:rsidRPr="00C513BA" w:rsidRDefault="00032DBF" w:rsidP="00032DBF">
            <w:pPr>
              <w:shd w:val="clear" w:color="auto" w:fill="FFFFFF"/>
              <w:spacing w:after="0" w:line="240" w:lineRule="auto"/>
              <w:ind w:firstLine="397"/>
              <w:jc w:val="both"/>
              <w:rPr>
                <w:rFonts w:ascii="Times New Roman" w:hAnsi="Times New Roman" w:cs="Times New Roman"/>
                <w:sz w:val="24"/>
                <w:szCs w:val="24"/>
              </w:rPr>
            </w:pPr>
            <w:bookmarkStart w:id="22" w:name="n323"/>
            <w:bookmarkEnd w:id="22"/>
            <w:r w:rsidRPr="00C513BA">
              <w:rPr>
                <w:rFonts w:ascii="Times New Roman" w:hAnsi="Times New Roman" w:cs="Times New Roman"/>
                <w:sz w:val="24"/>
                <w:szCs w:val="24"/>
                <w:shd w:val="solid" w:color="FFFFFF" w:fill="FFFFFF"/>
                <w:lang w:eastAsia="en-US"/>
              </w:rPr>
              <w:t>отримання учасником процедури закупі</w:t>
            </w:r>
            <w:proofErr w:type="gramStart"/>
            <w:r w:rsidRPr="00C513BA">
              <w:rPr>
                <w:rFonts w:ascii="Times New Roman" w:hAnsi="Times New Roman" w:cs="Times New Roman"/>
                <w:sz w:val="24"/>
                <w:szCs w:val="24"/>
                <w:shd w:val="solid" w:color="FFFFFF" w:fill="FFFFFF"/>
                <w:lang w:eastAsia="en-US"/>
              </w:rPr>
              <w:t>вл</w:t>
            </w:r>
            <w:proofErr w:type="gramEnd"/>
            <w:r w:rsidRPr="00C513BA">
              <w:rPr>
                <w:rFonts w:ascii="Times New Roman" w:hAnsi="Times New Roman" w:cs="Times New Roman"/>
                <w:sz w:val="24"/>
                <w:szCs w:val="24"/>
                <w:shd w:val="solid" w:color="FFFFFF" w:fill="FFFFFF"/>
                <w:lang w:eastAsia="en-US"/>
              </w:rPr>
              <w:t>і державної допомоги згідно із законодавством.</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C513BA">
              <w:rPr>
                <w:rFonts w:ascii="Times New Roman" w:eastAsia="Times New Roman" w:hAnsi="Times New Roman" w:cs="Times New Roman"/>
                <w:sz w:val="24"/>
                <w:szCs w:val="24"/>
              </w:rPr>
              <w:t>у</w:t>
            </w:r>
            <w:proofErr w:type="gramEnd"/>
            <w:r w:rsidRPr="00C513BA">
              <w:rPr>
                <w:rFonts w:ascii="Times New Roman" w:eastAsia="Times New Roman" w:hAnsi="Times New Roman" w:cs="Times New Roman"/>
                <w:sz w:val="24"/>
                <w:szCs w:val="24"/>
              </w:rPr>
              <w:t xml:space="preserve"> разі, коли:</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3" w:name="n592"/>
            <w:bookmarkEnd w:id="23"/>
            <w:r w:rsidRPr="00C513BA">
              <w:rPr>
                <w:rFonts w:ascii="Times New Roman" w:eastAsia="Times New Roman" w:hAnsi="Times New Roman" w:cs="Times New Roman"/>
                <w:sz w:val="24"/>
                <w:szCs w:val="24"/>
              </w:rPr>
              <w:t>1)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4" w:name="n593"/>
            <w:bookmarkEnd w:id="24"/>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ідпадає під підстави, встановлені</w:t>
            </w:r>
            <w:r w:rsidRPr="00C513BA">
              <w:rPr>
                <w:rFonts w:ascii="Times New Roman" w:eastAsia="Times New Roman" w:hAnsi="Times New Roman" w:cs="Times New Roman"/>
                <w:sz w:val="24"/>
                <w:szCs w:val="24"/>
                <w:lang w:val="uk-UA"/>
              </w:rPr>
              <w:t xml:space="preserve"> </w:t>
            </w:r>
            <w:hyperlink r:id="rId47" w:anchor="n615" w:history="1">
              <w:r w:rsidRPr="00C513BA">
                <w:rPr>
                  <w:rFonts w:ascii="Times New Roman" w:eastAsia="Times New Roman" w:hAnsi="Times New Roman" w:cs="Times New Roman"/>
                  <w:sz w:val="24"/>
                  <w:szCs w:val="24"/>
                </w:rPr>
                <w:t>пунктом 47</w:t>
              </w:r>
            </w:hyperlink>
            <w:r w:rsidRPr="00C513BA">
              <w:rPr>
                <w:rFonts w:ascii="Times New Roman" w:eastAsia="Times New Roman" w:hAnsi="Times New Roman" w:cs="Times New Roman"/>
                <w:sz w:val="24"/>
                <w:szCs w:val="24"/>
                <w:lang w:val="uk-UA"/>
              </w:rPr>
              <w:t xml:space="preserve"> 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5" w:name="n594"/>
            <w:bookmarkEnd w:id="25"/>
            <w:r w:rsidRPr="00C513B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C513BA">
              <w:rPr>
                <w:rFonts w:ascii="Times New Roman" w:eastAsia="Times New Roman" w:hAnsi="Times New Roman" w:cs="Times New Roman"/>
                <w:sz w:val="24"/>
                <w:szCs w:val="24"/>
              </w:rPr>
              <w:t>в</w:t>
            </w:r>
            <w:proofErr w:type="gramEnd"/>
            <w:r w:rsidRPr="00C513BA">
              <w:rPr>
                <w:rFonts w:ascii="Times New Roman" w:eastAsia="Times New Roman" w:hAnsi="Times New Roman" w:cs="Times New Roman"/>
                <w:sz w:val="24"/>
                <w:szCs w:val="24"/>
              </w:rPr>
              <w:t>ідкритих торгів, яку замовником виявлено згідно з</w:t>
            </w:r>
            <w:r w:rsidRPr="00C513BA">
              <w:rPr>
                <w:rFonts w:ascii="Times New Roman" w:eastAsia="Times New Roman" w:hAnsi="Times New Roman" w:cs="Times New Roman"/>
                <w:sz w:val="24"/>
                <w:szCs w:val="24"/>
                <w:lang w:val="uk-UA"/>
              </w:rPr>
              <w:t xml:space="preserve"> </w:t>
            </w:r>
            <w:hyperlink r:id="rId48" w:anchor="n586" w:history="1">
              <w:r w:rsidRPr="00C513BA">
                <w:rPr>
                  <w:rFonts w:ascii="Times New Roman" w:eastAsia="Times New Roman" w:hAnsi="Times New Roman" w:cs="Times New Roman"/>
                  <w:sz w:val="24"/>
                  <w:szCs w:val="24"/>
                </w:rPr>
                <w:t>абзацом першим</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пункту 42 </w:t>
            </w:r>
            <w:r w:rsidRPr="00C513BA">
              <w:rPr>
                <w:rFonts w:ascii="Times New Roman" w:eastAsia="Times New Roman" w:hAnsi="Times New Roman" w:cs="Times New Roman"/>
                <w:sz w:val="24"/>
                <w:szCs w:val="24"/>
                <w:lang w:val="uk-UA"/>
              </w:rPr>
              <w:t>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6" w:name="n595"/>
            <w:bookmarkEnd w:id="26"/>
            <w:r w:rsidRPr="00C513B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7" w:name="n596"/>
            <w:bookmarkEnd w:id="27"/>
            <w:r w:rsidRPr="00C513BA">
              <w:rPr>
                <w:rFonts w:ascii="Times New Roman" w:eastAsia="Times New Roman" w:hAnsi="Times New Roman" w:cs="Times New Roman"/>
                <w:sz w:val="24"/>
                <w:szCs w:val="24"/>
              </w:rPr>
              <w:t xml:space="preserve">не виправив виявлені замовником </w:t>
            </w:r>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8" w:name="n597"/>
            <w:bookmarkEnd w:id="28"/>
            <w:r w:rsidRPr="00C513B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w:t>
            </w:r>
            <w:r w:rsidRPr="00C513BA">
              <w:rPr>
                <w:rFonts w:ascii="Times New Roman" w:eastAsia="Times New Roman" w:hAnsi="Times New Roman" w:cs="Times New Roman"/>
                <w:sz w:val="24"/>
                <w:szCs w:val="24"/>
                <w:lang w:val="uk-UA"/>
              </w:rPr>
              <w:t xml:space="preserve"> </w:t>
            </w:r>
            <w:hyperlink r:id="rId49" w:anchor="n1543" w:tgtFrame="_blank" w:history="1">
              <w:r w:rsidRPr="00C513BA">
                <w:rPr>
                  <w:rFonts w:ascii="Times New Roman" w:eastAsia="Times New Roman" w:hAnsi="Times New Roman" w:cs="Times New Roman"/>
                  <w:sz w:val="24"/>
                  <w:szCs w:val="24"/>
                </w:rPr>
                <w:t xml:space="preserve">абзацом </w:t>
              </w:r>
              <w:proofErr w:type="gramStart"/>
              <w:r w:rsidRPr="00C513BA">
                <w:rPr>
                  <w:rFonts w:ascii="Times New Roman" w:eastAsia="Times New Roman" w:hAnsi="Times New Roman" w:cs="Times New Roman"/>
                  <w:sz w:val="24"/>
                  <w:szCs w:val="24"/>
                </w:rPr>
                <w:t>першим</w:t>
              </w:r>
              <w:proofErr w:type="gramEnd"/>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частини чотирнадцятої статті 29 Закону/</w:t>
            </w:r>
            <w:hyperlink r:id="rId50" w:anchor="n581" w:history="1">
              <w:r w:rsidRPr="00C513BA">
                <w:rPr>
                  <w:rFonts w:ascii="Times New Roman" w:eastAsia="Times New Roman" w:hAnsi="Times New Roman" w:cs="Times New Roman"/>
                  <w:sz w:val="24"/>
                  <w:szCs w:val="24"/>
                </w:rPr>
                <w:t>абзацом дев’ятим</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пункту 37 </w:t>
            </w:r>
            <w:r w:rsidRPr="00C513BA">
              <w:rPr>
                <w:rFonts w:ascii="Times New Roman" w:eastAsia="Times New Roman" w:hAnsi="Times New Roman" w:cs="Times New Roman"/>
                <w:sz w:val="24"/>
                <w:szCs w:val="24"/>
                <w:lang w:val="uk-UA"/>
              </w:rPr>
              <w:t>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9" w:name="n598"/>
            <w:bookmarkEnd w:id="29"/>
            <w:r w:rsidRPr="00C513B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w:t>
            </w:r>
            <w:r w:rsidRPr="00C513BA">
              <w:rPr>
                <w:rFonts w:ascii="Times New Roman" w:eastAsia="Times New Roman" w:hAnsi="Times New Roman" w:cs="Times New Roman"/>
                <w:sz w:val="24"/>
                <w:szCs w:val="24"/>
                <w:lang w:val="uk-UA"/>
              </w:rPr>
              <w:t xml:space="preserve"> </w:t>
            </w:r>
            <w:hyperlink r:id="rId51" w:anchor="n584" w:history="1">
              <w:r w:rsidRPr="00C513BA">
                <w:rPr>
                  <w:rFonts w:ascii="Times New Roman" w:eastAsia="Times New Roman" w:hAnsi="Times New Roman" w:cs="Times New Roman"/>
                  <w:sz w:val="24"/>
                  <w:szCs w:val="24"/>
                </w:rPr>
                <w:t>пункту 40</w:t>
              </w:r>
            </w:hyperlink>
            <w:r w:rsidRPr="00C513BA">
              <w:rPr>
                <w:rFonts w:ascii="Times New Roman" w:eastAsia="Times New Roman" w:hAnsi="Times New Roman" w:cs="Times New Roman"/>
                <w:sz w:val="24"/>
                <w:szCs w:val="24"/>
                <w:lang w:val="uk-UA"/>
              </w:rPr>
              <w:t xml:space="preserve"> 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0" w:name="n599"/>
            <w:bookmarkEnd w:id="30"/>
            <w:r w:rsidRPr="00C513B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513BA">
              <w:rPr>
                <w:rFonts w:ascii="Times New Roman" w:eastAsia="Times New Roman" w:hAnsi="Times New Roman" w:cs="Times New Roman"/>
                <w:sz w:val="24"/>
                <w:szCs w:val="24"/>
              </w:rPr>
              <w:t xml:space="preserve"> Р</w:t>
            </w:r>
            <w:proofErr w:type="gramEnd"/>
            <w:r w:rsidRPr="00C513BA">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C513BA">
              <w:rPr>
                <w:rFonts w:ascii="Times New Roman" w:eastAsia="Times New Roman" w:hAnsi="Times New Roman" w:cs="Times New Roman"/>
                <w:sz w:val="24"/>
                <w:szCs w:val="24"/>
              </w:rPr>
              <w:t>кр</w:t>
            </w:r>
            <w:proofErr w:type="gramEnd"/>
            <w:r w:rsidRPr="00C513BA">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C513BA">
              <w:rPr>
                <w:rFonts w:ascii="Times New Roman" w:eastAsia="Times New Roman" w:hAnsi="Times New Roman" w:cs="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513BA">
              <w:rPr>
                <w:rFonts w:ascii="Times New Roman" w:eastAsia="Times New Roman" w:hAnsi="Times New Roman" w:cs="Times New Roman"/>
                <w:sz w:val="24"/>
                <w:szCs w:val="24"/>
              </w:rPr>
              <w:t>стр</w:t>
            </w:r>
            <w:proofErr w:type="gramEnd"/>
            <w:r w:rsidRPr="00C513BA">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1" w:name="n600"/>
            <w:bookmarkEnd w:id="31"/>
            <w:r w:rsidRPr="00C513BA">
              <w:rPr>
                <w:rFonts w:ascii="Times New Roman" w:eastAsia="Times New Roman" w:hAnsi="Times New Roman" w:cs="Times New Roman"/>
                <w:sz w:val="24"/>
                <w:szCs w:val="24"/>
              </w:rPr>
              <w:t>2) тендерна пропозиція:</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2" w:name="n601"/>
            <w:bookmarkEnd w:id="32"/>
            <w:r w:rsidRPr="00C513BA">
              <w:rPr>
                <w:rFonts w:ascii="Times New Roman" w:eastAsia="Times New Roman" w:hAnsi="Times New Roman" w:cs="Times New Roman"/>
                <w:sz w:val="24"/>
                <w:szCs w:val="24"/>
              </w:rPr>
              <w:t xml:space="preserve">не відповідає умовам </w:t>
            </w:r>
            <w:proofErr w:type="gramStart"/>
            <w:r w:rsidRPr="00C513BA">
              <w:rPr>
                <w:rFonts w:ascii="Times New Roman" w:eastAsia="Times New Roman" w:hAnsi="Times New Roman" w:cs="Times New Roman"/>
                <w:sz w:val="24"/>
                <w:szCs w:val="24"/>
              </w:rPr>
              <w:t>техн</w:t>
            </w:r>
            <w:proofErr w:type="gramEnd"/>
            <w:r w:rsidRPr="00C513BA">
              <w:rPr>
                <w:rFonts w:ascii="Times New Roman" w:eastAsia="Times New Roman" w:hAnsi="Times New Roman" w:cs="Times New Roman"/>
                <w:sz w:val="24"/>
                <w:szCs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513BA">
              <w:rPr>
                <w:rFonts w:ascii="Times New Roman" w:eastAsia="Times New Roman" w:hAnsi="Times New Roman" w:cs="Times New Roman"/>
                <w:sz w:val="24"/>
                <w:szCs w:val="24"/>
                <w:lang w:val="uk-UA"/>
              </w:rPr>
              <w:t xml:space="preserve"> </w:t>
            </w:r>
            <w:hyperlink r:id="rId52" w:anchor="n588" w:history="1">
              <w:r w:rsidRPr="00C513BA">
                <w:rPr>
                  <w:rFonts w:ascii="Times New Roman" w:eastAsia="Times New Roman" w:hAnsi="Times New Roman" w:cs="Times New Roman"/>
                  <w:sz w:val="24"/>
                  <w:szCs w:val="24"/>
                </w:rPr>
                <w:t>пункту 43</w:t>
              </w:r>
            </w:hyperlink>
            <w:r w:rsidRPr="00C513BA">
              <w:rPr>
                <w:rFonts w:ascii="Times New Roman" w:eastAsia="Times New Roman" w:hAnsi="Times New Roman" w:cs="Times New Roman"/>
                <w:sz w:val="24"/>
                <w:szCs w:val="24"/>
                <w:lang w:val="uk-UA"/>
              </w:rPr>
              <w:t xml:space="preserve"> 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3" w:name="n602"/>
            <w:bookmarkEnd w:id="33"/>
            <w:r w:rsidRPr="00C513BA">
              <w:rPr>
                <w:rFonts w:ascii="Times New Roman" w:eastAsia="Times New Roman" w:hAnsi="Times New Roman" w:cs="Times New Roman"/>
                <w:sz w:val="24"/>
                <w:szCs w:val="24"/>
              </w:rPr>
              <w:t xml:space="preserve">є </w:t>
            </w:r>
            <w:proofErr w:type="gramStart"/>
            <w:r w:rsidRPr="00C513BA">
              <w:rPr>
                <w:rFonts w:ascii="Times New Roman" w:eastAsia="Times New Roman" w:hAnsi="Times New Roman" w:cs="Times New Roman"/>
                <w:sz w:val="24"/>
                <w:szCs w:val="24"/>
              </w:rPr>
              <w:t>такою</w:t>
            </w:r>
            <w:proofErr w:type="gramEnd"/>
            <w:r w:rsidRPr="00C513BA">
              <w:rPr>
                <w:rFonts w:ascii="Times New Roman" w:eastAsia="Times New Roman" w:hAnsi="Times New Roman" w:cs="Times New Roman"/>
                <w:sz w:val="24"/>
                <w:szCs w:val="24"/>
              </w:rPr>
              <w:t>, строк дії якої закінчився;</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4" w:name="n603"/>
            <w:bookmarkEnd w:id="34"/>
            <w:r w:rsidRPr="00C513BA">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C513BA">
              <w:rPr>
                <w:rFonts w:ascii="Times New Roman" w:eastAsia="Times New Roman" w:hAnsi="Times New Roman" w:cs="Times New Roman"/>
                <w:sz w:val="24"/>
                <w:szCs w:val="24"/>
              </w:rPr>
              <w:t>ніж</w:t>
            </w:r>
            <w:proofErr w:type="gramEnd"/>
            <w:r w:rsidRPr="00C513BA">
              <w:rPr>
                <w:rFonts w:ascii="Times New Roman" w:eastAsia="Times New Roman" w:hAnsi="Times New Roman" w:cs="Times New Roman"/>
                <w:sz w:val="24"/>
                <w:szCs w:val="24"/>
              </w:rPr>
              <w:t xml:space="preserve"> зазначений замовником в тендерній документації;</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5" w:name="n604"/>
            <w:bookmarkEnd w:id="35"/>
            <w:r w:rsidRPr="00C513BA">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C513BA">
              <w:rPr>
                <w:rFonts w:ascii="Times New Roman" w:eastAsia="Times New Roman" w:hAnsi="Times New Roman" w:cs="Times New Roman"/>
                <w:sz w:val="24"/>
                <w:szCs w:val="24"/>
              </w:rPr>
              <w:t>до</w:t>
            </w:r>
            <w:proofErr w:type="gramEnd"/>
            <w:r w:rsidRPr="00C513BA">
              <w:rPr>
                <w:rFonts w:ascii="Times New Roman" w:eastAsia="Times New Roman" w:hAnsi="Times New Roman" w:cs="Times New Roman"/>
                <w:sz w:val="24"/>
                <w:szCs w:val="24"/>
                <w:lang w:val="uk-UA"/>
              </w:rPr>
              <w:t xml:space="preserve"> </w:t>
            </w:r>
            <w:hyperlink r:id="rId53" w:anchor="n1422" w:tgtFrame="_blank" w:history="1">
              <w:r w:rsidRPr="00C513BA">
                <w:rPr>
                  <w:rFonts w:ascii="Times New Roman" w:eastAsia="Times New Roman" w:hAnsi="Times New Roman" w:cs="Times New Roman"/>
                  <w:sz w:val="24"/>
                  <w:szCs w:val="24"/>
                </w:rPr>
                <w:t>абзацу першого</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частини третьої статті 22 Закону;</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6" w:name="n605"/>
            <w:bookmarkEnd w:id="36"/>
            <w:r w:rsidRPr="00C513BA">
              <w:rPr>
                <w:rFonts w:ascii="Times New Roman" w:eastAsia="Times New Roman" w:hAnsi="Times New Roman" w:cs="Times New Roman"/>
                <w:sz w:val="24"/>
                <w:szCs w:val="24"/>
              </w:rPr>
              <w:t>3) переможець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7" w:name="n606"/>
            <w:bookmarkEnd w:id="37"/>
            <w:r w:rsidRPr="00C513BA">
              <w:rPr>
                <w:rFonts w:ascii="Times New Roman" w:eastAsia="Times New Roman" w:hAnsi="Times New Roman" w:cs="Times New Roman"/>
                <w:sz w:val="24"/>
                <w:szCs w:val="24"/>
              </w:rPr>
              <w:t xml:space="preserve">відмовився від </w:t>
            </w:r>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8" w:name="n607"/>
            <w:bookmarkEnd w:id="38"/>
            <w:r w:rsidRPr="00C513BA">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ідтверджують відсутність підстав, визначених у </w:t>
            </w:r>
            <w:hyperlink r:id="rId54" w:anchor="n618" w:history="1">
              <w:r w:rsidRPr="00C513BA">
                <w:rPr>
                  <w:rFonts w:ascii="Times New Roman" w:eastAsia="Times New Roman" w:hAnsi="Times New Roman" w:cs="Times New Roman"/>
                  <w:sz w:val="24"/>
                  <w:szCs w:val="24"/>
                </w:rPr>
                <w:t>підпунктах 3</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55" w:anchor="n620" w:history="1">
              <w:r w:rsidRPr="00C513BA">
                <w:rPr>
                  <w:rFonts w:ascii="Times New Roman" w:eastAsia="Times New Roman" w:hAnsi="Times New Roman" w:cs="Times New Roman"/>
                  <w:sz w:val="24"/>
                  <w:szCs w:val="24"/>
                </w:rPr>
                <w:t>5</w:t>
              </w:r>
            </w:hyperlink>
            <w:r w:rsidRPr="00C513BA">
              <w:rPr>
                <w:rFonts w:ascii="Times New Roman" w:eastAsia="Times New Roman" w:hAnsi="Times New Roman" w:cs="Times New Roman"/>
                <w:sz w:val="24"/>
                <w:szCs w:val="24"/>
              </w:rPr>
              <w:t>,</w:t>
            </w:r>
            <w:r w:rsidRPr="00C513BA">
              <w:rPr>
                <w:rFonts w:ascii="Times New Roman" w:eastAsia="Times New Roman" w:hAnsi="Times New Roman" w:cs="Times New Roman"/>
                <w:sz w:val="24"/>
                <w:szCs w:val="24"/>
                <w:lang w:val="uk-UA"/>
              </w:rPr>
              <w:t xml:space="preserve"> </w:t>
            </w:r>
            <w:hyperlink r:id="rId56" w:anchor="n621" w:history="1">
              <w:r w:rsidRPr="00C513BA">
                <w:rPr>
                  <w:rFonts w:ascii="Times New Roman" w:eastAsia="Times New Roman" w:hAnsi="Times New Roman" w:cs="Times New Roman"/>
                  <w:sz w:val="24"/>
                  <w:szCs w:val="24"/>
                </w:rPr>
                <w:t>6</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і</w:t>
            </w:r>
            <w:r w:rsidRPr="00C513BA">
              <w:rPr>
                <w:rFonts w:ascii="Times New Roman" w:eastAsia="Times New Roman" w:hAnsi="Times New Roman" w:cs="Times New Roman"/>
                <w:sz w:val="24"/>
                <w:szCs w:val="24"/>
                <w:lang w:val="uk-UA"/>
              </w:rPr>
              <w:t xml:space="preserve"> </w:t>
            </w:r>
            <w:hyperlink r:id="rId57" w:anchor="n627" w:history="1">
              <w:r w:rsidRPr="00C513BA">
                <w:rPr>
                  <w:rFonts w:ascii="Times New Roman" w:eastAsia="Times New Roman" w:hAnsi="Times New Roman" w:cs="Times New Roman"/>
                  <w:sz w:val="24"/>
                  <w:szCs w:val="24"/>
                </w:rPr>
                <w:t>12</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та в</w:t>
            </w:r>
            <w:r w:rsidRPr="00C513BA">
              <w:rPr>
                <w:rFonts w:ascii="Times New Roman" w:eastAsia="Times New Roman" w:hAnsi="Times New Roman" w:cs="Times New Roman"/>
                <w:sz w:val="24"/>
                <w:szCs w:val="24"/>
                <w:lang w:val="uk-UA"/>
              </w:rPr>
              <w:t xml:space="preserve"> </w:t>
            </w:r>
            <w:hyperlink r:id="rId58" w:anchor="n628" w:history="1">
              <w:r w:rsidRPr="00C513BA">
                <w:rPr>
                  <w:rFonts w:ascii="Times New Roman" w:eastAsia="Times New Roman" w:hAnsi="Times New Roman" w:cs="Times New Roman"/>
                  <w:sz w:val="24"/>
                  <w:szCs w:val="24"/>
                </w:rPr>
                <w:t>абзаці чотирнадцятому</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пункту 47 </w:t>
            </w:r>
            <w:r w:rsidRPr="00C513BA">
              <w:rPr>
                <w:rFonts w:ascii="Times New Roman" w:eastAsia="Times New Roman" w:hAnsi="Times New Roman" w:cs="Times New Roman"/>
                <w:sz w:val="24"/>
                <w:szCs w:val="24"/>
                <w:lang w:val="uk-UA"/>
              </w:rPr>
              <w:t>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9" w:name="n608"/>
            <w:bookmarkEnd w:id="39"/>
            <w:r w:rsidRPr="00C513BA">
              <w:rPr>
                <w:rFonts w:ascii="Times New Roman" w:eastAsia="Times New Roman" w:hAnsi="Times New Roman" w:cs="Times New Roman"/>
                <w:sz w:val="24"/>
                <w:szCs w:val="24"/>
              </w:rPr>
              <w:t xml:space="preserve">не надав забезпечення виконання договору </w:t>
            </w:r>
            <w:proofErr w:type="gramStart"/>
            <w:r w:rsidRPr="00C513BA">
              <w:rPr>
                <w:rFonts w:ascii="Times New Roman" w:eastAsia="Times New Roman" w:hAnsi="Times New Roman" w:cs="Times New Roman"/>
                <w:sz w:val="24"/>
                <w:szCs w:val="24"/>
              </w:rPr>
              <w:t>про</w:t>
            </w:r>
            <w:proofErr w:type="gramEnd"/>
            <w:r w:rsidRPr="00C513BA">
              <w:rPr>
                <w:rFonts w:ascii="Times New Roman" w:eastAsia="Times New Roman" w:hAnsi="Times New Roman" w:cs="Times New Roman"/>
                <w:sz w:val="24"/>
                <w:szCs w:val="24"/>
              </w:rPr>
              <w:t xml:space="preserve"> закупівлю, якщо таке забезпечення вимагалося замовником;</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0" w:name="n609"/>
            <w:bookmarkEnd w:id="40"/>
            <w:r w:rsidRPr="00C513B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яку замовником виявлено згідно з</w:t>
            </w:r>
            <w:r w:rsidRPr="00C513BA">
              <w:rPr>
                <w:rFonts w:ascii="Times New Roman" w:eastAsia="Times New Roman" w:hAnsi="Times New Roman" w:cs="Times New Roman"/>
                <w:sz w:val="24"/>
                <w:szCs w:val="24"/>
                <w:lang w:val="uk-UA"/>
              </w:rPr>
              <w:t xml:space="preserve"> </w:t>
            </w:r>
            <w:hyperlink r:id="rId59" w:anchor="n586" w:history="1">
              <w:r w:rsidRPr="00C513BA">
                <w:rPr>
                  <w:rFonts w:ascii="Times New Roman" w:eastAsia="Times New Roman" w:hAnsi="Times New Roman" w:cs="Times New Roman"/>
                  <w:sz w:val="24"/>
                  <w:szCs w:val="24"/>
                </w:rPr>
                <w:t>абзацом першим</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пункту 42 </w:t>
            </w:r>
            <w:r w:rsidRPr="00C513BA">
              <w:rPr>
                <w:rFonts w:ascii="Times New Roman" w:eastAsia="Times New Roman" w:hAnsi="Times New Roman" w:cs="Times New Roman"/>
                <w:sz w:val="24"/>
                <w:szCs w:val="24"/>
                <w:lang w:val="uk-UA"/>
              </w:rPr>
              <w:t>О</w:t>
            </w:r>
            <w:r w:rsidRPr="00C513BA">
              <w:rPr>
                <w:rFonts w:ascii="Times New Roman" w:eastAsia="Times New Roman" w:hAnsi="Times New Roman" w:cs="Times New Roman"/>
                <w:sz w:val="24"/>
                <w:szCs w:val="24"/>
              </w:rPr>
              <w:t>собливостей.</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C513BA">
              <w:rPr>
                <w:rFonts w:ascii="Times New Roman" w:eastAsia="Times New Roman" w:hAnsi="Times New Roman" w:cs="Times New Roman"/>
                <w:sz w:val="24"/>
                <w:szCs w:val="24"/>
              </w:rPr>
              <w:t>у</w:t>
            </w:r>
            <w:proofErr w:type="gramEnd"/>
            <w:r w:rsidRPr="00C513BA">
              <w:rPr>
                <w:rFonts w:ascii="Times New Roman" w:eastAsia="Times New Roman" w:hAnsi="Times New Roman" w:cs="Times New Roman"/>
                <w:sz w:val="24"/>
                <w:szCs w:val="24"/>
              </w:rPr>
              <w:t xml:space="preserve"> разі, коли:</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1" w:name="n611"/>
            <w:bookmarkEnd w:id="41"/>
            <w:r w:rsidRPr="00C513BA">
              <w:rPr>
                <w:rFonts w:ascii="Times New Roman" w:eastAsia="Times New Roman" w:hAnsi="Times New Roman" w:cs="Times New Roman"/>
                <w:sz w:val="24"/>
                <w:szCs w:val="24"/>
              </w:rPr>
              <w:t>1)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2" w:name="n612"/>
            <w:bookmarkEnd w:id="42"/>
            <w:r w:rsidRPr="00C513BA">
              <w:rPr>
                <w:rFonts w:ascii="Times New Roman" w:eastAsia="Times New Roman" w:hAnsi="Times New Roman" w:cs="Times New Roman"/>
                <w:sz w:val="24"/>
                <w:szCs w:val="24"/>
              </w:rPr>
              <w:t>2)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C513BA">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C513BA">
              <w:rPr>
                <w:rFonts w:ascii="Times New Roman" w:eastAsia="Times New Roman" w:hAnsi="Times New Roman" w:cs="Times New Roman"/>
                <w:b/>
                <w:sz w:val="24"/>
                <w:szCs w:val="24"/>
              </w:rPr>
              <w:t xml:space="preserve">Замовник приймає </w:t>
            </w:r>
            <w:proofErr w:type="gramStart"/>
            <w:r w:rsidRPr="00C513BA">
              <w:rPr>
                <w:rFonts w:ascii="Times New Roman" w:eastAsia="Times New Roman" w:hAnsi="Times New Roman" w:cs="Times New Roman"/>
                <w:b/>
                <w:sz w:val="24"/>
                <w:szCs w:val="24"/>
              </w:rPr>
              <w:t>р</w:t>
            </w:r>
            <w:proofErr w:type="gramEnd"/>
            <w:r w:rsidRPr="00C513BA">
              <w:rPr>
                <w:rFonts w:ascii="Times New Roman" w:eastAsia="Times New Roman" w:hAnsi="Times New Roman" w:cs="Times New Roman"/>
                <w:b/>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C513BA">
              <w:rPr>
                <w:rFonts w:ascii="Times New Roman" w:eastAsia="Times New Roman" w:hAnsi="Times New Roman" w:cs="Times New Roman"/>
                <w:sz w:val="24"/>
                <w:szCs w:val="24"/>
              </w:rPr>
              <w:t>:</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3" w:name="n616"/>
            <w:bookmarkEnd w:id="43"/>
            <w:r w:rsidRPr="00C513BA">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4" w:name="n617"/>
            <w:bookmarkEnd w:id="44"/>
            <w:r w:rsidRPr="00C513BA">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5" w:name="n618"/>
            <w:bookmarkEnd w:id="45"/>
            <w:r w:rsidRPr="00C513BA">
              <w:rPr>
                <w:rFonts w:ascii="Times New Roman" w:eastAsia="Times New Roman" w:hAnsi="Times New Roman" w:cs="Times New Roman"/>
                <w:sz w:val="24"/>
                <w:szCs w:val="24"/>
              </w:rPr>
              <w:t>3) керівника учасника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6" w:name="n619"/>
            <w:bookmarkEnd w:id="46"/>
            <w:r w:rsidRPr="00C513BA">
              <w:rPr>
                <w:rFonts w:ascii="Times New Roman" w:eastAsia="Times New Roman" w:hAnsi="Times New Roman" w:cs="Times New Roman"/>
                <w:sz w:val="24"/>
                <w:szCs w:val="24"/>
              </w:rPr>
              <w:t>4) суб’єкт господарювання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протягом останніх трьох років притягувався до відповідальності за порушення, передбачене</w:t>
            </w:r>
            <w:r w:rsidRPr="00C513BA">
              <w:rPr>
                <w:rFonts w:ascii="Times New Roman" w:eastAsia="Times New Roman" w:hAnsi="Times New Roman" w:cs="Times New Roman"/>
                <w:sz w:val="24"/>
                <w:szCs w:val="24"/>
                <w:lang w:val="uk-UA"/>
              </w:rPr>
              <w:t xml:space="preserve"> </w:t>
            </w:r>
            <w:hyperlink r:id="rId60" w:anchor="n52" w:tgtFrame="_blank" w:history="1">
              <w:r w:rsidRPr="00C513BA">
                <w:rPr>
                  <w:rFonts w:ascii="Times New Roman" w:eastAsia="Times New Roman" w:hAnsi="Times New Roman" w:cs="Times New Roman"/>
                  <w:sz w:val="24"/>
                  <w:szCs w:val="24"/>
                </w:rPr>
                <w:t>пунктом</w:t>
              </w:r>
            </w:hyperlink>
            <w:hyperlink r:id="rId61" w:anchor="n52" w:tgtFrame="_blank" w:history="1"/>
            <w:r w:rsidRPr="00C513BA">
              <w:rPr>
                <w:rFonts w:ascii="Times New Roman" w:eastAsia="Times New Roman" w:hAnsi="Times New Roman" w:cs="Times New Roman"/>
                <w:sz w:val="24"/>
                <w:szCs w:val="24"/>
                <w:lang w:val="uk-UA"/>
              </w:rPr>
              <w:t xml:space="preserve"> 4 </w:t>
            </w:r>
            <w:r w:rsidRPr="00C513BA">
              <w:rPr>
                <w:rFonts w:ascii="Times New Roman" w:eastAsia="Times New Roman" w:hAnsi="Times New Roman" w:cs="Times New Roman"/>
                <w:sz w:val="24"/>
                <w:szCs w:val="24"/>
              </w:rPr>
              <w:t>частини другої статті 6,</w:t>
            </w:r>
            <w:hyperlink r:id="rId62" w:anchor="n456" w:tgtFrame="_blank" w:history="1">
              <w:r w:rsidRPr="00C513BA">
                <w:rPr>
                  <w:rFonts w:ascii="Times New Roman" w:eastAsia="Times New Roman" w:hAnsi="Times New Roman" w:cs="Times New Roman"/>
                  <w:sz w:val="24"/>
                  <w:szCs w:val="24"/>
                </w:rPr>
                <w:t>пунктом 1</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7" w:name="n620"/>
            <w:bookmarkEnd w:id="47"/>
            <w:r w:rsidRPr="00C513BA">
              <w:rPr>
                <w:rFonts w:ascii="Times New Roman" w:eastAsia="Times New Roman" w:hAnsi="Times New Roman" w:cs="Times New Roman"/>
                <w:sz w:val="24"/>
                <w:szCs w:val="24"/>
              </w:rPr>
              <w:t>5) фізична особа, яка є учасником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8" w:name="n621"/>
            <w:bookmarkEnd w:id="48"/>
            <w:r w:rsidRPr="00C513BA">
              <w:rPr>
                <w:rFonts w:ascii="Times New Roman" w:eastAsia="Times New Roman" w:hAnsi="Times New Roman" w:cs="Times New Roman"/>
                <w:sz w:val="24"/>
                <w:szCs w:val="24"/>
              </w:rPr>
              <w:t>6) керівник учасника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9" w:name="n622"/>
            <w:bookmarkEnd w:id="49"/>
            <w:r w:rsidRPr="00C513BA">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0" w:name="n623"/>
            <w:bookmarkEnd w:id="50"/>
            <w:r w:rsidRPr="00C513BA">
              <w:rPr>
                <w:rFonts w:ascii="Times New Roman" w:eastAsia="Times New Roman" w:hAnsi="Times New Roman" w:cs="Times New Roman"/>
                <w:sz w:val="24"/>
                <w:szCs w:val="24"/>
              </w:rPr>
              <w:t>8)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1" w:name="n624"/>
            <w:bookmarkEnd w:id="51"/>
            <w:r w:rsidRPr="00C513BA">
              <w:rPr>
                <w:rFonts w:ascii="Times New Roman" w:eastAsia="Times New Roman" w:hAnsi="Times New Roman" w:cs="Times New Roman"/>
                <w:sz w:val="24"/>
                <w:szCs w:val="24"/>
              </w:rPr>
              <w:t>9) у Єдиному державному реє</w:t>
            </w:r>
            <w:proofErr w:type="gramStart"/>
            <w:r w:rsidRPr="00C513BA">
              <w:rPr>
                <w:rFonts w:ascii="Times New Roman" w:eastAsia="Times New Roman" w:hAnsi="Times New Roman" w:cs="Times New Roman"/>
                <w:sz w:val="24"/>
                <w:szCs w:val="24"/>
              </w:rPr>
              <w:t>стр</w:t>
            </w:r>
            <w:proofErr w:type="gramEnd"/>
            <w:r w:rsidRPr="00C513BA">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w:t>
            </w:r>
            <w:r w:rsidRPr="00C513BA">
              <w:rPr>
                <w:rFonts w:ascii="Times New Roman" w:eastAsia="Times New Roman" w:hAnsi="Times New Roman" w:cs="Times New Roman"/>
                <w:sz w:val="24"/>
                <w:szCs w:val="24"/>
                <w:lang w:val="uk-UA"/>
              </w:rPr>
              <w:t xml:space="preserve"> </w:t>
            </w:r>
            <w:hyperlink r:id="rId63" w:anchor="n174" w:tgtFrame="_blank" w:history="1">
              <w:r w:rsidRPr="00C513BA">
                <w:rPr>
                  <w:rFonts w:ascii="Times New Roman" w:eastAsia="Times New Roman" w:hAnsi="Times New Roman" w:cs="Times New Roman"/>
                  <w:sz w:val="24"/>
                  <w:szCs w:val="24"/>
                </w:rPr>
                <w:t>пунктом 9</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2" w:name="n625"/>
            <w:bookmarkEnd w:id="52"/>
            <w:r w:rsidRPr="00C513BA">
              <w:rPr>
                <w:rFonts w:ascii="Times New Roman" w:eastAsia="Times New Roman" w:hAnsi="Times New Roman" w:cs="Times New Roman"/>
                <w:sz w:val="24"/>
                <w:szCs w:val="24"/>
              </w:rPr>
              <w:t>10) юридична особа, яка є учасником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 xml:space="preserve">і </w:t>
            </w:r>
            <w:r w:rsidRPr="00C513BA">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3" w:name="n626"/>
            <w:bookmarkEnd w:id="53"/>
            <w:r w:rsidRPr="00C513BA">
              <w:rPr>
                <w:rFonts w:ascii="Times New Roman" w:eastAsia="Times New Roman" w:hAnsi="Times New Roman" w:cs="Times New Roman"/>
                <w:sz w:val="24"/>
                <w:szCs w:val="24"/>
              </w:rPr>
              <w:t>11)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C513BA">
              <w:rPr>
                <w:rFonts w:ascii="Times New Roman" w:eastAsia="Times New Roman" w:hAnsi="Times New Roman" w:cs="Times New Roman"/>
                <w:sz w:val="24"/>
                <w:szCs w:val="24"/>
                <w:lang w:val="uk-UA"/>
              </w:rPr>
              <w:t xml:space="preserve"> </w:t>
            </w:r>
            <w:hyperlink r:id="rId64" w:tgtFrame="_blank" w:history="1">
              <w:r w:rsidRPr="00C513BA">
                <w:rPr>
                  <w:rFonts w:ascii="Times New Roman" w:eastAsia="Times New Roman" w:hAnsi="Times New Roman" w:cs="Times New Roman"/>
                  <w:sz w:val="24"/>
                  <w:szCs w:val="24"/>
                </w:rPr>
                <w:t>Законом України</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“Про санкції”;</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4" w:name="n627"/>
            <w:bookmarkEnd w:id="54"/>
            <w:r w:rsidRPr="00C513BA">
              <w:rPr>
                <w:rFonts w:ascii="Times New Roman" w:eastAsia="Times New Roman" w:hAnsi="Times New Roman" w:cs="Times New Roman"/>
                <w:sz w:val="24"/>
                <w:szCs w:val="24"/>
              </w:rPr>
              <w:t>12) керівника учасника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DBF" w:rsidRPr="00C513BA" w:rsidRDefault="00032DBF" w:rsidP="00032DBF">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5" w:name="n628"/>
            <w:bookmarkEnd w:id="55"/>
            <w:r w:rsidRPr="00C513BA">
              <w:rPr>
                <w:rFonts w:ascii="Times New Roman" w:eastAsia="Times New Roman" w:hAnsi="Times New Roman" w:cs="Times New Roman"/>
                <w:sz w:val="24"/>
                <w:szCs w:val="24"/>
              </w:rPr>
              <w:t xml:space="preserve">Замовник може прийняти </w:t>
            </w:r>
            <w:proofErr w:type="gramStart"/>
            <w:r w:rsidRPr="00C513BA">
              <w:rPr>
                <w:rFonts w:ascii="Times New Roman" w:eastAsia="Times New Roman" w:hAnsi="Times New Roman" w:cs="Times New Roman"/>
                <w:sz w:val="24"/>
                <w:szCs w:val="24"/>
              </w:rPr>
              <w:t>р</w:t>
            </w:r>
            <w:proofErr w:type="gramEnd"/>
            <w:r w:rsidRPr="00C513BA">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513BA">
              <w:rPr>
                <w:rFonts w:ascii="Times New Roman" w:eastAsia="Times New Roman" w:hAnsi="Times New Roman" w:cs="Times New Roman"/>
                <w:sz w:val="24"/>
                <w:szCs w:val="24"/>
              </w:rPr>
              <w:t>в</w:t>
            </w:r>
            <w:proofErr w:type="gramEnd"/>
            <w:r w:rsidRPr="00C513BA">
              <w:rPr>
                <w:rFonts w:ascii="Times New Roman" w:eastAsia="Times New Roman" w:hAnsi="Times New Roman" w:cs="Times New Roman"/>
                <w:sz w:val="24"/>
                <w:szCs w:val="24"/>
              </w:rPr>
              <w:t xml:space="preserve"> </w:t>
            </w:r>
            <w:proofErr w:type="gramStart"/>
            <w:r w:rsidRPr="00C513BA">
              <w:rPr>
                <w:rFonts w:ascii="Times New Roman" w:eastAsia="Times New Roman" w:hAnsi="Times New Roman" w:cs="Times New Roman"/>
                <w:sz w:val="24"/>
                <w:szCs w:val="24"/>
              </w:rPr>
              <w:t>та</w:t>
            </w:r>
            <w:proofErr w:type="gramEnd"/>
            <w:r w:rsidRPr="00C513BA">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C513BA">
              <w:rPr>
                <w:rFonts w:ascii="Times New Roman" w:eastAsia="Times New Roman" w:hAnsi="Times New Roman" w:cs="Times New Roman"/>
                <w:sz w:val="24"/>
                <w:szCs w:val="24"/>
              </w:rPr>
              <w:t>вл</w:t>
            </w:r>
            <w:proofErr w:type="gramEnd"/>
            <w:r w:rsidRPr="00C513BA">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32DBF" w:rsidRPr="00C513BA" w:rsidRDefault="00032DBF" w:rsidP="00032DBF">
            <w:pPr>
              <w:spacing w:after="0" w:line="240" w:lineRule="auto"/>
              <w:ind w:firstLine="397"/>
              <w:jc w:val="both"/>
              <w:rPr>
                <w:rFonts w:ascii="Times New Roman" w:hAnsi="Times New Roman" w:cs="Times New Roman"/>
                <w:sz w:val="24"/>
                <w:szCs w:val="24"/>
              </w:rPr>
            </w:pPr>
          </w:p>
        </w:tc>
      </w:tr>
      <w:tr w:rsidR="00032DBF" w:rsidRPr="00C513BA" w:rsidTr="00032DBF">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032DBF" w:rsidRPr="00C513BA" w:rsidRDefault="00032DBF" w:rsidP="00032DBF">
            <w:pPr>
              <w:pStyle w:val="1"/>
              <w:widowControl w:val="0"/>
              <w:spacing w:line="240" w:lineRule="auto"/>
              <w:ind w:left="92" w:firstLine="397"/>
              <w:jc w:val="center"/>
              <w:rPr>
                <w:rFonts w:ascii="Times New Roman" w:hAnsi="Times New Roman" w:cs="Times New Roman"/>
                <w:b/>
                <w:color w:val="auto"/>
                <w:sz w:val="24"/>
                <w:szCs w:val="24"/>
                <w:lang w:val="uk-UA"/>
              </w:rPr>
            </w:pPr>
            <w:bookmarkStart w:id="56" w:name="h.3rdcrjn"/>
            <w:bookmarkEnd w:id="56"/>
            <w:r w:rsidRPr="00C513BA">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Замовник відміняє відкриті торги </w:t>
            </w:r>
            <w:proofErr w:type="gramStart"/>
            <w:r w:rsidRPr="00C513BA">
              <w:rPr>
                <w:rFonts w:ascii="Times New Roman" w:hAnsi="Times New Roman" w:cs="Times New Roman"/>
                <w:sz w:val="24"/>
                <w:szCs w:val="24"/>
                <w:lang w:eastAsia="en-US"/>
              </w:rPr>
              <w:t>у</w:t>
            </w:r>
            <w:proofErr w:type="gramEnd"/>
            <w:r w:rsidRPr="00C513BA">
              <w:rPr>
                <w:rFonts w:ascii="Times New Roman" w:hAnsi="Times New Roman" w:cs="Times New Roman"/>
                <w:sz w:val="24"/>
                <w:szCs w:val="24"/>
                <w:lang w:eastAsia="en-US"/>
              </w:rPr>
              <w:t xml:space="preserve"> разі:</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1) відсутності подальшої потреби в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 товарів, робіт чи послуг;</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3) скорочення обсягу видатків на здійснення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 товарів, робіт чи послуг;</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4) коли здійснення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 стало неможливим внаслідок дії обставин непереборної сили.</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C513BA">
              <w:rPr>
                <w:rFonts w:ascii="Times New Roman" w:hAnsi="Times New Roman" w:cs="Times New Roman"/>
                <w:sz w:val="24"/>
                <w:szCs w:val="24"/>
                <w:lang w:eastAsia="en-US"/>
              </w:rPr>
              <w:t>р</w:t>
            </w:r>
            <w:proofErr w:type="gramEnd"/>
            <w:r w:rsidRPr="00C513BA">
              <w:rPr>
                <w:rFonts w:ascii="Times New Roman" w:hAnsi="Times New Roman" w:cs="Times New Roman"/>
                <w:sz w:val="24"/>
                <w:szCs w:val="24"/>
                <w:lang w:eastAsia="en-US"/>
              </w:rPr>
              <w:t xml:space="preserve">ішення зазначає в електронній системі закупівель підстави прийняття такого рішення. </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Відкриті торги автоматично відміняються електронною системою закупівель </w:t>
            </w:r>
            <w:proofErr w:type="gramStart"/>
            <w:r w:rsidRPr="00C513BA">
              <w:rPr>
                <w:rFonts w:ascii="Times New Roman" w:hAnsi="Times New Roman" w:cs="Times New Roman"/>
                <w:sz w:val="24"/>
                <w:szCs w:val="24"/>
                <w:lang w:eastAsia="en-US"/>
              </w:rPr>
              <w:t>у</w:t>
            </w:r>
            <w:proofErr w:type="gramEnd"/>
            <w:r w:rsidRPr="00C513BA">
              <w:rPr>
                <w:rFonts w:ascii="Times New Roman" w:hAnsi="Times New Roman" w:cs="Times New Roman"/>
                <w:sz w:val="24"/>
                <w:szCs w:val="24"/>
                <w:lang w:eastAsia="en-US"/>
              </w:rPr>
              <w:t xml:space="preserve"> разі:</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lastRenderedPageBreak/>
              <w:t>1) відхилення всіх тендерних пропозицій (</w:t>
            </w:r>
            <w:proofErr w:type="gramStart"/>
            <w:r w:rsidRPr="00C513BA">
              <w:rPr>
                <w:rFonts w:ascii="Times New Roman" w:hAnsi="Times New Roman" w:cs="Times New Roman"/>
                <w:sz w:val="24"/>
                <w:szCs w:val="24"/>
                <w:lang w:eastAsia="en-US"/>
              </w:rPr>
              <w:t>у</w:t>
            </w:r>
            <w:proofErr w:type="gramEnd"/>
            <w:r w:rsidRPr="00C513BA">
              <w:rPr>
                <w:rFonts w:ascii="Times New Roman" w:hAnsi="Times New Roman" w:cs="Times New Roman"/>
                <w:sz w:val="24"/>
                <w:szCs w:val="24"/>
                <w:lang w:eastAsia="en-US"/>
              </w:rPr>
              <w:t xml:space="preserve"> </w:t>
            </w:r>
            <w:proofErr w:type="gramStart"/>
            <w:r w:rsidRPr="00C513BA">
              <w:rPr>
                <w:rFonts w:ascii="Times New Roman" w:hAnsi="Times New Roman" w:cs="Times New Roman"/>
                <w:sz w:val="24"/>
                <w:szCs w:val="24"/>
                <w:lang w:eastAsia="en-US"/>
              </w:rPr>
              <w:t>тому</w:t>
            </w:r>
            <w:proofErr w:type="gramEnd"/>
            <w:r w:rsidRPr="00C513BA">
              <w:rPr>
                <w:rFonts w:ascii="Times New Roman" w:hAnsi="Times New Roman" w:cs="Times New Roman"/>
                <w:sz w:val="24"/>
                <w:szCs w:val="24"/>
                <w:lang w:eastAsia="en-US"/>
              </w:rPr>
              <w:t xml:space="preserve"> числі, якщо була подана одна тендерна пропозиція, яка відхилена замовником) згідно з </w:t>
            </w:r>
            <w:r w:rsidRPr="00C513BA">
              <w:rPr>
                <w:rFonts w:ascii="Times New Roman" w:hAnsi="Times New Roman" w:cs="Times New Roman"/>
                <w:sz w:val="24"/>
                <w:szCs w:val="24"/>
                <w:shd w:val="solid" w:color="FFFFFF" w:fill="FFFFFF"/>
                <w:lang w:val="uk-UA" w:eastAsia="en-US"/>
              </w:rPr>
              <w:t>О</w:t>
            </w:r>
            <w:r w:rsidRPr="00C513BA">
              <w:rPr>
                <w:rFonts w:ascii="Times New Roman" w:hAnsi="Times New Roman" w:cs="Times New Roman"/>
                <w:sz w:val="24"/>
                <w:szCs w:val="24"/>
                <w:shd w:val="solid" w:color="FFFFFF" w:fill="FFFFFF"/>
                <w:lang w:eastAsia="en-US"/>
              </w:rPr>
              <w:t>собливостями</w:t>
            </w:r>
            <w:r w:rsidRPr="00C513BA">
              <w:rPr>
                <w:rFonts w:ascii="Times New Roman" w:hAnsi="Times New Roman" w:cs="Times New Roman"/>
                <w:sz w:val="24"/>
                <w:szCs w:val="24"/>
                <w:lang w:eastAsia="en-US"/>
              </w:rPr>
              <w:t>;</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2) не</w:t>
            </w:r>
            <w:r w:rsidRPr="00C513BA">
              <w:rPr>
                <w:rFonts w:ascii="Times New Roman" w:hAnsi="Times New Roman" w:cs="Times New Roman"/>
                <w:sz w:val="24"/>
                <w:szCs w:val="24"/>
                <w:shd w:val="solid" w:color="FFFFFF" w:fill="FFFFFF"/>
                <w:lang w:eastAsia="en-US"/>
              </w:rPr>
              <w:t>подання жодної тендерної пропозиції для участі</w:t>
            </w:r>
            <w:r w:rsidRPr="00C513BA">
              <w:rPr>
                <w:rFonts w:ascii="Times New Roman" w:hAnsi="Times New Roman" w:cs="Times New Roman"/>
                <w:sz w:val="24"/>
                <w:szCs w:val="24"/>
                <w:lang w:eastAsia="en-US"/>
              </w:rPr>
              <w:t xml:space="preserve"> </w:t>
            </w:r>
            <w:proofErr w:type="gramStart"/>
            <w:r w:rsidRPr="00C513BA">
              <w:rPr>
                <w:rFonts w:ascii="Times New Roman" w:hAnsi="Times New Roman" w:cs="Times New Roman"/>
                <w:sz w:val="24"/>
                <w:szCs w:val="24"/>
                <w:lang w:eastAsia="en-US"/>
              </w:rPr>
              <w:t>у</w:t>
            </w:r>
            <w:proofErr w:type="gramEnd"/>
            <w:r w:rsidRPr="00C513BA">
              <w:rPr>
                <w:rFonts w:ascii="Times New Roman" w:hAnsi="Times New Roman" w:cs="Times New Roman"/>
                <w:sz w:val="24"/>
                <w:szCs w:val="24"/>
                <w:lang w:eastAsia="en-US"/>
              </w:rPr>
              <w:t xml:space="preserve"> відкритих </w:t>
            </w:r>
            <w:proofErr w:type="gramStart"/>
            <w:r w:rsidRPr="00C513BA">
              <w:rPr>
                <w:rFonts w:ascii="Times New Roman" w:hAnsi="Times New Roman" w:cs="Times New Roman"/>
                <w:sz w:val="24"/>
                <w:szCs w:val="24"/>
                <w:lang w:eastAsia="en-US"/>
              </w:rPr>
              <w:t>торгах</w:t>
            </w:r>
            <w:proofErr w:type="gramEnd"/>
            <w:r w:rsidRPr="00C513BA">
              <w:rPr>
                <w:rFonts w:ascii="Times New Roman" w:hAnsi="Times New Roman" w:cs="Times New Roman"/>
                <w:sz w:val="24"/>
                <w:szCs w:val="24"/>
                <w:lang w:eastAsia="en-US"/>
              </w:rPr>
              <w:t xml:space="preserve"> у строк, установлений замовником згідно з </w:t>
            </w:r>
            <w:r w:rsidRPr="00C513BA">
              <w:rPr>
                <w:rFonts w:ascii="Times New Roman" w:hAnsi="Times New Roman" w:cs="Times New Roman"/>
                <w:sz w:val="24"/>
                <w:szCs w:val="24"/>
                <w:shd w:val="solid" w:color="FFFFFF" w:fill="FFFFFF"/>
                <w:lang w:val="uk-UA" w:eastAsia="en-US"/>
              </w:rPr>
              <w:t>О</w:t>
            </w:r>
            <w:r w:rsidRPr="00C513BA">
              <w:rPr>
                <w:rFonts w:ascii="Times New Roman" w:hAnsi="Times New Roman" w:cs="Times New Roman"/>
                <w:sz w:val="24"/>
                <w:szCs w:val="24"/>
                <w:shd w:val="solid" w:color="FFFFFF" w:fill="FFFFFF"/>
                <w:lang w:eastAsia="en-US"/>
              </w:rPr>
              <w:t>собливостями</w:t>
            </w:r>
            <w:r w:rsidRPr="00C513BA">
              <w:rPr>
                <w:rFonts w:ascii="Times New Roman" w:hAnsi="Times New Roman" w:cs="Times New Roman"/>
                <w:sz w:val="24"/>
                <w:szCs w:val="24"/>
                <w:lang w:eastAsia="en-US"/>
              </w:rPr>
              <w:t>.</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 електронною системою закупівель в день її оприлюднення.</w:t>
            </w:r>
          </w:p>
        </w:tc>
      </w:tr>
      <w:tr w:rsidR="00032DBF" w:rsidRPr="00C513BA" w:rsidTr="00032DBF">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bookmarkStart w:id="57" w:name="h.z337ya"/>
            <w:bookmarkEnd w:id="57"/>
            <w:r w:rsidRPr="00C513B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rPr>
            </w:pPr>
            <w:proofErr w:type="gramStart"/>
            <w:r w:rsidRPr="00C513BA">
              <w:rPr>
                <w:rFonts w:ascii="Times New Roman" w:hAnsi="Times New Roman" w:cs="Times New Roman"/>
                <w:sz w:val="24"/>
                <w:szCs w:val="24"/>
                <w:shd w:val="solid" w:color="FFFFFF" w:fill="FFFFFF"/>
                <w:lang w:eastAsia="en-US"/>
              </w:rPr>
              <w:t>Р</w:t>
            </w:r>
            <w:proofErr w:type="gramEnd"/>
            <w:r w:rsidRPr="00C513BA">
              <w:rPr>
                <w:rFonts w:ascii="Times New Roman" w:hAnsi="Times New Roman" w:cs="Times New Roman"/>
                <w:sz w:val="24"/>
                <w:szCs w:val="24"/>
                <w:shd w:val="solid" w:color="FFFFFF" w:fill="FFFFFF"/>
                <w:lang w:eastAsia="en-US"/>
              </w:rPr>
              <w:t>ішення про намір укласти договір про закупівлю приймається замовником відповідно до статті 33 Закону та пункту 4</w:t>
            </w:r>
            <w:r w:rsidRPr="00C513BA">
              <w:rPr>
                <w:rFonts w:ascii="Times New Roman" w:hAnsi="Times New Roman" w:cs="Times New Roman"/>
                <w:sz w:val="24"/>
                <w:szCs w:val="24"/>
                <w:shd w:val="solid" w:color="FFFFFF" w:fill="FFFFFF"/>
                <w:lang w:val="uk-UA" w:eastAsia="en-US"/>
              </w:rPr>
              <w:t>9</w:t>
            </w:r>
            <w:r w:rsidRPr="00C513BA">
              <w:rPr>
                <w:rFonts w:ascii="Times New Roman" w:hAnsi="Times New Roman" w:cs="Times New Roman"/>
                <w:sz w:val="24"/>
                <w:szCs w:val="24"/>
                <w:shd w:val="solid" w:color="FFFFFF" w:fill="FFFFFF"/>
                <w:lang w:eastAsia="en-US"/>
              </w:rPr>
              <w:t xml:space="preserve"> Особливостей.</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Повідомлення про намі</w:t>
            </w:r>
            <w:proofErr w:type="gramStart"/>
            <w:r w:rsidRPr="00C513BA">
              <w:rPr>
                <w:rFonts w:ascii="Times New Roman" w:hAnsi="Times New Roman" w:cs="Times New Roman"/>
                <w:sz w:val="24"/>
                <w:szCs w:val="24"/>
                <w:lang w:eastAsia="en-US"/>
              </w:rPr>
              <w:t>р</w:t>
            </w:r>
            <w:proofErr w:type="gramEnd"/>
            <w:r w:rsidRPr="00C513BA">
              <w:rPr>
                <w:rFonts w:ascii="Times New Roman" w:hAnsi="Times New Roman" w:cs="Times New Roman"/>
                <w:sz w:val="24"/>
                <w:szCs w:val="24"/>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rPr>
            </w:pPr>
            <w:proofErr w:type="gramStart"/>
            <w:r w:rsidRPr="00C513BA">
              <w:rPr>
                <w:rFonts w:ascii="Times New Roman" w:hAnsi="Times New Roman" w:cs="Times New Roman"/>
                <w:sz w:val="24"/>
                <w:szCs w:val="24"/>
                <w:shd w:val="solid" w:color="FFFFFF" w:fill="FFFFFF"/>
                <w:lang w:eastAsia="en-US"/>
              </w:rPr>
              <w:t>З</w:t>
            </w:r>
            <w:proofErr w:type="gramEnd"/>
            <w:r w:rsidRPr="00C513BA">
              <w:rPr>
                <w:rFonts w:ascii="Times New Roman" w:hAnsi="Times New Roman" w:cs="Times New Roman"/>
                <w:sz w:val="24"/>
                <w:szCs w:val="24"/>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rPr>
            </w:pPr>
            <w:r w:rsidRPr="00C513BA">
              <w:rPr>
                <w:rFonts w:ascii="Times New Roman" w:hAnsi="Times New Roman" w:cs="Times New Roman"/>
                <w:sz w:val="24"/>
                <w:szCs w:val="24"/>
                <w:shd w:val="solid" w:color="FFFFFF" w:fill="FFFFFF"/>
                <w:lang w:eastAsia="en-US"/>
              </w:rPr>
              <w:t>Замовник укладає догові</w:t>
            </w:r>
            <w:proofErr w:type="gramStart"/>
            <w:r w:rsidRPr="00C513BA">
              <w:rPr>
                <w:rFonts w:ascii="Times New Roman" w:hAnsi="Times New Roman" w:cs="Times New Roman"/>
                <w:sz w:val="24"/>
                <w:szCs w:val="24"/>
                <w:shd w:val="solid" w:color="FFFFFF" w:fill="FFFFFF"/>
                <w:lang w:eastAsia="en-US"/>
              </w:rPr>
              <w:t>р</w:t>
            </w:r>
            <w:proofErr w:type="gramEnd"/>
            <w:r w:rsidRPr="00C513BA">
              <w:rPr>
                <w:rFonts w:ascii="Times New Roman" w:hAnsi="Times New Roman" w:cs="Times New Roman"/>
                <w:sz w:val="24"/>
                <w:szCs w:val="24"/>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C513BA">
              <w:rPr>
                <w:rFonts w:ascii="Times New Roman" w:hAnsi="Times New Roman" w:cs="Times New Roman"/>
                <w:sz w:val="24"/>
                <w:szCs w:val="24"/>
                <w:shd w:val="solid" w:color="FFFFFF" w:fill="FFFFFF"/>
                <w:lang w:eastAsia="en-US"/>
              </w:rPr>
              <w:t>п</w:t>
            </w:r>
            <w:proofErr w:type="gramEnd"/>
            <w:r w:rsidRPr="00C513BA">
              <w:rPr>
                <w:rFonts w:ascii="Times New Roman" w:hAnsi="Times New Roman" w:cs="Times New Roman"/>
                <w:sz w:val="24"/>
                <w:szCs w:val="24"/>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2DBF" w:rsidRPr="00C513BA" w:rsidRDefault="00032DBF" w:rsidP="00032DBF">
            <w:pPr>
              <w:shd w:val="clear" w:color="auto" w:fill="FFFFFF"/>
              <w:spacing w:after="0" w:line="240" w:lineRule="auto"/>
              <w:ind w:firstLine="448"/>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rPr>
              <w:t xml:space="preserve">У разі відхилення тендерної пропозиції з </w:t>
            </w:r>
            <w:proofErr w:type="gramStart"/>
            <w:r w:rsidRPr="00C513BA">
              <w:rPr>
                <w:rFonts w:ascii="Times New Roman" w:eastAsia="Times New Roman" w:hAnsi="Times New Roman" w:cs="Times New Roman"/>
                <w:sz w:val="24"/>
                <w:szCs w:val="24"/>
              </w:rPr>
              <w:t>п</w:t>
            </w:r>
            <w:proofErr w:type="gramEnd"/>
            <w:r w:rsidRPr="00C513BA">
              <w:rPr>
                <w:rFonts w:ascii="Times New Roman" w:eastAsia="Times New Roman" w:hAnsi="Times New Roman" w:cs="Times New Roman"/>
                <w:sz w:val="24"/>
                <w:szCs w:val="24"/>
              </w:rPr>
              <w:t>ідстави, визначеної</w:t>
            </w:r>
            <w:r w:rsidRPr="00C513BA">
              <w:rPr>
                <w:rFonts w:ascii="Times New Roman" w:eastAsia="Times New Roman" w:hAnsi="Times New Roman" w:cs="Times New Roman"/>
                <w:sz w:val="24"/>
                <w:szCs w:val="24"/>
                <w:lang w:val="uk-UA"/>
              </w:rPr>
              <w:t xml:space="preserve"> </w:t>
            </w:r>
            <w:hyperlink r:id="rId65" w:anchor="n605" w:history="1">
              <w:r w:rsidRPr="00C513BA">
                <w:rPr>
                  <w:rFonts w:ascii="Times New Roman" w:eastAsia="Times New Roman" w:hAnsi="Times New Roman" w:cs="Times New Roman"/>
                  <w:sz w:val="24"/>
                  <w:szCs w:val="24"/>
                </w:rPr>
                <w:t>підпунктом 3</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 xml:space="preserve">пункту 44 </w:t>
            </w:r>
            <w:r w:rsidRPr="00C513BA">
              <w:rPr>
                <w:rFonts w:ascii="Times New Roman" w:eastAsia="Times New Roman" w:hAnsi="Times New Roman" w:cs="Times New Roman"/>
                <w:sz w:val="24"/>
                <w:szCs w:val="24"/>
                <w:lang w:val="uk-UA"/>
              </w:rPr>
              <w:t>О</w:t>
            </w:r>
            <w:r w:rsidRPr="00C513BA">
              <w:rPr>
                <w:rFonts w:ascii="Times New Roman" w:eastAsia="Times New Roman" w:hAnsi="Times New Roman" w:cs="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513BA">
              <w:rPr>
                <w:rFonts w:ascii="Times New Roman" w:eastAsia="Times New Roman" w:hAnsi="Times New Roman" w:cs="Times New Roman"/>
                <w:sz w:val="24"/>
                <w:szCs w:val="24"/>
                <w:lang w:val="uk-UA"/>
              </w:rPr>
              <w:t>О</w:t>
            </w:r>
            <w:r w:rsidRPr="00C513BA">
              <w:rPr>
                <w:rFonts w:ascii="Times New Roman" w:eastAsia="Times New Roman" w:hAnsi="Times New Roman" w:cs="Times New Roman"/>
                <w:sz w:val="24"/>
                <w:szCs w:val="24"/>
              </w:rPr>
              <w:t xml:space="preserve">собливостей, та приймає </w:t>
            </w:r>
            <w:proofErr w:type="gramStart"/>
            <w:r w:rsidRPr="00C513BA">
              <w:rPr>
                <w:rFonts w:ascii="Times New Roman" w:eastAsia="Times New Roman" w:hAnsi="Times New Roman" w:cs="Times New Roman"/>
                <w:sz w:val="24"/>
                <w:szCs w:val="24"/>
              </w:rPr>
              <w:t>р</w:t>
            </w:r>
            <w:proofErr w:type="gramEnd"/>
            <w:r w:rsidRPr="00C513BA">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w:t>
            </w:r>
            <w:r w:rsidRPr="00C513BA">
              <w:rPr>
                <w:rFonts w:ascii="Times New Roman" w:eastAsia="Times New Roman" w:hAnsi="Times New Roman" w:cs="Times New Roman"/>
                <w:sz w:val="24"/>
                <w:szCs w:val="24"/>
                <w:lang w:val="uk-UA"/>
              </w:rPr>
              <w:t xml:space="preserve"> </w:t>
            </w:r>
            <w:hyperlink r:id="rId66" w:anchor="n1611" w:tgtFrame="_blank" w:history="1">
              <w:r w:rsidRPr="00C513BA">
                <w:rPr>
                  <w:rFonts w:ascii="Times New Roman" w:eastAsia="Times New Roman" w:hAnsi="Times New Roman" w:cs="Times New Roman"/>
                  <w:sz w:val="24"/>
                  <w:szCs w:val="24"/>
                </w:rPr>
                <w:t>статтею</w:t>
              </w:r>
            </w:hyperlink>
            <w:hyperlink r:id="rId67" w:anchor="n1611" w:tgtFrame="_blank" w:history="1">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33</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Закону та пунктом</w:t>
            </w:r>
            <w:r w:rsidRPr="00C513BA">
              <w:rPr>
                <w:rFonts w:ascii="Times New Roman" w:eastAsia="Times New Roman" w:hAnsi="Times New Roman" w:cs="Times New Roman"/>
                <w:sz w:val="24"/>
                <w:szCs w:val="24"/>
                <w:lang w:val="uk-UA"/>
              </w:rPr>
              <w:t xml:space="preserve"> 49 Особливостей</w:t>
            </w:r>
            <w:r w:rsidRPr="00C513BA">
              <w:rPr>
                <w:rFonts w:ascii="Times New Roman" w:eastAsia="Times New Roman" w:hAnsi="Times New Roman" w:cs="Times New Roman"/>
                <w:sz w:val="24"/>
                <w:szCs w:val="24"/>
              </w:rPr>
              <w:t>.</w:t>
            </w:r>
          </w:p>
          <w:p w:rsidR="00032DBF" w:rsidRPr="00C513BA" w:rsidRDefault="00032DBF" w:rsidP="00032DBF">
            <w:pPr>
              <w:shd w:val="clear" w:color="auto" w:fill="FFFFFF"/>
              <w:spacing w:after="0" w:line="240" w:lineRule="auto"/>
              <w:ind w:firstLine="448"/>
              <w:jc w:val="both"/>
              <w:rPr>
                <w:rFonts w:ascii="Times New Roman" w:eastAsia="Times New Roman" w:hAnsi="Times New Roman" w:cs="Times New Roman"/>
                <w:sz w:val="24"/>
                <w:szCs w:val="24"/>
              </w:rPr>
            </w:pPr>
            <w:bookmarkStart w:id="58" w:name="n641"/>
            <w:bookmarkEnd w:id="58"/>
            <w:proofErr w:type="gramStart"/>
            <w:r w:rsidRPr="00C513BA">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C513BA">
              <w:rPr>
                <w:rFonts w:ascii="Times New Roman" w:eastAsia="Times New Roman" w:hAnsi="Times New Roman" w:cs="Times New Roman"/>
                <w:sz w:val="24"/>
                <w:szCs w:val="24"/>
              </w:rPr>
              <w:lastRenderedPageBreak/>
              <w:t>з найкращої, яка вважається в такому випадку найбільш економічно вигідною, у порядку та строки, визначені цими особливостями.</w:t>
            </w:r>
            <w:proofErr w:type="gramEnd"/>
          </w:p>
          <w:p w:rsidR="00032DBF" w:rsidRPr="00C513BA" w:rsidRDefault="00032DBF" w:rsidP="00032DBF">
            <w:pPr>
              <w:spacing w:after="0" w:line="240" w:lineRule="auto"/>
              <w:ind w:firstLine="397"/>
              <w:jc w:val="both"/>
              <w:rPr>
                <w:rFonts w:ascii="Times New Roman" w:hAnsi="Times New Roman" w:cs="Times New Roman"/>
                <w:sz w:val="24"/>
                <w:szCs w:val="24"/>
              </w:rPr>
            </w:pPr>
          </w:p>
        </w:tc>
      </w:tr>
      <w:tr w:rsidR="00032DBF" w:rsidRPr="00C513BA" w:rsidTr="00032DBF">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Проєкт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Проєкт договору складається замовником з урахуванням особливостей предмету закупівлі. Проєкт договору міститься у Додатку 1 цієї тендерної документації. </w:t>
            </w:r>
          </w:p>
          <w:p w:rsidR="00032DBF" w:rsidRPr="00C513BA" w:rsidRDefault="00032DBF" w:rsidP="00032DBF">
            <w:pPr>
              <w:shd w:val="clear" w:color="auto" w:fill="FFFFFF"/>
              <w:spacing w:after="0" w:line="240" w:lineRule="auto"/>
              <w:ind w:firstLine="450"/>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8" w:anchor="n454" w:history="1">
              <w:r w:rsidRPr="00C513BA">
                <w:rPr>
                  <w:rFonts w:ascii="Times New Roman" w:eastAsia="Times New Roman" w:hAnsi="Times New Roman" w:cs="Times New Roman"/>
                  <w:sz w:val="24"/>
                  <w:szCs w:val="24"/>
                  <w:lang w:val="uk-UA"/>
                </w:rPr>
                <w:t>пунктами 10</w:t>
              </w:r>
            </w:hyperlink>
            <w:r w:rsidRPr="00C513BA">
              <w:rPr>
                <w:rFonts w:ascii="Times New Roman" w:eastAsia="Times New Roman" w:hAnsi="Times New Roman" w:cs="Times New Roman"/>
                <w:sz w:val="24"/>
                <w:szCs w:val="24"/>
                <w:lang w:val="uk-UA"/>
              </w:rPr>
              <w:t xml:space="preserve"> і </w:t>
            </w:r>
            <w:hyperlink r:id="rId69" w:anchor="n466" w:history="1">
              <w:r w:rsidRPr="00C513BA">
                <w:rPr>
                  <w:rFonts w:ascii="Times New Roman" w:eastAsia="Times New Roman" w:hAnsi="Times New Roman" w:cs="Times New Roman"/>
                  <w:sz w:val="24"/>
                  <w:szCs w:val="24"/>
                  <w:lang w:val="uk-UA"/>
                </w:rPr>
                <w:t>13</w:t>
              </w:r>
            </w:hyperlink>
            <w:r w:rsidRPr="00C513BA">
              <w:rPr>
                <w:rFonts w:ascii="Times New Roman" w:eastAsia="Times New Roman" w:hAnsi="Times New Roman" w:cs="Times New Roman"/>
                <w:sz w:val="24"/>
                <w:szCs w:val="24"/>
                <w:lang w:val="uk-UA"/>
              </w:rPr>
              <w:t xml:space="preserve"> Особливостей укладається відповідно до </w:t>
            </w:r>
            <w:hyperlink r:id="rId70" w:tgtFrame="_blank" w:history="1">
              <w:r w:rsidRPr="00C513BA">
                <w:rPr>
                  <w:rFonts w:ascii="Times New Roman" w:eastAsia="Times New Roman" w:hAnsi="Times New Roman" w:cs="Times New Roman"/>
                  <w:sz w:val="24"/>
                  <w:szCs w:val="24"/>
                  <w:lang w:val="uk-UA"/>
                </w:rPr>
                <w:t>Цивільного</w:t>
              </w:r>
            </w:hyperlink>
            <w:r w:rsidRPr="00C513BA">
              <w:rPr>
                <w:rFonts w:ascii="Times New Roman" w:eastAsia="Times New Roman" w:hAnsi="Times New Roman" w:cs="Times New Roman"/>
                <w:sz w:val="24"/>
                <w:szCs w:val="24"/>
                <w:lang w:val="uk-UA"/>
              </w:rPr>
              <w:t xml:space="preserve"> і </w:t>
            </w:r>
            <w:hyperlink r:id="rId71" w:tgtFrame="_blank" w:history="1">
              <w:r w:rsidRPr="00C513BA">
                <w:rPr>
                  <w:rFonts w:ascii="Times New Roman" w:eastAsia="Times New Roman" w:hAnsi="Times New Roman" w:cs="Times New Roman"/>
                  <w:sz w:val="24"/>
                  <w:szCs w:val="24"/>
                  <w:lang w:val="uk-UA"/>
                </w:rPr>
                <w:t>Господарського</w:t>
              </w:r>
            </w:hyperlink>
            <w:r w:rsidRPr="00C513BA">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72" w:anchor="n1762" w:tgtFrame="_blank" w:history="1">
              <w:r w:rsidRPr="00C513BA">
                <w:rPr>
                  <w:rFonts w:ascii="Times New Roman" w:eastAsia="Times New Roman" w:hAnsi="Times New Roman" w:cs="Times New Roman"/>
                  <w:sz w:val="24"/>
                  <w:szCs w:val="24"/>
                  <w:lang w:val="uk-UA"/>
                </w:rPr>
                <w:t>другої - п’ятої</w:t>
              </w:r>
            </w:hyperlink>
            <w:r w:rsidRPr="00C513BA">
              <w:rPr>
                <w:rFonts w:ascii="Times New Roman" w:eastAsia="Times New Roman" w:hAnsi="Times New Roman" w:cs="Times New Roman"/>
                <w:sz w:val="24"/>
                <w:szCs w:val="24"/>
                <w:lang w:val="uk-UA"/>
              </w:rPr>
              <w:t xml:space="preserve">, </w:t>
            </w:r>
            <w:hyperlink r:id="rId73" w:anchor="n1779" w:tgtFrame="_blank" w:history="1">
              <w:r w:rsidRPr="00C513BA">
                <w:rPr>
                  <w:rFonts w:ascii="Times New Roman" w:eastAsia="Times New Roman" w:hAnsi="Times New Roman" w:cs="Times New Roman"/>
                  <w:sz w:val="24"/>
                  <w:szCs w:val="24"/>
                  <w:lang w:val="uk-UA"/>
                </w:rPr>
                <w:t>сьомої - дев’ятої</w:t>
              </w:r>
            </w:hyperlink>
            <w:r w:rsidRPr="00C513BA">
              <w:rPr>
                <w:rFonts w:ascii="Times New Roman" w:eastAsia="Times New Roman" w:hAnsi="Times New Roman" w:cs="Times New Roman"/>
                <w:sz w:val="24"/>
                <w:szCs w:val="24"/>
                <w:lang w:val="uk-UA"/>
              </w:rPr>
              <w:t xml:space="preserve"> статті 41 Закону та Особливостей.</w:t>
            </w:r>
          </w:p>
          <w:p w:rsidR="00032DBF" w:rsidRPr="00C513BA" w:rsidRDefault="00032DBF" w:rsidP="00032DBF">
            <w:pPr>
              <w:pStyle w:val="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lang w:val="uk-UA"/>
              </w:rPr>
            </w:pPr>
            <w:r w:rsidRPr="00C513BA">
              <w:rPr>
                <w:rFonts w:ascii="Times New Roman" w:eastAsia="Times New Roman" w:hAnsi="Times New Roman" w:cs="Times New Roman"/>
                <w:b/>
                <w:color w:val="auto"/>
                <w:sz w:val="24"/>
                <w:szCs w:val="24"/>
                <w:lang w:val="uk-UA"/>
              </w:rPr>
              <w:t>В складі тендерної пропозиції учасник подає в довільній формі лист - згоду з проєктом договору, що міститься в Додатку 1 цієї тендерної документації.</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C513BA">
              <w:rPr>
                <w:rFonts w:ascii="Times New Roman" w:eastAsia="Times New Roman" w:hAnsi="Times New Roman" w:cs="Times New Roman"/>
                <w:color w:val="auto"/>
                <w:sz w:val="24"/>
                <w:szCs w:val="24"/>
                <w:lang w:val="uk-UA"/>
              </w:rPr>
              <w:t>Істотні умови включаються замовником до договору відповідно до вимог чинного законодавства. Істотні умови договору визначені у проєкті договору у Додатку 1 цієї тендерної документації.</w:t>
            </w:r>
          </w:p>
          <w:p w:rsidR="00032DBF" w:rsidRPr="00C513BA" w:rsidRDefault="00032DBF" w:rsidP="00032DBF">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C513BA">
              <w:rPr>
                <w:rFonts w:ascii="Times New Roman" w:eastAsia="Calibri" w:hAnsi="Times New Roman" w:cs="Times New Roman"/>
                <w:bCs/>
                <w:color w:val="auto"/>
                <w:sz w:val="24"/>
                <w:szCs w:val="24"/>
                <w:lang w:val="uk-UA"/>
              </w:rPr>
              <w:t>Зміни умов, викладених в  проєкті договору, можуть узгоджуватись Сторонами договору в період укладання договору але без змін істотних умов договору</w:t>
            </w:r>
            <w:r w:rsidRPr="00C513BA">
              <w:rPr>
                <w:rFonts w:ascii="Times New Roman" w:eastAsia="Calibri" w:hAnsi="Times New Roman" w:cs="Times New Roman"/>
                <w:b/>
                <w:bCs/>
                <w:color w:val="auto"/>
                <w:sz w:val="24"/>
                <w:szCs w:val="24"/>
                <w:lang w:val="uk-UA"/>
              </w:rPr>
              <w:t>.</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Умови договору про закупівлю не повинні ві</w:t>
            </w:r>
            <w:proofErr w:type="gramStart"/>
            <w:r w:rsidRPr="00C513BA">
              <w:rPr>
                <w:rFonts w:ascii="Times New Roman" w:hAnsi="Times New Roman" w:cs="Times New Roman"/>
                <w:sz w:val="24"/>
                <w:szCs w:val="24"/>
                <w:lang w:eastAsia="en-US"/>
              </w:rPr>
              <w:t>др</w:t>
            </w:r>
            <w:proofErr w:type="gramEnd"/>
            <w:r w:rsidRPr="00C513BA">
              <w:rPr>
                <w:rFonts w:ascii="Times New Roman" w:hAnsi="Times New Roman" w:cs="Times New Roman"/>
                <w:sz w:val="24"/>
                <w:szCs w:val="24"/>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визначення </w:t>
            </w:r>
            <w:proofErr w:type="gramStart"/>
            <w:r w:rsidRPr="00C513BA">
              <w:rPr>
                <w:rFonts w:ascii="Times New Roman" w:hAnsi="Times New Roman" w:cs="Times New Roman"/>
                <w:sz w:val="24"/>
                <w:szCs w:val="24"/>
                <w:lang w:eastAsia="en-US"/>
              </w:rPr>
              <w:t>грошового</w:t>
            </w:r>
            <w:proofErr w:type="gramEnd"/>
            <w:r w:rsidRPr="00C513BA">
              <w:rPr>
                <w:rFonts w:ascii="Times New Roman" w:hAnsi="Times New Roman" w:cs="Times New Roman"/>
                <w:sz w:val="24"/>
                <w:szCs w:val="24"/>
                <w:lang w:eastAsia="en-US"/>
              </w:rPr>
              <w:t xml:space="preserve"> еквівалента зобов’язання в іноземній валюті; </w:t>
            </w:r>
          </w:p>
          <w:p w:rsidR="00032DBF" w:rsidRPr="00C513BA" w:rsidRDefault="00032DBF" w:rsidP="00032DBF">
            <w:pPr>
              <w:spacing w:after="0" w:line="240" w:lineRule="auto"/>
              <w:ind w:firstLine="397"/>
              <w:jc w:val="both"/>
              <w:rPr>
                <w:rFonts w:ascii="Times New Roman" w:hAnsi="Times New Roman" w:cs="Times New Roman"/>
                <w:sz w:val="24"/>
                <w:szCs w:val="24"/>
                <w:lang w:eastAsia="en-US"/>
              </w:rPr>
            </w:pPr>
            <w:r w:rsidRPr="00C513BA">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w:t>
            </w:r>
          </w:p>
          <w:p w:rsidR="00032DBF" w:rsidRPr="00C513BA" w:rsidRDefault="00032DBF" w:rsidP="00032DBF">
            <w:pPr>
              <w:spacing w:after="0" w:line="240" w:lineRule="auto"/>
              <w:ind w:firstLine="397"/>
              <w:jc w:val="both"/>
              <w:rPr>
                <w:rFonts w:ascii="Times New Roman" w:hAnsi="Times New Roman" w:cs="Times New Roman"/>
                <w:sz w:val="24"/>
                <w:szCs w:val="24"/>
              </w:rPr>
            </w:pPr>
            <w:proofErr w:type="gramStart"/>
            <w:r w:rsidRPr="00C513BA">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Істотні умови договору про закупівлю не можуть змінюватися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ісля його підписання до виконання зобов’язань сторонами в повному обсязі, крім випадків:</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1) зменшення обсягів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 зокрема з урахуванням фактичного обсягу видатків замовника;</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2) погодження зміни </w:t>
            </w:r>
            <w:proofErr w:type="gramStart"/>
            <w:r w:rsidRPr="00C513BA">
              <w:rPr>
                <w:rFonts w:ascii="Times New Roman" w:hAnsi="Times New Roman" w:cs="Times New Roman"/>
                <w:sz w:val="24"/>
                <w:szCs w:val="24"/>
                <w:lang w:eastAsia="en-US"/>
              </w:rPr>
              <w:t>ц</w:t>
            </w:r>
            <w:proofErr w:type="gramEnd"/>
            <w:r w:rsidRPr="00C513BA">
              <w:rPr>
                <w:rFonts w:ascii="Times New Roman" w:hAnsi="Times New Roman" w:cs="Times New Roman"/>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C513BA">
              <w:rPr>
                <w:rFonts w:ascii="Times New Roman" w:hAnsi="Times New Roman" w:cs="Times New Roman"/>
                <w:sz w:val="24"/>
                <w:szCs w:val="24"/>
                <w:lang w:eastAsia="en-US"/>
              </w:rPr>
              <w:t>про</w:t>
            </w:r>
            <w:proofErr w:type="gramEnd"/>
            <w:r w:rsidRPr="00C513BA">
              <w:rPr>
                <w:rFonts w:ascii="Times New Roman" w:hAnsi="Times New Roman" w:cs="Times New Roman"/>
                <w:sz w:val="24"/>
                <w:szCs w:val="24"/>
                <w:lang w:eastAsia="en-US"/>
              </w:rPr>
              <w:t xml:space="preserve"> закупівлю на момент його укладення;</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3) покращення якості предмета закупі</w:t>
            </w:r>
            <w:proofErr w:type="gramStart"/>
            <w:r w:rsidRPr="00C513BA">
              <w:rPr>
                <w:rFonts w:ascii="Times New Roman" w:hAnsi="Times New Roman" w:cs="Times New Roman"/>
                <w:sz w:val="24"/>
                <w:szCs w:val="24"/>
                <w:lang w:eastAsia="en-US"/>
              </w:rPr>
              <w:t>вл</w:t>
            </w:r>
            <w:proofErr w:type="gramEnd"/>
            <w:r w:rsidRPr="00C513BA">
              <w:rPr>
                <w:rFonts w:ascii="Times New Roman" w:hAnsi="Times New Roman" w:cs="Times New Roman"/>
                <w:sz w:val="24"/>
                <w:szCs w:val="24"/>
                <w:lang w:eastAsia="en-US"/>
              </w:rPr>
              <w:t>і за умови, що таке покращення не призведе до збільшення суми, визначеної в договорі про закупівлю;</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513BA">
              <w:rPr>
                <w:rFonts w:ascii="Times New Roman" w:hAnsi="Times New Roman" w:cs="Times New Roman"/>
                <w:sz w:val="24"/>
                <w:szCs w:val="24"/>
                <w:lang w:eastAsia="en-US"/>
              </w:rPr>
              <w:t>про</w:t>
            </w:r>
            <w:proofErr w:type="gramEnd"/>
            <w:r w:rsidRPr="00C513BA">
              <w:rPr>
                <w:rFonts w:ascii="Times New Roman" w:hAnsi="Times New Roman" w:cs="Times New Roman"/>
                <w:sz w:val="24"/>
                <w:szCs w:val="24"/>
                <w:lang w:eastAsia="en-US"/>
              </w:rPr>
              <w:t xml:space="preserve"> закупівлю;</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5) погодження зміни </w:t>
            </w:r>
            <w:proofErr w:type="gramStart"/>
            <w:r w:rsidRPr="00C513BA">
              <w:rPr>
                <w:rFonts w:ascii="Times New Roman" w:hAnsi="Times New Roman" w:cs="Times New Roman"/>
                <w:sz w:val="24"/>
                <w:szCs w:val="24"/>
                <w:lang w:eastAsia="en-US"/>
              </w:rPr>
              <w:t>ц</w:t>
            </w:r>
            <w:proofErr w:type="gramEnd"/>
            <w:r w:rsidRPr="00C513BA">
              <w:rPr>
                <w:rFonts w:ascii="Times New Roman" w:hAnsi="Times New Roman" w:cs="Times New Roman"/>
                <w:sz w:val="24"/>
                <w:szCs w:val="24"/>
                <w:lang w:eastAsia="en-US"/>
              </w:rPr>
              <w:t>іни в договорі про закупівлю в бік зменшення (без зміни кількості (обсягу) та якості товарів, робіт і послуг);</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C513BA">
              <w:rPr>
                <w:rFonts w:ascii="Times New Roman" w:hAnsi="Times New Roman" w:cs="Times New Roman"/>
                <w:sz w:val="24"/>
                <w:szCs w:val="24"/>
                <w:lang w:eastAsia="en-US"/>
              </w:rPr>
              <w:t>п</w:t>
            </w:r>
            <w:proofErr w:type="gramEnd"/>
            <w:r w:rsidRPr="00C513BA">
              <w:rPr>
                <w:rFonts w:ascii="Times New Roman" w:hAnsi="Times New Roman" w:cs="Times New Roman"/>
                <w:sz w:val="24"/>
                <w:szCs w:val="24"/>
                <w:lang w:eastAsia="en-US"/>
              </w:rPr>
              <w:t xml:space="preserve">ільг з </w:t>
            </w:r>
            <w:r w:rsidRPr="00C513BA">
              <w:rPr>
                <w:rFonts w:ascii="Times New Roman" w:hAnsi="Times New Roman" w:cs="Times New Roman"/>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DBF" w:rsidRPr="00C513BA" w:rsidRDefault="00032DBF" w:rsidP="00032DBF">
            <w:pPr>
              <w:spacing w:after="0" w:line="240" w:lineRule="auto"/>
              <w:ind w:firstLine="397"/>
              <w:jc w:val="both"/>
              <w:rPr>
                <w:rFonts w:ascii="Times New Roman" w:hAnsi="Times New Roman" w:cs="Times New Roman"/>
                <w:sz w:val="24"/>
                <w:szCs w:val="24"/>
              </w:rPr>
            </w:pPr>
            <w:proofErr w:type="gramStart"/>
            <w:r w:rsidRPr="00C513BA">
              <w:rPr>
                <w:rFonts w:ascii="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513BA">
              <w:rPr>
                <w:rFonts w:ascii="Times New Roman" w:hAnsi="Times New Roman" w:cs="Times New Roman"/>
                <w:sz w:val="24"/>
                <w:szCs w:val="24"/>
                <w:lang w:eastAsia="en-US"/>
              </w:rPr>
              <w:t xml:space="preserve">і </w:t>
            </w:r>
            <w:proofErr w:type="gramStart"/>
            <w:r w:rsidRPr="00C513BA">
              <w:rPr>
                <w:rFonts w:ascii="Times New Roman" w:hAnsi="Times New Roman" w:cs="Times New Roman"/>
                <w:sz w:val="24"/>
                <w:szCs w:val="24"/>
                <w:lang w:eastAsia="en-US"/>
              </w:rPr>
              <w:t>про</w:t>
            </w:r>
            <w:proofErr w:type="gramEnd"/>
            <w:r w:rsidRPr="00C513BA">
              <w:rPr>
                <w:rFonts w:ascii="Times New Roman" w:hAnsi="Times New Roman" w:cs="Times New Roman"/>
                <w:sz w:val="24"/>
                <w:szCs w:val="24"/>
                <w:lang w:eastAsia="en-US"/>
              </w:rPr>
              <w:t xml:space="preserve"> закупівлю порядку зміни ціни;</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hAnsi="Times New Roman" w:cs="Times New Roman"/>
                <w:sz w:val="24"/>
                <w:szCs w:val="24"/>
                <w:lang w:eastAsia="en-US"/>
              </w:rPr>
              <w:t>8)</w:t>
            </w:r>
            <w:r w:rsidRPr="00C513BA">
              <w:rPr>
                <w:rFonts w:ascii="Times New Roman" w:hAnsi="Times New Roman" w:cs="Times New Roman"/>
                <w:sz w:val="24"/>
                <w:szCs w:val="24"/>
                <w:lang w:val="uk-UA" w:eastAsia="en-US"/>
              </w:rPr>
              <w:t xml:space="preserve"> </w:t>
            </w:r>
            <w:r w:rsidRPr="00C513BA">
              <w:rPr>
                <w:rFonts w:ascii="Times New Roman" w:hAnsi="Times New Roman" w:cs="Times New Roman"/>
                <w:sz w:val="24"/>
                <w:szCs w:val="24"/>
                <w:lang w:eastAsia="en-US"/>
              </w:rPr>
              <w:t>зміни умов у зв’язку із застосуванням положень частини шостої статті 41 Закону.</w:t>
            </w:r>
          </w:p>
          <w:p w:rsidR="00032DBF" w:rsidRPr="00C513BA" w:rsidRDefault="00032DBF" w:rsidP="00032DBF">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C513BA">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032DBF" w:rsidRPr="00C513BA" w:rsidTr="00032DBF">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Дії замовника </w:t>
            </w:r>
            <w:r w:rsidRPr="00C513BA">
              <w:rPr>
                <w:rFonts w:ascii="Times New Roman" w:hAnsi="Times New Roman" w:cs="Times New Roman"/>
                <w:color w:val="auto"/>
                <w:sz w:val="24"/>
                <w:szCs w:val="24"/>
                <w:lang w:val="uk-UA" w:eastAsia="en-US"/>
              </w:rPr>
              <w:t xml:space="preserve">у разі </w:t>
            </w:r>
            <w:r w:rsidRPr="00C513BA">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shd w:val="clear" w:color="auto" w:fill="FFFFFF"/>
              <w:spacing w:after="150" w:line="240" w:lineRule="auto"/>
              <w:ind w:firstLine="450"/>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74" w:anchor="n605" w:history="1">
              <w:r w:rsidRPr="00C513BA">
                <w:rPr>
                  <w:rFonts w:ascii="Times New Roman" w:eastAsia="Times New Roman" w:hAnsi="Times New Roman" w:cs="Times New Roman"/>
                  <w:sz w:val="24"/>
                  <w:szCs w:val="24"/>
                  <w:lang w:val="uk-UA"/>
                </w:rPr>
                <w:t>підпунктом 3</w:t>
              </w:r>
            </w:hyperlink>
            <w:r w:rsidRPr="00C513BA">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5" w:anchor="n1611" w:tgtFrame="_blank" w:history="1">
              <w:r w:rsidRPr="00C513BA">
                <w:rPr>
                  <w:rFonts w:ascii="Times New Roman" w:eastAsia="Times New Roman" w:hAnsi="Times New Roman" w:cs="Times New Roman"/>
                  <w:sz w:val="24"/>
                  <w:szCs w:val="24"/>
                  <w:lang w:val="uk-UA"/>
                </w:rPr>
                <w:t>статтею</w:t>
              </w:r>
            </w:hyperlink>
            <w:hyperlink r:id="rId76" w:anchor="n1611" w:tgtFrame="_blank" w:history="1">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33</w:t>
              </w:r>
            </w:hyperlink>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sz w:val="24"/>
                <w:szCs w:val="24"/>
              </w:rPr>
              <w:t>Закону та пунктом</w:t>
            </w:r>
            <w:r w:rsidRPr="00C513BA">
              <w:rPr>
                <w:rFonts w:ascii="Times New Roman" w:eastAsia="Times New Roman" w:hAnsi="Times New Roman" w:cs="Times New Roman"/>
                <w:sz w:val="24"/>
                <w:szCs w:val="24"/>
                <w:lang w:val="uk-UA"/>
              </w:rPr>
              <w:t xml:space="preserve"> 49 Особливостей</w:t>
            </w:r>
            <w:r w:rsidRPr="00C513BA">
              <w:rPr>
                <w:rFonts w:ascii="Times New Roman" w:eastAsia="Times New Roman" w:hAnsi="Times New Roman" w:cs="Times New Roman"/>
                <w:sz w:val="24"/>
                <w:szCs w:val="24"/>
              </w:rPr>
              <w:t>.</w:t>
            </w:r>
          </w:p>
          <w:p w:rsidR="00032DBF" w:rsidRPr="00C513BA" w:rsidRDefault="00032DBF" w:rsidP="00032DBF">
            <w:pPr>
              <w:spacing w:after="0" w:line="240" w:lineRule="auto"/>
              <w:ind w:firstLine="397"/>
              <w:jc w:val="both"/>
              <w:rPr>
                <w:rFonts w:ascii="Times New Roman" w:hAnsi="Times New Roman" w:cs="Times New Roman"/>
                <w:sz w:val="24"/>
                <w:szCs w:val="24"/>
                <w:shd w:val="solid" w:color="FFFFFF" w:fill="FFFFFF"/>
              </w:rPr>
            </w:pPr>
          </w:p>
          <w:p w:rsidR="00032DBF" w:rsidRPr="00C513BA" w:rsidRDefault="00032DBF" w:rsidP="00032DBF">
            <w:pPr>
              <w:spacing w:after="0" w:line="240" w:lineRule="auto"/>
              <w:ind w:firstLine="397"/>
              <w:jc w:val="both"/>
              <w:rPr>
                <w:rFonts w:ascii="Times New Roman" w:hAnsi="Times New Roman" w:cs="Times New Roman"/>
                <w:b/>
                <w:szCs w:val="24"/>
                <w:lang w:eastAsia="en-US"/>
              </w:rPr>
            </w:pPr>
            <w:r w:rsidRPr="00C513BA">
              <w:rPr>
                <w:rFonts w:ascii="Times New Roman" w:hAnsi="Times New Roman" w:cs="Times New Roman"/>
                <w:b/>
                <w:szCs w:val="24"/>
                <w:lang w:val="uk-UA" w:eastAsia="en-US"/>
              </w:rPr>
              <w:t xml:space="preserve">* </w:t>
            </w:r>
            <w:r w:rsidRPr="00C513BA">
              <w:rPr>
                <w:rFonts w:ascii="Times New Roman" w:hAnsi="Times New Roman" w:cs="Times New Roman"/>
                <w:b/>
                <w:szCs w:val="24"/>
                <w:lang w:eastAsia="en-US"/>
              </w:rPr>
              <w:t>Підпункт 3 пункту 4</w:t>
            </w:r>
            <w:r w:rsidRPr="00C513BA">
              <w:rPr>
                <w:rFonts w:ascii="Times New Roman" w:hAnsi="Times New Roman" w:cs="Times New Roman"/>
                <w:b/>
                <w:szCs w:val="24"/>
                <w:lang w:val="uk-UA" w:eastAsia="en-US"/>
              </w:rPr>
              <w:t>4</w:t>
            </w:r>
            <w:r w:rsidRPr="00C513BA">
              <w:rPr>
                <w:rFonts w:ascii="Times New Roman" w:hAnsi="Times New Roman" w:cs="Times New Roman"/>
                <w:b/>
                <w:szCs w:val="24"/>
                <w:lang w:eastAsia="en-US"/>
              </w:rPr>
              <w:t xml:space="preserve"> Особливостей:</w:t>
            </w:r>
          </w:p>
          <w:p w:rsidR="00032DBF" w:rsidRPr="00C513BA" w:rsidRDefault="00032DBF" w:rsidP="00032DBF">
            <w:pPr>
              <w:spacing w:after="0" w:line="240" w:lineRule="auto"/>
              <w:ind w:firstLine="397"/>
              <w:jc w:val="both"/>
              <w:rPr>
                <w:rFonts w:ascii="Times New Roman" w:hAnsi="Times New Roman" w:cs="Times New Roman"/>
                <w:i/>
                <w:szCs w:val="24"/>
              </w:rPr>
            </w:pPr>
            <w:r w:rsidRPr="00C513BA">
              <w:rPr>
                <w:rFonts w:ascii="Times New Roman" w:hAnsi="Times New Roman" w:cs="Times New Roman"/>
                <w:i/>
                <w:szCs w:val="24"/>
                <w:lang w:eastAsia="en-US"/>
              </w:rPr>
              <w:t>переможець процедури закупі</w:t>
            </w:r>
            <w:proofErr w:type="gramStart"/>
            <w:r w:rsidRPr="00C513BA">
              <w:rPr>
                <w:rFonts w:ascii="Times New Roman" w:hAnsi="Times New Roman" w:cs="Times New Roman"/>
                <w:i/>
                <w:szCs w:val="24"/>
                <w:lang w:eastAsia="en-US"/>
              </w:rPr>
              <w:t>вл</w:t>
            </w:r>
            <w:proofErr w:type="gramEnd"/>
            <w:r w:rsidRPr="00C513BA">
              <w:rPr>
                <w:rFonts w:ascii="Times New Roman" w:hAnsi="Times New Roman" w:cs="Times New Roman"/>
                <w:i/>
                <w:szCs w:val="24"/>
                <w:lang w:eastAsia="en-US"/>
              </w:rPr>
              <w:t>і:</w:t>
            </w:r>
          </w:p>
          <w:p w:rsidR="00032DBF" w:rsidRPr="00C513BA" w:rsidRDefault="00032DBF" w:rsidP="00032DBF">
            <w:pPr>
              <w:shd w:val="clear" w:color="auto" w:fill="FFFFFF"/>
              <w:spacing w:after="0" w:line="240" w:lineRule="auto"/>
              <w:ind w:firstLine="397"/>
              <w:jc w:val="both"/>
              <w:rPr>
                <w:rFonts w:ascii="Times New Roman" w:eastAsia="Times New Roman" w:hAnsi="Times New Roman" w:cs="Times New Roman"/>
                <w:i/>
                <w:szCs w:val="24"/>
              </w:rPr>
            </w:pPr>
            <w:r w:rsidRPr="00C513BA">
              <w:rPr>
                <w:rFonts w:ascii="Times New Roman" w:eastAsia="Times New Roman" w:hAnsi="Times New Roman" w:cs="Times New Roman"/>
                <w:i/>
                <w:szCs w:val="24"/>
              </w:rPr>
              <w:t xml:space="preserve">відмовився від </w:t>
            </w:r>
            <w:proofErr w:type="gramStart"/>
            <w:r w:rsidRPr="00C513BA">
              <w:rPr>
                <w:rFonts w:ascii="Times New Roman" w:eastAsia="Times New Roman" w:hAnsi="Times New Roman" w:cs="Times New Roman"/>
                <w:i/>
                <w:szCs w:val="24"/>
              </w:rPr>
              <w:t>п</w:t>
            </w:r>
            <w:proofErr w:type="gramEnd"/>
            <w:r w:rsidRPr="00C513BA">
              <w:rPr>
                <w:rFonts w:ascii="Times New Roman" w:eastAsia="Times New Roman" w:hAnsi="Times New Roman" w:cs="Times New Roman"/>
                <w:i/>
                <w:szCs w:val="24"/>
              </w:rPr>
              <w:t>ідписання договору про закупівлю відповідно до вимог тендерної документації або укладення договору про закупівлю;</w:t>
            </w:r>
          </w:p>
          <w:p w:rsidR="00032DBF" w:rsidRPr="00C513BA" w:rsidRDefault="00032DBF" w:rsidP="00032DBF">
            <w:pPr>
              <w:shd w:val="clear" w:color="auto" w:fill="FFFFFF"/>
              <w:spacing w:after="0" w:line="240" w:lineRule="auto"/>
              <w:ind w:firstLine="397"/>
              <w:jc w:val="both"/>
              <w:rPr>
                <w:rFonts w:ascii="Times New Roman" w:eastAsia="Times New Roman" w:hAnsi="Times New Roman" w:cs="Times New Roman"/>
                <w:i/>
                <w:szCs w:val="24"/>
              </w:rPr>
            </w:pPr>
            <w:r w:rsidRPr="00C513BA">
              <w:rPr>
                <w:rFonts w:ascii="Times New Roman" w:eastAsia="Times New Roman" w:hAnsi="Times New Roman" w:cs="Times New Roman"/>
                <w:i/>
                <w:szCs w:val="24"/>
              </w:rPr>
              <w:t xml:space="preserve">не надав у спосіб, зазначений в тендерній документації, документи, що </w:t>
            </w:r>
            <w:proofErr w:type="gramStart"/>
            <w:r w:rsidRPr="00C513BA">
              <w:rPr>
                <w:rFonts w:ascii="Times New Roman" w:eastAsia="Times New Roman" w:hAnsi="Times New Roman" w:cs="Times New Roman"/>
                <w:i/>
                <w:szCs w:val="24"/>
              </w:rPr>
              <w:t>п</w:t>
            </w:r>
            <w:proofErr w:type="gramEnd"/>
            <w:r w:rsidRPr="00C513BA">
              <w:rPr>
                <w:rFonts w:ascii="Times New Roman" w:eastAsia="Times New Roman" w:hAnsi="Times New Roman" w:cs="Times New Roman"/>
                <w:i/>
                <w:szCs w:val="24"/>
              </w:rPr>
              <w:t>ідтверджують відсутність підстав, визначених у</w:t>
            </w:r>
            <w:r w:rsidRPr="00C513BA">
              <w:rPr>
                <w:rFonts w:ascii="Times New Roman" w:eastAsia="Times New Roman" w:hAnsi="Times New Roman" w:cs="Times New Roman"/>
                <w:i/>
                <w:szCs w:val="24"/>
                <w:lang w:val="uk-UA"/>
              </w:rPr>
              <w:t xml:space="preserve"> </w:t>
            </w:r>
            <w:hyperlink r:id="rId77" w:anchor="n618" w:history="1">
              <w:r w:rsidRPr="00C513BA">
                <w:rPr>
                  <w:rFonts w:ascii="Times New Roman" w:eastAsia="Times New Roman" w:hAnsi="Times New Roman" w:cs="Times New Roman"/>
                  <w:i/>
                  <w:szCs w:val="24"/>
                </w:rPr>
                <w:t>підпунктах 3</w:t>
              </w:r>
            </w:hyperlink>
            <w:r w:rsidRPr="00C513BA">
              <w:rPr>
                <w:rFonts w:ascii="Times New Roman" w:eastAsia="Times New Roman" w:hAnsi="Times New Roman" w:cs="Times New Roman"/>
                <w:i/>
                <w:szCs w:val="24"/>
              </w:rPr>
              <w:t>,</w:t>
            </w:r>
            <w:r w:rsidRPr="00C513BA">
              <w:rPr>
                <w:rFonts w:ascii="Times New Roman" w:eastAsia="Times New Roman" w:hAnsi="Times New Roman" w:cs="Times New Roman"/>
                <w:i/>
                <w:szCs w:val="24"/>
                <w:lang w:val="uk-UA"/>
              </w:rPr>
              <w:t xml:space="preserve"> </w:t>
            </w:r>
            <w:hyperlink r:id="rId78" w:anchor="n620" w:history="1">
              <w:r w:rsidRPr="00C513BA">
                <w:rPr>
                  <w:rFonts w:ascii="Times New Roman" w:eastAsia="Times New Roman" w:hAnsi="Times New Roman" w:cs="Times New Roman"/>
                  <w:i/>
                  <w:szCs w:val="24"/>
                </w:rPr>
                <w:t>5</w:t>
              </w:r>
            </w:hyperlink>
            <w:r w:rsidRPr="00C513BA">
              <w:rPr>
                <w:rFonts w:ascii="Times New Roman" w:eastAsia="Times New Roman" w:hAnsi="Times New Roman" w:cs="Times New Roman"/>
                <w:i/>
                <w:szCs w:val="24"/>
              </w:rPr>
              <w:t>,</w:t>
            </w:r>
            <w:r w:rsidRPr="00C513BA">
              <w:rPr>
                <w:rFonts w:ascii="Times New Roman" w:eastAsia="Times New Roman" w:hAnsi="Times New Roman" w:cs="Times New Roman"/>
                <w:i/>
                <w:szCs w:val="24"/>
                <w:lang w:val="uk-UA"/>
              </w:rPr>
              <w:t xml:space="preserve"> </w:t>
            </w:r>
            <w:hyperlink r:id="rId79" w:anchor="n621" w:history="1">
              <w:r w:rsidRPr="00C513BA">
                <w:rPr>
                  <w:rFonts w:ascii="Times New Roman" w:eastAsia="Times New Roman" w:hAnsi="Times New Roman" w:cs="Times New Roman"/>
                  <w:i/>
                  <w:szCs w:val="24"/>
                </w:rPr>
                <w:t>6</w:t>
              </w:r>
            </w:hyperlink>
            <w:r w:rsidRPr="00C513BA">
              <w:rPr>
                <w:rFonts w:ascii="Times New Roman" w:eastAsia="Times New Roman" w:hAnsi="Times New Roman" w:cs="Times New Roman"/>
                <w:i/>
                <w:szCs w:val="24"/>
                <w:lang w:val="uk-UA"/>
              </w:rPr>
              <w:t xml:space="preserve"> </w:t>
            </w:r>
            <w:r w:rsidRPr="00C513BA">
              <w:rPr>
                <w:rFonts w:ascii="Times New Roman" w:eastAsia="Times New Roman" w:hAnsi="Times New Roman" w:cs="Times New Roman"/>
                <w:i/>
                <w:szCs w:val="24"/>
              </w:rPr>
              <w:t>і</w:t>
            </w:r>
            <w:r w:rsidRPr="00C513BA">
              <w:rPr>
                <w:rFonts w:ascii="Times New Roman" w:eastAsia="Times New Roman" w:hAnsi="Times New Roman" w:cs="Times New Roman"/>
                <w:i/>
                <w:szCs w:val="24"/>
                <w:lang w:val="uk-UA"/>
              </w:rPr>
              <w:t xml:space="preserve"> </w:t>
            </w:r>
            <w:hyperlink r:id="rId80" w:anchor="n627" w:history="1">
              <w:r w:rsidRPr="00C513BA">
                <w:rPr>
                  <w:rFonts w:ascii="Times New Roman" w:eastAsia="Times New Roman" w:hAnsi="Times New Roman" w:cs="Times New Roman"/>
                  <w:i/>
                  <w:szCs w:val="24"/>
                </w:rPr>
                <w:t>12</w:t>
              </w:r>
            </w:hyperlink>
            <w:r w:rsidRPr="00C513BA">
              <w:rPr>
                <w:rFonts w:ascii="Times New Roman" w:eastAsia="Times New Roman" w:hAnsi="Times New Roman" w:cs="Times New Roman"/>
                <w:i/>
                <w:szCs w:val="24"/>
                <w:lang w:val="uk-UA"/>
              </w:rPr>
              <w:t xml:space="preserve"> </w:t>
            </w:r>
            <w:r w:rsidRPr="00C513BA">
              <w:rPr>
                <w:rFonts w:ascii="Times New Roman" w:eastAsia="Times New Roman" w:hAnsi="Times New Roman" w:cs="Times New Roman"/>
                <w:i/>
                <w:szCs w:val="24"/>
              </w:rPr>
              <w:t>та в</w:t>
            </w:r>
            <w:r w:rsidRPr="00C513BA">
              <w:rPr>
                <w:rFonts w:ascii="Times New Roman" w:eastAsia="Times New Roman" w:hAnsi="Times New Roman" w:cs="Times New Roman"/>
                <w:i/>
                <w:szCs w:val="24"/>
                <w:lang w:val="uk-UA"/>
              </w:rPr>
              <w:t xml:space="preserve"> </w:t>
            </w:r>
            <w:hyperlink r:id="rId81" w:anchor="n628" w:history="1">
              <w:r w:rsidRPr="00C513BA">
                <w:rPr>
                  <w:rFonts w:ascii="Times New Roman" w:eastAsia="Times New Roman" w:hAnsi="Times New Roman" w:cs="Times New Roman"/>
                  <w:i/>
                  <w:szCs w:val="24"/>
                </w:rPr>
                <w:t>абзаці чотирнадцятому</w:t>
              </w:r>
            </w:hyperlink>
            <w:r w:rsidRPr="00C513BA">
              <w:rPr>
                <w:rFonts w:ascii="Times New Roman" w:eastAsia="Times New Roman" w:hAnsi="Times New Roman" w:cs="Times New Roman"/>
                <w:i/>
                <w:szCs w:val="24"/>
                <w:lang w:val="uk-UA"/>
              </w:rPr>
              <w:t xml:space="preserve"> </w:t>
            </w:r>
            <w:r w:rsidRPr="00C513BA">
              <w:rPr>
                <w:rFonts w:ascii="Times New Roman" w:eastAsia="Times New Roman" w:hAnsi="Times New Roman" w:cs="Times New Roman"/>
                <w:i/>
                <w:szCs w:val="24"/>
              </w:rPr>
              <w:t xml:space="preserve">пункту 47 </w:t>
            </w:r>
            <w:r w:rsidRPr="00C513BA">
              <w:rPr>
                <w:rFonts w:ascii="Times New Roman" w:eastAsia="Times New Roman" w:hAnsi="Times New Roman" w:cs="Times New Roman"/>
                <w:i/>
                <w:szCs w:val="24"/>
                <w:lang w:val="uk-UA"/>
              </w:rPr>
              <w:t>О</w:t>
            </w:r>
            <w:r w:rsidRPr="00C513BA">
              <w:rPr>
                <w:rFonts w:ascii="Times New Roman" w:eastAsia="Times New Roman" w:hAnsi="Times New Roman" w:cs="Times New Roman"/>
                <w:i/>
                <w:szCs w:val="24"/>
              </w:rPr>
              <w:t>собливостей;</w:t>
            </w:r>
          </w:p>
          <w:p w:rsidR="00032DBF" w:rsidRPr="00C513BA" w:rsidRDefault="00032DBF" w:rsidP="00032DBF">
            <w:pPr>
              <w:shd w:val="clear" w:color="auto" w:fill="FFFFFF"/>
              <w:spacing w:after="0" w:line="240" w:lineRule="auto"/>
              <w:ind w:firstLine="397"/>
              <w:jc w:val="both"/>
              <w:rPr>
                <w:rFonts w:ascii="Times New Roman" w:eastAsia="Times New Roman" w:hAnsi="Times New Roman" w:cs="Times New Roman"/>
                <w:i/>
                <w:szCs w:val="24"/>
              </w:rPr>
            </w:pPr>
            <w:r w:rsidRPr="00C513BA">
              <w:rPr>
                <w:rFonts w:ascii="Times New Roman" w:eastAsia="Times New Roman" w:hAnsi="Times New Roman" w:cs="Times New Roman"/>
                <w:i/>
                <w:szCs w:val="24"/>
              </w:rPr>
              <w:t xml:space="preserve">не надав забезпечення виконання договору </w:t>
            </w:r>
            <w:proofErr w:type="gramStart"/>
            <w:r w:rsidRPr="00C513BA">
              <w:rPr>
                <w:rFonts w:ascii="Times New Roman" w:eastAsia="Times New Roman" w:hAnsi="Times New Roman" w:cs="Times New Roman"/>
                <w:i/>
                <w:szCs w:val="24"/>
              </w:rPr>
              <w:t>про</w:t>
            </w:r>
            <w:proofErr w:type="gramEnd"/>
            <w:r w:rsidRPr="00C513BA">
              <w:rPr>
                <w:rFonts w:ascii="Times New Roman" w:eastAsia="Times New Roman" w:hAnsi="Times New Roman" w:cs="Times New Roman"/>
                <w:i/>
                <w:szCs w:val="24"/>
              </w:rPr>
              <w:t xml:space="preserve"> закупівлю, якщо таке забезпечення вимагалося замовником;</w:t>
            </w:r>
          </w:p>
          <w:p w:rsidR="00032DBF" w:rsidRPr="00C513BA" w:rsidRDefault="00032DBF" w:rsidP="00032DBF">
            <w:pPr>
              <w:spacing w:after="0" w:line="240" w:lineRule="auto"/>
              <w:ind w:firstLine="397"/>
              <w:jc w:val="both"/>
              <w:rPr>
                <w:rFonts w:ascii="Times New Roman" w:hAnsi="Times New Roman" w:cs="Times New Roman"/>
                <w:sz w:val="24"/>
                <w:szCs w:val="24"/>
              </w:rPr>
            </w:pPr>
            <w:r w:rsidRPr="00C513BA">
              <w:rPr>
                <w:rFonts w:ascii="Times New Roman" w:eastAsia="Times New Roman" w:hAnsi="Times New Roman" w:cs="Times New Roman"/>
                <w:i/>
                <w:szCs w:val="24"/>
              </w:rPr>
              <w:t>надав недостовірну інформацію, що є суттєвою для визначення результатів процедури закупі</w:t>
            </w:r>
            <w:proofErr w:type="gramStart"/>
            <w:r w:rsidRPr="00C513BA">
              <w:rPr>
                <w:rFonts w:ascii="Times New Roman" w:eastAsia="Times New Roman" w:hAnsi="Times New Roman" w:cs="Times New Roman"/>
                <w:i/>
                <w:szCs w:val="24"/>
              </w:rPr>
              <w:t>вл</w:t>
            </w:r>
            <w:proofErr w:type="gramEnd"/>
            <w:r w:rsidRPr="00C513BA">
              <w:rPr>
                <w:rFonts w:ascii="Times New Roman" w:eastAsia="Times New Roman" w:hAnsi="Times New Roman" w:cs="Times New Roman"/>
                <w:i/>
                <w:szCs w:val="24"/>
              </w:rPr>
              <w:t>і, яку замовником виявлено згідно з</w:t>
            </w:r>
            <w:r w:rsidRPr="00C513BA">
              <w:rPr>
                <w:rFonts w:ascii="Times New Roman" w:eastAsia="Times New Roman" w:hAnsi="Times New Roman" w:cs="Times New Roman"/>
                <w:i/>
                <w:szCs w:val="24"/>
                <w:lang w:val="uk-UA"/>
              </w:rPr>
              <w:t xml:space="preserve"> </w:t>
            </w:r>
            <w:hyperlink r:id="rId82" w:anchor="n586" w:history="1">
              <w:r w:rsidRPr="00C513BA">
                <w:rPr>
                  <w:rFonts w:ascii="Times New Roman" w:eastAsia="Times New Roman" w:hAnsi="Times New Roman" w:cs="Times New Roman"/>
                  <w:i/>
                  <w:szCs w:val="24"/>
                </w:rPr>
                <w:t>абзацом першим</w:t>
              </w:r>
            </w:hyperlink>
            <w:r w:rsidRPr="00C513BA">
              <w:rPr>
                <w:rFonts w:ascii="Times New Roman" w:eastAsia="Times New Roman" w:hAnsi="Times New Roman" w:cs="Times New Roman"/>
                <w:i/>
                <w:szCs w:val="24"/>
                <w:lang w:val="uk-UA"/>
              </w:rPr>
              <w:t xml:space="preserve"> </w:t>
            </w:r>
            <w:r w:rsidRPr="00C513BA">
              <w:rPr>
                <w:rFonts w:ascii="Times New Roman" w:eastAsia="Times New Roman" w:hAnsi="Times New Roman" w:cs="Times New Roman"/>
                <w:i/>
                <w:szCs w:val="24"/>
              </w:rPr>
              <w:t xml:space="preserve">пункту 42 </w:t>
            </w:r>
            <w:r w:rsidRPr="00C513BA">
              <w:rPr>
                <w:rFonts w:ascii="Times New Roman" w:eastAsia="Times New Roman" w:hAnsi="Times New Roman" w:cs="Times New Roman"/>
                <w:i/>
                <w:szCs w:val="24"/>
                <w:lang w:val="uk-UA"/>
              </w:rPr>
              <w:t>О</w:t>
            </w:r>
            <w:r w:rsidRPr="00C513BA">
              <w:rPr>
                <w:rFonts w:ascii="Times New Roman" w:eastAsia="Times New Roman" w:hAnsi="Times New Roman" w:cs="Times New Roman"/>
                <w:i/>
                <w:szCs w:val="24"/>
              </w:rPr>
              <w:t>собливостей.</w:t>
            </w:r>
          </w:p>
        </w:tc>
      </w:tr>
      <w:tr w:rsidR="00032DBF" w:rsidRPr="00C513BA" w:rsidTr="00032DBF">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1"/>
              <w:widowControl w:val="0"/>
              <w:spacing w:line="240" w:lineRule="auto"/>
              <w:ind w:right="113"/>
              <w:rPr>
                <w:rFonts w:ascii="Times New Roman" w:eastAsia="Times New Roman" w:hAnsi="Times New Roman" w:cs="Times New Roman"/>
                <w:color w:val="auto"/>
                <w:sz w:val="24"/>
                <w:szCs w:val="24"/>
                <w:lang w:val="uk-UA"/>
              </w:rPr>
            </w:pPr>
            <w:r w:rsidRPr="00C513BA">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032DBF" w:rsidRPr="00C513BA" w:rsidRDefault="00032DBF" w:rsidP="00032DBF">
            <w:pPr>
              <w:pStyle w:val="rvps2"/>
              <w:shd w:val="clear" w:color="auto" w:fill="FFFFFF"/>
              <w:spacing w:before="0" w:beforeAutospacing="0" w:after="0" w:afterAutospacing="0"/>
              <w:ind w:left="16" w:firstLine="397"/>
              <w:textAlignment w:val="baseline"/>
            </w:pPr>
            <w:r w:rsidRPr="00C513BA">
              <w:t>Не вимагається.</w:t>
            </w:r>
          </w:p>
        </w:tc>
      </w:tr>
    </w:tbl>
    <w:p w:rsidR="00032DBF" w:rsidRPr="00C513BA" w:rsidRDefault="00032DBF"/>
    <w:p w:rsidR="00032DBF" w:rsidRPr="00C513BA" w:rsidRDefault="00032DBF">
      <w:pPr>
        <w:tabs>
          <w:tab w:val="clear" w:pos="708"/>
        </w:tabs>
      </w:pPr>
      <w:r w:rsidRPr="00C513BA">
        <w:br w:type="page"/>
      </w:r>
    </w:p>
    <w:p w:rsidR="00032DBF" w:rsidRPr="00C513BA" w:rsidRDefault="00032DBF" w:rsidP="00032DBF">
      <w:pPr>
        <w:spacing w:after="0" w:line="240" w:lineRule="auto"/>
        <w:ind w:left="5664" w:firstLine="709"/>
        <w:jc w:val="right"/>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lastRenderedPageBreak/>
        <w:t>Додаток 1</w:t>
      </w:r>
    </w:p>
    <w:p w:rsidR="00032DBF" w:rsidRPr="00C513BA" w:rsidRDefault="00032DBF" w:rsidP="00032DBF">
      <w:pPr>
        <w:tabs>
          <w:tab w:val="left" w:pos="9639"/>
        </w:tabs>
        <w:spacing w:after="0" w:line="240" w:lineRule="auto"/>
        <w:ind w:firstLine="709"/>
        <w:jc w:val="both"/>
        <w:rPr>
          <w:rFonts w:ascii="Times New Roman" w:eastAsia="Times New Roman" w:hAnsi="Times New Roman" w:cs="Times New Roman"/>
          <w:b/>
          <w:highlight w:val="yellow"/>
          <w:lang w:val="uk-UA"/>
        </w:rPr>
      </w:pPr>
      <w:r w:rsidRPr="00C513BA">
        <w:rPr>
          <w:rFonts w:ascii="Times New Roman" w:eastAsia="Times New Roman" w:hAnsi="Times New Roman" w:cs="Times New Roman"/>
          <w:b/>
          <w:highlight w:val="yellow"/>
          <w:lang w:val="uk-UA"/>
        </w:rPr>
        <w:t xml:space="preserve"> </w:t>
      </w:r>
    </w:p>
    <w:p w:rsidR="00032DBF" w:rsidRPr="00C513BA" w:rsidRDefault="00032DBF" w:rsidP="00032DBF">
      <w:pPr>
        <w:spacing w:after="0" w:line="240" w:lineRule="auto"/>
        <w:jc w:val="center"/>
        <w:rPr>
          <w:rFonts w:ascii="Times New Roman" w:eastAsia="Times New Roman" w:hAnsi="Times New Roman" w:cs="Times New Roman"/>
          <w:b/>
          <w:highlight w:val="white"/>
          <w:lang w:val="uk-UA"/>
        </w:rPr>
      </w:pPr>
      <w:r w:rsidRPr="00C513BA">
        <w:rPr>
          <w:rFonts w:ascii="Times New Roman" w:eastAsia="Times New Roman" w:hAnsi="Times New Roman" w:cs="Times New Roman"/>
          <w:b/>
          <w:highlight w:val="white"/>
          <w:lang w:val="uk-UA"/>
        </w:rPr>
        <w:t>ПРОЄКТ</w:t>
      </w:r>
    </w:p>
    <w:p w:rsidR="00032DBF" w:rsidRPr="00C513BA" w:rsidRDefault="00032DBF" w:rsidP="00032DBF">
      <w:pPr>
        <w:spacing w:after="0" w:line="240" w:lineRule="auto"/>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highlight w:val="white"/>
          <w:lang w:val="uk-UA"/>
        </w:rPr>
        <w:t xml:space="preserve">ДОГОВОРУ ПІДРЯДУ </w:t>
      </w:r>
      <w:r w:rsidRPr="00C513BA">
        <w:rPr>
          <w:rFonts w:ascii="Times New Roman" w:eastAsia="Times New Roman" w:hAnsi="Times New Roman" w:cs="Times New Roman"/>
          <w:highlight w:val="white"/>
          <w:lang w:val="uk-UA"/>
        </w:rPr>
        <w:t>№______</w:t>
      </w:r>
    </w:p>
    <w:p w:rsidR="00032DBF" w:rsidRPr="00C513BA" w:rsidRDefault="00032DBF" w:rsidP="00032DBF">
      <w:pPr>
        <w:tabs>
          <w:tab w:val="clear" w:pos="708"/>
          <w:tab w:val="left" w:pos="709"/>
        </w:tabs>
        <w:spacing w:after="0" w:line="240" w:lineRule="auto"/>
        <w:ind w:firstLine="709"/>
        <w:jc w:val="center"/>
        <w:rPr>
          <w:rFonts w:ascii="Times New Roman" w:eastAsia="Times New Roman" w:hAnsi="Times New Roman" w:cs="Times New Roman"/>
          <w:sz w:val="24"/>
          <w:szCs w:val="24"/>
          <w:highlight w:val="white"/>
          <w:lang w:val="uk-UA"/>
        </w:rPr>
      </w:pPr>
    </w:p>
    <w:p w:rsidR="00032DBF" w:rsidRPr="00C513BA" w:rsidRDefault="00032DBF" w:rsidP="00032DBF">
      <w:pPr>
        <w:tabs>
          <w:tab w:val="clear" w:pos="708"/>
          <w:tab w:val="left" w:pos="709"/>
        </w:tabs>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м. Миколаїв                                                                                       «____»                        2023р.</w:t>
      </w:r>
    </w:p>
    <w:p w:rsidR="00032DBF" w:rsidRPr="00C513BA" w:rsidRDefault="00032DBF" w:rsidP="00032DBF">
      <w:pPr>
        <w:tabs>
          <w:tab w:val="clear" w:pos="708"/>
          <w:tab w:val="left" w:pos="709"/>
        </w:tabs>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r w:rsidRPr="00C513BA">
        <w:rPr>
          <w:rFonts w:ascii="Times New Roman" w:eastAsia="Times New Roman" w:hAnsi="Times New Roman" w:cs="Times New Roman"/>
          <w:sz w:val="24"/>
          <w:szCs w:val="24"/>
          <w:highlight w:val="white"/>
          <w:lang w:val="uk-UA"/>
        </w:rPr>
        <w:t xml:space="preserve">, що іменується у подальшому - </w:t>
      </w:r>
      <w:r w:rsidRPr="00C513BA">
        <w:rPr>
          <w:rFonts w:ascii="Times New Roman" w:eastAsia="Times New Roman" w:hAnsi="Times New Roman" w:cs="Times New Roman"/>
          <w:b/>
          <w:sz w:val="24"/>
          <w:szCs w:val="24"/>
          <w:highlight w:val="white"/>
          <w:lang w:val="uk-UA"/>
        </w:rPr>
        <w:t>Замовник</w:t>
      </w:r>
      <w:r w:rsidRPr="00C513BA">
        <w:rPr>
          <w:rFonts w:ascii="Times New Roman" w:eastAsia="Times New Roman" w:hAnsi="Times New Roman" w:cs="Times New Roman"/>
          <w:sz w:val="24"/>
          <w:szCs w:val="24"/>
          <w:highlight w:val="white"/>
          <w:lang w:val="uk-UA"/>
        </w:rPr>
        <w:t>, в особі голови Ременнікової Ганни Володимирівни, яка діє на підставі Положення</w:t>
      </w:r>
      <w:r w:rsidRPr="00C513BA">
        <w:rPr>
          <w:rFonts w:ascii="Times New Roman" w:eastAsia="Times New Roman" w:hAnsi="Times New Roman" w:cs="Times New Roman"/>
          <w:b/>
          <w:sz w:val="24"/>
          <w:szCs w:val="24"/>
          <w:highlight w:val="white"/>
          <w:lang w:val="uk-UA"/>
        </w:rPr>
        <w:t>,</w:t>
      </w:r>
      <w:r w:rsidRPr="00C513BA">
        <w:rPr>
          <w:rFonts w:ascii="Times New Roman" w:eastAsia="Times New Roman" w:hAnsi="Times New Roman" w:cs="Times New Roman"/>
          <w:sz w:val="24"/>
          <w:szCs w:val="24"/>
          <w:highlight w:val="white"/>
          <w:lang w:val="uk-UA"/>
        </w:rPr>
        <w:t xml:space="preserve"> з однієї сторони, та  _______________________________, що іменується у подальшому </w:t>
      </w:r>
      <w:r w:rsidRPr="00C513BA">
        <w:rPr>
          <w:rFonts w:ascii="Times New Roman" w:eastAsia="Times New Roman" w:hAnsi="Times New Roman" w:cs="Times New Roman"/>
          <w:b/>
          <w:sz w:val="24"/>
          <w:szCs w:val="24"/>
          <w:highlight w:val="white"/>
          <w:lang w:val="uk-UA"/>
        </w:rPr>
        <w:t xml:space="preserve">- Підрядник, </w:t>
      </w:r>
      <w:r w:rsidRPr="00C513BA">
        <w:rPr>
          <w:rFonts w:ascii="Times New Roman" w:eastAsia="Times New Roman" w:hAnsi="Times New Roman" w:cs="Times New Roman"/>
          <w:sz w:val="24"/>
          <w:szCs w:val="24"/>
          <w:highlight w:val="white"/>
          <w:lang w:val="uk-UA"/>
        </w:rPr>
        <w:t xml:space="preserve">в особі </w:t>
      </w:r>
      <w:r w:rsidRPr="00C513BA">
        <w:rPr>
          <w:rFonts w:ascii="Times New Roman" w:eastAsia="Times New Roman" w:hAnsi="Times New Roman" w:cs="Times New Roman"/>
          <w:b/>
          <w:sz w:val="24"/>
          <w:szCs w:val="24"/>
          <w:highlight w:val="white"/>
          <w:lang w:val="uk-UA"/>
        </w:rPr>
        <w:t xml:space="preserve"> </w:t>
      </w:r>
      <w:r w:rsidRPr="00C513BA">
        <w:rPr>
          <w:rFonts w:ascii="Times New Roman" w:eastAsia="Times New Roman" w:hAnsi="Times New Roman" w:cs="Times New Roman"/>
          <w:sz w:val="24"/>
          <w:szCs w:val="24"/>
          <w:highlight w:val="white"/>
          <w:lang w:val="uk-UA"/>
        </w:rPr>
        <w:t>________________________, який діє на підставі ____________________________, уклали цей Договір (далі - договір Підряду) про таке:</w:t>
      </w: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1. ПРЕДМЕТ ДОГОВОРУ</w:t>
      </w:r>
    </w:p>
    <w:p w:rsidR="00032DBF" w:rsidRPr="00C513BA" w:rsidRDefault="00032DBF" w:rsidP="00032DBF">
      <w:pPr>
        <w:shd w:val="clear" w:color="auto" w:fill="FFFFFF"/>
        <w:spacing w:after="0" w:line="240" w:lineRule="auto"/>
        <w:ind w:firstLine="709"/>
        <w:jc w:val="center"/>
        <w:rPr>
          <w:rFonts w:ascii="Times New Roman" w:eastAsia="Times New Roman" w:hAnsi="Times New Roman" w:cs="Times New Roman"/>
          <w:b/>
          <w:sz w:val="24"/>
          <w:szCs w:val="24"/>
          <w:highlight w:val="white"/>
          <w:lang w:val="uk-UA"/>
        </w:rPr>
      </w:pPr>
      <w:r w:rsidRPr="00C513BA">
        <w:rPr>
          <w:rFonts w:ascii="Times New Roman" w:eastAsia="Times New Roman" w:hAnsi="Times New Roman" w:cs="Times New Roman"/>
          <w:b/>
          <w:bCs/>
          <w:sz w:val="24"/>
          <w:szCs w:val="24"/>
          <w:shd w:val="clear" w:color="auto" w:fill="FFFFFF"/>
          <w:lang w:val="uk-UA"/>
        </w:rPr>
        <w:t>Здійснення заходів з благоустрою в частині забезпечення виконання поточного ремонту асфальтобетонного покриття внутрішньоквартального проїзду вздовж будинків № 28, 28а, 28б по вул. Паркова в Інгульському районі м. Миколаєва</w:t>
      </w:r>
      <w:r w:rsidRPr="00C513BA">
        <w:rPr>
          <w:rFonts w:ascii="Calibri" w:eastAsia="Times New Roman" w:hAnsi="Calibri" w:cs="Calibri"/>
          <w:b/>
          <w:sz w:val="20"/>
          <w:szCs w:val="20"/>
          <w:shd w:val="clear" w:color="auto" w:fill="FFFFFF"/>
          <w:lang w:val="uk-UA"/>
        </w:rPr>
        <w:t xml:space="preserve"> </w:t>
      </w:r>
      <w:r w:rsidRPr="00C513BA">
        <w:rPr>
          <w:rFonts w:ascii="Times New Roman" w:eastAsia="Times New Roman" w:hAnsi="Times New Roman" w:cs="Times New Roman"/>
          <w:b/>
          <w:bCs/>
          <w:sz w:val="24"/>
          <w:szCs w:val="24"/>
          <w:shd w:val="clear" w:color="auto" w:fill="FFFFFF"/>
          <w:lang w:val="uk-UA"/>
        </w:rPr>
        <w:t>(ДК 021:2015 (50230000-6) – послуги з ремонту, технічного обслуговування дорожньої інфраструктури і пов’язаного обладнання та супутні послуги)</w:t>
      </w:r>
    </w:p>
    <w:p w:rsidR="00032DBF" w:rsidRPr="00C513BA" w:rsidRDefault="00032DBF" w:rsidP="00032DBF">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p>
    <w:p w:rsidR="00032DBF" w:rsidRPr="00C513BA" w:rsidRDefault="00032DBF" w:rsidP="00032DBF">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1.1. Підрядник зобов'язується в порядку та на умовах, визначених у цьому Договорі, на свій власний ризик надати послуги із </w:t>
      </w:r>
      <w:r w:rsidRPr="00C513BA">
        <w:rPr>
          <w:rFonts w:ascii="Times New Roman" w:eastAsia="Times New Roman" w:hAnsi="Times New Roman" w:cs="Times New Roman"/>
          <w:b/>
          <w:sz w:val="24"/>
          <w:szCs w:val="24"/>
          <w:lang w:val="uk-UA"/>
        </w:rPr>
        <w:t>з</w:t>
      </w:r>
      <w:r w:rsidRPr="00C513BA">
        <w:rPr>
          <w:rFonts w:ascii="Times New Roman" w:eastAsia="Times New Roman" w:hAnsi="Times New Roman" w:cs="Times New Roman"/>
          <w:b/>
          <w:bCs/>
          <w:sz w:val="24"/>
          <w:szCs w:val="24"/>
          <w:shd w:val="clear" w:color="auto" w:fill="FFFFFF"/>
          <w:lang w:val="uk-UA"/>
        </w:rPr>
        <w:t>дійснення заходів з благоустрою в зчастині забезпечення виконання поточного ремонту асфальтобетонного покриття внутрішньоквартального проїзду вздовж будинків № 28, 28а, 28б по вул. Паркова в Інгульському районі м. Миколаєва</w:t>
      </w:r>
      <w:r w:rsidRPr="00C513BA">
        <w:rPr>
          <w:rFonts w:ascii="Times New Roman" w:eastAsia="Times New Roman" w:hAnsi="Times New Roman" w:cs="Times New Roman"/>
          <w:sz w:val="24"/>
          <w:szCs w:val="24"/>
          <w:highlight w:val="white"/>
          <w:lang w:val="uk-UA"/>
        </w:rPr>
        <w:t xml:space="preserve"> а Замовник зобов'язується в порядку та на умовах, визначених в цьому Договорі, прийняти і оплатити такі послуги.</w:t>
      </w:r>
    </w:p>
    <w:p w:rsidR="00032DBF" w:rsidRPr="00C513BA" w:rsidRDefault="00032DBF" w:rsidP="00032DBF">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1.2. Кількість: 1 послуга (обсяг – 1077 кв.м.), відповідно до технічного завдання і вимог чинного законодавства.</w:t>
      </w: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2. ЦІНА ДОГОВОРУ</w:t>
      </w: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2.1. </w:t>
      </w:r>
      <w:r w:rsidRPr="00C513BA">
        <w:rPr>
          <w:rFonts w:ascii="Times New Roman" w:eastAsia="Times New Roman" w:hAnsi="Times New Roman" w:cs="Times New Roman"/>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032DBF" w:rsidRPr="00C513BA" w:rsidRDefault="00032DBF" w:rsidP="00032DBF">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3. ПОРЯДОК НАДАННЯ ПОСЛУГ</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032DBF" w:rsidRPr="00C513BA" w:rsidRDefault="00032DBF" w:rsidP="00032DBF">
      <w:pPr>
        <w:pStyle w:val="docdata"/>
        <w:spacing w:before="0" w:beforeAutospacing="0" w:after="0" w:afterAutospacing="0"/>
        <w:ind w:firstLine="709"/>
      </w:pPr>
      <w:r w:rsidRPr="00C513BA">
        <w:rPr>
          <w:highlight w:val="white"/>
        </w:rPr>
        <w:t xml:space="preserve">3.2. </w:t>
      </w:r>
      <w:r w:rsidRPr="00C513BA">
        <w:t xml:space="preserve">Для здійснення нагляду і контролю за якістю, обсягом та </w:t>
      </w:r>
      <w:r w:rsidRPr="00C513BA">
        <w:rPr>
          <w:lang w:val="ru-RU"/>
        </w:rPr>
        <w:t>строком</w:t>
      </w:r>
      <w:r w:rsidRPr="00C513BA">
        <w:t xml:space="preserve"> надання послуг, Виконавець зобов</w:t>
      </w:r>
      <w:r w:rsidRPr="00C513BA">
        <w:rPr>
          <w:lang w:val="ru-RU"/>
        </w:rPr>
        <w:t>’</w:t>
      </w:r>
      <w:r w:rsidRPr="00C513BA">
        <w:t>язаний надавати Замовнику і особам що здійснюють такий нагляд і контроль необхідні інформацію та документи, а також Акт лабораторних досліджень зразків асфальту та проведених лабораторних досліджень на предмет товщини та щільності укладених шарів.</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rPr>
        <w:t> </w:t>
      </w:r>
      <w:r w:rsidRPr="00C513BA">
        <w:rPr>
          <w:rFonts w:ascii="Times New Roman" w:eastAsia="Times New Roman" w:hAnsi="Times New Roman" w:cs="Times New Roman"/>
          <w:sz w:val="24"/>
          <w:szCs w:val="24"/>
          <w:highlight w:val="white"/>
          <w:lang w:val="uk-UA"/>
        </w:rPr>
        <w:t xml:space="preserve">3.3.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w:t>
      </w:r>
      <w:r w:rsidRPr="00C513BA">
        <w:rPr>
          <w:rFonts w:ascii="Times New Roman" w:eastAsia="Times New Roman" w:hAnsi="Times New Roman" w:cs="Times New Roman"/>
          <w:sz w:val="24"/>
          <w:szCs w:val="24"/>
          <w:highlight w:val="white"/>
          <w:lang w:val="uk-UA"/>
        </w:rPr>
        <w:lastRenderedPageBreak/>
        <w:t>журнал робіт, акти прихованих робіт, виконавча схема, копії  накладних, сертифікатів якості та інша).</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3.4.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3.5. Строк надання послуг: до 20 грудня 2023 року.</w:t>
      </w:r>
    </w:p>
    <w:p w:rsidR="00032DBF" w:rsidRPr="00C513BA" w:rsidRDefault="00032DBF" w:rsidP="00032DBF">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4. ПОРЯДОК ЗДІЙСНЕННЯ ОПЛАТИ</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4.1.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представниками, які здійснюють технічний нагляд акту прийому-передачі (форма КБ-2в) та довідки про вартість виконаних робіт (форма КБ-3), після надання всієї виконавчої документації.</w:t>
      </w:r>
    </w:p>
    <w:p w:rsidR="00032DBF" w:rsidRPr="00C513BA" w:rsidRDefault="00032DBF" w:rsidP="00032DBF">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032DBF" w:rsidRPr="00C513BA" w:rsidRDefault="00032DBF" w:rsidP="00032DBF">
      <w:pP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5. ПРАВА ТА ОБОВ'ЯЗКИ СТОРІН</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 xml:space="preserve">5.1. Замовник зобов'язаний: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5.1.1. Визначати Підряднику місце надання послуг та їх черговість.</w:t>
      </w:r>
    </w:p>
    <w:p w:rsidR="00032DBF" w:rsidRPr="00C513BA" w:rsidRDefault="00032DBF" w:rsidP="00032DBF">
      <w:pPr>
        <w:spacing w:after="0" w:line="240" w:lineRule="auto"/>
        <w:ind w:firstLine="709"/>
        <w:jc w:val="both"/>
        <w:rPr>
          <w:rFonts w:ascii="Times New Roman" w:hAnsi="Times New Roman"/>
          <w:sz w:val="24"/>
          <w:szCs w:val="24"/>
          <w:lang w:val="uk-UA"/>
        </w:rPr>
      </w:pPr>
      <w:r w:rsidRPr="00C513BA">
        <w:rPr>
          <w:rFonts w:ascii="Times New Roman" w:eastAsia="Times New Roman" w:hAnsi="Times New Roman" w:cs="Times New Roman"/>
          <w:sz w:val="24"/>
          <w:szCs w:val="24"/>
          <w:highlight w:val="white"/>
          <w:lang w:val="uk-UA"/>
        </w:rPr>
        <w:t xml:space="preserve">5.1.2. </w:t>
      </w:r>
      <w:r w:rsidRPr="00C513BA">
        <w:rPr>
          <w:rFonts w:ascii="Times New Roman" w:eastAsia="Times New Roman" w:hAnsi="Times New Roman" w:cs="Times New Roman"/>
          <w:sz w:val="24"/>
          <w:szCs w:val="24"/>
          <w:lang w:val="uk-UA"/>
        </w:rPr>
        <w:t>П</w:t>
      </w:r>
      <w:r w:rsidRPr="00C513BA">
        <w:rPr>
          <w:rFonts w:ascii="Times New Roman" w:hAnsi="Times New Roman"/>
          <w:sz w:val="24"/>
          <w:szCs w:val="24"/>
          <w:lang w:val="uk-UA"/>
        </w:rPr>
        <w:t xml:space="preserve">ротягом 3 робочих днів з моменту отримання від Виконавця підписаного ним та технічним наглядом акту </w:t>
      </w:r>
      <w:r w:rsidRPr="00C513BA">
        <w:rPr>
          <w:rFonts w:ascii="Times New Roman" w:eastAsia="Times New Roman" w:hAnsi="Times New Roman" w:cs="Times New Roman"/>
          <w:sz w:val="24"/>
          <w:szCs w:val="24"/>
          <w:highlight w:val="white"/>
          <w:lang w:val="uk-UA"/>
        </w:rPr>
        <w:t>прийому-передачі (форма КБ-2в) та довідки про вартість виконаних робіт (форма КБ-3)</w:t>
      </w:r>
      <w:r w:rsidRPr="00C513BA">
        <w:rPr>
          <w:rFonts w:ascii="Times New Roman" w:hAnsi="Times New Roman"/>
          <w:sz w:val="24"/>
          <w:szCs w:val="24"/>
          <w:lang w:val="uk-UA"/>
        </w:rPr>
        <w:t>, підписати такий акт (</w:t>
      </w:r>
      <w:r w:rsidRPr="00C513BA">
        <w:rPr>
          <w:rFonts w:ascii="Times New Roman" w:eastAsia="Times New Roman" w:hAnsi="Times New Roman" w:cs="Times New Roman"/>
          <w:sz w:val="24"/>
          <w:szCs w:val="24"/>
          <w:highlight w:val="white"/>
          <w:lang w:val="uk-UA"/>
        </w:rPr>
        <w:t>якщо надані послуги відповідають умовам Договору</w:t>
      </w:r>
      <w:r w:rsidRPr="00C513BA">
        <w:rPr>
          <w:rFonts w:ascii="Times New Roman" w:eastAsia="Times New Roman" w:hAnsi="Times New Roman" w:cs="Times New Roman"/>
          <w:sz w:val="24"/>
          <w:szCs w:val="24"/>
          <w:lang w:val="uk-UA"/>
        </w:rPr>
        <w:t>)</w:t>
      </w:r>
      <w:r w:rsidRPr="00C513BA">
        <w:rPr>
          <w:rFonts w:ascii="Times New Roman" w:hAnsi="Times New Roman"/>
          <w:sz w:val="24"/>
          <w:szCs w:val="24"/>
          <w:lang w:val="uk-UA"/>
        </w:rPr>
        <w:t xml:space="preserve"> та направити його Виконавцю або надати Виконавцю мотивовану відмову від прийняття послуг.</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hAnsi="Times New Roman"/>
          <w:sz w:val="24"/>
          <w:szCs w:val="24"/>
          <w:lang w:val="uk-UA"/>
        </w:rPr>
      </w:pPr>
      <w:r w:rsidRPr="00C513BA">
        <w:rPr>
          <w:rFonts w:ascii="Times New Roman" w:hAnsi="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 xml:space="preserve">5.2. Замовник має право: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w:t>
      </w:r>
      <w:r w:rsidRPr="00C513BA">
        <w:rPr>
          <w:rFonts w:ascii="Times New Roman" w:eastAsia="Times New Roman" w:hAnsi="Times New Roman" w:cs="Times New Roman"/>
          <w:sz w:val="24"/>
          <w:szCs w:val="24"/>
          <w:lang w:val="uk-UA"/>
        </w:rPr>
        <w:t xml:space="preserve">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sidRPr="00C513BA">
        <w:rPr>
          <w:rFonts w:ascii="Times New Roman" w:eastAsia="Times New Roman" w:hAnsi="Times New Roman" w:cs="Times New Roman"/>
          <w:sz w:val="24"/>
          <w:szCs w:val="24"/>
          <w:highlight w:val="white"/>
          <w:lang w:val="uk-UA"/>
        </w:rPr>
        <w:t>повідомивши про це Підрядника в строк не пізніше ніж за 5 днів до бажаної дати розірвання Договору.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5.2.2. Контролювати протягом дії Договору хід, якість, обсяги та строк надання послуг.</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5.2.3. Повертати Підряднику без здійснення оплати рахунки, акти в разі їх неналежного оформлення.</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 xml:space="preserve">5.3. Підрядник зобов'язаний: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lastRenderedPageBreak/>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032DBF" w:rsidRPr="00C513BA" w:rsidRDefault="00032DBF" w:rsidP="00032DBF">
      <w:pPr>
        <w:spacing w:after="0" w:line="240" w:lineRule="auto"/>
        <w:ind w:firstLine="709"/>
        <w:jc w:val="both"/>
        <w:rPr>
          <w:rFonts w:ascii="Times New Roman" w:hAnsi="Times New Roman"/>
          <w:sz w:val="24"/>
          <w:szCs w:val="24"/>
        </w:rPr>
      </w:pPr>
      <w:r w:rsidRPr="00C513BA">
        <w:rPr>
          <w:rFonts w:ascii="Times New Roman" w:eastAsia="Times New Roman" w:hAnsi="Times New Roman" w:cs="Times New Roman"/>
          <w:sz w:val="24"/>
          <w:szCs w:val="24"/>
          <w:highlight w:val="white"/>
          <w:lang w:val="uk-UA"/>
        </w:rPr>
        <w:t xml:space="preserve">5.3.4. </w:t>
      </w:r>
      <w:r w:rsidRPr="00C513BA">
        <w:rPr>
          <w:rFonts w:ascii="Times New Roman" w:eastAsia="Times New Roman" w:hAnsi="Times New Roman" w:cs="Times New Roman"/>
          <w:sz w:val="24"/>
          <w:szCs w:val="24"/>
          <w:lang w:val="uk-UA"/>
        </w:rPr>
        <w:t>Н</w:t>
      </w:r>
      <w:r w:rsidRPr="00C513BA">
        <w:rPr>
          <w:rFonts w:ascii="Times New Roman" w:hAnsi="Times New Roman"/>
          <w:sz w:val="24"/>
          <w:szCs w:val="24"/>
        </w:rPr>
        <w:t>адати</w:t>
      </w:r>
      <w:r w:rsidRPr="00C513BA">
        <w:rPr>
          <w:rFonts w:ascii="Times New Roman" w:eastAsia="Times New Roman" w:hAnsi="Times New Roman" w:cs="Times New Roman"/>
          <w:sz w:val="24"/>
          <w:szCs w:val="24"/>
          <w:lang w:val="uk-UA"/>
        </w:rPr>
        <w:t xml:space="preserve"> в</w:t>
      </w:r>
      <w:r w:rsidRPr="00C513BA">
        <w:rPr>
          <w:rFonts w:ascii="Times New Roman" w:hAnsi="Times New Roman"/>
          <w:sz w:val="24"/>
          <w:szCs w:val="24"/>
        </w:rPr>
        <w:t xml:space="preserve"> обумовлені Договором строки в повному обсязі та належної якості послуги, що є предметом Договору, і подати Замовнику на розгляд: </w:t>
      </w:r>
      <w:r w:rsidRPr="00C513BA">
        <w:rPr>
          <w:rFonts w:ascii="Times New Roman" w:hAnsi="Times New Roman"/>
          <w:sz w:val="24"/>
          <w:szCs w:val="24"/>
          <w:lang w:val="uk-UA"/>
        </w:rPr>
        <w:t>а</w:t>
      </w:r>
      <w:r w:rsidRPr="00C513BA">
        <w:rPr>
          <w:rFonts w:ascii="Times New Roman" w:hAnsi="Times New Roman"/>
          <w:sz w:val="24"/>
          <w:szCs w:val="24"/>
        </w:rPr>
        <w:t xml:space="preserve">кт </w:t>
      </w:r>
      <w:r w:rsidRPr="00C513BA">
        <w:rPr>
          <w:rFonts w:ascii="Times New Roman" w:hAnsi="Times New Roman"/>
          <w:noProof/>
          <w:snapToGrid w:val="0"/>
          <w:sz w:val="24"/>
          <w:szCs w:val="24"/>
        </w:rPr>
        <w:t>прий</w:t>
      </w:r>
      <w:r w:rsidRPr="00C513BA">
        <w:rPr>
          <w:rFonts w:ascii="Times New Roman" w:hAnsi="Times New Roman"/>
          <w:noProof/>
          <w:snapToGrid w:val="0"/>
          <w:sz w:val="24"/>
          <w:szCs w:val="24"/>
          <w:lang w:val="uk-UA"/>
        </w:rPr>
        <w:t>ому-передачі</w:t>
      </w:r>
      <w:r w:rsidRPr="00C513BA">
        <w:rPr>
          <w:rFonts w:ascii="Times New Roman" w:hAnsi="Times New Roman"/>
          <w:noProof/>
          <w:snapToGrid w:val="0"/>
          <w:sz w:val="24"/>
          <w:szCs w:val="24"/>
        </w:rPr>
        <w:t xml:space="preserve"> </w:t>
      </w:r>
      <w:r w:rsidRPr="00C513BA">
        <w:rPr>
          <w:rFonts w:ascii="Times New Roman" w:hAnsi="Times New Roman"/>
          <w:noProof/>
          <w:snapToGrid w:val="0"/>
          <w:sz w:val="24"/>
          <w:szCs w:val="24"/>
          <w:lang w:val="uk-UA"/>
        </w:rPr>
        <w:t>наданих послуг</w:t>
      </w:r>
      <w:r w:rsidRPr="00C513BA">
        <w:rPr>
          <w:rFonts w:ascii="Times New Roman" w:hAnsi="Times New Roman"/>
          <w:noProof/>
          <w:snapToGrid w:val="0"/>
          <w:sz w:val="24"/>
          <w:szCs w:val="24"/>
        </w:rPr>
        <w:t xml:space="preserve"> (</w:t>
      </w:r>
      <w:r w:rsidRPr="00C513BA">
        <w:rPr>
          <w:rFonts w:ascii="Times New Roman" w:hAnsi="Times New Roman"/>
          <w:sz w:val="24"/>
          <w:szCs w:val="24"/>
        </w:rPr>
        <w:t xml:space="preserve">форма КБ-2в), </w:t>
      </w:r>
      <w:r w:rsidRPr="00C513BA">
        <w:rPr>
          <w:rFonts w:ascii="Times New Roman" w:hAnsi="Times New Roman"/>
          <w:sz w:val="24"/>
          <w:szCs w:val="24"/>
          <w:lang w:val="uk-UA"/>
        </w:rPr>
        <w:t>д</w:t>
      </w:r>
      <w:r w:rsidRPr="00C513BA">
        <w:rPr>
          <w:rFonts w:ascii="Times New Roman" w:hAnsi="Times New Roman"/>
          <w:sz w:val="24"/>
          <w:szCs w:val="24"/>
        </w:rPr>
        <w:t xml:space="preserve">овідку про вартість </w:t>
      </w:r>
      <w:r w:rsidRPr="00C513BA">
        <w:rPr>
          <w:rFonts w:ascii="Times New Roman" w:hAnsi="Times New Roman"/>
          <w:sz w:val="24"/>
          <w:szCs w:val="24"/>
          <w:lang w:val="uk-UA"/>
        </w:rPr>
        <w:t xml:space="preserve">наданих послуг </w:t>
      </w:r>
      <w:r w:rsidRPr="00C513BA">
        <w:rPr>
          <w:rFonts w:ascii="Times New Roman" w:hAnsi="Times New Roman"/>
          <w:sz w:val="24"/>
          <w:szCs w:val="24"/>
        </w:rPr>
        <w:t xml:space="preserve">(форма КБ-3) та рахунки на оплату, згідно </w:t>
      </w:r>
      <w:r w:rsidRPr="00C513BA">
        <w:rPr>
          <w:rFonts w:ascii="Times New Roman" w:hAnsi="Times New Roman"/>
          <w:noProof/>
          <w:snapToGrid w:val="0"/>
          <w:sz w:val="24"/>
          <w:szCs w:val="24"/>
        </w:rPr>
        <w:t>з обсягами фактично наданих послуг</w:t>
      </w:r>
      <w:r w:rsidRPr="00C513BA">
        <w:rPr>
          <w:rFonts w:ascii="Times New Roman" w:hAnsi="Times New Roman"/>
          <w:sz w:val="24"/>
          <w:szCs w:val="24"/>
        </w:rPr>
        <w:t xml:space="preserve"> (при цьому Виконавець визначає обсяги та вартість </w:t>
      </w:r>
      <w:r w:rsidRPr="00C513BA">
        <w:rPr>
          <w:rFonts w:ascii="Times New Roman" w:hAnsi="Times New Roman"/>
          <w:sz w:val="24"/>
          <w:szCs w:val="24"/>
          <w:lang w:val="uk-UA"/>
        </w:rPr>
        <w:t>наданих послуг</w:t>
      </w:r>
      <w:r w:rsidRPr="00C513BA">
        <w:rPr>
          <w:rFonts w:ascii="Times New Roman" w:hAnsi="Times New Roman"/>
          <w:sz w:val="24"/>
          <w:szCs w:val="24"/>
        </w:rPr>
        <w:t xml:space="preserve"> (форма КБ-2в) і подає їх для підписання технічному нагляду. </w:t>
      </w:r>
      <w:proofErr w:type="gramStart"/>
      <w:r w:rsidRPr="00C513BA">
        <w:rPr>
          <w:rFonts w:ascii="Times New Roman" w:hAnsi="Times New Roman"/>
          <w:sz w:val="24"/>
          <w:szCs w:val="24"/>
        </w:rPr>
        <w:t>Техн</w:t>
      </w:r>
      <w:proofErr w:type="gramEnd"/>
      <w:r w:rsidRPr="00C513BA">
        <w:rPr>
          <w:rFonts w:ascii="Times New Roman" w:hAnsi="Times New Roman"/>
          <w:sz w:val="24"/>
          <w:szCs w:val="24"/>
        </w:rPr>
        <w:t xml:space="preserve">ічний нагляд підписує подані Виконавцем </w:t>
      </w:r>
      <w:r w:rsidRPr="00C513BA">
        <w:rPr>
          <w:rFonts w:ascii="Times New Roman" w:hAnsi="Times New Roman"/>
          <w:sz w:val="24"/>
          <w:szCs w:val="24"/>
          <w:lang w:val="uk-UA"/>
        </w:rPr>
        <w:t>акт прийому-передачі наданих послуг</w:t>
      </w:r>
      <w:r w:rsidRPr="00C513BA">
        <w:rPr>
          <w:rFonts w:ascii="Times New Roman" w:hAnsi="Times New Roman"/>
          <w:sz w:val="24"/>
          <w:szCs w:val="24"/>
        </w:rPr>
        <w:t xml:space="preserve">, що підтверджують </w:t>
      </w:r>
      <w:r w:rsidRPr="00C513BA">
        <w:rPr>
          <w:rFonts w:ascii="Times New Roman" w:hAnsi="Times New Roman"/>
          <w:sz w:val="24"/>
          <w:szCs w:val="24"/>
          <w:lang w:val="uk-UA"/>
        </w:rPr>
        <w:t>надання послуг</w:t>
      </w:r>
      <w:r w:rsidRPr="00C513BA">
        <w:rPr>
          <w:rFonts w:ascii="Times New Roman" w:hAnsi="Times New Roman"/>
          <w:sz w:val="24"/>
          <w:szCs w:val="24"/>
        </w:rPr>
        <w:t xml:space="preserve"> або у разі виявлення невідповідност</w:t>
      </w:r>
      <w:r w:rsidRPr="00C513BA">
        <w:rPr>
          <w:rFonts w:ascii="Times New Roman" w:hAnsi="Times New Roman"/>
          <w:sz w:val="24"/>
          <w:szCs w:val="24"/>
          <w:lang w:val="uk-UA"/>
        </w:rPr>
        <w:t>і</w:t>
      </w:r>
      <w:r w:rsidRPr="00C513BA">
        <w:rPr>
          <w:rFonts w:ascii="Times New Roman" w:hAnsi="Times New Roman"/>
          <w:sz w:val="24"/>
          <w:szCs w:val="24"/>
        </w:rPr>
        <w:t xml:space="preserve"> </w:t>
      </w:r>
      <w:r w:rsidRPr="00C513BA">
        <w:rPr>
          <w:rFonts w:ascii="Times New Roman" w:hAnsi="Times New Roman"/>
          <w:sz w:val="24"/>
          <w:szCs w:val="24"/>
          <w:lang w:val="uk-UA"/>
        </w:rPr>
        <w:t>п</w:t>
      </w:r>
      <w:r w:rsidRPr="00C513BA">
        <w:rPr>
          <w:rFonts w:ascii="Times New Roman" w:hAnsi="Times New Roman"/>
          <w:sz w:val="24"/>
          <w:szCs w:val="24"/>
        </w:rPr>
        <w:t>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w:t>
      </w:r>
      <w:r w:rsidRPr="00C513BA">
        <w:rPr>
          <w:rFonts w:ascii="Times New Roman" w:hAnsi="Times New Roman"/>
          <w:sz w:val="24"/>
          <w:szCs w:val="24"/>
          <w:lang w:val="uk-UA"/>
        </w:rPr>
        <w:t xml:space="preserve"> </w:t>
      </w:r>
      <w:r w:rsidRPr="00C513BA">
        <w:rPr>
          <w:rFonts w:ascii="Times New Roman" w:hAnsi="Times New Roman"/>
          <w:sz w:val="24"/>
          <w:szCs w:val="24"/>
        </w:rPr>
        <w:t xml:space="preserve">наданих послуг, технічний нагляд має право за участю Виконавця скоригувати суму, що </w:t>
      </w:r>
      <w:proofErr w:type="gramStart"/>
      <w:r w:rsidRPr="00C513BA">
        <w:rPr>
          <w:rFonts w:ascii="Times New Roman" w:hAnsi="Times New Roman"/>
          <w:sz w:val="24"/>
          <w:szCs w:val="24"/>
        </w:rPr>
        <w:t>п</w:t>
      </w:r>
      <w:proofErr w:type="gramEnd"/>
      <w:r w:rsidRPr="00C513BA">
        <w:rPr>
          <w:rFonts w:ascii="Times New Roman" w:hAnsi="Times New Roman"/>
          <w:sz w:val="24"/>
          <w:szCs w:val="24"/>
        </w:rPr>
        <w:t>ідлягає оплаті</w:t>
      </w:r>
      <w:r w:rsidRPr="00C513BA">
        <w:rPr>
          <w:rFonts w:ascii="Times New Roman" w:hAnsi="Times New Roman"/>
          <w:sz w:val="24"/>
          <w:szCs w:val="24"/>
          <w:lang w:val="uk-UA"/>
        </w:rPr>
        <w:t xml:space="preserve"> (в межах встановленої кошторисної вартості)</w:t>
      </w:r>
      <w:r w:rsidRPr="00C513BA">
        <w:rPr>
          <w:rFonts w:ascii="Times New Roman" w:hAnsi="Times New Roman"/>
          <w:sz w:val="24"/>
          <w:szCs w:val="24"/>
        </w:rPr>
        <w:t xml:space="preserve">.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roofErr w:type="gramStart"/>
      <w:r w:rsidRPr="00C513BA">
        <w:rPr>
          <w:rFonts w:ascii="Times New Roman" w:hAnsi="Times New Roman"/>
          <w:sz w:val="24"/>
          <w:szCs w:val="24"/>
        </w:rPr>
        <w:t>П</w:t>
      </w:r>
      <w:proofErr w:type="gramEnd"/>
      <w:r w:rsidRPr="00C513BA">
        <w:rPr>
          <w:rFonts w:ascii="Times New Roman" w:hAnsi="Times New Roman"/>
          <w:sz w:val="24"/>
          <w:szCs w:val="24"/>
        </w:rPr>
        <w:t xml:space="preserve">ісля підписання технічним наглядом </w:t>
      </w:r>
      <w:r w:rsidRPr="00C513BA">
        <w:rPr>
          <w:rFonts w:ascii="Times New Roman" w:hAnsi="Times New Roman"/>
          <w:sz w:val="24"/>
          <w:szCs w:val="24"/>
          <w:lang w:val="uk-UA"/>
        </w:rPr>
        <w:t>акта прийому-передачі наданих послуг</w:t>
      </w:r>
      <w:r w:rsidRPr="00C513BA">
        <w:rPr>
          <w:rFonts w:ascii="Times New Roman" w:hAnsi="Times New Roman"/>
          <w:sz w:val="24"/>
          <w:szCs w:val="24"/>
        </w:rPr>
        <w:t xml:space="preserve">, Виконавець надає їх Замовнику разом з </w:t>
      </w:r>
      <w:r w:rsidRPr="00C513BA">
        <w:rPr>
          <w:rFonts w:ascii="Times New Roman" w:hAnsi="Times New Roman"/>
          <w:sz w:val="24"/>
          <w:szCs w:val="24"/>
          <w:lang w:val="uk-UA"/>
        </w:rPr>
        <w:t>д</w:t>
      </w:r>
      <w:r w:rsidRPr="00C513BA">
        <w:rPr>
          <w:rFonts w:ascii="Times New Roman" w:hAnsi="Times New Roman"/>
          <w:sz w:val="24"/>
          <w:szCs w:val="24"/>
        </w:rPr>
        <w:t xml:space="preserve">овідкою про вартість </w:t>
      </w:r>
      <w:r w:rsidRPr="00C513BA">
        <w:rPr>
          <w:rFonts w:ascii="Times New Roman" w:hAnsi="Times New Roman"/>
          <w:sz w:val="24"/>
          <w:szCs w:val="24"/>
          <w:lang w:val="uk-UA"/>
        </w:rPr>
        <w:t>наданих послуг</w:t>
      </w:r>
      <w:r w:rsidRPr="00C513BA">
        <w:rPr>
          <w:rFonts w:ascii="Times New Roman" w:hAnsi="Times New Roman"/>
          <w:sz w:val="24"/>
          <w:szCs w:val="24"/>
        </w:rPr>
        <w:t>.</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5.3.5. Підрядник зобов’язаний вчасно здати надані Послуги до закінчення строку дії Договору.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5.3.6. Підрядник відповідає за належну якість наданих послуг, використаних матеріалів і устаткування.</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5.3.7.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5.3.8.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5.3.9.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5.3.10.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5.3.11. При створенні (виготовлені), оформленні первинних документів використовувати повні, правдиві та достовірні відомості (дані), показники.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 xml:space="preserve">5.4. Підрядник має право: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6. ВІДПОВІДАЛЬНІСТЬ СТОРІН</w:t>
      </w:r>
    </w:p>
    <w:p w:rsidR="00032DBF" w:rsidRPr="00C513BA" w:rsidRDefault="00032DBF" w:rsidP="00032DBF">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32DBF" w:rsidRPr="00C513BA" w:rsidRDefault="00032DBF" w:rsidP="00032DBF">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lastRenderedPageBreak/>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032DBF" w:rsidRPr="00C513BA" w:rsidRDefault="00032DBF" w:rsidP="00032DBF">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7. ОБСТАВИНИ НЕПЕРЕБОРНОЇ СИЛИ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7.4. Існування обставин непереборної сили  повинно бути підтверджено компетентним органом.</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8. ВИРІШЕННЯ СПОРІВ</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9. СТРОК ДІЇ ДОГОВОРУ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w:t>
      </w:r>
      <w:r w:rsidRPr="00C513BA">
        <w:rPr>
          <w:rFonts w:ascii="Times New Roman" w:eastAsia="Times New Roman" w:hAnsi="Times New Roman" w:cs="Times New Roman"/>
          <w:sz w:val="24"/>
          <w:szCs w:val="24"/>
          <w:highlight w:val="white"/>
          <w:lang w:val="uk-UA"/>
        </w:rPr>
        <w:lastRenderedPageBreak/>
        <w:t>Закінчення строку дії Договору не звільняє Сторони від виконання зобов’язань, які виникли під час дії цього Договору.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10. ІНШІ УМОВИ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11. ПОРЯДОК ЗМІНИ УМОВ ДОГОВОРУ</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highlight w:val="white"/>
          <w:lang w:val="uk-UA"/>
        </w:rPr>
        <w:t xml:space="preserve">11.1. </w:t>
      </w:r>
      <w:r w:rsidRPr="00C513BA">
        <w:rPr>
          <w:rFonts w:ascii="Times New Roman" w:eastAsia="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lang w:val="uk-UA" w:eastAsia="en-US"/>
        </w:rPr>
      </w:pPr>
      <w:r w:rsidRPr="00C513BA">
        <w:rPr>
          <w:rFonts w:ascii="Times New Roman" w:eastAsia="Times New Roman" w:hAnsi="Times New Roman" w:cs="Times New Roman"/>
          <w:sz w:val="24"/>
          <w:szCs w:val="24"/>
          <w:lang w:val="uk-UA"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32DBF" w:rsidRPr="00C513BA" w:rsidRDefault="00032DBF" w:rsidP="00032DBF">
      <w:pPr>
        <w:spacing w:after="0" w:line="240" w:lineRule="auto"/>
        <w:ind w:firstLine="680"/>
        <w:jc w:val="both"/>
        <w:rPr>
          <w:rFonts w:ascii="Times New Roman" w:eastAsia="Times New Roman" w:hAnsi="Times New Roman" w:cs="Times New Roman"/>
          <w:sz w:val="24"/>
          <w:szCs w:val="24"/>
          <w:shd w:val="solid" w:color="FFFFFF" w:fill="FFFFFF"/>
          <w:lang w:val="uk-UA" w:eastAsia="en-US"/>
        </w:rPr>
      </w:pPr>
      <w:r w:rsidRPr="00C513BA">
        <w:rPr>
          <w:rFonts w:ascii="Times New Roman" w:eastAsia="Times New Roman" w:hAnsi="Times New Roman" w:cs="Times New Roman"/>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32DBF" w:rsidRPr="00C513BA" w:rsidRDefault="00032DBF" w:rsidP="00032DBF">
      <w:pPr>
        <w:shd w:val="clear" w:color="auto" w:fill="FFFFFF"/>
        <w:spacing w:after="0" w:line="240" w:lineRule="auto"/>
        <w:ind w:firstLine="680"/>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32DBF" w:rsidRPr="00C513BA" w:rsidRDefault="00032DBF" w:rsidP="00032DBF">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C513BA">
        <w:rPr>
          <w:rFonts w:ascii="Times New Roman" w:eastAsia="Times New Roman" w:hAnsi="Times New Roman" w:cs="Times New Roman"/>
          <w:b/>
          <w:sz w:val="24"/>
          <w:szCs w:val="24"/>
          <w:highlight w:val="white"/>
          <w:lang w:val="uk-UA"/>
        </w:rPr>
        <w:t>12. ДОДАТКИ ДО ДОГОВОРУ</w:t>
      </w: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C513BA">
        <w:rPr>
          <w:rFonts w:ascii="Times New Roman" w:eastAsia="Times New Roman" w:hAnsi="Times New Roman" w:cs="Times New Roman"/>
          <w:i/>
          <w:szCs w:val="24"/>
          <w:highlight w:val="white"/>
          <w:lang w:val="uk-UA"/>
        </w:rPr>
        <w:t>(формуються після оголошення переможця )</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12.1. Додаток № 1 –Договірна ціна;</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12.2. Додаток № 2 –Локальний кошторис;</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12.3. Додаток № 3 –Зведений кошторисний розрахунок;</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12.4. Додаток № 4 –Дефектний акт.</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C513BA">
        <w:rPr>
          <w:rFonts w:ascii="Times New Roman" w:eastAsia="Times New Roman" w:hAnsi="Times New Roman" w:cs="Times New Roman"/>
          <w:b/>
          <w:sz w:val="24"/>
          <w:szCs w:val="24"/>
          <w:highlight w:val="white"/>
          <w:lang w:val="uk-UA"/>
        </w:rPr>
        <w:t>13. МІСЦЕЗНАХОДЖЕННЯ, РЕКВІЗИТИ ТА ПІДПИСИ СТОРІН</w:t>
      </w:r>
    </w:p>
    <w:p w:rsidR="00032DBF" w:rsidRPr="00C513BA" w:rsidRDefault="00032DBF" w:rsidP="00032DBF">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032DBF" w:rsidRPr="00C513BA" w:rsidTr="00032DBF">
        <w:trPr>
          <w:trHeight w:val="1150"/>
        </w:trPr>
        <w:tc>
          <w:tcPr>
            <w:tcW w:w="5068" w:type="dxa"/>
          </w:tcPr>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54003, Україна, Миколаївська обл. </w:t>
            </w: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м. Миколаїв,  пр. Богоявленський,1</w:t>
            </w: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р/р ________________________________</w:t>
            </w: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в ДКСУ, м. Київ</w:t>
            </w: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телефон приймальня (0512)24-91-38; </w:t>
            </w: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телефакс (0512)24-62-62</w:t>
            </w:r>
          </w:p>
        </w:tc>
        <w:tc>
          <w:tcPr>
            <w:tcW w:w="4861" w:type="dxa"/>
          </w:tcPr>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032DBF" w:rsidRPr="00C513BA" w:rsidTr="00032DBF">
        <w:trPr>
          <w:trHeight w:val="961"/>
        </w:trPr>
        <w:tc>
          <w:tcPr>
            <w:tcW w:w="5068" w:type="dxa"/>
          </w:tcPr>
          <w:p w:rsidR="00032DBF" w:rsidRPr="00C513BA" w:rsidRDefault="00032DBF" w:rsidP="00032DBF">
            <w:pPr>
              <w:spacing w:after="0" w:line="240" w:lineRule="auto"/>
              <w:ind w:hanging="2"/>
            </w:pPr>
          </w:p>
          <w:tbl>
            <w:tblPr>
              <w:tblW w:w="4585" w:type="dxa"/>
              <w:tblInd w:w="2" w:type="dxa"/>
              <w:tblLayout w:type="fixed"/>
              <w:tblLook w:val="0000" w:firstRow="0" w:lastRow="0" w:firstColumn="0" w:lastColumn="0" w:noHBand="0" w:noVBand="0"/>
            </w:tblPr>
            <w:tblGrid>
              <w:gridCol w:w="4585"/>
            </w:tblGrid>
            <w:tr w:rsidR="00032DBF" w:rsidRPr="00C513BA" w:rsidTr="00032DBF">
              <w:trPr>
                <w:trHeight w:val="221"/>
              </w:trPr>
              <w:tc>
                <w:tcPr>
                  <w:tcW w:w="4585" w:type="dxa"/>
                  <w:tcBorders>
                    <w:top w:val="nil"/>
                    <w:left w:val="nil"/>
                    <w:bottom w:val="nil"/>
                    <w:right w:val="nil"/>
                  </w:tcBorders>
                </w:tcPr>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 xml:space="preserve">Голова адміністрації  </w:t>
                  </w:r>
                </w:p>
                <w:p w:rsidR="00032DBF" w:rsidRPr="00C513BA" w:rsidRDefault="00032DBF" w:rsidP="00032D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______________________</w:t>
                  </w:r>
                </w:p>
              </w:tc>
            </w:tr>
            <w:tr w:rsidR="00032DBF" w:rsidRPr="00C513BA" w:rsidTr="00032DBF">
              <w:trPr>
                <w:trHeight w:val="112"/>
              </w:trPr>
              <w:tc>
                <w:tcPr>
                  <w:tcW w:w="4585" w:type="dxa"/>
                  <w:tcBorders>
                    <w:top w:val="nil"/>
                    <w:left w:val="nil"/>
                    <w:bottom w:val="nil"/>
                    <w:right w:val="nil"/>
                  </w:tcBorders>
                </w:tcPr>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032DBF" w:rsidRPr="00C513BA" w:rsidTr="00032DBF">
              <w:trPr>
                <w:trHeight w:val="443"/>
              </w:trPr>
              <w:tc>
                <w:tcPr>
                  <w:tcW w:w="4585" w:type="dxa"/>
                  <w:tcBorders>
                    <w:top w:val="nil"/>
                    <w:left w:val="nil"/>
                    <w:bottom w:val="nil"/>
                    <w:right w:val="nil"/>
                  </w:tcBorders>
                </w:tcPr>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032DBF" w:rsidRPr="00C513BA" w:rsidRDefault="00032DBF" w:rsidP="00032DB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C513BA">
              <w:rPr>
                <w:rFonts w:ascii="Times New Roman" w:eastAsia="Times New Roman" w:hAnsi="Times New Roman" w:cs="Times New Roman"/>
                <w:sz w:val="24"/>
                <w:szCs w:val="24"/>
                <w:highlight w:val="white"/>
                <w:lang w:val="uk-UA"/>
              </w:rPr>
              <w:tab/>
            </w:r>
            <w:r w:rsidRPr="00C513BA">
              <w:rPr>
                <w:rFonts w:ascii="Times New Roman" w:eastAsia="Times New Roman" w:hAnsi="Times New Roman" w:cs="Times New Roman"/>
                <w:sz w:val="24"/>
                <w:szCs w:val="24"/>
                <w:highlight w:val="white"/>
                <w:lang w:val="uk-UA"/>
              </w:rPr>
              <w:tab/>
            </w:r>
            <w:r w:rsidRPr="00C513BA">
              <w:rPr>
                <w:rFonts w:ascii="Times New Roman" w:eastAsia="Times New Roman" w:hAnsi="Times New Roman" w:cs="Times New Roman"/>
                <w:sz w:val="24"/>
                <w:szCs w:val="24"/>
                <w:highlight w:val="white"/>
                <w:lang w:val="uk-UA"/>
              </w:rPr>
              <w:tab/>
            </w: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032DBF" w:rsidRPr="00C513BA" w:rsidRDefault="00032DBF" w:rsidP="00032DB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7406A7" w:rsidRPr="00C513BA" w:rsidRDefault="007406A7"/>
    <w:p w:rsidR="007406A7" w:rsidRPr="00C513BA" w:rsidRDefault="007406A7">
      <w:pPr>
        <w:tabs>
          <w:tab w:val="clear" w:pos="708"/>
        </w:tabs>
      </w:pPr>
      <w:r w:rsidRPr="00C513BA">
        <w:br w:type="page"/>
      </w:r>
    </w:p>
    <w:p w:rsidR="007406A7" w:rsidRPr="00C513BA" w:rsidRDefault="007406A7" w:rsidP="007406A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lastRenderedPageBreak/>
        <w:t>Додаток 2</w:t>
      </w:r>
    </w:p>
    <w:p w:rsidR="007406A7" w:rsidRPr="00C513BA" w:rsidRDefault="007406A7" w:rsidP="007406A7">
      <w:pPr>
        <w:pBdr>
          <w:top w:val="nil"/>
          <w:left w:val="nil"/>
          <w:bottom w:val="nil"/>
          <w:right w:val="nil"/>
          <w:between w:val="nil"/>
        </w:pBdr>
        <w:spacing w:after="0" w:line="240" w:lineRule="auto"/>
        <w:ind w:hanging="2"/>
        <w:jc w:val="both"/>
        <w:rPr>
          <w:sz w:val="24"/>
          <w:szCs w:val="24"/>
          <w:highlight w:val="white"/>
        </w:rPr>
      </w:pPr>
    </w:p>
    <w:p w:rsidR="007406A7" w:rsidRPr="00C513BA" w:rsidRDefault="007406A7" w:rsidP="007406A7">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 xml:space="preserve">Інформація </w:t>
      </w:r>
    </w:p>
    <w:p w:rsidR="007406A7" w:rsidRPr="00C513BA" w:rsidRDefault="007406A7" w:rsidP="007406A7">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 xml:space="preserve">про необхідні </w:t>
      </w:r>
      <w:proofErr w:type="gramStart"/>
      <w:r w:rsidRPr="00C513BA">
        <w:rPr>
          <w:rFonts w:ascii="Times New Roman" w:eastAsia="Times New Roman" w:hAnsi="Times New Roman" w:cs="Times New Roman"/>
          <w:b/>
          <w:sz w:val="24"/>
          <w:szCs w:val="24"/>
          <w:highlight w:val="white"/>
        </w:rPr>
        <w:t>техн</w:t>
      </w:r>
      <w:proofErr w:type="gramEnd"/>
      <w:r w:rsidRPr="00C513BA">
        <w:rPr>
          <w:rFonts w:ascii="Times New Roman" w:eastAsia="Times New Roman" w:hAnsi="Times New Roman" w:cs="Times New Roman"/>
          <w:b/>
          <w:sz w:val="24"/>
          <w:szCs w:val="24"/>
          <w:highlight w:val="white"/>
        </w:rPr>
        <w:t>ічні, якісні та кількісні характеристики предмета закупівлі</w:t>
      </w:r>
    </w:p>
    <w:p w:rsidR="007406A7" w:rsidRPr="00C513BA" w:rsidRDefault="007406A7" w:rsidP="007406A7">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highlight w:val="white"/>
        </w:rPr>
      </w:pPr>
    </w:p>
    <w:p w:rsidR="007406A7" w:rsidRPr="00C513BA" w:rsidRDefault="007406A7" w:rsidP="007406A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bookmarkStart w:id="59" w:name="_heading=h.gjdgxs" w:colFirst="0" w:colLast="0"/>
      <w:bookmarkEnd w:id="59"/>
      <w:r w:rsidRPr="00C513BA">
        <w:rPr>
          <w:rFonts w:ascii="Times New Roman" w:eastAsia="Times New Roman" w:hAnsi="Times New Roman" w:cs="Times New Roman"/>
          <w:sz w:val="24"/>
          <w:szCs w:val="24"/>
          <w:highlight w:val="white"/>
        </w:rPr>
        <w:t>Ми, (</w:t>
      </w:r>
      <w:r w:rsidRPr="00C513BA">
        <w:rPr>
          <w:rFonts w:ascii="Times New Roman" w:eastAsia="Times New Roman" w:hAnsi="Times New Roman" w:cs="Times New Roman"/>
          <w:i/>
          <w:sz w:val="24"/>
          <w:szCs w:val="24"/>
          <w:highlight w:val="white"/>
        </w:rPr>
        <w:t>назва Учасника</w:t>
      </w:r>
      <w:r w:rsidRPr="00C513BA">
        <w:rPr>
          <w:rFonts w:ascii="Times New Roman" w:eastAsia="Times New Roman" w:hAnsi="Times New Roman" w:cs="Times New Roman"/>
          <w:sz w:val="24"/>
          <w:szCs w:val="24"/>
          <w:highlight w:val="white"/>
        </w:rPr>
        <w:t xml:space="preserve">), надаємо у складі своєї тендерної пропозиції інформацію про необхідні </w:t>
      </w:r>
      <w:proofErr w:type="gramStart"/>
      <w:r w:rsidRPr="00C513BA">
        <w:rPr>
          <w:rFonts w:ascii="Times New Roman" w:eastAsia="Times New Roman" w:hAnsi="Times New Roman" w:cs="Times New Roman"/>
          <w:sz w:val="24"/>
          <w:szCs w:val="24"/>
          <w:highlight w:val="white"/>
        </w:rPr>
        <w:t>техн</w:t>
      </w:r>
      <w:proofErr w:type="gramEnd"/>
      <w:r w:rsidRPr="00C513BA">
        <w:rPr>
          <w:rFonts w:ascii="Times New Roman" w:eastAsia="Times New Roman" w:hAnsi="Times New Roman" w:cs="Times New Roman"/>
          <w:sz w:val="24"/>
          <w:szCs w:val="24"/>
          <w:highlight w:val="white"/>
        </w:rPr>
        <w:t>ічні, якісні та кількісні характеристики предмета закупівлі</w:t>
      </w:r>
      <w:r w:rsidRPr="00C513BA">
        <w:rPr>
          <w:rFonts w:ascii="Times New Roman" w:eastAsia="Times New Roman" w:hAnsi="Times New Roman" w:cs="Times New Roman"/>
          <w:b/>
          <w:sz w:val="24"/>
          <w:szCs w:val="24"/>
          <w:highlight w:val="white"/>
        </w:rPr>
        <w:t>.</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 xml:space="preserve">Предмет закупівлі: </w:t>
      </w:r>
      <w:r w:rsidRPr="00C513BA">
        <w:rPr>
          <w:rFonts w:ascii="Times New Roman" w:eastAsia="Times New Roman" w:hAnsi="Times New Roman" w:cs="Times New Roman"/>
          <w:sz w:val="24"/>
          <w:szCs w:val="24"/>
          <w:highlight w:val="white"/>
        </w:rPr>
        <w:t>Здійснення заходів з благоустрою в частині забезпечення виконання поточного ремонту асфальтобетонного покриття внутрішньоквартального проїзду вздовж будинків №28, 28а, 28б по вул</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аркова в Інгульському районі м. Миколаєва (ДК 021:2015 (50230000-6) – послуги з ремонту, технічного обслуговування дорожньої інфраструктури і пов’язаного обладнання та супутні послуги)</w:t>
      </w:r>
    </w:p>
    <w:p w:rsidR="007406A7" w:rsidRPr="00C513BA" w:rsidRDefault="007406A7" w:rsidP="007406A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Місце надання послуг: Україна, Миколаївська область, м. Миколаїв, Інгульський район</w:t>
      </w:r>
      <w:r w:rsidRPr="00C513BA">
        <w:rPr>
          <w:rFonts w:ascii="Times New Roman" w:eastAsia="Times New Roman" w:hAnsi="Times New Roman" w:cs="Times New Roman"/>
          <w:sz w:val="24"/>
          <w:szCs w:val="24"/>
        </w:rPr>
        <w:t xml:space="preserve">, </w:t>
      </w:r>
      <w:r w:rsidRPr="00C513BA">
        <w:rPr>
          <w:rFonts w:ascii="Times New Roman" w:eastAsia="Times New Roman" w:hAnsi="Times New Roman" w:cs="Times New Roman"/>
          <w:b/>
          <w:sz w:val="24"/>
          <w:szCs w:val="24"/>
        </w:rPr>
        <w:t xml:space="preserve">внутрішньоквартальний </w:t>
      </w:r>
      <w:r w:rsidRPr="00C513BA">
        <w:rPr>
          <w:rFonts w:ascii="Times New Roman" w:eastAsia="Times New Roman" w:hAnsi="Times New Roman" w:cs="Times New Roman"/>
          <w:b/>
          <w:sz w:val="24"/>
          <w:szCs w:val="24"/>
          <w:highlight w:val="white"/>
        </w:rPr>
        <w:t>проїзд вздовж будинків №28, 28а, 28б по вул</w:t>
      </w:r>
      <w:proofErr w:type="gramStart"/>
      <w:r w:rsidRPr="00C513BA">
        <w:rPr>
          <w:rFonts w:ascii="Times New Roman" w:eastAsia="Times New Roman" w:hAnsi="Times New Roman" w:cs="Times New Roman"/>
          <w:b/>
          <w:sz w:val="24"/>
          <w:szCs w:val="24"/>
          <w:highlight w:val="white"/>
        </w:rPr>
        <w:t>.П</w:t>
      </w:r>
      <w:proofErr w:type="gramEnd"/>
      <w:r w:rsidRPr="00C513BA">
        <w:rPr>
          <w:rFonts w:ascii="Times New Roman" w:eastAsia="Times New Roman" w:hAnsi="Times New Roman" w:cs="Times New Roman"/>
          <w:b/>
          <w:sz w:val="24"/>
          <w:szCs w:val="24"/>
          <w:highlight w:val="white"/>
        </w:rPr>
        <w:t>аркова</w:t>
      </w:r>
      <w:r w:rsidRPr="00C513BA">
        <w:rPr>
          <w:rFonts w:ascii="Times New Roman" w:eastAsia="Times New Roman" w:hAnsi="Times New Roman" w:cs="Times New Roman"/>
          <w:sz w:val="24"/>
          <w:szCs w:val="24"/>
          <w:highlight w:val="white"/>
        </w:rPr>
        <w:t xml:space="preserve">. </w:t>
      </w:r>
    </w:p>
    <w:p w:rsidR="007406A7" w:rsidRPr="00C513BA" w:rsidRDefault="007406A7" w:rsidP="007406A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513BA">
        <w:rPr>
          <w:rFonts w:ascii="Times New Roman" w:eastAsia="Times New Roman" w:hAnsi="Times New Roman" w:cs="Times New Roman"/>
          <w:sz w:val="24"/>
          <w:szCs w:val="24"/>
          <w:highlight w:val="white"/>
        </w:rPr>
        <w:t xml:space="preserve">Строк надання послуг: визначається </w:t>
      </w:r>
      <w:r w:rsidRPr="00C513BA">
        <w:rPr>
          <w:rFonts w:ascii="Times New Roman" w:eastAsia="Times New Roman" w:hAnsi="Times New Roman" w:cs="Times New Roman"/>
          <w:sz w:val="24"/>
          <w:szCs w:val="24"/>
        </w:rPr>
        <w:t xml:space="preserve">договором, до </w:t>
      </w:r>
      <w:r w:rsidRPr="00C513BA">
        <w:rPr>
          <w:rFonts w:ascii="Times New Roman" w:eastAsia="Times New Roman" w:hAnsi="Times New Roman" w:cs="Times New Roman"/>
          <w:sz w:val="24"/>
          <w:szCs w:val="24"/>
          <w:lang w:val="uk-UA"/>
        </w:rPr>
        <w:t>20.12.</w:t>
      </w:r>
      <w:r w:rsidRPr="00C513BA">
        <w:rPr>
          <w:rFonts w:ascii="Times New Roman" w:eastAsia="Times New Roman" w:hAnsi="Times New Roman" w:cs="Times New Roman"/>
          <w:sz w:val="24"/>
          <w:szCs w:val="24"/>
        </w:rPr>
        <w:t>2023 року.</w:t>
      </w:r>
    </w:p>
    <w:p w:rsidR="007406A7" w:rsidRPr="00C513BA" w:rsidRDefault="007406A7" w:rsidP="007406A7">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yellow"/>
        </w:rPr>
      </w:pPr>
    </w:p>
    <w:p w:rsidR="007406A7" w:rsidRPr="00C513BA" w:rsidRDefault="007406A7" w:rsidP="007406A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1. Вимоги щодо надання послуг (</w:t>
      </w:r>
      <w:proofErr w:type="gramStart"/>
      <w:r w:rsidRPr="00C513BA">
        <w:rPr>
          <w:rFonts w:ascii="Times New Roman" w:eastAsia="Times New Roman" w:hAnsi="Times New Roman" w:cs="Times New Roman"/>
          <w:b/>
          <w:sz w:val="24"/>
          <w:szCs w:val="24"/>
          <w:highlight w:val="white"/>
        </w:rPr>
        <w:t>п</w:t>
      </w:r>
      <w:proofErr w:type="gramEnd"/>
      <w:r w:rsidRPr="00C513BA">
        <w:rPr>
          <w:rFonts w:ascii="Times New Roman" w:eastAsia="Times New Roman" w:hAnsi="Times New Roman" w:cs="Times New Roman"/>
          <w:b/>
          <w:sz w:val="24"/>
          <w:szCs w:val="24"/>
          <w:highlight w:val="white"/>
        </w:rPr>
        <w:t>ідтвердження відповідності, процесів і методів виробництва в згідно з технічними умовами, стандартів):</w:t>
      </w:r>
    </w:p>
    <w:p w:rsidR="007406A7" w:rsidRPr="00C513BA" w:rsidRDefault="007406A7" w:rsidP="007406A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Учасник зобов'язаний використовувати при виконанні будівельних робіт </w:t>
      </w:r>
      <w:proofErr w:type="gramStart"/>
      <w:r w:rsidRPr="00C513BA">
        <w:rPr>
          <w:rFonts w:ascii="Times New Roman" w:eastAsia="Times New Roman" w:hAnsi="Times New Roman" w:cs="Times New Roman"/>
          <w:sz w:val="24"/>
          <w:szCs w:val="24"/>
          <w:highlight w:val="white"/>
        </w:rPr>
        <w:t>т</w:t>
      </w:r>
      <w:proofErr w:type="gramEnd"/>
      <w:r w:rsidRPr="00C513BA">
        <w:rPr>
          <w:rFonts w:ascii="Times New Roman" w:eastAsia="Times New Roman" w:hAnsi="Times New Roman" w:cs="Times New Roman"/>
          <w:sz w:val="24"/>
          <w:szCs w:val="24"/>
          <w:highlight w:val="white"/>
        </w:rPr>
        <w:t xml:space="preserve">ільки ті матеріали і вироби, що передбачені технічним завданням. Будь-яка заміна </w:t>
      </w:r>
      <w:proofErr w:type="gramStart"/>
      <w:r w:rsidRPr="00C513BA">
        <w:rPr>
          <w:rFonts w:ascii="Times New Roman" w:eastAsia="Times New Roman" w:hAnsi="Times New Roman" w:cs="Times New Roman"/>
          <w:sz w:val="24"/>
          <w:szCs w:val="24"/>
          <w:highlight w:val="white"/>
        </w:rPr>
        <w:t>матер</w:t>
      </w:r>
      <w:proofErr w:type="gramEnd"/>
      <w:r w:rsidRPr="00C513BA">
        <w:rPr>
          <w:rFonts w:ascii="Times New Roman" w:eastAsia="Times New Roman" w:hAnsi="Times New Roman" w:cs="Times New Roman"/>
          <w:sz w:val="24"/>
          <w:szCs w:val="24"/>
          <w:highlight w:val="white"/>
        </w:rPr>
        <w:t>іалів, виробів або технологій будівельних робіт можлива тільки з відома та погодження Замовника.</w:t>
      </w:r>
    </w:p>
    <w:p w:rsidR="007406A7" w:rsidRPr="00C513BA" w:rsidRDefault="007406A7" w:rsidP="007406A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Усі матеріали і вироби, що використовуються на будівельних роботах, повинні мати відповідні державні сертифікати включно з протипожежними і сані</w:t>
      </w:r>
      <w:proofErr w:type="gramStart"/>
      <w:r w:rsidRPr="00C513BA">
        <w:rPr>
          <w:rFonts w:ascii="Times New Roman" w:eastAsia="Times New Roman" w:hAnsi="Times New Roman" w:cs="Times New Roman"/>
          <w:sz w:val="24"/>
          <w:szCs w:val="24"/>
          <w:highlight w:val="white"/>
        </w:rPr>
        <w:t>тарно-г</w:t>
      </w:r>
      <w:proofErr w:type="gramEnd"/>
      <w:r w:rsidRPr="00C513BA">
        <w:rPr>
          <w:rFonts w:ascii="Times New Roman" w:eastAsia="Times New Roman" w:hAnsi="Times New Roman" w:cs="Times New Roman"/>
          <w:sz w:val="24"/>
          <w:szCs w:val="24"/>
          <w:highlight w:val="white"/>
        </w:rPr>
        <w:t xml:space="preserve">ігієнічними. Застосування </w:t>
      </w:r>
      <w:proofErr w:type="gramStart"/>
      <w:r w:rsidRPr="00C513BA">
        <w:rPr>
          <w:rFonts w:ascii="Times New Roman" w:eastAsia="Times New Roman" w:hAnsi="Times New Roman" w:cs="Times New Roman"/>
          <w:sz w:val="24"/>
          <w:szCs w:val="24"/>
          <w:highlight w:val="white"/>
        </w:rPr>
        <w:t>матер</w:t>
      </w:r>
      <w:proofErr w:type="gramEnd"/>
      <w:r w:rsidRPr="00C513BA">
        <w:rPr>
          <w:rFonts w:ascii="Times New Roman" w:eastAsia="Times New Roman" w:hAnsi="Times New Roman" w:cs="Times New Roman"/>
          <w:sz w:val="24"/>
          <w:szCs w:val="24"/>
          <w:highlight w:val="white"/>
        </w:rPr>
        <w:t>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w:t>
      </w:r>
      <w:proofErr w:type="gramStart"/>
      <w:r w:rsidRPr="00C513BA">
        <w:rPr>
          <w:rFonts w:ascii="Times New Roman" w:eastAsia="Times New Roman" w:hAnsi="Times New Roman" w:cs="Times New Roman"/>
          <w:sz w:val="24"/>
          <w:szCs w:val="24"/>
          <w:highlight w:val="white"/>
        </w:rPr>
        <w:t>чинного</w:t>
      </w:r>
      <w:proofErr w:type="gramEnd"/>
      <w:r w:rsidRPr="00C513BA">
        <w:rPr>
          <w:rFonts w:ascii="Times New Roman" w:eastAsia="Times New Roman" w:hAnsi="Times New Roman" w:cs="Times New Roman"/>
          <w:sz w:val="24"/>
          <w:szCs w:val="24"/>
          <w:highlight w:val="white"/>
        </w:rPr>
        <w:t xml:space="preserve">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Виявлені недоліки (дефекти в наданих послугах) будуть ліквідовані виконавцем за </w:t>
      </w:r>
      <w:proofErr w:type="gramStart"/>
      <w:r w:rsidRPr="00C513BA">
        <w:rPr>
          <w:rFonts w:ascii="Times New Roman" w:eastAsia="Times New Roman" w:hAnsi="Times New Roman" w:cs="Times New Roman"/>
          <w:sz w:val="24"/>
          <w:szCs w:val="24"/>
          <w:highlight w:val="white"/>
        </w:rPr>
        <w:t>св</w:t>
      </w:r>
      <w:proofErr w:type="gramEnd"/>
      <w:r w:rsidRPr="00C513BA">
        <w:rPr>
          <w:rFonts w:ascii="Times New Roman" w:eastAsia="Times New Roman" w:hAnsi="Times New Roman" w:cs="Times New Roman"/>
          <w:sz w:val="24"/>
          <w:szCs w:val="24"/>
          <w:highlight w:val="white"/>
        </w:rPr>
        <w:t xml:space="preserve">ій рахунок і в межах граничних термінів узгоджених з Замовником. </w:t>
      </w:r>
    </w:p>
    <w:p w:rsidR="007406A7" w:rsidRPr="00C513BA" w:rsidRDefault="007406A7" w:rsidP="007406A7">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2. Загальні вимоги:</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Переможець тендеру на етапі укладання договору (не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ізніше ніж через десять днів з дати оприлюднення на веб-порталі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Договірна ціна, Акти виконаних робіт Ф-КБ-2 та довідка про вартість виконаних будівельних робіт та витрат Ф-КБ3 повинні надаватися у діючі версії програмного комплексу АВК.</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Сума Актів виконаних робіт не можуть перевищувати загальної вартості договірної ціни.</w:t>
      </w:r>
    </w:p>
    <w:p w:rsidR="007406A7" w:rsidRPr="00C513BA" w:rsidRDefault="007406A7" w:rsidP="007406A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3. Порядок (</w:t>
      </w:r>
      <w:proofErr w:type="gramStart"/>
      <w:r w:rsidRPr="00C513BA">
        <w:rPr>
          <w:rFonts w:ascii="Times New Roman" w:eastAsia="Times New Roman" w:hAnsi="Times New Roman" w:cs="Times New Roman"/>
          <w:b/>
          <w:sz w:val="24"/>
          <w:szCs w:val="24"/>
          <w:highlight w:val="white"/>
        </w:rPr>
        <w:t>посл</w:t>
      </w:r>
      <w:proofErr w:type="gramEnd"/>
      <w:r w:rsidRPr="00C513BA">
        <w:rPr>
          <w:rFonts w:ascii="Times New Roman" w:eastAsia="Times New Roman" w:hAnsi="Times New Roman" w:cs="Times New Roman"/>
          <w:b/>
          <w:sz w:val="24"/>
          <w:szCs w:val="24"/>
          <w:highlight w:val="white"/>
        </w:rPr>
        <w:t xml:space="preserve">ідовність, етапи) надання послуг: </w:t>
      </w:r>
      <w:r w:rsidRPr="00C513BA">
        <w:rPr>
          <w:rFonts w:ascii="Times New Roman" w:eastAsia="Times New Roman" w:hAnsi="Times New Roman" w:cs="Times New Roman"/>
          <w:sz w:val="24"/>
          <w:szCs w:val="24"/>
          <w:highlight w:val="white"/>
        </w:rPr>
        <w:t>відповідно до Договору.</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 xml:space="preserve">4. Вимоги щодо безпеки надання послуг: </w:t>
      </w:r>
    </w:p>
    <w:p w:rsidR="007406A7" w:rsidRPr="00C513BA" w:rsidRDefault="007406A7" w:rsidP="007406A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 xml:space="preserve">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w:t>
      </w:r>
      <w:r w:rsidRPr="00C513BA">
        <w:rPr>
          <w:rFonts w:ascii="Times New Roman" w:eastAsia="Times New Roman" w:hAnsi="Times New Roman" w:cs="Times New Roman"/>
          <w:sz w:val="24"/>
          <w:szCs w:val="24"/>
          <w:highlight w:val="white"/>
        </w:rPr>
        <w:lastRenderedPageBreak/>
        <w:t xml:space="preserve">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7406A7" w:rsidRPr="00C513BA" w:rsidRDefault="007406A7" w:rsidP="007406A7">
      <w:pPr>
        <w:numPr>
          <w:ilvl w:val="0"/>
          <w:numId w:val="3"/>
        </w:numPr>
        <w:pBdr>
          <w:top w:val="nil"/>
          <w:left w:val="nil"/>
          <w:bottom w:val="nil"/>
          <w:right w:val="nil"/>
          <w:between w:val="nil"/>
        </w:pBdr>
        <w:tabs>
          <w:tab w:val="clear" w:pos="708"/>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ДБН В.1.1-7:2016 «Пожежна безпека об’єктів будівництва»;</w:t>
      </w:r>
    </w:p>
    <w:p w:rsidR="007406A7" w:rsidRPr="00C513BA" w:rsidRDefault="007406A7" w:rsidP="007406A7">
      <w:pPr>
        <w:numPr>
          <w:ilvl w:val="0"/>
          <w:numId w:val="3"/>
        </w:numPr>
        <w:pBdr>
          <w:top w:val="nil"/>
          <w:left w:val="nil"/>
          <w:bottom w:val="nil"/>
          <w:right w:val="nil"/>
          <w:between w:val="nil"/>
        </w:pBdr>
        <w:tabs>
          <w:tab w:val="clear" w:pos="708"/>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ДБН В.2.5-56:2014 «Системи протипожежного захисту»;</w:t>
      </w:r>
    </w:p>
    <w:p w:rsidR="007406A7" w:rsidRPr="00C513BA" w:rsidRDefault="007406A7" w:rsidP="007406A7">
      <w:pPr>
        <w:numPr>
          <w:ilvl w:val="0"/>
          <w:numId w:val="3"/>
        </w:numPr>
        <w:pBdr>
          <w:top w:val="nil"/>
          <w:left w:val="nil"/>
          <w:bottom w:val="nil"/>
          <w:right w:val="nil"/>
          <w:between w:val="nil"/>
        </w:pBdr>
        <w:tabs>
          <w:tab w:val="clear" w:pos="708"/>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ДБН А.3.2-2-2009  «Охорона праці і промислова безпека у будівництві» та іншого </w:t>
      </w:r>
      <w:proofErr w:type="gramStart"/>
      <w:r w:rsidRPr="00C513BA">
        <w:rPr>
          <w:rFonts w:ascii="Times New Roman" w:eastAsia="Times New Roman" w:hAnsi="Times New Roman" w:cs="Times New Roman"/>
          <w:sz w:val="24"/>
          <w:szCs w:val="24"/>
          <w:highlight w:val="white"/>
        </w:rPr>
        <w:t>чинного</w:t>
      </w:r>
      <w:proofErr w:type="gramEnd"/>
      <w:r w:rsidRPr="00C513BA">
        <w:rPr>
          <w:rFonts w:ascii="Times New Roman" w:eastAsia="Times New Roman" w:hAnsi="Times New Roman" w:cs="Times New Roman"/>
          <w:sz w:val="24"/>
          <w:szCs w:val="24"/>
          <w:highlight w:val="white"/>
        </w:rPr>
        <w:t xml:space="preserve"> законодавства.</w:t>
      </w:r>
    </w:p>
    <w:p w:rsidR="007406A7" w:rsidRPr="00C513BA" w:rsidRDefault="007406A7" w:rsidP="007406A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C513BA">
        <w:rPr>
          <w:rFonts w:ascii="Times New Roman" w:eastAsia="Times New Roman" w:hAnsi="Times New Roman" w:cs="Times New Roman"/>
          <w:b/>
          <w:sz w:val="24"/>
          <w:szCs w:val="24"/>
          <w:highlight w:val="white"/>
          <w:lang w:val="uk-UA"/>
        </w:rPr>
        <w:t xml:space="preserve">5. Відомість обсягів робіт зі здійснення заходів з благоустрою в частині забезпечення виконання поточного ремонту асфальтобетонного покриття внутрішньоквартального проїзду вздовж будинків №28, 28а, 28б </w:t>
      </w:r>
    </w:p>
    <w:p w:rsidR="007406A7" w:rsidRPr="00C513BA" w:rsidRDefault="007406A7" w:rsidP="007406A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C513BA">
        <w:rPr>
          <w:rFonts w:ascii="Times New Roman" w:eastAsia="Times New Roman" w:hAnsi="Times New Roman" w:cs="Times New Roman"/>
          <w:b/>
          <w:sz w:val="24"/>
          <w:szCs w:val="24"/>
          <w:highlight w:val="white"/>
          <w:lang w:val="uk-UA"/>
        </w:rPr>
        <w:t xml:space="preserve">по вул. </w:t>
      </w:r>
      <w:proofErr w:type="gramStart"/>
      <w:r w:rsidRPr="00C513BA">
        <w:rPr>
          <w:rFonts w:ascii="Times New Roman" w:eastAsia="Times New Roman" w:hAnsi="Times New Roman" w:cs="Times New Roman"/>
          <w:b/>
          <w:sz w:val="24"/>
          <w:szCs w:val="24"/>
          <w:highlight w:val="white"/>
        </w:rPr>
        <w:t>Паркова в</w:t>
      </w:r>
      <w:proofErr w:type="gramEnd"/>
      <w:r w:rsidRPr="00C513BA">
        <w:rPr>
          <w:rFonts w:ascii="Times New Roman" w:eastAsia="Times New Roman" w:hAnsi="Times New Roman" w:cs="Times New Roman"/>
          <w:b/>
          <w:sz w:val="24"/>
          <w:szCs w:val="24"/>
          <w:highlight w:val="white"/>
        </w:rPr>
        <w:t xml:space="preserve"> Інгульському районі м. Миколаєва</w:t>
      </w:r>
    </w:p>
    <w:p w:rsidR="007406A7" w:rsidRPr="00C513BA" w:rsidRDefault="007406A7" w:rsidP="007406A7">
      <w:pPr>
        <w:tabs>
          <w:tab w:val="left" w:pos="0"/>
        </w:tabs>
        <w:spacing w:after="0" w:line="240" w:lineRule="auto"/>
        <w:jc w:val="center"/>
        <w:rPr>
          <w:rFonts w:ascii="Times New Roman" w:eastAsia="Times New Roman" w:hAnsi="Times New Roman" w:cs="Times New Roman"/>
          <w:b/>
          <w:sz w:val="24"/>
          <w:szCs w:val="24"/>
          <w:highlight w:val="white"/>
        </w:rPr>
      </w:pPr>
    </w:p>
    <w:tbl>
      <w:tblPr>
        <w:tblW w:w="96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60"/>
        <w:gridCol w:w="5055"/>
        <w:gridCol w:w="1155"/>
        <w:gridCol w:w="860"/>
      </w:tblGrid>
      <w:tr w:rsidR="00C513BA" w:rsidRPr="00C513BA" w:rsidTr="007406A7">
        <w:tc>
          <w:tcPr>
            <w:tcW w:w="675"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w:t>
            </w:r>
          </w:p>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i/>
                <w:sz w:val="24"/>
                <w:szCs w:val="24"/>
                <w:highlight w:val="white"/>
              </w:rPr>
              <w:t>п</w:t>
            </w:r>
            <w:proofErr w:type="gramEnd"/>
            <w:r w:rsidRPr="00C513BA">
              <w:rPr>
                <w:rFonts w:ascii="Times New Roman" w:eastAsia="Times New Roman" w:hAnsi="Times New Roman" w:cs="Times New Roman"/>
                <w:i/>
                <w:sz w:val="24"/>
                <w:szCs w:val="24"/>
                <w:highlight w:val="white"/>
              </w:rPr>
              <w:t>/п</w:t>
            </w:r>
          </w:p>
        </w:tc>
        <w:tc>
          <w:tcPr>
            <w:tcW w:w="1860" w:type="dxa"/>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Обгрунтування</w:t>
            </w:r>
          </w:p>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(шифр норми)</w:t>
            </w:r>
            <w:r w:rsidRPr="00C513BA">
              <w:rPr>
                <w:rFonts w:ascii="Times New Roman" w:eastAsia="Times New Roman" w:hAnsi="Times New Roman" w:cs="Times New Roman"/>
                <w:i/>
                <w:sz w:val="24"/>
                <w:szCs w:val="24"/>
                <w:highlight w:val="white"/>
                <w:vertAlign w:val="superscript"/>
              </w:rPr>
              <w:footnoteReference w:id="1"/>
            </w:r>
          </w:p>
        </w:tc>
        <w:tc>
          <w:tcPr>
            <w:tcW w:w="5055"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Найменування робіт та витрат</w:t>
            </w:r>
          </w:p>
        </w:tc>
        <w:tc>
          <w:tcPr>
            <w:tcW w:w="1155"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Одиниця</w:t>
            </w:r>
          </w:p>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виміру</w:t>
            </w:r>
          </w:p>
        </w:tc>
        <w:tc>
          <w:tcPr>
            <w:tcW w:w="860"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Кількість</w:t>
            </w:r>
          </w:p>
        </w:tc>
      </w:tr>
      <w:tr w:rsidR="00C513BA" w:rsidRPr="00C513BA" w:rsidTr="007406A7">
        <w:tc>
          <w:tcPr>
            <w:tcW w:w="675"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1</w:t>
            </w:r>
          </w:p>
        </w:tc>
        <w:tc>
          <w:tcPr>
            <w:tcW w:w="1860" w:type="dxa"/>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2</w:t>
            </w:r>
          </w:p>
        </w:tc>
        <w:tc>
          <w:tcPr>
            <w:tcW w:w="5055"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3</w:t>
            </w:r>
          </w:p>
        </w:tc>
        <w:tc>
          <w:tcPr>
            <w:tcW w:w="1155"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4</w:t>
            </w:r>
          </w:p>
        </w:tc>
        <w:tc>
          <w:tcPr>
            <w:tcW w:w="860" w:type="dxa"/>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i/>
                <w:sz w:val="24"/>
                <w:szCs w:val="24"/>
                <w:highlight w:val="white"/>
              </w:rPr>
              <w:t>5</w:t>
            </w:r>
          </w:p>
        </w:tc>
      </w:tr>
      <w:tr w:rsidR="00C513BA" w:rsidRPr="00C513BA" w:rsidTr="007406A7">
        <w:trPr>
          <w:trHeight w:val="240"/>
        </w:trPr>
        <w:tc>
          <w:tcPr>
            <w:tcW w:w="9605" w:type="dxa"/>
            <w:gridSpan w:val="5"/>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i/>
                <w:sz w:val="24"/>
                <w:szCs w:val="24"/>
                <w:highlight w:val="white"/>
              </w:rPr>
            </w:pPr>
            <w:r w:rsidRPr="00C513BA">
              <w:rPr>
                <w:rFonts w:ascii="Times New Roman" w:eastAsia="Times New Roman" w:hAnsi="Times New Roman" w:cs="Times New Roman"/>
                <w:i/>
                <w:sz w:val="24"/>
                <w:szCs w:val="24"/>
                <w:highlight w:val="white"/>
              </w:rPr>
              <w:t>Тип 1</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ДБ2-32-13</w:t>
            </w:r>
          </w:p>
        </w:tc>
        <w:tc>
          <w:tcPr>
            <w:tcW w:w="50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Холодне фрезерування асфальтобетонного</w:t>
            </w:r>
          </w:p>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покриття фрезою шириною фрезерування 1</w:t>
            </w:r>
          </w:p>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м</w:t>
            </w:r>
            <w:proofErr w:type="gramEnd"/>
            <w:r w:rsidRPr="00C513BA">
              <w:rPr>
                <w:rFonts w:ascii="Times New Roman" w:eastAsia="Times New Roman" w:hAnsi="Times New Roman" w:cs="Times New Roman"/>
                <w:sz w:val="24"/>
                <w:szCs w:val="24"/>
                <w:highlight w:val="white"/>
              </w:rPr>
              <w:t xml:space="preserve"> при глибині фрезерування 5 см</w:t>
            </w:r>
          </w:p>
        </w:tc>
        <w:tc>
          <w:tcPr>
            <w:tcW w:w="11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0,5</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КР18-1-5</w:t>
            </w:r>
          </w:p>
        </w:tc>
        <w:tc>
          <w:tcPr>
            <w:tcW w:w="50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Розбирання асфальтобетонних покриттів</w:t>
            </w:r>
          </w:p>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механізованим способом</w:t>
            </w:r>
          </w:p>
        </w:tc>
        <w:tc>
          <w:tcPr>
            <w:tcW w:w="11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100м</w:t>
            </w:r>
            <w:r w:rsidRPr="00C513BA">
              <w:rPr>
                <w:rFonts w:ascii="Times New Roman" w:eastAsia="Times New Roman" w:hAnsi="Times New Roman" w:cs="Times New Roman"/>
                <w:sz w:val="24"/>
                <w:szCs w:val="24"/>
                <w:highlight w:val="white"/>
                <w:vertAlign w:val="superscript"/>
              </w:rPr>
              <w:t>3</w:t>
            </w:r>
          </w:p>
        </w:tc>
        <w:tc>
          <w:tcPr>
            <w:tcW w:w="860"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0,1035</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КР18-2-1</w:t>
            </w:r>
          </w:p>
        </w:tc>
        <w:tc>
          <w:tcPr>
            <w:tcW w:w="50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Розбирання бортових камені</w:t>
            </w:r>
            <w:proofErr w:type="gramStart"/>
            <w:r w:rsidRPr="00C513BA">
              <w:rPr>
                <w:rFonts w:ascii="Times New Roman" w:eastAsia="Times New Roman" w:hAnsi="Times New Roman" w:cs="Times New Roman"/>
                <w:sz w:val="24"/>
                <w:szCs w:val="24"/>
                <w:highlight w:val="white"/>
              </w:rPr>
              <w:t>в</w:t>
            </w:r>
            <w:proofErr w:type="gramEnd"/>
          </w:p>
        </w:tc>
        <w:tc>
          <w:tcPr>
            <w:tcW w:w="11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
        </w:tc>
        <w:tc>
          <w:tcPr>
            <w:tcW w:w="860"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3,02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4</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КБ7-48-10</w:t>
            </w:r>
          </w:p>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стосовно</w:t>
            </w:r>
          </w:p>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1</w:t>
            </w:r>
            <w:proofErr w:type="gramEnd"/>
            <w:r w:rsidRPr="00C513BA">
              <w:rPr>
                <w:rFonts w:ascii="Times New Roman" w:eastAsia="Times New Roman" w:hAnsi="Times New Roman" w:cs="Times New Roman"/>
                <w:sz w:val="24"/>
                <w:szCs w:val="24"/>
                <w:highlight w:val="white"/>
              </w:rPr>
              <w:t>=0,8</w:t>
            </w:r>
          </w:p>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6</w:t>
            </w:r>
            <w:proofErr w:type="gramEnd"/>
            <w:r w:rsidRPr="00C513BA">
              <w:rPr>
                <w:rFonts w:ascii="Times New Roman" w:eastAsia="Times New Roman" w:hAnsi="Times New Roman" w:cs="Times New Roman"/>
                <w:sz w:val="24"/>
                <w:szCs w:val="24"/>
                <w:highlight w:val="white"/>
              </w:rPr>
              <w:t>=0</w:t>
            </w:r>
          </w:p>
        </w:tc>
        <w:tc>
          <w:tcPr>
            <w:tcW w:w="50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Демонтаж блоків парапетних масою до 1 т</w:t>
            </w:r>
          </w:p>
        </w:tc>
        <w:tc>
          <w:tcPr>
            <w:tcW w:w="115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100 </w:t>
            </w:r>
            <w:proofErr w:type="gramStart"/>
            <w:r w:rsidRPr="00C513BA">
              <w:rPr>
                <w:rFonts w:ascii="Times New Roman" w:eastAsia="Times New Roman" w:hAnsi="Times New Roman" w:cs="Times New Roman"/>
                <w:sz w:val="24"/>
                <w:szCs w:val="24"/>
                <w:highlight w:val="white"/>
              </w:rPr>
              <w:t>шт</w:t>
            </w:r>
            <w:proofErr w:type="gramEnd"/>
          </w:p>
        </w:tc>
        <w:tc>
          <w:tcPr>
            <w:tcW w:w="860"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0,04</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5</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С331-34-3</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Перевезення будівельного сміття самоскидами на відстань 20 км</w:t>
            </w:r>
          </w:p>
        </w:tc>
        <w:tc>
          <w:tcPr>
            <w:tcW w:w="115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131,105</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6</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КР18-12-7</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Улаштування дорожніх корит з застосуванням екскаваторів, глибина корита до 250мм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1,51</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7</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С311-10</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Перевезення грунту до 10 км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67,95</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8</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КБ7-31-2</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1</w:t>
            </w:r>
            <w:proofErr w:type="gramEnd"/>
            <w:r w:rsidRPr="00C513BA">
              <w:rPr>
                <w:rFonts w:ascii="Times New Roman" w:eastAsia="Times New Roman" w:hAnsi="Times New Roman" w:cs="Times New Roman"/>
                <w:sz w:val="24"/>
                <w:szCs w:val="24"/>
                <w:highlight w:val="white"/>
              </w:rPr>
              <w:t>=0,8</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2</w:t>
            </w:r>
            <w:proofErr w:type="gramEnd"/>
            <w:r w:rsidRPr="00C513BA">
              <w:rPr>
                <w:rFonts w:ascii="Times New Roman" w:eastAsia="Times New Roman" w:hAnsi="Times New Roman" w:cs="Times New Roman"/>
                <w:sz w:val="24"/>
                <w:szCs w:val="24"/>
                <w:highlight w:val="white"/>
              </w:rPr>
              <w:t>=1,15</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Н5=1,15</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6</w:t>
            </w:r>
            <w:proofErr w:type="gramEnd"/>
            <w:r w:rsidRPr="00C513BA">
              <w:rPr>
                <w:rFonts w:ascii="Times New Roman" w:eastAsia="Times New Roman" w:hAnsi="Times New Roman" w:cs="Times New Roman"/>
                <w:sz w:val="24"/>
                <w:szCs w:val="24"/>
                <w:highlight w:val="white"/>
              </w:rPr>
              <w:t>=0</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Установлення плит перекриття кілець (демонтаж)</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0,0108</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9</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КБ7-31-2</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2</w:t>
            </w:r>
            <w:proofErr w:type="gramEnd"/>
            <w:r w:rsidRPr="00C513BA">
              <w:rPr>
                <w:rFonts w:ascii="Times New Roman" w:eastAsia="Times New Roman" w:hAnsi="Times New Roman" w:cs="Times New Roman"/>
                <w:sz w:val="24"/>
                <w:szCs w:val="24"/>
                <w:highlight w:val="white"/>
              </w:rPr>
              <w:t>=1,15</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Н5=1,15</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Установлення плит перекриття кілець (нових)</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0,0108</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 С111-1598-3</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Плити перекриття кілець 2ПП 15-2</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шт.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4</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11</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С113-754</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Люк чавунний для колодязів важкий</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шт.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4</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12</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КР18-29-2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Установлення бортових каменів бетонних і залізобетонних при інших видах покритті</w:t>
            </w:r>
            <w:proofErr w:type="gramStart"/>
            <w:r w:rsidRPr="00C513BA">
              <w:rPr>
                <w:rFonts w:ascii="Times New Roman" w:eastAsia="Times New Roman" w:hAnsi="Times New Roman" w:cs="Times New Roman"/>
                <w:sz w:val="24"/>
                <w:szCs w:val="24"/>
                <w:highlight w:val="white"/>
              </w:rPr>
              <w:t>в</w:t>
            </w:r>
            <w:proofErr w:type="gramEnd"/>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3,02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13</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 С1416-8684-1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Камені бортові, БР100.30.15</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шт</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302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lastRenderedPageBreak/>
              <w:t>14</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КБ1-166-2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Засипка вручну траншей, пазух котлованів і ям, група грунтів 2</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0,2718</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15</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КР18-20-2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Улаштування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ідстильних та вирівнювальних шарів основи з піщано-щебеневої суміші 0-40мм (С7)</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0,95712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16</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КР18-21-2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Улаштування вирівнювального шару з асфальтобетонної суміші без застосування укладальникі</w:t>
            </w:r>
            <w:proofErr w:type="gramStart"/>
            <w:r w:rsidRPr="00C513BA">
              <w:rPr>
                <w:rFonts w:ascii="Times New Roman" w:eastAsia="Times New Roman" w:hAnsi="Times New Roman" w:cs="Times New Roman"/>
                <w:sz w:val="24"/>
                <w:szCs w:val="24"/>
                <w:highlight w:val="white"/>
              </w:rPr>
              <w:t>в</w:t>
            </w:r>
            <w:proofErr w:type="gramEnd"/>
            <w:r w:rsidRPr="00C513BA">
              <w:rPr>
                <w:rFonts w:ascii="Times New Roman" w:eastAsia="Times New Roman" w:hAnsi="Times New Roman" w:cs="Times New Roman"/>
                <w:sz w:val="24"/>
                <w:szCs w:val="24"/>
                <w:highlight w:val="white"/>
              </w:rPr>
              <w:t xml:space="preserve"> асфальтобетону</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0,252399</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17</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КР18-42-5</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Улаштування покриття товщиною 4 см з гарячих асфальтобетонних сумішей вручну з ущільненням самохідними котками</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2,07</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18</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КР18-42-6</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На кожні 0,5 см зміни товщини шару додавати або виключати до норми 18-42-5 до 5см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2,07</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19</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КР18-43-1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Улаштування покриттів товщиною 4см із гарячих асфальтобетонних сумішей</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5</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20</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КР18-43-2</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На кожні 0,5см зміни товщини шару додавати або виключати до норми 18-43-1 до 5 см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5</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21</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 С1421-9837-1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Суміші асфальтобетонні гарячі тип</w:t>
            </w:r>
            <w:proofErr w:type="gramStart"/>
            <w:r w:rsidRPr="00C513BA">
              <w:rPr>
                <w:rFonts w:ascii="Times New Roman" w:eastAsia="Times New Roman" w:hAnsi="Times New Roman" w:cs="Times New Roman"/>
                <w:sz w:val="24"/>
                <w:szCs w:val="24"/>
                <w:highlight w:val="white"/>
              </w:rPr>
              <w:t xml:space="preserve"> Б</w:t>
            </w:r>
            <w:proofErr w:type="gramEnd"/>
            <w:r w:rsidRPr="00C513BA">
              <w:rPr>
                <w:rFonts w:ascii="Times New Roman" w:eastAsia="Times New Roman" w:hAnsi="Times New Roman" w:cs="Times New Roman"/>
                <w:sz w:val="24"/>
                <w:szCs w:val="24"/>
                <w:highlight w:val="white"/>
              </w:rPr>
              <w:t>, марка 1</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84,133</w:t>
            </w:r>
          </w:p>
        </w:tc>
      </w:tr>
      <w:tr w:rsidR="00C513BA" w:rsidRPr="00C513BA" w:rsidTr="007406A7">
        <w:trPr>
          <w:trHeight w:val="240"/>
        </w:trPr>
        <w:tc>
          <w:tcPr>
            <w:tcW w:w="9605" w:type="dxa"/>
            <w:gridSpan w:val="5"/>
            <w:vAlign w:val="center"/>
          </w:tcPr>
          <w:p w:rsidR="007406A7" w:rsidRPr="00C513BA" w:rsidRDefault="007406A7" w:rsidP="006D312D">
            <w:pPr>
              <w:keepLines/>
              <w:tabs>
                <w:tab w:val="left" w:pos="6663"/>
              </w:tabs>
              <w:spacing w:after="0" w:line="240" w:lineRule="auto"/>
              <w:ind w:hanging="2"/>
              <w:jc w:val="center"/>
              <w:rPr>
                <w:rFonts w:ascii="Times New Roman" w:eastAsia="Times New Roman" w:hAnsi="Times New Roman" w:cs="Times New Roman"/>
                <w:i/>
                <w:sz w:val="24"/>
                <w:szCs w:val="24"/>
                <w:highlight w:val="white"/>
              </w:rPr>
            </w:pPr>
            <w:r w:rsidRPr="00C513BA">
              <w:rPr>
                <w:rFonts w:ascii="Times New Roman" w:eastAsia="Times New Roman" w:hAnsi="Times New Roman" w:cs="Times New Roman"/>
                <w:i/>
                <w:sz w:val="24"/>
                <w:szCs w:val="24"/>
                <w:highlight w:val="white"/>
              </w:rPr>
              <w:t>Тип 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22</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КР18-1-6</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Розбирання асфальтобетонних покриттів вручну</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0,12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23</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КР18-30-1</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6</w:t>
            </w:r>
            <w:proofErr w:type="gramEnd"/>
            <w:r w:rsidRPr="00C513BA">
              <w:rPr>
                <w:rFonts w:ascii="Times New Roman" w:eastAsia="Times New Roman" w:hAnsi="Times New Roman" w:cs="Times New Roman"/>
                <w:sz w:val="24"/>
                <w:szCs w:val="24"/>
                <w:highlight w:val="white"/>
              </w:rPr>
              <w:t>=0</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Розбирання бетонних поребрикі</w:t>
            </w:r>
            <w:proofErr w:type="gramStart"/>
            <w:r w:rsidRPr="00C513BA">
              <w:rPr>
                <w:rFonts w:ascii="Times New Roman" w:eastAsia="Times New Roman" w:hAnsi="Times New Roman" w:cs="Times New Roman"/>
                <w:sz w:val="24"/>
                <w:szCs w:val="24"/>
                <w:highlight w:val="white"/>
              </w:rPr>
              <w:t>в</w:t>
            </w:r>
            <w:proofErr w:type="gramEnd"/>
            <w:r w:rsidRPr="00C513BA">
              <w:rPr>
                <w:rFonts w:ascii="Times New Roman" w:eastAsia="Times New Roman" w:hAnsi="Times New Roman" w:cs="Times New Roman"/>
                <w:sz w:val="24"/>
                <w:szCs w:val="24"/>
                <w:highlight w:val="white"/>
              </w:rPr>
              <w:t xml:space="preserve"> на бетонній основі</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м</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210</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24</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ДУ5-25-1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Корчування </w:t>
            </w:r>
            <w:proofErr w:type="gramStart"/>
            <w:r w:rsidRPr="00C513BA">
              <w:rPr>
                <w:rFonts w:ascii="Times New Roman" w:eastAsia="Times New Roman" w:hAnsi="Times New Roman" w:cs="Times New Roman"/>
                <w:sz w:val="24"/>
                <w:szCs w:val="24"/>
                <w:highlight w:val="white"/>
              </w:rPr>
              <w:t>пн</w:t>
            </w:r>
            <w:proofErr w:type="gramEnd"/>
            <w:r w:rsidRPr="00C513BA">
              <w:rPr>
                <w:rFonts w:ascii="Times New Roman" w:eastAsia="Times New Roman" w:hAnsi="Times New Roman" w:cs="Times New Roman"/>
                <w:sz w:val="24"/>
                <w:szCs w:val="24"/>
                <w:highlight w:val="white"/>
              </w:rPr>
              <w:t>ів трактором, з діаметром від 0,4 м до 0,6 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 пень</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25</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КР18-12-9</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Улаштування корит вручну, глибина корита до 250 мм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3,7</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26</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С331-34-3</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Перевезення будівельного сміття самоскидами на відстань 20 км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31,8</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27</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С311-10</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Перевезення грунту до 10 км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74,52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28</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КБ7-31-2</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1</w:t>
            </w:r>
            <w:proofErr w:type="gramEnd"/>
            <w:r w:rsidRPr="00C513BA">
              <w:rPr>
                <w:rFonts w:ascii="Times New Roman" w:eastAsia="Times New Roman" w:hAnsi="Times New Roman" w:cs="Times New Roman"/>
                <w:sz w:val="24"/>
                <w:szCs w:val="24"/>
                <w:highlight w:val="white"/>
              </w:rPr>
              <w:t>=0,8</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2</w:t>
            </w:r>
            <w:proofErr w:type="gramEnd"/>
            <w:r w:rsidRPr="00C513BA">
              <w:rPr>
                <w:rFonts w:ascii="Times New Roman" w:eastAsia="Times New Roman" w:hAnsi="Times New Roman" w:cs="Times New Roman"/>
                <w:sz w:val="24"/>
                <w:szCs w:val="24"/>
                <w:highlight w:val="white"/>
              </w:rPr>
              <w:t>=1,15</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Н5=1,15</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6</w:t>
            </w:r>
            <w:proofErr w:type="gramEnd"/>
            <w:r w:rsidRPr="00C513BA">
              <w:rPr>
                <w:rFonts w:ascii="Times New Roman" w:eastAsia="Times New Roman" w:hAnsi="Times New Roman" w:cs="Times New Roman"/>
                <w:sz w:val="24"/>
                <w:szCs w:val="24"/>
                <w:highlight w:val="white"/>
              </w:rPr>
              <w:t>=0</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Установлення плит перекриття кілець (демонтаж)</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0,002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29</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КБ7-31-2</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w:t>
            </w:r>
            <w:proofErr w:type="gramStart"/>
            <w:r w:rsidRPr="00C513BA">
              <w:rPr>
                <w:rFonts w:ascii="Times New Roman" w:eastAsia="Times New Roman" w:hAnsi="Times New Roman" w:cs="Times New Roman"/>
                <w:sz w:val="24"/>
                <w:szCs w:val="24"/>
                <w:highlight w:val="white"/>
              </w:rPr>
              <w:t>2</w:t>
            </w:r>
            <w:proofErr w:type="gramEnd"/>
            <w:r w:rsidRPr="00C513BA">
              <w:rPr>
                <w:rFonts w:ascii="Times New Roman" w:eastAsia="Times New Roman" w:hAnsi="Times New Roman" w:cs="Times New Roman"/>
                <w:sz w:val="24"/>
                <w:szCs w:val="24"/>
                <w:highlight w:val="white"/>
              </w:rPr>
              <w:t>=1,15</w:t>
            </w:r>
          </w:p>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Н5=1,15</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Установлення плит перекриття кілець (нових)</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0,002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30</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 С111-1598-4</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Плити перекриття кілець ПП 10-2</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шт.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31</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С113-754</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Люк чавунний для колодязів важкий</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шт</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32</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КР18-30-1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Установлення бетонних поребриків на бетонну основу</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м</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220</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33</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 С1416-8684-2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Камені бортові, БР100.20.8</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шт.</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220</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34</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КБ1-166-2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Засипка вручну траншей, пазух котлованів і ям, група грунтів 2</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100м</w:t>
            </w:r>
            <w:r w:rsidRPr="00C513BA">
              <w:rPr>
                <w:rFonts w:ascii="Times New Roman" w:eastAsia="Times New Roman" w:hAnsi="Times New Roman" w:cs="Times New Roman"/>
                <w:sz w:val="24"/>
                <w:szCs w:val="24"/>
                <w:highlight w:val="white"/>
                <w:vertAlign w:val="superscript"/>
              </w:rPr>
              <w:t>3</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0,198</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35</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КР18-47-1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Улаштування основ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ід тротуари товщиною 12 см із пщс 0-40 мм С7</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4,14</w:t>
            </w:r>
          </w:p>
        </w:tc>
      </w:tr>
      <w:tr w:rsidR="00C513BA" w:rsidRPr="00C513BA" w:rsidTr="007406A7">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36</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ДБ1-30-4</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Укладання геотекстильного матеріалу</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0,37</w:t>
            </w:r>
          </w:p>
        </w:tc>
      </w:tr>
      <w:tr w:rsidR="00C513BA" w:rsidRPr="00C513BA" w:rsidTr="007406A7">
        <w:trPr>
          <w:trHeight w:val="287"/>
        </w:trPr>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lastRenderedPageBreak/>
              <w:t>37</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КБ27-65-4</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Улаштування покриття з фігурних елементів мощення з приготуванням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іщано-цементної суміші тротуарів</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1000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0,37</w:t>
            </w:r>
          </w:p>
        </w:tc>
      </w:tr>
      <w:tr w:rsidR="00C513BA" w:rsidRPr="00C513BA" w:rsidTr="007406A7">
        <w:trPr>
          <w:trHeight w:val="287"/>
        </w:trPr>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38</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&amp;С1426-11785-3</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Плити бетонні, товщина 40-50мм, бетон В22,5 [М300] [МР3150]</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366,0644</w:t>
            </w:r>
          </w:p>
        </w:tc>
      </w:tr>
      <w:tr w:rsidR="00C513BA" w:rsidRPr="00C513BA" w:rsidTr="007406A7">
        <w:trPr>
          <w:trHeight w:val="287"/>
        </w:trPr>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39</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&amp;С1426-11776-1</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Плити </w:t>
            </w:r>
            <w:proofErr w:type="gramStart"/>
            <w:r w:rsidRPr="00C513BA">
              <w:rPr>
                <w:rFonts w:ascii="Times New Roman" w:eastAsia="Times New Roman" w:hAnsi="Times New Roman" w:cs="Times New Roman"/>
                <w:sz w:val="24"/>
                <w:szCs w:val="24"/>
                <w:highlight w:val="white"/>
              </w:rPr>
              <w:t>для</w:t>
            </w:r>
            <w:proofErr w:type="gramEnd"/>
            <w:r w:rsidRPr="00C513BA">
              <w:rPr>
                <w:rFonts w:ascii="Times New Roman" w:eastAsia="Times New Roman" w:hAnsi="Times New Roman" w:cs="Times New Roman"/>
                <w:sz w:val="24"/>
                <w:szCs w:val="24"/>
                <w:highlight w:val="white"/>
              </w:rPr>
              <w:t xml:space="preserve"> тротуарів квадратні, довжина 200-300мм, ширина 200-300мм (спеціальні тактильні індикатори)</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 м</w:t>
            </w:r>
            <w:proofErr w:type="gramStart"/>
            <w:r w:rsidRPr="00C513BA">
              <w:rPr>
                <w:rFonts w:ascii="Times New Roman" w:eastAsia="Times New Roman" w:hAnsi="Times New Roman" w:cs="Times New Roman"/>
                <w:sz w:val="24"/>
                <w:szCs w:val="24"/>
                <w:highlight w:val="white"/>
                <w:vertAlign w:val="superscript"/>
              </w:rPr>
              <w:t>2</w:t>
            </w:r>
            <w:proofErr w:type="gramEnd"/>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7,56</w:t>
            </w:r>
          </w:p>
        </w:tc>
      </w:tr>
      <w:tr w:rsidR="00C513BA" w:rsidRPr="00C513BA" w:rsidTr="007406A7">
        <w:trPr>
          <w:trHeight w:val="287"/>
        </w:trPr>
        <w:tc>
          <w:tcPr>
            <w:tcW w:w="675"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40</w:t>
            </w:r>
          </w:p>
        </w:tc>
        <w:tc>
          <w:tcPr>
            <w:tcW w:w="1860"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КР18-49-2</w:t>
            </w:r>
          </w:p>
        </w:tc>
        <w:tc>
          <w:tcPr>
            <w:tcW w:w="5055" w:type="dxa"/>
          </w:tcPr>
          <w:p w:rsidR="007406A7" w:rsidRPr="00C513BA" w:rsidRDefault="007406A7" w:rsidP="006D312D">
            <w:pPr>
              <w:keepLines/>
              <w:spacing w:after="0" w:line="240" w:lineRule="auto"/>
              <w:ind w:hanging="2"/>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Р</w:t>
            </w:r>
            <w:proofErr w:type="gramEnd"/>
            <w:r w:rsidRPr="00C513BA">
              <w:rPr>
                <w:rFonts w:ascii="Times New Roman" w:eastAsia="Times New Roman" w:hAnsi="Times New Roman" w:cs="Times New Roman"/>
                <w:sz w:val="24"/>
                <w:szCs w:val="24"/>
                <w:highlight w:val="white"/>
              </w:rPr>
              <w:t>ізання дрібнорозмірних фігурних елементів мощення [ФЕМ]</w:t>
            </w:r>
          </w:p>
        </w:tc>
        <w:tc>
          <w:tcPr>
            <w:tcW w:w="1155" w:type="dxa"/>
          </w:tcPr>
          <w:p w:rsidR="007406A7" w:rsidRPr="00C513BA" w:rsidRDefault="007406A7" w:rsidP="006D312D">
            <w:pPr>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1м </w:t>
            </w:r>
            <w:proofErr w:type="gramStart"/>
            <w:r w:rsidRPr="00C513BA">
              <w:rPr>
                <w:rFonts w:ascii="Times New Roman" w:eastAsia="Times New Roman" w:hAnsi="Times New Roman" w:cs="Times New Roman"/>
                <w:sz w:val="24"/>
                <w:szCs w:val="24"/>
                <w:highlight w:val="white"/>
              </w:rPr>
              <w:t>р</w:t>
            </w:r>
            <w:proofErr w:type="gramEnd"/>
            <w:r w:rsidRPr="00C513BA">
              <w:rPr>
                <w:rFonts w:ascii="Times New Roman" w:eastAsia="Times New Roman" w:hAnsi="Times New Roman" w:cs="Times New Roman"/>
                <w:sz w:val="24"/>
                <w:szCs w:val="24"/>
                <w:highlight w:val="white"/>
              </w:rPr>
              <w:t>ізу</w:t>
            </w:r>
          </w:p>
        </w:tc>
        <w:tc>
          <w:tcPr>
            <w:tcW w:w="860" w:type="dxa"/>
          </w:tcPr>
          <w:p w:rsidR="007406A7" w:rsidRPr="00C513BA" w:rsidRDefault="007406A7" w:rsidP="006D312D">
            <w:pPr>
              <w:keepLines/>
              <w:spacing w:after="0" w:line="240" w:lineRule="auto"/>
              <w:ind w:hanging="2"/>
              <w:jc w:val="center"/>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49</w:t>
            </w:r>
          </w:p>
        </w:tc>
      </w:tr>
    </w:tbl>
    <w:p w:rsidR="007406A7" w:rsidRPr="00C513BA" w:rsidRDefault="007406A7" w:rsidP="007406A7">
      <w:pPr>
        <w:tabs>
          <w:tab w:val="left" w:pos="0"/>
        </w:tabs>
        <w:spacing w:after="0" w:line="240" w:lineRule="auto"/>
        <w:rPr>
          <w:rFonts w:ascii="Times New Roman" w:eastAsia="Times New Roman" w:hAnsi="Times New Roman" w:cs="Times New Roman"/>
          <w:b/>
          <w:sz w:val="24"/>
          <w:szCs w:val="24"/>
          <w:highlight w:val="yellow"/>
        </w:rPr>
      </w:pP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Погоджуємося виконати всі роботи (надати послуги) визначені відомістю обсягі</w:t>
      </w:r>
      <w:proofErr w:type="gramStart"/>
      <w:r w:rsidRPr="00C513BA">
        <w:rPr>
          <w:rFonts w:ascii="Times New Roman" w:eastAsia="Times New Roman" w:hAnsi="Times New Roman" w:cs="Times New Roman"/>
          <w:sz w:val="24"/>
          <w:szCs w:val="24"/>
          <w:highlight w:val="white"/>
        </w:rPr>
        <w:t>в</w:t>
      </w:r>
      <w:proofErr w:type="gramEnd"/>
      <w:r w:rsidRPr="00C513BA">
        <w:rPr>
          <w:rFonts w:ascii="Times New Roman" w:eastAsia="Times New Roman" w:hAnsi="Times New Roman" w:cs="Times New Roman"/>
          <w:sz w:val="24"/>
          <w:szCs w:val="24"/>
          <w:highlight w:val="white"/>
        </w:rPr>
        <w:t xml:space="preserve"> робіт та договором.</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p>
    <w:p w:rsidR="007406A7" w:rsidRPr="00C513BA" w:rsidRDefault="007406A7" w:rsidP="007406A7">
      <w:pPr>
        <w:widowControl w:val="0"/>
        <w:spacing w:after="0" w:line="240" w:lineRule="auto"/>
        <w:ind w:firstLine="709"/>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6.Кількісна характеристика:</w:t>
      </w:r>
    </w:p>
    <w:p w:rsidR="007406A7" w:rsidRPr="00C513BA" w:rsidRDefault="007406A7" w:rsidP="007406A7">
      <w:pPr>
        <w:widowControl w:val="0"/>
        <w:spacing w:after="0" w:line="240" w:lineRule="auto"/>
        <w:ind w:firstLine="709"/>
        <w:jc w:val="both"/>
        <w:rPr>
          <w:rFonts w:ascii="Times New Roman" w:eastAsia="Times New Roman" w:hAnsi="Times New Roman" w:cs="Times New Roman"/>
          <w:sz w:val="24"/>
          <w:szCs w:val="24"/>
          <w:highlight w:val="white"/>
          <w:vertAlign w:val="superscript"/>
        </w:rPr>
      </w:pPr>
      <w:r w:rsidRPr="00C513BA">
        <w:rPr>
          <w:rFonts w:ascii="Times New Roman" w:eastAsia="Times New Roman" w:hAnsi="Times New Roman" w:cs="Times New Roman"/>
          <w:sz w:val="24"/>
          <w:szCs w:val="24"/>
          <w:highlight w:val="white"/>
        </w:rPr>
        <w:t>Загальний обсяг робіт – 1077 м</w:t>
      </w:r>
      <w:proofErr w:type="gramStart"/>
      <w:r w:rsidRPr="00C513BA">
        <w:rPr>
          <w:rFonts w:ascii="Times New Roman" w:eastAsia="Times New Roman" w:hAnsi="Times New Roman" w:cs="Times New Roman"/>
          <w:sz w:val="24"/>
          <w:szCs w:val="24"/>
          <w:highlight w:val="white"/>
          <w:vertAlign w:val="superscript"/>
        </w:rPr>
        <w:t>2</w:t>
      </w:r>
      <w:proofErr w:type="gramEnd"/>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b/>
          <w:sz w:val="24"/>
          <w:szCs w:val="24"/>
          <w:highlight w:val="white"/>
        </w:rPr>
        <w:t xml:space="preserve">7. </w:t>
      </w:r>
      <w:proofErr w:type="gramStart"/>
      <w:r w:rsidRPr="00C513BA">
        <w:rPr>
          <w:rFonts w:ascii="Times New Roman" w:eastAsia="Times New Roman" w:hAnsi="Times New Roman" w:cs="Times New Roman"/>
          <w:b/>
          <w:sz w:val="24"/>
          <w:szCs w:val="24"/>
          <w:highlight w:val="white"/>
        </w:rPr>
        <w:t>Техн</w:t>
      </w:r>
      <w:proofErr w:type="gramEnd"/>
      <w:r w:rsidRPr="00C513BA">
        <w:rPr>
          <w:rFonts w:ascii="Times New Roman" w:eastAsia="Times New Roman" w:hAnsi="Times New Roman" w:cs="Times New Roman"/>
          <w:b/>
          <w:sz w:val="24"/>
          <w:szCs w:val="24"/>
          <w:highlight w:val="white"/>
        </w:rPr>
        <w:t>ічні характеристики:</w:t>
      </w:r>
    </w:p>
    <w:p w:rsidR="007406A7" w:rsidRPr="00C513BA" w:rsidRDefault="007406A7" w:rsidP="007406A7">
      <w:pPr>
        <w:widowControl w:val="0"/>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При розрахунку пропозиції торгів враховуються роботи по вивезенню будівельного сміття.</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roofErr w:type="gramEnd"/>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bookmarkStart w:id="60" w:name="_heading=h.2s8eyo1" w:colFirst="0" w:colLast="0"/>
      <w:bookmarkEnd w:id="60"/>
      <w:r w:rsidRPr="00C513BA">
        <w:rPr>
          <w:rFonts w:ascii="Times New Roman" w:eastAsia="Times New Roman" w:hAnsi="Times New Roman" w:cs="Times New Roman"/>
          <w:b/>
          <w:sz w:val="24"/>
          <w:szCs w:val="24"/>
          <w:highlight w:val="white"/>
        </w:rPr>
        <w:t>8. Якісні характеристики:</w:t>
      </w:r>
      <w:r w:rsidRPr="00C513BA">
        <w:rPr>
          <w:rFonts w:ascii="Times New Roman" w:eastAsia="Times New Roman" w:hAnsi="Times New Roman" w:cs="Times New Roman"/>
          <w:sz w:val="24"/>
          <w:szCs w:val="24"/>
          <w:highlight w:val="white"/>
        </w:rPr>
        <w:t xml:space="preserve"> </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Гарантуємо, що послуги, які становлять предмет закупі</w:t>
      </w:r>
      <w:proofErr w:type="gramStart"/>
      <w:r w:rsidRPr="00C513BA">
        <w:rPr>
          <w:rFonts w:ascii="Times New Roman" w:eastAsia="Times New Roman" w:hAnsi="Times New Roman" w:cs="Times New Roman"/>
          <w:sz w:val="24"/>
          <w:szCs w:val="24"/>
          <w:highlight w:val="white"/>
        </w:rPr>
        <w:t>вл</w:t>
      </w:r>
      <w:proofErr w:type="gramEnd"/>
      <w:r w:rsidRPr="00C513BA">
        <w:rPr>
          <w:rFonts w:ascii="Times New Roman" w:eastAsia="Times New Roman" w:hAnsi="Times New Roman" w:cs="Times New Roman"/>
          <w:sz w:val="24"/>
          <w:szCs w:val="24"/>
          <w:highlight w:val="white"/>
        </w:rPr>
        <w:t xml:space="preserve">і, будуть надані якісно та відповідати встановленим чинним законодавством України нормам, характеристикам, правилам тощо. </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bookmarkStart w:id="61" w:name="_heading=h.17dp8vu" w:colFirst="0" w:colLast="0"/>
      <w:bookmarkEnd w:id="61"/>
      <w:r w:rsidRPr="00C513BA">
        <w:rPr>
          <w:rFonts w:ascii="Times New Roman" w:eastAsia="Times New Roman" w:hAnsi="Times New Roman" w:cs="Times New Roman"/>
          <w:sz w:val="24"/>
          <w:szCs w:val="24"/>
          <w:highlight w:val="white"/>
        </w:rPr>
        <w:t xml:space="preserve">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 </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w:t>
      </w:r>
      <w:proofErr w:type="gramStart"/>
      <w:r w:rsidRPr="00C513BA">
        <w:rPr>
          <w:rFonts w:ascii="Times New Roman" w:eastAsia="Times New Roman" w:hAnsi="Times New Roman" w:cs="Times New Roman"/>
          <w:sz w:val="24"/>
          <w:szCs w:val="24"/>
          <w:highlight w:val="white"/>
        </w:rPr>
        <w:t>в</w:t>
      </w:r>
      <w:proofErr w:type="gramEnd"/>
      <w:r w:rsidRPr="00C513BA">
        <w:rPr>
          <w:rFonts w:ascii="Times New Roman" w:eastAsia="Times New Roman" w:hAnsi="Times New Roman" w:cs="Times New Roman"/>
          <w:sz w:val="24"/>
          <w:szCs w:val="24"/>
          <w:highlight w:val="white"/>
        </w:rPr>
        <w:t>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7406A7" w:rsidRPr="00C513BA" w:rsidRDefault="007406A7" w:rsidP="007406A7">
      <w:pPr>
        <w:widowControl w:val="0"/>
        <w:spacing w:after="0" w:line="240" w:lineRule="auto"/>
        <w:ind w:firstLine="709"/>
        <w:jc w:val="both"/>
        <w:rPr>
          <w:rFonts w:ascii="Times New Roman" w:eastAsia="Times New Roman" w:hAnsi="Times New Roman" w:cs="Times New Roman"/>
          <w:sz w:val="24"/>
          <w:szCs w:val="24"/>
          <w:highlight w:val="white"/>
        </w:rPr>
      </w:pPr>
      <w:bookmarkStart w:id="62" w:name="_heading=h.3rdcrjn" w:colFirst="0" w:colLast="0"/>
      <w:bookmarkEnd w:id="62"/>
      <w:r w:rsidRPr="00C513BA">
        <w:rPr>
          <w:rFonts w:ascii="Times New Roman" w:eastAsia="Times New Roman" w:hAnsi="Times New Roman" w:cs="Times New Roman"/>
          <w:b/>
          <w:sz w:val="24"/>
          <w:szCs w:val="24"/>
          <w:highlight w:val="white"/>
        </w:rPr>
        <w:t xml:space="preserve">9. Інші характеристики та вимоги: </w:t>
      </w:r>
    </w:p>
    <w:p w:rsidR="007406A7" w:rsidRPr="00C513BA" w:rsidRDefault="007406A7" w:rsidP="007406A7">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3" w:name="_heading=h.26in1rg" w:colFirst="0" w:colLast="0"/>
      <w:bookmarkEnd w:id="63"/>
      <w:r w:rsidRPr="00C513BA">
        <w:rPr>
          <w:rFonts w:ascii="Times New Roman" w:eastAsia="Times New Roman" w:hAnsi="Times New Roman" w:cs="Times New Roman"/>
          <w:sz w:val="24"/>
          <w:szCs w:val="24"/>
          <w:highlight w:val="white"/>
        </w:rPr>
        <w:t xml:space="preserve">Визначаємо вартість робіт, які пропонується виконати за Договором, у відповідності з Державними стандартами України (Настанови з визначення вартості будівництва) на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 xml:space="preserve">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 xml:space="preserve">ідтверджених обґрунтованими розрахунками. Не обґрунтована і не врахована Учасником (мною/нами) вартість </w:t>
      </w:r>
      <w:proofErr w:type="gramStart"/>
      <w:r w:rsidRPr="00C513BA">
        <w:rPr>
          <w:rFonts w:ascii="Times New Roman" w:eastAsia="Times New Roman" w:hAnsi="Times New Roman" w:cs="Times New Roman"/>
          <w:sz w:val="24"/>
          <w:szCs w:val="24"/>
          <w:highlight w:val="white"/>
        </w:rPr>
        <w:t>матер</w:t>
      </w:r>
      <w:proofErr w:type="gramEnd"/>
      <w:r w:rsidRPr="00C513BA">
        <w:rPr>
          <w:rFonts w:ascii="Times New Roman" w:eastAsia="Times New Roman" w:hAnsi="Times New Roman" w:cs="Times New Roman"/>
          <w:sz w:val="24"/>
          <w:szCs w:val="24"/>
          <w:highlight w:val="white"/>
        </w:rPr>
        <w:t>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C513BA" w:rsidRPr="00C513BA" w:rsidRDefault="00C513BA" w:rsidP="007406A7">
      <w:pPr>
        <w:widowControl w:val="0"/>
        <w:spacing w:after="0" w:line="240" w:lineRule="auto"/>
        <w:ind w:firstLine="709"/>
        <w:jc w:val="both"/>
        <w:rPr>
          <w:rFonts w:ascii="Times New Roman" w:eastAsia="Times New Roman" w:hAnsi="Times New Roman" w:cs="Times New Roman"/>
          <w:sz w:val="24"/>
          <w:szCs w:val="24"/>
          <w:highlight w:val="white"/>
          <w:lang w:val="uk-UA"/>
        </w:rPr>
      </w:pPr>
    </w:p>
    <w:p w:rsidR="007406A7" w:rsidRPr="00C513BA" w:rsidRDefault="007406A7" w:rsidP="007406A7">
      <w:pPr>
        <w:widowControl w:val="0"/>
        <w:spacing w:after="0" w:line="240" w:lineRule="auto"/>
        <w:ind w:firstLine="709"/>
        <w:jc w:val="both"/>
        <w:rPr>
          <w:rFonts w:ascii="Times New Roman" w:eastAsia="Times New Roman" w:hAnsi="Times New Roman" w:cs="Times New Roman"/>
          <w:sz w:val="24"/>
          <w:szCs w:val="24"/>
          <w:highlight w:val="white"/>
        </w:rPr>
      </w:pPr>
    </w:p>
    <w:p w:rsidR="007406A7" w:rsidRPr="00C513BA" w:rsidRDefault="007406A7" w:rsidP="007406A7">
      <w:pPr>
        <w:widowControl w:val="0"/>
        <w:spacing w:after="0" w:line="240" w:lineRule="auto"/>
        <w:ind w:firstLine="709"/>
        <w:jc w:val="both"/>
        <w:rPr>
          <w:rFonts w:ascii="Times New Roman" w:eastAsia="Times New Roman" w:hAnsi="Times New Roman" w:cs="Times New Roman"/>
          <w:b/>
          <w:sz w:val="24"/>
          <w:szCs w:val="24"/>
          <w:highlight w:val="white"/>
        </w:rPr>
      </w:pPr>
      <w:bookmarkStart w:id="64" w:name="_heading=h.t3trf2gsoyt0" w:colFirst="0" w:colLast="0"/>
      <w:bookmarkEnd w:id="64"/>
      <w:r w:rsidRPr="00C513BA">
        <w:rPr>
          <w:rFonts w:ascii="Times New Roman" w:eastAsia="Times New Roman" w:hAnsi="Times New Roman" w:cs="Times New Roman"/>
          <w:b/>
          <w:sz w:val="24"/>
          <w:szCs w:val="24"/>
          <w:highlight w:val="white"/>
        </w:rPr>
        <w:lastRenderedPageBreak/>
        <w:t>Переможець торгі</w:t>
      </w:r>
      <w:proofErr w:type="gramStart"/>
      <w:r w:rsidRPr="00C513BA">
        <w:rPr>
          <w:rFonts w:ascii="Times New Roman" w:eastAsia="Times New Roman" w:hAnsi="Times New Roman" w:cs="Times New Roman"/>
          <w:b/>
          <w:sz w:val="24"/>
          <w:szCs w:val="24"/>
          <w:highlight w:val="white"/>
        </w:rPr>
        <w:t>в</w:t>
      </w:r>
      <w:proofErr w:type="gramEnd"/>
      <w:r w:rsidRPr="00C513BA">
        <w:rPr>
          <w:rFonts w:ascii="Times New Roman" w:eastAsia="Times New Roman" w:hAnsi="Times New Roman" w:cs="Times New Roman"/>
          <w:b/>
          <w:sz w:val="24"/>
          <w:szCs w:val="24"/>
          <w:highlight w:val="white"/>
        </w:rPr>
        <w:t>,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65" w:name="_heading=h.vdoutgv8fcs5" w:colFirst="0" w:colLast="0"/>
      <w:bookmarkEnd w:id="65"/>
      <w:r w:rsidRPr="00C513BA">
        <w:rPr>
          <w:rFonts w:ascii="Times New Roman" w:eastAsia="Times New Roman" w:hAnsi="Times New Roman" w:cs="Times New Roman"/>
          <w:b/>
          <w:sz w:val="24"/>
          <w:szCs w:val="24"/>
          <w:highlight w:val="white"/>
        </w:rPr>
        <w:t>договірну ціну,  з точністю до копійок;</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66" w:name="_heading=h.xq273ykmxjy5" w:colFirst="0" w:colLast="0"/>
      <w:bookmarkEnd w:id="66"/>
      <w:r w:rsidRPr="00C513BA">
        <w:rPr>
          <w:rFonts w:ascii="Times New Roman" w:eastAsia="Times New Roman" w:hAnsi="Times New Roman" w:cs="Times New Roman"/>
          <w:b/>
          <w:sz w:val="24"/>
          <w:szCs w:val="24"/>
          <w:highlight w:val="white"/>
        </w:rPr>
        <w:t xml:space="preserve">зведений кошторисний розрахунок вартості об’єкта,  із включенням в главу 10 Утимання служби замовника 1,5% на </w:t>
      </w:r>
      <w:proofErr w:type="gramStart"/>
      <w:r w:rsidRPr="00C513BA">
        <w:rPr>
          <w:rFonts w:ascii="Times New Roman" w:eastAsia="Times New Roman" w:hAnsi="Times New Roman" w:cs="Times New Roman"/>
          <w:b/>
          <w:sz w:val="24"/>
          <w:szCs w:val="24"/>
          <w:highlight w:val="white"/>
        </w:rPr>
        <w:t>техн</w:t>
      </w:r>
      <w:proofErr w:type="gramEnd"/>
      <w:r w:rsidRPr="00C513BA">
        <w:rPr>
          <w:rFonts w:ascii="Times New Roman" w:eastAsia="Times New Roman" w:hAnsi="Times New Roman" w:cs="Times New Roman"/>
          <w:b/>
          <w:sz w:val="24"/>
          <w:szCs w:val="24"/>
          <w:highlight w:val="white"/>
        </w:rPr>
        <w:t>ічний нагляд;</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67" w:name="_heading=h.2rbjr6gvyy9u" w:colFirst="0" w:colLast="0"/>
      <w:bookmarkEnd w:id="67"/>
      <w:r w:rsidRPr="00C513BA">
        <w:rPr>
          <w:rFonts w:ascii="Times New Roman" w:eastAsia="Times New Roman" w:hAnsi="Times New Roman" w:cs="Times New Roman"/>
          <w:b/>
          <w:sz w:val="24"/>
          <w:szCs w:val="24"/>
          <w:highlight w:val="white"/>
        </w:rPr>
        <w:t>локальний кошторис на роботи;</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68" w:name="_heading=h.u7kvhjtkw3wk" w:colFirst="0" w:colLast="0"/>
      <w:bookmarkEnd w:id="68"/>
      <w:proofErr w:type="gramStart"/>
      <w:r w:rsidRPr="00C513BA">
        <w:rPr>
          <w:rFonts w:ascii="Times New Roman" w:eastAsia="Times New Roman" w:hAnsi="Times New Roman" w:cs="Times New Roman"/>
          <w:b/>
          <w:sz w:val="24"/>
          <w:szCs w:val="24"/>
          <w:highlight w:val="white"/>
        </w:rPr>
        <w:t>п</w:t>
      </w:r>
      <w:proofErr w:type="gramEnd"/>
      <w:r w:rsidRPr="00C513BA">
        <w:rPr>
          <w:rFonts w:ascii="Times New Roman" w:eastAsia="Times New Roman" w:hAnsi="Times New Roman" w:cs="Times New Roman"/>
          <w:b/>
          <w:sz w:val="24"/>
          <w:szCs w:val="24"/>
          <w:highlight w:val="white"/>
        </w:rPr>
        <w:t>ідсумкову відомість ресурсів до локального кошторису;</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69" w:name="_heading=h.vxw1002gdlzk" w:colFirst="0" w:colLast="0"/>
      <w:bookmarkEnd w:id="69"/>
      <w:r w:rsidRPr="00C513BA">
        <w:rPr>
          <w:rFonts w:ascii="Times New Roman" w:eastAsia="Times New Roman" w:hAnsi="Times New Roman" w:cs="Times New Roman"/>
          <w:b/>
          <w:sz w:val="24"/>
          <w:szCs w:val="24"/>
          <w:highlight w:val="white"/>
        </w:rPr>
        <w:t xml:space="preserve">розрахунок загальновиробничих та </w:t>
      </w:r>
      <w:proofErr w:type="gramStart"/>
      <w:r w:rsidRPr="00C513BA">
        <w:rPr>
          <w:rFonts w:ascii="Times New Roman" w:eastAsia="Times New Roman" w:hAnsi="Times New Roman" w:cs="Times New Roman"/>
          <w:b/>
          <w:sz w:val="24"/>
          <w:szCs w:val="24"/>
          <w:highlight w:val="white"/>
        </w:rPr>
        <w:t>адм</w:t>
      </w:r>
      <w:proofErr w:type="gramEnd"/>
      <w:r w:rsidRPr="00C513BA">
        <w:rPr>
          <w:rFonts w:ascii="Times New Roman" w:eastAsia="Times New Roman" w:hAnsi="Times New Roman" w:cs="Times New Roman"/>
          <w:b/>
          <w:sz w:val="24"/>
          <w:szCs w:val="24"/>
          <w:highlight w:val="white"/>
        </w:rPr>
        <w:t>іністративних витрат;</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bookmarkStart w:id="70" w:name="_heading=h.v4sfeurjjr09" w:colFirst="0" w:colLast="0"/>
      <w:bookmarkEnd w:id="70"/>
      <w:r w:rsidRPr="00C513BA">
        <w:rPr>
          <w:rFonts w:ascii="Times New Roman" w:eastAsia="Times New Roman" w:hAnsi="Times New Roman" w:cs="Times New Roman"/>
          <w:b/>
          <w:sz w:val="24"/>
          <w:szCs w:val="24"/>
          <w:highlight w:val="white"/>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7406A7" w:rsidRPr="00C513BA" w:rsidRDefault="007406A7" w:rsidP="007406A7">
      <w:pPr>
        <w:widowControl w:val="0"/>
        <w:numPr>
          <w:ilvl w:val="0"/>
          <w:numId w:val="4"/>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p>
    <w:p w:rsidR="007406A7" w:rsidRPr="00C513BA" w:rsidRDefault="007406A7" w:rsidP="007406A7">
      <w:pPr>
        <w:widowControl w:val="0"/>
        <w:spacing w:after="0" w:line="240" w:lineRule="auto"/>
        <w:ind w:firstLine="709"/>
        <w:jc w:val="both"/>
        <w:rPr>
          <w:rFonts w:ascii="Times New Roman" w:eastAsia="Times New Roman" w:hAnsi="Times New Roman" w:cs="Times New Roman"/>
          <w:b/>
          <w:sz w:val="24"/>
          <w:szCs w:val="24"/>
          <w:highlight w:val="white"/>
        </w:rPr>
      </w:pPr>
      <w:proofErr w:type="gramStart"/>
      <w:r w:rsidRPr="00C513BA">
        <w:rPr>
          <w:rFonts w:ascii="Times New Roman" w:eastAsia="Times New Roman" w:hAnsi="Times New Roman" w:cs="Times New Roman"/>
          <w:b/>
          <w:sz w:val="24"/>
          <w:szCs w:val="24"/>
          <w:highlight w:val="white"/>
        </w:rPr>
        <w:t>Р</w:t>
      </w:r>
      <w:proofErr w:type="gramEnd"/>
      <w:r w:rsidRPr="00C513BA">
        <w:rPr>
          <w:rFonts w:ascii="Times New Roman" w:eastAsia="Times New Roman" w:hAnsi="Times New Roman" w:cs="Times New Roman"/>
          <w:b/>
          <w:sz w:val="24"/>
          <w:szCs w:val="24"/>
          <w:highlight w:val="white"/>
        </w:rPr>
        <w:t>івень середньомісячної заробітної плати інвесторської кошторисної документації, при середньому розряді складності робіт - 3,8, не повинен перевищувати 12 943,33 грн.</w:t>
      </w:r>
    </w:p>
    <w:p w:rsidR="007406A7" w:rsidRPr="00C513BA" w:rsidRDefault="007406A7" w:rsidP="007406A7">
      <w:pPr>
        <w:widowControl w:val="0"/>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Гарантійний строк виконаних робіт Учасника, якого визначено Переможцем встановлюється з дати прийняття об’єкта в експлуатацію і </w:t>
      </w:r>
      <w:proofErr w:type="gramStart"/>
      <w:r w:rsidRPr="00C513BA">
        <w:rPr>
          <w:rFonts w:ascii="Times New Roman" w:eastAsia="Times New Roman" w:hAnsi="Times New Roman" w:cs="Times New Roman"/>
          <w:sz w:val="24"/>
          <w:szCs w:val="24"/>
          <w:highlight w:val="white"/>
        </w:rPr>
        <w:t>в</w:t>
      </w:r>
      <w:proofErr w:type="gramEnd"/>
      <w:r w:rsidRPr="00C513BA">
        <w:rPr>
          <w:rFonts w:ascii="Times New Roman" w:eastAsia="Times New Roman" w:hAnsi="Times New Roman" w:cs="Times New Roman"/>
          <w:sz w:val="24"/>
          <w:szCs w:val="24"/>
          <w:highlight w:val="white"/>
        </w:rPr>
        <w:t xml:space="preserve"> період визначений договором. </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Ми, (</w:t>
      </w:r>
      <w:r w:rsidRPr="00C513BA">
        <w:rPr>
          <w:rFonts w:ascii="Times New Roman" w:eastAsia="Times New Roman" w:hAnsi="Times New Roman" w:cs="Times New Roman"/>
          <w:i/>
          <w:sz w:val="24"/>
          <w:szCs w:val="24"/>
          <w:highlight w:val="white"/>
        </w:rPr>
        <w:t>назва Учасника</w:t>
      </w:r>
      <w:r w:rsidRPr="00C513BA">
        <w:rPr>
          <w:rFonts w:ascii="Times New Roman" w:eastAsia="Times New Roman" w:hAnsi="Times New Roman" w:cs="Times New Roman"/>
          <w:sz w:val="24"/>
          <w:szCs w:val="24"/>
          <w:highlight w:val="white"/>
        </w:rPr>
        <w:t xml:space="preserve">),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бути сплачені, вартості </w:t>
      </w:r>
      <w:proofErr w:type="gramStart"/>
      <w:r w:rsidRPr="00C513BA">
        <w:rPr>
          <w:rFonts w:ascii="Times New Roman" w:eastAsia="Times New Roman" w:hAnsi="Times New Roman" w:cs="Times New Roman"/>
          <w:sz w:val="24"/>
          <w:szCs w:val="24"/>
          <w:highlight w:val="white"/>
        </w:rPr>
        <w:t>матер</w:t>
      </w:r>
      <w:proofErr w:type="gramEnd"/>
      <w:r w:rsidRPr="00C513BA">
        <w:rPr>
          <w:rFonts w:ascii="Times New Roman" w:eastAsia="Times New Roman" w:hAnsi="Times New Roman" w:cs="Times New Roman"/>
          <w:sz w:val="24"/>
          <w:szCs w:val="24"/>
          <w:highlight w:val="white"/>
        </w:rPr>
        <w:t>іалів, інших витрат.</w:t>
      </w:r>
      <w:r w:rsidRPr="00C513BA">
        <w:rPr>
          <w:rFonts w:ascii="Times New Roman" w:eastAsia="Times New Roman" w:hAnsi="Times New Roman" w:cs="Times New Roman"/>
          <w:b/>
          <w:sz w:val="24"/>
          <w:szCs w:val="24"/>
          <w:highlight w:val="white"/>
        </w:rPr>
        <w:t xml:space="preserve"> </w:t>
      </w:r>
      <w:r w:rsidRPr="00C513BA">
        <w:rPr>
          <w:rFonts w:ascii="Times New Roman" w:eastAsia="Times New Roman" w:hAnsi="Times New Roman" w:cs="Times New Roman"/>
          <w:sz w:val="24"/>
          <w:szCs w:val="24"/>
          <w:highlight w:val="white"/>
        </w:rPr>
        <w:t xml:space="preserve">Вартість нашої тендерної пропозиції (та ціни вказаної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 xml:space="preserve">ід час аукціону) та всі інші ціни чітко визначені нами. </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Якщо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ід час виконання робіт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Якщо ми будемо визнані Переможцем торгів, ми беремо на себе зобов’язання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 xml:space="preserve">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w:t>
      </w:r>
      <w:proofErr w:type="gramStart"/>
      <w:r w:rsidRPr="00C513BA">
        <w:rPr>
          <w:rFonts w:ascii="Times New Roman" w:eastAsia="Times New Roman" w:hAnsi="Times New Roman" w:cs="Times New Roman"/>
          <w:sz w:val="24"/>
          <w:szCs w:val="24"/>
          <w:highlight w:val="white"/>
        </w:rPr>
        <w:t>р</w:t>
      </w:r>
      <w:proofErr w:type="gramEnd"/>
      <w:r w:rsidRPr="00C513BA">
        <w:rPr>
          <w:rFonts w:ascii="Times New Roman" w:eastAsia="Times New Roman" w:hAnsi="Times New Roman" w:cs="Times New Roman"/>
          <w:sz w:val="24"/>
          <w:szCs w:val="24"/>
          <w:highlight w:val="white"/>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Ми погоджуємося дотримуватися умов цієї пропозиції протягом 90 календарних днів з дня розкриття тендерних пропозицій. </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Ми погоджуємося з умовами, що Ви можете відхилити нашу чи всі тендерні пропозиції торгів згідно з умовами тендерної документації, та розуміємо, що </w:t>
      </w:r>
      <w:proofErr w:type="gramStart"/>
      <w:r w:rsidRPr="00C513BA">
        <w:rPr>
          <w:rFonts w:ascii="Times New Roman" w:eastAsia="Times New Roman" w:hAnsi="Times New Roman" w:cs="Times New Roman"/>
          <w:sz w:val="24"/>
          <w:szCs w:val="24"/>
          <w:highlight w:val="white"/>
        </w:rPr>
        <w:t>Ви не</w:t>
      </w:r>
      <w:proofErr w:type="gramEnd"/>
      <w:r w:rsidRPr="00C513BA">
        <w:rPr>
          <w:rFonts w:ascii="Times New Roman" w:eastAsia="Times New Roman" w:hAnsi="Times New Roman" w:cs="Times New Roman"/>
          <w:sz w:val="24"/>
          <w:szCs w:val="24"/>
          <w:highlight w:val="white"/>
        </w:rPr>
        <w:t xml:space="preserve"> обмежені у прийнятті будь-якої іншої пропозиції з більш вигідними для Вас умовами.</w:t>
      </w:r>
    </w:p>
    <w:p w:rsidR="007406A7" w:rsidRPr="00C513BA" w:rsidRDefault="007406A7" w:rsidP="007406A7">
      <w:pPr>
        <w:spacing w:after="0" w:line="240" w:lineRule="auto"/>
        <w:ind w:firstLine="709"/>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Ми гарантуємо, що послуги будуть такими, що не матимуть негативного впливу на навколишнє середовище.</w:t>
      </w:r>
    </w:p>
    <w:p w:rsidR="007406A7" w:rsidRPr="00C513BA" w:rsidRDefault="007406A7" w:rsidP="007406A7">
      <w:pPr>
        <w:spacing w:after="0"/>
        <w:ind w:firstLine="709"/>
        <w:jc w:val="both"/>
        <w:rPr>
          <w:rFonts w:ascii="Times New Roman" w:eastAsia="Times New Roman" w:hAnsi="Times New Roman" w:cs="Times New Roman"/>
          <w:sz w:val="24"/>
          <w:szCs w:val="24"/>
          <w:highlight w:val="white"/>
        </w:rPr>
      </w:pPr>
    </w:p>
    <w:p w:rsidR="007406A7" w:rsidRPr="00C513BA" w:rsidRDefault="007406A7" w:rsidP="007406A7">
      <w:pPr>
        <w:spacing w:after="0" w:line="228" w:lineRule="auto"/>
        <w:ind w:firstLine="709"/>
        <w:jc w:val="both"/>
        <w:rPr>
          <w:rFonts w:ascii="Times New Roman" w:eastAsia="Times New Roman" w:hAnsi="Times New Roman" w:cs="Times New Roman"/>
          <w:sz w:val="24"/>
          <w:szCs w:val="24"/>
          <w:highlight w:val="white"/>
        </w:rPr>
      </w:pPr>
      <w:proofErr w:type="gramStart"/>
      <w:r w:rsidRPr="00C513BA">
        <w:rPr>
          <w:rFonts w:ascii="Times New Roman" w:eastAsia="Times New Roman" w:hAnsi="Times New Roman" w:cs="Times New Roman"/>
          <w:sz w:val="24"/>
          <w:szCs w:val="24"/>
          <w:highlight w:val="white"/>
        </w:rPr>
        <w:t>З</w:t>
      </w:r>
      <w:proofErr w:type="gramEnd"/>
      <w:r w:rsidRPr="00C513BA">
        <w:rPr>
          <w:rFonts w:ascii="Times New Roman" w:eastAsia="Times New Roman" w:hAnsi="Times New Roman" w:cs="Times New Roman"/>
          <w:sz w:val="24"/>
          <w:szCs w:val="24"/>
          <w:highlight w:val="white"/>
        </w:rPr>
        <w:t xml:space="preserve"> вищевикладеним – згоден.</w:t>
      </w:r>
    </w:p>
    <w:p w:rsidR="007406A7" w:rsidRPr="00C513BA" w:rsidRDefault="007406A7" w:rsidP="007406A7">
      <w:pPr>
        <w:ind w:hanging="2"/>
        <w:jc w:val="both"/>
        <w:rPr>
          <w:rFonts w:ascii="Times New Roman" w:eastAsia="Times New Roman" w:hAnsi="Times New Roman" w:cs="Times New Roman"/>
          <w:sz w:val="24"/>
          <w:szCs w:val="24"/>
          <w:highlight w:val="white"/>
        </w:rPr>
      </w:pPr>
    </w:p>
    <w:tbl>
      <w:tblPr>
        <w:tblW w:w="9786" w:type="dxa"/>
        <w:tblInd w:w="-318" w:type="dxa"/>
        <w:tblLayout w:type="fixed"/>
        <w:tblLook w:val="0000" w:firstRow="0" w:lastRow="0" w:firstColumn="0" w:lastColumn="0" w:noHBand="0" w:noVBand="0"/>
      </w:tblPr>
      <w:tblGrid>
        <w:gridCol w:w="5813"/>
        <w:gridCol w:w="3973"/>
      </w:tblGrid>
      <w:tr w:rsidR="00C513BA" w:rsidRPr="00C513BA" w:rsidTr="006D312D">
        <w:tc>
          <w:tcPr>
            <w:tcW w:w="5813" w:type="dxa"/>
            <w:tcBorders>
              <w:top w:val="dotted" w:sz="6" w:space="0" w:color="000000"/>
              <w:left w:val="nil"/>
              <w:bottom w:val="nil"/>
              <w:right w:val="nil"/>
            </w:tcBorders>
          </w:tcPr>
          <w:p w:rsidR="007406A7" w:rsidRPr="00C513BA" w:rsidRDefault="007406A7" w:rsidP="006D312D">
            <w:pPr>
              <w:ind w:hanging="2"/>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       (посада особи, що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ідписує форму)</w:t>
            </w:r>
          </w:p>
          <w:p w:rsidR="007406A7" w:rsidRPr="00C513BA" w:rsidRDefault="007406A7" w:rsidP="006D312D">
            <w:pPr>
              <w:ind w:hanging="2"/>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                                                                </w:t>
            </w:r>
            <w:r w:rsidRPr="00C513BA">
              <w:rPr>
                <w:rFonts w:ascii="Times New Roman" w:eastAsia="Times New Roman" w:hAnsi="Times New Roman" w:cs="Times New Roman"/>
                <w:szCs w:val="24"/>
                <w:highlight w:val="white"/>
              </w:rPr>
              <w:t>М. П.  *</w:t>
            </w:r>
          </w:p>
        </w:tc>
        <w:tc>
          <w:tcPr>
            <w:tcW w:w="3973" w:type="dxa"/>
            <w:tcBorders>
              <w:top w:val="dotted" w:sz="6" w:space="0" w:color="000000"/>
              <w:left w:val="nil"/>
              <w:bottom w:val="nil"/>
              <w:right w:val="nil"/>
            </w:tcBorders>
          </w:tcPr>
          <w:p w:rsidR="007406A7" w:rsidRPr="00C513BA" w:rsidRDefault="007406A7" w:rsidP="006D312D">
            <w:pPr>
              <w:ind w:hanging="2"/>
              <w:jc w:val="both"/>
              <w:rPr>
                <w:rFonts w:ascii="Times New Roman" w:eastAsia="Times New Roman" w:hAnsi="Times New Roman" w:cs="Times New Roman"/>
                <w:sz w:val="24"/>
                <w:szCs w:val="24"/>
                <w:highlight w:val="white"/>
              </w:rPr>
            </w:pPr>
            <w:r w:rsidRPr="00C513BA">
              <w:rPr>
                <w:rFonts w:ascii="Times New Roman" w:eastAsia="Times New Roman" w:hAnsi="Times New Roman" w:cs="Times New Roman"/>
                <w:sz w:val="24"/>
                <w:szCs w:val="24"/>
                <w:highlight w:val="white"/>
              </w:rPr>
              <w:t xml:space="preserve"> (</w:t>
            </w:r>
            <w:proofErr w:type="gramStart"/>
            <w:r w:rsidRPr="00C513BA">
              <w:rPr>
                <w:rFonts w:ascii="Times New Roman" w:eastAsia="Times New Roman" w:hAnsi="Times New Roman" w:cs="Times New Roman"/>
                <w:sz w:val="24"/>
                <w:szCs w:val="24"/>
                <w:highlight w:val="white"/>
              </w:rPr>
              <w:t>п</w:t>
            </w:r>
            <w:proofErr w:type="gramEnd"/>
            <w:r w:rsidRPr="00C513BA">
              <w:rPr>
                <w:rFonts w:ascii="Times New Roman" w:eastAsia="Times New Roman" w:hAnsi="Times New Roman" w:cs="Times New Roman"/>
                <w:sz w:val="24"/>
                <w:szCs w:val="24"/>
                <w:highlight w:val="white"/>
              </w:rPr>
              <w:t>ідпис)                            (П.І.Б.)</w:t>
            </w:r>
          </w:p>
        </w:tc>
      </w:tr>
    </w:tbl>
    <w:p w:rsidR="007406A7" w:rsidRPr="00C513BA" w:rsidRDefault="007406A7" w:rsidP="00C513BA">
      <w:pPr>
        <w:spacing w:after="0" w:line="240" w:lineRule="auto"/>
        <w:jc w:val="both"/>
        <w:rPr>
          <w:rFonts w:ascii="Times New Roman" w:eastAsia="Times New Roman" w:hAnsi="Times New Roman" w:cs="Times New Roman"/>
          <w:i/>
          <w:highlight w:val="white"/>
        </w:rPr>
      </w:pPr>
      <w:r w:rsidRPr="00C513BA">
        <w:rPr>
          <w:rFonts w:ascii="Times New Roman" w:eastAsia="Times New Roman" w:hAnsi="Times New Roman" w:cs="Times New Roman"/>
          <w:sz w:val="24"/>
          <w:szCs w:val="24"/>
          <w:highlight w:val="white"/>
        </w:rPr>
        <w:t>* Ця вимога не стосується учасникі</w:t>
      </w:r>
      <w:proofErr w:type="gramStart"/>
      <w:r w:rsidRPr="00C513BA">
        <w:rPr>
          <w:rFonts w:ascii="Times New Roman" w:eastAsia="Times New Roman" w:hAnsi="Times New Roman" w:cs="Times New Roman"/>
          <w:sz w:val="24"/>
          <w:szCs w:val="24"/>
          <w:highlight w:val="white"/>
        </w:rPr>
        <w:t>в</w:t>
      </w:r>
      <w:proofErr w:type="gramEnd"/>
      <w:r w:rsidRPr="00C513BA">
        <w:rPr>
          <w:rFonts w:ascii="Times New Roman" w:eastAsia="Times New Roman" w:hAnsi="Times New Roman" w:cs="Times New Roman"/>
          <w:sz w:val="24"/>
          <w:szCs w:val="24"/>
          <w:highlight w:val="white"/>
        </w:rPr>
        <w:t xml:space="preserve">, </w:t>
      </w:r>
      <w:proofErr w:type="gramStart"/>
      <w:r w:rsidRPr="00C513BA">
        <w:rPr>
          <w:rFonts w:ascii="Times New Roman" w:eastAsia="Times New Roman" w:hAnsi="Times New Roman" w:cs="Times New Roman"/>
          <w:sz w:val="24"/>
          <w:szCs w:val="24"/>
          <w:highlight w:val="white"/>
        </w:rPr>
        <w:t>як</w:t>
      </w:r>
      <w:proofErr w:type="gramEnd"/>
      <w:r w:rsidRPr="00C513BA">
        <w:rPr>
          <w:rFonts w:ascii="Times New Roman" w:eastAsia="Times New Roman" w:hAnsi="Times New Roman" w:cs="Times New Roman"/>
          <w:sz w:val="24"/>
          <w:szCs w:val="24"/>
          <w:highlight w:val="white"/>
        </w:rPr>
        <w:t>і здійснюють діяльність без печатки згідно з чинним законодавством.</w:t>
      </w:r>
    </w:p>
    <w:p w:rsidR="007406A7" w:rsidRPr="00C513BA" w:rsidRDefault="007406A7" w:rsidP="00C513BA">
      <w:pPr>
        <w:pBdr>
          <w:top w:val="nil"/>
          <w:left w:val="nil"/>
          <w:bottom w:val="nil"/>
          <w:right w:val="nil"/>
          <w:between w:val="nil"/>
        </w:pBdr>
        <w:spacing w:line="240" w:lineRule="auto"/>
        <w:ind w:hanging="2"/>
        <w:jc w:val="both"/>
        <w:rPr>
          <w:rFonts w:ascii="Times New Roman" w:eastAsia="Times New Roman" w:hAnsi="Times New Roman" w:cs="Times New Roman"/>
          <w:sz w:val="24"/>
          <w:szCs w:val="24"/>
          <w:highlight w:val="white"/>
        </w:rPr>
      </w:pPr>
    </w:p>
    <w:p w:rsidR="007406A7" w:rsidRPr="00C513BA" w:rsidRDefault="007406A7" w:rsidP="00C513BA">
      <w:pPr>
        <w:pBdr>
          <w:top w:val="nil"/>
          <w:left w:val="nil"/>
          <w:bottom w:val="nil"/>
          <w:right w:val="nil"/>
          <w:between w:val="nil"/>
        </w:pBdr>
        <w:spacing w:line="240" w:lineRule="auto"/>
        <w:ind w:hanging="2"/>
        <w:jc w:val="both"/>
        <w:rPr>
          <w:rFonts w:ascii="Times New Roman" w:eastAsia="Times New Roman" w:hAnsi="Times New Roman" w:cs="Times New Roman"/>
          <w:i/>
          <w:highlight w:val="yellow"/>
        </w:rPr>
      </w:pPr>
    </w:p>
    <w:p w:rsidR="007406A7" w:rsidRPr="00C513BA" w:rsidRDefault="007406A7" w:rsidP="007406A7">
      <w:pPr>
        <w:spacing w:after="0" w:line="240" w:lineRule="auto"/>
        <w:ind w:left="7788"/>
        <w:rPr>
          <w:rFonts w:ascii="Times New Roman" w:hAnsi="Times New Roman" w:cs="Times New Roman"/>
          <w:sz w:val="24"/>
          <w:szCs w:val="24"/>
          <w:lang w:val="uk-UA"/>
        </w:rPr>
      </w:pPr>
      <w:r w:rsidRPr="00C513BA">
        <w:rPr>
          <w:rFonts w:ascii="Times New Roman" w:hAnsi="Times New Roman" w:cs="Times New Roman"/>
          <w:sz w:val="24"/>
          <w:szCs w:val="24"/>
          <w:lang w:val="uk-UA"/>
        </w:rPr>
        <w:lastRenderedPageBreak/>
        <w:t xml:space="preserve">        Додаток 3</w:t>
      </w:r>
    </w:p>
    <w:p w:rsidR="007406A7" w:rsidRPr="00C513BA" w:rsidRDefault="007406A7" w:rsidP="007406A7">
      <w:pPr>
        <w:jc w:val="right"/>
        <w:rPr>
          <w:rFonts w:ascii="Times New Roman" w:hAnsi="Times New Roman" w:cs="Times New Roman"/>
          <w:sz w:val="24"/>
          <w:szCs w:val="24"/>
          <w:lang w:val="uk-UA"/>
        </w:rPr>
      </w:pPr>
    </w:p>
    <w:p w:rsidR="007406A7" w:rsidRPr="00C513BA" w:rsidRDefault="007406A7" w:rsidP="007406A7">
      <w:pPr>
        <w:spacing w:after="0" w:line="240" w:lineRule="auto"/>
        <w:jc w:val="center"/>
        <w:rPr>
          <w:rFonts w:ascii="Times New Roman" w:hAnsi="Times New Roman" w:cs="Times New Roman"/>
          <w:sz w:val="24"/>
          <w:szCs w:val="24"/>
          <w:lang w:val="uk-UA"/>
        </w:rPr>
      </w:pPr>
      <w:r w:rsidRPr="00C513BA">
        <w:rPr>
          <w:rFonts w:ascii="Times New Roman" w:hAnsi="Times New Roman" w:cs="Times New Roman"/>
          <w:sz w:val="24"/>
          <w:szCs w:val="24"/>
          <w:lang w:val="uk-UA"/>
        </w:rPr>
        <w:t xml:space="preserve">Довідка </w:t>
      </w:r>
    </w:p>
    <w:p w:rsidR="007406A7" w:rsidRPr="00C513BA" w:rsidRDefault="007406A7" w:rsidP="007406A7">
      <w:pPr>
        <w:spacing w:after="0" w:line="240" w:lineRule="auto"/>
        <w:jc w:val="center"/>
        <w:rPr>
          <w:rFonts w:ascii="Times New Roman" w:hAnsi="Times New Roman" w:cs="Times New Roman"/>
          <w:sz w:val="24"/>
          <w:szCs w:val="24"/>
          <w:lang w:val="uk-UA"/>
        </w:rPr>
      </w:pPr>
      <w:r w:rsidRPr="00C513BA">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7406A7" w:rsidRPr="00C513BA" w:rsidRDefault="007406A7" w:rsidP="007406A7">
      <w:pPr>
        <w:jc w:val="center"/>
        <w:rPr>
          <w:rFonts w:ascii="Times New Roman" w:hAnsi="Times New Roman" w:cs="Times New Roman"/>
          <w:sz w:val="24"/>
          <w:szCs w:val="24"/>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62"/>
        <w:gridCol w:w="1506"/>
        <w:gridCol w:w="1804"/>
        <w:gridCol w:w="1123"/>
        <w:gridCol w:w="3295"/>
      </w:tblGrid>
      <w:tr w:rsidR="00C513BA" w:rsidRPr="00C513BA" w:rsidTr="006D312D">
        <w:trPr>
          <w:trHeight w:val="2052"/>
        </w:trPr>
        <w:tc>
          <w:tcPr>
            <w:tcW w:w="662" w:type="dxa"/>
            <w:tcBorders>
              <w:top w:val="single" w:sz="4" w:space="0" w:color="auto"/>
              <w:left w:val="single" w:sz="4" w:space="0" w:color="auto"/>
              <w:bottom w:val="single" w:sz="4" w:space="0" w:color="auto"/>
              <w:right w:val="single" w:sz="4" w:space="0" w:color="auto"/>
            </w:tcBorders>
            <w:hideMark/>
          </w:tcPr>
          <w:p w:rsidR="007406A7" w:rsidRPr="00C513BA" w:rsidRDefault="007406A7" w:rsidP="006D312D">
            <w:pPr>
              <w:spacing w:line="240" w:lineRule="auto"/>
              <w:jc w:val="center"/>
              <w:rPr>
                <w:rFonts w:ascii="Times New Roman" w:eastAsia="Times New Roman" w:hAnsi="Times New Roman" w:cs="Times New Roman"/>
                <w:lang w:val="uk-UA"/>
              </w:rPr>
            </w:pPr>
            <w:r w:rsidRPr="00C513BA">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7406A7" w:rsidRPr="00C513BA" w:rsidRDefault="007406A7" w:rsidP="006D312D">
            <w:pPr>
              <w:spacing w:line="240" w:lineRule="auto"/>
              <w:jc w:val="center"/>
              <w:rPr>
                <w:rFonts w:ascii="Times New Roman" w:eastAsia="Times New Roman" w:hAnsi="Times New Roman" w:cs="Times New Roman"/>
                <w:lang w:val="uk-UA"/>
              </w:rPr>
            </w:pPr>
            <w:r w:rsidRPr="00C513BA">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7406A7" w:rsidRPr="00C513BA" w:rsidRDefault="007406A7" w:rsidP="006D312D">
            <w:pPr>
              <w:spacing w:line="240" w:lineRule="auto"/>
              <w:jc w:val="center"/>
              <w:rPr>
                <w:rFonts w:ascii="Times New Roman" w:eastAsia="Times New Roman" w:hAnsi="Times New Roman" w:cs="Times New Roman"/>
                <w:lang w:val="uk-UA"/>
              </w:rPr>
            </w:pPr>
            <w:r w:rsidRPr="00C513BA">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7406A7" w:rsidRPr="00C513BA" w:rsidRDefault="007406A7" w:rsidP="006D312D">
            <w:pPr>
              <w:spacing w:line="240" w:lineRule="auto"/>
              <w:jc w:val="center"/>
              <w:rPr>
                <w:rFonts w:ascii="Times New Roman" w:eastAsia="Times New Roman" w:hAnsi="Times New Roman" w:cs="Times New Roman"/>
                <w:lang w:val="uk-UA"/>
              </w:rPr>
            </w:pPr>
            <w:r w:rsidRPr="00C513BA">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7406A7" w:rsidRPr="00C513BA" w:rsidRDefault="007406A7" w:rsidP="006D312D">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C513BA">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7406A7" w:rsidRPr="00C513BA" w:rsidRDefault="007406A7" w:rsidP="006D312D">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C513BA">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C513BA" w:rsidRPr="00C513BA" w:rsidTr="006D312D">
        <w:tc>
          <w:tcPr>
            <w:tcW w:w="662" w:type="dxa"/>
            <w:tcBorders>
              <w:top w:val="single" w:sz="4" w:space="0" w:color="auto"/>
              <w:left w:val="single" w:sz="4" w:space="0" w:color="auto"/>
              <w:bottom w:val="single" w:sz="4" w:space="0" w:color="auto"/>
              <w:right w:val="single" w:sz="4" w:space="0" w:color="auto"/>
            </w:tcBorders>
            <w:vAlign w:val="center"/>
            <w:hideMark/>
          </w:tcPr>
          <w:p w:rsidR="007406A7" w:rsidRPr="00C513BA" w:rsidRDefault="007406A7" w:rsidP="006D312D">
            <w:pPr>
              <w:jc w:val="center"/>
              <w:rPr>
                <w:rFonts w:ascii="Times New Roman" w:eastAsia="Times New Roman" w:hAnsi="Times New Roman" w:cs="Times New Roman"/>
                <w:lang w:val="uk-UA"/>
              </w:rPr>
            </w:pPr>
            <w:r w:rsidRPr="00C513BA">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7406A7" w:rsidRPr="00C513BA" w:rsidRDefault="007406A7" w:rsidP="006D312D">
            <w:pPr>
              <w:jc w:val="center"/>
              <w:rPr>
                <w:rFonts w:ascii="Times New Roman" w:eastAsia="Times New Roman" w:hAnsi="Times New Roman" w:cs="Times New Roman"/>
                <w:lang w:val="uk-UA"/>
              </w:rPr>
            </w:pPr>
          </w:p>
        </w:tc>
        <w:tc>
          <w:tcPr>
            <w:tcW w:w="1591" w:type="dxa"/>
            <w:tcBorders>
              <w:top w:val="single" w:sz="4" w:space="0" w:color="auto"/>
              <w:left w:val="single" w:sz="4" w:space="0" w:color="auto"/>
              <w:bottom w:val="single" w:sz="4" w:space="0" w:color="auto"/>
              <w:right w:val="single" w:sz="4" w:space="0" w:color="auto"/>
            </w:tcBorders>
          </w:tcPr>
          <w:p w:rsidR="007406A7" w:rsidRPr="00C513BA" w:rsidRDefault="007406A7" w:rsidP="006D312D">
            <w:pPr>
              <w:jc w:val="center"/>
              <w:rPr>
                <w:rFonts w:ascii="Times New Roman" w:eastAsia="Times New Roman" w:hAnsi="Times New Roman" w:cs="Times New Roman"/>
                <w:lang w:val="uk-UA"/>
              </w:rPr>
            </w:pPr>
          </w:p>
        </w:tc>
        <w:tc>
          <w:tcPr>
            <w:tcW w:w="2829" w:type="dxa"/>
            <w:tcBorders>
              <w:top w:val="single" w:sz="4" w:space="0" w:color="auto"/>
              <w:left w:val="single" w:sz="4" w:space="0" w:color="auto"/>
              <w:bottom w:val="single" w:sz="4" w:space="0" w:color="auto"/>
              <w:right w:val="single" w:sz="4" w:space="0" w:color="auto"/>
            </w:tcBorders>
          </w:tcPr>
          <w:p w:rsidR="007406A7" w:rsidRPr="00C513BA" w:rsidRDefault="007406A7" w:rsidP="006D312D">
            <w:pPr>
              <w:jc w:val="center"/>
              <w:rPr>
                <w:rFonts w:ascii="Times New Roman" w:eastAsia="Times New Roman" w:hAnsi="Times New Roman" w:cs="Times New Roman"/>
                <w:lang w:val="uk-UA"/>
              </w:rPr>
            </w:pPr>
          </w:p>
        </w:tc>
        <w:tc>
          <w:tcPr>
            <w:tcW w:w="2348" w:type="dxa"/>
            <w:tcBorders>
              <w:top w:val="single" w:sz="4" w:space="0" w:color="auto"/>
              <w:left w:val="single" w:sz="4" w:space="0" w:color="auto"/>
              <w:bottom w:val="single" w:sz="4" w:space="0" w:color="auto"/>
              <w:right w:val="single" w:sz="4" w:space="0" w:color="auto"/>
            </w:tcBorders>
          </w:tcPr>
          <w:p w:rsidR="007406A7" w:rsidRPr="00C513BA" w:rsidRDefault="007406A7" w:rsidP="006D312D">
            <w:pPr>
              <w:jc w:val="center"/>
              <w:rPr>
                <w:rFonts w:ascii="Times New Roman" w:eastAsia="Times New Roman" w:hAnsi="Times New Roman" w:cs="Times New Roman"/>
                <w:lang w:val="uk-UA"/>
              </w:rPr>
            </w:pPr>
          </w:p>
        </w:tc>
        <w:tc>
          <w:tcPr>
            <w:tcW w:w="1944" w:type="dxa"/>
            <w:tcBorders>
              <w:top w:val="single" w:sz="4" w:space="0" w:color="auto"/>
              <w:left w:val="single" w:sz="4" w:space="0" w:color="auto"/>
              <w:bottom w:val="single" w:sz="4" w:space="0" w:color="auto"/>
              <w:right w:val="single" w:sz="4" w:space="0" w:color="auto"/>
            </w:tcBorders>
          </w:tcPr>
          <w:p w:rsidR="007406A7" w:rsidRPr="00C513BA" w:rsidRDefault="007406A7" w:rsidP="006D312D">
            <w:pPr>
              <w:jc w:val="center"/>
              <w:rPr>
                <w:rFonts w:ascii="Times New Roman" w:eastAsia="Times New Roman" w:hAnsi="Times New Roman" w:cs="Times New Roman"/>
                <w:lang w:val="uk-UA"/>
              </w:rPr>
            </w:pPr>
          </w:p>
        </w:tc>
      </w:tr>
    </w:tbl>
    <w:p w:rsidR="007406A7" w:rsidRPr="00C513BA" w:rsidRDefault="007406A7" w:rsidP="007406A7">
      <w:pPr>
        <w:widowControl w:val="0"/>
        <w:tabs>
          <w:tab w:val="left" w:pos="180"/>
        </w:tabs>
        <w:autoSpaceDE w:val="0"/>
        <w:autoSpaceDN w:val="0"/>
        <w:adjustRightInd w:val="0"/>
        <w:spacing w:line="240" w:lineRule="auto"/>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ab/>
      </w:r>
    </w:p>
    <w:p w:rsidR="007406A7" w:rsidRPr="00C513BA" w:rsidRDefault="007406A7" w:rsidP="007406A7">
      <w:pPr>
        <w:widowControl w:val="0"/>
        <w:tabs>
          <w:tab w:val="left" w:pos="804"/>
        </w:tabs>
        <w:autoSpaceDE w:val="0"/>
        <w:autoSpaceDN w:val="0"/>
        <w:adjustRightInd w:val="0"/>
        <w:spacing w:line="240" w:lineRule="auto"/>
        <w:ind w:left="720"/>
        <w:jc w:val="both"/>
        <w:rPr>
          <w:rFonts w:ascii="Times New Roman" w:eastAsia="Times New Roman" w:hAnsi="Times New Roman" w:cs="Times New Roman"/>
          <w:sz w:val="24"/>
          <w:szCs w:val="24"/>
          <w:lang w:val="uk-UA"/>
        </w:rPr>
      </w:pPr>
      <w:r w:rsidRPr="00C513BA">
        <w:rPr>
          <w:rFonts w:ascii="Times New Roman" w:eastAsia="Times New Roman" w:hAnsi="Times New Roman" w:cs="Times New Roman"/>
          <w:sz w:val="24"/>
          <w:szCs w:val="24"/>
          <w:lang w:val="uk-UA"/>
        </w:rPr>
        <w:tab/>
      </w:r>
      <w:r w:rsidRPr="00C513BA">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w:t>
      </w:r>
    </w:p>
    <w:p w:rsidR="007406A7" w:rsidRPr="00C513BA" w:rsidRDefault="007406A7" w:rsidP="007406A7">
      <w:pPr>
        <w:widowControl w:val="0"/>
        <w:tabs>
          <w:tab w:val="left" w:pos="804"/>
        </w:tabs>
        <w:autoSpaceDE w:val="0"/>
        <w:autoSpaceDN w:val="0"/>
        <w:adjustRightInd w:val="0"/>
        <w:spacing w:line="240" w:lineRule="auto"/>
        <w:ind w:left="-284" w:firstLine="426"/>
        <w:jc w:val="both"/>
        <w:rPr>
          <w:rFonts w:ascii="Times New Roman" w:eastAsia="Times New Roman" w:hAnsi="Times New Roman" w:cs="Times New Roman"/>
          <w:sz w:val="24"/>
          <w:szCs w:val="24"/>
          <w:lang w:val="uk-UA"/>
        </w:rPr>
      </w:pPr>
    </w:p>
    <w:p w:rsidR="007406A7" w:rsidRPr="00C513BA" w:rsidRDefault="007406A7" w:rsidP="007406A7">
      <w:pPr>
        <w:widowControl w:val="0"/>
        <w:shd w:val="clear" w:color="auto" w:fill="FFFFFF"/>
        <w:autoSpaceDE w:val="0"/>
        <w:autoSpaceDN w:val="0"/>
        <w:adjustRightInd w:val="0"/>
        <w:spacing w:line="240" w:lineRule="auto"/>
        <w:ind w:left="720" w:firstLine="720"/>
        <w:jc w:val="both"/>
        <w:rPr>
          <w:rFonts w:ascii="Times New Roman" w:eastAsia="Times New Roman" w:hAnsi="Times New Roman" w:cs="Times New Roman"/>
          <w:b/>
          <w:i/>
          <w:sz w:val="24"/>
          <w:szCs w:val="24"/>
          <w:lang w:val="uk-UA"/>
        </w:rPr>
      </w:pPr>
      <w:r w:rsidRPr="00C513BA">
        <w:rPr>
          <w:rFonts w:ascii="Times New Roman" w:eastAsia="Times New Roman" w:hAnsi="Times New Roman" w:cs="Times New Roman"/>
          <w:sz w:val="24"/>
          <w:szCs w:val="24"/>
          <w:lang w:val="uk-UA"/>
        </w:rPr>
        <w:t>*</w:t>
      </w:r>
      <w:r w:rsidRPr="00C513BA">
        <w:rPr>
          <w:rFonts w:ascii="Times New Roman" w:eastAsia="Times New Roman" w:hAnsi="Times New Roman" w:cs="Times New Roman"/>
          <w:b/>
          <w:i/>
          <w:sz w:val="24"/>
          <w:szCs w:val="24"/>
          <w:lang w:val="uk-UA"/>
        </w:rPr>
        <w:t>Допускається подання трудових книжок мовою оригінала</w:t>
      </w:r>
      <w:r w:rsidRPr="00C513BA">
        <w:rPr>
          <w:rFonts w:ascii="Times New Roman" w:eastAsia="Times New Roman" w:hAnsi="Times New Roman" w:cs="Times New Roman"/>
          <w:sz w:val="24"/>
          <w:szCs w:val="24"/>
          <w:lang w:val="uk-UA"/>
        </w:rPr>
        <w:t xml:space="preserve"> </w:t>
      </w:r>
      <w:r w:rsidRPr="00C513BA">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7406A7" w:rsidRPr="00C513BA" w:rsidRDefault="007406A7" w:rsidP="007406A7">
      <w:pPr>
        <w:spacing w:line="240" w:lineRule="auto"/>
        <w:jc w:val="center"/>
        <w:rPr>
          <w:rFonts w:ascii="Times New Roman" w:eastAsia="Arial" w:hAnsi="Times New Roman" w:cs="Times New Roman"/>
          <w:b/>
          <w:i/>
          <w:sz w:val="24"/>
          <w:szCs w:val="24"/>
          <w:lang w:val="uk-UA"/>
        </w:rPr>
      </w:pPr>
    </w:p>
    <w:p w:rsidR="007406A7" w:rsidRPr="00C513BA" w:rsidRDefault="007406A7" w:rsidP="007406A7">
      <w:pPr>
        <w:spacing w:after="0" w:line="240" w:lineRule="auto"/>
        <w:ind w:firstLine="397"/>
        <w:rPr>
          <w:rFonts w:ascii="Times New Roman" w:hAnsi="Times New Roman" w:cs="Times New Roman"/>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firstLine="397"/>
        <w:jc w:val="right"/>
        <w:rPr>
          <w:rFonts w:ascii="Times New Roman" w:hAnsi="Times New Roman" w:cs="Times New Roman"/>
          <w:sz w:val="24"/>
          <w:szCs w:val="24"/>
          <w:lang w:val="uk-UA"/>
        </w:rPr>
      </w:pPr>
      <w:r w:rsidRPr="00C513BA">
        <w:rPr>
          <w:rFonts w:ascii="Times New Roman" w:hAnsi="Times New Roman" w:cs="Times New Roman"/>
          <w:sz w:val="24"/>
          <w:szCs w:val="24"/>
          <w:lang w:val="uk-UA"/>
        </w:rPr>
        <w:lastRenderedPageBreak/>
        <w:t>Додаток 4</w:t>
      </w:r>
    </w:p>
    <w:p w:rsidR="007406A7" w:rsidRPr="00C513BA" w:rsidRDefault="007406A7" w:rsidP="007406A7">
      <w:pPr>
        <w:spacing w:after="0" w:line="240" w:lineRule="auto"/>
        <w:ind w:firstLine="397"/>
        <w:jc w:val="right"/>
        <w:rPr>
          <w:rFonts w:ascii="Times New Roman" w:hAnsi="Times New Roman" w:cs="Times New Roman"/>
          <w:sz w:val="24"/>
          <w:szCs w:val="24"/>
        </w:rPr>
      </w:pPr>
    </w:p>
    <w:p w:rsidR="007406A7" w:rsidRPr="00C513BA" w:rsidRDefault="007406A7" w:rsidP="007406A7">
      <w:pPr>
        <w:spacing w:after="0" w:line="240" w:lineRule="auto"/>
        <w:ind w:firstLine="397"/>
        <w:jc w:val="center"/>
        <w:outlineLvl w:val="0"/>
        <w:rPr>
          <w:rFonts w:ascii="Times New Roman" w:hAnsi="Times New Roman" w:cs="Times New Roman"/>
          <w:b/>
          <w:sz w:val="24"/>
          <w:szCs w:val="24"/>
        </w:rPr>
      </w:pPr>
      <w:r w:rsidRPr="00C513BA">
        <w:rPr>
          <w:rFonts w:ascii="Times New Roman" w:hAnsi="Times New Roman" w:cs="Times New Roman"/>
          <w:b/>
          <w:sz w:val="24"/>
          <w:szCs w:val="24"/>
        </w:rPr>
        <w:t xml:space="preserve">ФОРМА ТЕНДЕРНОЇ ПРОПОЗИЦІЇ </w:t>
      </w:r>
    </w:p>
    <w:p w:rsidR="007406A7" w:rsidRPr="00C513BA" w:rsidRDefault="007406A7" w:rsidP="007406A7">
      <w:pPr>
        <w:spacing w:after="0" w:line="240" w:lineRule="auto"/>
        <w:jc w:val="center"/>
        <w:rPr>
          <w:rFonts w:ascii="Times New Roman" w:hAnsi="Times New Roman" w:cs="Times New Roman"/>
          <w:i/>
          <w:szCs w:val="24"/>
          <w:lang w:val="uk-UA"/>
        </w:rPr>
      </w:pPr>
      <w:r w:rsidRPr="00C513BA">
        <w:rPr>
          <w:rFonts w:ascii="Times New Roman" w:hAnsi="Times New Roman" w:cs="Times New Roman"/>
          <w:i/>
          <w:szCs w:val="24"/>
        </w:rPr>
        <w:t>(форма, яка подається Переможцем процедури закупі</w:t>
      </w:r>
      <w:proofErr w:type="gramStart"/>
      <w:r w:rsidRPr="00C513BA">
        <w:rPr>
          <w:rFonts w:ascii="Times New Roman" w:hAnsi="Times New Roman" w:cs="Times New Roman"/>
          <w:i/>
          <w:szCs w:val="24"/>
        </w:rPr>
        <w:t>вл</w:t>
      </w:r>
      <w:proofErr w:type="gramEnd"/>
      <w:r w:rsidRPr="00C513BA">
        <w:rPr>
          <w:rFonts w:ascii="Times New Roman" w:hAnsi="Times New Roman" w:cs="Times New Roman"/>
          <w:i/>
          <w:szCs w:val="24"/>
        </w:rPr>
        <w:t xml:space="preserve">і на фірмовому бланку </w:t>
      </w:r>
    </w:p>
    <w:p w:rsidR="007406A7" w:rsidRPr="00C513BA" w:rsidRDefault="007406A7" w:rsidP="007406A7">
      <w:pPr>
        <w:spacing w:after="0" w:line="240" w:lineRule="auto"/>
        <w:jc w:val="center"/>
        <w:rPr>
          <w:rFonts w:ascii="Times New Roman" w:hAnsi="Times New Roman" w:cs="Times New Roman"/>
          <w:i/>
          <w:szCs w:val="24"/>
        </w:rPr>
      </w:pPr>
      <w:r w:rsidRPr="00C513BA">
        <w:rPr>
          <w:rFonts w:ascii="Times New Roman" w:hAnsi="Times New Roman" w:cs="Times New Roman"/>
          <w:i/>
          <w:szCs w:val="24"/>
        </w:rPr>
        <w:t>(в разі його наявності)</w:t>
      </w:r>
    </w:p>
    <w:p w:rsidR="007406A7" w:rsidRPr="00C513BA" w:rsidRDefault="007406A7" w:rsidP="007406A7">
      <w:pPr>
        <w:spacing w:after="0" w:line="240" w:lineRule="auto"/>
        <w:jc w:val="center"/>
        <w:rPr>
          <w:rFonts w:ascii="Times New Roman" w:hAnsi="Times New Roman" w:cs="Times New Roman"/>
          <w:i/>
          <w:szCs w:val="24"/>
        </w:rPr>
      </w:pPr>
      <w:r w:rsidRPr="00C513BA">
        <w:rPr>
          <w:rFonts w:ascii="Times New Roman" w:hAnsi="Times New Roman" w:cs="Times New Roman"/>
          <w:i/>
          <w:szCs w:val="24"/>
        </w:rPr>
        <w:t>у строк, що не перевищує чотири дні з дати оприлюднення в електронній системі закупівель</w:t>
      </w:r>
      <w:r w:rsidRPr="00C513BA">
        <w:rPr>
          <w:rFonts w:ascii="Times New Roman" w:hAnsi="Times New Roman" w:cs="Times New Roman"/>
          <w:i/>
          <w:szCs w:val="24"/>
          <w:lang w:val="uk-UA"/>
        </w:rPr>
        <w:t xml:space="preserve"> </w:t>
      </w:r>
      <w:r w:rsidRPr="00C513BA">
        <w:rPr>
          <w:rFonts w:ascii="Times New Roman" w:hAnsi="Times New Roman" w:cs="Times New Roman"/>
          <w:i/>
          <w:szCs w:val="24"/>
        </w:rPr>
        <w:t>повідомлення про намі</w:t>
      </w:r>
      <w:proofErr w:type="gramStart"/>
      <w:r w:rsidRPr="00C513BA">
        <w:rPr>
          <w:rFonts w:ascii="Times New Roman" w:hAnsi="Times New Roman" w:cs="Times New Roman"/>
          <w:i/>
          <w:szCs w:val="24"/>
        </w:rPr>
        <w:t>р</w:t>
      </w:r>
      <w:proofErr w:type="gramEnd"/>
      <w:r w:rsidRPr="00C513BA">
        <w:rPr>
          <w:rFonts w:ascii="Times New Roman" w:hAnsi="Times New Roman" w:cs="Times New Roman"/>
          <w:i/>
          <w:szCs w:val="24"/>
        </w:rPr>
        <w:t xml:space="preserve"> укласти договір про закупівлю, шляхом оприлюднення </w:t>
      </w:r>
    </w:p>
    <w:p w:rsidR="007406A7" w:rsidRPr="00C513BA" w:rsidRDefault="007406A7" w:rsidP="007406A7">
      <w:pPr>
        <w:spacing w:after="0" w:line="240" w:lineRule="auto"/>
        <w:jc w:val="center"/>
        <w:rPr>
          <w:rFonts w:ascii="Times New Roman" w:hAnsi="Times New Roman" w:cs="Times New Roman"/>
          <w:sz w:val="24"/>
          <w:szCs w:val="24"/>
        </w:rPr>
      </w:pPr>
      <w:r w:rsidRPr="00C513BA">
        <w:rPr>
          <w:rFonts w:ascii="Times New Roman" w:hAnsi="Times New Roman" w:cs="Times New Roman"/>
          <w:i/>
          <w:szCs w:val="24"/>
        </w:rPr>
        <w:t>в електронній системі закупівель сканованої копії цієї форми)</w:t>
      </w:r>
    </w:p>
    <w:p w:rsidR="007406A7" w:rsidRPr="00C513BA" w:rsidRDefault="007406A7" w:rsidP="007406A7">
      <w:pPr>
        <w:spacing w:after="0" w:line="240" w:lineRule="auto"/>
        <w:ind w:firstLine="397"/>
        <w:rPr>
          <w:rFonts w:ascii="Times New Roman" w:hAnsi="Times New Roman" w:cs="Times New Roman"/>
          <w:sz w:val="24"/>
          <w:szCs w:val="24"/>
        </w:rPr>
      </w:pPr>
    </w:p>
    <w:p w:rsidR="007406A7" w:rsidRPr="00C513BA" w:rsidRDefault="007406A7" w:rsidP="007406A7">
      <w:pPr>
        <w:spacing w:after="0" w:line="240" w:lineRule="auto"/>
        <w:ind w:firstLine="397"/>
        <w:jc w:val="both"/>
        <w:rPr>
          <w:rFonts w:ascii="Times New Roman" w:hAnsi="Times New Roman" w:cs="Times New Roman"/>
          <w:sz w:val="24"/>
          <w:szCs w:val="24"/>
          <w:lang w:val="uk-UA"/>
        </w:rPr>
      </w:pPr>
      <w:r w:rsidRPr="00C513BA">
        <w:rPr>
          <w:rFonts w:ascii="Times New Roman" w:hAnsi="Times New Roman" w:cs="Times New Roman"/>
          <w:sz w:val="24"/>
          <w:szCs w:val="24"/>
        </w:rPr>
        <w:t>«Уважно вивчивши тендерну документацію та за результатами п</w:t>
      </w:r>
      <w:r w:rsidRPr="00C513BA">
        <w:rPr>
          <w:rFonts w:ascii="Times New Roman" w:hAnsi="Times New Roman" w:cs="Times New Roman"/>
          <w:sz w:val="24"/>
          <w:szCs w:val="24"/>
          <w:lang w:val="uk-UA"/>
        </w:rPr>
        <w:t>роцедури закупі</w:t>
      </w:r>
      <w:proofErr w:type="gramStart"/>
      <w:r w:rsidRPr="00C513BA">
        <w:rPr>
          <w:rFonts w:ascii="Times New Roman" w:hAnsi="Times New Roman" w:cs="Times New Roman"/>
          <w:sz w:val="24"/>
          <w:szCs w:val="24"/>
          <w:lang w:val="uk-UA"/>
        </w:rPr>
        <w:t>вл</w:t>
      </w:r>
      <w:proofErr w:type="gramEnd"/>
      <w:r w:rsidRPr="00C513BA">
        <w:rPr>
          <w:rFonts w:ascii="Times New Roman" w:hAnsi="Times New Roman" w:cs="Times New Roman"/>
          <w:sz w:val="24"/>
          <w:szCs w:val="24"/>
          <w:lang w:val="uk-UA"/>
        </w:rPr>
        <w:t>і</w:t>
      </w:r>
      <w:r w:rsidRPr="00C513BA">
        <w:rPr>
          <w:rFonts w:ascii="Times New Roman" w:hAnsi="Times New Roman" w:cs="Times New Roman"/>
          <w:sz w:val="24"/>
          <w:szCs w:val="24"/>
        </w:rPr>
        <w:t>, погоджуємось з умовами тендерної документації Замовника та подаємо свою пропозицію:</w:t>
      </w:r>
    </w:p>
    <w:p w:rsidR="007406A7" w:rsidRPr="00C513BA" w:rsidRDefault="007406A7" w:rsidP="007406A7">
      <w:pPr>
        <w:spacing w:after="0" w:line="240" w:lineRule="auto"/>
        <w:ind w:firstLine="397"/>
        <w:rPr>
          <w:rFonts w:ascii="Times New Roman" w:hAnsi="Times New Roman" w:cs="Times New Roman"/>
          <w:sz w:val="24"/>
          <w:szCs w:val="24"/>
          <w:lang w:val="uk-UA"/>
        </w:rPr>
      </w:pPr>
    </w:p>
    <w:p w:rsidR="007406A7" w:rsidRPr="00C513BA" w:rsidRDefault="007406A7" w:rsidP="007406A7">
      <w:pPr>
        <w:spacing w:after="0" w:line="240" w:lineRule="auto"/>
        <w:jc w:val="both"/>
        <w:rPr>
          <w:rFonts w:ascii="Times New Roman" w:hAnsi="Times New Roman" w:cs="Times New Roman"/>
          <w:sz w:val="24"/>
          <w:szCs w:val="24"/>
          <w:lang w:val="uk-UA"/>
        </w:rPr>
      </w:pPr>
      <w:r w:rsidRPr="00C513BA">
        <w:rPr>
          <w:rFonts w:ascii="Times New Roman" w:hAnsi="Times New Roman" w:cs="Times New Roman"/>
          <w:sz w:val="24"/>
          <w:szCs w:val="24"/>
        </w:rPr>
        <w:t>1. Повне найменування Переможця: ____________________________________________</w:t>
      </w:r>
      <w:r w:rsidRPr="00C513BA">
        <w:rPr>
          <w:rFonts w:ascii="Times New Roman" w:hAnsi="Times New Roman" w:cs="Times New Roman"/>
          <w:sz w:val="24"/>
          <w:szCs w:val="24"/>
          <w:lang w:val="uk-UA"/>
        </w:rPr>
        <w:t>_</w:t>
      </w:r>
    </w:p>
    <w:p w:rsidR="007406A7" w:rsidRPr="00C513BA" w:rsidRDefault="007406A7" w:rsidP="007406A7">
      <w:pPr>
        <w:spacing w:after="0" w:line="240" w:lineRule="auto"/>
        <w:jc w:val="both"/>
        <w:rPr>
          <w:rFonts w:ascii="Times New Roman" w:hAnsi="Times New Roman" w:cs="Times New Roman"/>
          <w:sz w:val="24"/>
          <w:szCs w:val="24"/>
        </w:rPr>
      </w:pPr>
      <w:r w:rsidRPr="00C513BA">
        <w:rPr>
          <w:rFonts w:ascii="Times New Roman" w:hAnsi="Times New Roman" w:cs="Times New Roman"/>
          <w:sz w:val="24"/>
          <w:szCs w:val="24"/>
        </w:rPr>
        <w:t>2. Адреса (</w:t>
      </w:r>
      <w:proofErr w:type="gramStart"/>
      <w:r w:rsidRPr="00C513BA">
        <w:rPr>
          <w:rFonts w:ascii="Times New Roman" w:hAnsi="Times New Roman" w:cs="Times New Roman"/>
          <w:sz w:val="24"/>
          <w:szCs w:val="24"/>
        </w:rPr>
        <w:t>м</w:t>
      </w:r>
      <w:proofErr w:type="gramEnd"/>
      <w:r w:rsidRPr="00C513BA">
        <w:rPr>
          <w:rFonts w:ascii="Times New Roman" w:hAnsi="Times New Roman" w:cs="Times New Roman"/>
          <w:sz w:val="24"/>
          <w:szCs w:val="24"/>
        </w:rPr>
        <w:t>ісце знаходження): __________________________________________________</w:t>
      </w:r>
    </w:p>
    <w:p w:rsidR="007406A7" w:rsidRPr="00C513BA" w:rsidRDefault="007406A7" w:rsidP="007406A7">
      <w:pPr>
        <w:spacing w:after="0" w:line="240" w:lineRule="auto"/>
        <w:jc w:val="both"/>
        <w:rPr>
          <w:rFonts w:ascii="Times New Roman" w:hAnsi="Times New Roman" w:cs="Times New Roman"/>
          <w:sz w:val="24"/>
          <w:szCs w:val="24"/>
        </w:rPr>
      </w:pPr>
      <w:r w:rsidRPr="00C513BA">
        <w:rPr>
          <w:rFonts w:ascii="Times New Roman" w:hAnsi="Times New Roman" w:cs="Times New Roman"/>
          <w:sz w:val="24"/>
          <w:szCs w:val="24"/>
        </w:rPr>
        <w:t>3. Телефон/факс:______________________________________________________________</w:t>
      </w:r>
    </w:p>
    <w:p w:rsidR="007406A7" w:rsidRPr="00C513BA" w:rsidRDefault="007406A7" w:rsidP="007406A7">
      <w:pPr>
        <w:spacing w:after="0" w:line="240" w:lineRule="auto"/>
        <w:jc w:val="both"/>
        <w:rPr>
          <w:rFonts w:ascii="Times New Roman" w:hAnsi="Times New Roman" w:cs="Times New Roman"/>
          <w:sz w:val="24"/>
          <w:szCs w:val="24"/>
        </w:rPr>
      </w:pPr>
      <w:r w:rsidRPr="00C513BA">
        <w:rPr>
          <w:rFonts w:ascii="Times New Roman" w:hAnsi="Times New Roman" w:cs="Times New Roman"/>
          <w:sz w:val="24"/>
          <w:szCs w:val="24"/>
        </w:rPr>
        <w:t>4. Електронна адреса:__________________________________________________________</w:t>
      </w:r>
    </w:p>
    <w:p w:rsidR="007406A7" w:rsidRPr="00C513BA" w:rsidRDefault="007406A7" w:rsidP="007406A7">
      <w:pPr>
        <w:spacing w:after="0" w:line="240" w:lineRule="auto"/>
        <w:jc w:val="both"/>
        <w:rPr>
          <w:rFonts w:ascii="Times New Roman" w:hAnsi="Times New Roman" w:cs="Times New Roman"/>
          <w:sz w:val="24"/>
          <w:szCs w:val="24"/>
        </w:rPr>
      </w:pPr>
      <w:r w:rsidRPr="00C513BA">
        <w:rPr>
          <w:rFonts w:ascii="Times New Roman" w:hAnsi="Times New Roman" w:cs="Times New Roman"/>
          <w:sz w:val="24"/>
          <w:szCs w:val="24"/>
        </w:rPr>
        <w:t>5. Керівник (</w:t>
      </w:r>
      <w:proofErr w:type="gramStart"/>
      <w:r w:rsidRPr="00C513BA">
        <w:rPr>
          <w:rFonts w:ascii="Times New Roman" w:hAnsi="Times New Roman" w:cs="Times New Roman"/>
          <w:sz w:val="24"/>
          <w:szCs w:val="24"/>
        </w:rPr>
        <w:t>пр</w:t>
      </w:r>
      <w:proofErr w:type="gramEnd"/>
      <w:r w:rsidRPr="00C513BA">
        <w:rPr>
          <w:rFonts w:ascii="Times New Roman" w:hAnsi="Times New Roman" w:cs="Times New Roman"/>
          <w:sz w:val="24"/>
          <w:szCs w:val="24"/>
        </w:rPr>
        <w:t>ізвище, ім’я по батькові): __________________________________________</w:t>
      </w:r>
    </w:p>
    <w:p w:rsidR="007406A7" w:rsidRPr="00C513BA" w:rsidRDefault="007406A7" w:rsidP="007406A7">
      <w:pPr>
        <w:spacing w:after="0" w:line="240" w:lineRule="auto"/>
        <w:rPr>
          <w:rFonts w:ascii="Times New Roman" w:hAnsi="Times New Roman" w:cs="Times New Roman"/>
          <w:sz w:val="24"/>
          <w:szCs w:val="24"/>
        </w:rPr>
      </w:pPr>
      <w:r w:rsidRPr="00C513BA">
        <w:rPr>
          <w:rFonts w:ascii="Times New Roman" w:hAnsi="Times New Roman" w:cs="Times New Roman"/>
          <w:sz w:val="24"/>
          <w:szCs w:val="24"/>
        </w:rPr>
        <w:t>6. Банківські реквізити: ________________________________________________________</w:t>
      </w:r>
    </w:p>
    <w:p w:rsidR="007406A7" w:rsidRPr="00C513BA" w:rsidRDefault="007406A7" w:rsidP="007406A7">
      <w:pPr>
        <w:spacing w:after="0" w:line="240" w:lineRule="auto"/>
        <w:jc w:val="both"/>
        <w:rPr>
          <w:rFonts w:ascii="Times New Roman" w:hAnsi="Times New Roman" w:cs="Times New Roman"/>
          <w:b/>
          <w:sz w:val="24"/>
          <w:szCs w:val="24"/>
          <w:lang w:val="uk-UA"/>
        </w:rPr>
      </w:pPr>
      <w:r w:rsidRPr="00C513BA">
        <w:rPr>
          <w:rFonts w:ascii="Times New Roman" w:hAnsi="Times New Roman" w:cs="Times New Roman"/>
          <w:sz w:val="24"/>
          <w:szCs w:val="24"/>
        </w:rPr>
        <w:t xml:space="preserve">7. Вартість пропозиції, визначена за результатами </w:t>
      </w:r>
      <w:r w:rsidRPr="00C513BA">
        <w:rPr>
          <w:rFonts w:ascii="Times New Roman" w:hAnsi="Times New Roman" w:cs="Times New Roman"/>
          <w:sz w:val="24"/>
          <w:szCs w:val="24"/>
          <w:lang w:val="uk-UA"/>
        </w:rPr>
        <w:t>процедури закупівлі</w:t>
      </w:r>
      <w:r w:rsidRPr="00C513BA">
        <w:rPr>
          <w:rFonts w:ascii="Times New Roman" w:hAnsi="Times New Roman" w:cs="Times New Roman"/>
          <w:sz w:val="24"/>
          <w:szCs w:val="24"/>
        </w:rPr>
        <w:t xml:space="preserve"> за предметом закупівлі</w:t>
      </w:r>
      <w:r w:rsidRPr="00C513BA">
        <w:rPr>
          <w:rFonts w:ascii="Times New Roman" w:hAnsi="Times New Roman" w:cs="Times New Roman"/>
          <w:sz w:val="24"/>
          <w:szCs w:val="24"/>
          <w:lang w:val="uk-UA"/>
        </w:rPr>
        <w:t>:</w:t>
      </w:r>
      <w:r w:rsidRPr="00C513BA">
        <w:rPr>
          <w:rFonts w:ascii="Times New Roman" w:hAnsi="Times New Roman" w:cs="Times New Roman"/>
          <w:sz w:val="24"/>
          <w:szCs w:val="24"/>
        </w:rPr>
        <w:t xml:space="preserve"> </w:t>
      </w:r>
      <w:r w:rsidRPr="00C513BA">
        <w:rPr>
          <w:rFonts w:ascii="Times New Roman" w:eastAsia="Times New Roman" w:hAnsi="Times New Roman" w:cs="Times New Roman"/>
          <w:b/>
          <w:bCs/>
          <w:sz w:val="24"/>
          <w:szCs w:val="24"/>
          <w:shd w:val="clear" w:color="auto" w:fill="FFFFFF"/>
        </w:rPr>
        <w:t>Здійснення заходів з благоустрою в частині забезпечення виконання поточного ремонту асфальтобетонного покриття внутрішньоквартального проїзду вздовж будинків №28, 28а, 28б по вул</w:t>
      </w:r>
      <w:proofErr w:type="gramStart"/>
      <w:r w:rsidRPr="00C513BA">
        <w:rPr>
          <w:rFonts w:ascii="Times New Roman" w:eastAsia="Times New Roman" w:hAnsi="Times New Roman" w:cs="Times New Roman"/>
          <w:b/>
          <w:bCs/>
          <w:sz w:val="24"/>
          <w:szCs w:val="24"/>
          <w:shd w:val="clear" w:color="auto" w:fill="FFFFFF"/>
        </w:rPr>
        <w:t>.П</w:t>
      </w:r>
      <w:proofErr w:type="gramEnd"/>
      <w:r w:rsidRPr="00C513BA">
        <w:rPr>
          <w:rFonts w:ascii="Times New Roman" w:eastAsia="Times New Roman" w:hAnsi="Times New Roman" w:cs="Times New Roman"/>
          <w:b/>
          <w:bCs/>
          <w:sz w:val="24"/>
          <w:szCs w:val="24"/>
          <w:shd w:val="clear" w:color="auto" w:fill="FFFFFF"/>
        </w:rPr>
        <w:t>аркова в Інгульському районі м. Миколаєва</w:t>
      </w:r>
      <w:r w:rsidRPr="00C513BA">
        <w:rPr>
          <w:rFonts w:ascii="Calibri" w:eastAsia="Times New Roman" w:hAnsi="Calibri" w:cs="Calibri"/>
          <w:sz w:val="20"/>
          <w:szCs w:val="20"/>
          <w:shd w:val="clear" w:color="auto" w:fill="FFFFFF"/>
        </w:rPr>
        <w:t xml:space="preserve"> </w:t>
      </w:r>
      <w:r w:rsidRPr="00C513BA">
        <w:rPr>
          <w:rFonts w:ascii="Times New Roman" w:eastAsia="Times New Roman" w:hAnsi="Times New Roman" w:cs="Times New Roman"/>
          <w:b/>
          <w:bCs/>
          <w:sz w:val="24"/>
          <w:szCs w:val="24"/>
          <w:shd w:val="clear" w:color="auto" w:fill="FFFFFF"/>
        </w:rPr>
        <w:t xml:space="preserve"> (ДК 021:2015 (50230000-6) – послуги з ремонту, технічного обслуговування дорожньої інфраструктури і пов’язаного </w:t>
      </w:r>
      <w:proofErr w:type="gramStart"/>
      <w:r w:rsidRPr="00C513BA">
        <w:rPr>
          <w:rFonts w:ascii="Times New Roman" w:eastAsia="Times New Roman" w:hAnsi="Times New Roman" w:cs="Times New Roman"/>
          <w:b/>
          <w:bCs/>
          <w:sz w:val="24"/>
          <w:szCs w:val="24"/>
          <w:shd w:val="clear" w:color="auto" w:fill="FFFFFF"/>
        </w:rPr>
        <w:t>обладнання та супутні послуги)</w:t>
      </w:r>
      <w:r w:rsidRPr="00C513BA">
        <w:rPr>
          <w:rFonts w:ascii="Times New Roman" w:hAnsi="Times New Roman" w:cs="Times New Roman"/>
          <w:sz w:val="24"/>
          <w:szCs w:val="24"/>
          <w:lang w:val="uk-UA"/>
        </w:rPr>
        <w:t xml:space="preserve"> </w:t>
      </w:r>
      <w:r w:rsidRPr="00C513BA">
        <w:rPr>
          <w:rFonts w:ascii="Times New Roman" w:hAnsi="Times New Roman" w:cs="Times New Roman"/>
          <w:sz w:val="24"/>
          <w:szCs w:val="24"/>
        </w:rPr>
        <w:t>цифрами _______ прописом _________________ в грн., в т. ч. ПДВ (якщо Переможець є платником ПДВ).</w:t>
      </w:r>
      <w:proofErr w:type="gramEnd"/>
    </w:p>
    <w:p w:rsidR="007406A7" w:rsidRPr="00C513BA" w:rsidRDefault="007406A7" w:rsidP="007406A7">
      <w:pPr>
        <w:spacing w:after="0" w:line="240" w:lineRule="auto"/>
        <w:ind w:firstLine="709"/>
        <w:rPr>
          <w:rFonts w:ascii="Times New Roman" w:hAnsi="Times New Roman" w:cs="Times New Roman"/>
          <w:sz w:val="24"/>
          <w:szCs w:val="24"/>
          <w:lang w:val="uk-UA"/>
        </w:rPr>
      </w:pPr>
      <w:r w:rsidRPr="00C513BA">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7406A7" w:rsidRPr="00C513BA" w:rsidRDefault="007406A7" w:rsidP="007406A7">
      <w:pPr>
        <w:spacing w:after="0" w:line="240" w:lineRule="auto"/>
        <w:ind w:firstLine="397"/>
        <w:jc w:val="center"/>
        <w:rPr>
          <w:rFonts w:ascii="Times New Roman" w:hAnsi="Times New Roman" w:cs="Times New Roman"/>
          <w:b/>
          <w:sz w:val="24"/>
          <w:szCs w:val="24"/>
          <w:lang w:val="uk-UA"/>
        </w:rPr>
      </w:pPr>
    </w:p>
    <w:p w:rsidR="007406A7" w:rsidRPr="00C513BA" w:rsidRDefault="007406A7" w:rsidP="007406A7">
      <w:pPr>
        <w:spacing w:after="0" w:line="240" w:lineRule="auto"/>
        <w:ind w:firstLine="397"/>
        <w:jc w:val="center"/>
        <w:rPr>
          <w:rFonts w:ascii="Times New Roman" w:hAnsi="Times New Roman" w:cs="Times New Roman"/>
          <w:b/>
          <w:sz w:val="24"/>
          <w:szCs w:val="24"/>
          <w:lang w:val="uk-UA"/>
        </w:rPr>
      </w:pPr>
      <w:r w:rsidRPr="00C513BA">
        <w:rPr>
          <w:rFonts w:ascii="Times New Roman" w:hAnsi="Times New Roman" w:cs="Times New Roman"/>
          <w:b/>
          <w:sz w:val="24"/>
          <w:szCs w:val="24"/>
          <w:lang w:val="uk-UA"/>
        </w:rPr>
        <w:t>Розрахунок вартості тендерної пропозиції:</w:t>
      </w:r>
    </w:p>
    <w:p w:rsidR="007406A7" w:rsidRPr="00C513BA" w:rsidRDefault="007406A7" w:rsidP="007406A7">
      <w:pPr>
        <w:spacing w:after="0" w:line="240" w:lineRule="auto"/>
        <w:ind w:firstLine="397"/>
        <w:jc w:val="center"/>
        <w:rPr>
          <w:rFonts w:ascii="Times New Roman" w:hAnsi="Times New Roman" w:cs="Times New Roman"/>
          <w:b/>
          <w:sz w:val="24"/>
          <w:szCs w:val="24"/>
          <w:lang w:val="uk-UA"/>
        </w:rPr>
      </w:pPr>
    </w:p>
    <w:p w:rsidR="007406A7" w:rsidRPr="00C513BA" w:rsidRDefault="007406A7" w:rsidP="007406A7">
      <w:pPr>
        <w:spacing w:after="0" w:line="240" w:lineRule="auto"/>
        <w:ind w:left="284" w:firstLine="709"/>
        <w:jc w:val="both"/>
        <w:rPr>
          <w:rFonts w:ascii="Times New Roman" w:hAnsi="Times New Roman" w:cs="Times New Roman"/>
          <w:sz w:val="24"/>
          <w:szCs w:val="24"/>
          <w:lang w:val="uk-UA"/>
        </w:rPr>
      </w:pPr>
      <w:r w:rsidRPr="00C513BA">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C513BA">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C513BA">
        <w:rPr>
          <w:rFonts w:ascii="Times New Roman" w:hAnsi="Times New Roman" w:cs="Times New Roman"/>
          <w:sz w:val="24"/>
          <w:szCs w:val="24"/>
          <w:lang w:val="uk-UA"/>
        </w:rPr>
        <w:t>» до цієї тендерної документації.</w:t>
      </w:r>
    </w:p>
    <w:p w:rsidR="007406A7" w:rsidRPr="00C513BA" w:rsidRDefault="007406A7" w:rsidP="007406A7">
      <w:pPr>
        <w:pStyle w:val="a4"/>
        <w:spacing w:before="0" w:after="0"/>
        <w:ind w:right="154" w:firstLine="397"/>
        <w:rPr>
          <w:rFonts w:eastAsia="Arial"/>
          <w:color w:val="auto"/>
          <w:lang w:val="uk-UA"/>
        </w:rPr>
      </w:pPr>
    </w:p>
    <w:p w:rsidR="007406A7" w:rsidRPr="00C513BA" w:rsidRDefault="007406A7" w:rsidP="007406A7">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513BA">
        <w:rPr>
          <w:rFonts w:ascii="Times New Roman" w:hAnsi="Times New Roman" w:cs="Times New Roman"/>
          <w:sz w:val="24"/>
          <w:szCs w:val="24"/>
        </w:rPr>
        <w:t xml:space="preserve">8. Уповноважений представник Переможця на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ідписання документів тендерної пропозиції:</w:t>
      </w:r>
    </w:p>
    <w:p w:rsidR="007406A7" w:rsidRPr="00C513BA" w:rsidRDefault="007406A7" w:rsidP="007406A7">
      <w:pPr>
        <w:spacing w:after="0" w:line="240" w:lineRule="auto"/>
        <w:rPr>
          <w:rFonts w:ascii="Times New Roman" w:hAnsi="Times New Roman" w:cs="Times New Roman"/>
          <w:sz w:val="24"/>
          <w:szCs w:val="24"/>
        </w:rPr>
      </w:pPr>
      <w:r w:rsidRPr="00C513BA">
        <w:rPr>
          <w:rFonts w:ascii="Times New Roman" w:hAnsi="Times New Roman" w:cs="Times New Roman"/>
          <w:sz w:val="24"/>
          <w:szCs w:val="24"/>
        </w:rPr>
        <w:t>_____________________________________________________________________________</w:t>
      </w:r>
    </w:p>
    <w:p w:rsidR="007406A7" w:rsidRPr="00C513BA" w:rsidRDefault="007406A7" w:rsidP="007406A7">
      <w:pPr>
        <w:spacing w:after="0" w:line="240" w:lineRule="auto"/>
        <w:ind w:right="130" w:firstLine="397"/>
        <w:rPr>
          <w:rFonts w:ascii="Times New Roman" w:hAnsi="Times New Roman" w:cs="Times New Roman"/>
          <w:sz w:val="24"/>
          <w:szCs w:val="24"/>
        </w:rPr>
      </w:pPr>
      <w:r w:rsidRPr="00C513BA">
        <w:rPr>
          <w:rFonts w:ascii="Times New Roman" w:hAnsi="Times New Roman" w:cs="Times New Roman"/>
          <w:sz w:val="24"/>
          <w:szCs w:val="24"/>
        </w:rPr>
        <w:t xml:space="preserve">До моменту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7406A7" w:rsidRPr="00C513BA" w:rsidRDefault="007406A7" w:rsidP="007406A7">
      <w:pPr>
        <w:spacing w:after="0" w:line="240" w:lineRule="auto"/>
        <w:ind w:right="130" w:firstLine="397"/>
        <w:rPr>
          <w:rFonts w:ascii="Times New Roman" w:hAnsi="Times New Roman" w:cs="Times New Roman"/>
          <w:sz w:val="24"/>
          <w:szCs w:val="24"/>
        </w:rPr>
      </w:pPr>
      <w:r w:rsidRPr="00C513BA">
        <w:rPr>
          <w:rFonts w:ascii="Times New Roman" w:hAnsi="Times New Roman" w:cs="Times New Roman"/>
          <w:sz w:val="24"/>
          <w:szCs w:val="24"/>
        </w:rPr>
        <w:t>Ми згодні дотримуватися умов цієї пропозиції протягом 90 днів з дати розкриття тендерних пропозицій.</w:t>
      </w:r>
    </w:p>
    <w:p w:rsidR="007406A7" w:rsidRPr="00C513BA" w:rsidRDefault="007406A7" w:rsidP="007406A7">
      <w:pPr>
        <w:tabs>
          <w:tab w:val="left" w:pos="0"/>
        </w:tabs>
        <w:spacing w:after="0" w:line="240" w:lineRule="auto"/>
        <w:ind w:firstLine="397"/>
        <w:jc w:val="center"/>
        <w:rPr>
          <w:rFonts w:ascii="Times New Roman" w:hAnsi="Times New Roman" w:cs="Times New Roman"/>
          <w:sz w:val="24"/>
          <w:szCs w:val="24"/>
        </w:rPr>
      </w:pPr>
      <w:r w:rsidRPr="00C513BA">
        <w:rPr>
          <w:rFonts w:ascii="Times New Roman" w:hAnsi="Times New Roman" w:cs="Times New Roman"/>
          <w:sz w:val="24"/>
          <w:szCs w:val="24"/>
        </w:rPr>
        <w:t>________________________________________________</w:t>
      </w:r>
    </w:p>
    <w:p w:rsidR="007406A7" w:rsidRPr="00C513BA" w:rsidRDefault="007406A7" w:rsidP="007406A7">
      <w:pPr>
        <w:tabs>
          <w:tab w:val="left" w:pos="0"/>
        </w:tabs>
        <w:spacing w:after="0" w:line="240" w:lineRule="auto"/>
        <w:ind w:firstLine="397"/>
        <w:jc w:val="center"/>
        <w:rPr>
          <w:rFonts w:ascii="Times New Roman" w:hAnsi="Times New Roman" w:cs="Times New Roman"/>
          <w:sz w:val="24"/>
          <w:szCs w:val="24"/>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8496" w:firstLine="709"/>
        <w:rPr>
          <w:rFonts w:ascii="Times New Roman" w:hAnsi="Times New Roman"/>
          <w:sz w:val="24"/>
          <w:szCs w:val="24"/>
          <w:lang w:val="uk-UA"/>
        </w:rPr>
      </w:pPr>
    </w:p>
    <w:p w:rsidR="007406A7" w:rsidRPr="00C513BA" w:rsidRDefault="007406A7" w:rsidP="007406A7">
      <w:pPr>
        <w:spacing w:after="0" w:line="240" w:lineRule="auto"/>
        <w:ind w:left="7788"/>
        <w:rPr>
          <w:rFonts w:ascii="Times New Roman" w:hAnsi="Times New Roman"/>
          <w:sz w:val="24"/>
          <w:szCs w:val="24"/>
          <w:lang w:val="uk-UA"/>
        </w:rPr>
      </w:pPr>
      <w:r w:rsidRPr="00C513BA">
        <w:rPr>
          <w:rFonts w:ascii="Times New Roman" w:hAnsi="Times New Roman"/>
          <w:sz w:val="24"/>
          <w:szCs w:val="24"/>
          <w:lang w:val="uk-UA"/>
        </w:rPr>
        <w:t xml:space="preserve">  </w:t>
      </w:r>
    </w:p>
    <w:p w:rsidR="007406A7" w:rsidRPr="00C513BA" w:rsidRDefault="007406A7" w:rsidP="007406A7">
      <w:pPr>
        <w:spacing w:after="0" w:line="240" w:lineRule="auto"/>
        <w:ind w:left="7788"/>
        <w:rPr>
          <w:rFonts w:ascii="Times New Roman" w:hAnsi="Times New Roman"/>
          <w:sz w:val="24"/>
          <w:szCs w:val="24"/>
          <w:lang w:val="uk-UA"/>
        </w:rPr>
      </w:pPr>
      <w:r w:rsidRPr="00C513BA">
        <w:rPr>
          <w:rFonts w:ascii="Times New Roman" w:hAnsi="Times New Roman"/>
          <w:sz w:val="24"/>
          <w:szCs w:val="24"/>
          <w:lang w:val="uk-UA"/>
        </w:rPr>
        <w:lastRenderedPageBreak/>
        <w:t xml:space="preserve">     </w:t>
      </w:r>
      <w:r w:rsidRPr="00C513BA">
        <w:rPr>
          <w:rFonts w:ascii="Times New Roman" w:hAnsi="Times New Roman"/>
          <w:sz w:val="24"/>
          <w:szCs w:val="24"/>
        </w:rPr>
        <w:t xml:space="preserve">Додаток </w:t>
      </w:r>
      <w:r w:rsidRPr="00C513BA">
        <w:rPr>
          <w:rFonts w:ascii="Times New Roman" w:hAnsi="Times New Roman"/>
          <w:sz w:val="24"/>
          <w:szCs w:val="24"/>
          <w:lang w:val="uk-UA"/>
        </w:rPr>
        <w:t>5</w:t>
      </w:r>
    </w:p>
    <w:p w:rsidR="007406A7" w:rsidRPr="00C513BA" w:rsidRDefault="007406A7" w:rsidP="007406A7">
      <w:pPr>
        <w:pStyle w:val="a9"/>
        <w:rPr>
          <w:rFonts w:ascii="Times New Roman" w:hAnsi="Times New Roman"/>
          <w:b/>
          <w:i/>
          <w:sz w:val="24"/>
          <w:szCs w:val="24"/>
          <w:lang w:val="uk-UA"/>
        </w:rPr>
      </w:pPr>
    </w:p>
    <w:p w:rsidR="007406A7" w:rsidRPr="00C513BA" w:rsidRDefault="007406A7" w:rsidP="007406A7">
      <w:pPr>
        <w:spacing w:after="0" w:line="240" w:lineRule="auto"/>
        <w:jc w:val="center"/>
        <w:rPr>
          <w:rFonts w:ascii="Times New Roman" w:hAnsi="Times New Roman"/>
          <w:b/>
          <w:i/>
          <w:sz w:val="24"/>
          <w:szCs w:val="24"/>
          <w:lang w:val="uk-UA"/>
        </w:rPr>
      </w:pPr>
      <w:r w:rsidRPr="00C513BA">
        <w:rPr>
          <w:rFonts w:ascii="Times New Roman" w:hAnsi="Times New Roman"/>
          <w:b/>
          <w:i/>
          <w:sz w:val="24"/>
          <w:szCs w:val="24"/>
        </w:rPr>
        <w:t xml:space="preserve">Гарантія щодо  додержання вимог Закону України </w:t>
      </w:r>
    </w:p>
    <w:p w:rsidR="007406A7" w:rsidRPr="00C513BA" w:rsidRDefault="007406A7" w:rsidP="007406A7">
      <w:pPr>
        <w:spacing w:after="0" w:line="240" w:lineRule="auto"/>
        <w:jc w:val="center"/>
        <w:rPr>
          <w:rFonts w:ascii="Times New Roman" w:hAnsi="Times New Roman"/>
          <w:b/>
          <w:i/>
          <w:sz w:val="24"/>
          <w:szCs w:val="24"/>
          <w:lang w:val="uk-UA"/>
        </w:rPr>
      </w:pPr>
      <w:r w:rsidRPr="00C513BA">
        <w:rPr>
          <w:rFonts w:ascii="Times New Roman" w:hAnsi="Times New Roman"/>
          <w:b/>
          <w:i/>
          <w:sz w:val="24"/>
          <w:szCs w:val="24"/>
        </w:rPr>
        <w:t>“Про захист персональних даних”</w:t>
      </w:r>
    </w:p>
    <w:p w:rsidR="007406A7" w:rsidRPr="00C513BA" w:rsidRDefault="007406A7" w:rsidP="007406A7">
      <w:pPr>
        <w:spacing w:after="0" w:line="240" w:lineRule="auto"/>
        <w:jc w:val="center"/>
        <w:rPr>
          <w:rFonts w:ascii="Times New Roman" w:hAnsi="Times New Roman"/>
          <w:b/>
          <w:i/>
          <w:sz w:val="24"/>
          <w:szCs w:val="24"/>
          <w:lang w:val="uk-UA"/>
        </w:rPr>
      </w:pPr>
    </w:p>
    <w:p w:rsidR="007406A7" w:rsidRPr="00C513BA" w:rsidRDefault="007406A7" w:rsidP="007406A7">
      <w:pPr>
        <w:spacing w:after="0" w:line="240" w:lineRule="auto"/>
        <w:jc w:val="center"/>
        <w:rPr>
          <w:rFonts w:ascii="Times New Roman" w:hAnsi="Times New Roman"/>
          <w:b/>
          <w:i/>
          <w:sz w:val="24"/>
          <w:szCs w:val="24"/>
          <w:lang w:val="uk-UA"/>
        </w:rPr>
      </w:pPr>
    </w:p>
    <w:p w:rsidR="007406A7" w:rsidRPr="00C513BA" w:rsidRDefault="007406A7" w:rsidP="007406A7">
      <w:pPr>
        <w:spacing w:after="0" w:line="240" w:lineRule="auto"/>
        <w:jc w:val="center"/>
        <w:rPr>
          <w:rFonts w:ascii="Times New Roman" w:hAnsi="Times New Roman"/>
          <w:b/>
          <w:i/>
          <w:sz w:val="24"/>
          <w:szCs w:val="24"/>
          <w:lang w:val="uk-UA"/>
        </w:rPr>
      </w:pPr>
    </w:p>
    <w:p w:rsidR="007406A7" w:rsidRPr="00C513BA" w:rsidRDefault="007406A7" w:rsidP="007406A7">
      <w:pPr>
        <w:spacing w:after="0" w:line="240" w:lineRule="auto"/>
        <w:jc w:val="center"/>
        <w:rPr>
          <w:rFonts w:ascii="Times New Roman" w:hAnsi="Times New Roman"/>
          <w:b/>
          <w:i/>
          <w:sz w:val="24"/>
          <w:szCs w:val="24"/>
          <w:lang w:val="uk-UA"/>
        </w:rPr>
      </w:pPr>
    </w:p>
    <w:p w:rsidR="007406A7" w:rsidRPr="00C513BA" w:rsidRDefault="007406A7" w:rsidP="007406A7">
      <w:pPr>
        <w:spacing w:line="240" w:lineRule="auto"/>
        <w:jc w:val="both"/>
        <w:rPr>
          <w:rFonts w:ascii="Times New Roman" w:hAnsi="Times New Roman"/>
          <w:b/>
          <w:sz w:val="24"/>
          <w:szCs w:val="24"/>
        </w:rPr>
      </w:pPr>
      <w:r w:rsidRPr="00C513BA">
        <w:rPr>
          <w:rFonts w:ascii="Times New Roman" w:hAnsi="Times New Roman"/>
          <w:b/>
          <w:sz w:val="24"/>
          <w:szCs w:val="24"/>
        </w:rPr>
        <w:t>_____________________________________________________________________________</w:t>
      </w:r>
    </w:p>
    <w:p w:rsidR="007406A7" w:rsidRPr="00C513BA" w:rsidRDefault="007406A7" w:rsidP="007406A7">
      <w:pPr>
        <w:spacing w:line="240" w:lineRule="auto"/>
        <w:jc w:val="center"/>
        <w:rPr>
          <w:rFonts w:ascii="Times New Roman" w:hAnsi="Times New Roman"/>
          <w:b/>
          <w:sz w:val="24"/>
          <w:szCs w:val="24"/>
        </w:rPr>
      </w:pPr>
      <w:r w:rsidRPr="00C513BA">
        <w:rPr>
          <w:rFonts w:ascii="Times New Roman" w:hAnsi="Times New Roman"/>
          <w:b/>
          <w:sz w:val="24"/>
          <w:szCs w:val="24"/>
        </w:rPr>
        <w:t>(Найменування Учасника)</w:t>
      </w:r>
    </w:p>
    <w:p w:rsidR="007406A7" w:rsidRPr="00C513BA" w:rsidRDefault="007406A7" w:rsidP="007406A7">
      <w:pPr>
        <w:spacing w:line="240" w:lineRule="auto"/>
        <w:jc w:val="both"/>
        <w:rPr>
          <w:rFonts w:ascii="Times New Roman" w:hAnsi="Times New Roman"/>
          <w:sz w:val="24"/>
          <w:szCs w:val="24"/>
          <w:lang w:val="uk-UA"/>
        </w:rPr>
      </w:pPr>
      <w:r w:rsidRPr="00C513BA">
        <w:rPr>
          <w:rFonts w:ascii="Times New Roman" w:hAnsi="Times New Roman"/>
          <w:b/>
          <w:sz w:val="24"/>
          <w:szCs w:val="24"/>
        </w:rPr>
        <w:t>гаранту</w:t>
      </w:r>
      <w:proofErr w:type="gramStart"/>
      <w:r w:rsidRPr="00C513BA">
        <w:rPr>
          <w:rFonts w:ascii="Times New Roman" w:hAnsi="Times New Roman"/>
          <w:b/>
          <w:sz w:val="24"/>
          <w:szCs w:val="24"/>
        </w:rPr>
        <w:t>є</w:t>
      </w:r>
      <w:r w:rsidRPr="00C513BA">
        <w:rPr>
          <w:rFonts w:ascii="Times New Roman" w:hAnsi="Times New Roman"/>
          <w:sz w:val="24"/>
          <w:szCs w:val="24"/>
        </w:rPr>
        <w:t>,</w:t>
      </w:r>
      <w:proofErr w:type="gramEnd"/>
      <w:r w:rsidRPr="00C513BA">
        <w:rPr>
          <w:rFonts w:ascii="Times New Roman" w:hAnsi="Times New Roman"/>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w:t>
      </w:r>
      <w:proofErr w:type="gramStart"/>
      <w:r w:rsidRPr="00C513BA">
        <w:rPr>
          <w:rFonts w:ascii="Times New Roman" w:hAnsi="Times New Roman"/>
          <w:sz w:val="24"/>
          <w:szCs w:val="24"/>
        </w:rPr>
        <w:t>обл</w:t>
      </w:r>
      <w:proofErr w:type="gramEnd"/>
      <w:r w:rsidRPr="00C513BA">
        <w:rPr>
          <w:rFonts w:ascii="Times New Roman" w:hAnsi="Times New Roman"/>
          <w:sz w:val="24"/>
          <w:szCs w:val="24"/>
        </w:rPr>
        <w:t>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w:t>
      </w:r>
      <w:proofErr w:type="gramStart"/>
      <w:r w:rsidRPr="00C513BA">
        <w:rPr>
          <w:rFonts w:ascii="Times New Roman" w:hAnsi="Times New Roman"/>
          <w:sz w:val="24"/>
          <w:szCs w:val="24"/>
        </w:rPr>
        <w:t>вл</w:t>
      </w:r>
      <w:proofErr w:type="gramEnd"/>
      <w:r w:rsidRPr="00C513BA">
        <w:rPr>
          <w:rFonts w:ascii="Times New Roman" w:hAnsi="Times New Roman"/>
          <w:sz w:val="24"/>
          <w:szCs w:val="24"/>
        </w:rPr>
        <w:t>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7406A7" w:rsidRPr="00C513BA" w:rsidRDefault="007406A7" w:rsidP="007406A7">
      <w:pPr>
        <w:spacing w:line="240" w:lineRule="auto"/>
        <w:jc w:val="both"/>
        <w:rPr>
          <w:rFonts w:ascii="Times New Roman" w:hAnsi="Times New Roman"/>
          <w:sz w:val="24"/>
          <w:szCs w:val="24"/>
          <w:lang w:val="uk-UA"/>
        </w:rPr>
      </w:pPr>
    </w:p>
    <w:p w:rsidR="007406A7" w:rsidRPr="00C513BA" w:rsidRDefault="007406A7" w:rsidP="007406A7">
      <w:pPr>
        <w:spacing w:line="240" w:lineRule="auto"/>
        <w:jc w:val="both"/>
        <w:rPr>
          <w:rFonts w:ascii="Times New Roman" w:hAnsi="Times New Roman"/>
          <w:sz w:val="24"/>
          <w:szCs w:val="24"/>
          <w:lang w:val="uk-UA"/>
        </w:rPr>
      </w:pPr>
    </w:p>
    <w:p w:rsidR="007406A7" w:rsidRPr="00C513BA" w:rsidRDefault="007406A7" w:rsidP="007406A7">
      <w:pPr>
        <w:pStyle w:val="a9"/>
        <w:rPr>
          <w:rFonts w:ascii="Times New Roman" w:hAnsi="Times New Roman"/>
        </w:rPr>
      </w:pPr>
      <w:r w:rsidRPr="00C513BA">
        <w:rPr>
          <w:rFonts w:ascii="Times New Roman" w:hAnsi="Times New Roman"/>
        </w:rPr>
        <w:t>_______________</w:t>
      </w:r>
      <w:r w:rsidRPr="00C513BA">
        <w:rPr>
          <w:rFonts w:ascii="Times New Roman" w:hAnsi="Times New Roman"/>
        </w:rPr>
        <w:tab/>
      </w:r>
      <w:r w:rsidRPr="00C513BA">
        <w:rPr>
          <w:rFonts w:ascii="Times New Roman" w:hAnsi="Times New Roman"/>
        </w:rPr>
        <w:tab/>
      </w:r>
      <w:r w:rsidRPr="00C513BA">
        <w:rPr>
          <w:rFonts w:ascii="Times New Roman" w:hAnsi="Times New Roman"/>
        </w:rPr>
        <w:tab/>
        <w:t xml:space="preserve"> ____________</w:t>
      </w:r>
      <w:r w:rsidRPr="00C513BA">
        <w:rPr>
          <w:rFonts w:ascii="Times New Roman" w:hAnsi="Times New Roman"/>
        </w:rPr>
        <w:tab/>
      </w:r>
      <w:r w:rsidRPr="00C513BA">
        <w:rPr>
          <w:rFonts w:ascii="Times New Roman" w:hAnsi="Times New Roman"/>
        </w:rPr>
        <w:tab/>
      </w:r>
      <w:r w:rsidRPr="00C513BA">
        <w:rPr>
          <w:rFonts w:ascii="Times New Roman" w:hAnsi="Times New Roman"/>
        </w:rPr>
        <w:tab/>
        <w:t xml:space="preserve">                           ___________</w:t>
      </w:r>
    </w:p>
    <w:p w:rsidR="007406A7" w:rsidRPr="00C513BA" w:rsidRDefault="007406A7" w:rsidP="007406A7">
      <w:pPr>
        <w:pStyle w:val="a9"/>
        <w:rPr>
          <w:rFonts w:ascii="Times New Roman" w:hAnsi="Times New Roman"/>
        </w:rPr>
      </w:pPr>
      <w:r w:rsidRPr="00C513BA">
        <w:rPr>
          <w:rFonts w:ascii="Times New Roman" w:hAnsi="Times New Roman"/>
        </w:rPr>
        <w:t xml:space="preserve">           Посада                                 </w:t>
      </w:r>
      <w:proofErr w:type="gramStart"/>
      <w:r w:rsidRPr="00C513BA">
        <w:rPr>
          <w:rFonts w:ascii="Times New Roman" w:hAnsi="Times New Roman"/>
        </w:rPr>
        <w:t>п</w:t>
      </w:r>
      <w:proofErr w:type="gramEnd"/>
      <w:r w:rsidRPr="00C513BA">
        <w:rPr>
          <w:rFonts w:ascii="Times New Roman" w:hAnsi="Times New Roman"/>
        </w:rPr>
        <w:t xml:space="preserve">ідпис уповноваженої особи Учасника </w:t>
      </w:r>
      <w:r w:rsidRPr="00C513BA">
        <w:rPr>
          <w:rFonts w:ascii="Times New Roman" w:hAnsi="Times New Roman"/>
        </w:rPr>
        <w:tab/>
        <w:t xml:space="preserve"> </w:t>
      </w:r>
      <w:r w:rsidRPr="00C513BA">
        <w:rPr>
          <w:rFonts w:ascii="Times New Roman" w:hAnsi="Times New Roman"/>
        </w:rPr>
        <w:tab/>
        <w:t xml:space="preserve">           ПІБ</w:t>
      </w:r>
    </w:p>
    <w:p w:rsidR="007406A7" w:rsidRPr="00C513BA" w:rsidRDefault="007406A7" w:rsidP="007406A7">
      <w:pPr>
        <w:pStyle w:val="a9"/>
        <w:rPr>
          <w:rFonts w:ascii="Times New Roman" w:hAnsi="Times New Roman"/>
        </w:rPr>
      </w:pPr>
      <w:r w:rsidRPr="00C513BA">
        <w:rPr>
          <w:rFonts w:ascii="Times New Roman" w:hAnsi="Times New Roman"/>
        </w:rPr>
        <w:t xml:space="preserve">                                                          завіряється печаткою (</w:t>
      </w:r>
      <w:proofErr w:type="gramStart"/>
      <w:r w:rsidRPr="00C513BA">
        <w:rPr>
          <w:rFonts w:ascii="Times New Roman" w:hAnsi="Times New Roman"/>
        </w:rPr>
        <w:t>у</w:t>
      </w:r>
      <w:proofErr w:type="gramEnd"/>
      <w:r w:rsidRPr="00C513BA">
        <w:rPr>
          <w:rFonts w:ascii="Times New Roman" w:hAnsi="Times New Roman"/>
        </w:rPr>
        <w:t xml:space="preserve"> разі наявності)</w:t>
      </w: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sz w:val="18"/>
          <w:lang w:val="uk-UA"/>
        </w:rPr>
      </w:pPr>
    </w:p>
    <w:p w:rsidR="007406A7" w:rsidRPr="00C513BA" w:rsidRDefault="007406A7" w:rsidP="007406A7">
      <w:pPr>
        <w:pStyle w:val="a9"/>
        <w:rPr>
          <w:rFonts w:ascii="Times New Roman" w:hAnsi="Times New Roman"/>
          <w:i/>
          <w:sz w:val="20"/>
          <w:szCs w:val="24"/>
          <w:lang w:val="uk-UA"/>
        </w:rPr>
      </w:pPr>
      <w:r w:rsidRPr="00C513BA">
        <w:rPr>
          <w:rFonts w:ascii="Times New Roman" w:hAnsi="Times New Roman"/>
          <w:i/>
          <w:sz w:val="20"/>
          <w:szCs w:val="24"/>
          <w:lang w:val="uk-UA"/>
        </w:rPr>
        <w:t>*</w:t>
      </w:r>
      <w:r w:rsidRPr="00C513BA">
        <w:rPr>
          <w:rFonts w:ascii="Times New Roman" w:hAnsi="Times New Roman"/>
          <w:i/>
          <w:sz w:val="20"/>
          <w:szCs w:val="24"/>
        </w:rPr>
        <w:t>Учасник не повинен відступати від даної форми, окрім випадків заповнення необхідної інформації</w:t>
      </w: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firstLine="397"/>
        <w:rPr>
          <w:rFonts w:ascii="Times New Roman" w:hAnsi="Times New Roman" w:cs="Times New Roman"/>
          <w:lang w:val="uk-UA"/>
        </w:rPr>
      </w:pPr>
    </w:p>
    <w:p w:rsidR="007406A7" w:rsidRPr="00C513BA" w:rsidRDefault="007406A7" w:rsidP="007406A7">
      <w:pPr>
        <w:spacing w:after="0" w:line="240" w:lineRule="auto"/>
        <w:ind w:left="9204" w:firstLine="397"/>
        <w:rPr>
          <w:rFonts w:ascii="Times New Roman" w:hAnsi="Times New Roman" w:cs="Times New Roman"/>
          <w:lang w:val="uk-UA"/>
        </w:rPr>
      </w:pPr>
    </w:p>
    <w:p w:rsidR="007406A7" w:rsidRPr="00C513BA" w:rsidRDefault="007406A7" w:rsidP="007406A7">
      <w:pPr>
        <w:spacing w:after="0" w:line="240" w:lineRule="auto"/>
        <w:ind w:left="9204" w:firstLine="397"/>
        <w:rPr>
          <w:rFonts w:ascii="Times New Roman" w:hAnsi="Times New Roman" w:cs="Times New Roman"/>
          <w:lang w:val="uk-UA"/>
        </w:rPr>
      </w:pPr>
    </w:p>
    <w:p w:rsidR="007406A7" w:rsidRPr="00C513BA" w:rsidRDefault="007406A7" w:rsidP="007406A7">
      <w:pPr>
        <w:spacing w:after="0" w:line="240" w:lineRule="auto"/>
        <w:ind w:left="9204" w:firstLine="397"/>
        <w:rPr>
          <w:rFonts w:ascii="Times New Roman" w:hAnsi="Times New Roman" w:cs="Times New Roman"/>
          <w:lang w:val="uk-UA"/>
        </w:rPr>
      </w:pPr>
    </w:p>
    <w:p w:rsidR="007406A7" w:rsidRPr="00C513BA" w:rsidRDefault="007406A7" w:rsidP="007406A7">
      <w:pPr>
        <w:spacing w:after="0" w:line="240" w:lineRule="auto"/>
        <w:ind w:left="7788"/>
        <w:rPr>
          <w:rFonts w:ascii="Times New Roman" w:hAnsi="Times New Roman" w:cs="Times New Roman"/>
          <w:sz w:val="24"/>
          <w:szCs w:val="24"/>
          <w:lang w:val="uk-UA"/>
        </w:rPr>
      </w:pPr>
      <w:r w:rsidRPr="00C513BA">
        <w:rPr>
          <w:rFonts w:ascii="Times New Roman" w:hAnsi="Times New Roman" w:cs="Times New Roman"/>
          <w:sz w:val="24"/>
          <w:szCs w:val="24"/>
          <w:lang w:val="uk-UA"/>
        </w:rPr>
        <w:lastRenderedPageBreak/>
        <w:t xml:space="preserve">        Додаток 6</w:t>
      </w:r>
    </w:p>
    <w:p w:rsidR="007406A7" w:rsidRPr="00C513BA" w:rsidRDefault="007406A7" w:rsidP="007406A7">
      <w:pPr>
        <w:widowControl w:val="0"/>
        <w:autoSpaceDE w:val="0"/>
        <w:autoSpaceDN w:val="0"/>
        <w:adjustRightInd w:val="0"/>
        <w:spacing w:before="480" w:after="240"/>
        <w:jc w:val="center"/>
        <w:rPr>
          <w:rFonts w:ascii="Times New Roman" w:hAnsi="Times New Roman" w:cs="Times New Roman"/>
          <w:bCs/>
          <w:i/>
          <w:sz w:val="24"/>
          <w:szCs w:val="24"/>
        </w:rPr>
      </w:pPr>
      <w:proofErr w:type="gramStart"/>
      <w:r w:rsidRPr="00C513BA">
        <w:rPr>
          <w:rFonts w:ascii="Times New Roman" w:hAnsi="Times New Roman" w:cs="Times New Roman"/>
          <w:bCs/>
          <w:i/>
          <w:sz w:val="24"/>
          <w:szCs w:val="24"/>
        </w:rPr>
        <w:t>НА</w:t>
      </w:r>
      <w:proofErr w:type="gramEnd"/>
      <w:r w:rsidRPr="00C513BA">
        <w:rPr>
          <w:rFonts w:ascii="Times New Roman" w:hAnsi="Times New Roman" w:cs="Times New Roman"/>
          <w:bCs/>
          <w:i/>
          <w:sz w:val="24"/>
          <w:szCs w:val="24"/>
        </w:rPr>
        <w:t xml:space="preserve"> БЛАНКУ УЧАСНИКА (за наявності)</w:t>
      </w:r>
    </w:p>
    <w:p w:rsidR="007406A7" w:rsidRPr="00C513BA" w:rsidRDefault="007406A7" w:rsidP="007406A7">
      <w:pPr>
        <w:pStyle w:val="6"/>
        <w:numPr>
          <w:ilvl w:val="12"/>
          <w:numId w:val="0"/>
        </w:numPr>
        <w:spacing w:before="0"/>
        <w:jc w:val="center"/>
        <w:rPr>
          <w:rFonts w:ascii="Times New Roman" w:hAnsi="Times New Roman" w:cs="Times New Roman"/>
          <w:caps/>
          <w:color w:val="auto"/>
          <w:sz w:val="24"/>
          <w:szCs w:val="24"/>
        </w:rPr>
      </w:pPr>
      <w:r w:rsidRPr="00C513BA">
        <w:rPr>
          <w:rFonts w:ascii="Times New Roman" w:hAnsi="Times New Roman" w:cs="Times New Roman"/>
          <w:caps/>
          <w:color w:val="auto"/>
          <w:sz w:val="24"/>
          <w:szCs w:val="24"/>
        </w:rPr>
        <w:t>загальні Відомості про Учасника</w:t>
      </w:r>
    </w:p>
    <w:p w:rsidR="007406A7" w:rsidRPr="00C513BA" w:rsidRDefault="007406A7" w:rsidP="007406A7">
      <w:pPr>
        <w:jc w:val="center"/>
        <w:rPr>
          <w:rFonts w:ascii="Times New Roman" w:hAnsi="Times New Roman" w:cs="Times New Roman"/>
          <w:sz w:val="24"/>
          <w:szCs w:val="24"/>
        </w:rPr>
      </w:pPr>
      <w:r w:rsidRPr="00C513BA">
        <w:rPr>
          <w:rFonts w:ascii="Times New Roman" w:hAnsi="Times New Roman" w:cs="Times New Roman"/>
          <w:sz w:val="24"/>
          <w:szCs w:val="24"/>
        </w:rPr>
        <w:t xml:space="preserve">для юридичної особи/ фізичної особи – </w:t>
      </w: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ідприємця*</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b/>
          <w:sz w:val="24"/>
          <w:szCs w:val="24"/>
          <w:lang w:eastAsia="en-US"/>
        </w:rPr>
      </w:pPr>
      <w:r w:rsidRPr="00C513BA">
        <w:rPr>
          <w:rFonts w:ascii="Times New Roman" w:eastAsia="Calibri" w:hAnsi="Times New Roman" w:cs="Times New Roman"/>
          <w:b/>
          <w:sz w:val="24"/>
          <w:szCs w:val="24"/>
          <w:lang w:eastAsia="en-US"/>
        </w:rPr>
        <w:t>Повна назва/</w:t>
      </w:r>
      <w:proofErr w:type="gramStart"/>
      <w:r w:rsidRPr="00C513BA">
        <w:rPr>
          <w:rFonts w:ascii="Times New Roman" w:eastAsia="Calibri" w:hAnsi="Times New Roman" w:cs="Times New Roman"/>
          <w:b/>
          <w:sz w:val="24"/>
          <w:szCs w:val="24"/>
          <w:lang w:eastAsia="en-US"/>
        </w:rPr>
        <w:t>Пр</w:t>
      </w:r>
      <w:proofErr w:type="gramEnd"/>
      <w:r w:rsidRPr="00C513BA">
        <w:rPr>
          <w:rFonts w:ascii="Times New Roman" w:eastAsia="Calibri" w:hAnsi="Times New Roman" w:cs="Times New Roman"/>
          <w:b/>
          <w:sz w:val="24"/>
          <w:szCs w:val="24"/>
          <w:lang w:eastAsia="en-US"/>
        </w:rPr>
        <w:t>ізвище, ім'я, по батькові:</w:t>
      </w:r>
      <w:r w:rsidRPr="00C513BA">
        <w:rPr>
          <w:rFonts w:ascii="Times New Roman" w:eastAsia="Calibri" w:hAnsi="Times New Roman" w:cs="Times New Roman"/>
          <w:sz w:val="24"/>
          <w:szCs w:val="24"/>
          <w:lang w:eastAsia="en-US"/>
        </w:rPr>
        <w:t>______________________________________</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sz w:val="24"/>
          <w:szCs w:val="24"/>
          <w:lang w:eastAsia="en-US"/>
        </w:rPr>
      </w:pPr>
      <w:r w:rsidRPr="00C513BA">
        <w:rPr>
          <w:rFonts w:ascii="Times New Roman" w:eastAsia="Calibri" w:hAnsi="Times New Roman" w:cs="Times New Roman"/>
          <w:b/>
          <w:sz w:val="24"/>
          <w:szCs w:val="24"/>
          <w:lang w:eastAsia="en-US"/>
        </w:rPr>
        <w:t>Код ЄДРПОУ/ Ідентифікаційний номер фізичної особи - платника податкі</w:t>
      </w:r>
      <w:proofErr w:type="gramStart"/>
      <w:r w:rsidRPr="00C513BA">
        <w:rPr>
          <w:rFonts w:ascii="Times New Roman" w:eastAsia="Calibri" w:hAnsi="Times New Roman" w:cs="Times New Roman"/>
          <w:b/>
          <w:sz w:val="24"/>
          <w:szCs w:val="24"/>
          <w:lang w:eastAsia="en-US"/>
        </w:rPr>
        <w:t>в</w:t>
      </w:r>
      <w:proofErr w:type="gramEnd"/>
      <w:r w:rsidRPr="00C513BA">
        <w:rPr>
          <w:rFonts w:ascii="Times New Roman" w:eastAsia="Calibri" w:hAnsi="Times New Roman" w:cs="Times New Roman"/>
          <w:b/>
          <w:sz w:val="24"/>
          <w:szCs w:val="24"/>
          <w:lang w:eastAsia="en-US"/>
        </w:rPr>
        <w:t>:</w:t>
      </w:r>
      <w:r w:rsidRPr="00C513BA">
        <w:rPr>
          <w:rFonts w:ascii="Times New Roman" w:eastAsia="Calibri" w:hAnsi="Times New Roman" w:cs="Times New Roman"/>
          <w:sz w:val="24"/>
          <w:szCs w:val="24"/>
          <w:lang w:eastAsia="en-US"/>
        </w:rPr>
        <w:t>______</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sz w:val="24"/>
          <w:szCs w:val="24"/>
          <w:lang w:eastAsia="en-US"/>
        </w:rPr>
      </w:pPr>
      <w:r w:rsidRPr="00C513BA">
        <w:rPr>
          <w:rFonts w:ascii="Times New Roman" w:eastAsia="Calibri" w:hAnsi="Times New Roman" w:cs="Times New Roman"/>
          <w:b/>
          <w:sz w:val="24"/>
          <w:szCs w:val="24"/>
          <w:lang w:eastAsia="en-US"/>
        </w:rPr>
        <w:t>Юридична адреса/ Місце проживання:</w:t>
      </w:r>
      <w:r w:rsidRPr="00C513BA">
        <w:rPr>
          <w:rFonts w:ascii="Times New Roman" w:eastAsia="Calibri" w:hAnsi="Times New Roman" w:cs="Times New Roman"/>
          <w:sz w:val="24"/>
          <w:szCs w:val="24"/>
          <w:lang w:eastAsia="en-US"/>
        </w:rPr>
        <w:t>___________________________________</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sz w:val="24"/>
          <w:szCs w:val="24"/>
          <w:lang w:eastAsia="en-US"/>
        </w:rPr>
      </w:pPr>
      <w:r w:rsidRPr="00C513BA">
        <w:rPr>
          <w:rFonts w:ascii="Times New Roman" w:eastAsia="Calibri" w:hAnsi="Times New Roman" w:cs="Times New Roman"/>
          <w:b/>
          <w:sz w:val="24"/>
          <w:szCs w:val="24"/>
          <w:lang w:eastAsia="en-US"/>
        </w:rPr>
        <w:t>Телефон:</w:t>
      </w:r>
      <w:r w:rsidRPr="00C513BA">
        <w:rPr>
          <w:rFonts w:ascii="Times New Roman" w:eastAsia="Calibri" w:hAnsi="Times New Roman" w:cs="Times New Roman"/>
          <w:sz w:val="24"/>
          <w:szCs w:val="24"/>
          <w:lang w:eastAsia="en-US"/>
        </w:rPr>
        <w:t xml:space="preserve"> __________________________________________________________</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sz w:val="24"/>
          <w:szCs w:val="24"/>
          <w:lang w:eastAsia="en-US"/>
        </w:rPr>
      </w:pPr>
      <w:r w:rsidRPr="00C513BA">
        <w:rPr>
          <w:rFonts w:ascii="Times New Roman" w:eastAsia="Calibri" w:hAnsi="Times New Roman" w:cs="Times New Roman"/>
          <w:b/>
          <w:sz w:val="24"/>
          <w:szCs w:val="24"/>
          <w:lang w:eastAsia="en-US"/>
        </w:rPr>
        <w:t>Факс:</w:t>
      </w:r>
      <w:r w:rsidRPr="00C513BA">
        <w:rPr>
          <w:rFonts w:ascii="Times New Roman" w:eastAsia="Calibri" w:hAnsi="Times New Roman" w:cs="Times New Roman"/>
          <w:sz w:val="24"/>
          <w:szCs w:val="24"/>
          <w:lang w:eastAsia="en-US"/>
        </w:rPr>
        <w:t xml:space="preserve"> _____________________________________________________________</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b/>
          <w:sz w:val="24"/>
          <w:szCs w:val="24"/>
          <w:lang w:eastAsia="en-US"/>
        </w:rPr>
      </w:pPr>
      <w:r w:rsidRPr="00C513BA">
        <w:rPr>
          <w:rFonts w:ascii="Times New Roman" w:eastAsia="Calibri" w:hAnsi="Times New Roman" w:cs="Times New Roman"/>
          <w:b/>
          <w:sz w:val="24"/>
          <w:szCs w:val="24"/>
          <w:lang w:eastAsia="en-US"/>
        </w:rPr>
        <w:t>Адреса електронної пошти:</w:t>
      </w:r>
      <w:r w:rsidRPr="00C513BA">
        <w:rPr>
          <w:rFonts w:ascii="Times New Roman" w:eastAsia="Calibri" w:hAnsi="Times New Roman" w:cs="Times New Roman"/>
          <w:sz w:val="24"/>
          <w:szCs w:val="24"/>
          <w:lang w:eastAsia="en-US"/>
        </w:rPr>
        <w:t>__________________________________________</w:t>
      </w:r>
    </w:p>
    <w:p w:rsidR="007406A7" w:rsidRPr="00C513BA" w:rsidRDefault="007406A7" w:rsidP="007406A7">
      <w:pPr>
        <w:numPr>
          <w:ilvl w:val="0"/>
          <w:numId w:val="2"/>
        </w:numPr>
        <w:tabs>
          <w:tab w:val="clear" w:pos="360"/>
          <w:tab w:val="clear" w:pos="708"/>
          <w:tab w:val="left" w:pos="284"/>
        </w:tabs>
        <w:spacing w:after="0" w:line="360" w:lineRule="auto"/>
        <w:ind w:left="0" w:firstLine="0"/>
        <w:rPr>
          <w:rFonts w:ascii="Times New Roman" w:eastAsia="Calibri" w:hAnsi="Times New Roman" w:cs="Times New Roman"/>
          <w:sz w:val="24"/>
          <w:szCs w:val="24"/>
          <w:lang w:eastAsia="en-US"/>
        </w:rPr>
      </w:pPr>
      <w:r w:rsidRPr="00C513BA">
        <w:rPr>
          <w:rFonts w:ascii="Times New Roman" w:eastAsia="Calibri" w:hAnsi="Times New Roman" w:cs="Times New Roman"/>
          <w:b/>
          <w:sz w:val="24"/>
          <w:szCs w:val="24"/>
          <w:lang w:eastAsia="en-US"/>
        </w:rPr>
        <w:t>Основний напрямок діяльності, згідно Є</w:t>
      </w:r>
      <w:proofErr w:type="gramStart"/>
      <w:r w:rsidRPr="00C513BA">
        <w:rPr>
          <w:rFonts w:ascii="Times New Roman" w:eastAsia="Calibri" w:hAnsi="Times New Roman" w:cs="Times New Roman"/>
          <w:b/>
          <w:sz w:val="24"/>
          <w:szCs w:val="24"/>
          <w:lang w:eastAsia="en-US"/>
        </w:rPr>
        <w:t>ДР</w:t>
      </w:r>
      <w:proofErr w:type="gramEnd"/>
      <w:r w:rsidRPr="00C513BA">
        <w:rPr>
          <w:rFonts w:ascii="Times New Roman" w:eastAsia="Calibri" w:hAnsi="Times New Roman" w:cs="Times New Roman"/>
          <w:b/>
          <w:sz w:val="24"/>
          <w:szCs w:val="24"/>
          <w:lang w:eastAsia="en-US"/>
        </w:rPr>
        <w:t xml:space="preserve"> юридичних осіб та фізичних осіб-підприємців</w:t>
      </w:r>
      <w:r w:rsidRPr="00C513BA">
        <w:rPr>
          <w:rFonts w:ascii="Times New Roman" w:eastAsia="Calibri" w:hAnsi="Times New Roman" w:cs="Times New Roman"/>
          <w:sz w:val="24"/>
          <w:szCs w:val="24"/>
          <w:lang w:eastAsia="en-US"/>
        </w:rPr>
        <w:t>:__________________________________________________________________</w:t>
      </w:r>
    </w:p>
    <w:p w:rsidR="007406A7" w:rsidRPr="00C513BA" w:rsidRDefault="007406A7" w:rsidP="007406A7">
      <w:pPr>
        <w:numPr>
          <w:ilvl w:val="0"/>
          <w:numId w:val="2"/>
        </w:numPr>
        <w:tabs>
          <w:tab w:val="clear" w:pos="708"/>
          <w:tab w:val="left" w:pos="284"/>
        </w:tabs>
        <w:spacing w:after="0" w:line="360" w:lineRule="auto"/>
        <w:ind w:left="0" w:firstLine="0"/>
        <w:rPr>
          <w:rFonts w:ascii="Times New Roman" w:eastAsia="Calibri" w:hAnsi="Times New Roman" w:cs="Times New Roman"/>
          <w:sz w:val="24"/>
          <w:szCs w:val="24"/>
          <w:lang w:eastAsia="en-US"/>
        </w:rPr>
      </w:pPr>
      <w:r w:rsidRPr="00C513BA">
        <w:rPr>
          <w:rFonts w:ascii="Times New Roman" w:eastAsia="Calibri" w:hAnsi="Times New Roman" w:cs="Times New Roman"/>
          <w:b/>
          <w:sz w:val="24"/>
          <w:szCs w:val="24"/>
          <w:lang w:eastAsia="en-US"/>
        </w:rPr>
        <w:t>Найменування обслуговуючого банку із зазначенням його реквізитів (найменування, адреса, відділення, МФО):</w:t>
      </w:r>
      <w:r w:rsidRPr="00C513BA">
        <w:rPr>
          <w:rFonts w:ascii="Times New Roman" w:eastAsia="Calibri" w:hAnsi="Times New Roman" w:cs="Times New Roman"/>
          <w:sz w:val="24"/>
          <w:szCs w:val="24"/>
          <w:lang w:eastAsia="en-US"/>
        </w:rPr>
        <w:t>_______________________________________</w:t>
      </w:r>
    </w:p>
    <w:p w:rsidR="007406A7" w:rsidRPr="00C513BA" w:rsidRDefault="007406A7" w:rsidP="007406A7">
      <w:pPr>
        <w:numPr>
          <w:ilvl w:val="0"/>
          <w:numId w:val="2"/>
        </w:numPr>
        <w:tabs>
          <w:tab w:val="clear" w:pos="708"/>
          <w:tab w:val="left" w:pos="284"/>
        </w:tabs>
        <w:spacing w:after="0" w:line="360" w:lineRule="auto"/>
        <w:ind w:left="0" w:firstLine="0"/>
        <w:rPr>
          <w:rFonts w:ascii="Times New Roman" w:eastAsia="Calibri" w:hAnsi="Times New Roman" w:cs="Times New Roman"/>
          <w:b/>
          <w:sz w:val="24"/>
          <w:szCs w:val="24"/>
          <w:lang w:eastAsia="en-US"/>
        </w:rPr>
      </w:pPr>
      <w:r w:rsidRPr="00C513BA">
        <w:rPr>
          <w:rFonts w:ascii="Times New Roman" w:eastAsia="Calibri" w:hAnsi="Times New Roman" w:cs="Times New Roman"/>
          <w:b/>
          <w:sz w:val="24"/>
          <w:szCs w:val="24"/>
          <w:lang w:eastAsia="en-US"/>
        </w:rPr>
        <w:t>Поточний (розрахунковий) рахунок:</w:t>
      </w:r>
      <w:r w:rsidRPr="00C513BA">
        <w:rPr>
          <w:rFonts w:ascii="Times New Roman" w:eastAsia="Calibri" w:hAnsi="Times New Roman" w:cs="Times New Roman"/>
          <w:sz w:val="24"/>
          <w:szCs w:val="24"/>
          <w:lang w:eastAsia="en-US"/>
        </w:rPr>
        <w:t>______________________________________</w:t>
      </w:r>
    </w:p>
    <w:p w:rsidR="007406A7" w:rsidRPr="00C513BA" w:rsidRDefault="007406A7" w:rsidP="007406A7">
      <w:pPr>
        <w:numPr>
          <w:ilvl w:val="0"/>
          <w:numId w:val="2"/>
        </w:numPr>
        <w:tabs>
          <w:tab w:val="clear" w:pos="708"/>
          <w:tab w:val="left" w:pos="284"/>
        </w:tabs>
        <w:spacing w:after="0" w:line="360" w:lineRule="auto"/>
        <w:ind w:left="0" w:firstLine="0"/>
        <w:rPr>
          <w:rFonts w:ascii="Times New Roman" w:eastAsia="Calibri" w:hAnsi="Times New Roman" w:cs="Times New Roman"/>
          <w:b/>
          <w:sz w:val="24"/>
          <w:szCs w:val="24"/>
          <w:lang w:eastAsia="en-US"/>
        </w:rPr>
      </w:pPr>
      <w:proofErr w:type="gramStart"/>
      <w:r w:rsidRPr="00C513BA">
        <w:rPr>
          <w:rFonts w:ascii="Times New Roman" w:hAnsi="Times New Roman" w:cs="Times New Roman"/>
          <w:b/>
          <w:sz w:val="24"/>
          <w:szCs w:val="24"/>
        </w:rPr>
        <w:t>Пр</w:t>
      </w:r>
      <w:proofErr w:type="gramEnd"/>
      <w:r w:rsidRPr="00C513BA">
        <w:rPr>
          <w:rFonts w:ascii="Times New Roman" w:hAnsi="Times New Roman" w:cs="Times New Roman"/>
          <w:b/>
          <w:sz w:val="24"/>
          <w:szCs w:val="24"/>
        </w:rPr>
        <w:t>ізвище, ім’я, по-батькові та посада керівника (для юридичних осіб): ______________________________________________________________________</w:t>
      </w:r>
    </w:p>
    <w:p w:rsidR="007406A7" w:rsidRPr="00C513BA" w:rsidRDefault="007406A7" w:rsidP="007406A7">
      <w:pPr>
        <w:pStyle w:val="30"/>
        <w:spacing w:after="0" w:line="360" w:lineRule="auto"/>
        <w:ind w:left="426"/>
        <w:jc w:val="both"/>
        <w:rPr>
          <w:rFonts w:ascii="Times New Roman" w:hAnsi="Times New Roman"/>
          <w:sz w:val="24"/>
          <w:szCs w:val="24"/>
          <w:lang w:val="uk-UA"/>
        </w:rPr>
      </w:pPr>
    </w:p>
    <w:p w:rsidR="007406A7" w:rsidRPr="00C513BA" w:rsidRDefault="007406A7" w:rsidP="007406A7">
      <w:pPr>
        <w:pStyle w:val="30"/>
        <w:spacing w:after="0" w:line="240" w:lineRule="auto"/>
        <w:jc w:val="both"/>
        <w:rPr>
          <w:rFonts w:ascii="Times New Roman" w:hAnsi="Times New Roman"/>
          <w:i/>
          <w:sz w:val="24"/>
          <w:szCs w:val="24"/>
          <w:lang w:val="uk-UA"/>
        </w:rPr>
      </w:pPr>
      <w:r w:rsidRPr="00C513BA">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7406A7" w:rsidRPr="00C513BA" w:rsidRDefault="007406A7" w:rsidP="007406A7">
      <w:pPr>
        <w:pStyle w:val="30"/>
        <w:spacing w:after="0" w:line="240" w:lineRule="auto"/>
        <w:jc w:val="both"/>
        <w:rPr>
          <w:rFonts w:ascii="Times New Roman" w:hAnsi="Times New Roman"/>
          <w:i/>
          <w:sz w:val="24"/>
          <w:szCs w:val="24"/>
          <w:lang w:val="uk-UA"/>
        </w:rPr>
      </w:pPr>
    </w:p>
    <w:p w:rsidR="007406A7" w:rsidRPr="00C513BA" w:rsidRDefault="007406A7" w:rsidP="007406A7">
      <w:pPr>
        <w:pStyle w:val="30"/>
        <w:spacing w:after="0" w:line="240" w:lineRule="auto"/>
        <w:jc w:val="both"/>
        <w:rPr>
          <w:rFonts w:ascii="Times New Roman" w:hAnsi="Times New Roman"/>
          <w:i/>
          <w:sz w:val="24"/>
          <w:szCs w:val="24"/>
          <w:lang w:val="uk-UA"/>
        </w:rPr>
      </w:pPr>
    </w:p>
    <w:p w:rsidR="007406A7" w:rsidRPr="00C513BA" w:rsidRDefault="007406A7" w:rsidP="007406A7">
      <w:pPr>
        <w:pStyle w:val="30"/>
        <w:spacing w:after="0" w:line="240" w:lineRule="auto"/>
        <w:jc w:val="both"/>
        <w:rPr>
          <w:rFonts w:ascii="Times New Roman" w:hAnsi="Times New Roman"/>
          <w:i/>
          <w:sz w:val="24"/>
          <w:szCs w:val="24"/>
          <w:lang w:val="uk-UA"/>
        </w:rPr>
      </w:pPr>
    </w:p>
    <w:p w:rsidR="007406A7" w:rsidRPr="00C513BA" w:rsidRDefault="007406A7" w:rsidP="007406A7">
      <w:pPr>
        <w:pStyle w:val="30"/>
        <w:spacing w:after="0" w:line="240" w:lineRule="auto"/>
        <w:jc w:val="both"/>
        <w:rPr>
          <w:rFonts w:ascii="Times New Roman" w:hAnsi="Times New Roman"/>
          <w:i/>
          <w:sz w:val="24"/>
          <w:szCs w:val="24"/>
          <w:lang w:val="uk-UA"/>
        </w:rPr>
      </w:pPr>
    </w:p>
    <w:p w:rsidR="007406A7" w:rsidRPr="00C513BA" w:rsidRDefault="007406A7" w:rsidP="007406A7">
      <w:pPr>
        <w:pStyle w:val="30"/>
        <w:spacing w:after="0" w:line="240" w:lineRule="auto"/>
        <w:jc w:val="both"/>
        <w:rPr>
          <w:rFonts w:ascii="Times New Roman" w:hAnsi="Times New Roman"/>
          <w:i/>
          <w:sz w:val="24"/>
          <w:szCs w:val="24"/>
          <w:lang w:val="uk-UA"/>
        </w:rPr>
      </w:pPr>
    </w:p>
    <w:p w:rsidR="007406A7" w:rsidRPr="00C513BA" w:rsidRDefault="007406A7" w:rsidP="007406A7">
      <w:pPr>
        <w:pStyle w:val="30"/>
        <w:spacing w:after="0" w:line="240" w:lineRule="auto"/>
        <w:jc w:val="both"/>
        <w:rPr>
          <w:rFonts w:ascii="Times New Roman" w:hAnsi="Times New Roman"/>
          <w:sz w:val="24"/>
          <w:szCs w:val="24"/>
          <w:lang w:val="uk-UA"/>
        </w:rPr>
      </w:pPr>
    </w:p>
    <w:p w:rsidR="007406A7" w:rsidRPr="00C513BA" w:rsidRDefault="007406A7" w:rsidP="007406A7">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C513BA" w:rsidRPr="00C513BA" w:rsidTr="006D312D">
        <w:tc>
          <w:tcPr>
            <w:tcW w:w="4455" w:type="dxa"/>
          </w:tcPr>
          <w:p w:rsidR="007406A7" w:rsidRPr="00C513BA" w:rsidRDefault="007406A7" w:rsidP="006D312D">
            <w:pPr>
              <w:jc w:val="center"/>
              <w:rPr>
                <w:rFonts w:ascii="Times New Roman" w:hAnsi="Times New Roman" w:cs="Times New Roman"/>
                <w:sz w:val="24"/>
                <w:szCs w:val="24"/>
              </w:rPr>
            </w:pPr>
            <w:r w:rsidRPr="00C513BA">
              <w:rPr>
                <w:rFonts w:ascii="Times New Roman" w:hAnsi="Times New Roman" w:cs="Times New Roman"/>
                <w:sz w:val="24"/>
                <w:szCs w:val="24"/>
              </w:rPr>
              <w:t>________________________</w:t>
            </w:r>
          </w:p>
        </w:tc>
        <w:tc>
          <w:tcPr>
            <w:tcW w:w="3706" w:type="dxa"/>
          </w:tcPr>
          <w:p w:rsidR="007406A7" w:rsidRPr="00C513BA" w:rsidRDefault="007406A7" w:rsidP="006D312D">
            <w:pPr>
              <w:jc w:val="center"/>
              <w:rPr>
                <w:rFonts w:ascii="Times New Roman" w:hAnsi="Times New Roman" w:cs="Times New Roman"/>
                <w:sz w:val="24"/>
                <w:szCs w:val="24"/>
              </w:rPr>
            </w:pPr>
            <w:r w:rsidRPr="00C513BA">
              <w:rPr>
                <w:rFonts w:ascii="Times New Roman" w:hAnsi="Times New Roman" w:cs="Times New Roman"/>
                <w:sz w:val="24"/>
                <w:szCs w:val="24"/>
              </w:rPr>
              <w:t>________________________</w:t>
            </w:r>
          </w:p>
        </w:tc>
        <w:tc>
          <w:tcPr>
            <w:tcW w:w="2086" w:type="dxa"/>
          </w:tcPr>
          <w:p w:rsidR="007406A7" w:rsidRPr="00C513BA" w:rsidRDefault="007406A7" w:rsidP="006D312D">
            <w:pPr>
              <w:jc w:val="center"/>
              <w:rPr>
                <w:rFonts w:ascii="Times New Roman" w:hAnsi="Times New Roman" w:cs="Times New Roman"/>
                <w:sz w:val="24"/>
                <w:szCs w:val="24"/>
              </w:rPr>
            </w:pPr>
            <w:r w:rsidRPr="00C513BA">
              <w:rPr>
                <w:rFonts w:ascii="Times New Roman" w:hAnsi="Times New Roman" w:cs="Times New Roman"/>
                <w:sz w:val="24"/>
                <w:szCs w:val="24"/>
              </w:rPr>
              <w:t>_____________</w:t>
            </w:r>
          </w:p>
        </w:tc>
      </w:tr>
      <w:tr w:rsidR="00C513BA" w:rsidRPr="00C513BA" w:rsidTr="006D312D">
        <w:tc>
          <w:tcPr>
            <w:tcW w:w="4455" w:type="dxa"/>
          </w:tcPr>
          <w:p w:rsidR="007406A7" w:rsidRPr="00C513BA" w:rsidRDefault="007406A7" w:rsidP="006D312D">
            <w:pPr>
              <w:jc w:val="center"/>
              <w:rPr>
                <w:rFonts w:ascii="Times New Roman" w:hAnsi="Times New Roman" w:cs="Times New Roman"/>
                <w:sz w:val="24"/>
                <w:szCs w:val="24"/>
              </w:rPr>
            </w:pPr>
            <w:r w:rsidRPr="00C513BA">
              <w:rPr>
                <w:rFonts w:ascii="Times New Roman" w:hAnsi="Times New Roman" w:cs="Times New Roman"/>
                <w:sz w:val="24"/>
                <w:szCs w:val="24"/>
              </w:rPr>
              <w:t>посада уповноваженої особи Учасника</w:t>
            </w:r>
          </w:p>
        </w:tc>
        <w:tc>
          <w:tcPr>
            <w:tcW w:w="3706" w:type="dxa"/>
          </w:tcPr>
          <w:p w:rsidR="007406A7" w:rsidRPr="00C513BA" w:rsidRDefault="007406A7" w:rsidP="006D312D">
            <w:pPr>
              <w:jc w:val="center"/>
              <w:rPr>
                <w:rFonts w:ascii="Times New Roman" w:hAnsi="Times New Roman" w:cs="Times New Roman"/>
                <w:sz w:val="24"/>
                <w:szCs w:val="24"/>
              </w:rPr>
            </w:pPr>
            <w:proofErr w:type="gramStart"/>
            <w:r w:rsidRPr="00C513BA">
              <w:rPr>
                <w:rFonts w:ascii="Times New Roman" w:hAnsi="Times New Roman" w:cs="Times New Roman"/>
                <w:sz w:val="24"/>
                <w:szCs w:val="24"/>
              </w:rPr>
              <w:t>п</w:t>
            </w:r>
            <w:proofErr w:type="gramEnd"/>
            <w:r w:rsidRPr="00C513BA">
              <w:rPr>
                <w:rFonts w:ascii="Times New Roman" w:hAnsi="Times New Roman" w:cs="Times New Roman"/>
                <w:sz w:val="24"/>
                <w:szCs w:val="24"/>
              </w:rPr>
              <w:t xml:space="preserve">ідпис </w:t>
            </w:r>
          </w:p>
        </w:tc>
        <w:tc>
          <w:tcPr>
            <w:tcW w:w="2086" w:type="dxa"/>
          </w:tcPr>
          <w:p w:rsidR="007406A7" w:rsidRPr="00C513BA" w:rsidRDefault="007406A7" w:rsidP="006D312D">
            <w:pPr>
              <w:jc w:val="center"/>
              <w:rPr>
                <w:rFonts w:ascii="Times New Roman" w:hAnsi="Times New Roman" w:cs="Times New Roman"/>
                <w:sz w:val="24"/>
                <w:szCs w:val="24"/>
              </w:rPr>
            </w:pPr>
            <w:proofErr w:type="gramStart"/>
            <w:r w:rsidRPr="00C513BA">
              <w:rPr>
                <w:rFonts w:ascii="Times New Roman" w:hAnsi="Times New Roman" w:cs="Times New Roman"/>
                <w:sz w:val="24"/>
                <w:szCs w:val="24"/>
              </w:rPr>
              <w:t>пр</w:t>
            </w:r>
            <w:proofErr w:type="gramEnd"/>
            <w:r w:rsidRPr="00C513BA">
              <w:rPr>
                <w:rFonts w:ascii="Times New Roman" w:hAnsi="Times New Roman" w:cs="Times New Roman"/>
                <w:sz w:val="24"/>
                <w:szCs w:val="24"/>
              </w:rPr>
              <w:t>ізвище, ініціали</w:t>
            </w:r>
          </w:p>
        </w:tc>
      </w:tr>
    </w:tbl>
    <w:p w:rsidR="007406A7" w:rsidRPr="00C513BA" w:rsidRDefault="007406A7" w:rsidP="007406A7">
      <w:pPr>
        <w:pStyle w:val="30"/>
        <w:spacing w:after="0" w:line="240" w:lineRule="auto"/>
        <w:ind w:left="426"/>
        <w:jc w:val="both"/>
        <w:rPr>
          <w:rFonts w:ascii="Times New Roman" w:hAnsi="Times New Roman"/>
          <w:sz w:val="24"/>
          <w:szCs w:val="24"/>
          <w:lang w:val="uk-UA"/>
        </w:rPr>
      </w:pPr>
    </w:p>
    <w:p w:rsidR="00B86439" w:rsidRPr="00C513BA" w:rsidRDefault="00B86439"/>
    <w:sectPr w:rsidR="00B86439" w:rsidRPr="00C513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73" w:rsidRDefault="008B7073" w:rsidP="007406A7">
      <w:pPr>
        <w:spacing w:after="0" w:line="240" w:lineRule="auto"/>
      </w:pPr>
      <w:r>
        <w:separator/>
      </w:r>
    </w:p>
  </w:endnote>
  <w:endnote w:type="continuationSeparator" w:id="0">
    <w:p w:rsidR="008B7073" w:rsidRDefault="008B7073" w:rsidP="0074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73" w:rsidRDefault="008B7073" w:rsidP="007406A7">
      <w:pPr>
        <w:spacing w:after="0" w:line="240" w:lineRule="auto"/>
      </w:pPr>
      <w:r>
        <w:separator/>
      </w:r>
    </w:p>
  </w:footnote>
  <w:footnote w:type="continuationSeparator" w:id="0">
    <w:p w:rsidR="008B7073" w:rsidRDefault="008B7073" w:rsidP="007406A7">
      <w:pPr>
        <w:spacing w:after="0" w:line="240" w:lineRule="auto"/>
      </w:pPr>
      <w:r>
        <w:continuationSeparator/>
      </w:r>
    </w:p>
  </w:footnote>
  <w:footnote w:id="1">
    <w:p w:rsidR="007406A7" w:rsidRDefault="007406A7" w:rsidP="007406A7">
      <w:pPr>
        <w:spacing w:after="0" w:line="240" w:lineRule="auto"/>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При підготовці кошторисної документації повинні застосовуватися кошторисні норми та розцінки, передбачені відомістю обсягів робіт з «Здійснення заходів з благоустрою в частині забезпечення виконання поточного ремонту асфальтобетонного покриття внутрішньоквартального проїзду вздовж будинків №28, 28а, 28б по вул</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аркова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4747238D"/>
    <w:multiLevelType w:val="multilevel"/>
    <w:tmpl w:val="0F74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E77D63"/>
    <w:multiLevelType w:val="multilevel"/>
    <w:tmpl w:val="137CBD4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BF"/>
    <w:rsid w:val="00032DBF"/>
    <w:rsid w:val="0067158A"/>
    <w:rsid w:val="006E6D72"/>
    <w:rsid w:val="007406A7"/>
    <w:rsid w:val="008B7073"/>
    <w:rsid w:val="00920860"/>
    <w:rsid w:val="00A93A8D"/>
    <w:rsid w:val="00AA7585"/>
    <w:rsid w:val="00B86439"/>
    <w:rsid w:val="00C5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BF"/>
    <w:pPr>
      <w:tabs>
        <w:tab w:val="left" w:pos="708"/>
      </w:tabs>
    </w:pPr>
    <w:rPr>
      <w:rFonts w:eastAsiaTheme="minorEastAsia"/>
      <w:lang w:eastAsia="ru-RU"/>
    </w:rPr>
  </w:style>
  <w:style w:type="paragraph" w:styleId="5">
    <w:name w:val="heading 5"/>
    <w:basedOn w:val="1"/>
    <w:next w:val="1"/>
    <w:link w:val="50"/>
    <w:qFormat/>
    <w:rsid w:val="00032DBF"/>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740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32DBF"/>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032DBF"/>
    <w:rPr>
      <w:color w:val="0000FF"/>
      <w:u w:val="single"/>
    </w:rPr>
  </w:style>
  <w:style w:type="character" w:customStyle="1" w:styleId="HTML">
    <w:name w:val="Стандартный HTML Знак"/>
    <w:aliases w:val="Знак Знак"/>
    <w:basedOn w:val="a0"/>
    <w:link w:val="HTML0"/>
    <w:semiHidden/>
    <w:qFormat/>
    <w:locked/>
    <w:rsid w:val="00032DBF"/>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032DB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032DBF"/>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2"/>
    <w:uiPriority w:val="99"/>
    <w:unhideWhenUsed/>
    <w:qFormat/>
    <w:rsid w:val="00032DBF"/>
    <w:pPr>
      <w:keepNext/>
      <w:keepLines/>
      <w:spacing w:before="360" w:after="80"/>
      <w:contextualSpacing/>
    </w:pPr>
    <w:rPr>
      <w:rFonts w:ascii="Georgia" w:eastAsia="Georgia" w:hAnsi="Georgia" w:cs="Georgia"/>
      <w:i/>
      <w:color w:val="666666"/>
      <w:sz w:val="48"/>
      <w:szCs w:val="48"/>
    </w:rPr>
  </w:style>
  <w:style w:type="character" w:customStyle="1" w:styleId="2">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link w:val="a4"/>
    <w:uiPriority w:val="99"/>
    <w:locked/>
    <w:rsid w:val="00032DBF"/>
    <w:rPr>
      <w:rFonts w:ascii="Georgia" w:eastAsia="Georgia" w:hAnsi="Georgia" w:cs="Georgia"/>
      <w:i/>
      <w:color w:val="666666"/>
      <w:sz w:val="48"/>
      <w:szCs w:val="48"/>
      <w:lang w:eastAsia="ru-RU"/>
    </w:rPr>
  </w:style>
  <w:style w:type="paragraph" w:customStyle="1" w:styleId="rvps2">
    <w:name w:val="rvps2"/>
    <w:basedOn w:val="a"/>
    <w:qFormat/>
    <w:rsid w:val="00032DBF"/>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032DBF"/>
    <w:pPr>
      <w:tabs>
        <w:tab w:val="left" w:pos="708"/>
      </w:tabs>
      <w:spacing w:after="0"/>
    </w:pPr>
    <w:rPr>
      <w:rFonts w:ascii="Arial" w:eastAsia="Arial" w:hAnsi="Arial" w:cs="Arial"/>
      <w:color w:val="000000"/>
      <w:lang w:eastAsia="zh-CN"/>
    </w:rPr>
  </w:style>
  <w:style w:type="paragraph" w:customStyle="1" w:styleId="11">
    <w:name w:val="Обычный11"/>
    <w:uiPriority w:val="99"/>
    <w:rsid w:val="00032DBF"/>
    <w:pPr>
      <w:tabs>
        <w:tab w:val="left" w:pos="708"/>
      </w:tabs>
      <w:spacing w:after="0"/>
    </w:pPr>
    <w:rPr>
      <w:rFonts w:ascii="Arial" w:eastAsia="Arial" w:hAnsi="Arial" w:cs="Arial"/>
      <w:color w:val="000000"/>
      <w:lang w:eastAsia="ru-RU"/>
    </w:rPr>
  </w:style>
  <w:style w:type="paragraph" w:customStyle="1" w:styleId="20">
    <w:name w:val="Обычный2"/>
    <w:uiPriority w:val="99"/>
    <w:rsid w:val="00032DBF"/>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032DBF"/>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5">
    <w:name w:val="Нормальний текст"/>
    <w:basedOn w:val="a"/>
    <w:uiPriority w:val="99"/>
    <w:rsid w:val="00032DBF"/>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032DBF"/>
  </w:style>
  <w:style w:type="character" w:customStyle="1" w:styleId="50">
    <w:name w:val="Заголовок 5 Знак"/>
    <w:basedOn w:val="a0"/>
    <w:link w:val="5"/>
    <w:rsid w:val="00032DBF"/>
    <w:rPr>
      <w:rFonts w:ascii="Arial" w:eastAsia="Arial" w:hAnsi="Arial" w:cs="Arial"/>
      <w:b/>
      <w:color w:val="000000"/>
      <w:lang w:eastAsia="ru-RU"/>
    </w:rPr>
  </w:style>
  <w:style w:type="paragraph" w:styleId="a6">
    <w:name w:val="Subtitle"/>
    <w:basedOn w:val="1"/>
    <w:next w:val="1"/>
    <w:link w:val="a7"/>
    <w:uiPriority w:val="99"/>
    <w:qFormat/>
    <w:rsid w:val="00032DBF"/>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032DBF"/>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032DBF"/>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7406A7"/>
    <w:rPr>
      <w:rFonts w:asciiTheme="majorHAnsi" w:eastAsiaTheme="majorEastAsia" w:hAnsiTheme="majorHAnsi" w:cstheme="majorBidi"/>
      <w:i/>
      <w:iCs/>
      <w:color w:val="243F60" w:themeColor="accent1" w:themeShade="7F"/>
      <w:lang w:eastAsia="ru-RU"/>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7406A7"/>
    <w:rPr>
      <w:rFonts w:ascii="Times New Roman" w:eastAsia="Times New Roman" w:hAnsi="Times New Roman" w:cs="Times New Roman"/>
      <w:sz w:val="24"/>
      <w:szCs w:val="24"/>
      <w:lang w:val="uk-UA" w:eastAsia="uk-UA"/>
    </w:rPr>
  </w:style>
  <w:style w:type="paragraph" w:styleId="a9">
    <w:name w:val="No Spacing"/>
    <w:link w:val="aa"/>
    <w:uiPriority w:val="99"/>
    <w:qFormat/>
    <w:rsid w:val="007406A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7406A7"/>
    <w:rPr>
      <w:rFonts w:ascii="Calibri" w:eastAsia="Times New Roman" w:hAnsi="Calibri" w:cs="Times New Roman"/>
      <w:lang w:eastAsia="ru-RU"/>
    </w:rPr>
  </w:style>
  <w:style w:type="paragraph" w:styleId="30">
    <w:name w:val="Body Text 3"/>
    <w:basedOn w:val="a"/>
    <w:link w:val="31"/>
    <w:uiPriority w:val="99"/>
    <w:unhideWhenUsed/>
    <w:rsid w:val="007406A7"/>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7406A7"/>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BF"/>
    <w:pPr>
      <w:tabs>
        <w:tab w:val="left" w:pos="708"/>
      </w:tabs>
    </w:pPr>
    <w:rPr>
      <w:rFonts w:eastAsiaTheme="minorEastAsia"/>
      <w:lang w:eastAsia="ru-RU"/>
    </w:rPr>
  </w:style>
  <w:style w:type="paragraph" w:styleId="5">
    <w:name w:val="heading 5"/>
    <w:basedOn w:val="1"/>
    <w:next w:val="1"/>
    <w:link w:val="50"/>
    <w:qFormat/>
    <w:rsid w:val="00032DBF"/>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740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32DBF"/>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032DBF"/>
    <w:rPr>
      <w:color w:val="0000FF"/>
      <w:u w:val="single"/>
    </w:rPr>
  </w:style>
  <w:style w:type="character" w:customStyle="1" w:styleId="HTML">
    <w:name w:val="Стандартный HTML Знак"/>
    <w:aliases w:val="Знак Знак"/>
    <w:basedOn w:val="a0"/>
    <w:link w:val="HTML0"/>
    <w:semiHidden/>
    <w:qFormat/>
    <w:locked/>
    <w:rsid w:val="00032DBF"/>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032DB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032DBF"/>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2"/>
    <w:uiPriority w:val="99"/>
    <w:unhideWhenUsed/>
    <w:qFormat/>
    <w:rsid w:val="00032DBF"/>
    <w:pPr>
      <w:keepNext/>
      <w:keepLines/>
      <w:spacing w:before="360" w:after="80"/>
      <w:contextualSpacing/>
    </w:pPr>
    <w:rPr>
      <w:rFonts w:ascii="Georgia" w:eastAsia="Georgia" w:hAnsi="Georgia" w:cs="Georgia"/>
      <w:i/>
      <w:color w:val="666666"/>
      <w:sz w:val="48"/>
      <w:szCs w:val="48"/>
    </w:rPr>
  </w:style>
  <w:style w:type="character" w:customStyle="1" w:styleId="2">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link w:val="a4"/>
    <w:uiPriority w:val="99"/>
    <w:locked/>
    <w:rsid w:val="00032DBF"/>
    <w:rPr>
      <w:rFonts w:ascii="Georgia" w:eastAsia="Georgia" w:hAnsi="Georgia" w:cs="Georgia"/>
      <w:i/>
      <w:color w:val="666666"/>
      <w:sz w:val="48"/>
      <w:szCs w:val="48"/>
      <w:lang w:eastAsia="ru-RU"/>
    </w:rPr>
  </w:style>
  <w:style w:type="paragraph" w:customStyle="1" w:styleId="rvps2">
    <w:name w:val="rvps2"/>
    <w:basedOn w:val="a"/>
    <w:qFormat/>
    <w:rsid w:val="00032DBF"/>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032DBF"/>
    <w:pPr>
      <w:tabs>
        <w:tab w:val="left" w:pos="708"/>
      </w:tabs>
      <w:spacing w:after="0"/>
    </w:pPr>
    <w:rPr>
      <w:rFonts w:ascii="Arial" w:eastAsia="Arial" w:hAnsi="Arial" w:cs="Arial"/>
      <w:color w:val="000000"/>
      <w:lang w:eastAsia="zh-CN"/>
    </w:rPr>
  </w:style>
  <w:style w:type="paragraph" w:customStyle="1" w:styleId="11">
    <w:name w:val="Обычный11"/>
    <w:uiPriority w:val="99"/>
    <w:rsid w:val="00032DBF"/>
    <w:pPr>
      <w:tabs>
        <w:tab w:val="left" w:pos="708"/>
      </w:tabs>
      <w:spacing w:after="0"/>
    </w:pPr>
    <w:rPr>
      <w:rFonts w:ascii="Arial" w:eastAsia="Arial" w:hAnsi="Arial" w:cs="Arial"/>
      <w:color w:val="000000"/>
      <w:lang w:eastAsia="ru-RU"/>
    </w:rPr>
  </w:style>
  <w:style w:type="paragraph" w:customStyle="1" w:styleId="20">
    <w:name w:val="Обычный2"/>
    <w:uiPriority w:val="99"/>
    <w:rsid w:val="00032DBF"/>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032DBF"/>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5">
    <w:name w:val="Нормальний текст"/>
    <w:basedOn w:val="a"/>
    <w:uiPriority w:val="99"/>
    <w:rsid w:val="00032DBF"/>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032DBF"/>
  </w:style>
  <w:style w:type="character" w:customStyle="1" w:styleId="50">
    <w:name w:val="Заголовок 5 Знак"/>
    <w:basedOn w:val="a0"/>
    <w:link w:val="5"/>
    <w:rsid w:val="00032DBF"/>
    <w:rPr>
      <w:rFonts w:ascii="Arial" w:eastAsia="Arial" w:hAnsi="Arial" w:cs="Arial"/>
      <w:b/>
      <w:color w:val="000000"/>
      <w:lang w:eastAsia="ru-RU"/>
    </w:rPr>
  </w:style>
  <w:style w:type="paragraph" w:styleId="a6">
    <w:name w:val="Subtitle"/>
    <w:basedOn w:val="1"/>
    <w:next w:val="1"/>
    <w:link w:val="a7"/>
    <w:uiPriority w:val="99"/>
    <w:qFormat/>
    <w:rsid w:val="00032DBF"/>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032DBF"/>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032DBF"/>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7406A7"/>
    <w:rPr>
      <w:rFonts w:asciiTheme="majorHAnsi" w:eastAsiaTheme="majorEastAsia" w:hAnsiTheme="majorHAnsi" w:cstheme="majorBidi"/>
      <w:i/>
      <w:iCs/>
      <w:color w:val="243F60" w:themeColor="accent1" w:themeShade="7F"/>
      <w:lang w:eastAsia="ru-RU"/>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7406A7"/>
    <w:rPr>
      <w:rFonts w:ascii="Times New Roman" w:eastAsia="Times New Roman" w:hAnsi="Times New Roman" w:cs="Times New Roman"/>
      <w:sz w:val="24"/>
      <w:szCs w:val="24"/>
      <w:lang w:val="uk-UA" w:eastAsia="uk-UA"/>
    </w:rPr>
  </w:style>
  <w:style w:type="paragraph" w:styleId="a9">
    <w:name w:val="No Spacing"/>
    <w:link w:val="aa"/>
    <w:uiPriority w:val="99"/>
    <w:qFormat/>
    <w:rsid w:val="007406A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7406A7"/>
    <w:rPr>
      <w:rFonts w:ascii="Calibri" w:eastAsia="Times New Roman" w:hAnsi="Calibri" w:cs="Times New Roman"/>
      <w:lang w:eastAsia="ru-RU"/>
    </w:rPr>
  </w:style>
  <w:style w:type="paragraph" w:styleId="30">
    <w:name w:val="Body Text 3"/>
    <w:basedOn w:val="a"/>
    <w:link w:val="31"/>
    <w:uiPriority w:val="99"/>
    <w:unhideWhenUsed/>
    <w:rsid w:val="007406A7"/>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7406A7"/>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find=1&amp;text=%D1%82%D0%B5%D0%BD%D0%B4%D0%B5%D1%80%D0%BD%D0%B0+%D0%BF%D1%80%D0%BE%D0%BF%D0%BE%D0%B7%D0%B8%D1%86%D1%96%D1%8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755-15"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922-19"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1%82%D0%B5%D0%BD%D0%B4%D0%B5%D1%80%D0%BD%D0%B0+%D0%BF%D1%80%D0%BE%D0%BF%D0%BE%D0%B7%D0%B8%D1%86%D1%96%D1%8F"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0%B5+%D0%BF%D1%80%D0%BE%D0%B2%D0%BE%D0%B4%D0%B8%D1%82%D1%8C"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5" Type="http://schemas.openxmlformats.org/officeDocument/2006/relationships/settings" Target="settings.xml"/><Relationship Id="rId61" Type="http://schemas.openxmlformats.org/officeDocument/2006/relationships/hyperlink" Target="https://zakon.rada.gov.ua/laws/show/2210-14" TargetMode="External"/><Relationship Id="rId82"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644-18" TargetMode="External"/><Relationship Id="rId69" Type="http://schemas.openxmlformats.org/officeDocument/2006/relationships/hyperlink" Target="https://zakon.rada.gov.ua/laws/show/1178-2022-%D0%BF/print" TargetMode="External"/><Relationship Id="rId77" Type="http://schemas.openxmlformats.org/officeDocument/2006/relationships/hyperlink" Target="https://zakon.rada.gov.ua/laws/show/1178-2022-%D0%BF/print" TargetMode="External"/><Relationship Id="rId8" Type="http://schemas.openxmlformats.org/officeDocument/2006/relationships/endnotes" Target="endnotes.xm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1%82%D0%B5%D0%BD%D0%B4%D0%B5%D1%80%D0%BD%D0%B0+%D0%BF%D1%80%D0%BE%D0%BF%D0%BE%D0%B7%D0%B8%D1%86%D1%96%D1%8F"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find=1&amp;text=%D0%B7%D0%B0%D0%B1%D0%B5%D0%B7%D0%BF%D0%B5%D1%87%D0%B5%D0%BD%D0%BD%D1%8F" TargetMode="External"/><Relationship Id="rId23" Type="http://schemas.openxmlformats.org/officeDocument/2006/relationships/hyperlink" Target="https://zakon.rada.gov.ua/laws/show/922-19?find=1&amp;text=%D1%81%D1%83%D0%B1%D0%BF%D1%96%D0%B4%D1%80%D1%8F%D0%B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0E0D-4F24-4F27-825B-1F75CDA8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17026</Words>
  <Characters>97054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2023-06-01T13:10:00Z</dcterms:created>
  <dcterms:modified xsi:type="dcterms:W3CDTF">2023-06-01T15:21:00Z</dcterms:modified>
</cp:coreProperties>
</file>