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від 2</w:t>
      </w:r>
      <w:r>
        <w:rPr>
          <w:rFonts w:eastAsia="Times New Roman" w:cs="Times New Roman" w:ascii="Times New Roman" w:hAnsi="Times New Roman"/>
          <w:b/>
          <w:bCs/>
          <w:sz w:val="24"/>
          <w:szCs w:val="24"/>
        </w:rPr>
        <w:t>7</w:t>
      </w:r>
      <w:r>
        <w:rPr>
          <w:rFonts w:eastAsia="Times New Roman" w:cs="Times New Roman" w:ascii="Times New Roman" w:hAnsi="Times New Roman"/>
          <w:b/>
          <w:bCs/>
          <w:sz w:val="24"/>
          <w:szCs w:val="24"/>
        </w:rPr>
        <w:t xml:space="preserve">.09.2023 р. </w:t>
      </w:r>
      <w:r>
        <w:rPr>
          <w:rFonts w:eastAsia="Times New Roman" w:cs="Times New Roman" w:ascii="Times New Roman" w:hAnsi="Times New Roman"/>
          <w:b/>
          <w:bCs/>
          <w:sz w:val="24"/>
          <w:szCs w:val="24"/>
          <w:shd w:fill="FFFFFF" w:val="clear"/>
        </w:rPr>
        <w:t>Протокол № 32</w:t>
      </w:r>
      <w:r>
        <w:rPr>
          <w:rFonts w:eastAsia="Times New Roman" w:cs="Times New Roman" w:ascii="Times New Roman" w:hAnsi="Times New Roman"/>
          <w:b/>
          <w:bCs/>
          <w:sz w:val="24"/>
          <w:szCs w:val="24"/>
          <w:shd w:fill="FFFFFF" w:val="clear"/>
        </w:rPr>
        <w:t>7</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ТЕНДЕРНА ДОКУМЕНТАЦІЯ </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rFonts w:ascii="Times New Roman" w:hAnsi="Times New Roman" w:eastAsia="Times New Roman" w:cs="Times New Roman"/>
          <w:b/>
          <w:b/>
          <w:bCs/>
          <w:iCs/>
          <w:sz w:val="32"/>
          <w:szCs w:val="32"/>
          <w:shd w:fill="FFFFFF" w:val="clear"/>
          <w:lang w:eastAsia="ar-SA"/>
        </w:rPr>
      </w:pPr>
      <w:r>
        <w:rPr>
          <w:rFonts w:eastAsia="Times New Roman" w:cs="Times New Roman" w:ascii="Times New Roman" w:hAnsi="Times New Roman"/>
          <w:b/>
          <w:bCs/>
          <w:iCs/>
          <w:sz w:val="32"/>
          <w:szCs w:val="32"/>
          <w:shd w:fill="FFFFFF" w:val="clear"/>
          <w:lang w:eastAsia="ar-SA"/>
        </w:rPr>
        <w:t xml:space="preserve">Багатофункціональні пристрої,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w:t>
      </w:r>
    </w:p>
    <w:p>
      <w:pPr>
        <w:pStyle w:val="Normal"/>
        <w:spacing w:lineRule="auto" w:line="240" w:before="240" w:after="0"/>
        <w:jc w:val="center"/>
        <w:rPr>
          <w:rFonts w:ascii="Times New Roman" w:hAnsi="Times New Roman" w:eastAsia="Times New Roman" w:cs="Times New Roman"/>
          <w:b/>
          <w:b/>
          <w:bCs/>
          <w:iCs/>
          <w:sz w:val="32"/>
          <w:szCs w:val="32"/>
          <w:shd w:fill="FFFFFF" w:val="clear"/>
          <w:lang w:eastAsia="ar-SA"/>
        </w:rPr>
      </w:pPr>
      <w:r>
        <w:rPr>
          <w:rFonts w:eastAsia="Times New Roman" w:cs="Times New Roman" w:ascii="Times New Roman" w:hAnsi="Times New Roman"/>
          <w:b/>
          <w:bCs/>
          <w:iCs/>
          <w:sz w:val="32"/>
          <w:szCs w:val="32"/>
          <w:shd w:fill="FFFFFF" w:val="clear"/>
          <w:lang w:eastAsia="ar-SA"/>
        </w:rPr>
        <w:t>Код CPV за ДК 021:2015  - 30230000-0 Комп’ютерне обладнання</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5"/>
        <w:gridCol w:w="6470"/>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0"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40" w:after="0"/>
              <w:jc w:val="both"/>
              <w:rPr/>
            </w:pPr>
            <w:r>
              <w:rPr>
                <w:rFonts w:eastAsia="Times New Roman" w:cs="Times New Roman" w:ascii="Times New Roman" w:hAnsi="Times New Roman"/>
                <w:bCs/>
                <w:iCs/>
                <w:sz w:val="24"/>
                <w:szCs w:val="24"/>
                <w:shd w:fill="FFFFFF" w:val="clear"/>
                <w:lang w:eastAsia="ar-SA"/>
              </w:rPr>
              <w:t xml:space="preserve">Багатофункціональні пристрої,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w:t>
            </w:r>
          </w:p>
          <w:p>
            <w:pPr>
              <w:pStyle w:val="Normal"/>
              <w:widowControl w:val="false"/>
              <w:spacing w:lineRule="auto" w:line="240" w:before="240" w:after="0"/>
              <w:jc w:val="both"/>
              <w:rPr/>
            </w:pPr>
            <w:r>
              <w:rPr>
                <w:rFonts w:eastAsia="Times New Roman" w:cs="Times New Roman" w:ascii="Times New Roman" w:hAnsi="Times New Roman"/>
                <w:bCs/>
                <w:iCs/>
                <w:sz w:val="24"/>
                <w:szCs w:val="24"/>
                <w:shd w:fill="FFFFFF" w:val="clear"/>
                <w:lang w:eastAsia="ar-SA"/>
              </w:rPr>
              <w:t>Код CPV за ДК 021:2015  - 30230000-0 Комп’ютерне обладнання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bookmarkStart w:id="1" w:name="_GoBack"/>
            <w:bookmarkEnd w:id="1"/>
            <w:r>
              <w:rPr>
                <w:rFonts w:cs="Times New Roman" w:ascii="Times New Roman" w:hAnsi="Times New Roman"/>
                <w:sz w:val="24"/>
                <w:shd w:fill="FDFEFD" w:val="clear"/>
              </w:rPr>
              <w:t>Місце поставки товар</w:t>
            </w:r>
            <w:r>
              <w:rPr>
                <w:rFonts w:cs="Times New Roman" w:ascii="Times New Roman" w:hAnsi="Times New Roman"/>
                <w:sz w:val="24"/>
                <w:shd w:fill="FDFEFD" w:val="clear"/>
                <w:lang w:val="ru-RU"/>
              </w:rPr>
              <w:t>у</w:t>
            </w:r>
            <w:r>
              <w:rPr>
                <w:rFonts w:cs="Times New Roman" w:ascii="Times New Roman" w:hAnsi="Times New Roman"/>
                <w:sz w:val="24"/>
                <w:shd w:fill="FFFFFF" w:val="clear"/>
              </w:rPr>
              <w:t>:</w:t>
            </w:r>
          </w:p>
          <w:p>
            <w:pPr>
              <w:pStyle w:val="Normal"/>
              <w:widowControl w:val="false"/>
              <w:tabs>
                <w:tab w:val="clear" w:pos="720"/>
                <w:tab w:val="left" w:pos="0" w:leader="none"/>
                <w:tab w:val="left" w:pos="1080" w:leader="none"/>
              </w:tabs>
              <w:jc w:val="both"/>
              <w:rPr>
                <w:rFonts w:ascii="Times New Roman" w:hAnsi="Times New Roman" w:cs="Times New Roman"/>
                <w:sz w:val="24"/>
                <w:shd w:fill="FDFEFD" w:val="clear"/>
              </w:rPr>
            </w:pPr>
            <w:r>
              <w:rPr>
                <w:rFonts w:cs="Times New Roman" w:ascii="Times New Roman" w:hAnsi="Times New Roman"/>
                <w:sz w:val="24"/>
                <w:shd w:fill="FDFEFD" w:val="clear"/>
              </w:rPr>
              <w:t>02000, Україна, м. Київ, вул. Антоновича, 39, і далі, відповідно до заявки замовника.</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Кількість: 2</w:t>
            </w:r>
            <w:r>
              <w:rPr>
                <w:rFonts w:cs="Times New Roman" w:ascii="Times New Roman" w:hAnsi="Times New Roman"/>
                <w:sz w:val="24"/>
                <w:shd w:fill="FFFFFF" w:val="clear"/>
              </w:rPr>
              <w:t>0</w:t>
            </w:r>
            <w:r>
              <w:rPr>
                <w:rFonts w:cs="Times New Roman" w:ascii="Times New Roman" w:hAnsi="Times New Roman"/>
                <w:sz w:val="24"/>
                <w:shd w:fill="FFFFFF" w:val="clear"/>
              </w:rPr>
              <w:t xml:space="preserve"> шт</w:t>
            </w:r>
            <w:r>
              <w:rPr>
                <w:rFonts w:cs="Times New Roman" w:ascii="Times New Roman" w:hAnsi="Times New Roman"/>
                <w:color w:val="000000"/>
                <w:sz w:val="24"/>
                <w:shd w:fill="FFFFFF" w:val="clear"/>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0"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color w:val="000000"/>
                <w:highlight w:val="none"/>
                <w:shd w:fill="FFFFFF" w:val="clear"/>
              </w:rPr>
            </w:pPr>
            <w:r>
              <w:rPr>
                <w:rFonts w:cs="Times New Roman" w:ascii="Times New Roman" w:hAnsi="Times New Roman"/>
                <w:bCs/>
                <w:color w:val="000000"/>
                <w:sz w:val="24"/>
                <w:shd w:fill="FFFFFF" w:val="clear"/>
                <w:lang w:val="uk-UA"/>
              </w:rPr>
              <w:t>До 19.11.2023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0"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Очікувана вартість закупівлі — 4</w:t>
            </w:r>
            <w:r>
              <w:rPr>
                <w:rFonts w:cs="Times New Roman" w:ascii="Times New Roman" w:hAnsi="Times New Roman"/>
                <w:sz w:val="24"/>
                <w:shd w:fill="FFFFFF" w:val="clear"/>
                <w:lang w:val="uk-UA"/>
              </w:rPr>
              <w:t>80 00</w:t>
            </w:r>
            <w:r>
              <w:rPr>
                <w:rFonts w:cs="Times New Roman" w:ascii="Times New Roman" w:hAnsi="Times New Roman"/>
                <w:sz w:val="24"/>
                <w:shd w:fill="FFFFFF" w:val="clear"/>
                <w:lang w:val="uk-UA"/>
              </w:rPr>
              <w:t>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0"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sz w:val="24"/>
                <w:szCs w:val="24"/>
                <w:shd w:fill="FFFFFF" w:val="clear"/>
              </w:rPr>
              <w:t>05</w:t>
            </w:r>
            <w:r>
              <w:rPr>
                <w:rFonts w:eastAsia="Times New Roman" w:cs="Times New Roman" w:ascii="Times New Roman" w:hAnsi="Times New Roman"/>
                <w:b/>
                <w:sz w:val="24"/>
                <w:szCs w:val="24"/>
                <w:shd w:fill="FFFFFF" w:val="clear"/>
              </w:rPr>
              <w:t>.10.2023 року, 09:00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33"/>
        <w:gridCol w:w="507"/>
        <w:gridCol w:w="45"/>
        <w:gridCol w:w="35"/>
        <w:gridCol w:w="3858"/>
        <w:gridCol w:w="5447"/>
      </w:tblGrid>
      <w:tr>
        <w:trPr/>
        <w:tc>
          <w:tcPr>
            <w:tcW w:w="233"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33"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892"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33"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33"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33"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33"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33"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87"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33"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89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33"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40"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lang w:val="uk-UA" w:eastAsia="hi-IN" w:bidi="hi-IN"/>
                    </w:rPr>
                  </w:pPr>
                  <w:r>
                    <w:rPr>
                      <w:rFonts w:cs="Times New Roman" w:ascii="Times New Roman" w:hAnsi="Times New Roman"/>
                      <w:sz w:val="24"/>
                      <w:shd w:fill="FFFFFF" w:val="clear"/>
                      <w:lang w:val="uk-UA" w:eastAsia="hi-IN" w:bidi="hi-I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cs="Times New Roman" w:ascii="Times New Roman" w:hAnsi="Times New Roman"/>
                      <w:b/>
                      <w:sz w:val="24"/>
                      <w:shd w:fill="FFFFFF" w:val="clear"/>
                      <w:lang w:val="uk-UA" w:eastAsia="hi-IN" w:bidi="hi-IN"/>
                    </w:rPr>
                    <w:t>(пп. 7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33"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widowControl/>
        <w:suppressAutoHyphens w:val="true"/>
        <w:bidi w:val="0"/>
        <w:spacing w:lineRule="atLeast" w:line="0" w:before="0" w:after="160"/>
        <w:ind w:left="0" w:right="0" w:firstLine="283"/>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customStyle="1">
    <w:name w:val="Заголовок"/>
    <w:basedOn w:val="Normal"/>
    <w:next w:val="Style13"/>
    <w:qFormat/>
    <w:rsid w:val="00910056"/>
    <w:pPr>
      <w:keepNext w:val="true"/>
      <w:spacing w:before="240" w:after="120"/>
    </w:pPr>
    <w:rPr>
      <w:rFonts w:ascii="Liberation Sans" w:hAnsi="Liberation Sans" w:eastAsia="Microsoft YaHei" w:cs="Arial"/>
      <w:sz w:val="28"/>
      <w:szCs w:val="28"/>
    </w:rPr>
  </w:style>
  <w:style w:type="paragraph" w:styleId="Style13">
    <w:name w:val="Body Text"/>
    <w:basedOn w:val="Normal"/>
    <w:rsid w:val="00910056"/>
    <w:pPr>
      <w:spacing w:lineRule="auto" w:line="276" w:before="0" w:after="140"/>
    </w:pPr>
    <w:rPr/>
  </w:style>
  <w:style w:type="paragraph" w:styleId="Style14">
    <w:name w:val="List"/>
    <w:basedOn w:val="Style13"/>
    <w:rsid w:val="00910056"/>
    <w:pPr/>
    <w:rPr>
      <w:rFonts w:cs="Arial"/>
    </w:rPr>
  </w:style>
  <w:style w:type="paragraph" w:styleId="Style15" w:customStyle="1">
    <w:name w:val="Caption"/>
    <w:basedOn w:val="Normal"/>
    <w:qFormat/>
    <w:rsid w:val="00910056"/>
    <w:pPr>
      <w:suppressLineNumbers/>
      <w:spacing w:before="120" w:after="120"/>
    </w:pPr>
    <w:rPr>
      <w:rFonts w:cs="Arial"/>
      <w:i/>
      <w:iCs/>
      <w:sz w:val="24"/>
      <w:szCs w:val="24"/>
    </w:rPr>
  </w:style>
  <w:style w:type="paragraph" w:styleId="Style16" w:customStyle="1">
    <w:name w:val="Покажчик"/>
    <w:basedOn w:val="Normal"/>
    <w:qFormat/>
    <w:rsid w:val="00910056"/>
    <w:pPr>
      <w:suppressLineNumbers/>
    </w:pPr>
    <w:rPr>
      <w:rFonts w:cs="Arial"/>
    </w:rPr>
  </w:style>
  <w:style w:type="paragraph" w:styleId="Style17">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0" w:customStyle="1">
    <w:name w:val="Верхній і нижній колонтитули"/>
    <w:basedOn w:val="Normal"/>
    <w:qFormat/>
    <w:rsid w:val="00910056"/>
    <w:pPr/>
    <w:rPr/>
  </w:style>
  <w:style w:type="paragraph" w:styleId="Style21" w:customStyle="1">
    <w:name w:val="Footer"/>
    <w:basedOn w:val="Style20"/>
    <w:rsid w:val="00910056"/>
    <w:pPr/>
    <w:rPr/>
  </w:style>
  <w:style w:type="paragraph" w:styleId="Style22" w:customStyle="1">
    <w:name w:val="Header"/>
    <w:basedOn w:val="Style20"/>
    <w:rsid w:val="00910056"/>
    <w:pPr/>
    <w:rPr/>
  </w:style>
  <w:style w:type="paragraph" w:styleId="Style23" w:customStyle="1">
    <w:name w:val="Вміст таблиці"/>
    <w:basedOn w:val="Normal"/>
    <w:qFormat/>
    <w:rsid w:val="00910056"/>
    <w:pPr>
      <w:widowControl w:val="false"/>
      <w:suppressLineNumbers/>
    </w:pPr>
    <w:rPr/>
  </w:style>
  <w:style w:type="paragraph" w:styleId="Style24" w:customStyle="1">
    <w:name w:val="Заголовок таблиці"/>
    <w:basedOn w:val="Style23"/>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56EE37D-243D-4597-ACF4-6EAD4C657A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Application>LibreOffice/7.4.2.3$Windows_X86_64 LibreOffice_project/382eef1f22670f7f4118c8c2dd222ec7ad009daf</Application>
  <AppVersion>15.0000</AppVersion>
  <Pages>37</Pages>
  <Words>9524</Words>
  <Characters>65680</Characters>
  <CharactersWithSpaces>75080</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2023-09-27T12:34:28Z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file>