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B7" w:rsidRPr="00AE1EDC" w:rsidRDefault="003175B7" w:rsidP="003175B7">
      <w:pPr>
        <w:widowControl w:val="0"/>
        <w:spacing w:line="240" w:lineRule="auto"/>
        <w:jc w:val="right"/>
        <w:rPr>
          <w:rFonts w:ascii="Times New Roman" w:hAnsi="Times New Roman" w:cs="Times New Roman"/>
          <w:b/>
          <w:bCs/>
          <w:lang w:val="uk-UA"/>
        </w:rPr>
      </w:pPr>
      <w:r w:rsidRPr="00AE1EDC">
        <w:rPr>
          <w:rFonts w:ascii="Times New Roman" w:hAnsi="Times New Roman" w:cs="Times New Roman"/>
          <w:b/>
          <w:bCs/>
          <w:lang w:val="uk-UA"/>
        </w:rPr>
        <w:t>Додаток № 6</w:t>
      </w:r>
    </w:p>
    <w:p w:rsidR="003175B7" w:rsidRPr="00AE1EDC" w:rsidRDefault="003175B7" w:rsidP="003175B7">
      <w:pPr>
        <w:widowControl w:val="0"/>
        <w:spacing w:line="240" w:lineRule="auto"/>
        <w:jc w:val="right"/>
        <w:rPr>
          <w:rFonts w:ascii="Times New Roman" w:hAnsi="Times New Roman" w:cs="Times New Roman"/>
          <w:lang w:val="uk-UA"/>
        </w:rPr>
      </w:pPr>
    </w:p>
    <w:p w:rsidR="003175B7" w:rsidRPr="00AE1EDC" w:rsidRDefault="003175B7" w:rsidP="003175B7">
      <w:pPr>
        <w:widowControl w:val="0"/>
        <w:spacing w:line="240" w:lineRule="auto"/>
        <w:jc w:val="right"/>
        <w:rPr>
          <w:rFonts w:ascii="Times New Roman" w:hAnsi="Times New Roman" w:cs="Times New Roman"/>
          <w:b/>
          <w:lang w:val="uk-UA"/>
        </w:rPr>
      </w:pPr>
      <w:r w:rsidRPr="00AE1EDC">
        <w:rPr>
          <w:rFonts w:ascii="Times New Roman" w:hAnsi="Times New Roman" w:cs="Times New Roman"/>
          <w:b/>
          <w:lang w:val="uk-UA"/>
        </w:rPr>
        <w:t>ПРОЕКТ</w:t>
      </w:r>
    </w:p>
    <w:p w:rsidR="003175B7" w:rsidRPr="00AE1EDC" w:rsidRDefault="003175B7" w:rsidP="003175B7">
      <w:pPr>
        <w:widowControl w:val="0"/>
        <w:spacing w:line="240" w:lineRule="auto"/>
        <w:jc w:val="right"/>
        <w:rPr>
          <w:rFonts w:ascii="Times New Roman" w:hAnsi="Times New Roman" w:cs="Times New Roman"/>
          <w:b/>
          <w:lang w:val="uk-UA"/>
        </w:rPr>
      </w:pPr>
    </w:p>
    <w:p w:rsidR="003175B7" w:rsidRPr="0042466C" w:rsidRDefault="003175B7" w:rsidP="003175B7">
      <w:pPr>
        <w:widowControl w:val="0"/>
        <w:spacing w:line="240" w:lineRule="auto"/>
        <w:jc w:val="center"/>
        <w:rPr>
          <w:rFonts w:ascii="Times New Roman" w:hAnsi="Times New Roman" w:cs="Times New Roman"/>
          <w:b/>
          <w:lang w:val="uk-UA"/>
        </w:rPr>
      </w:pPr>
      <w:r w:rsidRPr="0042466C">
        <w:rPr>
          <w:rFonts w:ascii="Times New Roman" w:hAnsi="Times New Roman" w:cs="Times New Roman"/>
          <w:b/>
          <w:lang w:val="uk-UA"/>
        </w:rPr>
        <w:t>Договір постачання природного газу № _____</w:t>
      </w:r>
    </w:p>
    <w:p w:rsidR="003175B7" w:rsidRPr="0042466C" w:rsidRDefault="003175B7" w:rsidP="003175B7">
      <w:pPr>
        <w:widowControl w:val="0"/>
        <w:spacing w:line="240" w:lineRule="auto"/>
        <w:jc w:val="center"/>
        <w:rPr>
          <w:rFonts w:ascii="Times New Roman" w:hAnsi="Times New Roman" w:cs="Times New Roman"/>
          <w:b/>
          <w:lang w:val="uk-UA"/>
        </w:rPr>
      </w:pPr>
    </w:p>
    <w:p w:rsidR="003175B7" w:rsidRPr="0042466C" w:rsidRDefault="003175B7" w:rsidP="003175B7">
      <w:pPr>
        <w:widowControl w:val="0"/>
        <w:spacing w:line="240" w:lineRule="auto"/>
        <w:jc w:val="center"/>
        <w:rPr>
          <w:rFonts w:ascii="Times New Roman" w:hAnsi="Times New Roman" w:cs="Times New Roman"/>
          <w:b/>
          <w:lang w:val="uk-UA"/>
        </w:rPr>
      </w:pPr>
      <w:r w:rsidRPr="0042466C">
        <w:rPr>
          <w:rFonts w:ascii="Times New Roman" w:hAnsi="Times New Roman" w:cs="Times New Roman"/>
          <w:b/>
          <w:lang w:val="uk-UA"/>
        </w:rPr>
        <w:t xml:space="preserve">м. </w:t>
      </w:r>
      <w:proofErr w:type="spellStart"/>
      <w:r w:rsidR="00F62DA0">
        <w:rPr>
          <w:rFonts w:ascii="Times New Roman" w:hAnsi="Times New Roman" w:cs="Times New Roman"/>
          <w:b/>
          <w:lang w:val="uk-UA"/>
        </w:rPr>
        <w:t>Перечин</w:t>
      </w:r>
      <w:proofErr w:type="spellEnd"/>
      <w:r w:rsidRPr="0042466C">
        <w:rPr>
          <w:rFonts w:ascii="Times New Roman" w:hAnsi="Times New Roman" w:cs="Times New Roman"/>
          <w:b/>
          <w:lang w:val="uk-UA"/>
        </w:rPr>
        <w:tab/>
      </w:r>
      <w:r w:rsidRPr="0042466C">
        <w:rPr>
          <w:rFonts w:ascii="Times New Roman" w:hAnsi="Times New Roman" w:cs="Times New Roman"/>
          <w:b/>
          <w:lang w:val="uk-UA"/>
        </w:rPr>
        <w:tab/>
      </w:r>
      <w:r w:rsidRPr="0042466C">
        <w:rPr>
          <w:rFonts w:ascii="Times New Roman" w:hAnsi="Times New Roman" w:cs="Times New Roman"/>
          <w:b/>
          <w:lang w:val="uk-UA"/>
        </w:rPr>
        <w:tab/>
      </w:r>
      <w:r w:rsidRPr="0042466C">
        <w:rPr>
          <w:rFonts w:ascii="Times New Roman" w:hAnsi="Times New Roman" w:cs="Times New Roman"/>
          <w:b/>
          <w:lang w:val="uk-UA"/>
        </w:rPr>
        <w:tab/>
      </w:r>
      <w:r w:rsidRPr="0042466C">
        <w:rPr>
          <w:rFonts w:ascii="Times New Roman" w:hAnsi="Times New Roman" w:cs="Times New Roman"/>
          <w:b/>
          <w:lang w:val="uk-UA"/>
        </w:rPr>
        <w:tab/>
      </w:r>
      <w:r w:rsidRPr="0042466C">
        <w:rPr>
          <w:rFonts w:ascii="Times New Roman" w:hAnsi="Times New Roman" w:cs="Times New Roman"/>
          <w:b/>
          <w:lang w:val="uk-UA"/>
        </w:rPr>
        <w:tab/>
      </w:r>
      <w:r w:rsidRPr="0042466C">
        <w:rPr>
          <w:rFonts w:ascii="Times New Roman" w:hAnsi="Times New Roman" w:cs="Times New Roman"/>
          <w:b/>
          <w:lang w:val="uk-UA"/>
        </w:rPr>
        <w:tab/>
        <w:t>«_____» ____________ 202</w:t>
      </w:r>
      <w:r>
        <w:rPr>
          <w:rFonts w:ascii="Times New Roman" w:hAnsi="Times New Roman" w:cs="Times New Roman"/>
          <w:b/>
          <w:lang w:val="uk-UA"/>
        </w:rPr>
        <w:t>3</w:t>
      </w:r>
      <w:r w:rsidRPr="0042466C">
        <w:rPr>
          <w:rFonts w:ascii="Times New Roman" w:hAnsi="Times New Roman" w:cs="Times New Roman"/>
          <w:b/>
          <w:lang w:val="uk-UA"/>
        </w:rPr>
        <w:t xml:space="preserve"> року</w:t>
      </w:r>
    </w:p>
    <w:p w:rsidR="003175B7" w:rsidRPr="0042466C" w:rsidRDefault="003175B7" w:rsidP="003175B7">
      <w:pPr>
        <w:widowControl w:val="0"/>
        <w:spacing w:line="240" w:lineRule="auto"/>
        <w:jc w:val="center"/>
        <w:rPr>
          <w:rFonts w:ascii="Times New Roman" w:hAnsi="Times New Roman" w:cs="Times New Roman"/>
          <w:b/>
          <w:lang w:val="uk-UA"/>
        </w:rPr>
      </w:pPr>
    </w:p>
    <w:p w:rsidR="003175B7" w:rsidRPr="0042466C" w:rsidRDefault="00F62DA0" w:rsidP="003175B7">
      <w:pPr>
        <w:pStyle w:val="a3"/>
        <w:widowControl w:val="0"/>
        <w:ind w:firstLine="540"/>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Комунальне некомерційне </w:t>
      </w:r>
      <w:proofErr w:type="spellStart"/>
      <w:r>
        <w:rPr>
          <w:rFonts w:ascii="Times New Roman" w:hAnsi="Times New Roman" w:cs="Times New Roman"/>
          <w:color w:val="000000"/>
          <w:sz w:val="22"/>
          <w:szCs w:val="22"/>
          <w:lang w:val="uk-UA"/>
        </w:rPr>
        <w:t>підприємство»Перечинська</w:t>
      </w:r>
      <w:proofErr w:type="spellEnd"/>
      <w:r>
        <w:rPr>
          <w:rFonts w:ascii="Times New Roman" w:hAnsi="Times New Roman" w:cs="Times New Roman"/>
          <w:color w:val="000000"/>
          <w:sz w:val="22"/>
          <w:szCs w:val="22"/>
          <w:lang w:val="uk-UA"/>
        </w:rPr>
        <w:t xml:space="preserve"> лікарня» </w:t>
      </w:r>
      <w:proofErr w:type="spellStart"/>
      <w:r>
        <w:rPr>
          <w:rFonts w:ascii="Times New Roman" w:hAnsi="Times New Roman" w:cs="Times New Roman"/>
          <w:color w:val="000000"/>
          <w:sz w:val="22"/>
          <w:szCs w:val="22"/>
          <w:lang w:val="uk-UA"/>
        </w:rPr>
        <w:t>Перечинської</w:t>
      </w:r>
      <w:proofErr w:type="spellEnd"/>
      <w:r>
        <w:rPr>
          <w:rFonts w:ascii="Times New Roman" w:hAnsi="Times New Roman" w:cs="Times New Roman"/>
          <w:color w:val="000000"/>
          <w:sz w:val="22"/>
          <w:szCs w:val="22"/>
          <w:lang w:val="uk-UA"/>
        </w:rPr>
        <w:t xml:space="preserve"> міської ради</w:t>
      </w:r>
      <w:r w:rsidRPr="0042466C">
        <w:rPr>
          <w:rFonts w:ascii="Times New Roman" w:hAnsi="Times New Roman" w:cs="Times New Roman"/>
          <w:color w:val="000000"/>
          <w:sz w:val="22"/>
          <w:szCs w:val="22"/>
          <w:lang w:val="uk-UA"/>
        </w:rPr>
        <w:t xml:space="preserve">, </w:t>
      </w:r>
      <w:r w:rsidR="003175B7" w:rsidRPr="0042466C">
        <w:rPr>
          <w:rFonts w:ascii="Times New Roman" w:hAnsi="Times New Roman" w:cs="Times New Roman"/>
          <w:color w:val="000000"/>
          <w:sz w:val="22"/>
          <w:szCs w:val="22"/>
          <w:lang w:val="uk-UA"/>
        </w:rPr>
        <w:t xml:space="preserve">, </w:t>
      </w:r>
      <w:proofErr w:type="spellStart"/>
      <w:r w:rsidR="003175B7" w:rsidRPr="0042466C">
        <w:rPr>
          <w:rFonts w:ascii="Times New Roman" w:hAnsi="Times New Roman" w:cs="Times New Roman"/>
          <w:color w:val="000000"/>
          <w:sz w:val="22"/>
          <w:szCs w:val="22"/>
          <w:lang w:val="uk-UA"/>
        </w:rPr>
        <w:t>ЕІС-код</w:t>
      </w:r>
      <w:proofErr w:type="spellEnd"/>
      <w:r w:rsidR="003175B7" w:rsidRPr="0042466C">
        <w:rPr>
          <w:rFonts w:ascii="Times New Roman" w:hAnsi="Times New Roman" w:cs="Times New Roman"/>
          <w:color w:val="000000"/>
          <w:sz w:val="22"/>
          <w:szCs w:val="22"/>
          <w:lang w:val="uk-UA"/>
        </w:rPr>
        <w:t xml:space="preserve"> </w:t>
      </w:r>
      <w:r w:rsidRPr="0042466C">
        <w:rPr>
          <w:rFonts w:ascii="Times New Roman" w:hAnsi="Times New Roman" w:cs="Times New Roman"/>
          <w:color w:val="000000"/>
          <w:sz w:val="22"/>
          <w:szCs w:val="22"/>
          <w:lang w:val="uk-UA"/>
        </w:rPr>
        <w:t>-</w:t>
      </w:r>
      <w:r w:rsidRPr="00294AEE">
        <w:rPr>
          <w:rFonts w:ascii="Times New Roman" w:hAnsi="Times New Roman" w:cs="Times New Roman"/>
          <w:lang w:val="uk-UA"/>
        </w:rPr>
        <w:t>56XS0000</w:t>
      </w:r>
      <w:r w:rsidRPr="00F62DA0">
        <w:rPr>
          <w:rFonts w:ascii="Times New Roman" w:hAnsi="Times New Roman" w:cs="Times New Roman"/>
          <w:lang w:val="uk-UA"/>
        </w:rPr>
        <w:t>1</w:t>
      </w:r>
      <w:r>
        <w:rPr>
          <w:rFonts w:ascii="Times New Roman" w:hAnsi="Times New Roman" w:cs="Times New Roman"/>
          <w:lang w:val="en-US"/>
        </w:rPr>
        <w:t>RKAQ</w:t>
      </w:r>
      <w:r w:rsidRPr="00F62DA0">
        <w:rPr>
          <w:rFonts w:ascii="Times New Roman" w:hAnsi="Times New Roman" w:cs="Times New Roman"/>
          <w:lang w:val="uk-UA"/>
        </w:rPr>
        <w:t>00</w:t>
      </w:r>
      <w:r w:rsidR="003175B7" w:rsidRPr="0042466C">
        <w:rPr>
          <w:rFonts w:ascii="Times New Roman" w:hAnsi="Times New Roman" w:cs="Times New Roman"/>
          <w:color w:val="000000"/>
          <w:sz w:val="22"/>
          <w:szCs w:val="22"/>
          <w:lang w:val="uk-UA"/>
        </w:rPr>
        <w:t xml:space="preserve">, юридична особа, що створена та діє відповідно до законодавства України і є бюджетною установою/організацією, надалі – Споживач, в особі </w:t>
      </w:r>
      <w:r>
        <w:rPr>
          <w:rFonts w:ascii="Times New Roman" w:hAnsi="Times New Roman"/>
          <w:color w:val="000000"/>
          <w:sz w:val="22"/>
          <w:szCs w:val="22"/>
          <w:lang w:val="uk-UA"/>
        </w:rPr>
        <w:t xml:space="preserve">директора </w:t>
      </w:r>
      <w:proofErr w:type="spellStart"/>
      <w:r>
        <w:rPr>
          <w:rFonts w:ascii="Times New Roman" w:hAnsi="Times New Roman"/>
          <w:color w:val="000000"/>
          <w:sz w:val="22"/>
          <w:szCs w:val="22"/>
          <w:lang w:val="uk-UA"/>
        </w:rPr>
        <w:t>Лабича</w:t>
      </w:r>
      <w:proofErr w:type="spellEnd"/>
      <w:r>
        <w:rPr>
          <w:rFonts w:ascii="Times New Roman" w:hAnsi="Times New Roman"/>
          <w:color w:val="000000"/>
          <w:sz w:val="22"/>
          <w:szCs w:val="22"/>
          <w:lang w:val="uk-UA"/>
        </w:rPr>
        <w:t xml:space="preserve"> Михайла Івановича</w:t>
      </w:r>
      <w:r w:rsidR="003175B7" w:rsidRPr="0042466C">
        <w:rPr>
          <w:rFonts w:ascii="Times New Roman" w:hAnsi="Times New Roman" w:cs="Times New Roman"/>
          <w:color w:val="000000"/>
          <w:sz w:val="22"/>
          <w:szCs w:val="22"/>
          <w:lang w:val="uk-UA"/>
        </w:rPr>
        <w:t xml:space="preserve">, що діє на підставі </w:t>
      </w:r>
      <w:r>
        <w:rPr>
          <w:rFonts w:ascii="Times New Roman" w:hAnsi="Times New Roman" w:cs="Times New Roman"/>
          <w:color w:val="000000"/>
          <w:sz w:val="22"/>
          <w:szCs w:val="22"/>
          <w:lang w:val="uk-UA"/>
        </w:rPr>
        <w:t>Статуту</w:t>
      </w:r>
      <w:r w:rsidR="003175B7" w:rsidRPr="0042466C">
        <w:rPr>
          <w:rFonts w:ascii="Times New Roman" w:hAnsi="Times New Roman" w:cs="Times New Roman"/>
          <w:color w:val="000000"/>
          <w:sz w:val="22"/>
          <w:szCs w:val="22"/>
          <w:lang w:val="uk-UA"/>
        </w:rPr>
        <w:t>, з однієї сторони</w:t>
      </w:r>
      <w:r>
        <w:rPr>
          <w:rFonts w:ascii="Times New Roman" w:hAnsi="Times New Roman" w:cs="Times New Roman"/>
          <w:color w:val="000000"/>
          <w:sz w:val="22"/>
          <w:szCs w:val="22"/>
          <w:lang w:val="uk-UA"/>
        </w:rPr>
        <w:t xml:space="preserve"> </w:t>
      </w:r>
      <w:r w:rsidR="003175B7" w:rsidRPr="0042466C">
        <w:rPr>
          <w:rFonts w:ascii="Times New Roman" w:hAnsi="Times New Roman" w:cs="Times New Roman"/>
          <w:color w:val="000000"/>
          <w:sz w:val="22"/>
          <w:szCs w:val="22"/>
          <w:lang w:val="uk-UA"/>
        </w:rPr>
        <w:t>та</w:t>
      </w:r>
    </w:p>
    <w:p w:rsidR="00F62DA0" w:rsidRDefault="003175B7" w:rsidP="00F62DA0">
      <w:pPr>
        <w:pStyle w:val="a3"/>
        <w:widowControl w:val="0"/>
        <w:ind w:firstLine="540"/>
        <w:jc w:val="left"/>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___________________________________________________________________________, </w:t>
      </w:r>
    </w:p>
    <w:p w:rsidR="003175B7" w:rsidRPr="0042466C" w:rsidRDefault="00F62DA0" w:rsidP="003175B7">
      <w:pPr>
        <w:pStyle w:val="a3"/>
        <w:widowControl w:val="0"/>
        <w:ind w:firstLine="540"/>
        <w:rPr>
          <w:rFonts w:ascii="Times New Roman" w:hAnsi="Times New Roman" w:cs="Times New Roman"/>
          <w:color w:val="000000"/>
          <w:sz w:val="22"/>
          <w:szCs w:val="22"/>
          <w:lang w:val="uk-UA"/>
        </w:rPr>
      </w:pPr>
      <w:proofErr w:type="spellStart"/>
      <w:r w:rsidRPr="0042466C">
        <w:rPr>
          <w:rFonts w:ascii="Times New Roman" w:hAnsi="Times New Roman" w:cs="Times New Roman"/>
          <w:color w:val="000000"/>
          <w:sz w:val="22"/>
          <w:szCs w:val="22"/>
          <w:lang w:val="uk-UA"/>
        </w:rPr>
        <w:t>ЕІС-код</w:t>
      </w:r>
      <w:proofErr w:type="spellEnd"/>
      <w:r w:rsidRPr="0042466C">
        <w:rPr>
          <w:rFonts w:ascii="Times New Roman" w:hAnsi="Times New Roman" w:cs="Times New Roman"/>
          <w:color w:val="000000"/>
          <w:sz w:val="22"/>
          <w:szCs w:val="22"/>
          <w:lang w:val="uk-UA"/>
        </w:rPr>
        <w:t xml:space="preserve"> </w:t>
      </w:r>
      <w:r>
        <w:rPr>
          <w:rFonts w:ascii="Times New Roman" w:hAnsi="Times New Roman" w:cs="Times New Roman"/>
          <w:lang w:val="uk-UA"/>
        </w:rPr>
        <w:t>___________,</w:t>
      </w:r>
      <w:r w:rsidRPr="0042466C">
        <w:rPr>
          <w:rFonts w:ascii="Times New Roman" w:hAnsi="Times New Roman" w:cs="Times New Roman"/>
          <w:color w:val="000000"/>
          <w:sz w:val="22"/>
          <w:szCs w:val="22"/>
          <w:lang w:val="uk-UA"/>
        </w:rPr>
        <w:t xml:space="preserve"> </w:t>
      </w:r>
      <w:r w:rsidR="003175B7" w:rsidRPr="0042466C">
        <w:rPr>
          <w:rFonts w:ascii="Times New Roman" w:hAnsi="Times New Roman" w:cs="Times New Roman"/>
          <w:color w:val="000000"/>
          <w:sz w:val="22"/>
          <w:szCs w:val="22"/>
          <w:lang w:val="uk-UA"/>
        </w:rPr>
        <w:t>_________________ особа, що створена та діє відповідно до законодавства ____________, діє на підставі ____________________________________________________________), надалі – Постачальник, в особі ____________________________________________________________, що діє на підставі ___________________, з іншої сторони,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30.09.2015 № 2496 «Про затвердження Правил постачання природного газу» (надалі – Правила постачання природного газу), Постановою НКРЕКП 30.09.2015 № 2493 «Про затвердження Кодексу газотранспортної системи» (надалі – Кодекс ГТС), Постановою НКРЕКП 30.09.2015 № 2494 «Про затвердження Кодексу газорозподільних систем» (далі – Кодекс ГРМ), Постановою НКРЕКП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Предмет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 Постачальник зо</w:t>
      </w:r>
      <w:r>
        <w:rPr>
          <w:rFonts w:ascii="Times New Roman" w:hAnsi="Times New Roman" w:cs="Times New Roman"/>
          <w:color w:val="000000"/>
          <w:sz w:val="22"/>
          <w:szCs w:val="22"/>
          <w:lang w:val="uk-UA"/>
        </w:rPr>
        <w:t>бов'язується поставити Споживачу</w:t>
      </w:r>
      <w:r w:rsidRPr="0042466C">
        <w:rPr>
          <w:rFonts w:ascii="Times New Roman" w:hAnsi="Times New Roman" w:cs="Times New Roman"/>
          <w:color w:val="000000"/>
          <w:sz w:val="22"/>
          <w:szCs w:val="22"/>
          <w:lang w:val="uk-UA"/>
        </w:rPr>
        <w:t xml:space="preserve"> природний газ (далі – газ) за </w:t>
      </w:r>
      <w:proofErr w:type="spellStart"/>
      <w:r w:rsidRPr="0042466C">
        <w:rPr>
          <w:rFonts w:ascii="Times New Roman" w:hAnsi="Times New Roman" w:cs="Times New Roman"/>
          <w:color w:val="000000"/>
          <w:sz w:val="22"/>
          <w:szCs w:val="22"/>
          <w:lang w:val="uk-UA"/>
        </w:rPr>
        <w:t>ДК</w:t>
      </w:r>
      <w:proofErr w:type="spellEnd"/>
      <w:r w:rsidRPr="0042466C">
        <w:rPr>
          <w:rFonts w:ascii="Times New Roman" w:hAnsi="Times New Roman" w:cs="Times New Roman"/>
          <w:color w:val="000000"/>
          <w:sz w:val="22"/>
          <w:szCs w:val="22"/>
          <w:lang w:val="uk-UA"/>
        </w:rPr>
        <w:t xml:space="preserve"> 021:2015. 09120000-6. Газове паливо (природний газ), а Споживач зобов'язується прийняти його та оплатити на умовах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ru-RU"/>
        </w:rPr>
        <w:t>1</w:t>
      </w:r>
      <w:r w:rsidRPr="0042466C">
        <w:rPr>
          <w:rFonts w:ascii="Times New Roman" w:hAnsi="Times New Roman" w:cs="Times New Roman"/>
          <w:color w:val="000000"/>
          <w:sz w:val="22"/>
          <w:szCs w:val="22"/>
          <w:lang w:val="uk-UA"/>
        </w:rPr>
        <w:t>.2. Природний газ, що постачається за цим Договором, використовується Споживачем для своїх власних потреб.</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1.3. За цим Договором може бути поставлений природний газ (за кодом згідно з УКТЗЕД 2711 21 00 </w:t>
      </w:r>
      <w:proofErr w:type="spellStart"/>
      <w:r w:rsidRPr="0042466C">
        <w:rPr>
          <w:rFonts w:ascii="Times New Roman" w:hAnsi="Times New Roman" w:cs="Times New Roman"/>
          <w:color w:val="000000"/>
          <w:sz w:val="22"/>
          <w:szCs w:val="22"/>
          <w:lang w:val="uk-UA"/>
        </w:rPr>
        <w:t>00</w:t>
      </w:r>
      <w:proofErr w:type="spellEnd"/>
      <w:r w:rsidRPr="0042466C">
        <w:rPr>
          <w:rFonts w:ascii="Times New Roman" w:hAnsi="Times New Roman" w:cs="Times New Roman"/>
          <w:color w:val="000000"/>
          <w:sz w:val="22"/>
          <w:szCs w:val="22"/>
          <w:lang w:val="uk-UA"/>
        </w:rPr>
        <w:t>) власного видобутку (природний газ, видобутий на території України) та/або імпортований природний газ, ввезений на митну територію України.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42466C">
        <w:rPr>
          <w:rFonts w:ascii="Times New Roman" w:hAnsi="Times New Roman" w:cs="Times New Roman"/>
          <w:color w:val="000000"/>
          <w:sz w:val="22"/>
          <w:szCs w:val="22"/>
          <w:lang w:val="uk-UA"/>
        </w:rPr>
        <w:t>газорозподільчої</w:t>
      </w:r>
      <w:proofErr w:type="spellEnd"/>
      <w:r w:rsidRPr="0042466C">
        <w:rPr>
          <w:rFonts w:ascii="Times New Roman" w:hAnsi="Times New Roman" w:cs="Times New Roman"/>
          <w:color w:val="000000"/>
          <w:sz w:val="22"/>
          <w:szCs w:val="22"/>
          <w:lang w:val="uk-UA"/>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Відповідальність за достовірність інформації, зазначеної в цьому пункті, несе Споживач.</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1.5. 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а саме: акціонерне товариство «ОПЕРАТОР ГАЗОРОЗПОДІЛЬНОЇ СИСТЕМИ «ЗАКАРПАТГАЗ», з яким Споживач уклав відповідний договір.</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Кількість та фізико-хімічні показники природного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2.1. </w:t>
      </w:r>
      <w:r w:rsidRPr="0042466C">
        <w:rPr>
          <w:rFonts w:ascii="Times New Roman" w:hAnsi="Times New Roman" w:cs="Times New Roman"/>
          <w:color w:val="000000"/>
          <w:sz w:val="22"/>
          <w:szCs w:val="22"/>
          <w:lang w:val="uk-UA"/>
        </w:rPr>
        <w:t xml:space="preserve">Постачальник передає Споживачу на умовах цього Договору замовлений Споживачем обсяг (об’єм) природного газу у період з </w:t>
      </w:r>
      <w:r w:rsidR="00370BD6">
        <w:rPr>
          <w:rFonts w:ascii="Times New Roman" w:hAnsi="Times New Roman" w:cs="Times New Roman"/>
          <w:color w:val="000000"/>
          <w:sz w:val="22"/>
          <w:szCs w:val="22"/>
          <w:lang w:val="uk-UA"/>
        </w:rPr>
        <w:t>___________</w:t>
      </w:r>
      <w:r w:rsidRPr="0042466C">
        <w:rPr>
          <w:rFonts w:ascii="Times New Roman" w:hAnsi="Times New Roman" w:cs="Times New Roman"/>
          <w:color w:val="000000"/>
          <w:sz w:val="22"/>
          <w:szCs w:val="22"/>
          <w:lang w:val="uk-UA"/>
        </w:rPr>
        <w:t xml:space="preserve"> року по </w:t>
      </w:r>
      <w:r w:rsidR="00370BD6">
        <w:rPr>
          <w:rFonts w:ascii="Times New Roman" w:hAnsi="Times New Roman" w:cs="Times New Roman"/>
          <w:color w:val="000000"/>
          <w:sz w:val="22"/>
          <w:szCs w:val="22"/>
          <w:lang w:val="uk-UA"/>
        </w:rPr>
        <w:t>_____________</w:t>
      </w:r>
      <w:r w:rsidRPr="0042466C">
        <w:rPr>
          <w:rFonts w:ascii="Times New Roman" w:hAnsi="Times New Roman" w:cs="Times New Roman"/>
          <w:color w:val="000000"/>
          <w:sz w:val="22"/>
          <w:szCs w:val="22"/>
          <w:lang w:val="uk-UA"/>
        </w:rPr>
        <w:t xml:space="preserve"> року у кількості </w:t>
      </w:r>
      <w:r w:rsidR="00370BD6">
        <w:rPr>
          <w:rFonts w:ascii="Times New Roman" w:hAnsi="Times New Roman" w:cs="Times New Roman"/>
          <w:color w:val="000000"/>
          <w:sz w:val="22"/>
          <w:szCs w:val="22"/>
          <w:lang w:val="uk-UA"/>
        </w:rPr>
        <w:t>________</w:t>
      </w:r>
      <w:r w:rsidRPr="0042466C">
        <w:rPr>
          <w:rFonts w:ascii="Times New Roman" w:hAnsi="Times New Roman" w:cs="Times New Roman"/>
          <w:color w:val="000000"/>
          <w:sz w:val="22"/>
          <w:szCs w:val="22"/>
          <w:lang w:val="uk-UA"/>
        </w:rPr>
        <w:t xml:space="preserve"> тис. куб. метрів (</w:t>
      </w:r>
      <w:r w:rsidR="00370BD6">
        <w:rPr>
          <w:rFonts w:ascii="Times New Roman" w:hAnsi="Times New Roman" w:cs="Times New Roman"/>
          <w:color w:val="000000"/>
          <w:sz w:val="22"/>
          <w:szCs w:val="22"/>
          <w:lang w:val="uk-UA"/>
        </w:rPr>
        <w:t>______________тис.</w:t>
      </w:r>
      <w:r w:rsidRPr="0042466C">
        <w:rPr>
          <w:rFonts w:ascii="Times New Roman" w:hAnsi="Times New Roman" w:cs="Times New Roman"/>
          <w:color w:val="000000"/>
          <w:sz w:val="22"/>
          <w:szCs w:val="22"/>
          <w:lang w:val="uk-UA"/>
        </w:rPr>
        <w:t xml:space="preserve"> куб. метрів), у тому числі по місяцях (далі також – </w:t>
      </w:r>
      <w:r w:rsidRPr="0042466C">
        <w:rPr>
          <w:rFonts w:ascii="Times New Roman" w:hAnsi="Times New Roman" w:cs="Times New Roman"/>
          <w:color w:val="000000"/>
          <w:sz w:val="22"/>
          <w:szCs w:val="22"/>
          <w:lang w:val="uk-UA"/>
        </w:rPr>
        <w:lastRenderedPageBreak/>
        <w:t>розрахункові періоди) (тис. куб.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779"/>
      </w:tblGrid>
      <w:tr w:rsidR="003175B7" w:rsidRPr="009F573D" w:rsidTr="00E56858">
        <w:tc>
          <w:tcPr>
            <w:tcW w:w="4927" w:type="dxa"/>
          </w:tcPr>
          <w:p w:rsidR="003175B7" w:rsidRPr="009F573D" w:rsidRDefault="003175B7" w:rsidP="00E56858">
            <w:pPr>
              <w:pStyle w:val="a3"/>
              <w:widowControl w:val="0"/>
              <w:ind w:firstLine="0"/>
              <w:jc w:val="center"/>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Розрахунковий період</w:t>
            </w:r>
          </w:p>
        </w:tc>
        <w:tc>
          <w:tcPr>
            <w:tcW w:w="4927" w:type="dxa"/>
          </w:tcPr>
          <w:p w:rsidR="003175B7" w:rsidRPr="009F573D" w:rsidRDefault="003175B7" w:rsidP="00E56858">
            <w:pPr>
              <w:pStyle w:val="a3"/>
              <w:widowControl w:val="0"/>
              <w:ind w:firstLine="0"/>
              <w:jc w:val="center"/>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Замовлений обсяг, тис. куб. м</w:t>
            </w:r>
          </w:p>
        </w:tc>
      </w:tr>
      <w:tr w:rsidR="003175B7" w:rsidRPr="009F573D" w:rsidTr="00E56858">
        <w:tc>
          <w:tcPr>
            <w:tcW w:w="4927" w:type="dxa"/>
          </w:tcPr>
          <w:p w:rsidR="003175B7" w:rsidRPr="009F573D" w:rsidRDefault="003175B7" w:rsidP="00E56858">
            <w:pPr>
              <w:pStyle w:val="a3"/>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Вересень 2023</w:t>
            </w:r>
          </w:p>
        </w:tc>
        <w:tc>
          <w:tcPr>
            <w:tcW w:w="4927" w:type="dxa"/>
          </w:tcPr>
          <w:p w:rsidR="003175B7" w:rsidRPr="009F573D" w:rsidRDefault="003175B7" w:rsidP="005E5AF7">
            <w:pPr>
              <w:pStyle w:val="a3"/>
              <w:widowControl w:val="0"/>
              <w:ind w:firstLine="0"/>
              <w:jc w:val="center"/>
              <w:rPr>
                <w:rFonts w:ascii="Times New Roman" w:eastAsia="Times New Roman" w:hAnsi="Times New Roman" w:cs="Times New Roman"/>
                <w:color w:val="000000"/>
                <w:sz w:val="22"/>
                <w:szCs w:val="22"/>
                <w:lang w:val="uk-UA"/>
              </w:rPr>
            </w:pPr>
          </w:p>
        </w:tc>
      </w:tr>
      <w:tr w:rsidR="003175B7" w:rsidRPr="009F573D" w:rsidTr="00E56858">
        <w:tc>
          <w:tcPr>
            <w:tcW w:w="4927" w:type="dxa"/>
          </w:tcPr>
          <w:p w:rsidR="003175B7" w:rsidRPr="009F573D" w:rsidRDefault="003175B7" w:rsidP="00E56858">
            <w:pPr>
              <w:pStyle w:val="a3"/>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Жовтень 2023</w:t>
            </w:r>
          </w:p>
        </w:tc>
        <w:tc>
          <w:tcPr>
            <w:tcW w:w="4927" w:type="dxa"/>
          </w:tcPr>
          <w:p w:rsidR="003175B7" w:rsidRPr="009F573D" w:rsidRDefault="003175B7" w:rsidP="005E5AF7">
            <w:pPr>
              <w:pStyle w:val="a3"/>
              <w:widowControl w:val="0"/>
              <w:ind w:firstLine="0"/>
              <w:jc w:val="center"/>
              <w:rPr>
                <w:rFonts w:ascii="Times New Roman" w:eastAsia="Times New Roman" w:hAnsi="Times New Roman" w:cs="Times New Roman"/>
                <w:color w:val="000000"/>
                <w:sz w:val="22"/>
                <w:szCs w:val="22"/>
                <w:lang w:val="uk-UA"/>
              </w:rPr>
            </w:pPr>
          </w:p>
        </w:tc>
      </w:tr>
      <w:tr w:rsidR="003175B7" w:rsidRPr="009F573D" w:rsidTr="00E56858">
        <w:tc>
          <w:tcPr>
            <w:tcW w:w="4927" w:type="dxa"/>
          </w:tcPr>
          <w:p w:rsidR="003175B7" w:rsidRPr="009F573D" w:rsidRDefault="003175B7" w:rsidP="00E56858">
            <w:pPr>
              <w:pStyle w:val="a3"/>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Листопад 2023</w:t>
            </w:r>
          </w:p>
        </w:tc>
        <w:tc>
          <w:tcPr>
            <w:tcW w:w="4927" w:type="dxa"/>
          </w:tcPr>
          <w:p w:rsidR="003175B7" w:rsidRPr="009F573D" w:rsidRDefault="003175B7" w:rsidP="005E5AF7">
            <w:pPr>
              <w:pStyle w:val="a3"/>
              <w:widowControl w:val="0"/>
              <w:ind w:firstLine="0"/>
              <w:jc w:val="center"/>
              <w:rPr>
                <w:rFonts w:ascii="Times New Roman" w:eastAsia="Times New Roman" w:hAnsi="Times New Roman" w:cs="Times New Roman"/>
                <w:color w:val="000000"/>
                <w:sz w:val="22"/>
                <w:szCs w:val="22"/>
                <w:lang w:val="uk-UA"/>
              </w:rPr>
            </w:pPr>
          </w:p>
        </w:tc>
      </w:tr>
      <w:tr w:rsidR="003175B7" w:rsidRPr="009F573D" w:rsidTr="00E56858">
        <w:tc>
          <w:tcPr>
            <w:tcW w:w="4927" w:type="dxa"/>
          </w:tcPr>
          <w:p w:rsidR="003175B7" w:rsidRPr="009F573D" w:rsidRDefault="003175B7" w:rsidP="00E56858">
            <w:pPr>
              <w:pStyle w:val="a3"/>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Грудень 2023</w:t>
            </w:r>
          </w:p>
        </w:tc>
        <w:tc>
          <w:tcPr>
            <w:tcW w:w="4927" w:type="dxa"/>
          </w:tcPr>
          <w:p w:rsidR="003175B7" w:rsidRPr="009F573D" w:rsidRDefault="003175B7" w:rsidP="005E5AF7">
            <w:pPr>
              <w:pStyle w:val="a3"/>
              <w:widowControl w:val="0"/>
              <w:ind w:firstLine="0"/>
              <w:jc w:val="center"/>
              <w:rPr>
                <w:rFonts w:ascii="Times New Roman" w:eastAsia="Times New Roman" w:hAnsi="Times New Roman" w:cs="Times New Roman"/>
                <w:color w:val="000000"/>
                <w:sz w:val="22"/>
                <w:szCs w:val="22"/>
                <w:lang w:val="uk-UA"/>
              </w:rPr>
            </w:pPr>
          </w:p>
        </w:tc>
      </w:tr>
      <w:tr w:rsidR="003175B7" w:rsidRPr="009F573D" w:rsidTr="00E56858">
        <w:tc>
          <w:tcPr>
            <w:tcW w:w="4927" w:type="dxa"/>
          </w:tcPr>
          <w:p w:rsidR="003175B7" w:rsidRPr="009F573D" w:rsidRDefault="003175B7" w:rsidP="00E56858">
            <w:pPr>
              <w:pStyle w:val="a3"/>
              <w:widowControl w:val="0"/>
              <w:ind w:firstLine="0"/>
              <w:rPr>
                <w:rFonts w:ascii="Times New Roman" w:eastAsia="Times New Roman" w:hAnsi="Times New Roman" w:cs="Times New Roman"/>
                <w:color w:val="000000"/>
                <w:sz w:val="22"/>
                <w:szCs w:val="22"/>
                <w:lang w:val="uk-UA"/>
              </w:rPr>
            </w:pPr>
            <w:r w:rsidRPr="009F573D">
              <w:rPr>
                <w:rFonts w:ascii="Times New Roman" w:eastAsia="Times New Roman" w:hAnsi="Times New Roman" w:cs="Times New Roman"/>
                <w:color w:val="000000"/>
                <w:sz w:val="22"/>
                <w:szCs w:val="22"/>
                <w:lang w:val="uk-UA"/>
              </w:rPr>
              <w:t>ВСЬОГО</w:t>
            </w:r>
          </w:p>
        </w:tc>
        <w:tc>
          <w:tcPr>
            <w:tcW w:w="4927" w:type="dxa"/>
          </w:tcPr>
          <w:p w:rsidR="003175B7" w:rsidRPr="009F573D" w:rsidRDefault="003175B7" w:rsidP="005E5AF7">
            <w:pPr>
              <w:pStyle w:val="a3"/>
              <w:widowControl w:val="0"/>
              <w:ind w:firstLine="0"/>
              <w:jc w:val="center"/>
              <w:rPr>
                <w:rFonts w:ascii="Times New Roman" w:eastAsia="Times New Roman" w:hAnsi="Times New Roman" w:cs="Times New Roman"/>
                <w:color w:val="000000"/>
                <w:sz w:val="22"/>
                <w:szCs w:val="22"/>
                <w:lang w:val="uk-UA"/>
              </w:rPr>
            </w:pPr>
          </w:p>
        </w:tc>
      </w:tr>
    </w:tbl>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2.2. 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Відповідальність за правильність визначення замовлених обсягів газу покладається виключно на Споживача.</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За розрахункову одиницю газу приймається один метр кубічний (м</w:t>
      </w:r>
      <w:r w:rsidRPr="0042466C">
        <w:rPr>
          <w:rFonts w:ascii="Times New Roman" w:hAnsi="Times New Roman" w:cs="Times New Roman"/>
          <w:color w:val="000000"/>
          <w:sz w:val="22"/>
          <w:szCs w:val="22"/>
          <w:vertAlign w:val="superscript"/>
          <w:lang w:val="uk-UA"/>
        </w:rPr>
        <w:t>3</w:t>
      </w:r>
      <w:r w:rsidRPr="0042466C">
        <w:rPr>
          <w:rFonts w:ascii="Times New Roman" w:hAnsi="Times New Roman" w:cs="Times New Roman"/>
          <w:color w:val="000000"/>
          <w:sz w:val="22"/>
          <w:szCs w:val="22"/>
          <w:lang w:val="uk-UA"/>
        </w:rPr>
        <w:t xml:space="preserve">), приведений до стандартних умов: температура (t) 293,18 К (20°С), тиск газу (Р) 101,325 </w:t>
      </w:r>
      <w:proofErr w:type="spellStart"/>
      <w:r w:rsidRPr="0042466C">
        <w:rPr>
          <w:rFonts w:ascii="Times New Roman" w:hAnsi="Times New Roman" w:cs="Times New Roman"/>
          <w:color w:val="000000"/>
          <w:sz w:val="22"/>
          <w:szCs w:val="22"/>
          <w:lang w:val="uk-UA"/>
        </w:rPr>
        <w:t>кПа</w:t>
      </w:r>
      <w:proofErr w:type="spellEnd"/>
      <w:r w:rsidRPr="0042466C">
        <w:rPr>
          <w:rFonts w:ascii="Times New Roman" w:hAnsi="Times New Roman" w:cs="Times New Roman"/>
          <w:color w:val="000000"/>
          <w:sz w:val="22"/>
          <w:szCs w:val="22"/>
          <w:lang w:val="uk-UA"/>
        </w:rPr>
        <w:t xml:space="preserve"> (</w:t>
      </w:r>
      <w:smartTag w:uri="urn:schemas-microsoft-com:office:smarttags" w:element="metricconverter">
        <w:smartTagPr>
          <w:attr w:name="ProductID" w:val="760 мм"/>
        </w:smartTagPr>
        <w:r w:rsidRPr="0042466C">
          <w:rPr>
            <w:rFonts w:ascii="Times New Roman" w:hAnsi="Times New Roman" w:cs="Times New Roman"/>
            <w:color w:val="000000"/>
            <w:sz w:val="22"/>
            <w:szCs w:val="22"/>
            <w:lang w:val="uk-UA"/>
          </w:rPr>
          <w:t>760 мм</w:t>
        </w:r>
      </w:smartTag>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рт</w:t>
      </w:r>
      <w:proofErr w:type="spellEnd"/>
      <w:r w:rsidRPr="0042466C">
        <w:rPr>
          <w:rFonts w:ascii="Times New Roman" w:hAnsi="Times New Roman" w:cs="Times New Roman"/>
          <w:color w:val="000000"/>
          <w:sz w:val="22"/>
          <w:szCs w:val="22"/>
          <w:lang w:val="uk-UA"/>
        </w:rPr>
        <w:t>. ст.).</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Порядок та умови передачі природного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3.1. Постачальник передає Споживачу у загальному потоці природний газ у внутрішній точці виходу з газотранспортної системи.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w:t>
      </w:r>
      <w:r w:rsidRPr="0042466C">
        <w:rPr>
          <w:rFonts w:ascii="Times New Roman" w:hAnsi="Times New Roman" w:cs="Times New Roman"/>
          <w:color w:val="000000"/>
          <w:sz w:val="22"/>
          <w:szCs w:val="22"/>
          <w:lang w:val="uk-UA"/>
        </w:rPr>
        <w:lastRenderedPageBreak/>
        <w:t>використання газу за поточну добу.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 Ціна та вартість природного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4.1. Ціна та порядок зміни ціни на природний газ, який постачається за цим Договором, встановлюється наступним чином: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Ціна природного газу за </w:t>
      </w:r>
      <w:smartTag w:uri="urn:schemas-microsoft-com:office:smarttags" w:element="metricconverter">
        <w:smartTagPr>
          <w:attr w:name="ProductID" w:val="1000 куб. м"/>
        </w:smartTagPr>
        <w:r w:rsidRPr="0042466C">
          <w:rPr>
            <w:rFonts w:ascii="Times New Roman" w:hAnsi="Times New Roman" w:cs="Times New Roman"/>
            <w:color w:val="000000"/>
            <w:sz w:val="22"/>
            <w:szCs w:val="22"/>
            <w:lang w:val="uk-UA"/>
          </w:rPr>
          <w:t>1000 куб. м</w:t>
        </w:r>
      </w:smartTag>
      <w:r w:rsidRPr="0042466C">
        <w:rPr>
          <w:rFonts w:ascii="Times New Roman" w:hAnsi="Times New Roman" w:cs="Times New Roman"/>
          <w:color w:val="000000"/>
          <w:sz w:val="22"/>
          <w:szCs w:val="22"/>
          <w:lang w:val="uk-UA"/>
        </w:rPr>
        <w:t xml:space="preserve"> газу без ПДВ – _______ грн.,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крім того податок на додану вартість за ставкою 20%,</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ціна природного газу за </w:t>
      </w:r>
      <w:smartTag w:uri="urn:schemas-microsoft-com:office:smarttags" w:element="metricconverter">
        <w:smartTagPr>
          <w:attr w:name="ProductID" w:val="1000 куб. м"/>
        </w:smartTagPr>
        <w:r w:rsidRPr="0042466C">
          <w:rPr>
            <w:rFonts w:ascii="Times New Roman" w:hAnsi="Times New Roman" w:cs="Times New Roman"/>
            <w:color w:val="000000"/>
            <w:sz w:val="22"/>
            <w:szCs w:val="22"/>
            <w:lang w:val="uk-UA"/>
          </w:rPr>
          <w:t>1000 куб. м</w:t>
        </w:r>
      </w:smartTag>
      <w:r w:rsidRPr="0042466C">
        <w:rPr>
          <w:rFonts w:ascii="Times New Roman" w:hAnsi="Times New Roman" w:cs="Times New Roman"/>
          <w:color w:val="000000"/>
          <w:sz w:val="22"/>
          <w:szCs w:val="22"/>
          <w:lang w:val="uk-UA"/>
        </w:rPr>
        <w:t xml:space="preserve"> з ПДВ – _______ грн.;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крім того тариф на послуги транспортування природного газу для внутрішньої точки виходу з газотранспортної системи – _______ грн. без ПДВ, коефіцієнт, який застосовується при замовленні потужності на добу наперед у відповідному періоді на рівні _______ умовних одиниць, всього з коефіцієнтом – _______ грн., крім того ПДВ 20% – _______ грн., всього з ПДВ – _______ грн. за </w:t>
      </w:r>
      <w:smartTag w:uri="urn:schemas-microsoft-com:office:smarttags" w:element="metricconverter">
        <w:smartTagPr>
          <w:attr w:name="ProductID" w:val="1000 куб. м"/>
        </w:smartTagPr>
        <w:r w:rsidRPr="0042466C">
          <w:rPr>
            <w:rFonts w:ascii="Times New Roman" w:hAnsi="Times New Roman" w:cs="Times New Roman"/>
            <w:color w:val="000000"/>
            <w:sz w:val="22"/>
            <w:szCs w:val="22"/>
            <w:lang w:val="uk-UA"/>
          </w:rPr>
          <w:t>1000 куб. м</w:t>
        </w:r>
      </w:smartTag>
      <w:r w:rsidRPr="0042466C">
        <w:rPr>
          <w:rFonts w:ascii="Times New Roman" w:hAnsi="Times New Roman" w:cs="Times New Roman"/>
          <w:color w:val="000000"/>
          <w:sz w:val="22"/>
          <w:szCs w:val="22"/>
          <w:lang w:val="uk-UA"/>
        </w:rPr>
        <w:t>.</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Всього ціна газу за </w:t>
      </w:r>
      <w:smartTag w:uri="urn:schemas-microsoft-com:office:smarttags" w:element="metricconverter">
        <w:smartTagPr>
          <w:attr w:name="ProductID" w:val="1000 куб. м"/>
        </w:smartTagPr>
        <w:r w:rsidRPr="0042466C">
          <w:rPr>
            <w:rFonts w:ascii="Times New Roman" w:hAnsi="Times New Roman" w:cs="Times New Roman"/>
            <w:color w:val="000000"/>
            <w:sz w:val="22"/>
            <w:szCs w:val="22"/>
            <w:lang w:val="uk-UA"/>
          </w:rPr>
          <w:t>1000 куб. м</w:t>
        </w:r>
      </w:smartTag>
      <w:r w:rsidRPr="0042466C">
        <w:rPr>
          <w:rFonts w:ascii="Times New Roman" w:hAnsi="Times New Roman" w:cs="Times New Roman"/>
          <w:color w:val="000000"/>
          <w:sz w:val="22"/>
          <w:szCs w:val="22"/>
          <w:lang w:val="uk-UA"/>
        </w:rPr>
        <w:t xml:space="preserve"> з ПДВ, з урахуванням тарифу на послуги транспортування та коефіцієнту, який застосовується при замовленні потужності на добу наперед, становить _______ грн.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4.3. Загальна вартість цього Договору на дату укладання становить ______________ грн., крім того ПДВ ____________ грн., разом з ПДВ – ________________ (________________) грн.</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 Порядок та умови проведення розрахунків</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w:t>
      </w:r>
      <w:r w:rsidRPr="0042466C">
        <w:rPr>
          <w:rFonts w:ascii="Times New Roman" w:hAnsi="Times New Roman" w:cs="Times New Roman"/>
          <w:color w:val="000000"/>
          <w:sz w:val="22"/>
          <w:szCs w:val="22"/>
          <w:lang w:val="uk-UA"/>
        </w:rPr>
        <w:lastRenderedPageBreak/>
        <w:t>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у першу чергу відшкодовуються витрати Постачальника, пов'язані з одержанням виконання;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у другу – сплачуються інфляційні нарахування, відсотки річних, пені, штрафи;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 Права та обов'язки сторін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6.1. Споживач має право:</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використовувати (відбирати) природний газ відповідно до умов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6.2. Споживач зобов'язаний:</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мати діючий (діючі) договір/договори на розподіл природного газу з оператором(</w:t>
      </w:r>
      <w:proofErr w:type="spellStart"/>
      <w:r w:rsidRPr="0042466C">
        <w:rPr>
          <w:rFonts w:ascii="Times New Roman" w:hAnsi="Times New Roman" w:cs="Times New Roman"/>
          <w:color w:val="000000"/>
          <w:sz w:val="22"/>
          <w:szCs w:val="22"/>
          <w:lang w:val="uk-UA"/>
        </w:rPr>
        <w:t>ами</w:t>
      </w:r>
      <w:proofErr w:type="spellEnd"/>
      <w:r w:rsidRPr="0042466C">
        <w:rPr>
          <w:rFonts w:ascii="Times New Roman" w:hAnsi="Times New Roman" w:cs="Times New Roman"/>
          <w:color w:val="000000"/>
          <w:sz w:val="22"/>
          <w:szCs w:val="22"/>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самостійно припиняти (обмежувати) використання природного газу в разі:</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lastRenderedPageBreak/>
        <w:t>- порушення строків оплати за договором про постачання природного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перевищення обсягів використання газу, зазначених в пункті 2.1 цього Договору, без їх коригування додатковою угодою;</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невключення</w:t>
      </w:r>
      <w:proofErr w:type="spellEnd"/>
      <w:r w:rsidRPr="0042466C">
        <w:rPr>
          <w:rFonts w:ascii="Times New Roman" w:hAnsi="Times New Roman" w:cs="Times New Roman"/>
          <w:color w:val="000000"/>
          <w:sz w:val="22"/>
          <w:szCs w:val="22"/>
          <w:lang w:val="uk-UA"/>
        </w:rPr>
        <w:t>/виключення Споживача до/з Реєстру споживачів Постачальника в інформаційній платформі Оператора ГТС;</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інших випадках, передбачених цим Договором та законодавством;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 компенсувати Постачальнику вартість послуг на відключення газопостачання Споживачу.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6.3. Постачальник має право:</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ініціювати заходи з припинення (обмеження) постачання природного газу Споживачеві в разі:</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невиконання Споживачем пунктів 5.1 та 8.4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відмови Споживача від підписання акту приймання-передачі без відповідного письмового обґрунтування.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Газопостачання</w:t>
      </w:r>
      <w:r w:rsidRPr="0042466C">
        <w:rPr>
          <w:rFonts w:ascii="Times New Roman" w:hAnsi="Times New Roman" w:cs="Times New Roman"/>
          <w:color w:val="000000"/>
          <w:sz w:val="22"/>
          <w:szCs w:val="22"/>
          <w:lang w:val="uk-UA"/>
        </w:rPr>
        <w:tab/>
        <w:t>Споживачу може бути</w:t>
      </w:r>
      <w:r w:rsidRPr="0042466C">
        <w:rPr>
          <w:rFonts w:ascii="Times New Roman" w:hAnsi="Times New Roman" w:cs="Times New Roman"/>
          <w:color w:val="000000"/>
          <w:sz w:val="22"/>
          <w:szCs w:val="22"/>
          <w:lang w:val="uk-UA"/>
        </w:rPr>
        <w:tab/>
        <w:t xml:space="preserve"> припинено в інших випадках, передбачених чинним законодавством України;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 отримати оплату за переданий за цим Договором природний газ в розмірі та в строки, визначені цим Договором.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6.4. Постачальник зобов'язаний:</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 виконувати умови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2) забезпечувати відповідно до вимог Кодексу ГТС своєчасну реєстрацію Споживача у Реєстрі при дотриманні Споживачем умов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42466C">
        <w:rPr>
          <w:rFonts w:ascii="Times New Roman" w:hAnsi="Times New Roman" w:cs="Times New Roman"/>
          <w:color w:val="000000"/>
          <w:sz w:val="22"/>
          <w:szCs w:val="22"/>
          <w:lang w:val="uk-UA"/>
        </w:rPr>
        <w:t>веб-сайті</w:t>
      </w:r>
      <w:proofErr w:type="spellEnd"/>
      <w:r w:rsidRPr="0042466C">
        <w:rPr>
          <w:rFonts w:ascii="Times New Roman" w:hAnsi="Times New Roman" w:cs="Times New Roman"/>
          <w:color w:val="000000"/>
          <w:sz w:val="22"/>
          <w:szCs w:val="22"/>
          <w:lang w:val="uk-UA"/>
        </w:rPr>
        <w:t xml:space="preserve"> Постачальника, відправлення електронного повідомлення на електронну пошту Споживача, письмове повідомлення тощо;</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5) виконувати інші обов'язки, передбачені Правилами постачання природного газу та чинним законодавством України.</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 Відповідальність сторін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7.3. Постачальник не відповідає за підтримання належного тиску на газорозподільних станціях.</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w:t>
      </w:r>
      <w:r w:rsidRPr="0042466C">
        <w:rPr>
          <w:rFonts w:ascii="Times New Roman" w:hAnsi="Times New Roman" w:cs="Times New Roman"/>
          <w:color w:val="000000"/>
          <w:sz w:val="22"/>
          <w:szCs w:val="22"/>
          <w:lang w:val="uk-UA"/>
        </w:rPr>
        <w:lastRenderedPageBreak/>
        <w:t xml:space="preserve">випадки, визначені в </w:t>
      </w:r>
      <w:proofErr w:type="spellStart"/>
      <w:r w:rsidRPr="0042466C">
        <w:rPr>
          <w:rFonts w:ascii="Times New Roman" w:hAnsi="Times New Roman" w:cs="Times New Roman"/>
          <w:color w:val="000000"/>
          <w:sz w:val="22"/>
          <w:szCs w:val="22"/>
          <w:lang w:val="uk-UA"/>
        </w:rPr>
        <w:t>п.п</w:t>
      </w:r>
      <w:proofErr w:type="spellEnd"/>
      <w:r w:rsidRPr="0042466C">
        <w:rPr>
          <w:rFonts w:ascii="Times New Roman" w:hAnsi="Times New Roman" w:cs="Times New Roman"/>
          <w:color w:val="000000"/>
          <w:sz w:val="22"/>
          <w:szCs w:val="22"/>
          <w:lang w:val="uk-UA"/>
        </w:rPr>
        <w:t>. 13.5 та 13.6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 Порядок припинення</w:t>
      </w:r>
      <w:r>
        <w:rPr>
          <w:rFonts w:ascii="Times New Roman" w:hAnsi="Times New Roman" w:cs="Times New Roman"/>
          <w:color w:val="000000"/>
          <w:sz w:val="22"/>
          <w:szCs w:val="22"/>
          <w:lang w:val="uk-UA"/>
        </w:rPr>
        <w:t xml:space="preserve"> </w:t>
      </w:r>
      <w:r w:rsidRPr="0042466C">
        <w:rPr>
          <w:rFonts w:ascii="Times New Roman" w:hAnsi="Times New Roman" w:cs="Times New Roman"/>
          <w:color w:val="000000"/>
          <w:sz w:val="22"/>
          <w:szCs w:val="22"/>
          <w:lang w:val="uk-UA"/>
        </w:rPr>
        <w:t>(обмеження) та відновлення газопостачання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Газопостачання припиняється Постачальником з дати, зазначеної в Повідомленні.</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Споживач не має права вимагати від Постачальника відшкодування збитків за </w:t>
      </w:r>
      <w:proofErr w:type="spellStart"/>
      <w:r w:rsidRPr="0042466C">
        <w:rPr>
          <w:rFonts w:ascii="Times New Roman" w:hAnsi="Times New Roman" w:cs="Times New Roman"/>
          <w:color w:val="000000"/>
          <w:sz w:val="22"/>
          <w:szCs w:val="22"/>
          <w:lang w:val="uk-UA"/>
        </w:rPr>
        <w:t>невключення</w:t>
      </w:r>
      <w:proofErr w:type="spellEnd"/>
      <w:r w:rsidRPr="0042466C">
        <w:rPr>
          <w:rFonts w:ascii="Times New Roman" w:hAnsi="Times New Roman" w:cs="Times New Roman"/>
          <w:color w:val="000000"/>
          <w:sz w:val="22"/>
          <w:szCs w:val="22"/>
          <w:lang w:val="uk-UA"/>
        </w:rPr>
        <w:t xml:space="preserve"> його до Реєстру внаслідок невиконання Споживачем умов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Постачальник не припиняє постачання Споживачу у випадках:</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прийняття рішення учасника Постачальника щодо продовження постачання природного газу Споживачу;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8.3. Фізичне припинення постачання природного газу за цим Договором здійснює(</w:t>
      </w:r>
      <w:proofErr w:type="spellStart"/>
      <w:r w:rsidRPr="0042466C">
        <w:rPr>
          <w:rFonts w:ascii="Times New Roman" w:hAnsi="Times New Roman" w:cs="Times New Roman"/>
          <w:color w:val="000000"/>
          <w:sz w:val="22"/>
          <w:szCs w:val="22"/>
          <w:lang w:val="uk-UA"/>
        </w:rPr>
        <w:t>ють</w:t>
      </w:r>
      <w:proofErr w:type="spellEnd"/>
      <w:r w:rsidRPr="0042466C">
        <w:rPr>
          <w:rFonts w:ascii="Times New Roman" w:hAnsi="Times New Roman" w:cs="Times New Roman"/>
          <w:color w:val="000000"/>
          <w:sz w:val="22"/>
          <w:szCs w:val="22"/>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8.4. Компенсація Постачальнику вартості послуг з припинення (обмеження) газопостачання здійснюється Споживачем в такому порядку: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9. Порядок зміни постачальника</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9.3. Угода про розірвання договору надається Споживачем Постачальнику в строк не пізніше ніж за 20 діб до припинення газопостачання.</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 Форс-мажор</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lastRenderedPageBreak/>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10.2. Строк виконання зобов'язань відкладається на строк дії форс-мажорних обставин.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10.4. Настання форс-мажорних обставин підтверджується в порядку, встановленому чинним законодавством України.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 Порядок розв'язання спорів (розбіжностей)</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11.2. У разі недосягнення Сторонами згоди спори (розбіжності) розв'язуються у судовому порядку.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 </w:t>
      </w:r>
      <w:proofErr w:type="spellStart"/>
      <w:r w:rsidRPr="0042466C">
        <w:rPr>
          <w:rFonts w:ascii="Times New Roman" w:hAnsi="Times New Roman" w:cs="Times New Roman"/>
          <w:color w:val="000000"/>
          <w:sz w:val="22"/>
          <w:szCs w:val="22"/>
          <w:lang w:val="uk-UA"/>
        </w:rPr>
        <w:t>Санкційне</w:t>
      </w:r>
      <w:proofErr w:type="spellEnd"/>
      <w:r w:rsidRPr="0042466C">
        <w:rPr>
          <w:rFonts w:ascii="Times New Roman" w:hAnsi="Times New Roman" w:cs="Times New Roman"/>
          <w:color w:val="000000"/>
          <w:sz w:val="22"/>
          <w:szCs w:val="22"/>
          <w:lang w:val="uk-UA"/>
        </w:rPr>
        <w:t xml:space="preserve"> та антикорупційне застереження</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12.1.1.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Office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Foreign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Assets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Control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US </w:t>
      </w:r>
      <w:proofErr w:type="spellStart"/>
      <w:r w:rsidRPr="0042466C">
        <w:rPr>
          <w:rFonts w:ascii="Times New Roman" w:hAnsi="Times New Roman" w:cs="Times New Roman"/>
          <w:color w:val="000000"/>
          <w:sz w:val="22"/>
          <w:szCs w:val="22"/>
          <w:lang w:val="uk-UA"/>
        </w:rPr>
        <w:t>Department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Treasury</w:t>
      </w:r>
      <w:proofErr w:type="spellEnd"/>
      <w:r w:rsidRPr="0042466C">
        <w:rPr>
          <w:rFonts w:ascii="Times New Roman" w:hAnsi="Times New Roman" w:cs="Times New Roman"/>
          <w:color w:val="000000"/>
          <w:sz w:val="22"/>
          <w:szCs w:val="22"/>
          <w:lang w:val="uk-UA"/>
        </w:rPr>
        <w:t>);</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12.1.2. до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12.1.3.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Європейського Союзу (</w:t>
      </w:r>
      <w:proofErr w:type="spellStart"/>
      <w:r w:rsidRPr="0042466C">
        <w:rPr>
          <w:rFonts w:ascii="Times New Roman" w:hAnsi="Times New Roman" w:cs="Times New Roman"/>
          <w:color w:val="000000"/>
          <w:sz w:val="22"/>
          <w:szCs w:val="22"/>
          <w:lang w:val="uk-UA"/>
        </w:rPr>
        <w:t>Consolidated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list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persons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groups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and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entities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subject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to</w:t>
      </w:r>
      <w:proofErr w:type="spellEnd"/>
      <w:r w:rsidRPr="0042466C">
        <w:rPr>
          <w:rFonts w:ascii="Times New Roman" w:hAnsi="Times New Roman" w:cs="Times New Roman"/>
          <w:color w:val="000000"/>
          <w:sz w:val="22"/>
          <w:szCs w:val="22"/>
          <w:lang w:val="uk-UA"/>
        </w:rPr>
        <w:t xml:space="preserve"> EU </w:t>
      </w:r>
      <w:proofErr w:type="spellStart"/>
      <w:r w:rsidRPr="0042466C">
        <w:rPr>
          <w:rFonts w:ascii="Times New Roman" w:hAnsi="Times New Roman" w:cs="Times New Roman"/>
          <w:color w:val="000000"/>
          <w:sz w:val="22"/>
          <w:szCs w:val="22"/>
          <w:lang w:val="uk-UA"/>
        </w:rPr>
        <w:t>financial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sanctions</w:t>
      </w:r>
      <w:proofErr w:type="spellEnd"/>
      <w:r w:rsidRPr="0042466C">
        <w:rPr>
          <w:rFonts w:ascii="Times New Roman" w:hAnsi="Times New Roman" w:cs="Times New Roman"/>
          <w:color w:val="000000"/>
          <w:sz w:val="22"/>
          <w:szCs w:val="22"/>
          <w:lang w:val="uk-UA"/>
        </w:rPr>
        <w:t>);</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12.1.4.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w:t>
      </w:r>
      <w:proofErr w:type="spellStart"/>
      <w:r w:rsidRPr="0042466C">
        <w:rPr>
          <w:rFonts w:ascii="Times New Roman" w:hAnsi="Times New Roman" w:cs="Times New Roman"/>
          <w:color w:val="000000"/>
          <w:sz w:val="22"/>
          <w:szCs w:val="22"/>
          <w:lang w:val="uk-UA"/>
        </w:rPr>
        <w:t>Her</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Majesty’s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Treasury</w:t>
      </w:r>
      <w:proofErr w:type="spellEnd"/>
      <w:r w:rsidRPr="0042466C">
        <w:rPr>
          <w:rFonts w:ascii="Times New Roman" w:hAnsi="Times New Roman" w:cs="Times New Roman"/>
          <w:color w:val="000000"/>
          <w:sz w:val="22"/>
          <w:szCs w:val="22"/>
          <w:lang w:val="uk-UA"/>
        </w:rPr>
        <w:t xml:space="preserve"> Великої Британії (список осіб, включених до </w:t>
      </w:r>
      <w:proofErr w:type="spellStart"/>
      <w:r w:rsidRPr="0042466C">
        <w:rPr>
          <w:rFonts w:ascii="Times New Roman" w:hAnsi="Times New Roman" w:cs="Times New Roman"/>
          <w:color w:val="000000"/>
          <w:sz w:val="22"/>
          <w:szCs w:val="22"/>
          <w:lang w:val="uk-UA"/>
        </w:rPr>
        <w:t>Consolidated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list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financial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sanctions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targets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in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UK та до </w:t>
      </w:r>
      <w:proofErr w:type="spellStart"/>
      <w:r w:rsidRPr="0042466C">
        <w:rPr>
          <w:rFonts w:ascii="Times New Roman" w:hAnsi="Times New Roman" w:cs="Times New Roman"/>
          <w:color w:val="000000"/>
          <w:sz w:val="22"/>
          <w:szCs w:val="22"/>
          <w:lang w:val="uk-UA"/>
        </w:rPr>
        <w:t>List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persons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subject</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to</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restrictive</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measures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in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view</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Russia’s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actions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destabilising</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situation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in</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Ukraine</w:t>
      </w:r>
      <w:proofErr w:type="spellEnd"/>
      <w:r w:rsidRPr="0042466C">
        <w:rPr>
          <w:rFonts w:ascii="Times New Roman" w:hAnsi="Times New Roman" w:cs="Times New Roman"/>
          <w:color w:val="000000"/>
          <w:sz w:val="22"/>
          <w:szCs w:val="22"/>
          <w:lang w:val="uk-UA"/>
        </w:rPr>
        <w:t xml:space="preserve">, що ведеться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UK Office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Financial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Sanctions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Implementation</w:t>
      </w:r>
      <w:proofErr w:type="spellEnd"/>
      <w:r w:rsidRPr="0042466C">
        <w:rPr>
          <w:rFonts w:ascii="Times New Roman" w:hAnsi="Times New Roman" w:cs="Times New Roman"/>
          <w:color w:val="000000"/>
          <w:sz w:val="22"/>
          <w:szCs w:val="22"/>
          <w:lang w:val="uk-UA"/>
        </w:rPr>
        <w:t xml:space="preserve"> (OFSI) </w:t>
      </w:r>
      <w:proofErr w:type="spellStart"/>
      <w:r w:rsidRPr="0042466C">
        <w:rPr>
          <w:rFonts w:ascii="Times New Roman" w:hAnsi="Times New Roman" w:cs="Times New Roman"/>
          <w:color w:val="000000"/>
          <w:sz w:val="22"/>
          <w:szCs w:val="22"/>
          <w:lang w:val="uk-UA"/>
        </w:rPr>
        <w:t>of</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the</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Her</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Majesty’s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Treasury</w:t>
      </w:r>
      <w:proofErr w:type="spellEnd"/>
      <w:r w:rsidRPr="0042466C">
        <w:rPr>
          <w:rFonts w:ascii="Times New Roman" w:hAnsi="Times New Roman" w:cs="Times New Roman"/>
          <w:color w:val="000000"/>
          <w:sz w:val="22"/>
          <w:szCs w:val="22"/>
          <w:lang w:val="uk-UA"/>
        </w:rPr>
        <w:t>);</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12.1.5.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42466C">
        <w:rPr>
          <w:rFonts w:ascii="Times New Roman" w:hAnsi="Times New Roman" w:cs="Times New Roman"/>
          <w:color w:val="000000"/>
          <w:sz w:val="22"/>
          <w:szCs w:val="22"/>
          <w:lang w:val="uk-UA"/>
        </w:rPr>
        <w:t>Consolidated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United</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Nations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Security</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Council</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Sanctions</w:t>
      </w:r>
      <w:proofErr w:type="spellEnd"/>
      <w:r w:rsidRPr="0042466C">
        <w:rPr>
          <w:rFonts w:ascii="Times New Roman" w:hAnsi="Times New Roman" w:cs="Times New Roman"/>
          <w:color w:val="000000"/>
          <w:sz w:val="22"/>
          <w:szCs w:val="22"/>
          <w:lang w:val="uk-UA"/>
        </w:rPr>
        <w:t xml:space="preserve"> </w:t>
      </w:r>
      <w:proofErr w:type="spellStart"/>
      <w:r w:rsidRPr="0042466C">
        <w:rPr>
          <w:rFonts w:ascii="Times New Roman" w:hAnsi="Times New Roman" w:cs="Times New Roman"/>
          <w:color w:val="000000"/>
          <w:sz w:val="22"/>
          <w:szCs w:val="22"/>
          <w:lang w:val="uk-UA"/>
        </w:rPr>
        <w:t>List</w:t>
      </w:r>
      <w:proofErr w:type="spellEnd"/>
      <w:r w:rsidRPr="0042466C">
        <w:rPr>
          <w:rFonts w:ascii="Times New Roman" w:hAnsi="Times New Roman" w:cs="Times New Roman"/>
          <w:color w:val="000000"/>
          <w:sz w:val="22"/>
          <w:szCs w:val="22"/>
          <w:lang w:val="uk-UA"/>
        </w:rPr>
        <w:t xml:space="preserve">), до якого включено фізичних та юридичних осіб, щодо яких застосовано </w:t>
      </w:r>
      <w:proofErr w:type="spellStart"/>
      <w:r w:rsidRPr="0042466C">
        <w:rPr>
          <w:rFonts w:ascii="Times New Roman" w:hAnsi="Times New Roman" w:cs="Times New Roman"/>
          <w:color w:val="000000"/>
          <w:sz w:val="22"/>
          <w:szCs w:val="22"/>
          <w:lang w:val="uk-UA"/>
        </w:rPr>
        <w:t>санкційні</w:t>
      </w:r>
      <w:proofErr w:type="spellEnd"/>
      <w:r w:rsidRPr="0042466C">
        <w:rPr>
          <w:rFonts w:ascii="Times New Roman" w:hAnsi="Times New Roman" w:cs="Times New Roman"/>
          <w:color w:val="000000"/>
          <w:sz w:val="22"/>
          <w:szCs w:val="22"/>
          <w:lang w:val="uk-UA"/>
        </w:rPr>
        <w:t xml:space="preserve"> заходи Ради Безпеки ООН).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12.2.1. Споживача, та/або учасника Споживача, та/або кінцевого </w:t>
      </w:r>
      <w:proofErr w:type="spellStart"/>
      <w:r w:rsidRPr="0042466C">
        <w:rPr>
          <w:rFonts w:ascii="Times New Roman" w:hAnsi="Times New Roman" w:cs="Times New Roman"/>
          <w:color w:val="000000"/>
          <w:sz w:val="22"/>
          <w:szCs w:val="22"/>
          <w:lang w:val="uk-UA"/>
        </w:rPr>
        <w:t>бенефіціарного</w:t>
      </w:r>
      <w:proofErr w:type="spellEnd"/>
      <w:r w:rsidRPr="0042466C">
        <w:rPr>
          <w:rFonts w:ascii="Times New Roman" w:hAnsi="Times New Roman" w:cs="Times New Roman"/>
          <w:color w:val="000000"/>
          <w:sz w:val="22"/>
          <w:szCs w:val="22"/>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lastRenderedPageBreak/>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42466C">
        <w:rPr>
          <w:rFonts w:ascii="Times New Roman" w:hAnsi="Times New Roman" w:cs="Times New Roman"/>
          <w:color w:val="000000"/>
          <w:sz w:val="22"/>
          <w:szCs w:val="22"/>
          <w:lang w:val="uk-UA"/>
        </w:rPr>
        <w:t>негрошового</w:t>
      </w:r>
      <w:proofErr w:type="spellEnd"/>
      <w:r w:rsidRPr="0042466C">
        <w:rPr>
          <w:rFonts w:ascii="Times New Roman" w:hAnsi="Times New Roman" w:cs="Times New Roman"/>
          <w:color w:val="000000"/>
          <w:sz w:val="22"/>
          <w:szCs w:val="22"/>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r w:rsidRPr="0042466C">
        <w:rPr>
          <w:rFonts w:ascii="Times New Roman" w:hAnsi="Times New Roman" w:cs="Times New Roman"/>
          <w:color w:val="000000"/>
          <w:sz w:val="22"/>
          <w:szCs w:val="22"/>
          <w:lang w:val="uk-UA"/>
        </w:rPr>
        <w:cr/>
      </w: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 Строк дії Договору та інші умови.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13.1. Даний Договір набирає чинності з </w:t>
      </w:r>
      <w:r>
        <w:rPr>
          <w:rFonts w:ascii="Times New Roman" w:hAnsi="Times New Roman" w:cs="Times New Roman"/>
          <w:color w:val="000000"/>
          <w:sz w:val="22"/>
          <w:szCs w:val="22"/>
          <w:lang w:val="uk-UA"/>
        </w:rPr>
        <w:t>_____________</w:t>
      </w:r>
      <w:r w:rsidRPr="0042466C">
        <w:rPr>
          <w:rFonts w:ascii="Times New Roman" w:hAnsi="Times New Roman" w:cs="Times New Roman"/>
          <w:color w:val="000000"/>
          <w:sz w:val="22"/>
          <w:szCs w:val="22"/>
          <w:lang w:val="uk-UA"/>
        </w:rPr>
        <w:t xml:space="preserve"> 2023 року і діє в частині поставки газу до </w:t>
      </w:r>
      <w:r>
        <w:rPr>
          <w:rFonts w:ascii="Times New Roman" w:hAnsi="Times New Roman" w:cs="Times New Roman"/>
          <w:color w:val="000000"/>
          <w:sz w:val="22"/>
          <w:szCs w:val="22"/>
          <w:lang w:val="uk-UA"/>
        </w:rPr>
        <w:t>_____________</w:t>
      </w:r>
      <w:r w:rsidRPr="0042466C">
        <w:rPr>
          <w:rFonts w:ascii="Times New Roman" w:hAnsi="Times New Roman" w:cs="Times New Roman"/>
          <w:color w:val="000000"/>
          <w:sz w:val="22"/>
          <w:szCs w:val="22"/>
          <w:lang w:val="uk-UA"/>
        </w:rPr>
        <w:t xml:space="preserve">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13.2. Цей Договір складений у двох примірниках – по одному для кожної із сторін, які мають однакову юридичну силу.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Визнання окремих положень цього Договору недійсними не тягне за собою визнання Договору недійсним в цілому.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42466C">
        <w:rPr>
          <w:rFonts w:ascii="Times New Roman" w:hAnsi="Times New Roman" w:cs="Times New Roman"/>
          <w:color w:val="000000"/>
          <w:sz w:val="22"/>
          <w:szCs w:val="22"/>
          <w:lang w:val="uk-UA"/>
        </w:rPr>
        <w:t>ЕІС-коду</w:t>
      </w:r>
      <w:proofErr w:type="spellEnd"/>
      <w:r w:rsidRPr="0042466C">
        <w:rPr>
          <w:rFonts w:ascii="Times New Roman" w:hAnsi="Times New Roman" w:cs="Times New Roman"/>
          <w:color w:val="000000"/>
          <w:sz w:val="22"/>
          <w:szCs w:val="22"/>
          <w:lang w:val="uk-UA"/>
        </w:rPr>
        <w:t>, адреси, номерів телефонів, факсів у п'ятиденний строк з дня виникнення відповідних змін.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не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13.6. Цей Договір разом з усіма додатками і доповненнями, складений за повного розуміння Сторонами предмета та умов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Споживач розуміє та погоджується з тим, що отримав повну, достовірну та достатню інформацію, необхідну для підписання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p>
    <w:p w:rsidR="003175B7" w:rsidRPr="0042466C" w:rsidRDefault="003175B7" w:rsidP="003175B7">
      <w:pPr>
        <w:pStyle w:val="a3"/>
        <w:widowControl w:val="0"/>
        <w:ind w:firstLine="0"/>
        <w:jc w:val="center"/>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t>14. Адреси та реквізити сторін</w:t>
      </w: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p>
    <w:p w:rsidR="003175B7" w:rsidRPr="0042466C" w:rsidRDefault="003175B7" w:rsidP="003175B7">
      <w:pPr>
        <w:pStyle w:val="a3"/>
        <w:widowControl w:val="0"/>
        <w:ind w:firstLine="540"/>
        <w:rPr>
          <w:rFonts w:ascii="Times New Roman" w:hAnsi="Times New Roman" w:cs="Times New Roman"/>
          <w:color w:val="000000"/>
          <w:sz w:val="22"/>
          <w:szCs w:val="22"/>
          <w:lang w:val="uk-UA"/>
        </w:rPr>
      </w:pPr>
      <w:r w:rsidRPr="0042466C">
        <w:rPr>
          <w:rFonts w:ascii="Times New Roman" w:hAnsi="Times New Roman" w:cs="Times New Roman"/>
          <w:color w:val="000000"/>
          <w:sz w:val="22"/>
          <w:szCs w:val="22"/>
          <w:lang w:val="uk-UA"/>
        </w:rPr>
        <w:lastRenderedPageBreak/>
        <w:t>ПОСТАЧАЛЬНИК</w:t>
      </w:r>
      <w:r w:rsidRPr="0042466C">
        <w:rPr>
          <w:rFonts w:ascii="Times New Roman" w:hAnsi="Times New Roman" w:cs="Times New Roman"/>
          <w:color w:val="000000"/>
          <w:sz w:val="22"/>
          <w:szCs w:val="22"/>
          <w:lang w:val="uk-UA"/>
        </w:rPr>
        <w:tab/>
      </w:r>
      <w:r w:rsidRPr="0042466C">
        <w:rPr>
          <w:rFonts w:ascii="Times New Roman" w:hAnsi="Times New Roman" w:cs="Times New Roman"/>
          <w:color w:val="000000"/>
          <w:sz w:val="22"/>
          <w:szCs w:val="22"/>
          <w:lang w:val="uk-UA"/>
        </w:rPr>
        <w:tab/>
      </w:r>
      <w:r w:rsidRPr="0042466C">
        <w:rPr>
          <w:rFonts w:ascii="Times New Roman" w:hAnsi="Times New Roman" w:cs="Times New Roman"/>
          <w:color w:val="000000"/>
          <w:sz w:val="22"/>
          <w:szCs w:val="22"/>
          <w:lang w:val="uk-UA"/>
        </w:rPr>
        <w:tab/>
      </w:r>
      <w:r w:rsidRPr="0042466C">
        <w:rPr>
          <w:rFonts w:ascii="Times New Roman" w:hAnsi="Times New Roman" w:cs="Times New Roman"/>
          <w:color w:val="000000"/>
          <w:sz w:val="22"/>
          <w:szCs w:val="22"/>
          <w:lang w:val="uk-UA"/>
        </w:rPr>
        <w:tab/>
      </w:r>
      <w:r w:rsidRPr="0042466C">
        <w:rPr>
          <w:rFonts w:ascii="Times New Roman" w:hAnsi="Times New Roman" w:cs="Times New Roman"/>
          <w:color w:val="000000"/>
          <w:sz w:val="22"/>
          <w:szCs w:val="22"/>
          <w:lang w:val="uk-UA"/>
        </w:rPr>
        <w:tab/>
      </w:r>
      <w:r w:rsidRPr="0042466C">
        <w:rPr>
          <w:rFonts w:ascii="Times New Roman" w:hAnsi="Times New Roman" w:cs="Times New Roman"/>
          <w:color w:val="000000"/>
          <w:sz w:val="22"/>
          <w:szCs w:val="22"/>
          <w:lang w:val="uk-UA"/>
        </w:rPr>
        <w:tab/>
        <w:t>СПОЖИВАЧ</w:t>
      </w:r>
    </w:p>
    <w:p w:rsidR="0037018A" w:rsidRPr="003175B7" w:rsidRDefault="0037018A">
      <w:pPr>
        <w:rPr>
          <w:lang w:val="uk-UA"/>
        </w:rPr>
      </w:pPr>
    </w:p>
    <w:sectPr w:rsidR="0037018A" w:rsidRPr="003175B7" w:rsidSect="0037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5B7"/>
    <w:rsid w:val="00064C73"/>
    <w:rsid w:val="003175B7"/>
    <w:rsid w:val="0037018A"/>
    <w:rsid w:val="00370BD6"/>
    <w:rsid w:val="00383065"/>
    <w:rsid w:val="005E5AF7"/>
    <w:rsid w:val="00C60682"/>
    <w:rsid w:val="00D95CC1"/>
    <w:rsid w:val="00F37819"/>
    <w:rsid w:val="00F62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B7"/>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175B7"/>
    <w:pPr>
      <w:spacing w:line="240" w:lineRule="auto"/>
      <w:ind w:firstLine="720"/>
      <w:jc w:val="both"/>
    </w:pPr>
    <w:rPr>
      <w:rFonts w:ascii="Courier New" w:eastAsia="Calibri" w:hAnsi="Courier New" w:cs="Courier New"/>
      <w:color w:val="auto"/>
      <w:sz w:val="20"/>
      <w:szCs w:val="20"/>
      <w:lang w:val="en-AU"/>
    </w:rPr>
  </w:style>
  <w:style w:type="character" w:customStyle="1" w:styleId="a4">
    <w:name w:val="Текст Знак"/>
    <w:basedOn w:val="a0"/>
    <w:link w:val="a3"/>
    <w:rsid w:val="003175B7"/>
    <w:rPr>
      <w:rFonts w:ascii="Courier New" w:eastAsia="Calibri" w:hAnsi="Courier New" w:cs="Courier New"/>
      <w:sz w:val="20"/>
      <w:szCs w:val="20"/>
      <w:lang w:val="en-A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4729</Words>
  <Characters>26959</Characters>
  <Application>Microsoft Office Word</Application>
  <DocSecurity>0</DocSecurity>
  <Lines>224</Lines>
  <Paragraphs>63</Paragraphs>
  <ScaleCrop>false</ScaleCrop>
  <Company/>
  <LinksUpToDate>false</LinksUpToDate>
  <CharactersWithSpaces>31625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2023-08-24T13:33:00Z</dcterms:created>
  <dcterms:modified xsi:type="dcterms:W3CDTF">2023-08-24T14:47:00Z</dcterms:modified>
</cp:coreProperties>
</file>