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 xml:space="preserve">Додаток 2 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right"/>
        <w:rPr>
          <w:rFonts w:ascii="Times New Roman" w:hAnsi="Times New Roman" w:cs="Times New Roman"/>
          <w:i/>
          <w:lang w:val="uk-UA"/>
        </w:rPr>
      </w:pPr>
      <w:r w:rsidRPr="00CE21DB">
        <w:rPr>
          <w:rFonts w:ascii="Times New Roman" w:hAnsi="Times New Roman" w:cs="Times New Roman"/>
          <w:b/>
          <w:i/>
          <w:lang w:val="uk-UA"/>
        </w:rPr>
        <w:t>до тендерної документації</w:t>
      </w:r>
    </w:p>
    <w:p w:rsidR="00160F35" w:rsidRPr="00CE21DB" w:rsidRDefault="00160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F0A" w:rsidRDefault="00E46F0A" w:rsidP="00E46F0A">
      <w:pPr>
        <w:suppressAutoHyphens w:val="0"/>
        <w:jc w:val="center"/>
        <w:rPr>
          <w:rFonts w:ascii="Times New Roman" w:hAnsi="Times New Roman" w:cs="Times New Roman"/>
          <w:b/>
          <w:color w:val="000000"/>
          <w:lang w:val="uk-UA"/>
        </w:rPr>
      </w:pPr>
      <w:bookmarkStart w:id="0" w:name="_Hlk63846954"/>
      <w:r w:rsidRPr="00D63FCE">
        <w:rPr>
          <w:rFonts w:ascii="Times New Roman" w:hAnsi="Times New Roman" w:cs="Times New Roman"/>
          <w:b/>
          <w:color w:val="000000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160F35" w:rsidRPr="00CE21DB" w:rsidRDefault="00C67509" w:rsidP="00E46F0A">
      <w:pPr>
        <w:jc w:val="center"/>
        <w:rPr>
          <w:rFonts w:ascii="Times New Roman" w:hAnsi="Times New Roman" w:cs="Times New Roman"/>
          <w:lang w:val="uk-UA"/>
        </w:rPr>
      </w:pPr>
      <w:r w:rsidRPr="00255033">
        <w:rPr>
          <w:b/>
          <w:bCs/>
          <w:shd w:val="clear" w:color="auto" w:fill="FFFFFF"/>
          <w:lang w:val="uk-UA"/>
        </w:rPr>
        <w:t>«</w:t>
      </w:r>
      <w:r w:rsidRPr="00255033">
        <w:rPr>
          <w:rFonts w:ascii="Times New Roman" w:hAnsi="Times New Roman" w:cs="Times New Roman"/>
          <w:b/>
          <w:bCs/>
          <w:lang w:val="uk-UA"/>
        </w:rPr>
        <w:t>код ДК 021:2015 - 03220000-9 «Овочі, фрукти та горіхи» (Морква, буряк</w:t>
      </w:r>
      <w:r>
        <w:rPr>
          <w:b/>
          <w:bCs/>
          <w:lang w:val="uk-UA"/>
        </w:rPr>
        <w:t xml:space="preserve"> столовий</w:t>
      </w:r>
      <w:r w:rsidRPr="00255033">
        <w:rPr>
          <w:rFonts w:ascii="Times New Roman" w:hAnsi="Times New Roman" w:cs="Times New Roman"/>
          <w:b/>
          <w:bCs/>
          <w:lang w:val="uk-UA"/>
        </w:rPr>
        <w:t>, цибуля, капуста, часник, яблука</w:t>
      </w:r>
      <w:r>
        <w:rPr>
          <w:b/>
          <w:bCs/>
          <w:lang w:val="uk-UA"/>
        </w:rPr>
        <w:t xml:space="preserve">, </w:t>
      </w:r>
      <w:r w:rsidRPr="00255033">
        <w:rPr>
          <w:rFonts w:ascii="Times New Roman" w:hAnsi="Times New Roman" w:cs="Times New Roman"/>
          <w:b/>
          <w:bCs/>
          <w:lang w:val="uk-UA"/>
        </w:rPr>
        <w:t>лимон, апельсин, мандарин</w:t>
      </w:r>
      <w:r>
        <w:rPr>
          <w:b/>
          <w:bCs/>
          <w:lang w:val="uk-UA"/>
        </w:rPr>
        <w:t xml:space="preserve">, </w:t>
      </w:r>
      <w:r w:rsidRPr="00255033">
        <w:rPr>
          <w:rFonts w:ascii="Times New Roman" w:hAnsi="Times New Roman" w:cs="Times New Roman"/>
          <w:b/>
          <w:bCs/>
          <w:lang w:val="uk-UA"/>
        </w:rPr>
        <w:t>банан, горіхи чищені)</w:t>
      </w:r>
      <w:r w:rsidRPr="00255033">
        <w:rPr>
          <w:b/>
          <w:bCs/>
          <w:shd w:val="clear" w:color="auto" w:fill="FFFFFF"/>
          <w:lang w:val="uk-UA"/>
        </w:rPr>
        <w:t>»</w:t>
      </w:r>
    </w:p>
    <w:bookmarkEnd w:id="0"/>
    <w:p w:rsidR="007447D5" w:rsidRDefault="007447D5" w:rsidP="00711C0D">
      <w:pPr>
        <w:pStyle w:val="a5"/>
        <w:spacing w:after="0"/>
        <w:ind w:firstLine="284"/>
        <w:jc w:val="both"/>
        <w:rPr>
          <w:rFonts w:ascii="Times New Roman" w:hAnsi="Times New Roman"/>
          <w:b/>
          <w:lang w:val="uk-UA"/>
        </w:rPr>
      </w:pPr>
    </w:p>
    <w:p w:rsidR="004D34B8" w:rsidRPr="004D34B8" w:rsidRDefault="004D34B8" w:rsidP="004D34B8">
      <w:pPr>
        <w:keepNext/>
        <w:widowControl/>
        <w:suppressAutoHyphens w:val="0"/>
        <w:autoSpaceDE/>
        <w:jc w:val="both"/>
        <w:rPr>
          <w:rFonts w:ascii="Times New Roman" w:hAnsi="Times New Roman" w:cs="Times New Roman"/>
          <w:b/>
          <w:lang w:val="uk-UA" w:eastAsia="ru-RU"/>
        </w:rPr>
      </w:pPr>
      <w:r w:rsidRPr="004D34B8">
        <w:rPr>
          <w:rFonts w:ascii="Times New Roman" w:hAnsi="Times New Roman" w:cs="Times New Roman"/>
          <w:b/>
          <w:lang w:val="uk-UA" w:eastAsia="ru-RU"/>
        </w:rPr>
        <w:t>ЗАГАЛЬНІ ВИМОГИ:</w:t>
      </w:r>
    </w:p>
    <w:p w:rsidR="004D34B8" w:rsidRDefault="004D34B8" w:rsidP="004D34B8">
      <w:pPr>
        <w:jc w:val="both"/>
        <w:rPr>
          <w:rFonts w:ascii="Times New Roman" w:hAnsi="Times New Roman" w:cs="Times New Roman"/>
          <w:lang w:val="uk-UA"/>
        </w:rPr>
      </w:pPr>
      <w:r w:rsidRPr="004D34B8">
        <w:rPr>
          <w:rFonts w:ascii="Times New Roman" w:hAnsi="Times New Roman" w:cs="Times New Roman"/>
          <w:b/>
          <w:lang w:val="uk-UA"/>
        </w:rPr>
        <w:t>1.</w:t>
      </w:r>
      <w:r w:rsidR="00004418">
        <w:rPr>
          <w:rFonts w:ascii="Times New Roman" w:hAnsi="Times New Roman" w:cs="Times New Roman"/>
          <w:lang w:val="uk-UA"/>
        </w:rPr>
        <w:t xml:space="preserve">Строки постачання: </w:t>
      </w:r>
      <w:r w:rsidR="00004418" w:rsidRPr="00A73822">
        <w:rPr>
          <w:rFonts w:ascii="Times New Roman" w:hAnsi="Times New Roman" w:cs="Times New Roman"/>
          <w:b/>
          <w:bCs/>
          <w:lang w:val="uk-UA"/>
        </w:rPr>
        <w:t xml:space="preserve">до </w:t>
      </w:r>
      <w:r w:rsidR="00A73822" w:rsidRPr="00A73822">
        <w:rPr>
          <w:rFonts w:ascii="Times New Roman" w:hAnsi="Times New Roman" w:cs="Times New Roman"/>
          <w:b/>
          <w:bCs/>
          <w:u w:val="single"/>
          <w:lang w:val="uk-UA"/>
        </w:rPr>
        <w:t>30</w:t>
      </w:r>
      <w:r w:rsidR="00004418" w:rsidRPr="00A73822">
        <w:rPr>
          <w:rFonts w:ascii="Times New Roman" w:hAnsi="Times New Roman" w:cs="Times New Roman"/>
          <w:b/>
          <w:bCs/>
          <w:u w:val="single"/>
          <w:lang w:val="uk-UA"/>
        </w:rPr>
        <w:t>.</w:t>
      </w:r>
      <w:r w:rsidR="00A73822" w:rsidRPr="00A73822">
        <w:rPr>
          <w:rFonts w:ascii="Times New Roman" w:hAnsi="Times New Roman" w:cs="Times New Roman"/>
          <w:b/>
          <w:bCs/>
          <w:u w:val="single"/>
          <w:lang w:val="uk-UA"/>
        </w:rPr>
        <w:t>06</w:t>
      </w:r>
      <w:r w:rsidR="00004418" w:rsidRPr="00A73822">
        <w:rPr>
          <w:rFonts w:ascii="Times New Roman" w:hAnsi="Times New Roman" w:cs="Times New Roman"/>
          <w:b/>
          <w:bCs/>
          <w:u w:val="single"/>
          <w:lang w:val="uk-UA"/>
        </w:rPr>
        <w:t>.2024</w:t>
      </w:r>
      <w:r w:rsidRPr="00A73822">
        <w:rPr>
          <w:rFonts w:ascii="Times New Roman" w:hAnsi="Times New Roman" w:cs="Times New Roman"/>
          <w:b/>
          <w:bCs/>
          <w:u w:val="single"/>
          <w:lang w:val="uk-UA"/>
        </w:rPr>
        <w:t xml:space="preserve"> року.</w:t>
      </w:r>
    </w:p>
    <w:p w:rsidR="007447D5" w:rsidRDefault="001211E3" w:rsidP="007447D5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1.1. </w:t>
      </w:r>
      <w:r>
        <w:rPr>
          <w:rFonts w:ascii="Times New Roman" w:hAnsi="Times New Roman" w:cs="Times New Roman"/>
          <w:lang w:val="uk-UA"/>
        </w:rPr>
        <w:t>Д</w:t>
      </w:r>
      <w:r w:rsidRPr="007E4A31">
        <w:rPr>
          <w:rFonts w:ascii="Times New Roman" w:hAnsi="Times New Roman" w:cs="Times New Roman"/>
          <w:lang w:val="uk-UA"/>
        </w:rPr>
        <w:t xml:space="preserve">оставка замовленої продукції проводиться за адресою Замовника у кількості та асортименті згідно з заявками уповноважених осіб Замовника </w:t>
      </w:r>
      <w:r w:rsidR="001B547C" w:rsidRPr="001B547C">
        <w:rPr>
          <w:rFonts w:ascii="Times New Roman" w:hAnsi="Times New Roman" w:cs="Times New Roman"/>
          <w:b/>
          <w:u w:val="single"/>
          <w:lang w:val="uk-UA"/>
        </w:rPr>
        <w:t>протягом одного робочого дня з моменту подання замовником заявки на поставку товару</w:t>
      </w:r>
      <w:r w:rsidRPr="007E4A31">
        <w:rPr>
          <w:rFonts w:ascii="Times New Roman" w:hAnsi="Times New Roman" w:cs="Times New Roman"/>
          <w:lang w:val="uk-UA"/>
        </w:rPr>
        <w:t>;</w:t>
      </w:r>
    </w:p>
    <w:p w:rsidR="00C67509" w:rsidRPr="00C67509" w:rsidRDefault="001211E3" w:rsidP="00C67509">
      <w:pPr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172470">
        <w:rPr>
          <w:rFonts w:ascii="Times New Roman" w:hAnsi="Times New Roman" w:cs="Times New Roman"/>
          <w:b/>
          <w:lang w:val="uk-UA"/>
        </w:rPr>
        <w:t>2.</w:t>
      </w:r>
      <w:r w:rsidR="00C67509" w:rsidRPr="00C67509">
        <w:rPr>
          <w:rFonts w:ascii="Times New Roman" w:hAnsi="Times New Roman" w:cs="Times New Roman"/>
          <w:lang w:val="uk-UA" w:eastAsia="ru-RU"/>
        </w:rPr>
        <w:t>- продукція, що вказана в тендерній документації, має постачатися дрібними партіями у кількості та асортименті згідно з заявками уповноважених осіб Замовника;</w:t>
      </w:r>
    </w:p>
    <w:p w:rsidR="00C67509" w:rsidRPr="00C67509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>- продукція повинна постачатися у спеціальному транспорті з дотриманням санітарних вимог, в тому числі щодо сумісності продуктів харчування;</w:t>
      </w:r>
    </w:p>
    <w:p w:rsidR="00C67509" w:rsidRPr="00C67509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>- тара та упаковка продуктів харчування повинна бути міцною, чистою, сухою, без стороннього запаху й порушення цілісності.</w:t>
      </w:r>
    </w:p>
    <w:p w:rsidR="00C67509" w:rsidRPr="00C67509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>3.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C67509" w:rsidRPr="00C67509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 xml:space="preserve">4.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C67509" w:rsidRPr="00A73822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 xml:space="preserve">5.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</w:t>
      </w:r>
      <w:r w:rsidRPr="00A73822">
        <w:rPr>
          <w:rFonts w:ascii="Times New Roman" w:hAnsi="Times New Roman" w:cs="Times New Roman"/>
          <w:lang w:val="uk-UA" w:eastAsia="ru-RU"/>
        </w:rPr>
        <w:t xml:space="preserve">документи (за наявності): </w:t>
      </w:r>
    </w:p>
    <w:p w:rsidR="00C67509" w:rsidRPr="00A73822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A73822">
        <w:rPr>
          <w:rFonts w:ascii="Times New Roman" w:hAnsi="Times New Roman" w:cs="Times New Roman"/>
          <w:lang w:val="uk-UA" w:eastAsia="ru-RU"/>
        </w:rPr>
        <w:t>- документи, що засвідчують якість та безпеку продукції.</w:t>
      </w:r>
    </w:p>
    <w:p w:rsidR="00C67509" w:rsidRPr="00C67509" w:rsidRDefault="00C67509" w:rsidP="00C67509">
      <w:pPr>
        <w:widowControl/>
        <w:suppressAutoHyphens w:val="0"/>
        <w:autoSpaceDE/>
        <w:ind w:firstLine="540"/>
        <w:jc w:val="both"/>
        <w:rPr>
          <w:rFonts w:ascii="Times New Roman" w:hAnsi="Times New Roman" w:cs="Times New Roman"/>
          <w:lang w:val="uk-UA" w:eastAsia="ru-RU"/>
        </w:rPr>
      </w:pPr>
      <w:r w:rsidRPr="00C67509">
        <w:rPr>
          <w:rFonts w:ascii="Times New Roman" w:hAnsi="Times New Roman" w:cs="Times New Roman"/>
          <w:lang w:val="uk-UA" w:eastAsia="ru-RU"/>
        </w:rPr>
        <w:t>6. Якість товару повинна відповідати чинним вимогам Держстандартів ДСТУ та ТУ Постачальник гарантує якість товару, згідно медико-технічних  вимог, яка повинна  відповідати найвищому рівню технологій і стандартів, існуючих в країні виробника на аналогічний товар.</w:t>
      </w:r>
    </w:p>
    <w:p w:rsidR="00C67509" w:rsidRPr="00C67509" w:rsidRDefault="00C67509" w:rsidP="00C67509">
      <w:pPr>
        <w:widowControl/>
        <w:autoSpaceDE/>
        <w:ind w:firstLine="567"/>
        <w:jc w:val="both"/>
        <w:rPr>
          <w:rFonts w:ascii="Times New Roman" w:eastAsia="Calibri" w:hAnsi="Times New Roman" w:cs="Times New Roman"/>
          <w:lang w:val="uk-UA" w:eastAsia="ar-SA"/>
        </w:rPr>
      </w:pPr>
      <w:r w:rsidRPr="00C67509">
        <w:rPr>
          <w:rFonts w:ascii="Times New Roman" w:eastAsia="Calibri" w:hAnsi="Times New Roman" w:cs="Times New Roman"/>
          <w:lang w:val="uk-UA" w:eastAsia="ar-SA"/>
        </w:rPr>
        <w:t xml:space="preserve">7. 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</w:t>
      </w:r>
      <w:r>
        <w:rPr>
          <w:rFonts w:ascii="Times New Roman" w:eastAsia="Calibri" w:hAnsi="Times New Roman" w:cs="Times New Roman"/>
          <w:lang w:val="uk-UA" w:eastAsia="ar-SA"/>
        </w:rPr>
        <w:t xml:space="preserve">та </w:t>
      </w:r>
      <w:r w:rsidRPr="00C67509">
        <w:rPr>
          <w:rFonts w:ascii="Times New Roman" w:eastAsia="Calibri" w:hAnsi="Times New Roman" w:cs="Times New Roman"/>
          <w:lang w:val="uk-UA" w:eastAsia="ar-SA"/>
        </w:rPr>
        <w:t xml:space="preserve">іншим нормативно-правовим актам, що регулюють суспільні відносини у цій сфері та відповідним  вимогам  державних  стандартів. </w:t>
      </w:r>
    </w:p>
    <w:p w:rsidR="008144A3" w:rsidRPr="008144A3" w:rsidRDefault="00C67509" w:rsidP="00C67509">
      <w:pPr>
        <w:ind w:firstLine="567"/>
        <w:jc w:val="both"/>
        <w:rPr>
          <w:rFonts w:ascii="Times New Roman" w:hAnsi="Times New Roman" w:cs="Times New Roman"/>
          <w:color w:val="FF0000"/>
          <w:lang w:val="uk-UA"/>
        </w:rPr>
      </w:pPr>
      <w:r w:rsidRPr="00C67509">
        <w:rPr>
          <w:rFonts w:ascii="Times New Roman" w:hAnsi="Times New Roman" w:cs="Times New Roman"/>
          <w:lang w:val="uk-UA" w:eastAsia="ru-RU"/>
        </w:rPr>
        <w:t>8. У випадку виявлення неякісного товару Замовник викликає по телефону представника Постачальника для складання дефектного акту. У разі  відсутності представника Постачальника Замовник складає дефектний акт самостійно та направляє його  Постачальнику. Неякісний товар повертається  Постачальнику його транспортом за його ж  власний рахунок.</w:t>
      </w:r>
    </w:p>
    <w:p w:rsidR="001211E3" w:rsidRPr="00A73822" w:rsidRDefault="00C67509" w:rsidP="00C67509">
      <w:pPr>
        <w:ind w:firstLine="567"/>
        <w:jc w:val="both"/>
        <w:rPr>
          <w:rFonts w:ascii="Times New Roman" w:hAnsi="Times New Roman" w:cs="Times New Roman"/>
          <w:lang w:val="uk-UA" w:bidi="hi-IN"/>
        </w:rPr>
      </w:pPr>
      <w:r w:rsidRPr="00A73822">
        <w:rPr>
          <w:rFonts w:ascii="Times New Roman" w:hAnsi="Times New Roman"/>
          <w:lang w:val="uk-UA"/>
        </w:rPr>
        <w:t>9.</w:t>
      </w:r>
      <w:r w:rsidR="008144A3" w:rsidRPr="00A73822">
        <w:rPr>
          <w:rFonts w:ascii="Times New Roman" w:hAnsi="Times New Roman"/>
          <w:lang w:val="uk-UA"/>
        </w:rPr>
        <w:t xml:space="preserve"> Оригінал або належним чином завірена копія документа, що підтверджує впровадження системи НАССР оператором ринку, відповідно до вимог Закону України від 23.12.1997 № 771/97-ВР «Про основні принципи та вимоги до безпечності та якості харчових продуктів» та наказу Міністерства аграрної політики та продовольства України від 01.12.2012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(НАССР)»;</w:t>
      </w:r>
    </w:p>
    <w:p w:rsidR="001211E3" w:rsidRPr="00A73822" w:rsidRDefault="001211E3" w:rsidP="007447D5">
      <w:pPr>
        <w:jc w:val="both"/>
        <w:rPr>
          <w:rFonts w:ascii="Times New Roman" w:hAnsi="Times New Roman" w:cs="Times New Roman"/>
          <w:lang w:val="uk-UA" w:bidi="hi-IN"/>
        </w:rPr>
      </w:pPr>
    </w:p>
    <w:p w:rsidR="008144A3" w:rsidRPr="00931F67" w:rsidRDefault="00C67509" w:rsidP="008144A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ЯКІСНІ</w:t>
      </w:r>
      <w:r w:rsidR="008144A3" w:rsidRPr="00931F67">
        <w:rPr>
          <w:rFonts w:ascii="Times New Roman" w:hAnsi="Times New Roman" w:cs="Times New Roman"/>
          <w:b/>
          <w:lang w:val="uk-UA"/>
        </w:rPr>
        <w:t xml:space="preserve"> ВИМОГИ: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1719"/>
        <w:gridCol w:w="1177"/>
        <w:gridCol w:w="1136"/>
        <w:gridCol w:w="5631"/>
      </w:tblGrid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№</w:t>
            </w:r>
          </w:p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з/п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Найменування товару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Кількість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Одиниця виміру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Cs/>
                <w:lang w:val="uk-UA" w:eastAsia="en-US"/>
              </w:rPr>
              <w:t>Технічні, якісні характеристики товару</w:t>
            </w:r>
          </w:p>
        </w:tc>
      </w:tr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1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 xml:space="preserve">Морква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Морква повинна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свіжа, без ознак гнилі, без ознак захворювання, без механічних пошкоджень та ушкоджень шкідниками, без сторонніх присмаків, запахів, </w:t>
            </w:r>
            <w:r w:rsidRPr="00255033">
              <w:rPr>
                <w:rFonts w:ascii="Times New Roman" w:hAnsi="Times New Roman" w:cs="Times New Roman"/>
                <w:lang w:val="uk-UA"/>
              </w:rPr>
              <w:t>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2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 xml:space="preserve">Буряк </w:t>
            </w:r>
            <w:r>
              <w:rPr>
                <w:rFonts w:ascii="Times New Roman" w:hAnsi="Times New Roman" w:cs="Times New Roman"/>
                <w:b/>
                <w:lang w:val="uk-UA"/>
              </w:rPr>
              <w:t>столовий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Буряк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повине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свіжа, без ознак гнилі, без ознак захворювання, без механічних пошкоджень та 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 xml:space="preserve">ушкоджень шкідниками, без сторонніх присмаків, запахів, </w:t>
            </w:r>
            <w:r w:rsidRPr="00255033">
              <w:rPr>
                <w:rFonts w:ascii="Times New Roman" w:hAnsi="Times New Roman" w:cs="Times New Roman"/>
                <w:lang w:val="uk-UA"/>
              </w:rPr>
              <w:t>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lastRenderedPageBreak/>
              <w:t>3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Цибуля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Цибуля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</w:p>
        </w:tc>
      </w:tr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4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 xml:space="preserve">Капуста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Капуста</w:t>
            </w:r>
            <w:r w:rsidR="00A73822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повинна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присмаків, запахів. </w:t>
            </w:r>
            <w:r w:rsidRPr="00255033">
              <w:rPr>
                <w:rFonts w:ascii="Times New Roman" w:hAnsi="Times New Roman" w:cs="Times New Roman"/>
                <w:lang w:val="uk-UA"/>
              </w:rPr>
              <w:t>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674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bCs/>
                <w:lang w:val="uk-UA" w:eastAsia="en-US"/>
              </w:rPr>
              <w:t>5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 xml:space="preserve">Часник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 xml:space="preserve">кг </w:t>
            </w:r>
          </w:p>
        </w:tc>
        <w:tc>
          <w:tcPr>
            <w:tcW w:w="5631" w:type="dxa"/>
            <w:vAlign w:val="center"/>
          </w:tcPr>
          <w:p w:rsidR="00C67509" w:rsidRPr="00255033" w:rsidRDefault="00C67509" w:rsidP="009803AA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Часник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повине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</w:t>
            </w:r>
            <w:r w:rsidR="00A73822">
              <w:rPr>
                <w:rFonts w:ascii="Times New Roman" w:eastAsia="Calibri" w:hAnsi="Times New Roman" w:cs="Times New Roman"/>
                <w:lang w:val="uk-UA" w:eastAsia="en-US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6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Яблука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Яблука</w:t>
            </w:r>
            <w:r w:rsidR="00A738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7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Лимон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Лимони</w:t>
            </w:r>
            <w:r w:rsidR="00A738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8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Апельсин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Апельсини</w:t>
            </w:r>
            <w:r w:rsidR="00A738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9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Мандарин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Pr="00255033">
              <w:rPr>
                <w:rFonts w:ascii="Times New Roman" w:hAnsi="Times New Roman" w:cs="Times New Roman"/>
                <w:b/>
                <w:lang w:val="uk-UA"/>
              </w:rPr>
              <w:t>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Мандарини</w:t>
            </w:r>
            <w:r w:rsidR="00A738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0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Банан 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Бананиповинні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  <w:tr w:rsidR="00C67509" w:rsidRPr="00255033" w:rsidTr="009803AA">
        <w:trPr>
          <w:trHeight w:val="70"/>
        </w:trPr>
        <w:tc>
          <w:tcPr>
            <w:tcW w:w="827" w:type="dxa"/>
            <w:vAlign w:val="center"/>
          </w:tcPr>
          <w:p w:rsidR="00C67509" w:rsidRPr="00255033" w:rsidRDefault="00C67509" w:rsidP="009803AA">
            <w:pPr>
              <w:tabs>
                <w:tab w:val="left" w:pos="-250"/>
              </w:tabs>
              <w:jc w:val="center"/>
              <w:rPr>
                <w:rFonts w:ascii="Times New Roman" w:eastAsia="Calibri" w:hAnsi="Times New Roman" w:cs="Times New Roman"/>
                <w:b/>
                <w:lang w:val="uk-UA" w:eastAsia="en-US"/>
              </w:rPr>
            </w:pPr>
            <w:r w:rsidRPr="00255033">
              <w:rPr>
                <w:rFonts w:ascii="Times New Roman" w:eastAsia="Calibri" w:hAnsi="Times New Roman" w:cs="Times New Roman"/>
                <w:b/>
                <w:lang w:val="uk-UA"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lang w:val="uk-UA" w:eastAsia="en-US"/>
              </w:rPr>
              <w:t>1</w:t>
            </w:r>
          </w:p>
        </w:tc>
        <w:tc>
          <w:tcPr>
            <w:tcW w:w="1719" w:type="dxa"/>
            <w:vAlign w:val="center"/>
          </w:tcPr>
          <w:p w:rsidR="00C67509" w:rsidRPr="00255033" w:rsidRDefault="00C67509" w:rsidP="009803A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bCs/>
                <w:lang w:val="uk-UA"/>
              </w:rPr>
              <w:t>Горіхи чищені</w:t>
            </w:r>
          </w:p>
        </w:tc>
        <w:tc>
          <w:tcPr>
            <w:tcW w:w="1177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150</w:t>
            </w:r>
          </w:p>
        </w:tc>
        <w:tc>
          <w:tcPr>
            <w:tcW w:w="1136" w:type="dxa"/>
            <w:vAlign w:val="center"/>
          </w:tcPr>
          <w:p w:rsidR="00C67509" w:rsidRPr="00255033" w:rsidRDefault="00C67509" w:rsidP="009803A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55033">
              <w:rPr>
                <w:rFonts w:ascii="Times New Roman" w:hAnsi="Times New Roman" w:cs="Times New Roman"/>
                <w:b/>
                <w:lang w:val="uk-UA"/>
              </w:rPr>
              <w:t>кг</w:t>
            </w:r>
          </w:p>
        </w:tc>
        <w:tc>
          <w:tcPr>
            <w:tcW w:w="5631" w:type="dxa"/>
          </w:tcPr>
          <w:p w:rsidR="00C67509" w:rsidRPr="00255033" w:rsidRDefault="00C67509" w:rsidP="009803AA">
            <w:pPr>
              <w:rPr>
                <w:lang w:val="uk-UA"/>
              </w:rPr>
            </w:pPr>
            <w:r w:rsidRPr="00255033">
              <w:rPr>
                <w:rFonts w:ascii="Times New Roman" w:hAnsi="Times New Roman" w:cs="Times New Roman"/>
                <w:lang w:val="uk-UA"/>
              </w:rPr>
              <w:t>Горіхи</w:t>
            </w:r>
            <w:r w:rsidR="00A7382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55033">
              <w:rPr>
                <w:rFonts w:ascii="Times New Roman" w:hAnsi="Times New Roman" w:cs="Times New Roman"/>
                <w:lang w:val="uk-UA"/>
              </w:rPr>
              <w:t>повинні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 xml:space="preserve"> бути без ознак гнилі, без ознак захворювання, без механічних пошкоджень та ушкоджень шкідниками, без сторонніх присмаків, запахів.</w:t>
            </w:r>
            <w:r w:rsidRPr="00255033">
              <w:rPr>
                <w:rFonts w:ascii="Times New Roman" w:hAnsi="Times New Roman" w:cs="Times New Roman"/>
                <w:lang w:val="uk-UA"/>
              </w:rPr>
              <w:t xml:space="preserve"> без ГМО</w:t>
            </w:r>
            <w:r w:rsidRPr="00255033">
              <w:rPr>
                <w:rFonts w:ascii="Times New Roman" w:eastAsia="Calibri" w:hAnsi="Times New Roman" w:cs="Times New Roman"/>
                <w:lang w:val="uk-UA" w:eastAsia="en-US"/>
              </w:rPr>
              <w:t>.</w:t>
            </w:r>
          </w:p>
        </w:tc>
      </w:tr>
    </w:tbl>
    <w:p w:rsidR="008144A3" w:rsidRPr="00C67509" w:rsidRDefault="008144A3" w:rsidP="007447D5">
      <w:pPr>
        <w:jc w:val="both"/>
        <w:rPr>
          <w:rFonts w:ascii="Times New Roman" w:hAnsi="Times New Roman" w:cs="Times New Roman"/>
          <w:color w:val="00000A"/>
          <w:lang w:bidi="hi-IN"/>
        </w:rPr>
      </w:pPr>
    </w:p>
    <w:p w:rsidR="008144A3" w:rsidRDefault="008144A3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p w:rsidR="007447D5" w:rsidRPr="009F53F2" w:rsidRDefault="007447D5" w:rsidP="007447D5">
      <w:pPr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9F53F2">
        <w:rPr>
          <w:rFonts w:ascii="Times New Roman" w:hAnsi="Times New Roman" w:cs="Times New Roman"/>
          <w:b/>
          <w:i/>
          <w:lang w:val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7447D5" w:rsidRPr="009B7C26" w:rsidRDefault="007447D5" w:rsidP="007447D5">
      <w:pPr>
        <w:jc w:val="both"/>
        <w:rPr>
          <w:rFonts w:ascii="Times New Roman" w:hAnsi="Times New Roman" w:cs="Times New Roman"/>
          <w:color w:val="00000A"/>
          <w:lang w:val="uk-UA" w:bidi="hi-IN"/>
        </w:rPr>
      </w:pPr>
    </w:p>
    <w:sectPr w:rsidR="007447D5" w:rsidRPr="009B7C26" w:rsidSect="00D37F29">
      <w:headerReference w:type="default" r:id="rId7"/>
      <w:pgSz w:w="11900" w:h="16840"/>
      <w:pgMar w:top="660" w:right="701" w:bottom="280" w:left="851" w:header="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A92" w:rsidRDefault="005A5A92">
      <w:r>
        <w:separator/>
      </w:r>
    </w:p>
  </w:endnote>
  <w:endnote w:type="continuationSeparator" w:id="1">
    <w:p w:rsidR="005A5A92" w:rsidRDefault="005A5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A92" w:rsidRDefault="005A5A92">
      <w:r>
        <w:separator/>
      </w:r>
    </w:p>
  </w:footnote>
  <w:footnote w:type="continuationSeparator" w:id="1">
    <w:p w:rsidR="005A5A92" w:rsidRDefault="005A5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AA" w:rsidRDefault="000C38AA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  <w:rPr>
        <w:rFonts w:ascii="Times New Roman" w:hAnsi="Times New Roman" w:cs="Times New Roman"/>
        <w:i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68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BE077F"/>
    <w:multiLevelType w:val="hybridMultilevel"/>
    <w:tmpl w:val="A68E3B34"/>
    <w:lvl w:ilvl="0" w:tplc="0AB401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33FAF"/>
    <w:multiLevelType w:val="hybridMultilevel"/>
    <w:tmpl w:val="EA265998"/>
    <w:lvl w:ilvl="0" w:tplc="5ABEA06C">
      <w:numFmt w:val="bullet"/>
      <w:lvlText w:val="-"/>
      <w:lvlJc w:val="left"/>
      <w:pPr>
        <w:ind w:left="177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>
    <w:nsid w:val="23EA0AB0"/>
    <w:multiLevelType w:val="hybridMultilevel"/>
    <w:tmpl w:val="C0A0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6CA"/>
    <w:multiLevelType w:val="hybridMultilevel"/>
    <w:tmpl w:val="E496E32E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7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360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721443"/>
    <w:multiLevelType w:val="hybridMultilevel"/>
    <w:tmpl w:val="1AE8A7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B00D58"/>
    <w:multiLevelType w:val="hybridMultilevel"/>
    <w:tmpl w:val="CE60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D4920"/>
    <w:multiLevelType w:val="hybridMultilevel"/>
    <w:tmpl w:val="3E14E8F4"/>
    <w:lvl w:ilvl="0" w:tplc="12466EE0">
      <w:numFmt w:val="bullet"/>
      <w:lvlText w:val="-"/>
      <w:lvlJc w:val="left"/>
      <w:pPr>
        <w:ind w:left="1777" w:hanging="360"/>
      </w:pPr>
      <w:rPr>
        <w:rFonts w:ascii="Times New Roman" w:eastAsia="Andale Sans UI" w:hAnsi="Times New Roman" w:cs="Times New Roman" w:hint="default"/>
      </w:rPr>
    </w:lvl>
    <w:lvl w:ilvl="1" w:tplc="809A3CA4">
      <w:numFmt w:val="bullet"/>
      <w:lvlText w:val="•"/>
      <w:lvlJc w:val="left"/>
      <w:pPr>
        <w:ind w:left="2497" w:hanging="360"/>
      </w:pPr>
      <w:rPr>
        <w:rFonts w:ascii="Times New Roman" w:eastAsia="Andale Sans U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714C2DE0"/>
    <w:multiLevelType w:val="multilevel"/>
    <w:tmpl w:val="3956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6CCE"/>
    <w:rsid w:val="00004418"/>
    <w:rsid w:val="000574FB"/>
    <w:rsid w:val="0008583E"/>
    <w:rsid w:val="000A5198"/>
    <w:rsid w:val="000B3AB7"/>
    <w:rsid w:val="000C38AA"/>
    <w:rsid w:val="000C7A10"/>
    <w:rsid w:val="000D6E46"/>
    <w:rsid w:val="00112185"/>
    <w:rsid w:val="001211E3"/>
    <w:rsid w:val="001343E8"/>
    <w:rsid w:val="001412EB"/>
    <w:rsid w:val="00160F35"/>
    <w:rsid w:val="001A5A72"/>
    <w:rsid w:val="001B547C"/>
    <w:rsid w:val="001C5875"/>
    <w:rsid w:val="001D2986"/>
    <w:rsid w:val="001F0DB1"/>
    <w:rsid w:val="00236EE1"/>
    <w:rsid w:val="0026436C"/>
    <w:rsid w:val="002A65C2"/>
    <w:rsid w:val="002B7343"/>
    <w:rsid w:val="002C1C11"/>
    <w:rsid w:val="00315197"/>
    <w:rsid w:val="0031563A"/>
    <w:rsid w:val="00350DB2"/>
    <w:rsid w:val="00351006"/>
    <w:rsid w:val="00366406"/>
    <w:rsid w:val="003B44C1"/>
    <w:rsid w:val="004754A2"/>
    <w:rsid w:val="00480AC6"/>
    <w:rsid w:val="004B009C"/>
    <w:rsid w:val="004D34B8"/>
    <w:rsid w:val="004D7483"/>
    <w:rsid w:val="004F45BF"/>
    <w:rsid w:val="004F5E14"/>
    <w:rsid w:val="0051486C"/>
    <w:rsid w:val="005254F3"/>
    <w:rsid w:val="0053720E"/>
    <w:rsid w:val="00545046"/>
    <w:rsid w:val="00560084"/>
    <w:rsid w:val="00571C00"/>
    <w:rsid w:val="005A5A92"/>
    <w:rsid w:val="005B304E"/>
    <w:rsid w:val="006154AB"/>
    <w:rsid w:val="0062205D"/>
    <w:rsid w:val="00696F63"/>
    <w:rsid w:val="00707149"/>
    <w:rsid w:val="00711C0D"/>
    <w:rsid w:val="007372A3"/>
    <w:rsid w:val="007447D5"/>
    <w:rsid w:val="007475B3"/>
    <w:rsid w:val="0078503B"/>
    <w:rsid w:val="00807C63"/>
    <w:rsid w:val="00813B47"/>
    <w:rsid w:val="008144A3"/>
    <w:rsid w:val="00816FA8"/>
    <w:rsid w:val="00830AF6"/>
    <w:rsid w:val="00851092"/>
    <w:rsid w:val="00863019"/>
    <w:rsid w:val="008930B1"/>
    <w:rsid w:val="008D1CB6"/>
    <w:rsid w:val="0094123A"/>
    <w:rsid w:val="009569A8"/>
    <w:rsid w:val="0096427E"/>
    <w:rsid w:val="00971A46"/>
    <w:rsid w:val="00986B99"/>
    <w:rsid w:val="009A3A22"/>
    <w:rsid w:val="009A3F7A"/>
    <w:rsid w:val="009B7C26"/>
    <w:rsid w:val="00A73822"/>
    <w:rsid w:val="00A76CCE"/>
    <w:rsid w:val="00AC2664"/>
    <w:rsid w:val="00B467DF"/>
    <w:rsid w:val="00B63D19"/>
    <w:rsid w:val="00B67B09"/>
    <w:rsid w:val="00B952BC"/>
    <w:rsid w:val="00BC0FA9"/>
    <w:rsid w:val="00BE5A2C"/>
    <w:rsid w:val="00C031B0"/>
    <w:rsid w:val="00C062FC"/>
    <w:rsid w:val="00C07A78"/>
    <w:rsid w:val="00C67509"/>
    <w:rsid w:val="00C77E2D"/>
    <w:rsid w:val="00C82E3D"/>
    <w:rsid w:val="00CC00D7"/>
    <w:rsid w:val="00CE21DB"/>
    <w:rsid w:val="00D011D2"/>
    <w:rsid w:val="00D03752"/>
    <w:rsid w:val="00D0515B"/>
    <w:rsid w:val="00D37F29"/>
    <w:rsid w:val="00D71191"/>
    <w:rsid w:val="00DD6F20"/>
    <w:rsid w:val="00DE7945"/>
    <w:rsid w:val="00E02104"/>
    <w:rsid w:val="00E33A33"/>
    <w:rsid w:val="00E46F0A"/>
    <w:rsid w:val="00E55BA4"/>
    <w:rsid w:val="00E61488"/>
    <w:rsid w:val="00E84C29"/>
    <w:rsid w:val="00EA1A52"/>
    <w:rsid w:val="00EC0566"/>
    <w:rsid w:val="00EF11AE"/>
    <w:rsid w:val="00F06D1F"/>
    <w:rsid w:val="00F21AF5"/>
    <w:rsid w:val="00F24097"/>
    <w:rsid w:val="00F3180E"/>
    <w:rsid w:val="00F40FDD"/>
    <w:rsid w:val="00F430BA"/>
    <w:rsid w:val="00F5479D"/>
    <w:rsid w:val="00FA6AE2"/>
    <w:rsid w:val="00FC71A9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3">
    <w:name w:val="heading 3"/>
    <w:basedOn w:val="a"/>
    <w:next w:val="a"/>
    <w:qFormat/>
    <w:rsid w:val="00F24097"/>
    <w:pPr>
      <w:keepNext/>
      <w:tabs>
        <w:tab w:val="num" w:pos="1440"/>
      </w:tabs>
      <w:spacing w:before="240" w:after="60"/>
      <w:ind w:left="144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24097"/>
    <w:rPr>
      <w:lang w:val="uk-UA"/>
    </w:rPr>
  </w:style>
  <w:style w:type="character" w:customStyle="1" w:styleId="WW8Num2z0">
    <w:name w:val="WW8Num2z0"/>
    <w:rsid w:val="00F24097"/>
    <w:rPr>
      <w:rFonts w:ascii="Times New Roman" w:hAnsi="Times New Roman" w:cs="Times New Roman"/>
      <w:i/>
      <w:lang w:val="uk-UA"/>
    </w:rPr>
  </w:style>
  <w:style w:type="character" w:customStyle="1" w:styleId="WW8Num2z1">
    <w:name w:val="WW8Num2z1"/>
    <w:rsid w:val="00F24097"/>
  </w:style>
  <w:style w:type="character" w:customStyle="1" w:styleId="WW8Num2z2">
    <w:name w:val="WW8Num2z2"/>
    <w:rsid w:val="00F24097"/>
  </w:style>
  <w:style w:type="character" w:customStyle="1" w:styleId="WW8Num2z3">
    <w:name w:val="WW8Num2z3"/>
    <w:rsid w:val="00F24097"/>
  </w:style>
  <w:style w:type="character" w:customStyle="1" w:styleId="WW8Num2z4">
    <w:name w:val="WW8Num2z4"/>
    <w:rsid w:val="00F24097"/>
  </w:style>
  <w:style w:type="character" w:customStyle="1" w:styleId="WW8Num2z5">
    <w:name w:val="WW8Num2z5"/>
    <w:rsid w:val="00F24097"/>
  </w:style>
  <w:style w:type="character" w:customStyle="1" w:styleId="WW8Num2z6">
    <w:name w:val="WW8Num2z6"/>
    <w:rsid w:val="00F24097"/>
  </w:style>
  <w:style w:type="character" w:customStyle="1" w:styleId="WW8Num2z7">
    <w:name w:val="WW8Num2z7"/>
    <w:rsid w:val="00F24097"/>
  </w:style>
  <w:style w:type="character" w:customStyle="1" w:styleId="WW8Num2z8">
    <w:name w:val="WW8Num2z8"/>
    <w:rsid w:val="00F24097"/>
  </w:style>
  <w:style w:type="character" w:customStyle="1" w:styleId="WW8Num3z0">
    <w:name w:val="WW8Num3z0"/>
    <w:rsid w:val="00F24097"/>
    <w:rPr>
      <w:rFonts w:ascii="Times New Roman" w:hAnsi="Times New Roman" w:cs="Times New Roman"/>
    </w:rPr>
  </w:style>
  <w:style w:type="character" w:customStyle="1" w:styleId="WW8Num3z1">
    <w:name w:val="WW8Num3z1"/>
    <w:rsid w:val="00F24097"/>
  </w:style>
  <w:style w:type="character" w:customStyle="1" w:styleId="WW8Num3z2">
    <w:name w:val="WW8Num3z2"/>
    <w:rsid w:val="00F24097"/>
  </w:style>
  <w:style w:type="character" w:customStyle="1" w:styleId="WW8Num3z3">
    <w:name w:val="WW8Num3z3"/>
    <w:rsid w:val="00F24097"/>
  </w:style>
  <w:style w:type="character" w:customStyle="1" w:styleId="WW8Num3z4">
    <w:name w:val="WW8Num3z4"/>
    <w:rsid w:val="00F24097"/>
  </w:style>
  <w:style w:type="character" w:customStyle="1" w:styleId="WW8Num3z5">
    <w:name w:val="WW8Num3z5"/>
    <w:rsid w:val="00F24097"/>
  </w:style>
  <w:style w:type="character" w:customStyle="1" w:styleId="WW8Num3z6">
    <w:name w:val="WW8Num3z6"/>
    <w:rsid w:val="00F24097"/>
  </w:style>
  <w:style w:type="character" w:customStyle="1" w:styleId="WW8Num3z7">
    <w:name w:val="WW8Num3z7"/>
    <w:rsid w:val="00F24097"/>
  </w:style>
  <w:style w:type="character" w:customStyle="1" w:styleId="WW8Num3z8">
    <w:name w:val="WW8Num3z8"/>
    <w:rsid w:val="00F24097"/>
  </w:style>
  <w:style w:type="character" w:customStyle="1" w:styleId="5">
    <w:name w:val="Основной шрифт абзаца5"/>
    <w:rsid w:val="00F24097"/>
  </w:style>
  <w:style w:type="character" w:customStyle="1" w:styleId="4">
    <w:name w:val="Основной шрифт абзаца4"/>
    <w:rsid w:val="00F24097"/>
  </w:style>
  <w:style w:type="character" w:customStyle="1" w:styleId="30">
    <w:name w:val="Основной шрифт абзаца3"/>
    <w:rsid w:val="00F24097"/>
  </w:style>
  <w:style w:type="character" w:customStyle="1" w:styleId="2">
    <w:name w:val="Основной шрифт абзаца2"/>
    <w:rsid w:val="00F24097"/>
  </w:style>
  <w:style w:type="character" w:customStyle="1" w:styleId="WW8Num1z1">
    <w:name w:val="WW8Num1z1"/>
    <w:rsid w:val="00F24097"/>
  </w:style>
  <w:style w:type="character" w:customStyle="1" w:styleId="WW8Num1z2">
    <w:name w:val="WW8Num1z2"/>
    <w:rsid w:val="00F24097"/>
  </w:style>
  <w:style w:type="character" w:customStyle="1" w:styleId="WW8Num1z3">
    <w:name w:val="WW8Num1z3"/>
    <w:rsid w:val="00F24097"/>
  </w:style>
  <w:style w:type="character" w:customStyle="1" w:styleId="WW8Num1z4">
    <w:name w:val="WW8Num1z4"/>
    <w:rsid w:val="00F24097"/>
  </w:style>
  <w:style w:type="character" w:customStyle="1" w:styleId="WW8Num1z5">
    <w:name w:val="WW8Num1z5"/>
    <w:rsid w:val="00F24097"/>
  </w:style>
  <w:style w:type="character" w:customStyle="1" w:styleId="WW8Num1z6">
    <w:name w:val="WW8Num1z6"/>
    <w:rsid w:val="00F24097"/>
  </w:style>
  <w:style w:type="character" w:customStyle="1" w:styleId="WW8Num1z7">
    <w:name w:val="WW8Num1z7"/>
    <w:rsid w:val="00F24097"/>
  </w:style>
  <w:style w:type="character" w:customStyle="1" w:styleId="WW8Num1z8">
    <w:name w:val="WW8Num1z8"/>
    <w:rsid w:val="00F24097"/>
  </w:style>
  <w:style w:type="character" w:customStyle="1" w:styleId="1">
    <w:name w:val="Основной шрифт абзаца1"/>
    <w:rsid w:val="00F24097"/>
  </w:style>
  <w:style w:type="character" w:customStyle="1" w:styleId="20">
    <w:name w:val="Основной текст 2 Знак"/>
    <w:rsid w:val="00F24097"/>
    <w:rPr>
      <w:rFonts w:ascii="Times New Roman CYR" w:hAnsi="Times New Roman CYR" w:cs="Times New Roman CYR"/>
      <w:sz w:val="24"/>
      <w:szCs w:val="24"/>
    </w:rPr>
  </w:style>
  <w:style w:type="character" w:customStyle="1" w:styleId="a3">
    <w:name w:val="Основной текст Знак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1">
    <w:name w:val="Основной текст 2 Знак1"/>
    <w:rsid w:val="00F24097"/>
    <w:rPr>
      <w:rFonts w:ascii="Times New Roman CYR" w:eastAsia="Times New Roman" w:hAnsi="Times New Roman CYR" w:cs="Times New Roman CYR"/>
      <w:sz w:val="24"/>
      <w:szCs w:val="24"/>
    </w:rPr>
  </w:style>
  <w:style w:type="character" w:styleId="a4">
    <w:name w:val="Strong"/>
    <w:qFormat/>
    <w:rsid w:val="00F24097"/>
    <w:rPr>
      <w:b/>
      <w:bCs/>
    </w:rPr>
  </w:style>
  <w:style w:type="character" w:customStyle="1" w:styleId="31">
    <w:name w:val="Заголовок 3 Знак"/>
    <w:rsid w:val="00F24097"/>
    <w:rPr>
      <w:rFonts w:ascii="Arial" w:hAnsi="Arial" w:cs="Arial"/>
      <w:b/>
      <w:bCs/>
      <w:sz w:val="26"/>
      <w:szCs w:val="26"/>
      <w:lang w:val="ru-RU" w:eastAsia="zh-CN"/>
    </w:rPr>
  </w:style>
  <w:style w:type="paragraph" w:customStyle="1" w:styleId="10">
    <w:name w:val="Заголовок1"/>
    <w:basedOn w:val="a"/>
    <w:next w:val="a5"/>
    <w:uiPriority w:val="1"/>
    <w:qFormat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rsid w:val="00F24097"/>
    <w:pPr>
      <w:spacing w:after="120"/>
    </w:pPr>
    <w:rPr>
      <w:rFonts w:cs="Times New Roman"/>
    </w:rPr>
  </w:style>
  <w:style w:type="paragraph" w:styleId="a6">
    <w:name w:val="List"/>
    <w:basedOn w:val="a5"/>
    <w:rsid w:val="00F24097"/>
    <w:rPr>
      <w:rFonts w:cs="Arial"/>
    </w:rPr>
  </w:style>
  <w:style w:type="paragraph" w:styleId="a7">
    <w:name w:val="caption"/>
    <w:basedOn w:val="a"/>
    <w:qFormat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rsid w:val="00F24097"/>
    <w:pPr>
      <w:suppressLineNumbers/>
    </w:pPr>
    <w:rPr>
      <w:rFonts w:cs="Arial"/>
    </w:rPr>
  </w:style>
  <w:style w:type="paragraph" w:customStyle="1" w:styleId="40">
    <w:name w:val="Название объекта4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Название объекта3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22">
    <w:name w:val="Заголовок2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3">
    <w:name w:val="Название объекта2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Заголовок1"/>
    <w:basedOn w:val="a"/>
    <w:next w:val="a5"/>
    <w:rsid w:val="00F240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Название объекта1"/>
    <w:basedOn w:val="a"/>
    <w:rsid w:val="00F24097"/>
    <w:pPr>
      <w:suppressLineNumbers/>
      <w:spacing w:before="120" w:after="120"/>
    </w:pPr>
    <w:rPr>
      <w:rFonts w:cs="Arial"/>
      <w:i/>
      <w:iCs/>
    </w:rPr>
  </w:style>
  <w:style w:type="paragraph" w:styleId="a9">
    <w:name w:val="List Paragraph"/>
    <w:basedOn w:val="a"/>
    <w:uiPriority w:val="34"/>
    <w:qFormat/>
    <w:rsid w:val="00F24097"/>
    <w:pPr>
      <w:widowControl/>
      <w:suppressAutoHyphens w:val="0"/>
      <w:autoSpaceDE/>
      <w:ind w:left="720"/>
    </w:pPr>
    <w:rPr>
      <w:rFonts w:ascii="Times New Roman" w:hAnsi="Times New Roman" w:cs="Times New Roman"/>
      <w:lang w:val="uk-UA"/>
    </w:rPr>
  </w:style>
  <w:style w:type="paragraph" w:customStyle="1" w:styleId="210">
    <w:name w:val="Основной текст 21"/>
    <w:basedOn w:val="a"/>
    <w:rsid w:val="00F24097"/>
    <w:pPr>
      <w:widowControl/>
      <w:suppressAutoHyphens w:val="0"/>
      <w:autoSpaceDE/>
      <w:spacing w:after="120" w:line="480" w:lineRule="auto"/>
    </w:pPr>
    <w:rPr>
      <w:rFonts w:eastAsia="Calibri" w:cs="Times New Roman"/>
    </w:rPr>
  </w:style>
  <w:style w:type="paragraph" w:customStyle="1" w:styleId="aa">
    <w:name w:val="Вміст таблиці"/>
    <w:basedOn w:val="a"/>
    <w:rsid w:val="00F24097"/>
    <w:pPr>
      <w:suppressLineNumbers/>
    </w:pPr>
  </w:style>
  <w:style w:type="paragraph" w:customStyle="1" w:styleId="ab">
    <w:name w:val="Заголовок таблиці"/>
    <w:basedOn w:val="aa"/>
    <w:rsid w:val="00F24097"/>
    <w:pPr>
      <w:jc w:val="center"/>
    </w:pPr>
    <w:rPr>
      <w:b/>
      <w:bCs/>
    </w:rPr>
  </w:style>
  <w:style w:type="paragraph" w:customStyle="1" w:styleId="ac">
    <w:name w:val="Текст у вказаному форматі"/>
    <w:basedOn w:val="a"/>
    <w:rsid w:val="00F24097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Абзац списка1"/>
    <w:basedOn w:val="a"/>
    <w:rsid w:val="00F2409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F06D1F"/>
    <w:pPr>
      <w:suppressAutoHyphens/>
    </w:pPr>
    <w:rPr>
      <w:rFonts w:eastAsia="NSimSun"/>
      <w:color w:val="000000"/>
      <w:sz w:val="24"/>
      <w:szCs w:val="24"/>
      <w:lang w:val="ru-RU" w:eastAsia="zh-CN" w:bidi="hi-IN"/>
    </w:rPr>
  </w:style>
  <w:style w:type="paragraph" w:customStyle="1" w:styleId="Normal1">
    <w:name w:val="Normal1"/>
    <w:rsid w:val="00E84C29"/>
    <w:rPr>
      <w:rFonts w:ascii="Pragmatica" w:hAnsi="Pragmatica"/>
      <w:color w:val="000000"/>
      <w:lang w:val="ru-RU" w:eastAsia="ru-RU"/>
    </w:rPr>
  </w:style>
  <w:style w:type="paragraph" w:customStyle="1" w:styleId="ad">
    <w:name w:val="Текст таблицы"/>
    <w:basedOn w:val="a"/>
    <w:rsid w:val="00E84C29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7"/>
      <w:lang w:eastAsia="ru-RU"/>
    </w:rPr>
  </w:style>
  <w:style w:type="table" w:styleId="ae">
    <w:name w:val="Table Grid"/>
    <w:basedOn w:val="a1"/>
    <w:uiPriority w:val="39"/>
    <w:rsid w:val="006220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CE21D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E21D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21DB"/>
    <w:pPr>
      <w:suppressAutoHyphens w:val="0"/>
      <w:autoSpaceDN w:val="0"/>
      <w:spacing w:line="256" w:lineRule="exact"/>
      <w:ind w:left="129"/>
    </w:pPr>
    <w:rPr>
      <w:rFonts w:ascii="Times New Roman" w:hAnsi="Times New Roman" w:cs="Times New Roman"/>
      <w:sz w:val="22"/>
      <w:szCs w:val="22"/>
      <w:lang w:val="uk-UA" w:eastAsia="ru-RU"/>
    </w:rPr>
  </w:style>
  <w:style w:type="paragraph" w:styleId="HTML">
    <w:name w:val="HTML Preformatted"/>
    <w:basedOn w:val="a"/>
    <w:link w:val="HTML0"/>
    <w:qFormat/>
    <w:rsid w:val="00CE21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alibri" w:hAnsi="Courier New" w:cs="Courier New"/>
    </w:rPr>
  </w:style>
  <w:style w:type="character" w:customStyle="1" w:styleId="HTML0">
    <w:name w:val="Стандартний HTML Знак"/>
    <w:basedOn w:val="a0"/>
    <w:link w:val="HTML"/>
    <w:rsid w:val="00CE21DB"/>
    <w:rPr>
      <w:rFonts w:ascii="Courier New" w:eastAsia="Calibri" w:hAnsi="Courier New" w:cs="Courier New"/>
      <w:sz w:val="24"/>
      <w:szCs w:val="24"/>
      <w:lang w:eastAsia="zh-CN"/>
    </w:rPr>
  </w:style>
  <w:style w:type="paragraph" w:styleId="af0">
    <w:name w:val="header"/>
    <w:basedOn w:val="a"/>
    <w:link w:val="af1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styleId="af2">
    <w:name w:val="footer"/>
    <w:basedOn w:val="a"/>
    <w:link w:val="af3"/>
    <w:uiPriority w:val="99"/>
    <w:semiHidden/>
    <w:unhideWhenUsed/>
    <w:rsid w:val="0031563A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semiHidden/>
    <w:rsid w:val="0031563A"/>
    <w:rPr>
      <w:rFonts w:ascii="Times New Roman CYR" w:hAnsi="Times New Roman CYR" w:cs="Times New Roman CYR"/>
      <w:sz w:val="24"/>
      <w:szCs w:val="24"/>
      <w:lang w:val="ru-RU" w:eastAsia="zh-CN"/>
    </w:rPr>
  </w:style>
  <w:style w:type="paragraph" w:customStyle="1" w:styleId="110">
    <w:name w:val="Заголовок 11"/>
    <w:basedOn w:val="a"/>
    <w:uiPriority w:val="1"/>
    <w:qFormat/>
    <w:rsid w:val="0031563A"/>
    <w:pPr>
      <w:suppressAutoHyphens w:val="0"/>
      <w:autoSpaceDN w:val="0"/>
      <w:jc w:val="right"/>
      <w:outlineLvl w:val="1"/>
    </w:pPr>
    <w:rPr>
      <w:rFonts w:ascii="Arial" w:eastAsia="Arial" w:hAnsi="Arial" w:cs="Arial"/>
      <w:b/>
      <w:bCs/>
      <w:sz w:val="19"/>
      <w:szCs w:val="19"/>
      <w:lang w:val="uk-UA" w:eastAsia="en-US"/>
    </w:rPr>
  </w:style>
  <w:style w:type="paragraph" w:customStyle="1" w:styleId="af4">
    <w:name w:val="Содержимое таблицы"/>
    <w:basedOn w:val="a"/>
    <w:rsid w:val="00711C0D"/>
    <w:pPr>
      <w:widowControl/>
      <w:suppressLineNumbers/>
      <w:suppressAutoHyphens w:val="0"/>
      <w:autoSpaceDE/>
    </w:pPr>
    <w:rPr>
      <w:rFonts w:ascii="Liberation Serif" w:eastAsia="SimSun" w:hAnsi="Liberation Serif" w:cs="Lohit Devanagari"/>
      <w:kern w:val="2"/>
      <w:lang w:bidi="hi-IN"/>
    </w:rPr>
  </w:style>
  <w:style w:type="paragraph" w:customStyle="1" w:styleId="Standard">
    <w:name w:val="Standard"/>
    <w:rsid w:val="00711C0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basedOn w:val="a0"/>
    <w:rsid w:val="0012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93</cp:revision>
  <cp:lastPrinted>1995-11-21T14:41:00Z</cp:lastPrinted>
  <dcterms:created xsi:type="dcterms:W3CDTF">2023-05-01T10:51:00Z</dcterms:created>
  <dcterms:modified xsi:type="dcterms:W3CDTF">2023-12-29T10:46:00Z</dcterms:modified>
</cp:coreProperties>
</file>