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48" w:rsidRPr="003D1CC9" w:rsidRDefault="009A0248" w:rsidP="009A0248">
      <w:pPr>
        <w:keepLines/>
        <w:tabs>
          <w:tab w:val="left" w:pos="567"/>
        </w:tabs>
        <w:autoSpaceDE w:val="0"/>
        <w:autoSpaceDN w:val="0"/>
        <w:spacing w:after="0"/>
        <w:jc w:val="right"/>
        <w:rPr>
          <w:rFonts w:ascii="Times New Roman" w:hAnsi="Times New Roman"/>
          <w:b/>
          <w:color w:val="000000" w:themeColor="text1"/>
          <w:spacing w:val="-3"/>
          <w:sz w:val="20"/>
          <w:szCs w:val="20"/>
        </w:rPr>
      </w:pPr>
      <w:r w:rsidRPr="003D1CC9">
        <w:rPr>
          <w:rFonts w:ascii="Times New Roman" w:hAnsi="Times New Roman"/>
          <w:b/>
          <w:color w:val="000000" w:themeColor="text1"/>
          <w:spacing w:val="-3"/>
          <w:sz w:val="20"/>
          <w:szCs w:val="20"/>
        </w:rPr>
        <w:t>Додаток 1 до Документації</w:t>
      </w:r>
    </w:p>
    <w:p w:rsidR="009A0248" w:rsidRPr="003D1CC9" w:rsidRDefault="009A0248" w:rsidP="009A024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  <w:lang w:eastAsia="zh-CN"/>
        </w:rPr>
      </w:pPr>
      <w:r w:rsidRPr="003D1CC9">
        <w:rPr>
          <w:rFonts w:ascii="Times New Roman" w:hAnsi="Times New Roman"/>
          <w:b/>
          <w:bCs/>
          <w:color w:val="000000" w:themeColor="text1"/>
          <w:sz w:val="20"/>
          <w:szCs w:val="20"/>
          <w:lang w:eastAsia="zh-CN"/>
        </w:rPr>
        <w:t>ФОРМА " ПРОПОЗИЦІЯ"</w:t>
      </w:r>
    </w:p>
    <w:p w:rsidR="009A0248" w:rsidRPr="003D1CC9" w:rsidRDefault="009A0248" w:rsidP="009A0248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  <w:lang w:eastAsia="zh-CN"/>
        </w:rPr>
      </w:pPr>
      <w:r w:rsidRPr="003D1CC9">
        <w:rPr>
          <w:rFonts w:ascii="Times New Roman" w:hAnsi="Times New Roman"/>
          <w:i/>
          <w:color w:val="000000" w:themeColor="text1"/>
          <w:sz w:val="20"/>
          <w:szCs w:val="20"/>
          <w:lang w:eastAsia="zh-CN"/>
        </w:rPr>
        <w:t>(форма, яка подається Учасником)</w:t>
      </w:r>
    </w:p>
    <w:p w:rsidR="009A0248" w:rsidRPr="003D1CC9" w:rsidRDefault="009A0248" w:rsidP="009A0248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0"/>
          <w:szCs w:val="20"/>
          <w:lang w:eastAsia="zh-CN"/>
        </w:rPr>
      </w:pPr>
    </w:p>
    <w:p w:rsidR="009A0248" w:rsidRPr="00B31F8B" w:rsidRDefault="009A0248" w:rsidP="009A02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3D1CC9">
        <w:rPr>
          <w:rFonts w:ascii="Times New Roman" w:hAnsi="Times New Roman"/>
          <w:color w:val="000000" w:themeColor="text1"/>
          <w:sz w:val="20"/>
          <w:szCs w:val="20"/>
          <w:lang w:eastAsia="zh-CN"/>
        </w:rPr>
        <w:t>Ми,</w:t>
      </w:r>
      <w:r w:rsidRPr="003D1CC9">
        <w:rPr>
          <w:rFonts w:ascii="Times New Roman" w:hAnsi="Times New Roman"/>
          <w:b/>
          <w:color w:val="000000" w:themeColor="text1"/>
          <w:sz w:val="20"/>
          <w:szCs w:val="20"/>
          <w:lang w:eastAsia="zh-CN"/>
        </w:rPr>
        <w:t xml:space="preserve"> __________________________________________</w:t>
      </w:r>
      <w:r w:rsidRPr="003D1CC9">
        <w:rPr>
          <w:rFonts w:ascii="Times New Roman" w:hAnsi="Times New Roman"/>
          <w:i/>
          <w:color w:val="000000" w:themeColor="text1"/>
          <w:sz w:val="20"/>
          <w:szCs w:val="20"/>
          <w:lang w:eastAsia="zh-CN"/>
        </w:rPr>
        <w:t>(в цьому місці зазначається повне найменування юридичної особи/ПІБ фізичної особи - Учасника)</w:t>
      </w:r>
      <w:r w:rsidRPr="003D1CC9">
        <w:rPr>
          <w:rFonts w:ascii="Times New Roman" w:hAnsi="Times New Roman"/>
          <w:color w:val="000000" w:themeColor="text1"/>
          <w:sz w:val="20"/>
          <w:szCs w:val="20"/>
          <w:lang w:eastAsia="zh-CN"/>
        </w:rPr>
        <w:t xml:space="preserve"> надає свою пропозицію щодо участі у спрощеній закупівлі  за предметом: </w:t>
      </w:r>
      <w:r w:rsidRPr="00B31F8B">
        <w:rPr>
          <w:rFonts w:ascii="Times New Roman" w:hAnsi="Times New Roman"/>
          <w:b/>
          <w:color w:val="000000" w:themeColor="text1"/>
          <w:sz w:val="20"/>
          <w:szCs w:val="20"/>
        </w:rPr>
        <w:t>: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54675A">
        <w:rPr>
          <w:rFonts w:ascii="Times New Roman" w:hAnsi="Times New Roman"/>
          <w:b/>
          <w:color w:val="000000" w:themeColor="text1"/>
          <w:sz w:val="20"/>
          <w:szCs w:val="20"/>
        </w:rPr>
        <w:t>код ДК 021:2015-72410000-7 - Послуги провайдерів (72411000-4 – Постачальники Інтернет-послуг)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(</w:t>
      </w:r>
      <w:r w:rsidRPr="0054675A">
        <w:rPr>
          <w:rFonts w:ascii="Times New Roman" w:hAnsi="Times New Roman"/>
          <w:b/>
          <w:color w:val="000000" w:themeColor="text1"/>
          <w:sz w:val="20"/>
          <w:szCs w:val="20"/>
        </w:rPr>
        <w:t>Послуги з доступу до мережі інтернет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). </w:t>
      </w:r>
      <w:r w:rsidRPr="003D1CC9">
        <w:rPr>
          <w:rFonts w:ascii="Times New Roman" w:hAnsi="Times New Roman"/>
          <w:color w:val="000000" w:themeColor="text1"/>
          <w:sz w:val="20"/>
          <w:szCs w:val="20"/>
          <w:lang w:eastAsia="zh-CN"/>
        </w:rPr>
        <w:t>Вивчивши вимоги встановлені оголошенням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2"/>
        <w:gridCol w:w="4178"/>
        <w:gridCol w:w="1042"/>
        <w:gridCol w:w="1099"/>
        <w:gridCol w:w="1091"/>
        <w:gridCol w:w="1087"/>
      </w:tblGrid>
      <w:tr w:rsidR="009A0248" w:rsidRPr="003D1CC9" w:rsidTr="009A0248">
        <w:trPr>
          <w:trHeight w:val="1382"/>
        </w:trPr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№ 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Найменування товару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Одиниця виміру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Кількість</w:t>
            </w:r>
          </w:p>
          <w:p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товару,</w:t>
            </w:r>
          </w:p>
          <w:p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од.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Ціна за одиницю,</w:t>
            </w:r>
          </w:p>
          <w:p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грн. </w:t>
            </w: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з/без ПДВ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Загальна вартість товару,</w:t>
            </w:r>
          </w:p>
          <w:p w:rsidR="009A0248" w:rsidRPr="003D1CC9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грн. </w:t>
            </w:r>
            <w:r w:rsidRPr="003D1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з/без ПДВ</w:t>
            </w:r>
          </w:p>
        </w:tc>
      </w:tr>
      <w:tr w:rsidR="009A0248" w:rsidRPr="00D85A6F" w:rsidTr="009A0248">
        <w:trPr>
          <w:trHeight w:val="765"/>
        </w:trPr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A0248" w:rsidRPr="00D85A6F" w:rsidRDefault="009A0248" w:rsidP="009A0248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160" w:line="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48" w:rsidRPr="00D85A6F" w:rsidRDefault="00E1182D" w:rsidP="009D0E00">
            <w:pPr>
              <w:tabs>
                <w:tab w:val="left" w:pos="567"/>
              </w:tabs>
              <w:suppressAutoHyphens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Послуги з досту</w:t>
            </w:r>
            <w:r w:rsidR="009A0248" w:rsidRPr="00D85A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 до мережі інтернет за </w:t>
            </w:r>
            <w:proofErr w:type="spellStart"/>
            <w:r w:rsidR="009A0248" w:rsidRPr="00D85A6F">
              <w:rPr>
                <w:rFonts w:ascii="Times New Roman" w:hAnsi="Times New Roman"/>
                <w:sz w:val="20"/>
                <w:szCs w:val="20"/>
                <w:lang w:eastAsia="ru-RU"/>
              </w:rPr>
              <w:t>адресою</w:t>
            </w:r>
            <w:proofErr w:type="spellEnd"/>
            <w:r w:rsidR="009A0248" w:rsidRPr="00D85A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A0248" w:rsidRPr="00D85A6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Хмельницька область, </w:t>
            </w:r>
            <w:r w:rsidR="009A024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Шепетівський район, </w:t>
            </w:r>
            <w:r w:rsidR="00ED6AB6">
              <w:t xml:space="preserve"> </w:t>
            </w:r>
            <w:r w:rsidR="00E61F77" w:rsidRPr="00E61F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="00E61F77" w:rsidRPr="00E61F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Манятин</w:t>
            </w:r>
            <w:proofErr w:type="spellEnd"/>
            <w:r w:rsidR="00E61F77" w:rsidRPr="00E61F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, вул. Вишнева ,54</w:t>
            </w:r>
            <w:bookmarkStart w:id="0" w:name="_GoBack"/>
            <w:bookmarkEnd w:id="0"/>
            <w:r w:rsidR="0072579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;</w:t>
            </w:r>
            <w:r w:rsidR="009A0248" w:rsidRPr="00D85A6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D0E0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9A0248" w:rsidRPr="00D85A6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 Мбіт/с; </w:t>
            </w:r>
            <w:r w:rsidR="009A0248" w:rsidRPr="00D85A6F">
              <w:rPr>
                <w:rFonts w:ascii="Times New Roman" w:hAnsi="Times New Roman"/>
                <w:sz w:val="20"/>
                <w:szCs w:val="20"/>
                <w:lang w:eastAsia="ru-RU"/>
              </w:rPr>
              <w:t>(Строком 1</w:t>
            </w:r>
            <w:r w:rsidR="009A024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9A0248" w:rsidRPr="00D85A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місяців)</w:t>
            </w:r>
            <w:r w:rsidR="005563B5">
              <w:rPr>
                <w:rFonts w:ascii="Times New Roman" w:hAnsi="Times New Roman"/>
                <w:sz w:val="20"/>
                <w:szCs w:val="20"/>
                <w:lang w:eastAsia="ru-RU"/>
              </w:rPr>
              <w:t>, без обмеження трафіку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0248" w:rsidRPr="00D85A6F" w:rsidRDefault="009A0248" w:rsidP="00FA317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послуга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48" w:rsidRPr="00D85A6F" w:rsidRDefault="009A0248" w:rsidP="00FA317B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48" w:rsidRPr="00D85A6F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48" w:rsidRPr="00D85A6F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A0248" w:rsidRPr="00D85A6F" w:rsidTr="009A0248">
        <w:trPr>
          <w:trHeight w:val="304"/>
        </w:trPr>
        <w:tc>
          <w:tcPr>
            <w:tcW w:w="4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0248" w:rsidRPr="00D85A6F" w:rsidRDefault="009A0248" w:rsidP="00FA317B">
            <w:pPr>
              <w:tabs>
                <w:tab w:val="left" w:pos="567"/>
              </w:tabs>
              <w:suppressAutoHyphens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D85A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Загальна вартість предмета закупівлі, грн. </w:t>
            </w:r>
            <w:r w:rsidRPr="00D85A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з  ПДВ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0248" w:rsidRPr="00D85A6F" w:rsidRDefault="009A0248" w:rsidP="00FA317B">
            <w:pPr>
              <w:tabs>
                <w:tab w:val="left" w:pos="567"/>
              </w:tabs>
              <w:suppressAutoHyphens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A0248" w:rsidRPr="00D85A6F" w:rsidTr="009A0248">
        <w:trPr>
          <w:trHeight w:val="304"/>
        </w:trPr>
        <w:tc>
          <w:tcPr>
            <w:tcW w:w="4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0248" w:rsidRPr="00D85A6F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D85A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Нарахувати ПДВ*, грн.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0248" w:rsidRPr="00D85A6F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A0248" w:rsidRPr="00D85A6F" w:rsidTr="009A0248">
        <w:trPr>
          <w:trHeight w:val="183"/>
        </w:trPr>
        <w:tc>
          <w:tcPr>
            <w:tcW w:w="44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0248" w:rsidRPr="00D85A6F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D85A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Загальна ціна тендерної пропозиції, грн. </w:t>
            </w:r>
            <w:r w:rsidRPr="00D85A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без ПДВ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0248" w:rsidRPr="00D85A6F" w:rsidRDefault="009A0248" w:rsidP="00FA317B">
            <w:pPr>
              <w:tabs>
                <w:tab w:val="left" w:pos="567"/>
              </w:tabs>
              <w:suppressAutoHyphens/>
              <w:spacing w:line="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9A0248" w:rsidRPr="003D1CC9" w:rsidRDefault="009A0248" w:rsidP="009A0248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3D1CC9">
        <w:rPr>
          <w:rFonts w:ascii="Times New Roman" w:hAnsi="Times New Roman"/>
          <w:b/>
          <w:color w:val="000000" w:themeColor="text1"/>
          <w:sz w:val="20"/>
          <w:szCs w:val="20"/>
          <w:lang w:eastAsia="ar-SA"/>
        </w:rPr>
        <w:tab/>
      </w:r>
      <w:r w:rsidRPr="003D1CC9">
        <w:rPr>
          <w:rFonts w:ascii="Times New Roman" w:hAnsi="Times New Roman"/>
          <w:color w:val="000000" w:themeColor="text1"/>
          <w:sz w:val="20"/>
          <w:szCs w:val="20"/>
          <w:lang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9A0248" w:rsidRPr="003D1CC9" w:rsidRDefault="009A0248" w:rsidP="009A0248">
      <w:pPr>
        <w:tabs>
          <w:tab w:val="left" w:pos="54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3D1CC9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2. Ми погоджуємося дотримуватися умов цієї пропозиції протягом 60 календарних днів з дня розкриття пропозицій. </w:t>
      </w:r>
    </w:p>
    <w:p w:rsidR="009A0248" w:rsidRPr="003D1CC9" w:rsidRDefault="009A0248" w:rsidP="009A0248">
      <w:pPr>
        <w:widowControl w:val="0"/>
        <w:tabs>
          <w:tab w:val="left" w:pos="540"/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  <w:lang w:eastAsia="zh-CN"/>
        </w:rPr>
      </w:pPr>
      <w:r w:rsidRPr="003D1CC9">
        <w:rPr>
          <w:rFonts w:ascii="Times New Roman" w:hAnsi="Times New Roman"/>
          <w:color w:val="000000" w:themeColor="text1"/>
          <w:sz w:val="20"/>
          <w:szCs w:val="20"/>
          <w:lang w:eastAsia="zh-CN"/>
        </w:rPr>
        <w:t xml:space="preserve">3. Ми погоджуємося з умовами, що ви можете відхилити нашу чи всі пропозиції згідно з умовами оголошення про проведення спрощеної закупівлі та розуміємо, що Ви не обмежені у прийнятті будь-якої іншої пропозиції з більш вигідними для Вас умовами.  </w:t>
      </w:r>
    </w:p>
    <w:p w:rsidR="009A0248" w:rsidRPr="003D1CC9" w:rsidRDefault="009A0248" w:rsidP="009A0248">
      <w:pPr>
        <w:widowControl w:val="0"/>
        <w:tabs>
          <w:tab w:val="left" w:pos="540"/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  <w:lang w:eastAsia="zh-CN"/>
        </w:rPr>
      </w:pPr>
      <w:r w:rsidRPr="003D1CC9">
        <w:rPr>
          <w:rFonts w:ascii="Times New Roman" w:hAnsi="Times New Roman"/>
          <w:color w:val="000000" w:themeColor="text1"/>
          <w:sz w:val="20"/>
          <w:szCs w:val="20"/>
          <w:lang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9A0248" w:rsidRPr="003D1CC9" w:rsidRDefault="009A0248" w:rsidP="009A0248">
      <w:pPr>
        <w:widowControl w:val="0"/>
        <w:tabs>
          <w:tab w:val="left" w:pos="540"/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  <w:lang w:eastAsia="zh-CN"/>
        </w:rPr>
      </w:pPr>
      <w:r w:rsidRPr="003D1CC9">
        <w:rPr>
          <w:rFonts w:ascii="Times New Roman" w:hAnsi="Times New Roman"/>
          <w:color w:val="000000" w:themeColor="text1"/>
          <w:sz w:val="20"/>
          <w:szCs w:val="20"/>
          <w:lang w:eastAsia="zh-CN"/>
        </w:rPr>
        <w:t>5. Якщо нас визначено переможцем процедури,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</w:t>
      </w:r>
    </w:p>
    <w:p w:rsidR="009A0248" w:rsidRPr="003D1CC9" w:rsidRDefault="009A0248" w:rsidP="009A0248">
      <w:pPr>
        <w:widowControl w:val="0"/>
        <w:tabs>
          <w:tab w:val="left" w:pos="540"/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  <w:lang w:eastAsia="zh-CN"/>
        </w:rPr>
      </w:pPr>
      <w:r w:rsidRPr="003D1CC9">
        <w:rPr>
          <w:rFonts w:ascii="Times New Roman" w:hAnsi="Times New Roman"/>
          <w:color w:val="000000" w:themeColor="text1"/>
          <w:sz w:val="20"/>
          <w:szCs w:val="20"/>
          <w:lang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9A0248" w:rsidRPr="003D1CC9" w:rsidRDefault="009A0248" w:rsidP="009A0248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eastAsia="zh-CN"/>
        </w:rPr>
      </w:pPr>
    </w:p>
    <w:p w:rsidR="009A0248" w:rsidRPr="003D1CC9" w:rsidRDefault="009A0248" w:rsidP="009A024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  <w:lang w:eastAsia="zh-CN"/>
        </w:rPr>
      </w:pPr>
      <w:r w:rsidRPr="003D1CC9">
        <w:rPr>
          <w:rFonts w:ascii="Times New Roman" w:hAnsi="Times New Roman"/>
          <w:b/>
          <w:i/>
          <w:color w:val="000000" w:themeColor="text1"/>
          <w:sz w:val="20"/>
          <w:szCs w:val="20"/>
          <w:lang w:eastAsia="zh-CN"/>
        </w:rPr>
        <w:t xml:space="preserve">Посада, прізвище, ініціали, підпис уповноваженої особи Учасника, завірені печаткою. </w:t>
      </w:r>
      <w:r w:rsidRPr="003D1CC9">
        <w:rPr>
          <w:rFonts w:ascii="Times New Roman" w:hAnsi="Times New Roman"/>
          <w:b/>
          <w:color w:val="000000" w:themeColor="text1"/>
          <w:sz w:val="20"/>
          <w:szCs w:val="20"/>
          <w:lang w:eastAsia="zh-CN"/>
        </w:rPr>
        <w:t>_________________________________________________________</w:t>
      </w:r>
    </w:p>
    <w:p w:rsidR="009A0248" w:rsidRPr="003D1CC9" w:rsidRDefault="009A0248" w:rsidP="009A0248">
      <w:pPr>
        <w:tabs>
          <w:tab w:val="left" w:pos="567"/>
        </w:tabs>
        <w:rPr>
          <w:rFonts w:ascii="Times New Roman" w:hAnsi="Times New Roman"/>
          <w:color w:val="000000" w:themeColor="text1"/>
          <w:sz w:val="20"/>
          <w:szCs w:val="20"/>
        </w:rPr>
      </w:pPr>
    </w:p>
    <w:p w:rsidR="009F4278" w:rsidRDefault="009F4278"/>
    <w:sectPr w:rsidR="009F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61BA6"/>
    <w:multiLevelType w:val="multilevel"/>
    <w:tmpl w:val="E758BE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77"/>
    <w:rsid w:val="001F7777"/>
    <w:rsid w:val="00525ABC"/>
    <w:rsid w:val="005563B5"/>
    <w:rsid w:val="0072579C"/>
    <w:rsid w:val="008A1682"/>
    <w:rsid w:val="008B0528"/>
    <w:rsid w:val="009A0248"/>
    <w:rsid w:val="009D0E00"/>
    <w:rsid w:val="009F4278"/>
    <w:rsid w:val="00E1182D"/>
    <w:rsid w:val="00E61F77"/>
    <w:rsid w:val="00ED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94206-0673-452E-83C3-49370E62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248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0248"/>
    <w:pPr>
      <w:ind w:left="720"/>
      <w:contextualSpacing/>
    </w:pPr>
    <w:rPr>
      <w:lang w:eastAsia="en-US"/>
    </w:rPr>
  </w:style>
  <w:style w:type="character" w:customStyle="1" w:styleId="a4">
    <w:name w:val="Абзац списка Знак"/>
    <w:link w:val="a3"/>
    <w:uiPriority w:val="34"/>
    <w:locked/>
    <w:rsid w:val="009A0248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2021-12-20T07:39:00Z</dcterms:created>
  <dcterms:modified xsi:type="dcterms:W3CDTF">2021-12-20T13:46:00Z</dcterms:modified>
</cp:coreProperties>
</file>