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D50FB2">
        <w:rPr>
          <w:rFonts w:ascii="Times New Roman" w:hAnsi="Times New Roman"/>
          <w:sz w:val="24"/>
          <w:szCs w:val="24"/>
        </w:rPr>
        <w:t>0</w:t>
      </w:r>
      <w:r w:rsidR="0088158E">
        <w:rPr>
          <w:rFonts w:ascii="Times New Roman" w:hAnsi="Times New Roman"/>
          <w:sz w:val="24"/>
          <w:szCs w:val="24"/>
        </w:rPr>
        <w:t>2</w:t>
      </w:r>
      <w:r w:rsidRPr="00042AAA">
        <w:rPr>
          <w:rFonts w:ascii="Times New Roman" w:hAnsi="Times New Roman"/>
          <w:sz w:val="24"/>
          <w:szCs w:val="24"/>
        </w:rPr>
        <w:t>»</w:t>
      </w:r>
      <w:r>
        <w:rPr>
          <w:rFonts w:ascii="Times New Roman" w:hAnsi="Times New Roman"/>
          <w:sz w:val="24"/>
          <w:szCs w:val="24"/>
        </w:rPr>
        <w:t xml:space="preserve"> </w:t>
      </w:r>
      <w:r w:rsidR="00D50FB2">
        <w:rPr>
          <w:rFonts w:ascii="Times New Roman" w:hAnsi="Times New Roman"/>
          <w:sz w:val="24"/>
          <w:szCs w:val="24"/>
        </w:rPr>
        <w:t>травня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88158E">
        <w:rPr>
          <w:rFonts w:ascii="Times New Roman" w:hAnsi="Times New Roman"/>
          <w:sz w:val="24"/>
          <w:szCs w:val="24"/>
        </w:rPr>
        <w:t>90</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50FB2" w:rsidRDefault="002F60CD" w:rsidP="00D50FB2">
      <w:pPr>
        <w:pStyle w:val="ad"/>
        <w:jc w:val="center"/>
        <w:rPr>
          <w:b/>
          <w:caps/>
          <w:szCs w:val="24"/>
          <w:lang w:val="uk-UA"/>
        </w:rPr>
      </w:pPr>
      <w:r w:rsidRPr="00B84E57">
        <w:rPr>
          <w:color w:val="000000" w:themeColor="text1"/>
          <w:szCs w:val="24"/>
          <w:lang w:val="uk-UA"/>
        </w:rPr>
        <w:t>на закупівлю</w:t>
      </w:r>
      <w:r w:rsidR="005170B2" w:rsidRPr="00B84E57">
        <w:rPr>
          <w:color w:val="000000" w:themeColor="text1"/>
          <w:szCs w:val="24"/>
          <w:lang w:val="uk-UA"/>
        </w:rPr>
        <w:t xml:space="preserve"> товару</w:t>
      </w:r>
      <w:r w:rsidRPr="005F2E56">
        <w:rPr>
          <w:color w:val="000000" w:themeColor="text1"/>
          <w:szCs w:val="24"/>
        </w:rPr>
        <w:t> </w:t>
      </w:r>
      <w:r w:rsidR="005170B2" w:rsidRPr="00B84E57">
        <w:rPr>
          <w:b/>
          <w:szCs w:val="24"/>
          <w:lang w:val="uk-UA"/>
        </w:rPr>
        <w:t xml:space="preserve">: </w:t>
      </w:r>
    </w:p>
    <w:p w:rsidR="00DA5E30" w:rsidRDefault="0088158E" w:rsidP="0088158E">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b/>
          <w:caps/>
          <w:sz w:val="24"/>
          <w:szCs w:val="24"/>
        </w:rPr>
        <w:t xml:space="preserve">Лікарські засоби  код </w:t>
      </w:r>
      <w:r>
        <w:rPr>
          <w:rFonts w:ascii="Times New Roman" w:hAnsi="Times New Roman" w:cs="Times New Roman"/>
          <w:b/>
          <w:bCs/>
          <w:sz w:val="24"/>
          <w:szCs w:val="24"/>
        </w:rPr>
        <w:t xml:space="preserve">ДК 021:2015 – </w:t>
      </w:r>
      <w:r w:rsidRPr="001D05C2">
        <w:rPr>
          <w:rFonts w:ascii="Times New Roman" w:hAnsi="Times New Roman" w:cs="Times New Roman"/>
          <w:b/>
          <w:bCs/>
          <w:sz w:val="24"/>
          <w:szCs w:val="24"/>
        </w:rPr>
        <w:t>33600000-6 Фармацевтична продукція</w:t>
      </w:r>
      <w:r>
        <w:rPr>
          <w:rFonts w:ascii="Times New Roman" w:hAnsi="Times New Roman" w:cs="Times New Roman"/>
          <w:b/>
          <w:bCs/>
          <w:sz w:val="24"/>
          <w:szCs w:val="24"/>
        </w:rPr>
        <w:t xml:space="preserve">  (</w:t>
      </w:r>
      <w:r w:rsidRPr="002358FB">
        <w:rPr>
          <w:rFonts w:ascii="Times New Roman" w:hAnsi="Times New Roman" w:cs="Times New Roman"/>
          <w:bCs/>
          <w:sz w:val="24"/>
          <w:szCs w:val="24"/>
        </w:rPr>
        <w:t>Мідазолам (</w:t>
      </w:r>
      <w:r w:rsidRPr="002358FB">
        <w:rPr>
          <w:rFonts w:ascii="Times New Roman" w:hAnsi="Times New Roman" w:cs="Times New Roman"/>
          <w:color w:val="000000"/>
          <w:sz w:val="24"/>
          <w:szCs w:val="24"/>
        </w:rPr>
        <w:t>Midazolam</w:t>
      </w:r>
      <w:r w:rsidRPr="002358FB">
        <w:rPr>
          <w:rFonts w:ascii="Times New Roman" w:hAnsi="Times New Roman" w:cs="Times New Roman"/>
          <w:bCs/>
          <w:sz w:val="24"/>
          <w:szCs w:val="24"/>
        </w:rPr>
        <w:t>)</w:t>
      </w:r>
      <w:r>
        <w:rPr>
          <w:rFonts w:ascii="Times New Roman" w:hAnsi="Times New Roman" w:cs="Times New Roman"/>
          <w:bCs/>
          <w:sz w:val="24"/>
          <w:szCs w:val="24"/>
        </w:rPr>
        <w:t>)</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sz w:val="24"/>
          <w:szCs w:val="24"/>
        </w:rPr>
      </w:pPr>
    </w:p>
    <w:p w:rsidR="0088158E" w:rsidRDefault="0088158E">
      <w:pPr>
        <w:spacing w:before="240" w:after="0" w:line="240" w:lineRule="auto"/>
        <w:rPr>
          <w:rFonts w:ascii="Times New Roman" w:eastAsia="Times New Roman" w:hAnsi="Times New Roman" w:cs="Times New Roman"/>
          <w:sz w:val="24"/>
          <w:szCs w:val="24"/>
        </w:rPr>
      </w:pPr>
    </w:p>
    <w:p w:rsidR="0088158E" w:rsidRDefault="0088158E">
      <w:pPr>
        <w:spacing w:before="240" w:after="0" w:line="240" w:lineRule="auto"/>
        <w:rPr>
          <w:rFonts w:ascii="Times New Roman" w:eastAsia="Times New Roman" w:hAnsi="Times New Roman" w:cs="Times New Roman"/>
          <w:sz w:val="24"/>
          <w:szCs w:val="24"/>
        </w:rPr>
      </w:pPr>
    </w:p>
    <w:p w:rsidR="0088158E" w:rsidRDefault="0088158E">
      <w:pPr>
        <w:spacing w:before="240" w:after="0" w:line="240" w:lineRule="auto"/>
        <w:rPr>
          <w:rFonts w:ascii="Times New Roman" w:eastAsia="Times New Roman" w:hAnsi="Times New Roman" w:cs="Times New Roman"/>
          <w:sz w:val="24"/>
          <w:szCs w:val="24"/>
        </w:rPr>
      </w:pPr>
    </w:p>
    <w:p w:rsidR="0088158E" w:rsidRDefault="0088158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338EF"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4338EF">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w:t>
            </w:r>
            <w:r w:rsidR="004338EF" w:rsidRPr="004338EF">
              <w:rPr>
                <w:rFonts w:ascii="Times New Roman" w:hAnsi="Times New Roman" w:cs="Times New Roman"/>
                <w:color w:val="000000"/>
                <w:sz w:val="24"/>
                <w:szCs w:val="24"/>
              </w:rPr>
              <w:t>Постанови Кабінету Міністрів України від 17 лютого 2023 року № 157 «</w:t>
            </w:r>
            <w:r w:rsidR="004338EF" w:rsidRPr="004338EF">
              <w:rPr>
                <w:rFonts w:ascii="Times New Roman" w:hAnsi="Times New Roman" w:cs="Times New Roman"/>
                <w:bCs/>
                <w:color w:val="333333"/>
                <w:sz w:val="24"/>
                <w:szCs w:val="27"/>
                <w:shd w:val="clear" w:color="auto" w:fill="FFFFFF"/>
              </w:rPr>
              <w:t>Про внесення змін до Постанови Кабінету Міністрів України від 12 жовтня 2022 р. №1178</w:t>
            </w:r>
            <w:r w:rsidR="004338EF" w:rsidRPr="004338EF">
              <w:rPr>
                <w:rFonts w:ascii="Times New Roman" w:hAnsi="Times New Roman" w:cs="Times New Roman"/>
                <w:color w:val="000000"/>
                <w:sz w:val="24"/>
                <w:szCs w:val="24"/>
              </w:rPr>
              <w:t>»</w:t>
            </w:r>
            <w:r w:rsidR="00F95B59" w:rsidRPr="004338EF">
              <w:rPr>
                <w:rFonts w:ascii="Times New Roman" w:hAnsi="Times New Roman" w:cs="Times New Roman"/>
                <w:color w:val="000000"/>
                <w:sz w:val="24"/>
                <w:szCs w:val="24"/>
              </w:rPr>
              <w:t xml:space="preserve">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B84E57" w:rsidRDefault="0088158E" w:rsidP="00B84E57">
            <w:pPr>
              <w:pStyle w:val="ad"/>
              <w:jc w:val="both"/>
              <w:rPr>
                <w:szCs w:val="24"/>
                <w:lang w:val="uk-UA"/>
              </w:rPr>
            </w:pPr>
            <w:r>
              <w:rPr>
                <w:b/>
                <w:caps/>
                <w:szCs w:val="24"/>
                <w:lang w:val="uk-UA"/>
              </w:rPr>
              <w:t xml:space="preserve">Лікарські засоби  код </w:t>
            </w:r>
            <w:r>
              <w:rPr>
                <w:b/>
                <w:bCs/>
                <w:szCs w:val="24"/>
                <w:lang w:val="uk-UA"/>
              </w:rPr>
              <w:t xml:space="preserve">ДК 021:2015 – </w:t>
            </w:r>
            <w:r w:rsidRPr="001D05C2">
              <w:rPr>
                <w:b/>
                <w:bCs/>
                <w:szCs w:val="24"/>
                <w:lang w:val="uk-UA"/>
              </w:rPr>
              <w:t>33600000-6 Фармацевтична продукція</w:t>
            </w:r>
            <w:r>
              <w:rPr>
                <w:b/>
                <w:bCs/>
                <w:szCs w:val="24"/>
                <w:lang w:val="uk-UA"/>
              </w:rPr>
              <w:t xml:space="preserve">  (</w:t>
            </w:r>
            <w:r w:rsidRPr="002358FB">
              <w:rPr>
                <w:bCs/>
                <w:szCs w:val="24"/>
                <w:lang w:val="uk-UA"/>
              </w:rPr>
              <w:t>Мідазолам (</w:t>
            </w:r>
            <w:r w:rsidRPr="002358FB">
              <w:rPr>
                <w:color w:val="000000"/>
                <w:szCs w:val="24"/>
              </w:rPr>
              <w:t>Midazolam</w:t>
            </w:r>
            <w:r w:rsidRPr="002358FB">
              <w:rPr>
                <w:bCs/>
                <w:szCs w:val="24"/>
                <w:lang w:val="uk-UA"/>
              </w:rPr>
              <w:t>)</w:t>
            </w:r>
            <w:r>
              <w:rPr>
                <w:bCs/>
                <w:szCs w:val="24"/>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88158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601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ампул</w:t>
            </w:r>
            <w:r w:rsidR="00260127">
              <w:rPr>
                <w:rFonts w:ascii="Times New Roman" w:eastAsia="Times New Roman" w:hAnsi="Times New Roman" w:cs="Times New Roman"/>
                <w:color w:val="000000"/>
                <w:sz w:val="24"/>
                <w:szCs w:val="24"/>
              </w:rPr>
              <w:t xml:space="preserve"> згідно </w:t>
            </w:r>
            <w:r w:rsidR="006113C1">
              <w:rPr>
                <w:rFonts w:ascii="Times New Roman" w:eastAsia="Times New Roman" w:hAnsi="Times New Roman" w:cs="Times New Roman"/>
                <w:color w:val="000000"/>
                <w:sz w:val="24"/>
                <w:szCs w:val="24"/>
              </w:rPr>
              <w:t>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до розгляду тендерної пропозиції, ціна якої є вищою від очікуваної вартості та відсоток </w:t>
            </w:r>
            <w:r w:rsidRPr="00304D90">
              <w:rPr>
                <w:rFonts w:ascii="Times New Roman" w:hAnsi="Times New Roman"/>
                <w:b/>
                <w:bCs/>
                <w:sz w:val="24"/>
                <w:szCs w:val="24"/>
                <w:lang w:val="uk-UA"/>
              </w:rPr>
              <w:lastRenderedPageBreak/>
              <w:t>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716D5A">
        <w:trPr>
          <w:trHeight w:val="126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w:t>
            </w:r>
            <w:r w:rsidRPr="00E511A4">
              <w:rPr>
                <w:rFonts w:ascii="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00304D90" w:rsidRPr="00105D47">
              <w:rPr>
                <w:rFonts w:ascii="Times New Roman" w:eastAsia="Times New Roman" w:hAnsi="Times New Roman" w:cs="Times New Roman"/>
                <w:sz w:val="24"/>
                <w:szCs w:val="24"/>
              </w:rPr>
              <w:lastRenderedPageBreak/>
              <w:t>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105D47">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w:t>
            </w:r>
            <w:r w:rsidRPr="00105D47">
              <w:rPr>
                <w:rFonts w:ascii="Times New Roman" w:eastAsia="Times New Roman" w:hAnsi="Times New Roman" w:cs="Times New Roman"/>
                <w:i/>
                <w:sz w:val="24"/>
                <w:szCs w:val="24"/>
              </w:rPr>
              <w:lastRenderedPageBreak/>
              <w:t xml:space="preserve">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52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44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p>
          <w:p w:rsidR="00F52CA1" w:rsidRPr="00F52CA1" w:rsidRDefault="00F52CA1"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F52CA1" w:rsidRDefault="00F52CA1"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CB427B"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E47A4D">
              <w:rPr>
                <w:rFonts w:ascii="Times New Roman" w:eastAsia="Times New Roman" w:hAnsi="Times New Roman" w:cs="Times New Roman"/>
                <w:b/>
                <w:color w:val="000000"/>
                <w:sz w:val="24"/>
                <w:szCs w:val="24"/>
              </w:rPr>
              <w:t xml:space="preserve"> </w:t>
            </w:r>
            <w:r w:rsidR="009E2C5D">
              <w:rPr>
                <w:rFonts w:ascii="Times New Roman" w:eastAsia="Times New Roman" w:hAnsi="Times New Roman" w:cs="Times New Roman"/>
                <w:b/>
                <w:color w:val="000000"/>
                <w:sz w:val="24"/>
                <w:szCs w:val="24"/>
              </w:rPr>
              <w:t>травня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9E2C5D">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367AC">
              <w:rPr>
                <w:rFonts w:ascii="Times New Roman" w:hAnsi="Times New Roman" w:cs="Times New Roman"/>
                <w:color w:val="000000"/>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1) досягнення економії завдяки застосованому </w:t>
            </w:r>
            <w:r w:rsidRPr="002367AC">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Pr>
                <w:rFonts w:ascii="Times New Roman" w:eastAsia="Times New Roman" w:hAnsi="Times New Roman" w:cs="Times New Roman"/>
                <w:i/>
                <w:sz w:val="20"/>
                <w:szCs w:val="20"/>
              </w:rPr>
              <w:lastRenderedPageBreak/>
              <w:t>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367AC">
              <w:rPr>
                <w:rFonts w:ascii="Times New Roman" w:hAnsi="Times New Roman" w:cs="Times New Roman"/>
                <w:color w:val="000000"/>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424AC6" w:rsidRPr="00424AC6" w:rsidRDefault="002367AC" w:rsidP="00424AC6">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highlight w:val="white"/>
              </w:rPr>
              <w:t>- є</w:t>
            </w:r>
            <w:r w:rsidR="00424AC6">
              <w:rPr>
                <w:rFonts w:ascii="Times New Roman" w:hAnsi="Times New Roman" w:cs="Times New Roman"/>
                <w:color w:val="000000"/>
                <w:sz w:val="24"/>
                <w:szCs w:val="24"/>
                <w:highlight w:val="white"/>
              </w:rPr>
              <w:t xml:space="preserve"> </w:t>
            </w:r>
            <w:r w:rsidR="00424AC6" w:rsidRPr="00424AC6">
              <w:rPr>
                <w:rFonts w:ascii="Times New Roman" w:hAnsi="Times New Roman" w:cs="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4AC6">
              <w:rPr>
                <w:rFonts w:ascii="Times New Roman" w:hAnsi="Times New Roman" w:cs="Times New Roman"/>
                <w:sz w:val="24"/>
                <w:szCs w:val="24"/>
              </w:rPr>
              <w:t>.</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25AC7" w:rsidRPr="00325AC7" w:rsidRDefault="002367AC" w:rsidP="00325AC7">
            <w:pPr>
              <w:spacing w:before="80" w:after="80"/>
              <w:jc w:val="both"/>
              <w:rPr>
                <w:rFonts w:ascii="Times New Roman" w:hAnsi="Times New Roman" w:cs="Times New Roman"/>
                <w:color w:val="000000"/>
                <w:sz w:val="24"/>
                <w:szCs w:val="24"/>
              </w:rPr>
            </w:pPr>
            <w:r w:rsidRPr="00325AC7">
              <w:rPr>
                <w:rFonts w:ascii="Times New Roman" w:hAnsi="Times New Roman" w:cs="Times New Roman"/>
                <w:color w:val="000000"/>
                <w:sz w:val="24"/>
                <w:szCs w:val="24"/>
              </w:rPr>
              <w:t>- </w:t>
            </w:r>
            <w:r w:rsidR="00325AC7" w:rsidRPr="00325AC7">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sidR="00325AC7" w:rsidRPr="00325AC7">
              <w:rPr>
                <w:rFonts w:ascii="Times New Roman" w:hAnsi="Times New Roman" w:cs="Times New Roman"/>
                <w:sz w:val="24"/>
                <w:szCs w:val="24"/>
              </w:rPr>
              <w:t>О</w:t>
            </w:r>
            <w:r w:rsidR="00325AC7" w:rsidRPr="00325AC7">
              <w:rPr>
                <w:rFonts w:ascii="Times New Roman" w:hAnsi="Times New Roman" w:cs="Times New Roman"/>
                <w:color w:val="000000"/>
                <w:sz w:val="24"/>
                <w:szCs w:val="24"/>
              </w:rPr>
              <w:t>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w:t>
            </w:r>
            <w:r w:rsidRPr="00DC7DD6">
              <w:rPr>
                <w:rFonts w:ascii="Times New Roman" w:hAnsi="Times New Roman" w:cs="Times New Roman"/>
                <w:color w:val="000000"/>
                <w:sz w:val="24"/>
                <w:szCs w:val="24"/>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6" w:name="_GoBack"/>
            <w:bookmarkEnd w:id="26"/>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09" w:rsidRDefault="00B80309">
      <w:pPr>
        <w:spacing w:after="0" w:line="240" w:lineRule="auto"/>
      </w:pPr>
      <w:r>
        <w:separator/>
      </w:r>
    </w:p>
  </w:endnote>
  <w:endnote w:type="continuationSeparator" w:id="1">
    <w:p w:rsidR="00B80309" w:rsidRDefault="00B8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ED022B">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15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09" w:rsidRDefault="00B80309">
      <w:pPr>
        <w:spacing w:after="0" w:line="240" w:lineRule="auto"/>
      </w:pPr>
      <w:r>
        <w:separator/>
      </w:r>
    </w:p>
  </w:footnote>
  <w:footnote w:type="continuationSeparator" w:id="1">
    <w:p w:rsidR="00B80309" w:rsidRDefault="00B80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E4E87"/>
    <w:rsid w:val="000F21E7"/>
    <w:rsid w:val="000F65EF"/>
    <w:rsid w:val="00105D47"/>
    <w:rsid w:val="00111029"/>
    <w:rsid w:val="0011142A"/>
    <w:rsid w:val="00113855"/>
    <w:rsid w:val="00113A18"/>
    <w:rsid w:val="00115182"/>
    <w:rsid w:val="001201BC"/>
    <w:rsid w:val="00146472"/>
    <w:rsid w:val="001B4072"/>
    <w:rsid w:val="001C285A"/>
    <w:rsid w:val="001F3D5C"/>
    <w:rsid w:val="00213393"/>
    <w:rsid w:val="002228CA"/>
    <w:rsid w:val="00230727"/>
    <w:rsid w:val="002345DB"/>
    <w:rsid w:val="002367AC"/>
    <w:rsid w:val="00260127"/>
    <w:rsid w:val="002A3680"/>
    <w:rsid w:val="002C3333"/>
    <w:rsid w:val="002E567F"/>
    <w:rsid w:val="002F60CD"/>
    <w:rsid w:val="00304D90"/>
    <w:rsid w:val="00322607"/>
    <w:rsid w:val="00325AC7"/>
    <w:rsid w:val="003343DF"/>
    <w:rsid w:val="00365854"/>
    <w:rsid w:val="003B3623"/>
    <w:rsid w:val="003C162F"/>
    <w:rsid w:val="003C6531"/>
    <w:rsid w:val="0041244E"/>
    <w:rsid w:val="00424AC6"/>
    <w:rsid w:val="004338EF"/>
    <w:rsid w:val="00443F7B"/>
    <w:rsid w:val="00444AEE"/>
    <w:rsid w:val="00454B86"/>
    <w:rsid w:val="004A3DDF"/>
    <w:rsid w:val="004C014B"/>
    <w:rsid w:val="005170B2"/>
    <w:rsid w:val="0059161C"/>
    <w:rsid w:val="005F2E56"/>
    <w:rsid w:val="006111F1"/>
    <w:rsid w:val="006113C1"/>
    <w:rsid w:val="00672EBC"/>
    <w:rsid w:val="006A1C08"/>
    <w:rsid w:val="007067B9"/>
    <w:rsid w:val="00715FE9"/>
    <w:rsid w:val="00716D5A"/>
    <w:rsid w:val="00741247"/>
    <w:rsid w:val="007528D2"/>
    <w:rsid w:val="007657C6"/>
    <w:rsid w:val="00773967"/>
    <w:rsid w:val="007744A8"/>
    <w:rsid w:val="007931EE"/>
    <w:rsid w:val="007E4EA9"/>
    <w:rsid w:val="008216D2"/>
    <w:rsid w:val="00856CBF"/>
    <w:rsid w:val="00876EB1"/>
    <w:rsid w:val="0088158E"/>
    <w:rsid w:val="00882D8B"/>
    <w:rsid w:val="008B0626"/>
    <w:rsid w:val="008C4F50"/>
    <w:rsid w:val="008D46B0"/>
    <w:rsid w:val="009260C4"/>
    <w:rsid w:val="00943312"/>
    <w:rsid w:val="009A4EB8"/>
    <w:rsid w:val="009D0222"/>
    <w:rsid w:val="009E2C5D"/>
    <w:rsid w:val="00A24684"/>
    <w:rsid w:val="00A31915"/>
    <w:rsid w:val="00AC2C07"/>
    <w:rsid w:val="00AE1057"/>
    <w:rsid w:val="00B80309"/>
    <w:rsid w:val="00B84E57"/>
    <w:rsid w:val="00BD4C82"/>
    <w:rsid w:val="00C149BB"/>
    <w:rsid w:val="00C40E71"/>
    <w:rsid w:val="00C45BD5"/>
    <w:rsid w:val="00C650D2"/>
    <w:rsid w:val="00C763B1"/>
    <w:rsid w:val="00C85E13"/>
    <w:rsid w:val="00CB427B"/>
    <w:rsid w:val="00CD2EC4"/>
    <w:rsid w:val="00CF1201"/>
    <w:rsid w:val="00D17800"/>
    <w:rsid w:val="00D33E65"/>
    <w:rsid w:val="00D50FB2"/>
    <w:rsid w:val="00D62A9D"/>
    <w:rsid w:val="00DA5E30"/>
    <w:rsid w:val="00DC7DD6"/>
    <w:rsid w:val="00DD08A0"/>
    <w:rsid w:val="00E47A4D"/>
    <w:rsid w:val="00E511A4"/>
    <w:rsid w:val="00E93644"/>
    <w:rsid w:val="00ED022B"/>
    <w:rsid w:val="00ED4500"/>
    <w:rsid w:val="00F07984"/>
    <w:rsid w:val="00F3321B"/>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21</Pages>
  <Words>7336</Words>
  <Characters>41820</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cp:lastPrinted>2023-05-02T10:50:00Z</cp:lastPrinted>
  <dcterms:created xsi:type="dcterms:W3CDTF">2022-11-11T12:51:00Z</dcterms:created>
  <dcterms:modified xsi:type="dcterms:W3CDTF">2023-05-02T10:51:00Z</dcterms:modified>
</cp:coreProperties>
</file>