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61AB4" w14:textId="549FDFEB" w:rsidR="00955E33" w:rsidRPr="00955E33" w:rsidRDefault="00955E33" w:rsidP="00955E33">
      <w:pPr>
        <w:ind w:left="5660" w:firstLine="700"/>
        <w:jc w:val="right"/>
        <w:rPr>
          <w:sz w:val="20"/>
          <w:szCs w:val="20"/>
          <w:lang w:val="uk-UA" w:eastAsia="uk-UA"/>
        </w:rPr>
      </w:pPr>
      <w:r w:rsidRPr="00955E33">
        <w:rPr>
          <w:b/>
          <w:sz w:val="20"/>
          <w:szCs w:val="20"/>
          <w:lang w:eastAsia="uk-UA"/>
        </w:rPr>
        <w:t xml:space="preserve">ДОДАТОК </w:t>
      </w:r>
      <w:r>
        <w:rPr>
          <w:b/>
          <w:sz w:val="20"/>
          <w:szCs w:val="20"/>
          <w:lang w:val="uk-UA" w:eastAsia="uk-UA"/>
        </w:rPr>
        <w:t>3</w:t>
      </w:r>
    </w:p>
    <w:p w14:paraId="251B477B" w14:textId="77777777" w:rsidR="00955E33" w:rsidRPr="00955E33" w:rsidRDefault="00955E33" w:rsidP="00955E33">
      <w:pPr>
        <w:ind w:left="5660" w:firstLine="700"/>
        <w:jc w:val="right"/>
        <w:rPr>
          <w:sz w:val="20"/>
          <w:szCs w:val="20"/>
          <w:lang w:eastAsia="uk-UA"/>
        </w:rPr>
      </w:pPr>
      <w:r w:rsidRPr="00955E33">
        <w:rPr>
          <w:i/>
          <w:sz w:val="20"/>
          <w:szCs w:val="20"/>
          <w:lang w:eastAsia="uk-UA"/>
        </w:rPr>
        <w:t>до тендерної документації</w:t>
      </w:r>
    </w:p>
    <w:p w14:paraId="0F92E48E" w14:textId="191F01AE" w:rsidR="00F85A3E" w:rsidRDefault="00F85A3E" w:rsidP="001B69C9">
      <w:pPr>
        <w:tabs>
          <w:tab w:val="left" w:pos="0"/>
          <w:tab w:val="left" w:pos="1635"/>
          <w:tab w:val="left" w:pos="1701"/>
        </w:tabs>
        <w:autoSpaceDE w:val="0"/>
        <w:autoSpaceDN w:val="0"/>
        <w:adjustRightInd w:val="0"/>
        <w:rPr>
          <w:b/>
          <w:i/>
          <w:iCs/>
          <w:color w:val="FF0000"/>
          <w:sz w:val="20"/>
          <w:szCs w:val="20"/>
          <w:lang w:val="uk-UA" w:eastAsia="uk-UA"/>
        </w:rPr>
      </w:pPr>
    </w:p>
    <w:p w14:paraId="665795D2" w14:textId="77777777" w:rsidR="009E5C9F" w:rsidRPr="009E5C9F" w:rsidRDefault="009E5C9F" w:rsidP="009E5C9F">
      <w:pPr>
        <w:numPr>
          <w:ilvl w:val="0"/>
          <w:numId w:val="42"/>
        </w:numPr>
        <w:shd w:val="clear" w:color="auto" w:fill="FFFFFF"/>
        <w:ind w:left="1440"/>
        <w:rPr>
          <w:lang w:val="uk-UA" w:eastAsia="uk-UA"/>
        </w:rPr>
      </w:pPr>
      <w:r w:rsidRPr="009E5C9F">
        <w:rPr>
          <w:b/>
          <w:bCs/>
          <w:i/>
          <w:iCs/>
          <w:color w:val="FF0000"/>
          <w:sz w:val="20"/>
          <w:szCs w:val="20"/>
          <w:lang w:val="uk-UA" w:eastAsia="uk-UA"/>
        </w:rPr>
        <w:t>Участник по тексту договору може замінити слово (Банк) на слово (Лізингодавець).</w:t>
      </w:r>
    </w:p>
    <w:p w14:paraId="491B8449" w14:textId="77777777" w:rsidR="009E5C9F" w:rsidRPr="009E5C9F" w:rsidRDefault="009E5C9F" w:rsidP="009E5C9F">
      <w:pPr>
        <w:numPr>
          <w:ilvl w:val="0"/>
          <w:numId w:val="42"/>
        </w:numPr>
        <w:ind w:left="1440"/>
        <w:jc w:val="both"/>
        <w:rPr>
          <w:lang w:val="uk-UA" w:eastAsia="uk-UA"/>
        </w:rPr>
      </w:pPr>
      <w:r w:rsidRPr="009E5C9F">
        <w:rPr>
          <w:b/>
          <w:bCs/>
          <w:i/>
          <w:iCs/>
          <w:color w:val="FF0000"/>
          <w:sz w:val="20"/>
          <w:szCs w:val="20"/>
          <w:lang w:val="uk-UA" w:eastAsia="uk-UA"/>
        </w:rPr>
        <w:t xml:space="preserve">Умови Договору, </w:t>
      </w:r>
      <w:r w:rsidRPr="009E5C9F">
        <w:rPr>
          <w:b/>
          <w:bCs/>
          <w:i/>
          <w:iCs/>
          <w:color w:val="FF0000"/>
          <w:sz w:val="20"/>
          <w:szCs w:val="20"/>
          <w:u w:val="single"/>
          <w:lang w:val="uk-UA" w:eastAsia="uk-UA"/>
        </w:rPr>
        <w:t>що виділені курсивом синього кольору, можуть бути</w:t>
      </w:r>
      <w:r w:rsidRPr="009E5C9F">
        <w:rPr>
          <w:b/>
          <w:bCs/>
          <w:i/>
          <w:iCs/>
          <w:color w:val="FF0000"/>
          <w:sz w:val="20"/>
          <w:szCs w:val="20"/>
          <w:lang w:val="uk-UA" w:eastAsia="uk-UA"/>
        </w:rPr>
        <w:t xml:space="preserve"> видалені із тексту Договору.</w:t>
      </w:r>
    </w:p>
    <w:p w14:paraId="3FAECD0B" w14:textId="77777777" w:rsidR="009E5C9F" w:rsidRPr="009E5C9F" w:rsidRDefault="009E5C9F" w:rsidP="009E5C9F">
      <w:pPr>
        <w:numPr>
          <w:ilvl w:val="0"/>
          <w:numId w:val="42"/>
        </w:numPr>
        <w:ind w:left="1440"/>
        <w:jc w:val="both"/>
        <w:rPr>
          <w:lang w:val="uk-UA" w:eastAsia="uk-UA"/>
        </w:rPr>
      </w:pPr>
      <w:r w:rsidRPr="009E5C9F">
        <w:rPr>
          <w:b/>
          <w:bCs/>
          <w:i/>
          <w:iCs/>
          <w:color w:val="FF0000"/>
          <w:sz w:val="20"/>
          <w:szCs w:val="20"/>
          <w:lang w:val="uk-UA" w:eastAsia="uk-UA"/>
        </w:rPr>
        <w:t>До договору можуть бути додаті інші зобов’язання Лізингоодержувача відповідно до рішення Коллегіального органу Лізингодавця.</w:t>
      </w:r>
    </w:p>
    <w:p w14:paraId="2FFD07BF" w14:textId="34D4B428" w:rsidR="009E5C9F" w:rsidRPr="000364A9" w:rsidRDefault="009E5C9F" w:rsidP="009E5C9F">
      <w:pPr>
        <w:numPr>
          <w:ilvl w:val="0"/>
          <w:numId w:val="42"/>
        </w:numPr>
        <w:ind w:left="1440"/>
        <w:jc w:val="both"/>
        <w:rPr>
          <w:lang w:val="uk-UA" w:eastAsia="uk-UA"/>
        </w:rPr>
      </w:pPr>
      <w:r w:rsidRPr="009E5C9F">
        <w:rPr>
          <w:b/>
          <w:bCs/>
          <w:i/>
          <w:iCs/>
          <w:color w:val="FF0000"/>
          <w:sz w:val="20"/>
          <w:szCs w:val="20"/>
          <w:lang w:val="uk-UA" w:eastAsia="uk-UA"/>
        </w:rPr>
        <w:t xml:space="preserve">Участник може подати свою форму договору </w:t>
      </w:r>
      <w:r w:rsidR="00BB340B">
        <w:rPr>
          <w:b/>
          <w:bCs/>
          <w:i/>
          <w:iCs/>
          <w:color w:val="FF0000"/>
          <w:sz w:val="20"/>
          <w:szCs w:val="20"/>
          <w:lang w:val="uk-UA" w:eastAsia="uk-UA"/>
        </w:rPr>
        <w:t xml:space="preserve">з додатками </w:t>
      </w:r>
      <w:r w:rsidRPr="009E5C9F">
        <w:rPr>
          <w:b/>
          <w:bCs/>
          <w:i/>
          <w:iCs/>
          <w:color w:val="FF0000"/>
          <w:sz w:val="20"/>
          <w:szCs w:val="20"/>
          <w:lang w:val="uk-UA" w:eastAsia="uk-UA"/>
        </w:rPr>
        <w:t>відповідно до умов тендерної документації.</w:t>
      </w:r>
    </w:p>
    <w:p w14:paraId="6AB474C7" w14:textId="5D92ACD5" w:rsidR="000364A9" w:rsidRPr="009E5C9F" w:rsidRDefault="000364A9" w:rsidP="000364A9">
      <w:pPr>
        <w:ind w:left="1440"/>
        <w:jc w:val="both"/>
        <w:rPr>
          <w:lang w:val="uk-UA" w:eastAsia="uk-UA"/>
        </w:rPr>
      </w:pPr>
    </w:p>
    <w:p w14:paraId="357E17D8" w14:textId="77777777" w:rsidR="009E5C9F" w:rsidRPr="001B69C9" w:rsidRDefault="009E5C9F" w:rsidP="001B69C9">
      <w:pPr>
        <w:tabs>
          <w:tab w:val="left" w:pos="0"/>
          <w:tab w:val="left" w:pos="1635"/>
          <w:tab w:val="left" w:pos="1701"/>
        </w:tabs>
        <w:autoSpaceDE w:val="0"/>
        <w:autoSpaceDN w:val="0"/>
        <w:adjustRightInd w:val="0"/>
        <w:rPr>
          <w:color w:val="0070C0"/>
          <w:sz w:val="19"/>
          <w:szCs w:val="19"/>
          <w:lang w:val="uk-UA"/>
        </w:rPr>
      </w:pPr>
    </w:p>
    <w:p w14:paraId="691BB554" w14:textId="77777777" w:rsidR="001B69C9" w:rsidRDefault="001B69C9" w:rsidP="00F85A3E">
      <w:pPr>
        <w:tabs>
          <w:tab w:val="left" w:pos="0"/>
          <w:tab w:val="left" w:pos="1635"/>
          <w:tab w:val="left" w:pos="1701"/>
        </w:tabs>
        <w:autoSpaceDE w:val="0"/>
        <w:autoSpaceDN w:val="0"/>
        <w:adjustRightInd w:val="0"/>
        <w:rPr>
          <w:sz w:val="19"/>
          <w:szCs w:val="19"/>
          <w:lang w:val="uk-UA"/>
        </w:rPr>
      </w:pPr>
    </w:p>
    <w:p w14:paraId="67083FE4" w14:textId="0B6F1F34" w:rsidR="001B69C9" w:rsidRPr="001B69C9" w:rsidRDefault="001B69C9" w:rsidP="001B69C9">
      <w:pPr>
        <w:tabs>
          <w:tab w:val="left" w:pos="0"/>
          <w:tab w:val="left" w:pos="1635"/>
          <w:tab w:val="left" w:pos="1701"/>
        </w:tabs>
        <w:autoSpaceDE w:val="0"/>
        <w:autoSpaceDN w:val="0"/>
        <w:adjustRightInd w:val="0"/>
        <w:rPr>
          <w:b/>
          <w:i/>
          <w:sz w:val="19"/>
          <w:szCs w:val="19"/>
          <w:lang w:val="uk-UA"/>
        </w:rPr>
      </w:pPr>
      <w:r w:rsidRPr="001B69C9">
        <w:rPr>
          <w:b/>
          <w:i/>
          <w:sz w:val="19"/>
          <w:szCs w:val="19"/>
          <w:lang w:val="uk-UA"/>
        </w:rPr>
        <w:t>Проєкт</w:t>
      </w:r>
    </w:p>
    <w:p w14:paraId="5405C1ED" w14:textId="47DDB956" w:rsidR="00F85A3E" w:rsidRPr="00BC05EF" w:rsidRDefault="001B69C9" w:rsidP="00F85A3E">
      <w:pPr>
        <w:widowControl w:val="0"/>
        <w:tabs>
          <w:tab w:val="left" w:pos="0"/>
          <w:tab w:val="left" w:pos="1635"/>
          <w:tab w:val="left" w:pos="1701"/>
        </w:tabs>
        <w:autoSpaceDE w:val="0"/>
        <w:autoSpaceDN w:val="0"/>
        <w:adjustRightInd w:val="0"/>
        <w:jc w:val="center"/>
        <w:rPr>
          <w:b/>
          <w:bCs/>
          <w:sz w:val="19"/>
          <w:szCs w:val="19"/>
          <w:lang w:val="uk-UA"/>
        </w:rPr>
      </w:pPr>
      <w:r>
        <w:rPr>
          <w:b/>
          <w:sz w:val="19"/>
          <w:szCs w:val="19"/>
          <w:lang w:val="uk-UA"/>
        </w:rPr>
        <w:t xml:space="preserve">ПРИМІРНИЙ </w:t>
      </w:r>
      <w:r w:rsidR="00F96BC7" w:rsidRPr="00BC05EF">
        <w:rPr>
          <w:b/>
          <w:sz w:val="19"/>
          <w:szCs w:val="19"/>
          <w:lang w:val="uk-UA"/>
        </w:rPr>
        <w:t>ДОГОВІР ФІНАНСОВОГО ЛІЗИНГУ №____</w:t>
      </w:r>
    </w:p>
    <w:p w14:paraId="7BED875F" w14:textId="77777777" w:rsidR="00F85A3E" w:rsidRPr="00BC05EF" w:rsidRDefault="00F85A3E" w:rsidP="00F85A3E">
      <w:pPr>
        <w:tabs>
          <w:tab w:val="left" w:pos="0"/>
          <w:tab w:val="left" w:pos="1635"/>
          <w:tab w:val="left" w:pos="1701"/>
        </w:tabs>
        <w:autoSpaceDE w:val="0"/>
        <w:autoSpaceDN w:val="0"/>
        <w:adjustRightInd w:val="0"/>
        <w:rPr>
          <w:sz w:val="19"/>
          <w:szCs w:val="19"/>
          <w:lang w:val="uk-UA"/>
        </w:rPr>
      </w:pPr>
    </w:p>
    <w:p w14:paraId="626F4564" w14:textId="48449E06" w:rsidR="00F85A3E" w:rsidRPr="00BC05EF" w:rsidRDefault="001B69C9" w:rsidP="00F85A3E">
      <w:pPr>
        <w:tabs>
          <w:tab w:val="left" w:pos="0"/>
          <w:tab w:val="left" w:pos="1635"/>
          <w:tab w:val="left" w:pos="1701"/>
        </w:tabs>
        <w:autoSpaceDE w:val="0"/>
        <w:autoSpaceDN w:val="0"/>
        <w:adjustRightInd w:val="0"/>
        <w:ind w:firstLine="284"/>
        <w:rPr>
          <w:b/>
          <w:sz w:val="20"/>
          <w:szCs w:val="20"/>
          <w:lang w:val="uk-UA"/>
        </w:rPr>
      </w:pPr>
      <w:r>
        <w:rPr>
          <w:b/>
          <w:sz w:val="20"/>
          <w:szCs w:val="20"/>
          <w:lang w:val="uk-UA"/>
        </w:rPr>
        <w:t>м. Івано-Франківськ</w:t>
      </w:r>
      <w:r w:rsidR="00F96BC7" w:rsidRPr="00BC05EF">
        <w:rPr>
          <w:b/>
          <w:sz w:val="20"/>
          <w:szCs w:val="20"/>
          <w:lang w:val="uk-UA"/>
        </w:rPr>
        <w:tab/>
      </w:r>
      <w:r w:rsidR="00F96BC7" w:rsidRPr="00BC05EF">
        <w:rPr>
          <w:b/>
          <w:sz w:val="20"/>
          <w:szCs w:val="20"/>
          <w:lang w:val="uk-UA"/>
        </w:rPr>
        <w:tab/>
      </w:r>
      <w:r w:rsidR="00F96BC7" w:rsidRPr="00BC05EF">
        <w:rPr>
          <w:b/>
          <w:sz w:val="20"/>
          <w:szCs w:val="20"/>
          <w:lang w:val="uk-UA"/>
        </w:rPr>
        <w:tab/>
      </w:r>
      <w:r w:rsidR="00F96BC7" w:rsidRPr="00BC05EF">
        <w:rPr>
          <w:b/>
          <w:sz w:val="20"/>
          <w:szCs w:val="20"/>
          <w:lang w:val="uk-UA"/>
        </w:rPr>
        <w:tab/>
      </w:r>
      <w:r w:rsidR="00E20338" w:rsidRPr="00BC05EF">
        <w:rPr>
          <w:b/>
          <w:sz w:val="20"/>
          <w:szCs w:val="20"/>
          <w:lang w:val="uk-UA"/>
        </w:rPr>
        <w:t xml:space="preserve">                                              </w:t>
      </w:r>
      <w:r w:rsidR="00323858" w:rsidRPr="00BC05EF">
        <w:rPr>
          <w:b/>
          <w:sz w:val="20"/>
          <w:szCs w:val="20"/>
          <w:lang w:val="uk-UA"/>
        </w:rPr>
        <w:t>«___»__________</w:t>
      </w:r>
      <w:r w:rsidR="00EA4D6B">
        <w:rPr>
          <w:b/>
          <w:sz w:val="20"/>
          <w:szCs w:val="20"/>
          <w:lang w:val="uk-UA"/>
        </w:rPr>
        <w:t>2023</w:t>
      </w:r>
      <w:r w:rsidR="00F85A3E" w:rsidRPr="00BC05EF">
        <w:rPr>
          <w:b/>
          <w:sz w:val="20"/>
          <w:szCs w:val="20"/>
          <w:lang w:val="uk-UA"/>
        </w:rPr>
        <w:tab/>
      </w:r>
      <w:r>
        <w:rPr>
          <w:b/>
          <w:sz w:val="20"/>
          <w:szCs w:val="20"/>
          <w:lang w:val="uk-UA"/>
        </w:rPr>
        <w:t>року</w:t>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r>
      <w:r w:rsidR="00F85A3E" w:rsidRPr="00BC05EF">
        <w:rPr>
          <w:b/>
          <w:sz w:val="20"/>
          <w:szCs w:val="20"/>
          <w:lang w:val="uk-UA"/>
        </w:rPr>
        <w:tab/>
        <w:t xml:space="preserve">                                  </w:t>
      </w:r>
    </w:p>
    <w:p w14:paraId="61C5ED29" w14:textId="77777777" w:rsidR="00F85A3E" w:rsidRPr="00BC05EF" w:rsidRDefault="00F85A3E" w:rsidP="00F85A3E">
      <w:pPr>
        <w:tabs>
          <w:tab w:val="left" w:pos="0"/>
          <w:tab w:val="left" w:pos="1635"/>
          <w:tab w:val="left" w:pos="1701"/>
        </w:tabs>
        <w:autoSpaceDE w:val="0"/>
        <w:autoSpaceDN w:val="0"/>
        <w:adjustRightInd w:val="0"/>
        <w:ind w:firstLine="284"/>
        <w:rPr>
          <w:b/>
          <w:sz w:val="19"/>
          <w:szCs w:val="19"/>
          <w:lang w:val="uk-UA"/>
        </w:rPr>
      </w:pPr>
    </w:p>
    <w:p w14:paraId="7BF7E3E3" w14:textId="5699F08D" w:rsidR="008E452D" w:rsidRDefault="006A686B" w:rsidP="003037F0">
      <w:pPr>
        <w:ind w:firstLine="567"/>
        <w:jc w:val="both"/>
        <w:rPr>
          <w:sz w:val="20"/>
          <w:lang w:val="uk-UA"/>
        </w:rPr>
      </w:pPr>
      <w:r>
        <w:rPr>
          <w:b/>
          <w:sz w:val="20"/>
          <w:lang w:val="uk-UA"/>
        </w:rPr>
        <w:t>_________________________________________________________</w:t>
      </w:r>
      <w:r w:rsidR="001463CC" w:rsidRPr="00BC05EF">
        <w:rPr>
          <w:i/>
          <w:color w:val="0000FF"/>
          <w:sz w:val="20"/>
          <w:lang w:val="uk-UA"/>
        </w:rPr>
        <w:t>(повн</w:t>
      </w:r>
      <w:r w:rsidR="001463CC">
        <w:rPr>
          <w:i/>
          <w:color w:val="0000FF"/>
          <w:sz w:val="20"/>
          <w:lang w:val="uk-UA"/>
        </w:rPr>
        <w:t>е</w:t>
      </w:r>
      <w:r w:rsidR="001463CC" w:rsidRPr="00BC05EF">
        <w:rPr>
          <w:i/>
          <w:color w:val="0000FF"/>
          <w:sz w:val="20"/>
          <w:lang w:val="uk-UA"/>
        </w:rPr>
        <w:t xml:space="preserve"> </w:t>
      </w:r>
      <w:r w:rsidR="001463CC">
        <w:rPr>
          <w:i/>
          <w:color w:val="0000FF"/>
          <w:sz w:val="20"/>
          <w:lang w:val="uk-UA"/>
        </w:rPr>
        <w:t>та скорочене найменування</w:t>
      </w:r>
      <w:r w:rsidR="001463CC" w:rsidRPr="00BC05EF">
        <w:rPr>
          <w:i/>
          <w:color w:val="0000FF"/>
          <w:sz w:val="20"/>
          <w:lang w:val="uk-UA"/>
        </w:rPr>
        <w:t xml:space="preserve"> та місцезнаходження Лізинго</w:t>
      </w:r>
      <w:r w:rsidR="001463CC">
        <w:rPr>
          <w:i/>
          <w:color w:val="0000FF"/>
          <w:sz w:val="20"/>
          <w:lang w:val="uk-UA"/>
        </w:rPr>
        <w:t>давця</w:t>
      </w:r>
      <w:r w:rsidR="001463CC" w:rsidRPr="00345D4E">
        <w:rPr>
          <w:i/>
          <w:color w:val="0000FF"/>
          <w:sz w:val="20"/>
          <w:lang w:val="uk-UA"/>
        </w:rPr>
        <w:t xml:space="preserve"> </w:t>
      </w:r>
      <w:r w:rsidR="001463CC">
        <w:rPr>
          <w:i/>
          <w:color w:val="0000FF"/>
          <w:sz w:val="20"/>
          <w:lang w:val="uk-UA"/>
        </w:rPr>
        <w:t xml:space="preserve"> згідно ЄДРПОУ</w:t>
      </w:r>
      <w:r w:rsidR="001463CC" w:rsidRPr="00BC05EF">
        <w:rPr>
          <w:i/>
          <w:color w:val="0000FF"/>
          <w:sz w:val="20"/>
          <w:lang w:val="uk-UA"/>
        </w:rPr>
        <w:t>)</w:t>
      </w:r>
      <w:r w:rsidR="003037F0" w:rsidRPr="00BC05EF">
        <w:rPr>
          <w:sz w:val="20"/>
          <w:lang w:val="uk-UA"/>
        </w:rPr>
        <w:t xml:space="preserve"> (скорочена назва – </w:t>
      </w:r>
      <w:r>
        <w:rPr>
          <w:b/>
          <w:sz w:val="20"/>
          <w:lang w:val="uk-UA"/>
        </w:rPr>
        <w:t>____________</w:t>
      </w:r>
      <w:r w:rsidR="003037F0" w:rsidRPr="00BC05EF">
        <w:rPr>
          <w:sz w:val="20"/>
          <w:lang w:val="uk-UA"/>
        </w:rPr>
        <w:t xml:space="preserve">), Україна, </w:t>
      </w:r>
      <w:r w:rsidR="00F65FD5">
        <w:rPr>
          <w:sz w:val="20"/>
          <w:lang w:val="uk-UA"/>
        </w:rPr>
        <w:t>______</w:t>
      </w:r>
      <w:r w:rsidR="003037F0" w:rsidRPr="00BC05EF">
        <w:rPr>
          <w:sz w:val="20"/>
          <w:lang w:val="uk-UA"/>
        </w:rPr>
        <w:t xml:space="preserve">, м. </w:t>
      </w:r>
      <w:r w:rsidR="00F65FD5">
        <w:rPr>
          <w:sz w:val="20"/>
          <w:lang w:val="uk-UA"/>
        </w:rPr>
        <w:t>_______</w:t>
      </w:r>
      <w:r w:rsidR="003037F0" w:rsidRPr="00BC05EF">
        <w:rPr>
          <w:sz w:val="20"/>
          <w:lang w:val="uk-UA"/>
        </w:rPr>
        <w:t xml:space="preserve">, вул. </w:t>
      </w:r>
      <w:r w:rsidR="00F65FD5">
        <w:rPr>
          <w:sz w:val="20"/>
          <w:lang w:val="uk-UA"/>
        </w:rPr>
        <w:t>_________</w:t>
      </w:r>
      <w:r w:rsidR="003037F0" w:rsidRPr="00BC05EF">
        <w:rPr>
          <w:sz w:val="20"/>
          <w:lang w:val="uk-UA"/>
        </w:rPr>
        <w:t xml:space="preserve">, </w:t>
      </w:r>
      <w:r w:rsidR="00F65FD5">
        <w:rPr>
          <w:sz w:val="20"/>
          <w:lang w:val="uk-UA"/>
        </w:rPr>
        <w:t>_____</w:t>
      </w:r>
      <w:r w:rsidR="003037F0" w:rsidRPr="00BC05EF">
        <w:rPr>
          <w:sz w:val="20"/>
          <w:lang w:val="uk-UA"/>
        </w:rPr>
        <w:t xml:space="preserve">, ідентифікаційний код </w:t>
      </w:r>
      <w:r w:rsidR="00F65FD5">
        <w:rPr>
          <w:sz w:val="20"/>
          <w:lang w:val="uk-UA"/>
        </w:rPr>
        <w:t>_________</w:t>
      </w:r>
      <w:r w:rsidR="003037F0" w:rsidRPr="00BC05EF">
        <w:rPr>
          <w:sz w:val="20"/>
          <w:lang w:val="uk-UA"/>
        </w:rPr>
        <w:t xml:space="preserve"> (далі – </w:t>
      </w:r>
      <w:r w:rsidR="003037F0" w:rsidRPr="00BC05EF">
        <w:rPr>
          <w:b/>
          <w:sz w:val="20"/>
          <w:lang w:val="uk-UA"/>
        </w:rPr>
        <w:t>Лізингодавець</w:t>
      </w:r>
      <w:r w:rsidR="003037F0" w:rsidRPr="00BC05EF">
        <w:rPr>
          <w:sz w:val="20"/>
          <w:lang w:val="uk-UA"/>
        </w:rPr>
        <w:t xml:space="preserve"> або </w:t>
      </w:r>
      <w:r w:rsidR="003037F0" w:rsidRPr="00BC05EF">
        <w:rPr>
          <w:b/>
          <w:sz w:val="20"/>
          <w:lang w:val="uk-UA"/>
        </w:rPr>
        <w:t>Банк)</w:t>
      </w:r>
      <w:r w:rsidR="003037F0" w:rsidRPr="00BC05EF">
        <w:rPr>
          <w:sz w:val="20"/>
          <w:lang w:val="uk-UA"/>
        </w:rPr>
        <w:t xml:space="preserve"> в особі _____________ </w:t>
      </w:r>
      <w:r w:rsidR="003037F0" w:rsidRPr="00BC05EF">
        <w:rPr>
          <w:i/>
          <w:color w:val="0000FF"/>
          <w:sz w:val="20"/>
          <w:lang w:val="uk-UA"/>
        </w:rPr>
        <w:t xml:space="preserve">(посада, ПІБ  представника  </w:t>
      </w:r>
      <w:r w:rsidR="00F65FD5">
        <w:rPr>
          <w:i/>
          <w:color w:val="0000FF"/>
          <w:sz w:val="20"/>
          <w:lang w:val="uk-UA"/>
        </w:rPr>
        <w:t xml:space="preserve">Лізингодавця / </w:t>
      </w:r>
      <w:r w:rsidR="003037F0" w:rsidRPr="00BC05EF">
        <w:rPr>
          <w:i/>
          <w:color w:val="0000FF"/>
          <w:sz w:val="20"/>
          <w:lang w:val="uk-UA"/>
        </w:rPr>
        <w:t>Банку повністю)</w:t>
      </w:r>
      <w:r w:rsidR="003037F0" w:rsidRPr="00BC05EF">
        <w:rPr>
          <w:sz w:val="20"/>
          <w:lang w:val="uk-UA"/>
        </w:rPr>
        <w:t xml:space="preserve">, який/ яка діє на підставі ___________ </w:t>
      </w:r>
      <w:r w:rsidR="003037F0" w:rsidRPr="00BC05EF">
        <w:rPr>
          <w:i/>
          <w:color w:val="0000FF"/>
          <w:sz w:val="20"/>
          <w:lang w:val="uk-UA"/>
        </w:rPr>
        <w:t>(Статуту та/або наказу/ довіреності</w:t>
      </w:r>
      <w:r w:rsidR="008A1BD2">
        <w:rPr>
          <w:i/>
          <w:color w:val="0000FF"/>
          <w:sz w:val="20"/>
          <w:lang w:val="uk-UA"/>
        </w:rPr>
        <w:t>/</w:t>
      </w:r>
      <w:r w:rsidR="003037F0" w:rsidRPr="00BC05EF">
        <w:rPr>
          <w:i/>
          <w:color w:val="0000FF"/>
          <w:sz w:val="20"/>
          <w:lang w:val="uk-UA"/>
        </w:rPr>
        <w:t xml:space="preserve"> іншого </w:t>
      </w:r>
      <w:r w:rsidR="00985CAD">
        <w:rPr>
          <w:i/>
          <w:color w:val="0000FF"/>
          <w:sz w:val="20"/>
          <w:lang w:val="uk-UA"/>
        </w:rPr>
        <w:t>документу</w:t>
      </w:r>
      <w:r w:rsidR="003037F0" w:rsidRPr="00BC05EF">
        <w:rPr>
          <w:i/>
          <w:color w:val="0000FF"/>
          <w:sz w:val="20"/>
          <w:lang w:val="uk-UA"/>
        </w:rPr>
        <w:t>)</w:t>
      </w:r>
      <w:r w:rsidR="003037F0" w:rsidRPr="00BC05EF">
        <w:rPr>
          <w:sz w:val="20"/>
          <w:lang w:val="uk-UA"/>
        </w:rPr>
        <w:t xml:space="preserve"> від «____» ___________ №_______, з однієї сторони, та </w:t>
      </w:r>
      <w:r w:rsidR="003037F0" w:rsidRPr="00BC05EF">
        <w:rPr>
          <w:b/>
          <w:sz w:val="20"/>
          <w:lang w:val="uk-UA"/>
        </w:rPr>
        <w:t xml:space="preserve">_______________ </w:t>
      </w:r>
      <w:r w:rsidR="003037F0" w:rsidRPr="00BC05EF">
        <w:rPr>
          <w:i/>
          <w:color w:val="0000FF"/>
          <w:sz w:val="20"/>
          <w:lang w:val="uk-UA"/>
        </w:rPr>
        <w:t>(повн</w:t>
      </w:r>
      <w:r w:rsidR="00C22F30">
        <w:rPr>
          <w:i/>
          <w:color w:val="0000FF"/>
          <w:sz w:val="20"/>
          <w:lang w:val="uk-UA"/>
        </w:rPr>
        <w:t>е</w:t>
      </w:r>
      <w:r w:rsidR="003037F0" w:rsidRPr="00BC05EF">
        <w:rPr>
          <w:i/>
          <w:color w:val="0000FF"/>
          <w:sz w:val="20"/>
          <w:lang w:val="uk-UA"/>
        </w:rPr>
        <w:t xml:space="preserve"> </w:t>
      </w:r>
      <w:r w:rsidR="00C22F30">
        <w:rPr>
          <w:i/>
          <w:color w:val="0000FF"/>
          <w:sz w:val="20"/>
          <w:lang w:val="uk-UA"/>
        </w:rPr>
        <w:t>та скорочене найменування</w:t>
      </w:r>
      <w:r w:rsidR="003037F0" w:rsidRPr="00BC05EF">
        <w:rPr>
          <w:i/>
          <w:color w:val="0000FF"/>
          <w:sz w:val="20"/>
          <w:lang w:val="uk-UA"/>
        </w:rPr>
        <w:t xml:space="preserve"> та місцезнаходження Лізингоодержувача</w:t>
      </w:r>
      <w:r w:rsidR="00345D4E" w:rsidRPr="00345D4E">
        <w:rPr>
          <w:i/>
          <w:color w:val="0000FF"/>
          <w:sz w:val="20"/>
          <w:lang w:val="uk-UA"/>
        </w:rPr>
        <w:t xml:space="preserve"> </w:t>
      </w:r>
      <w:r w:rsidR="00345D4E">
        <w:rPr>
          <w:i/>
          <w:color w:val="0000FF"/>
          <w:sz w:val="20"/>
          <w:lang w:val="uk-UA"/>
        </w:rPr>
        <w:t xml:space="preserve"> згідно ЄДРПОУ</w:t>
      </w:r>
      <w:r w:rsidR="003037F0" w:rsidRPr="00BC05EF">
        <w:rPr>
          <w:i/>
          <w:color w:val="0000FF"/>
          <w:sz w:val="20"/>
          <w:lang w:val="uk-UA"/>
        </w:rPr>
        <w:t xml:space="preserve">), </w:t>
      </w:r>
      <w:r w:rsidR="003037F0" w:rsidRPr="00BC05EF">
        <w:rPr>
          <w:sz w:val="20"/>
          <w:lang w:val="uk-UA"/>
        </w:rPr>
        <w:t xml:space="preserve">ідентифікаційний код </w:t>
      </w:r>
      <w:r w:rsidR="003037F0" w:rsidRPr="00BC05EF">
        <w:rPr>
          <w:i/>
          <w:sz w:val="20"/>
          <w:lang w:val="uk-UA"/>
        </w:rPr>
        <w:t>___________</w:t>
      </w:r>
      <w:r w:rsidR="003037F0" w:rsidRPr="00BC05EF">
        <w:rPr>
          <w:i/>
          <w:color w:val="0000FF"/>
          <w:sz w:val="20"/>
          <w:lang w:val="uk-UA"/>
        </w:rPr>
        <w:t>(ідентифікаційний код Лізингоодержувача)</w:t>
      </w:r>
      <w:r w:rsidR="003037F0" w:rsidRPr="00BC05EF">
        <w:rPr>
          <w:sz w:val="20"/>
          <w:lang w:val="uk-UA"/>
        </w:rPr>
        <w:t xml:space="preserve">, далі – </w:t>
      </w:r>
      <w:r w:rsidR="003037F0" w:rsidRPr="00BC05EF">
        <w:rPr>
          <w:b/>
          <w:sz w:val="20"/>
          <w:lang w:val="uk-UA"/>
        </w:rPr>
        <w:t>Лізингоодержувач</w:t>
      </w:r>
      <w:r w:rsidR="003037F0" w:rsidRPr="00BC05EF">
        <w:rPr>
          <w:sz w:val="20"/>
          <w:lang w:val="uk-UA"/>
        </w:rPr>
        <w:t xml:space="preserve">, в особі ________ </w:t>
      </w:r>
      <w:r w:rsidR="003037F0" w:rsidRPr="00BC05EF">
        <w:rPr>
          <w:i/>
          <w:color w:val="0000FF"/>
          <w:sz w:val="20"/>
          <w:lang w:val="uk-UA"/>
        </w:rPr>
        <w:t>(посада, ПІБ представника Позичальника повністю)</w:t>
      </w:r>
      <w:r w:rsidR="003037F0" w:rsidRPr="00BC05EF">
        <w:rPr>
          <w:sz w:val="20"/>
          <w:lang w:val="uk-UA"/>
        </w:rPr>
        <w:t>, який діє на підставі</w:t>
      </w:r>
      <w:r w:rsidR="003037F0" w:rsidRPr="00BC05EF">
        <w:rPr>
          <w:i/>
          <w:sz w:val="20"/>
          <w:lang w:val="uk-UA"/>
        </w:rPr>
        <w:t xml:space="preserve">  __________</w:t>
      </w:r>
      <w:r w:rsidR="003037F0" w:rsidRPr="00BC05EF">
        <w:rPr>
          <w:sz w:val="20"/>
          <w:lang w:val="uk-UA"/>
        </w:rPr>
        <w:t xml:space="preserve"> </w:t>
      </w:r>
      <w:r w:rsidR="003037F0" w:rsidRPr="00BC05EF">
        <w:rPr>
          <w:i/>
          <w:color w:val="0000FF"/>
          <w:sz w:val="20"/>
          <w:lang w:val="uk-UA"/>
        </w:rPr>
        <w:t>(Статуту та/або наказу/довіреності/іншого документа)</w:t>
      </w:r>
      <w:r w:rsidR="003037F0" w:rsidRPr="00BC05EF">
        <w:rPr>
          <w:sz w:val="20"/>
          <w:lang w:val="uk-UA"/>
        </w:rPr>
        <w:t xml:space="preserve">, з іншої сторони, далі разом – </w:t>
      </w:r>
      <w:r w:rsidR="003037F0" w:rsidRPr="00BC05EF">
        <w:rPr>
          <w:b/>
          <w:sz w:val="20"/>
          <w:lang w:val="uk-UA"/>
        </w:rPr>
        <w:t>Сторони</w:t>
      </w:r>
      <w:r w:rsidR="003037F0" w:rsidRPr="00BC05EF">
        <w:rPr>
          <w:sz w:val="20"/>
          <w:lang w:val="uk-UA"/>
        </w:rPr>
        <w:t>,</w:t>
      </w:r>
    </w:p>
    <w:p w14:paraId="49171BE6" w14:textId="31BD2B75" w:rsidR="003037F0" w:rsidRPr="00BC05EF" w:rsidRDefault="003037F0" w:rsidP="008E452D">
      <w:pPr>
        <w:ind w:firstLine="567"/>
        <w:jc w:val="both"/>
        <w:rPr>
          <w:sz w:val="20"/>
          <w:lang w:val="uk-UA"/>
        </w:rPr>
      </w:pPr>
      <w:r w:rsidRPr="00BC05EF">
        <w:rPr>
          <w:sz w:val="20"/>
          <w:lang w:val="uk-UA"/>
        </w:rPr>
        <w:t xml:space="preserve">з урахуванням передумов та взаємних домовленостей, що відображені нижче, уклали цей договір фінансового лізингу (далі – </w:t>
      </w:r>
      <w:r w:rsidRPr="00BC05EF">
        <w:rPr>
          <w:b/>
          <w:sz w:val="20"/>
          <w:lang w:val="uk-UA"/>
        </w:rPr>
        <w:t>Договір</w:t>
      </w:r>
      <w:r w:rsidRPr="00BC05EF">
        <w:rPr>
          <w:sz w:val="20"/>
          <w:lang w:val="uk-UA"/>
        </w:rPr>
        <w:t>)</w:t>
      </w:r>
      <w:r w:rsidR="009A018B">
        <w:rPr>
          <w:sz w:val="20"/>
          <w:lang w:val="uk-UA"/>
        </w:rPr>
        <w:t xml:space="preserve"> </w:t>
      </w:r>
      <w:r w:rsidRPr="00BC05EF">
        <w:rPr>
          <w:sz w:val="20"/>
          <w:lang w:val="uk-UA"/>
        </w:rPr>
        <w:t>про таке:</w:t>
      </w:r>
    </w:p>
    <w:p w14:paraId="7870ED42" w14:textId="15B6EEA1" w:rsidR="003037F0" w:rsidRPr="006419FD" w:rsidRDefault="0003782A" w:rsidP="0003782A">
      <w:pPr>
        <w:tabs>
          <w:tab w:val="left" w:pos="1134"/>
        </w:tabs>
        <w:jc w:val="both"/>
        <w:rPr>
          <w:sz w:val="20"/>
          <w:szCs w:val="20"/>
        </w:rPr>
      </w:pPr>
      <w:r>
        <w:rPr>
          <w:sz w:val="20"/>
          <w:lang w:val="uk-UA"/>
        </w:rPr>
        <w:tab/>
      </w:r>
      <w:r w:rsidR="002E3324" w:rsidRPr="002E3324">
        <w:rPr>
          <w:sz w:val="20"/>
          <w:szCs w:val="20"/>
          <w:lang w:val="uk-UA"/>
        </w:rPr>
        <w:t xml:space="preserve">Сторони домовились,  що для цілей цього Договору застосовуються терміни та поняття зазначені в </w:t>
      </w:r>
      <w:r w:rsidR="00570DC3" w:rsidRPr="00C22F30">
        <w:rPr>
          <w:sz w:val="20"/>
          <w:szCs w:val="20"/>
          <w:lang w:val="uk-UA"/>
        </w:rPr>
        <w:t>Загальних умовах фінансового лізингу (Додаток №1 до цього Договору).</w:t>
      </w:r>
    </w:p>
    <w:p w14:paraId="1F4AE607" w14:textId="77777777" w:rsidR="00570DC3" w:rsidRPr="000F3B72" w:rsidRDefault="00570DC3" w:rsidP="00F85A3E">
      <w:pPr>
        <w:tabs>
          <w:tab w:val="left" w:pos="1134"/>
        </w:tabs>
        <w:ind w:firstLine="284"/>
        <w:jc w:val="both"/>
        <w:rPr>
          <w:sz w:val="19"/>
          <w:szCs w:val="19"/>
          <w:lang w:val="uk-UA"/>
        </w:rPr>
      </w:pPr>
    </w:p>
    <w:p w14:paraId="1767677F" w14:textId="77777777" w:rsidR="00F85A3E" w:rsidRPr="00BC05EF" w:rsidRDefault="00F85A3E" w:rsidP="00F85A3E">
      <w:pPr>
        <w:widowControl w:val="0"/>
        <w:tabs>
          <w:tab w:val="left" w:pos="0"/>
          <w:tab w:val="left" w:pos="1635"/>
          <w:tab w:val="left" w:pos="1701"/>
        </w:tabs>
        <w:autoSpaceDE w:val="0"/>
        <w:autoSpaceDN w:val="0"/>
        <w:adjustRightInd w:val="0"/>
        <w:jc w:val="center"/>
        <w:rPr>
          <w:b/>
          <w:bCs/>
          <w:i/>
          <w:sz w:val="20"/>
          <w:szCs w:val="20"/>
          <w:lang w:val="uk-UA"/>
        </w:rPr>
      </w:pPr>
      <w:r w:rsidRPr="00BC05EF">
        <w:rPr>
          <w:b/>
          <w:bCs/>
          <w:sz w:val="20"/>
          <w:szCs w:val="20"/>
          <w:lang w:val="uk-UA"/>
        </w:rPr>
        <w:t>1. ПРЕДМЕТ ДОГОВОРУ</w:t>
      </w:r>
    </w:p>
    <w:p w14:paraId="74FA3B84" w14:textId="77777777" w:rsidR="00624B9B" w:rsidRPr="002067AD" w:rsidRDefault="00D834CD" w:rsidP="00D834CD">
      <w:pPr>
        <w:pStyle w:val="a3"/>
        <w:widowControl w:val="0"/>
        <w:numPr>
          <w:ilvl w:val="1"/>
          <w:numId w:val="1"/>
        </w:numPr>
        <w:tabs>
          <w:tab w:val="left" w:pos="426"/>
        </w:tabs>
        <w:autoSpaceDE w:val="0"/>
        <w:autoSpaceDN w:val="0"/>
        <w:adjustRightInd w:val="0"/>
        <w:ind w:left="0" w:firstLine="0"/>
        <w:jc w:val="both"/>
        <w:rPr>
          <w:sz w:val="20"/>
          <w:lang w:val="uk-UA"/>
        </w:rPr>
      </w:pPr>
      <w:r w:rsidRPr="00BC05EF">
        <w:rPr>
          <w:sz w:val="20"/>
          <w:lang w:val="uk-UA"/>
        </w:rPr>
        <w:t xml:space="preserve">За цим Договором Лізингодавець зобов'язується набути на підставі Договору купівлі-продажу у власність </w:t>
      </w:r>
      <w:r w:rsidR="001279B7">
        <w:rPr>
          <w:sz w:val="20"/>
          <w:lang w:val="uk-UA"/>
        </w:rPr>
        <w:t>Об</w:t>
      </w:r>
      <w:r w:rsidR="001279B7" w:rsidRPr="001279B7">
        <w:rPr>
          <w:sz w:val="20"/>
        </w:rPr>
        <w:t>`</w:t>
      </w:r>
      <w:r w:rsidR="001279B7">
        <w:rPr>
          <w:sz w:val="20"/>
          <w:lang w:val="uk-UA"/>
        </w:rPr>
        <w:t>єкт фінансового</w:t>
      </w:r>
      <w:r w:rsidRPr="00BC05EF">
        <w:rPr>
          <w:sz w:val="20"/>
          <w:lang w:val="uk-UA"/>
        </w:rPr>
        <w:t xml:space="preserve"> лізингу</w:t>
      </w:r>
      <w:r>
        <w:rPr>
          <w:sz w:val="20"/>
          <w:lang w:val="uk-UA"/>
        </w:rPr>
        <w:t xml:space="preserve"> </w:t>
      </w:r>
      <w:r w:rsidRPr="00BC05EF">
        <w:rPr>
          <w:sz w:val="20"/>
          <w:lang w:val="uk-UA"/>
        </w:rPr>
        <w:t xml:space="preserve">у Продавця відповідно до </w:t>
      </w:r>
      <w:r>
        <w:rPr>
          <w:sz w:val="20"/>
          <w:lang w:val="uk-UA"/>
        </w:rPr>
        <w:t>Заяв</w:t>
      </w:r>
      <w:r w:rsidR="00570DC3">
        <w:rPr>
          <w:sz w:val="20"/>
          <w:lang w:val="uk-UA"/>
        </w:rPr>
        <w:t>и</w:t>
      </w:r>
      <w:r>
        <w:rPr>
          <w:sz w:val="20"/>
          <w:lang w:val="uk-UA"/>
        </w:rPr>
        <w:t xml:space="preserve"> про надання послуг фінансового лізингу</w:t>
      </w:r>
      <w:r w:rsidRPr="00BC05EF">
        <w:rPr>
          <w:sz w:val="20"/>
          <w:lang w:val="uk-UA"/>
        </w:rPr>
        <w:t xml:space="preserve"> (Додаток №</w:t>
      </w:r>
      <w:r w:rsidR="00CE6627">
        <w:rPr>
          <w:sz w:val="20"/>
          <w:lang w:val="uk-UA"/>
        </w:rPr>
        <w:t>2</w:t>
      </w:r>
      <w:r w:rsidRPr="00BC05EF">
        <w:rPr>
          <w:sz w:val="20"/>
          <w:lang w:val="uk-UA"/>
        </w:rPr>
        <w:t xml:space="preserve"> до цього Договору) та </w:t>
      </w:r>
      <w:r w:rsidR="00570DC3">
        <w:rPr>
          <w:sz w:val="20"/>
          <w:lang w:val="uk-UA"/>
        </w:rPr>
        <w:t xml:space="preserve">інших умов цього Договору і </w:t>
      </w:r>
      <w:r w:rsidRPr="00BC05EF">
        <w:rPr>
          <w:sz w:val="20"/>
          <w:lang w:val="uk-UA"/>
        </w:rPr>
        <w:t xml:space="preserve">передати </w:t>
      </w:r>
      <w:r w:rsidR="001279B7">
        <w:rPr>
          <w:sz w:val="20"/>
          <w:lang w:val="uk-UA"/>
        </w:rPr>
        <w:t>Об</w:t>
      </w:r>
      <w:r w:rsidR="001279B7" w:rsidRPr="001279B7">
        <w:rPr>
          <w:sz w:val="20"/>
        </w:rPr>
        <w:t>`</w:t>
      </w:r>
      <w:r w:rsidR="001279B7">
        <w:rPr>
          <w:sz w:val="20"/>
          <w:lang w:val="uk-UA"/>
        </w:rPr>
        <w:t>єкт фінансового</w:t>
      </w:r>
      <w:r w:rsidR="00570DC3">
        <w:rPr>
          <w:sz w:val="20"/>
          <w:lang w:val="uk-UA"/>
        </w:rPr>
        <w:t xml:space="preserve"> лізингу </w:t>
      </w:r>
      <w:r w:rsidRPr="00BC05EF">
        <w:rPr>
          <w:sz w:val="20"/>
          <w:lang w:val="uk-UA"/>
        </w:rPr>
        <w:t xml:space="preserve">у </w:t>
      </w:r>
      <w:r w:rsidR="00570DC3">
        <w:rPr>
          <w:sz w:val="20"/>
          <w:lang w:val="uk-UA"/>
        </w:rPr>
        <w:t xml:space="preserve">платне </w:t>
      </w:r>
      <w:r w:rsidRPr="00BC05EF">
        <w:rPr>
          <w:sz w:val="20"/>
          <w:lang w:val="uk-UA"/>
        </w:rPr>
        <w:t xml:space="preserve">користування Лізингоодержувачу на визначений строк та на умовах, обумовлених цим Договором </w:t>
      </w:r>
      <w:r w:rsidR="00DD3348">
        <w:rPr>
          <w:sz w:val="20"/>
          <w:lang w:val="uk-UA"/>
        </w:rPr>
        <w:t>(з усіма додатками, змінами та доповненнями до нього)</w:t>
      </w:r>
      <w:r w:rsidRPr="00BC05EF">
        <w:rPr>
          <w:sz w:val="20"/>
          <w:lang w:val="uk-UA"/>
        </w:rPr>
        <w:t xml:space="preserve">, а Лізингоодержувач зобов'язується прийняти </w:t>
      </w:r>
      <w:r w:rsidR="001279B7">
        <w:rPr>
          <w:sz w:val="20"/>
          <w:lang w:val="uk-UA"/>
        </w:rPr>
        <w:t>Об</w:t>
      </w:r>
      <w:r w:rsidR="001279B7" w:rsidRPr="001279B7">
        <w:rPr>
          <w:sz w:val="20"/>
        </w:rPr>
        <w:t>`</w:t>
      </w:r>
      <w:r w:rsidR="001279B7">
        <w:rPr>
          <w:sz w:val="20"/>
          <w:lang w:val="uk-UA"/>
        </w:rPr>
        <w:t>єкт фінансового</w:t>
      </w:r>
      <w:r w:rsidRPr="00BC05EF">
        <w:rPr>
          <w:sz w:val="20"/>
          <w:lang w:val="uk-UA"/>
        </w:rPr>
        <w:t xml:space="preserve"> лізингу</w:t>
      </w:r>
      <w:r w:rsidR="00DD3348" w:rsidRPr="00DD3348">
        <w:rPr>
          <w:sz w:val="20"/>
          <w:lang w:val="uk-UA"/>
        </w:rPr>
        <w:t xml:space="preserve"> </w:t>
      </w:r>
      <w:r w:rsidR="00DD3348">
        <w:rPr>
          <w:sz w:val="20"/>
          <w:lang w:val="uk-UA"/>
        </w:rPr>
        <w:t>у користування на умовах</w:t>
      </w:r>
      <w:r w:rsidR="00DD3348" w:rsidRPr="00BC05EF">
        <w:rPr>
          <w:sz w:val="20"/>
          <w:lang w:val="uk-UA"/>
        </w:rPr>
        <w:t>,</w:t>
      </w:r>
      <w:r w:rsidR="00DD3348">
        <w:rPr>
          <w:sz w:val="20"/>
          <w:lang w:val="uk-UA"/>
        </w:rPr>
        <w:t xml:space="preserve"> визначених в ц</w:t>
      </w:r>
      <w:r w:rsidR="00CE6627">
        <w:rPr>
          <w:sz w:val="20"/>
          <w:lang w:val="uk-UA"/>
        </w:rPr>
        <w:t>им</w:t>
      </w:r>
      <w:r w:rsidR="00DD3348">
        <w:rPr>
          <w:sz w:val="20"/>
          <w:lang w:val="uk-UA"/>
        </w:rPr>
        <w:t xml:space="preserve"> Договор</w:t>
      </w:r>
      <w:r w:rsidR="00CE6627">
        <w:rPr>
          <w:sz w:val="20"/>
          <w:lang w:val="uk-UA"/>
        </w:rPr>
        <w:t>ом</w:t>
      </w:r>
      <w:r w:rsidR="00DD3348">
        <w:rPr>
          <w:sz w:val="20"/>
          <w:lang w:val="uk-UA"/>
        </w:rPr>
        <w:t xml:space="preserve"> (з можливістю придбання у власність (викупу) </w:t>
      </w:r>
      <w:r w:rsidR="008F03C3">
        <w:rPr>
          <w:sz w:val="20"/>
          <w:lang w:val="uk-UA"/>
        </w:rPr>
        <w:t>Об</w:t>
      </w:r>
      <w:r w:rsidR="008F03C3" w:rsidRPr="008F03C3">
        <w:rPr>
          <w:sz w:val="20"/>
        </w:rPr>
        <w:t>`</w:t>
      </w:r>
      <w:r w:rsidR="008F03C3">
        <w:rPr>
          <w:sz w:val="20"/>
          <w:lang w:val="uk-UA"/>
        </w:rPr>
        <w:t>єкту фінансового</w:t>
      </w:r>
      <w:r w:rsidR="00DD3348">
        <w:rPr>
          <w:sz w:val="20"/>
          <w:lang w:val="uk-UA"/>
        </w:rPr>
        <w:t xml:space="preserve"> лізингу)</w:t>
      </w:r>
      <w:r w:rsidRPr="00BC05EF">
        <w:rPr>
          <w:sz w:val="20"/>
          <w:lang w:val="uk-UA"/>
        </w:rPr>
        <w:t xml:space="preserve">, </w:t>
      </w:r>
      <w:r w:rsidRPr="002067AD">
        <w:rPr>
          <w:sz w:val="20"/>
          <w:lang w:val="uk-UA"/>
        </w:rPr>
        <w:t xml:space="preserve">сплачувати </w:t>
      </w:r>
      <w:r w:rsidR="00624B9B" w:rsidRPr="002067AD">
        <w:rPr>
          <w:sz w:val="20"/>
          <w:lang w:val="uk-UA"/>
        </w:rPr>
        <w:t>П</w:t>
      </w:r>
      <w:r w:rsidR="001D6F1F">
        <w:rPr>
          <w:sz w:val="20"/>
          <w:lang w:val="uk-UA"/>
        </w:rPr>
        <w:t>е</w:t>
      </w:r>
      <w:r w:rsidR="00624B9B" w:rsidRPr="002067AD">
        <w:rPr>
          <w:sz w:val="20"/>
          <w:lang w:val="uk-UA"/>
        </w:rPr>
        <w:t>ріодичні л</w:t>
      </w:r>
      <w:r w:rsidR="002E3324" w:rsidRPr="002067AD">
        <w:rPr>
          <w:sz w:val="20"/>
          <w:lang w:val="uk-UA"/>
        </w:rPr>
        <w:t>ізингові платежі</w:t>
      </w:r>
      <w:r w:rsidRPr="002067AD">
        <w:rPr>
          <w:sz w:val="20"/>
          <w:lang w:val="uk-UA"/>
        </w:rPr>
        <w:t xml:space="preserve"> </w:t>
      </w:r>
      <w:r w:rsidR="00624B9B" w:rsidRPr="002067AD">
        <w:rPr>
          <w:sz w:val="20"/>
          <w:lang w:val="uk-UA"/>
        </w:rPr>
        <w:t xml:space="preserve">та </w:t>
      </w:r>
      <w:r w:rsidR="002E3324" w:rsidRPr="002067AD">
        <w:rPr>
          <w:sz w:val="20"/>
          <w:lang w:val="uk-UA"/>
        </w:rPr>
        <w:t>інші платежі, передбачені цим Договором</w:t>
      </w:r>
      <w:r w:rsidRPr="002067AD">
        <w:rPr>
          <w:sz w:val="20"/>
          <w:lang w:val="uk-UA"/>
        </w:rPr>
        <w:t xml:space="preserve"> </w:t>
      </w:r>
      <w:r w:rsidR="00624B9B" w:rsidRPr="002067AD">
        <w:rPr>
          <w:sz w:val="20"/>
          <w:lang w:val="uk-UA"/>
        </w:rPr>
        <w:t>(з усіма додатками, змінами та доповненнями до нього)</w:t>
      </w:r>
      <w:r w:rsidRPr="002067AD">
        <w:rPr>
          <w:sz w:val="20"/>
          <w:lang w:val="uk-UA"/>
        </w:rPr>
        <w:t xml:space="preserve">. </w:t>
      </w:r>
    </w:p>
    <w:p w14:paraId="3ECA22A0" w14:textId="77777777" w:rsidR="002067AD" w:rsidRDefault="00D834CD">
      <w:pPr>
        <w:pStyle w:val="a3"/>
        <w:widowControl w:val="0"/>
        <w:numPr>
          <w:ilvl w:val="1"/>
          <w:numId w:val="1"/>
        </w:numPr>
        <w:tabs>
          <w:tab w:val="left" w:pos="426"/>
        </w:tabs>
        <w:autoSpaceDE w:val="0"/>
        <w:autoSpaceDN w:val="0"/>
        <w:adjustRightInd w:val="0"/>
        <w:ind w:left="0" w:firstLine="0"/>
        <w:jc w:val="both"/>
        <w:rPr>
          <w:sz w:val="20"/>
          <w:lang w:val="uk-UA"/>
        </w:rPr>
      </w:pPr>
      <w:r w:rsidRPr="00BC05EF">
        <w:rPr>
          <w:sz w:val="20"/>
          <w:lang w:val="uk-UA"/>
        </w:rPr>
        <w:t>Сторони дійшли згоди про те, що права</w:t>
      </w:r>
      <w:r w:rsidR="00985CAD">
        <w:rPr>
          <w:sz w:val="20"/>
          <w:lang w:val="uk-UA"/>
        </w:rPr>
        <w:t xml:space="preserve"> та</w:t>
      </w:r>
      <w:r w:rsidRPr="00BC05EF">
        <w:rPr>
          <w:sz w:val="20"/>
          <w:lang w:val="uk-UA"/>
        </w:rPr>
        <w:t xml:space="preserve"> обов’язки </w:t>
      </w:r>
      <w:r w:rsidR="00985CAD">
        <w:rPr>
          <w:sz w:val="20"/>
          <w:lang w:val="uk-UA"/>
        </w:rPr>
        <w:t xml:space="preserve">Сторін </w:t>
      </w:r>
      <w:r w:rsidRPr="00BC05EF">
        <w:rPr>
          <w:sz w:val="20"/>
          <w:lang w:val="uk-UA"/>
        </w:rPr>
        <w:t xml:space="preserve">та інші умови цього </w:t>
      </w:r>
      <w:r>
        <w:rPr>
          <w:sz w:val="20"/>
          <w:lang w:val="uk-UA"/>
        </w:rPr>
        <w:t>Д</w:t>
      </w:r>
      <w:r w:rsidRPr="00BC05EF">
        <w:rPr>
          <w:sz w:val="20"/>
          <w:lang w:val="uk-UA"/>
        </w:rPr>
        <w:t>оговору  визначаються у</w:t>
      </w:r>
      <w:r w:rsidR="00BA1AE5">
        <w:rPr>
          <w:sz w:val="20"/>
          <w:lang w:val="uk-UA"/>
        </w:rPr>
        <w:t xml:space="preserve"> </w:t>
      </w:r>
      <w:r w:rsidRPr="00BC05EF">
        <w:rPr>
          <w:sz w:val="20"/>
          <w:lang w:val="uk-UA"/>
        </w:rPr>
        <w:t>Загальних умовах фінансового лізингу</w:t>
      </w:r>
      <w:r w:rsidR="00BA1AE5">
        <w:rPr>
          <w:sz w:val="20"/>
          <w:lang w:val="uk-UA"/>
        </w:rPr>
        <w:t xml:space="preserve"> (Додаток</w:t>
      </w:r>
      <w:r w:rsidR="00985CAD" w:rsidRPr="00BC05EF">
        <w:rPr>
          <w:sz w:val="20"/>
          <w:lang w:val="uk-UA"/>
        </w:rPr>
        <w:t xml:space="preserve"> №1 до Договору</w:t>
      </w:r>
      <w:r w:rsidR="00BA1AE5">
        <w:rPr>
          <w:sz w:val="20"/>
          <w:lang w:val="uk-UA"/>
        </w:rPr>
        <w:t xml:space="preserve">), які </w:t>
      </w:r>
      <w:r w:rsidRPr="00BA1AE5">
        <w:rPr>
          <w:sz w:val="20"/>
          <w:lang w:val="uk-UA"/>
        </w:rPr>
        <w:t xml:space="preserve">є невід’ємною частиною цього Договору. </w:t>
      </w:r>
    </w:p>
    <w:p w14:paraId="6B9F2EB6" w14:textId="77777777" w:rsidR="00550366" w:rsidRPr="00BC05EF" w:rsidRDefault="00550366" w:rsidP="00F85A3E">
      <w:pPr>
        <w:widowControl w:val="0"/>
        <w:tabs>
          <w:tab w:val="left" w:pos="0"/>
          <w:tab w:val="left" w:pos="1635"/>
          <w:tab w:val="left" w:pos="1701"/>
        </w:tabs>
        <w:autoSpaceDE w:val="0"/>
        <w:autoSpaceDN w:val="0"/>
        <w:adjustRightInd w:val="0"/>
        <w:jc w:val="center"/>
        <w:rPr>
          <w:sz w:val="20"/>
          <w:lang w:val="uk-UA"/>
        </w:rPr>
      </w:pPr>
    </w:p>
    <w:p w14:paraId="54CFED1C" w14:textId="5C2F3E1F" w:rsidR="00F85A3E" w:rsidRPr="00E879D4" w:rsidRDefault="00F85A3E" w:rsidP="00E879D4">
      <w:pPr>
        <w:pStyle w:val="a3"/>
        <w:widowControl w:val="0"/>
        <w:numPr>
          <w:ilvl w:val="0"/>
          <w:numId w:val="1"/>
        </w:numPr>
        <w:tabs>
          <w:tab w:val="left" w:pos="0"/>
          <w:tab w:val="left" w:pos="1635"/>
          <w:tab w:val="left" w:pos="1701"/>
        </w:tabs>
        <w:autoSpaceDE w:val="0"/>
        <w:autoSpaceDN w:val="0"/>
        <w:adjustRightInd w:val="0"/>
        <w:jc w:val="center"/>
        <w:rPr>
          <w:b/>
          <w:sz w:val="20"/>
          <w:szCs w:val="20"/>
          <w:lang w:val="uk-UA"/>
        </w:rPr>
      </w:pPr>
      <w:r w:rsidRPr="00E879D4">
        <w:rPr>
          <w:b/>
          <w:bCs/>
          <w:sz w:val="20"/>
          <w:szCs w:val="20"/>
          <w:lang w:val="uk-UA"/>
        </w:rPr>
        <w:t xml:space="preserve">УМОВИ </w:t>
      </w:r>
      <w:r w:rsidRPr="00E879D4">
        <w:rPr>
          <w:b/>
          <w:sz w:val="20"/>
          <w:szCs w:val="20"/>
          <w:lang w:val="uk-UA"/>
        </w:rPr>
        <w:t>ФІНАНСОВОГО ЛІЗИНГУ</w:t>
      </w:r>
    </w:p>
    <w:p w14:paraId="51950009" w14:textId="2DA18FBD" w:rsidR="00E879D4" w:rsidRPr="003B345B" w:rsidRDefault="00133892" w:rsidP="003B345B">
      <w:pPr>
        <w:widowControl w:val="0"/>
        <w:tabs>
          <w:tab w:val="left" w:pos="0"/>
          <w:tab w:val="left" w:pos="1635"/>
          <w:tab w:val="left" w:pos="1701"/>
        </w:tabs>
        <w:autoSpaceDE w:val="0"/>
        <w:autoSpaceDN w:val="0"/>
        <w:adjustRightInd w:val="0"/>
        <w:rPr>
          <w:b/>
          <w:bCs/>
          <w:i/>
          <w:sz w:val="20"/>
          <w:szCs w:val="20"/>
          <w:lang w:val="uk-UA"/>
        </w:rPr>
      </w:pPr>
      <w:r w:rsidRPr="001A0E2F">
        <w:rPr>
          <w:i/>
          <w:color w:val="0000FF"/>
          <w:sz w:val="20"/>
          <w:szCs w:val="20"/>
          <w:lang w:val="uk-UA"/>
        </w:rPr>
        <w:t xml:space="preserve">Варіант 1 </w:t>
      </w:r>
      <w:r>
        <w:rPr>
          <w:i/>
          <w:color w:val="0000FF"/>
          <w:sz w:val="20"/>
          <w:szCs w:val="20"/>
          <w:lang w:val="uk-UA"/>
        </w:rPr>
        <w:t xml:space="preserve">Розділу 2 використовується </w:t>
      </w:r>
      <w:r w:rsidR="00194552">
        <w:rPr>
          <w:i/>
          <w:color w:val="0000FF"/>
          <w:sz w:val="20"/>
          <w:szCs w:val="20"/>
          <w:lang w:val="uk-UA"/>
        </w:rPr>
        <w:t>без програми «Доступний фінансовий лізинг 5-7-9»</w:t>
      </w:r>
    </w:p>
    <w:tbl>
      <w:tblPr>
        <w:tblW w:w="10065" w:type="dxa"/>
        <w:tblInd w:w="108" w:type="dxa"/>
        <w:tblLayout w:type="fixed"/>
        <w:tblLook w:val="0000" w:firstRow="0" w:lastRow="0" w:firstColumn="0" w:lastColumn="0" w:noHBand="0" w:noVBand="0"/>
      </w:tblPr>
      <w:tblGrid>
        <w:gridCol w:w="2719"/>
        <w:gridCol w:w="7346"/>
      </w:tblGrid>
      <w:tr w:rsidR="00F85A3E" w:rsidRPr="00BC05EF" w14:paraId="63C23B73" w14:textId="77777777" w:rsidTr="006D5F3D">
        <w:tc>
          <w:tcPr>
            <w:tcW w:w="10065" w:type="dxa"/>
            <w:gridSpan w:val="2"/>
            <w:tcBorders>
              <w:top w:val="single" w:sz="6" w:space="0" w:color="auto"/>
              <w:left w:val="single" w:sz="6" w:space="0" w:color="auto"/>
              <w:bottom w:val="single" w:sz="6" w:space="0" w:color="auto"/>
              <w:right w:val="single" w:sz="6" w:space="0" w:color="auto"/>
            </w:tcBorders>
          </w:tcPr>
          <w:p w14:paraId="47C821B7" w14:textId="77777777" w:rsidR="00F85A3E" w:rsidRPr="002848A7" w:rsidRDefault="00F85A3E" w:rsidP="008F03C3">
            <w:pPr>
              <w:widowControl w:val="0"/>
              <w:tabs>
                <w:tab w:val="left" w:pos="0"/>
                <w:tab w:val="left" w:pos="1635"/>
                <w:tab w:val="left" w:pos="1701"/>
              </w:tabs>
              <w:autoSpaceDE w:val="0"/>
              <w:autoSpaceDN w:val="0"/>
              <w:adjustRightInd w:val="0"/>
              <w:jc w:val="both"/>
              <w:rPr>
                <w:bCs/>
                <w:sz w:val="20"/>
                <w:szCs w:val="20"/>
                <w:lang w:val="uk-UA"/>
              </w:rPr>
            </w:pPr>
            <w:r w:rsidRPr="002848A7">
              <w:rPr>
                <w:sz w:val="20"/>
                <w:szCs w:val="20"/>
                <w:lang w:val="uk-UA"/>
              </w:rPr>
              <w:t xml:space="preserve">2.1. Придбання Лізингодавцем </w:t>
            </w:r>
            <w:r w:rsidR="008F03C3">
              <w:rPr>
                <w:sz w:val="20"/>
                <w:szCs w:val="20"/>
                <w:lang w:val="uk-UA"/>
              </w:rPr>
              <w:t>Об</w:t>
            </w:r>
            <w:r w:rsidR="008F03C3" w:rsidRPr="008F03C3">
              <w:rPr>
                <w:sz w:val="20"/>
                <w:szCs w:val="20"/>
              </w:rPr>
              <w:t>`</w:t>
            </w:r>
            <w:r w:rsidR="008F03C3">
              <w:rPr>
                <w:sz w:val="20"/>
                <w:szCs w:val="20"/>
                <w:lang w:val="uk-UA"/>
              </w:rPr>
              <w:t>єкта фінансового</w:t>
            </w:r>
            <w:r w:rsidRPr="002848A7">
              <w:rPr>
                <w:color w:val="000000"/>
                <w:sz w:val="20"/>
                <w:szCs w:val="20"/>
                <w:lang w:val="uk-UA"/>
              </w:rPr>
              <w:t xml:space="preserve"> лізингу та передання його Лізингоодержувачу здійснюється на наступних </w:t>
            </w:r>
            <w:r w:rsidRPr="002848A7">
              <w:rPr>
                <w:sz w:val="20"/>
                <w:szCs w:val="20"/>
                <w:lang w:val="uk-UA"/>
              </w:rPr>
              <w:t>умовах:</w:t>
            </w:r>
          </w:p>
        </w:tc>
      </w:tr>
      <w:tr w:rsidR="00D834CD" w:rsidRPr="0095749F" w14:paraId="07D9B6EA"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2D6FA00B" w14:textId="2DEA3708" w:rsidR="00D834CD" w:rsidRPr="00BC05EF" w:rsidRDefault="00FC7DE1" w:rsidP="00F96BC7">
            <w:pPr>
              <w:widowControl w:val="0"/>
              <w:tabs>
                <w:tab w:val="left" w:pos="0"/>
                <w:tab w:val="left" w:pos="1635"/>
                <w:tab w:val="left" w:pos="1701"/>
              </w:tabs>
              <w:autoSpaceDE w:val="0"/>
              <w:autoSpaceDN w:val="0"/>
              <w:adjustRightInd w:val="0"/>
              <w:jc w:val="center"/>
              <w:rPr>
                <w:sz w:val="20"/>
                <w:szCs w:val="20"/>
                <w:lang w:val="uk-UA"/>
              </w:rPr>
            </w:pPr>
            <w:r>
              <w:rPr>
                <w:b/>
                <w:color w:val="000000"/>
                <w:sz w:val="20"/>
                <w:szCs w:val="20"/>
                <w:lang w:val="uk-UA"/>
              </w:rPr>
              <w:t>ОБ</w:t>
            </w:r>
            <w:r>
              <w:rPr>
                <w:b/>
                <w:color w:val="000000"/>
                <w:sz w:val="20"/>
                <w:szCs w:val="20"/>
                <w:lang w:val="en-US"/>
              </w:rPr>
              <w:t>’</w:t>
            </w:r>
            <w:r>
              <w:rPr>
                <w:b/>
                <w:color w:val="000000"/>
                <w:sz w:val="20"/>
                <w:szCs w:val="20"/>
                <w:lang w:val="uk-UA"/>
              </w:rPr>
              <w:t>ЄКТ ФІНАНСОВОГО</w:t>
            </w:r>
            <w:r w:rsidR="00D834CD" w:rsidRPr="00BC05EF">
              <w:rPr>
                <w:b/>
                <w:color w:val="000000"/>
                <w:sz w:val="20"/>
                <w:szCs w:val="20"/>
                <w:lang w:val="uk-UA"/>
              </w:rPr>
              <w:t xml:space="preserve"> ЛІЗИНГУ </w:t>
            </w:r>
          </w:p>
        </w:tc>
        <w:tc>
          <w:tcPr>
            <w:tcW w:w="7346" w:type="dxa"/>
            <w:tcBorders>
              <w:top w:val="single" w:sz="6" w:space="0" w:color="000000"/>
              <w:left w:val="single" w:sz="6" w:space="0" w:color="000000"/>
              <w:bottom w:val="single" w:sz="6" w:space="0" w:color="000000"/>
              <w:right w:val="single" w:sz="6" w:space="0" w:color="000000"/>
            </w:tcBorders>
          </w:tcPr>
          <w:p w14:paraId="2E5B83BD" w14:textId="092B45FC" w:rsidR="00D834CD" w:rsidRPr="00BC05EF" w:rsidRDefault="00D834CD" w:rsidP="002067AD">
            <w:pPr>
              <w:widowControl w:val="0"/>
              <w:tabs>
                <w:tab w:val="left" w:pos="360"/>
                <w:tab w:val="left" w:pos="720"/>
                <w:tab w:val="left" w:pos="1080"/>
              </w:tabs>
              <w:autoSpaceDE w:val="0"/>
              <w:autoSpaceDN w:val="0"/>
              <w:adjustRightInd w:val="0"/>
              <w:jc w:val="both"/>
              <w:rPr>
                <w:color w:val="000000"/>
                <w:sz w:val="20"/>
                <w:szCs w:val="20"/>
                <w:lang w:val="uk-UA"/>
              </w:rPr>
            </w:pPr>
            <w:r>
              <w:rPr>
                <w:sz w:val="20"/>
                <w:szCs w:val="20"/>
                <w:lang w:val="uk-UA"/>
              </w:rPr>
              <w:t>Всі основні засоби</w:t>
            </w:r>
            <w:r w:rsidR="00B65C82" w:rsidRPr="007D1544">
              <w:rPr>
                <w:sz w:val="22"/>
                <w:szCs w:val="22"/>
                <w:lang w:val="uk-UA"/>
              </w:rPr>
              <w:t>, не заборонені законом до вільного обігу на ринку і щодо передачі як</w:t>
            </w:r>
            <w:r w:rsidR="00BF17F0">
              <w:rPr>
                <w:sz w:val="22"/>
                <w:szCs w:val="22"/>
                <w:lang w:val="uk-UA"/>
              </w:rPr>
              <w:t>их</w:t>
            </w:r>
            <w:r w:rsidR="00B65C82" w:rsidRPr="007D1544">
              <w:rPr>
                <w:sz w:val="22"/>
                <w:szCs w:val="22"/>
                <w:lang w:val="uk-UA"/>
              </w:rPr>
              <w:t xml:space="preserve"> в лізинг законом не встановлено обмежень,</w:t>
            </w:r>
            <w:r>
              <w:rPr>
                <w:sz w:val="20"/>
                <w:szCs w:val="20"/>
                <w:lang w:val="uk-UA"/>
              </w:rPr>
              <w:t xml:space="preserve"> обрані Лізингоодержувачем, які передаються </w:t>
            </w:r>
            <w:r w:rsidR="00B65C82">
              <w:rPr>
                <w:sz w:val="20"/>
                <w:szCs w:val="20"/>
                <w:lang w:val="uk-UA"/>
              </w:rPr>
              <w:t>у володіння та</w:t>
            </w:r>
            <w:r w:rsidR="003D2195">
              <w:rPr>
                <w:sz w:val="20"/>
                <w:szCs w:val="20"/>
                <w:lang w:val="uk-UA"/>
              </w:rPr>
              <w:t xml:space="preserve"> користування </w:t>
            </w:r>
            <w:r>
              <w:rPr>
                <w:sz w:val="20"/>
                <w:szCs w:val="20"/>
                <w:lang w:val="uk-UA"/>
              </w:rPr>
              <w:t>Лізингодавцем Лізингоодержувачу на умовах фінансового лізингу за цим Договором</w:t>
            </w:r>
            <w:r w:rsidR="00005AD6">
              <w:rPr>
                <w:sz w:val="20"/>
                <w:szCs w:val="20"/>
                <w:lang w:val="uk-UA"/>
              </w:rPr>
              <w:t>, вимоги Лізингоодержувача щодо яких наведено у Заяв</w:t>
            </w:r>
            <w:r w:rsidR="00B65C82">
              <w:rPr>
                <w:sz w:val="20"/>
                <w:szCs w:val="20"/>
                <w:lang w:val="uk-UA"/>
              </w:rPr>
              <w:t>і</w:t>
            </w:r>
            <w:r w:rsidR="009E29BE">
              <w:rPr>
                <w:sz w:val="20"/>
                <w:szCs w:val="20"/>
                <w:lang w:val="uk-UA"/>
              </w:rPr>
              <w:t xml:space="preserve"> </w:t>
            </w:r>
            <w:r w:rsidR="00B65C82">
              <w:rPr>
                <w:sz w:val="20"/>
                <w:szCs w:val="20"/>
                <w:lang w:val="uk-UA"/>
              </w:rPr>
              <w:t>(-</w:t>
            </w:r>
            <w:r w:rsidR="00005AD6">
              <w:rPr>
                <w:sz w:val="20"/>
                <w:szCs w:val="20"/>
                <w:lang w:val="uk-UA"/>
              </w:rPr>
              <w:t>ах</w:t>
            </w:r>
            <w:r w:rsidR="009E29BE">
              <w:rPr>
                <w:sz w:val="20"/>
                <w:szCs w:val="20"/>
                <w:lang w:val="uk-UA"/>
              </w:rPr>
              <w:t>)</w:t>
            </w:r>
            <w:r w:rsidR="00005AD6" w:rsidDel="00005AD6">
              <w:rPr>
                <w:sz w:val="20"/>
                <w:szCs w:val="20"/>
                <w:lang w:val="uk-UA"/>
              </w:rPr>
              <w:t xml:space="preserve"> </w:t>
            </w:r>
            <w:r>
              <w:rPr>
                <w:sz w:val="20"/>
                <w:szCs w:val="20"/>
                <w:lang w:val="uk-UA"/>
              </w:rPr>
              <w:t>про надання послуг</w:t>
            </w:r>
            <w:r w:rsidR="00B65C82">
              <w:rPr>
                <w:sz w:val="20"/>
                <w:szCs w:val="20"/>
                <w:lang w:val="uk-UA"/>
              </w:rPr>
              <w:t>и</w:t>
            </w:r>
            <w:r>
              <w:rPr>
                <w:sz w:val="20"/>
                <w:szCs w:val="20"/>
                <w:lang w:val="uk-UA"/>
              </w:rPr>
              <w:t xml:space="preserve"> фінансового лізингу</w:t>
            </w:r>
            <w:r w:rsidR="00B65C82">
              <w:rPr>
                <w:sz w:val="20"/>
                <w:szCs w:val="20"/>
                <w:lang w:val="uk-UA"/>
              </w:rPr>
              <w:t xml:space="preserve"> (Додаток 2 до цього Договору)</w:t>
            </w:r>
            <w:r>
              <w:rPr>
                <w:sz w:val="20"/>
                <w:szCs w:val="20"/>
                <w:lang w:val="uk-UA"/>
              </w:rPr>
              <w:t>.</w:t>
            </w:r>
            <w:r w:rsidRPr="00BC05EF">
              <w:rPr>
                <w:sz w:val="20"/>
                <w:szCs w:val="20"/>
                <w:lang w:val="uk-UA"/>
              </w:rPr>
              <w:t xml:space="preserve"> </w:t>
            </w:r>
          </w:p>
        </w:tc>
      </w:tr>
      <w:tr w:rsidR="00D834CD" w:rsidRPr="00D06BD3" w14:paraId="2FDDFBA4"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464AECE6" w14:textId="77777777" w:rsidR="00D834CD" w:rsidRPr="00BC05EF" w:rsidRDefault="00D834CD" w:rsidP="00F96BC7">
            <w:pPr>
              <w:widowControl w:val="0"/>
              <w:tabs>
                <w:tab w:val="left" w:pos="360"/>
                <w:tab w:val="left" w:pos="720"/>
                <w:tab w:val="left" w:pos="1080"/>
                <w:tab w:val="left" w:pos="1440"/>
                <w:tab w:val="left" w:pos="1800"/>
              </w:tabs>
              <w:autoSpaceDE w:val="0"/>
              <w:autoSpaceDN w:val="0"/>
              <w:adjustRightInd w:val="0"/>
              <w:jc w:val="center"/>
              <w:rPr>
                <w:b/>
                <w:color w:val="000000"/>
                <w:sz w:val="20"/>
                <w:szCs w:val="20"/>
                <w:lang w:val="uk-UA"/>
              </w:rPr>
            </w:pPr>
            <w:r w:rsidRPr="00BC05EF">
              <w:rPr>
                <w:b/>
                <w:color w:val="000000"/>
                <w:sz w:val="20"/>
                <w:szCs w:val="20"/>
                <w:lang w:val="uk-UA"/>
              </w:rPr>
              <w:t>УМОВИ ФІНАНСУВАННЯ:</w:t>
            </w:r>
          </w:p>
          <w:p w14:paraId="436F0EBE" w14:textId="77777777" w:rsidR="00D834CD" w:rsidRPr="00BC05EF" w:rsidRDefault="00D834CD" w:rsidP="00F96BC7">
            <w:pPr>
              <w:widowControl w:val="0"/>
              <w:tabs>
                <w:tab w:val="left" w:pos="0"/>
                <w:tab w:val="left" w:pos="1635"/>
                <w:tab w:val="left" w:pos="1701"/>
              </w:tabs>
              <w:autoSpaceDE w:val="0"/>
              <w:autoSpaceDN w:val="0"/>
              <w:adjustRightInd w:val="0"/>
              <w:jc w:val="center"/>
              <w:rPr>
                <w:sz w:val="20"/>
                <w:szCs w:val="20"/>
                <w:lang w:val="uk-UA"/>
              </w:rPr>
            </w:pPr>
          </w:p>
        </w:tc>
        <w:tc>
          <w:tcPr>
            <w:tcW w:w="7346" w:type="dxa"/>
            <w:tcBorders>
              <w:top w:val="single" w:sz="6" w:space="0" w:color="000000"/>
              <w:left w:val="single" w:sz="6" w:space="0" w:color="000000"/>
              <w:bottom w:val="single" w:sz="6" w:space="0" w:color="000000"/>
              <w:right w:val="single" w:sz="6" w:space="0" w:color="000000"/>
            </w:tcBorders>
            <w:shd w:val="clear" w:color="auto" w:fill="auto"/>
          </w:tcPr>
          <w:p w14:paraId="16956B0A" w14:textId="77777777" w:rsidR="00D834CD" w:rsidRDefault="00D834CD" w:rsidP="00BD6C51">
            <w:pPr>
              <w:widowControl w:val="0"/>
              <w:tabs>
                <w:tab w:val="left" w:pos="360"/>
                <w:tab w:val="left" w:pos="720"/>
                <w:tab w:val="left" w:pos="1080"/>
                <w:tab w:val="left" w:pos="1440"/>
                <w:tab w:val="left" w:pos="1800"/>
              </w:tabs>
              <w:autoSpaceDE w:val="0"/>
              <w:autoSpaceDN w:val="0"/>
              <w:adjustRightInd w:val="0"/>
              <w:jc w:val="both"/>
              <w:rPr>
                <w:b/>
                <w:color w:val="000000"/>
                <w:sz w:val="20"/>
                <w:szCs w:val="20"/>
                <w:lang w:val="uk-UA"/>
              </w:rPr>
            </w:pPr>
            <w:r>
              <w:rPr>
                <w:color w:val="000000"/>
                <w:sz w:val="20"/>
                <w:szCs w:val="20"/>
                <w:lang w:val="uk-UA"/>
              </w:rPr>
              <w:t xml:space="preserve">Загальна </w:t>
            </w:r>
            <w:r w:rsidR="00E84A68">
              <w:rPr>
                <w:color w:val="000000"/>
                <w:sz w:val="20"/>
                <w:szCs w:val="20"/>
                <w:lang w:val="uk-UA"/>
              </w:rPr>
              <w:t>В</w:t>
            </w:r>
            <w:r>
              <w:rPr>
                <w:color w:val="000000"/>
                <w:sz w:val="20"/>
                <w:szCs w:val="20"/>
                <w:lang w:val="uk-UA"/>
              </w:rPr>
              <w:t xml:space="preserve">артість </w:t>
            </w:r>
            <w:r w:rsidR="008F03C3">
              <w:rPr>
                <w:sz w:val="20"/>
                <w:szCs w:val="20"/>
                <w:lang w:val="uk-UA"/>
              </w:rPr>
              <w:t>Об</w:t>
            </w:r>
            <w:r w:rsidR="008F03C3" w:rsidRPr="008F03C3">
              <w:rPr>
                <w:sz w:val="20"/>
                <w:szCs w:val="20"/>
              </w:rPr>
              <w:t>`</w:t>
            </w:r>
            <w:r w:rsidR="008F03C3">
              <w:rPr>
                <w:sz w:val="20"/>
                <w:szCs w:val="20"/>
                <w:lang w:val="uk-UA"/>
              </w:rPr>
              <w:t>єкта фінансового</w:t>
            </w:r>
            <w:r>
              <w:rPr>
                <w:color w:val="000000"/>
                <w:sz w:val="20"/>
                <w:szCs w:val="20"/>
                <w:lang w:val="uk-UA"/>
              </w:rPr>
              <w:t xml:space="preserve"> лізингу складається із сукупної вартості всіх </w:t>
            </w:r>
            <w:r w:rsidRPr="00890ED6">
              <w:rPr>
                <w:color w:val="000000"/>
                <w:sz w:val="20"/>
                <w:szCs w:val="20"/>
                <w:lang w:val="uk-UA"/>
              </w:rPr>
              <w:t>Частин</w:t>
            </w:r>
            <w:r>
              <w:rPr>
                <w:color w:val="000000"/>
                <w:sz w:val="20"/>
                <w:szCs w:val="20"/>
                <w:lang w:val="uk-UA"/>
              </w:rPr>
              <w:t xml:space="preserve"> </w:t>
            </w:r>
            <w:r w:rsidR="008F03C3">
              <w:rPr>
                <w:sz w:val="20"/>
                <w:szCs w:val="20"/>
                <w:lang w:val="uk-UA"/>
              </w:rPr>
              <w:t>Об</w:t>
            </w:r>
            <w:r w:rsidR="008F03C3" w:rsidRPr="008F03C3">
              <w:rPr>
                <w:sz w:val="20"/>
                <w:szCs w:val="20"/>
              </w:rPr>
              <w:t>`</w:t>
            </w:r>
            <w:r w:rsidR="008F03C3">
              <w:rPr>
                <w:sz w:val="20"/>
                <w:szCs w:val="20"/>
                <w:lang w:val="uk-UA"/>
              </w:rPr>
              <w:t>єкта фінансового</w:t>
            </w:r>
            <w:r>
              <w:rPr>
                <w:color w:val="000000"/>
                <w:sz w:val="20"/>
                <w:szCs w:val="20"/>
                <w:lang w:val="uk-UA"/>
              </w:rPr>
              <w:t xml:space="preserve"> лізингу, зазначених у Заявах про надання послуг фінансового лізингу</w:t>
            </w:r>
            <w:r>
              <w:rPr>
                <w:b/>
                <w:color w:val="000000"/>
                <w:sz w:val="20"/>
                <w:szCs w:val="20"/>
                <w:lang w:val="uk-UA"/>
              </w:rPr>
              <w:t>.</w:t>
            </w:r>
          </w:p>
          <w:p w14:paraId="7D381434" w14:textId="77777777" w:rsidR="00F66A9F" w:rsidRDefault="00D834CD" w:rsidP="00BD6C51">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BC05EF">
              <w:rPr>
                <w:color w:val="000000"/>
                <w:sz w:val="20"/>
                <w:szCs w:val="20"/>
                <w:lang w:val="uk-UA"/>
              </w:rPr>
              <w:t xml:space="preserve">Строк лізингу </w:t>
            </w:r>
            <w:r>
              <w:rPr>
                <w:color w:val="000000"/>
                <w:sz w:val="20"/>
                <w:szCs w:val="20"/>
                <w:lang w:val="uk-UA"/>
              </w:rPr>
              <w:t xml:space="preserve">починається з дати підписання Акту приймання-передачі </w:t>
            </w:r>
            <w:r w:rsidR="008F03C3">
              <w:rPr>
                <w:sz w:val="20"/>
                <w:szCs w:val="20"/>
                <w:lang w:val="uk-UA"/>
              </w:rPr>
              <w:t>Об</w:t>
            </w:r>
            <w:r w:rsidR="008F03C3" w:rsidRPr="008F03C3">
              <w:rPr>
                <w:sz w:val="20"/>
                <w:szCs w:val="20"/>
              </w:rPr>
              <w:t>`</w:t>
            </w:r>
            <w:r w:rsidR="008F03C3">
              <w:rPr>
                <w:sz w:val="20"/>
                <w:szCs w:val="20"/>
                <w:lang w:val="uk-UA"/>
              </w:rPr>
              <w:t>єкта фінансового</w:t>
            </w:r>
            <w:r>
              <w:rPr>
                <w:color w:val="000000"/>
                <w:sz w:val="20"/>
                <w:szCs w:val="20"/>
                <w:lang w:val="uk-UA"/>
              </w:rPr>
              <w:t xml:space="preserve"> лізингу (Частини </w:t>
            </w:r>
            <w:r w:rsidR="008F03C3">
              <w:rPr>
                <w:sz w:val="20"/>
                <w:szCs w:val="20"/>
                <w:lang w:val="uk-UA"/>
              </w:rPr>
              <w:t>Об</w:t>
            </w:r>
            <w:r w:rsidR="008F03C3" w:rsidRPr="008F03C3">
              <w:rPr>
                <w:sz w:val="20"/>
                <w:szCs w:val="20"/>
              </w:rPr>
              <w:t>`</w:t>
            </w:r>
            <w:r w:rsidR="008F03C3">
              <w:rPr>
                <w:sz w:val="20"/>
                <w:szCs w:val="20"/>
                <w:lang w:val="uk-UA"/>
              </w:rPr>
              <w:t>єкта фінансового</w:t>
            </w:r>
            <w:r>
              <w:rPr>
                <w:color w:val="000000"/>
                <w:sz w:val="20"/>
                <w:szCs w:val="20"/>
                <w:lang w:val="uk-UA"/>
              </w:rPr>
              <w:t xml:space="preserve"> лізингу) Сторонами. Строк лізингу для кожної Частини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Pr>
                <w:color w:val="000000"/>
                <w:sz w:val="20"/>
                <w:szCs w:val="20"/>
                <w:lang w:val="uk-UA"/>
              </w:rPr>
              <w:t xml:space="preserve"> лізингу зазначається у відповідній Заяві про надання послуг фінансового лізингу</w:t>
            </w:r>
            <w:r>
              <w:rPr>
                <w:i/>
                <w:color w:val="0000FF"/>
                <w:sz w:val="20"/>
                <w:szCs w:val="20"/>
                <w:lang w:val="uk-UA"/>
              </w:rPr>
              <w:t xml:space="preserve">. </w:t>
            </w:r>
          </w:p>
          <w:p w14:paraId="6B6C0A38" w14:textId="77777777" w:rsidR="00D834CD" w:rsidRDefault="00F66A9F" w:rsidP="00BD6C51">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Pr>
                <w:color w:val="000000"/>
                <w:sz w:val="20"/>
                <w:szCs w:val="20"/>
                <w:lang w:val="uk-UA"/>
              </w:rPr>
              <w:t xml:space="preserve">Ліміт </w:t>
            </w:r>
            <w:r w:rsidR="00D834CD" w:rsidRPr="00BC05EF">
              <w:rPr>
                <w:color w:val="000000"/>
                <w:sz w:val="20"/>
                <w:szCs w:val="20"/>
                <w:lang w:val="uk-UA"/>
              </w:rPr>
              <w:t>фінансування Банком</w:t>
            </w:r>
            <w:r w:rsidR="00786714">
              <w:rPr>
                <w:color w:val="000000"/>
                <w:sz w:val="20"/>
                <w:szCs w:val="20"/>
                <w:lang w:val="uk-UA"/>
              </w:rPr>
              <w:t xml:space="preserve"> (далі</w:t>
            </w:r>
            <w:r w:rsidR="00923EE9">
              <w:rPr>
                <w:color w:val="000000"/>
                <w:sz w:val="20"/>
                <w:szCs w:val="20"/>
                <w:lang w:val="uk-UA"/>
              </w:rPr>
              <w:t xml:space="preserve"> </w:t>
            </w:r>
            <w:r w:rsidR="00786714">
              <w:rPr>
                <w:color w:val="000000"/>
                <w:sz w:val="20"/>
                <w:szCs w:val="20"/>
                <w:lang w:val="uk-UA"/>
              </w:rPr>
              <w:t>- Ліміт фінансування)</w:t>
            </w:r>
            <w:r w:rsidR="00D834CD" w:rsidRPr="00BC05EF">
              <w:rPr>
                <w:color w:val="000000"/>
                <w:sz w:val="20"/>
                <w:szCs w:val="20"/>
                <w:lang w:val="uk-UA"/>
              </w:rPr>
              <w:t xml:space="preserve"> </w:t>
            </w:r>
            <w:r w:rsidR="00D834CD">
              <w:rPr>
                <w:color w:val="000000"/>
                <w:sz w:val="20"/>
                <w:szCs w:val="20"/>
                <w:lang w:val="uk-UA"/>
              </w:rPr>
              <w:t xml:space="preserve">становить </w:t>
            </w:r>
            <w:r w:rsidR="00D834CD" w:rsidRPr="00BC05EF">
              <w:rPr>
                <w:color w:val="000000"/>
                <w:sz w:val="20"/>
                <w:szCs w:val="20"/>
                <w:lang w:val="uk-UA"/>
              </w:rPr>
              <w:t>______________(______________________)</w:t>
            </w:r>
            <w:r w:rsidR="00D834CD" w:rsidRPr="00BC05EF">
              <w:rPr>
                <w:b/>
                <w:sz w:val="20"/>
                <w:szCs w:val="20"/>
                <w:lang w:val="uk-UA"/>
              </w:rPr>
              <w:t xml:space="preserve"> </w:t>
            </w:r>
            <w:r w:rsidR="00D834CD" w:rsidRPr="00BC05EF">
              <w:rPr>
                <w:sz w:val="20"/>
                <w:szCs w:val="20"/>
                <w:lang w:val="uk-UA"/>
              </w:rPr>
              <w:t>грн.</w:t>
            </w:r>
            <w:r w:rsidR="00D834CD" w:rsidRPr="00BC05EF">
              <w:rPr>
                <w:b/>
                <w:sz w:val="20"/>
                <w:szCs w:val="20"/>
                <w:lang w:val="uk-UA"/>
              </w:rPr>
              <w:t xml:space="preserve"> </w:t>
            </w:r>
            <w:r w:rsidR="00D834CD" w:rsidRPr="00BC05EF">
              <w:rPr>
                <w:color w:val="000000"/>
                <w:sz w:val="20"/>
                <w:szCs w:val="20"/>
                <w:lang w:val="uk-UA"/>
              </w:rPr>
              <w:t>з ПДВ.</w:t>
            </w:r>
          </w:p>
          <w:p w14:paraId="2AD105F3" w14:textId="77777777" w:rsidR="00D834CD" w:rsidRPr="00BC05EF" w:rsidRDefault="006C7AB7" w:rsidP="00CE6627">
            <w:pPr>
              <w:widowControl w:val="0"/>
              <w:tabs>
                <w:tab w:val="left" w:pos="360"/>
                <w:tab w:val="left" w:pos="720"/>
                <w:tab w:val="left" w:pos="1080"/>
                <w:tab w:val="left" w:pos="1440"/>
                <w:tab w:val="left" w:pos="1800"/>
              </w:tabs>
              <w:autoSpaceDE w:val="0"/>
              <w:autoSpaceDN w:val="0"/>
              <w:adjustRightInd w:val="0"/>
              <w:jc w:val="both"/>
              <w:rPr>
                <w:sz w:val="20"/>
                <w:szCs w:val="20"/>
                <w:lang w:val="uk-UA"/>
              </w:rPr>
            </w:pPr>
            <w:r>
              <w:rPr>
                <w:color w:val="000000"/>
                <w:sz w:val="20"/>
                <w:szCs w:val="20"/>
                <w:lang w:val="uk-UA"/>
              </w:rPr>
              <w:t xml:space="preserve">Проценти та комісії </w:t>
            </w:r>
            <w:r w:rsidR="002C7D9F">
              <w:rPr>
                <w:color w:val="000000"/>
                <w:sz w:val="20"/>
                <w:szCs w:val="20"/>
                <w:lang w:val="uk-UA"/>
              </w:rPr>
              <w:t>розраховуються Лізингодавцем та сплачуються Лізингоодержувачем відповідно до умов пункту 2.7</w:t>
            </w:r>
            <w:r w:rsidR="00740950">
              <w:rPr>
                <w:color w:val="000000"/>
                <w:sz w:val="20"/>
                <w:szCs w:val="20"/>
                <w:lang w:val="uk-UA"/>
              </w:rPr>
              <w:t xml:space="preserve"> Договору, </w:t>
            </w:r>
            <w:r w:rsidR="002C7D9F">
              <w:rPr>
                <w:color w:val="000000"/>
                <w:sz w:val="20"/>
                <w:szCs w:val="20"/>
                <w:lang w:val="uk-UA"/>
              </w:rPr>
              <w:t xml:space="preserve"> </w:t>
            </w:r>
            <w:r w:rsidR="00CE6627">
              <w:rPr>
                <w:color w:val="000000"/>
                <w:sz w:val="20"/>
                <w:szCs w:val="20"/>
                <w:lang w:val="uk-UA"/>
              </w:rPr>
              <w:t>Р</w:t>
            </w:r>
            <w:r w:rsidR="00B0561A">
              <w:rPr>
                <w:color w:val="000000"/>
                <w:sz w:val="20"/>
                <w:szCs w:val="20"/>
                <w:lang w:val="uk-UA"/>
              </w:rPr>
              <w:t xml:space="preserve">озділу 6 </w:t>
            </w:r>
            <w:r w:rsidR="002C7D9F">
              <w:rPr>
                <w:color w:val="000000"/>
                <w:sz w:val="20"/>
                <w:szCs w:val="20"/>
                <w:lang w:val="uk-UA"/>
              </w:rPr>
              <w:t xml:space="preserve">Додатку </w:t>
            </w:r>
            <w:r w:rsidR="00B0561A">
              <w:rPr>
                <w:color w:val="000000"/>
                <w:sz w:val="20"/>
                <w:szCs w:val="20"/>
                <w:lang w:val="uk-UA"/>
              </w:rPr>
              <w:t>№</w:t>
            </w:r>
            <w:r w:rsidR="002C7D9F">
              <w:rPr>
                <w:color w:val="000000"/>
                <w:sz w:val="20"/>
                <w:szCs w:val="20"/>
                <w:lang w:val="uk-UA"/>
              </w:rPr>
              <w:t xml:space="preserve">1 </w:t>
            </w:r>
            <w:r w:rsidR="00EB1C64">
              <w:rPr>
                <w:color w:val="000000"/>
                <w:sz w:val="20"/>
                <w:szCs w:val="20"/>
                <w:lang w:val="uk-UA"/>
              </w:rPr>
              <w:t>та</w:t>
            </w:r>
            <w:r w:rsidR="002C7D9F">
              <w:rPr>
                <w:color w:val="000000"/>
                <w:sz w:val="20"/>
                <w:szCs w:val="20"/>
                <w:lang w:val="uk-UA"/>
              </w:rPr>
              <w:t xml:space="preserve"> До</w:t>
            </w:r>
            <w:r w:rsidR="00A37B82">
              <w:rPr>
                <w:color w:val="000000"/>
                <w:sz w:val="20"/>
                <w:szCs w:val="20"/>
                <w:lang w:val="uk-UA"/>
              </w:rPr>
              <w:t>датку</w:t>
            </w:r>
            <w:r w:rsidR="00FF05C7">
              <w:rPr>
                <w:color w:val="000000"/>
                <w:sz w:val="20"/>
                <w:szCs w:val="20"/>
                <w:lang w:val="uk-UA"/>
              </w:rPr>
              <w:t xml:space="preserve"> </w:t>
            </w:r>
            <w:r w:rsidR="00B0561A">
              <w:rPr>
                <w:color w:val="000000"/>
                <w:sz w:val="20"/>
                <w:szCs w:val="20"/>
                <w:lang w:val="uk-UA"/>
              </w:rPr>
              <w:t xml:space="preserve">№ </w:t>
            </w:r>
            <w:r w:rsidR="00FF05C7">
              <w:rPr>
                <w:color w:val="000000"/>
                <w:sz w:val="20"/>
                <w:szCs w:val="20"/>
                <w:lang w:val="uk-UA"/>
              </w:rPr>
              <w:t>4 до цього Договору</w:t>
            </w:r>
            <w:r w:rsidR="00CE6627">
              <w:rPr>
                <w:color w:val="000000"/>
                <w:sz w:val="20"/>
                <w:szCs w:val="20"/>
                <w:lang w:val="uk-UA"/>
              </w:rPr>
              <w:t>.</w:t>
            </w:r>
          </w:p>
        </w:tc>
      </w:tr>
      <w:tr w:rsidR="00F85A3E" w:rsidRPr="008540C8" w14:paraId="0268DB56" w14:textId="77777777" w:rsidTr="006D5F3D">
        <w:tblPrEx>
          <w:tblCellMar>
            <w:left w:w="54" w:type="dxa"/>
            <w:right w:w="54" w:type="dxa"/>
          </w:tblCellMar>
        </w:tblPrEx>
        <w:tc>
          <w:tcPr>
            <w:tcW w:w="10065" w:type="dxa"/>
            <w:gridSpan w:val="2"/>
            <w:tcBorders>
              <w:top w:val="single" w:sz="6" w:space="0" w:color="000000"/>
              <w:left w:val="single" w:sz="6" w:space="0" w:color="000000"/>
              <w:bottom w:val="single" w:sz="6" w:space="0" w:color="000000"/>
              <w:right w:val="single" w:sz="6" w:space="0" w:color="000000"/>
            </w:tcBorders>
          </w:tcPr>
          <w:p w14:paraId="720B9D8A" w14:textId="77777777" w:rsidR="003E7F96" w:rsidRDefault="00F85A3E" w:rsidP="002848A7">
            <w:pPr>
              <w:pStyle w:val="a3"/>
              <w:tabs>
                <w:tab w:val="left" w:pos="303"/>
              </w:tabs>
              <w:ind w:left="0"/>
              <w:jc w:val="both"/>
              <w:rPr>
                <w:lang w:val="uk-UA"/>
              </w:rPr>
            </w:pPr>
            <w:r w:rsidRPr="00BC05EF">
              <w:rPr>
                <w:color w:val="000000" w:themeColor="text1"/>
                <w:sz w:val="20"/>
                <w:szCs w:val="20"/>
                <w:lang w:val="uk-UA"/>
              </w:rPr>
              <w:lastRenderedPageBreak/>
              <w:t xml:space="preserve">2.2. </w:t>
            </w:r>
            <w:r w:rsidR="003E7F96" w:rsidRPr="003E7F96">
              <w:rPr>
                <w:color w:val="000000"/>
                <w:sz w:val="20"/>
                <w:szCs w:val="20"/>
                <w:lang w:val="uk-UA"/>
              </w:rPr>
              <w:t>Платежі Лізингоодержувача</w:t>
            </w:r>
            <w:r w:rsidR="003E7F96">
              <w:rPr>
                <w:color w:val="000000"/>
                <w:sz w:val="20"/>
                <w:szCs w:val="20"/>
                <w:lang w:val="uk-UA"/>
              </w:rPr>
              <w:t xml:space="preserve"> </w:t>
            </w:r>
            <w:r w:rsidR="003E7F96" w:rsidRPr="003E7F96">
              <w:rPr>
                <w:color w:val="000000"/>
                <w:sz w:val="20"/>
                <w:szCs w:val="20"/>
                <w:lang w:val="uk-UA"/>
              </w:rPr>
              <w:t>за Договором складаються з Авансового</w:t>
            </w:r>
            <w:r w:rsidR="003E7F96">
              <w:rPr>
                <w:color w:val="000000"/>
                <w:sz w:val="20"/>
                <w:szCs w:val="20"/>
                <w:lang w:val="uk-UA"/>
              </w:rPr>
              <w:t xml:space="preserve"> </w:t>
            </w:r>
            <w:r w:rsidR="003E7F96" w:rsidRPr="003E7F96">
              <w:rPr>
                <w:color w:val="000000"/>
                <w:sz w:val="20"/>
                <w:szCs w:val="20"/>
                <w:lang w:val="uk-UA"/>
              </w:rPr>
              <w:t>платежу, Періодичних лізи</w:t>
            </w:r>
            <w:r w:rsidR="001D6F1F">
              <w:rPr>
                <w:color w:val="000000"/>
                <w:sz w:val="20"/>
                <w:szCs w:val="20"/>
                <w:lang w:val="uk-UA"/>
              </w:rPr>
              <w:t>н</w:t>
            </w:r>
            <w:r w:rsidR="003E7F96" w:rsidRPr="003E7F96">
              <w:rPr>
                <w:color w:val="000000"/>
                <w:sz w:val="20"/>
                <w:szCs w:val="20"/>
                <w:lang w:val="uk-UA"/>
              </w:rPr>
              <w:t>гових платежів</w:t>
            </w:r>
            <w:r w:rsidR="002848A7">
              <w:rPr>
                <w:color w:val="000000"/>
                <w:sz w:val="20"/>
                <w:szCs w:val="20"/>
                <w:lang w:val="uk-UA"/>
              </w:rPr>
              <w:t>,</w:t>
            </w:r>
            <w:r w:rsidR="003E7F96" w:rsidRPr="003E7F96">
              <w:rPr>
                <w:color w:val="000000"/>
                <w:sz w:val="20"/>
                <w:szCs w:val="20"/>
                <w:lang w:val="uk-UA"/>
              </w:rPr>
              <w:t xml:space="preserve"> </w:t>
            </w:r>
            <w:r w:rsidR="0064174A" w:rsidRPr="0064174A">
              <w:rPr>
                <w:sz w:val="20"/>
                <w:szCs w:val="20"/>
                <w:lang w:val="uk-UA"/>
              </w:rPr>
              <w:t>інших комісій та витрат Лізингодавця, що безпосередньо пов'язані з виконанням умов Договору.</w:t>
            </w:r>
            <w:r w:rsidR="003E7F96" w:rsidRPr="003E7F96">
              <w:rPr>
                <w:sz w:val="22"/>
                <w:szCs w:val="22"/>
                <w:lang w:val="uk-UA"/>
              </w:rPr>
              <w:t xml:space="preserve"> </w:t>
            </w:r>
          </w:p>
          <w:p w14:paraId="42A7A49A" w14:textId="77777777" w:rsidR="003E7F96" w:rsidRDefault="003E7F96" w:rsidP="002848A7">
            <w:pPr>
              <w:widowControl w:val="0"/>
              <w:tabs>
                <w:tab w:val="left" w:pos="360"/>
                <w:tab w:val="left" w:pos="720"/>
                <w:tab w:val="left" w:pos="1080"/>
                <w:tab w:val="left" w:pos="1440"/>
              </w:tabs>
              <w:autoSpaceDE w:val="0"/>
              <w:autoSpaceDN w:val="0"/>
              <w:adjustRightInd w:val="0"/>
              <w:jc w:val="both"/>
              <w:rPr>
                <w:color w:val="000000"/>
                <w:sz w:val="20"/>
                <w:szCs w:val="20"/>
                <w:lang w:val="uk-UA"/>
              </w:rPr>
            </w:pPr>
            <w:r>
              <w:rPr>
                <w:color w:val="000000"/>
                <w:sz w:val="20"/>
                <w:szCs w:val="20"/>
                <w:lang w:val="uk-UA"/>
              </w:rPr>
              <w:t>Періодичний л</w:t>
            </w:r>
            <w:r w:rsidRPr="00AA6FFA">
              <w:rPr>
                <w:color w:val="000000"/>
                <w:sz w:val="20"/>
                <w:szCs w:val="20"/>
                <w:lang w:val="uk-UA"/>
              </w:rPr>
              <w:t>ізингов</w:t>
            </w:r>
            <w:r>
              <w:rPr>
                <w:color w:val="000000"/>
                <w:sz w:val="20"/>
                <w:szCs w:val="20"/>
                <w:lang w:val="uk-UA"/>
              </w:rPr>
              <w:t>ий</w:t>
            </w:r>
            <w:r w:rsidRPr="00AA6FFA">
              <w:rPr>
                <w:color w:val="000000"/>
                <w:sz w:val="20"/>
                <w:szCs w:val="20"/>
                <w:lang w:val="uk-UA"/>
              </w:rPr>
              <w:t xml:space="preserve"> платіж</w:t>
            </w:r>
            <w:r>
              <w:rPr>
                <w:color w:val="000000"/>
                <w:sz w:val="20"/>
                <w:szCs w:val="20"/>
                <w:lang w:val="uk-UA"/>
              </w:rPr>
              <w:t xml:space="preserve"> складається з</w:t>
            </w:r>
            <w:r w:rsidRPr="00BC05EF">
              <w:rPr>
                <w:color w:val="000000"/>
                <w:sz w:val="20"/>
                <w:szCs w:val="20"/>
                <w:lang w:val="uk-UA"/>
              </w:rPr>
              <w:t xml:space="preserve">: </w:t>
            </w:r>
          </w:p>
          <w:p w14:paraId="34629052" w14:textId="77777777" w:rsidR="003E7F96" w:rsidRPr="00690FEB" w:rsidRDefault="003E7F96" w:rsidP="002848A7">
            <w:pPr>
              <w:keepNext/>
              <w:keepLines/>
              <w:widowControl w:val="0"/>
              <w:tabs>
                <w:tab w:val="left" w:pos="360"/>
                <w:tab w:val="left" w:pos="720"/>
                <w:tab w:val="left" w:pos="1080"/>
                <w:tab w:val="left" w:pos="1440"/>
              </w:tabs>
              <w:autoSpaceDE w:val="0"/>
              <w:autoSpaceDN w:val="0"/>
              <w:adjustRightInd w:val="0"/>
              <w:jc w:val="both"/>
              <w:outlineLvl w:val="1"/>
              <w:rPr>
                <w:color w:val="000000"/>
                <w:sz w:val="20"/>
                <w:szCs w:val="20"/>
                <w:lang w:val="uk-UA"/>
              </w:rPr>
            </w:pPr>
            <w:r>
              <w:rPr>
                <w:color w:val="000000"/>
                <w:sz w:val="20"/>
                <w:szCs w:val="20"/>
                <w:lang w:val="uk-UA"/>
              </w:rPr>
              <w:t xml:space="preserve">- суми </w:t>
            </w:r>
            <w:r w:rsidRPr="00CF6702">
              <w:rPr>
                <w:color w:val="000000"/>
                <w:sz w:val="20"/>
                <w:szCs w:val="20"/>
                <w:lang w:val="uk-UA"/>
              </w:rPr>
              <w:t xml:space="preserve">відшкодування </w:t>
            </w:r>
            <w:r w:rsidR="00E84A68">
              <w:rPr>
                <w:color w:val="000000"/>
                <w:sz w:val="20"/>
                <w:szCs w:val="20"/>
                <w:lang w:val="uk-UA"/>
              </w:rPr>
              <w:t>В</w:t>
            </w:r>
            <w:r w:rsidRPr="00CF6702">
              <w:rPr>
                <w:color w:val="000000"/>
                <w:sz w:val="20"/>
                <w:szCs w:val="20"/>
                <w:lang w:val="uk-UA"/>
              </w:rPr>
              <w:t xml:space="preserve">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CF6702">
              <w:rPr>
                <w:color w:val="000000"/>
                <w:sz w:val="20"/>
                <w:szCs w:val="20"/>
                <w:lang w:val="uk-UA"/>
              </w:rPr>
              <w:t xml:space="preserve"> </w:t>
            </w:r>
            <w:r w:rsidR="003F183B" w:rsidRPr="00CF6702">
              <w:rPr>
                <w:color w:val="000000"/>
                <w:sz w:val="20"/>
                <w:szCs w:val="20"/>
                <w:lang w:val="uk-UA"/>
              </w:rPr>
              <w:t>ліз</w:t>
            </w:r>
            <w:r w:rsidR="002E70C5" w:rsidRPr="002E70C5">
              <w:rPr>
                <w:color w:val="000000"/>
                <w:sz w:val="20"/>
                <w:szCs w:val="20"/>
                <w:lang w:val="uk-UA"/>
              </w:rPr>
              <w:t>и</w:t>
            </w:r>
            <w:r w:rsidR="003F183B" w:rsidRPr="00CF6702">
              <w:rPr>
                <w:color w:val="000000"/>
                <w:sz w:val="20"/>
                <w:szCs w:val="20"/>
                <w:lang w:val="uk-UA"/>
              </w:rPr>
              <w:t>нгу</w:t>
            </w:r>
            <w:r>
              <w:rPr>
                <w:color w:val="000000"/>
                <w:sz w:val="20"/>
                <w:szCs w:val="20"/>
                <w:lang w:val="uk-UA"/>
              </w:rPr>
              <w:t xml:space="preserve">/Частини вартості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Pr>
                <w:color w:val="000000"/>
                <w:sz w:val="20"/>
                <w:szCs w:val="20"/>
                <w:lang w:val="uk-UA"/>
              </w:rPr>
              <w:t xml:space="preserve"> лізингу</w:t>
            </w:r>
            <w:r w:rsidRPr="00CF6702">
              <w:rPr>
                <w:color w:val="000000"/>
                <w:sz w:val="20"/>
                <w:szCs w:val="20"/>
                <w:lang w:val="uk-UA"/>
              </w:rPr>
              <w:t xml:space="preserve"> (з врахуванням ПДВ),</w:t>
            </w:r>
            <w:r>
              <w:rPr>
                <w:color w:val="000000"/>
                <w:sz w:val="20"/>
                <w:szCs w:val="20"/>
                <w:lang w:val="uk-UA"/>
              </w:rPr>
              <w:t xml:space="preserve"> що вход</w:t>
            </w:r>
            <w:r w:rsidR="00740950">
              <w:rPr>
                <w:color w:val="000000"/>
                <w:sz w:val="20"/>
                <w:szCs w:val="20"/>
                <w:lang w:val="uk-UA"/>
              </w:rPr>
              <w:t>и</w:t>
            </w:r>
            <w:r>
              <w:rPr>
                <w:color w:val="000000"/>
                <w:sz w:val="20"/>
                <w:szCs w:val="20"/>
                <w:lang w:val="uk-UA"/>
              </w:rPr>
              <w:t xml:space="preserve">ть у склад Періодичних лізингових платежів за </w:t>
            </w:r>
            <w:r w:rsidR="001279B7">
              <w:rPr>
                <w:sz w:val="20"/>
                <w:lang w:val="uk-UA"/>
              </w:rPr>
              <w:t>Об</w:t>
            </w:r>
            <w:r w:rsidR="001279B7" w:rsidRPr="001279B7">
              <w:rPr>
                <w:sz w:val="20"/>
                <w:lang w:val="uk-UA"/>
              </w:rPr>
              <w:t>`</w:t>
            </w:r>
            <w:r w:rsidR="001279B7">
              <w:rPr>
                <w:sz w:val="20"/>
                <w:lang w:val="uk-UA"/>
              </w:rPr>
              <w:t>єкт фінансового</w:t>
            </w:r>
            <w:r w:rsidR="00D04F1D">
              <w:rPr>
                <w:color w:val="000000"/>
                <w:sz w:val="20"/>
                <w:szCs w:val="20"/>
                <w:lang w:val="uk-UA"/>
              </w:rPr>
              <w:t xml:space="preserve"> лізингу/</w:t>
            </w:r>
            <w:r>
              <w:rPr>
                <w:color w:val="000000"/>
                <w:sz w:val="20"/>
                <w:szCs w:val="20"/>
                <w:lang w:val="uk-UA"/>
              </w:rPr>
              <w:t xml:space="preserve">кожну Частину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Pr>
                <w:color w:val="000000"/>
                <w:sz w:val="20"/>
                <w:szCs w:val="20"/>
                <w:lang w:val="uk-UA"/>
              </w:rPr>
              <w:t xml:space="preserve"> лізингу, </w:t>
            </w:r>
            <w:r w:rsidRPr="00CF6702">
              <w:rPr>
                <w:color w:val="000000"/>
                <w:sz w:val="20"/>
                <w:szCs w:val="20"/>
                <w:lang w:val="uk-UA"/>
              </w:rPr>
              <w:t>розмір яко</w:t>
            </w:r>
            <w:r>
              <w:rPr>
                <w:color w:val="000000"/>
                <w:sz w:val="20"/>
                <w:szCs w:val="20"/>
                <w:lang w:val="uk-UA"/>
              </w:rPr>
              <w:t>ї</w:t>
            </w:r>
            <w:r w:rsidRPr="00CF6702">
              <w:rPr>
                <w:color w:val="000000"/>
                <w:sz w:val="20"/>
                <w:szCs w:val="20"/>
                <w:lang w:val="uk-UA"/>
              </w:rPr>
              <w:t xml:space="preserve"> визначається у відповідності </w:t>
            </w:r>
            <w:r>
              <w:rPr>
                <w:color w:val="000000"/>
                <w:sz w:val="20"/>
                <w:szCs w:val="20"/>
                <w:lang w:val="uk-UA"/>
              </w:rPr>
              <w:t xml:space="preserve">до </w:t>
            </w:r>
            <w:r w:rsidRPr="00CF6702">
              <w:rPr>
                <w:color w:val="000000"/>
                <w:sz w:val="20"/>
                <w:szCs w:val="20"/>
                <w:lang w:val="uk-UA"/>
              </w:rPr>
              <w:t xml:space="preserve">цього Договору </w:t>
            </w:r>
            <w:r>
              <w:rPr>
                <w:color w:val="000000"/>
                <w:sz w:val="20"/>
                <w:szCs w:val="20"/>
                <w:lang w:val="uk-UA"/>
              </w:rPr>
              <w:t xml:space="preserve">та </w:t>
            </w:r>
            <w:r w:rsidRPr="00CF6702">
              <w:rPr>
                <w:color w:val="000000"/>
                <w:sz w:val="20"/>
                <w:szCs w:val="20"/>
                <w:lang w:val="uk-UA"/>
              </w:rPr>
              <w:t>Графік</w:t>
            </w:r>
            <w:r>
              <w:rPr>
                <w:color w:val="000000"/>
                <w:sz w:val="20"/>
                <w:szCs w:val="20"/>
                <w:lang w:val="uk-UA"/>
              </w:rPr>
              <w:t xml:space="preserve">у(ів) </w:t>
            </w:r>
            <w:r w:rsidRPr="00CF6702">
              <w:rPr>
                <w:color w:val="000000"/>
                <w:sz w:val="20"/>
                <w:szCs w:val="20"/>
                <w:lang w:val="uk-UA"/>
              </w:rPr>
              <w:t>лізингових платежів;</w:t>
            </w:r>
          </w:p>
          <w:p w14:paraId="4447749A" w14:textId="2D557312" w:rsidR="003E7F96" w:rsidRPr="003E7F96" w:rsidRDefault="002848A7" w:rsidP="002848A7">
            <w:pPr>
              <w:pStyle w:val="a3"/>
              <w:tabs>
                <w:tab w:val="left" w:pos="303"/>
              </w:tabs>
              <w:ind w:left="0"/>
              <w:jc w:val="both"/>
              <w:rPr>
                <w:lang w:val="uk-UA"/>
              </w:rPr>
            </w:pPr>
            <w:r>
              <w:rPr>
                <w:color w:val="000000"/>
                <w:sz w:val="20"/>
                <w:szCs w:val="20"/>
                <w:lang w:val="uk-UA"/>
              </w:rPr>
              <w:t>-</w:t>
            </w:r>
            <w:r w:rsidR="003E7F96">
              <w:rPr>
                <w:color w:val="000000"/>
                <w:sz w:val="20"/>
                <w:szCs w:val="20"/>
                <w:lang w:val="uk-UA"/>
              </w:rPr>
              <w:t xml:space="preserve"> суми </w:t>
            </w:r>
            <w:r w:rsidR="00E84A68">
              <w:rPr>
                <w:color w:val="000000"/>
                <w:sz w:val="20"/>
                <w:szCs w:val="20"/>
                <w:lang w:val="uk-UA"/>
              </w:rPr>
              <w:t>В</w:t>
            </w:r>
            <w:r w:rsidR="003E7F96">
              <w:rPr>
                <w:color w:val="000000"/>
                <w:sz w:val="20"/>
                <w:szCs w:val="20"/>
                <w:lang w:val="uk-UA"/>
              </w:rPr>
              <w:t xml:space="preserve">инагороди Лізингодавцю, що входить </w:t>
            </w:r>
            <w:r w:rsidR="00E84A68">
              <w:rPr>
                <w:color w:val="000000"/>
                <w:sz w:val="20"/>
                <w:szCs w:val="20"/>
                <w:lang w:val="uk-UA"/>
              </w:rPr>
              <w:t>до</w:t>
            </w:r>
            <w:r w:rsidR="003E7F96">
              <w:rPr>
                <w:color w:val="000000"/>
                <w:sz w:val="20"/>
                <w:szCs w:val="20"/>
                <w:lang w:val="uk-UA"/>
              </w:rPr>
              <w:t xml:space="preserve"> склад</w:t>
            </w:r>
            <w:r w:rsidR="00E84A68">
              <w:rPr>
                <w:color w:val="000000"/>
                <w:sz w:val="20"/>
                <w:szCs w:val="20"/>
                <w:lang w:val="uk-UA"/>
              </w:rPr>
              <w:t>у</w:t>
            </w:r>
            <w:r w:rsidR="003E7F96">
              <w:rPr>
                <w:color w:val="000000"/>
                <w:sz w:val="20"/>
                <w:szCs w:val="20"/>
                <w:lang w:val="uk-UA"/>
              </w:rPr>
              <w:t xml:space="preserve"> Періодичних лізингових платежів за </w:t>
            </w:r>
            <w:r w:rsidR="001279B7">
              <w:rPr>
                <w:sz w:val="20"/>
                <w:lang w:val="uk-UA"/>
              </w:rPr>
              <w:t>Об</w:t>
            </w:r>
            <w:r w:rsidR="001279B7" w:rsidRPr="001279B7">
              <w:rPr>
                <w:sz w:val="20"/>
                <w:lang w:val="uk-UA"/>
              </w:rPr>
              <w:t>`</w:t>
            </w:r>
            <w:r w:rsidR="001279B7">
              <w:rPr>
                <w:sz w:val="20"/>
                <w:lang w:val="uk-UA"/>
              </w:rPr>
              <w:t>єкт фінансового</w:t>
            </w:r>
            <w:r w:rsidR="00D04F1D">
              <w:rPr>
                <w:color w:val="000000"/>
                <w:sz w:val="20"/>
                <w:szCs w:val="20"/>
                <w:lang w:val="uk-UA"/>
              </w:rPr>
              <w:t xml:space="preserve"> лізингу/</w:t>
            </w:r>
            <w:r w:rsidR="003E7F96">
              <w:rPr>
                <w:color w:val="000000"/>
                <w:sz w:val="20"/>
                <w:szCs w:val="20"/>
                <w:lang w:val="uk-UA"/>
              </w:rPr>
              <w:t xml:space="preserve">кожну Частину </w:t>
            </w:r>
            <w:r w:rsidR="008F03C3">
              <w:rPr>
                <w:sz w:val="20"/>
                <w:lang w:val="uk-UA"/>
              </w:rPr>
              <w:t>Об</w:t>
            </w:r>
            <w:r w:rsidR="008F03C3" w:rsidRPr="008F03C3">
              <w:rPr>
                <w:sz w:val="20"/>
                <w:lang w:val="uk-UA"/>
              </w:rPr>
              <w:t>`</w:t>
            </w:r>
            <w:r w:rsidR="008F03C3">
              <w:rPr>
                <w:sz w:val="20"/>
                <w:lang w:val="uk-UA"/>
              </w:rPr>
              <w:t>єкту фінансового</w:t>
            </w:r>
            <w:r w:rsidR="003E7F96">
              <w:rPr>
                <w:color w:val="000000"/>
                <w:sz w:val="20"/>
                <w:szCs w:val="20"/>
                <w:lang w:val="uk-UA"/>
              </w:rPr>
              <w:t xml:space="preserve"> лізингу</w:t>
            </w:r>
            <w:r w:rsidR="00E71EE7">
              <w:rPr>
                <w:color w:val="000000"/>
                <w:sz w:val="20"/>
                <w:szCs w:val="20"/>
                <w:lang w:val="uk-UA"/>
              </w:rPr>
              <w:t>, що передан</w:t>
            </w:r>
            <w:r w:rsidR="00BF17F0">
              <w:rPr>
                <w:color w:val="000000"/>
                <w:sz w:val="20"/>
                <w:szCs w:val="20"/>
                <w:lang w:val="uk-UA"/>
              </w:rPr>
              <w:t>ий/передана</w:t>
            </w:r>
            <w:r w:rsidR="003E7F96">
              <w:rPr>
                <w:color w:val="000000"/>
                <w:sz w:val="20"/>
                <w:szCs w:val="20"/>
                <w:lang w:val="uk-UA"/>
              </w:rPr>
              <w:t xml:space="preserve"> в користування Лізингоодержувачу за цим Дого</w:t>
            </w:r>
            <w:r w:rsidR="002E70C5" w:rsidRPr="00D32D00">
              <w:rPr>
                <w:color w:val="000000"/>
                <w:sz w:val="20"/>
                <w:szCs w:val="20"/>
                <w:lang w:val="uk-UA"/>
              </w:rPr>
              <w:t>вором</w:t>
            </w:r>
            <w:r w:rsidR="003E7F96">
              <w:rPr>
                <w:color w:val="000000"/>
                <w:sz w:val="20"/>
                <w:szCs w:val="20"/>
                <w:lang w:val="uk-UA"/>
              </w:rPr>
              <w:t xml:space="preserve">  </w:t>
            </w:r>
            <w:r w:rsidR="003E7F96" w:rsidRPr="00CF6702">
              <w:rPr>
                <w:sz w:val="20"/>
                <w:szCs w:val="20"/>
                <w:lang w:val="uk-UA"/>
              </w:rPr>
              <w:t xml:space="preserve">(включає проценти </w:t>
            </w:r>
            <w:r w:rsidR="003E7F96" w:rsidRPr="007D6A10">
              <w:rPr>
                <w:sz w:val="20"/>
                <w:szCs w:val="20"/>
                <w:lang w:val="uk-UA"/>
              </w:rPr>
              <w:t>та комісії</w:t>
            </w:r>
            <w:r w:rsidR="003E7F96" w:rsidRPr="00CF6702">
              <w:rPr>
                <w:sz w:val="20"/>
                <w:szCs w:val="20"/>
                <w:lang w:val="uk-UA"/>
              </w:rPr>
              <w:t>)</w:t>
            </w:r>
            <w:r>
              <w:rPr>
                <w:rStyle w:val="afb"/>
                <w:sz w:val="20"/>
                <w:szCs w:val="20"/>
                <w:lang w:val="uk-UA"/>
              </w:rPr>
              <w:footnoteReference w:id="1"/>
            </w:r>
            <w:r>
              <w:rPr>
                <w:sz w:val="20"/>
                <w:szCs w:val="20"/>
                <w:lang w:val="uk-UA"/>
              </w:rPr>
              <w:t>.</w:t>
            </w:r>
          </w:p>
          <w:p w14:paraId="0451177C" w14:textId="77777777" w:rsidR="00F85A3E" w:rsidRDefault="00F85A3E" w:rsidP="002848A7">
            <w:pPr>
              <w:pStyle w:val="11"/>
              <w:tabs>
                <w:tab w:val="left" w:pos="-142"/>
                <w:tab w:val="left" w:pos="284"/>
              </w:tabs>
              <w:ind w:left="0"/>
              <w:jc w:val="both"/>
              <w:outlineLvl w:val="0"/>
              <w:rPr>
                <w:color w:val="000000" w:themeColor="text1"/>
                <w:sz w:val="20"/>
                <w:szCs w:val="20"/>
                <w:lang w:val="uk-UA"/>
              </w:rPr>
            </w:pPr>
            <w:r w:rsidRPr="00BC05EF">
              <w:rPr>
                <w:color w:val="000000" w:themeColor="text1"/>
                <w:sz w:val="20"/>
                <w:szCs w:val="20"/>
                <w:lang w:val="uk-UA"/>
              </w:rPr>
              <w:t>Авансовий платіж, Періодичні лізингові платежі</w:t>
            </w:r>
            <w:r w:rsidRPr="00BC05EF">
              <w:rPr>
                <w:sz w:val="20"/>
                <w:szCs w:val="20"/>
                <w:lang w:val="uk-UA"/>
              </w:rPr>
              <w:t xml:space="preserve">, </w:t>
            </w:r>
            <w:r w:rsidR="00384D53" w:rsidRPr="00384D53">
              <w:rPr>
                <w:sz w:val="20"/>
                <w:szCs w:val="20"/>
                <w:lang w:val="uk-UA"/>
              </w:rPr>
              <w:t xml:space="preserve">інші </w:t>
            </w:r>
            <w:r w:rsidR="00384D53" w:rsidRPr="00384D53">
              <w:rPr>
                <w:color w:val="000000" w:themeColor="text1"/>
                <w:sz w:val="20"/>
                <w:szCs w:val="20"/>
                <w:lang w:val="uk-UA"/>
              </w:rPr>
              <w:t>комісії та витрати, передбачені Договором</w:t>
            </w:r>
            <w:r w:rsidRPr="00740950">
              <w:rPr>
                <w:color w:val="000000" w:themeColor="text1"/>
                <w:sz w:val="20"/>
                <w:szCs w:val="20"/>
                <w:lang w:val="uk-UA"/>
              </w:rPr>
              <w:t>,</w:t>
            </w:r>
            <w:r w:rsidRPr="00BC05EF">
              <w:rPr>
                <w:color w:val="000000" w:themeColor="text1"/>
                <w:sz w:val="20"/>
                <w:szCs w:val="20"/>
                <w:lang w:val="uk-UA"/>
              </w:rPr>
              <w:t xml:space="preserve"> підлягають сплаті</w:t>
            </w:r>
            <w:r w:rsidR="0024055A">
              <w:rPr>
                <w:color w:val="000000" w:themeColor="text1"/>
                <w:sz w:val="20"/>
                <w:szCs w:val="20"/>
                <w:lang w:val="uk-UA"/>
              </w:rPr>
              <w:t xml:space="preserve"> Лізиноодержувачем</w:t>
            </w:r>
            <w:r w:rsidRPr="00BC05EF">
              <w:rPr>
                <w:color w:val="000000" w:themeColor="text1"/>
                <w:sz w:val="20"/>
                <w:szCs w:val="20"/>
                <w:lang w:val="uk-UA"/>
              </w:rPr>
              <w:t xml:space="preserve"> відповідно до </w:t>
            </w:r>
            <w:r w:rsidR="000C6B68" w:rsidRPr="00BC05EF">
              <w:rPr>
                <w:color w:val="000000" w:themeColor="text1"/>
                <w:sz w:val="20"/>
                <w:szCs w:val="20"/>
                <w:lang w:val="uk-UA"/>
              </w:rPr>
              <w:t xml:space="preserve">умов цього Договору та </w:t>
            </w:r>
            <w:r w:rsidRPr="00BC05EF">
              <w:rPr>
                <w:color w:val="000000" w:themeColor="text1"/>
                <w:sz w:val="20"/>
                <w:szCs w:val="20"/>
                <w:lang w:val="uk-UA"/>
              </w:rPr>
              <w:t>Графіку лізингових платежів</w:t>
            </w:r>
            <w:r w:rsidR="000C6B68" w:rsidRPr="00BC05EF">
              <w:rPr>
                <w:color w:val="000000" w:themeColor="text1"/>
                <w:sz w:val="20"/>
                <w:szCs w:val="20"/>
                <w:lang w:val="uk-UA"/>
              </w:rPr>
              <w:t>.</w:t>
            </w:r>
            <w:r w:rsidRPr="00BC05EF">
              <w:rPr>
                <w:color w:val="000000" w:themeColor="text1"/>
                <w:sz w:val="20"/>
                <w:szCs w:val="20"/>
                <w:lang w:val="uk-UA"/>
              </w:rPr>
              <w:t xml:space="preserve"> </w:t>
            </w:r>
          </w:p>
          <w:p w14:paraId="35FE93DD" w14:textId="77777777" w:rsidR="003E62B9" w:rsidRPr="00F50621" w:rsidRDefault="00384D53" w:rsidP="003E62B9">
            <w:pPr>
              <w:jc w:val="both"/>
              <w:rPr>
                <w:sz w:val="20"/>
                <w:szCs w:val="20"/>
              </w:rPr>
            </w:pPr>
            <w:r w:rsidRPr="00F50621">
              <w:rPr>
                <w:color w:val="000000" w:themeColor="text1"/>
                <w:sz w:val="20"/>
                <w:szCs w:val="20"/>
                <w:lang w:val="uk-UA"/>
              </w:rPr>
              <w:t>2.2.1.</w:t>
            </w:r>
            <w:r w:rsidRPr="00F50621">
              <w:rPr>
                <w:sz w:val="20"/>
                <w:szCs w:val="20"/>
              </w:rPr>
              <w:t xml:space="preserve"> Лізингоодержувач здійснює платежі за Договором відповідно до визначених у пунктах 2.2 та 2.7 цього Договору переліку і умов розрахунку їх розмірів.</w:t>
            </w:r>
          </w:p>
          <w:p w14:paraId="027B5862" w14:textId="77777777" w:rsidR="003E62B9" w:rsidRPr="00F50621" w:rsidRDefault="00384D53" w:rsidP="003E62B9">
            <w:pPr>
              <w:jc w:val="both"/>
              <w:rPr>
                <w:sz w:val="20"/>
                <w:szCs w:val="20"/>
              </w:rPr>
            </w:pPr>
            <w:r w:rsidRPr="00F50621">
              <w:rPr>
                <w:sz w:val="20"/>
                <w:szCs w:val="20"/>
                <w:lang w:val="uk-UA"/>
              </w:rPr>
              <w:t>2.</w:t>
            </w:r>
            <w:r w:rsidRPr="00F50621">
              <w:rPr>
                <w:sz w:val="20"/>
                <w:szCs w:val="20"/>
              </w:rPr>
              <w:t>2.</w:t>
            </w:r>
            <w:r w:rsidRPr="00F50621">
              <w:rPr>
                <w:sz w:val="20"/>
                <w:szCs w:val="20"/>
                <w:lang w:val="uk-UA"/>
              </w:rPr>
              <w:t>2.</w:t>
            </w:r>
            <w:r w:rsidRPr="00F50621">
              <w:rPr>
                <w:sz w:val="20"/>
                <w:szCs w:val="20"/>
              </w:rPr>
              <w:t xml:space="preserve"> Умови здійснення Лізингоодержувачем платежів за Договором визначаються у розділі 6 Додатку №1 до Договору</w:t>
            </w:r>
            <w:r w:rsidR="003E62B9" w:rsidRPr="00F50621">
              <w:rPr>
                <w:sz w:val="20"/>
                <w:szCs w:val="20"/>
              </w:rPr>
              <w:t>.</w:t>
            </w:r>
          </w:p>
          <w:p w14:paraId="50FA6BEF" w14:textId="77777777" w:rsidR="00F66A9F" w:rsidRDefault="00F85A3E"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themeColor="text1"/>
                <w:sz w:val="20"/>
                <w:szCs w:val="20"/>
                <w:shd w:val="clear" w:color="auto" w:fill="FFFFFF" w:themeFill="background1"/>
                <w:lang w:val="uk-UA"/>
              </w:rPr>
            </w:pPr>
            <w:r w:rsidRPr="00F50621">
              <w:rPr>
                <w:color w:val="000000" w:themeColor="text1"/>
                <w:sz w:val="20"/>
                <w:szCs w:val="20"/>
                <w:lang w:val="uk-UA"/>
              </w:rPr>
              <w:t xml:space="preserve">2.3. Вартість </w:t>
            </w:r>
            <w:r w:rsidR="008F03C3">
              <w:rPr>
                <w:sz w:val="20"/>
                <w:szCs w:val="20"/>
                <w:lang w:val="uk-UA"/>
              </w:rPr>
              <w:t>Об</w:t>
            </w:r>
            <w:r w:rsidR="008F03C3" w:rsidRPr="008F03C3">
              <w:rPr>
                <w:sz w:val="20"/>
                <w:szCs w:val="20"/>
              </w:rPr>
              <w:t>`</w:t>
            </w:r>
            <w:r w:rsidR="008F03C3">
              <w:rPr>
                <w:sz w:val="20"/>
                <w:szCs w:val="20"/>
                <w:lang w:val="uk-UA"/>
              </w:rPr>
              <w:t>єкта фінансового</w:t>
            </w:r>
            <w:r w:rsidRPr="00F50621">
              <w:rPr>
                <w:color w:val="000000" w:themeColor="text1"/>
                <w:sz w:val="20"/>
                <w:szCs w:val="20"/>
                <w:shd w:val="clear" w:color="auto" w:fill="FFFFFF" w:themeFill="background1"/>
                <w:lang w:val="uk-UA"/>
              </w:rPr>
              <w:t xml:space="preserve"> лізингу може змінюватися (збільшуватися а</w:t>
            </w:r>
            <w:r w:rsidRPr="00F50621">
              <w:rPr>
                <w:color w:val="000000"/>
                <w:sz w:val="20"/>
                <w:szCs w:val="20"/>
                <w:shd w:val="clear" w:color="auto" w:fill="FFFFFF" w:themeFill="background1"/>
                <w:lang w:val="uk-UA"/>
              </w:rPr>
              <w:t xml:space="preserve">бо зменшуватися), залежно від </w:t>
            </w:r>
            <w:r w:rsidRPr="00F50621">
              <w:rPr>
                <w:color w:val="000000" w:themeColor="text1"/>
                <w:sz w:val="20"/>
                <w:szCs w:val="20"/>
                <w:shd w:val="clear" w:color="auto" w:fill="FFFFFF" w:themeFill="background1"/>
                <w:lang w:val="uk-UA"/>
              </w:rPr>
              <w:t>умов Договору</w:t>
            </w:r>
            <w:r w:rsidRPr="00BC05EF">
              <w:rPr>
                <w:color w:val="000000" w:themeColor="text1"/>
                <w:sz w:val="20"/>
                <w:szCs w:val="20"/>
                <w:shd w:val="clear" w:color="auto" w:fill="FFFFFF" w:themeFill="background1"/>
                <w:lang w:val="uk-UA"/>
              </w:rPr>
              <w:t xml:space="preserve"> купівлі-продажу </w:t>
            </w:r>
            <w:r w:rsidR="008F03C3">
              <w:rPr>
                <w:sz w:val="20"/>
                <w:szCs w:val="20"/>
                <w:lang w:val="uk-UA"/>
              </w:rPr>
              <w:t>Об</w:t>
            </w:r>
            <w:r w:rsidR="008F03C3" w:rsidRPr="008F03C3">
              <w:rPr>
                <w:sz w:val="20"/>
                <w:szCs w:val="20"/>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 xml:space="preserve">лізингу. </w:t>
            </w:r>
          </w:p>
          <w:p w14:paraId="320BA2D8" w14:textId="77777777" w:rsidR="00F66A9F" w:rsidRDefault="00F85A3E"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themeColor="text1"/>
                <w:sz w:val="20"/>
                <w:szCs w:val="20"/>
                <w:shd w:val="clear" w:color="auto" w:fill="FFFFFF" w:themeFill="background1"/>
                <w:lang w:val="uk-UA"/>
              </w:rPr>
            </w:pPr>
            <w:r w:rsidRPr="00BC05EF">
              <w:rPr>
                <w:color w:val="000000" w:themeColor="text1"/>
                <w:sz w:val="20"/>
                <w:szCs w:val="20"/>
                <w:shd w:val="clear" w:color="auto" w:fill="FFFFFF" w:themeFill="background1"/>
                <w:lang w:val="uk-UA"/>
              </w:rPr>
              <w:t xml:space="preserve">У випадку збільшення </w:t>
            </w:r>
            <w:r w:rsidR="00307710">
              <w:rPr>
                <w:color w:val="000000" w:themeColor="text1"/>
                <w:sz w:val="20"/>
                <w:szCs w:val="20"/>
                <w:shd w:val="clear" w:color="auto" w:fill="FFFFFF" w:themeFill="background1"/>
                <w:lang w:val="uk-UA"/>
              </w:rPr>
              <w:t>В</w:t>
            </w:r>
            <w:r w:rsidRPr="00BC05EF">
              <w:rPr>
                <w:color w:val="000000" w:themeColor="text1"/>
                <w:sz w:val="20"/>
                <w:szCs w:val="20"/>
                <w:shd w:val="clear" w:color="auto" w:fill="FFFFFF" w:themeFill="background1"/>
                <w:lang w:val="uk-UA"/>
              </w:rPr>
              <w:t xml:space="preserve">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 xml:space="preserve">лізингу на момент остаточного розрахунку з Продавцем сума, на яку була збільшена </w:t>
            </w:r>
            <w:r w:rsidR="00307710">
              <w:rPr>
                <w:color w:val="000000" w:themeColor="text1"/>
                <w:sz w:val="20"/>
                <w:szCs w:val="20"/>
                <w:shd w:val="clear" w:color="auto" w:fill="FFFFFF" w:themeFill="background1"/>
                <w:lang w:val="uk-UA"/>
              </w:rPr>
              <w:t>В</w:t>
            </w:r>
            <w:r w:rsidRPr="00BC05EF">
              <w:rPr>
                <w:color w:val="000000" w:themeColor="text1"/>
                <w:sz w:val="20"/>
                <w:szCs w:val="20"/>
                <w:shd w:val="clear" w:color="auto" w:fill="FFFFFF" w:themeFill="background1"/>
                <w:lang w:val="uk-UA"/>
              </w:rPr>
              <w:t>артіс</w:t>
            </w:r>
            <w:r w:rsidRPr="00BC05EF">
              <w:rPr>
                <w:bCs/>
                <w:color w:val="000000" w:themeColor="text1"/>
                <w:sz w:val="20"/>
                <w:szCs w:val="20"/>
                <w:shd w:val="clear" w:color="auto" w:fill="FFFFFF" w:themeFill="background1"/>
                <w:lang w:val="uk-UA"/>
              </w:rPr>
              <w:t>т</w:t>
            </w:r>
            <w:r w:rsidRPr="00BC05EF">
              <w:rPr>
                <w:color w:val="000000" w:themeColor="text1"/>
                <w:sz w:val="20"/>
                <w:szCs w:val="20"/>
                <w:shd w:val="clear" w:color="auto" w:fill="FFFFFF" w:themeFill="background1"/>
                <w:lang w:val="uk-UA"/>
              </w:rPr>
              <w:t xml:space="preserve">ь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 xml:space="preserve">лізингу понад </w:t>
            </w:r>
            <w:r w:rsidR="001D16A2" w:rsidRPr="00BC05EF">
              <w:rPr>
                <w:color w:val="000000" w:themeColor="text1"/>
                <w:sz w:val="20"/>
                <w:szCs w:val="20"/>
                <w:shd w:val="clear" w:color="auto" w:fill="FFFFFF" w:themeFill="background1"/>
                <w:lang w:val="uk-UA"/>
              </w:rPr>
              <w:t>П</w:t>
            </w:r>
            <w:r w:rsidR="00005124" w:rsidRPr="00BC05EF">
              <w:rPr>
                <w:color w:val="000000" w:themeColor="text1"/>
                <w:sz w:val="20"/>
                <w:szCs w:val="20"/>
                <w:shd w:val="clear" w:color="auto" w:fill="FFFFFF" w:themeFill="background1"/>
                <w:lang w:val="uk-UA"/>
              </w:rPr>
              <w:t xml:space="preserve">ервинну </w:t>
            </w:r>
            <w:r w:rsidR="00307710">
              <w:rPr>
                <w:color w:val="000000" w:themeColor="text1"/>
                <w:sz w:val="20"/>
                <w:szCs w:val="20"/>
                <w:shd w:val="clear" w:color="auto" w:fill="FFFFFF" w:themeFill="background1"/>
                <w:lang w:val="uk-UA"/>
              </w:rPr>
              <w:t>в</w:t>
            </w:r>
            <w:r w:rsidR="00005124" w:rsidRPr="00BC05EF">
              <w:rPr>
                <w:color w:val="000000" w:themeColor="text1"/>
                <w:sz w:val="20"/>
                <w:szCs w:val="20"/>
                <w:shd w:val="clear" w:color="auto" w:fill="FFFFFF" w:themeFill="background1"/>
                <w:lang w:val="uk-UA"/>
              </w:rPr>
              <w:t>артість</w:t>
            </w:r>
            <w:r w:rsidRPr="00BC05EF">
              <w:rPr>
                <w:color w:val="000000" w:themeColor="text1"/>
                <w:sz w:val="20"/>
                <w:szCs w:val="20"/>
                <w:shd w:val="clear" w:color="auto" w:fill="FFFFFF" w:themeFill="background1"/>
                <w:lang w:val="uk-UA"/>
              </w:rPr>
              <w:t xml:space="preserve">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лізингу, збільшує суму Авансового платежу</w:t>
            </w:r>
            <w:r w:rsidR="00C9062F" w:rsidRPr="00BC05EF">
              <w:rPr>
                <w:color w:val="000000" w:themeColor="text1"/>
                <w:sz w:val="20"/>
                <w:szCs w:val="20"/>
                <w:shd w:val="clear" w:color="auto" w:fill="FFFFFF" w:themeFill="background1"/>
                <w:lang w:val="uk-UA"/>
              </w:rPr>
              <w:t xml:space="preserve"> Лізингоодержувача</w:t>
            </w:r>
            <w:r w:rsidR="00CE2D31">
              <w:rPr>
                <w:color w:val="000000" w:themeColor="text1"/>
                <w:sz w:val="20"/>
                <w:szCs w:val="20"/>
                <w:shd w:val="clear" w:color="auto" w:fill="FFFFFF" w:themeFill="background1"/>
                <w:lang w:val="uk-UA"/>
              </w:rPr>
              <w:t xml:space="preserve">, а </w:t>
            </w:r>
            <w:r w:rsidR="00CE2D31" w:rsidRPr="00307710">
              <w:rPr>
                <w:color w:val="000000" w:themeColor="text1"/>
                <w:sz w:val="20"/>
                <w:szCs w:val="20"/>
                <w:shd w:val="clear" w:color="auto" w:fill="FFFFFF" w:themeFill="background1"/>
                <w:lang w:val="uk-UA"/>
              </w:rPr>
              <w:t>О</w:t>
            </w:r>
            <w:r w:rsidR="0064174A" w:rsidRPr="00307710">
              <w:rPr>
                <w:color w:val="000000" w:themeColor="text1"/>
                <w:sz w:val="20"/>
                <w:szCs w:val="20"/>
                <w:shd w:val="clear" w:color="auto" w:fill="FFFFFF" w:themeFill="background1"/>
                <w:lang w:val="uk-UA"/>
              </w:rPr>
              <w:t>бсяг фінансування залишається незмінним</w:t>
            </w:r>
            <w:r w:rsidRPr="00307710">
              <w:rPr>
                <w:color w:val="000000" w:themeColor="text1"/>
                <w:sz w:val="20"/>
                <w:szCs w:val="20"/>
                <w:shd w:val="clear" w:color="auto" w:fill="FFFFFF" w:themeFill="background1"/>
                <w:lang w:val="uk-UA"/>
              </w:rPr>
              <w:t>.</w:t>
            </w:r>
            <w:r w:rsidRPr="00BC05EF">
              <w:rPr>
                <w:color w:val="000000" w:themeColor="text1"/>
                <w:sz w:val="20"/>
                <w:szCs w:val="20"/>
                <w:shd w:val="clear" w:color="auto" w:fill="FFFFFF" w:themeFill="background1"/>
                <w:lang w:val="uk-UA"/>
              </w:rPr>
              <w:t xml:space="preserve"> </w:t>
            </w:r>
          </w:p>
          <w:p w14:paraId="0372FBFC" w14:textId="77777777" w:rsidR="00F66A9F" w:rsidRDefault="00F85A3E"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sz w:val="20"/>
                <w:szCs w:val="20"/>
                <w:shd w:val="clear" w:color="auto" w:fill="FFFFFF" w:themeFill="background1"/>
                <w:lang w:val="uk-UA"/>
              </w:rPr>
            </w:pPr>
            <w:r w:rsidRPr="00BC05EF">
              <w:rPr>
                <w:color w:val="000000" w:themeColor="text1"/>
                <w:sz w:val="20"/>
                <w:szCs w:val="20"/>
                <w:shd w:val="clear" w:color="auto" w:fill="FFFFFF" w:themeFill="background1"/>
                <w:lang w:val="uk-UA"/>
              </w:rPr>
              <w:t xml:space="preserve">У випадку зменшення </w:t>
            </w:r>
            <w:r w:rsidR="00307710">
              <w:rPr>
                <w:color w:val="000000" w:themeColor="text1"/>
                <w:sz w:val="20"/>
                <w:szCs w:val="20"/>
                <w:shd w:val="clear" w:color="auto" w:fill="FFFFFF" w:themeFill="background1"/>
                <w:lang w:val="uk-UA"/>
              </w:rPr>
              <w:t>В</w:t>
            </w:r>
            <w:r w:rsidRPr="00BC05EF">
              <w:rPr>
                <w:color w:val="000000" w:themeColor="text1"/>
                <w:sz w:val="20"/>
                <w:szCs w:val="20"/>
                <w:shd w:val="clear" w:color="auto" w:fill="FFFFFF" w:themeFill="background1"/>
                <w:lang w:val="uk-UA"/>
              </w:rPr>
              <w:t xml:space="preserve">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 xml:space="preserve">лізингу на момент остаточного розрахунку з Продавцем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BC05EF">
              <w:rPr>
                <w:color w:val="000000" w:themeColor="text1"/>
                <w:sz w:val="20"/>
                <w:szCs w:val="20"/>
                <w:shd w:val="clear" w:color="auto" w:fill="FFFFFF" w:themeFill="background1"/>
                <w:lang w:val="uk-UA"/>
              </w:rPr>
              <w:t xml:space="preserve"> лізингу сума, на яку була зменшена </w:t>
            </w:r>
            <w:r w:rsidR="00C31458" w:rsidRPr="00BC05EF">
              <w:rPr>
                <w:color w:val="000000" w:themeColor="text1"/>
                <w:sz w:val="20"/>
                <w:szCs w:val="20"/>
                <w:shd w:val="clear" w:color="auto" w:fill="FFFFFF" w:themeFill="background1"/>
                <w:lang w:val="uk-UA"/>
              </w:rPr>
              <w:t xml:space="preserve">Первинна </w:t>
            </w:r>
            <w:r w:rsidR="00307710">
              <w:rPr>
                <w:color w:val="000000" w:themeColor="text1"/>
                <w:sz w:val="20"/>
                <w:szCs w:val="20"/>
                <w:shd w:val="clear" w:color="auto" w:fill="FFFFFF" w:themeFill="background1"/>
                <w:lang w:val="uk-UA"/>
              </w:rPr>
              <w:t>в</w:t>
            </w:r>
            <w:r w:rsidR="00C31458" w:rsidRPr="00BC05EF">
              <w:rPr>
                <w:color w:val="000000" w:themeColor="text1"/>
                <w:sz w:val="20"/>
                <w:szCs w:val="20"/>
                <w:shd w:val="clear" w:color="auto" w:fill="FFFFFF" w:themeFill="background1"/>
                <w:lang w:val="uk-UA"/>
              </w:rPr>
              <w:t>артіс</w:t>
            </w:r>
            <w:r w:rsidR="00005124" w:rsidRPr="00BC05EF">
              <w:rPr>
                <w:color w:val="000000"/>
                <w:sz w:val="20"/>
                <w:szCs w:val="20"/>
                <w:shd w:val="clear" w:color="auto" w:fill="FFFFFF" w:themeFill="background1"/>
                <w:lang w:val="uk-UA"/>
              </w:rPr>
              <w:t>ть</w:t>
            </w:r>
            <w:r w:rsidRPr="00BC05EF">
              <w:rPr>
                <w:color w:val="000000"/>
                <w:sz w:val="20"/>
                <w:szCs w:val="20"/>
                <w:shd w:val="clear" w:color="auto" w:fill="FFFFFF" w:themeFill="background1"/>
                <w:lang w:val="uk-UA"/>
              </w:rPr>
              <w:t xml:space="preserve">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sz w:val="20"/>
                <w:szCs w:val="20"/>
                <w:shd w:val="clear" w:color="auto" w:fill="FFFFFF" w:themeFill="background1"/>
                <w:lang w:val="uk-UA"/>
              </w:rPr>
              <w:t xml:space="preserve"> </w:t>
            </w:r>
            <w:r w:rsidRPr="00BC05EF">
              <w:rPr>
                <w:color w:val="000000"/>
                <w:sz w:val="20"/>
                <w:szCs w:val="20"/>
                <w:shd w:val="clear" w:color="auto" w:fill="FFFFFF" w:themeFill="background1"/>
                <w:lang w:val="uk-UA"/>
              </w:rPr>
              <w:t xml:space="preserve">лізингу </w:t>
            </w:r>
            <w:r w:rsidR="00013FA9" w:rsidRPr="00BC05EF">
              <w:rPr>
                <w:color w:val="000000"/>
                <w:sz w:val="20"/>
                <w:szCs w:val="20"/>
                <w:shd w:val="clear" w:color="auto" w:fill="FFFFFF" w:themeFill="background1"/>
                <w:lang w:val="uk-UA"/>
              </w:rPr>
              <w:t>зменшує</w:t>
            </w:r>
            <w:r w:rsidRPr="00BC05EF">
              <w:rPr>
                <w:color w:val="000000"/>
                <w:sz w:val="20"/>
                <w:szCs w:val="20"/>
                <w:shd w:val="clear" w:color="auto" w:fill="FFFFFF" w:themeFill="background1"/>
                <w:lang w:val="uk-UA"/>
              </w:rPr>
              <w:t xml:space="preserve"> Обсяг фінансування</w:t>
            </w:r>
            <w:r w:rsidR="00EA0912" w:rsidRPr="00BC05EF">
              <w:rPr>
                <w:color w:val="000000"/>
                <w:sz w:val="20"/>
                <w:szCs w:val="20"/>
                <w:shd w:val="clear" w:color="auto" w:fill="FFFFFF" w:themeFill="background1"/>
                <w:lang w:val="uk-UA"/>
              </w:rPr>
              <w:t xml:space="preserve"> </w:t>
            </w:r>
            <w:r w:rsidRPr="00BC05EF">
              <w:rPr>
                <w:color w:val="000000"/>
                <w:sz w:val="20"/>
                <w:szCs w:val="20"/>
                <w:shd w:val="clear" w:color="auto" w:fill="FFFFFF" w:themeFill="background1"/>
                <w:lang w:val="uk-UA"/>
              </w:rPr>
              <w:t>і</w:t>
            </w:r>
            <w:r w:rsidR="00C9062F" w:rsidRPr="00BC05EF">
              <w:rPr>
                <w:color w:val="000000"/>
                <w:sz w:val="20"/>
                <w:szCs w:val="20"/>
                <w:shd w:val="clear" w:color="auto" w:fill="FFFFFF" w:themeFill="background1"/>
                <w:lang w:val="uk-UA"/>
              </w:rPr>
              <w:t>,</w:t>
            </w:r>
            <w:r w:rsidRPr="00BC05EF">
              <w:rPr>
                <w:color w:val="000000"/>
                <w:sz w:val="20"/>
                <w:szCs w:val="20"/>
                <w:shd w:val="clear" w:color="auto" w:fill="FFFFFF" w:themeFill="background1"/>
                <w:lang w:val="uk-UA"/>
              </w:rPr>
              <w:t xml:space="preserve"> відповідно</w:t>
            </w:r>
            <w:r w:rsidR="00C9062F" w:rsidRPr="00BC05EF">
              <w:rPr>
                <w:color w:val="000000"/>
                <w:sz w:val="20"/>
                <w:szCs w:val="20"/>
                <w:shd w:val="clear" w:color="auto" w:fill="FFFFFF" w:themeFill="background1"/>
                <w:lang w:val="uk-UA"/>
              </w:rPr>
              <w:t xml:space="preserve">, </w:t>
            </w:r>
            <w:r w:rsidRPr="00BC05EF">
              <w:rPr>
                <w:color w:val="000000"/>
                <w:sz w:val="20"/>
                <w:szCs w:val="20"/>
                <w:shd w:val="clear" w:color="auto" w:fill="FFFFFF" w:themeFill="background1"/>
                <w:lang w:val="uk-UA"/>
              </w:rPr>
              <w:t>зменшує розмір лізингових платежів</w:t>
            </w:r>
            <w:r w:rsidR="001039F3" w:rsidRPr="00BC05EF">
              <w:rPr>
                <w:color w:val="000000"/>
                <w:sz w:val="20"/>
                <w:szCs w:val="20"/>
                <w:shd w:val="clear" w:color="auto" w:fill="FFFFFF" w:themeFill="background1"/>
                <w:lang w:val="uk-UA"/>
              </w:rPr>
              <w:t xml:space="preserve"> у частині відшкодування Вартості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1039F3" w:rsidRPr="00BC05EF">
              <w:rPr>
                <w:color w:val="000000"/>
                <w:sz w:val="20"/>
                <w:szCs w:val="20"/>
                <w:shd w:val="clear" w:color="auto" w:fill="FFFFFF" w:themeFill="background1"/>
                <w:lang w:val="uk-UA"/>
              </w:rPr>
              <w:t xml:space="preserve"> лізингу</w:t>
            </w:r>
            <w:r w:rsidRPr="00BC05EF">
              <w:rPr>
                <w:color w:val="000000"/>
                <w:sz w:val="20"/>
                <w:szCs w:val="20"/>
                <w:shd w:val="clear" w:color="auto" w:fill="FFFFFF" w:themeFill="background1"/>
                <w:lang w:val="uk-UA"/>
              </w:rPr>
              <w:t>.</w:t>
            </w:r>
            <w:r w:rsidR="007563C1">
              <w:rPr>
                <w:color w:val="000000"/>
                <w:sz w:val="20"/>
                <w:szCs w:val="20"/>
                <w:shd w:val="clear" w:color="auto" w:fill="FFFFFF" w:themeFill="background1"/>
                <w:lang w:val="uk-UA"/>
              </w:rPr>
              <w:t xml:space="preserve"> </w:t>
            </w:r>
          </w:p>
          <w:p w14:paraId="6D3998E8" w14:textId="77777777" w:rsidR="00F66A9F" w:rsidRDefault="00F66A9F"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sz w:val="20"/>
                <w:szCs w:val="20"/>
                <w:shd w:val="clear" w:color="auto" w:fill="FFFFFF" w:themeFill="background1"/>
                <w:lang w:val="uk-UA"/>
              </w:rPr>
            </w:pPr>
            <w:r>
              <w:rPr>
                <w:color w:val="000000"/>
                <w:sz w:val="20"/>
                <w:szCs w:val="20"/>
                <w:shd w:val="clear" w:color="auto" w:fill="FFFFFF" w:themeFill="background1"/>
                <w:lang w:val="uk-UA"/>
              </w:rPr>
              <w:t>Обсяг фінансування за усіма Заявами про надання послуг фінансового лізингу по цьому Договору у будь</w:t>
            </w:r>
            <w:r w:rsidR="00786714">
              <w:rPr>
                <w:color w:val="000000"/>
                <w:sz w:val="20"/>
                <w:szCs w:val="20"/>
                <w:shd w:val="clear" w:color="auto" w:fill="FFFFFF" w:themeFill="background1"/>
                <w:lang w:val="uk-UA"/>
              </w:rPr>
              <w:t>-</w:t>
            </w:r>
            <w:r>
              <w:rPr>
                <w:color w:val="000000"/>
                <w:sz w:val="20"/>
                <w:szCs w:val="20"/>
                <w:shd w:val="clear" w:color="auto" w:fill="FFFFFF" w:themeFill="background1"/>
                <w:lang w:val="uk-UA"/>
              </w:rPr>
              <w:t>якому випадку не може бути більшим за Ліміт фінансування.</w:t>
            </w:r>
          </w:p>
          <w:p w14:paraId="55ABFC7C" w14:textId="77777777" w:rsidR="00F85A3E" w:rsidRPr="00BC05EF" w:rsidRDefault="00B842C2"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sz w:val="20"/>
                <w:szCs w:val="20"/>
                <w:shd w:val="clear" w:color="auto" w:fill="FFFFFF" w:themeFill="background1"/>
                <w:lang w:val="uk-UA"/>
              </w:rPr>
            </w:pPr>
            <w:r w:rsidRPr="00B842C2">
              <w:rPr>
                <w:color w:val="000000"/>
                <w:sz w:val="20"/>
                <w:szCs w:val="20"/>
                <w:shd w:val="clear" w:color="auto" w:fill="FFFFFF" w:themeFill="background1"/>
                <w:lang w:val="uk-UA"/>
              </w:rPr>
              <w:t xml:space="preserve">Якщо Остаточна </w:t>
            </w:r>
            <w:r w:rsidR="00307710">
              <w:rPr>
                <w:color w:val="000000"/>
                <w:sz w:val="20"/>
                <w:szCs w:val="20"/>
                <w:shd w:val="clear" w:color="auto" w:fill="FFFFFF" w:themeFill="background1"/>
                <w:lang w:val="uk-UA"/>
              </w:rPr>
              <w:t>в</w:t>
            </w:r>
            <w:r w:rsidRPr="00B842C2">
              <w:rPr>
                <w:color w:val="000000"/>
                <w:sz w:val="20"/>
                <w:szCs w:val="20"/>
                <w:shd w:val="clear" w:color="auto" w:fill="FFFFFF" w:themeFill="background1"/>
                <w:lang w:val="uk-UA"/>
              </w:rPr>
              <w:t xml:space="preserve">артість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B842C2">
              <w:rPr>
                <w:color w:val="000000"/>
                <w:sz w:val="20"/>
                <w:szCs w:val="20"/>
                <w:shd w:val="clear" w:color="auto" w:fill="FFFFFF" w:themeFill="background1"/>
                <w:lang w:val="uk-UA"/>
              </w:rPr>
              <w:t xml:space="preserve"> лізингу буде більшою за Первинну вартість, Лізингодавець здійснює перерахунок сплаченої Лізингоодержувачем </w:t>
            </w:r>
            <w:r w:rsidR="001670CA">
              <w:rPr>
                <w:color w:val="000000"/>
                <w:sz w:val="20"/>
                <w:szCs w:val="20"/>
                <w:shd w:val="clear" w:color="auto" w:fill="FFFFFF" w:themeFill="background1"/>
                <w:lang w:val="uk-UA"/>
              </w:rPr>
              <w:t>К</w:t>
            </w:r>
            <w:r w:rsidRPr="00B842C2">
              <w:rPr>
                <w:color w:val="000000"/>
                <w:sz w:val="20"/>
                <w:szCs w:val="20"/>
                <w:shd w:val="clear" w:color="auto" w:fill="FFFFFF" w:themeFill="background1"/>
                <w:lang w:val="uk-UA"/>
              </w:rPr>
              <w:t xml:space="preserve">омісії за надання фінансування та направляє Лізингоодержувачу рахунок для оплати Лізингоодержувачу, який Лізингоодержувач зобов’язаний оплатити протягом 3 </w:t>
            </w:r>
            <w:r>
              <w:rPr>
                <w:color w:val="000000"/>
                <w:sz w:val="20"/>
                <w:szCs w:val="20"/>
                <w:shd w:val="clear" w:color="auto" w:fill="FFFFFF" w:themeFill="background1"/>
                <w:lang w:val="uk-UA"/>
              </w:rPr>
              <w:t xml:space="preserve">(трьох) </w:t>
            </w:r>
            <w:r w:rsidR="00033AA7">
              <w:rPr>
                <w:color w:val="000000"/>
                <w:sz w:val="20"/>
                <w:szCs w:val="20"/>
                <w:shd w:val="clear" w:color="auto" w:fill="FFFFFF" w:themeFill="background1"/>
                <w:lang w:val="uk-UA"/>
              </w:rPr>
              <w:t>Б</w:t>
            </w:r>
            <w:r w:rsidRPr="00B842C2">
              <w:rPr>
                <w:color w:val="000000"/>
                <w:sz w:val="20"/>
                <w:szCs w:val="20"/>
                <w:shd w:val="clear" w:color="auto" w:fill="FFFFFF" w:themeFill="background1"/>
                <w:lang w:val="uk-UA"/>
              </w:rPr>
              <w:t xml:space="preserve">анківських днів від дати рахунку. У разі, якщо Остаточна </w:t>
            </w:r>
            <w:r w:rsidR="00307710">
              <w:rPr>
                <w:color w:val="000000"/>
                <w:sz w:val="20"/>
                <w:szCs w:val="20"/>
                <w:shd w:val="clear" w:color="auto" w:fill="FFFFFF" w:themeFill="background1"/>
                <w:lang w:val="uk-UA"/>
              </w:rPr>
              <w:t>в</w:t>
            </w:r>
            <w:r w:rsidRPr="00B842C2">
              <w:rPr>
                <w:color w:val="000000"/>
                <w:sz w:val="20"/>
                <w:szCs w:val="20"/>
                <w:shd w:val="clear" w:color="auto" w:fill="FFFFFF" w:themeFill="background1"/>
                <w:lang w:val="uk-UA"/>
              </w:rPr>
              <w:t xml:space="preserve">артість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B842C2">
              <w:rPr>
                <w:color w:val="000000"/>
                <w:sz w:val="20"/>
                <w:szCs w:val="20"/>
                <w:shd w:val="clear" w:color="auto" w:fill="FFFFFF" w:themeFill="background1"/>
                <w:lang w:val="uk-UA"/>
              </w:rPr>
              <w:t xml:space="preserve"> лізингу буде меншою за Первинну вартість, Лізингодавець здійснює перерахунок сплаченої Лізингоодержувачем </w:t>
            </w:r>
            <w:r w:rsidR="001670CA">
              <w:rPr>
                <w:color w:val="000000"/>
                <w:sz w:val="20"/>
                <w:szCs w:val="20"/>
                <w:shd w:val="clear" w:color="auto" w:fill="FFFFFF" w:themeFill="background1"/>
                <w:lang w:val="uk-UA"/>
              </w:rPr>
              <w:t>К</w:t>
            </w:r>
            <w:r w:rsidRPr="00B842C2">
              <w:rPr>
                <w:color w:val="000000"/>
                <w:sz w:val="20"/>
                <w:szCs w:val="20"/>
                <w:shd w:val="clear" w:color="auto" w:fill="FFFFFF" w:themeFill="background1"/>
                <w:lang w:val="uk-UA"/>
              </w:rPr>
              <w:t xml:space="preserve">омісії за надання фінансування та направляє суму, на яку зменшується сплачена Лізингоодержувачем </w:t>
            </w:r>
            <w:r w:rsidR="001670CA">
              <w:rPr>
                <w:color w:val="000000"/>
                <w:sz w:val="20"/>
                <w:szCs w:val="20"/>
                <w:shd w:val="clear" w:color="auto" w:fill="FFFFFF" w:themeFill="background1"/>
                <w:lang w:val="uk-UA"/>
              </w:rPr>
              <w:t>К</w:t>
            </w:r>
            <w:r w:rsidRPr="00B842C2">
              <w:rPr>
                <w:color w:val="000000"/>
                <w:sz w:val="20"/>
                <w:szCs w:val="20"/>
                <w:shd w:val="clear" w:color="auto" w:fill="FFFFFF" w:themeFill="background1"/>
                <w:lang w:val="uk-UA"/>
              </w:rPr>
              <w:t xml:space="preserve">омісія за надання фінансування, на погашення відшкодування вартості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Pr="00B842C2">
              <w:rPr>
                <w:color w:val="000000"/>
                <w:sz w:val="20"/>
                <w:szCs w:val="20"/>
                <w:shd w:val="clear" w:color="auto" w:fill="FFFFFF" w:themeFill="background1"/>
                <w:lang w:val="uk-UA"/>
              </w:rPr>
              <w:t xml:space="preserve"> лізингу в першому </w:t>
            </w:r>
            <w:r w:rsidR="009C36CF">
              <w:rPr>
                <w:color w:val="000000"/>
                <w:sz w:val="20"/>
                <w:szCs w:val="20"/>
                <w:shd w:val="clear" w:color="auto" w:fill="FFFFFF" w:themeFill="background1"/>
                <w:lang w:val="uk-UA"/>
              </w:rPr>
              <w:t>П</w:t>
            </w:r>
            <w:r w:rsidRPr="00B842C2">
              <w:rPr>
                <w:color w:val="000000"/>
                <w:sz w:val="20"/>
                <w:szCs w:val="20"/>
                <w:shd w:val="clear" w:color="auto" w:fill="FFFFFF" w:themeFill="background1"/>
                <w:lang w:val="uk-UA"/>
              </w:rPr>
              <w:t>еріодичному лізинговому платежі.</w:t>
            </w:r>
            <w:r w:rsidR="00B60883">
              <w:rPr>
                <w:color w:val="000000"/>
                <w:sz w:val="20"/>
                <w:szCs w:val="20"/>
                <w:shd w:val="clear" w:color="auto" w:fill="FFFFFF" w:themeFill="background1"/>
                <w:lang w:val="uk-UA"/>
              </w:rPr>
              <w:t xml:space="preserve"> </w:t>
            </w:r>
          </w:p>
          <w:p w14:paraId="4201F2CB" w14:textId="77777777" w:rsidR="00F85A3E" w:rsidRPr="00BC05EF" w:rsidRDefault="00F85A3E" w:rsidP="002848A7">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color w:val="000000" w:themeColor="text1"/>
                <w:sz w:val="20"/>
                <w:szCs w:val="20"/>
                <w:shd w:val="clear" w:color="auto" w:fill="FFFFFF" w:themeFill="background1"/>
                <w:lang w:val="uk-UA"/>
              </w:rPr>
            </w:pPr>
            <w:r w:rsidRPr="00BC05EF">
              <w:rPr>
                <w:color w:val="000000"/>
                <w:sz w:val="20"/>
                <w:szCs w:val="20"/>
                <w:shd w:val="clear" w:color="auto" w:fill="FFFFFF" w:themeFill="background1"/>
                <w:lang w:val="uk-UA"/>
              </w:rPr>
              <w:t xml:space="preserve">2.4. У випадку зміни </w:t>
            </w:r>
            <w:r w:rsidR="00307710">
              <w:rPr>
                <w:color w:val="000000"/>
                <w:sz w:val="20"/>
                <w:szCs w:val="20"/>
                <w:shd w:val="clear" w:color="auto" w:fill="FFFFFF" w:themeFill="background1"/>
                <w:lang w:val="uk-UA"/>
              </w:rPr>
              <w:t>В</w:t>
            </w:r>
            <w:r w:rsidRPr="00BC05EF">
              <w:rPr>
                <w:color w:val="000000"/>
                <w:sz w:val="20"/>
                <w:szCs w:val="20"/>
                <w:shd w:val="clear" w:color="auto" w:fill="FFFFFF" w:themeFill="background1"/>
                <w:lang w:val="uk-UA"/>
              </w:rPr>
              <w:t xml:space="preserve">артості </w:t>
            </w:r>
            <w:r w:rsidR="008F03C3">
              <w:rPr>
                <w:sz w:val="20"/>
                <w:szCs w:val="20"/>
                <w:lang w:val="uk-UA"/>
              </w:rPr>
              <w:t>Об</w:t>
            </w:r>
            <w:r w:rsidR="008F03C3" w:rsidRPr="008F03C3">
              <w:rPr>
                <w:sz w:val="20"/>
                <w:szCs w:val="20"/>
                <w:lang w:val="uk-UA"/>
              </w:rPr>
              <w:t>`</w:t>
            </w:r>
            <w:r w:rsidR="008F03C3">
              <w:rPr>
                <w:sz w:val="20"/>
                <w:szCs w:val="20"/>
                <w:lang w:val="uk-UA"/>
              </w:rPr>
              <w:t>єкта фінансового</w:t>
            </w:r>
            <w:r w:rsidR="00B740BF" w:rsidRPr="00BC05EF">
              <w:rPr>
                <w:color w:val="000000" w:themeColor="text1"/>
                <w:sz w:val="20"/>
                <w:szCs w:val="20"/>
                <w:shd w:val="clear" w:color="auto" w:fill="FFFFFF" w:themeFill="background1"/>
                <w:lang w:val="uk-UA"/>
              </w:rPr>
              <w:t xml:space="preserve"> </w:t>
            </w:r>
            <w:r w:rsidRPr="00BC05EF">
              <w:rPr>
                <w:color w:val="000000" w:themeColor="text1"/>
                <w:sz w:val="20"/>
                <w:szCs w:val="20"/>
                <w:shd w:val="clear" w:color="auto" w:fill="FFFFFF" w:themeFill="background1"/>
                <w:lang w:val="uk-UA"/>
              </w:rPr>
              <w:t>лізингу, відповідно до п</w:t>
            </w:r>
            <w:r w:rsidR="0046017B" w:rsidRPr="00BC05EF">
              <w:rPr>
                <w:color w:val="000000" w:themeColor="text1"/>
                <w:sz w:val="20"/>
                <w:szCs w:val="20"/>
                <w:shd w:val="clear" w:color="auto" w:fill="FFFFFF" w:themeFill="background1"/>
                <w:lang w:val="uk-UA"/>
              </w:rPr>
              <w:t>ункту</w:t>
            </w:r>
            <w:r w:rsidRPr="00BC05EF">
              <w:rPr>
                <w:color w:val="000000" w:themeColor="text1"/>
                <w:sz w:val="20"/>
                <w:szCs w:val="20"/>
                <w:shd w:val="clear" w:color="auto" w:fill="FFFFFF" w:themeFill="background1"/>
                <w:lang w:val="uk-UA"/>
              </w:rPr>
              <w:t xml:space="preserve"> 2.3 Договору, відбувається коригування сум Авансового платежу, Обсягу фінансування та </w:t>
            </w:r>
            <w:r w:rsidR="001039F3" w:rsidRPr="00BC05EF">
              <w:rPr>
                <w:color w:val="000000" w:themeColor="text1"/>
                <w:sz w:val="20"/>
                <w:szCs w:val="20"/>
                <w:shd w:val="clear" w:color="auto" w:fill="FFFFFF" w:themeFill="background1"/>
                <w:lang w:val="uk-UA"/>
              </w:rPr>
              <w:t xml:space="preserve">Періодичних </w:t>
            </w:r>
            <w:r w:rsidRPr="00BC05EF">
              <w:rPr>
                <w:color w:val="000000" w:themeColor="text1"/>
                <w:sz w:val="20"/>
                <w:szCs w:val="20"/>
                <w:shd w:val="clear" w:color="auto" w:fill="FFFFFF" w:themeFill="background1"/>
                <w:lang w:val="uk-UA"/>
              </w:rPr>
              <w:t xml:space="preserve">лізингових платежів. </w:t>
            </w:r>
            <w:r w:rsidRPr="00BC05EF">
              <w:rPr>
                <w:color w:val="000000" w:themeColor="text1"/>
                <w:sz w:val="20"/>
                <w:szCs w:val="20"/>
                <w:lang w:val="uk-UA"/>
              </w:rPr>
              <w:t xml:space="preserve">На основі таких змін Лізингодавець формує новий Графік лізингових платежів який </w:t>
            </w:r>
            <w:r w:rsidR="00426BB2">
              <w:rPr>
                <w:color w:val="000000" w:themeColor="text1"/>
                <w:sz w:val="20"/>
                <w:szCs w:val="20"/>
                <w:lang w:val="uk-UA"/>
              </w:rPr>
              <w:t xml:space="preserve">підписується Сторонами та </w:t>
            </w:r>
            <w:r w:rsidRPr="00BC05EF">
              <w:rPr>
                <w:color w:val="000000" w:themeColor="text1"/>
                <w:sz w:val="20"/>
                <w:szCs w:val="20"/>
                <w:lang w:val="uk-UA"/>
              </w:rPr>
              <w:t>приймається Лізингоодержувачем у безспірному порядку, при цьому складений попередньо Графік лізингових платежів втрачає свою чинність</w:t>
            </w:r>
            <w:r w:rsidR="00D67D10" w:rsidRPr="00BC05EF">
              <w:rPr>
                <w:color w:val="000000" w:themeColor="text1"/>
                <w:sz w:val="20"/>
                <w:szCs w:val="20"/>
                <w:lang w:val="uk-UA"/>
              </w:rPr>
              <w:t xml:space="preserve"> з дати підписання Сто</w:t>
            </w:r>
            <w:r w:rsidR="00F00B33" w:rsidRPr="00BC05EF">
              <w:rPr>
                <w:color w:val="000000" w:themeColor="text1"/>
                <w:sz w:val="20"/>
                <w:szCs w:val="20"/>
                <w:lang w:val="uk-UA"/>
              </w:rPr>
              <w:t>ронами нового Графіку лізингових платежів.</w:t>
            </w:r>
            <w:r w:rsidRPr="00BC05EF">
              <w:rPr>
                <w:color w:val="000000" w:themeColor="text1"/>
                <w:sz w:val="20"/>
                <w:szCs w:val="20"/>
                <w:lang w:val="uk-UA"/>
              </w:rPr>
              <w:t xml:space="preserve"> </w:t>
            </w:r>
          </w:p>
          <w:p w14:paraId="090AE7BC" w14:textId="187DDC6C" w:rsidR="00F224C8" w:rsidRPr="00BC05EF" w:rsidRDefault="00E5264B" w:rsidP="00F224C8">
            <w:pPr>
              <w:widowControl w:val="0"/>
              <w:tabs>
                <w:tab w:val="left" w:pos="0"/>
              </w:tabs>
              <w:autoSpaceDE w:val="0"/>
              <w:autoSpaceDN w:val="0"/>
              <w:jc w:val="both"/>
              <w:rPr>
                <w:color w:val="000000" w:themeColor="text1"/>
                <w:sz w:val="20"/>
                <w:szCs w:val="20"/>
                <w:lang w:val="uk-UA"/>
              </w:rPr>
            </w:pPr>
            <w:r w:rsidRPr="00E5264B">
              <w:rPr>
                <w:color w:val="000000" w:themeColor="text1"/>
                <w:sz w:val="20"/>
                <w:szCs w:val="20"/>
                <w:lang w:val="uk-UA"/>
              </w:rPr>
              <w:t>2.5. Якщо розмір фактично сплаченого Лізингодавцем Авансового платежу, відповідно до Договору купівлі-продажу, на користь Продавця буде перевищувати розмір Авансового платежу, сплаченого Лізингоодержувачем відповідно до умов цього Договору, то Лізингодавець виставляє Лізингоодержувачу рахунок на сплату суми такого перевищення, а Лізингоодержувач зобов’язаний сплатити даний рахунок протягом 3 (трьох) Банківських днів з дати виставлення рахунка Лізингодавцем</w:t>
            </w:r>
            <w:r>
              <w:rPr>
                <w:color w:val="000000" w:themeColor="text1"/>
                <w:sz w:val="20"/>
                <w:szCs w:val="20"/>
                <w:lang w:val="uk-UA"/>
              </w:rPr>
              <w:t>.</w:t>
            </w:r>
            <w:r w:rsidR="00F224C8" w:rsidRPr="00A23015">
              <w:rPr>
                <w:color w:val="000000" w:themeColor="text1"/>
                <w:sz w:val="20"/>
                <w:szCs w:val="20"/>
                <w:lang w:val="uk-UA"/>
              </w:rPr>
              <w:t xml:space="preserve"> </w:t>
            </w:r>
          </w:p>
        </w:tc>
      </w:tr>
      <w:tr w:rsidR="00F85A3E" w:rsidRPr="00D06BD3" w14:paraId="368E48A6"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0BB32306" w14:textId="77777777" w:rsidR="00F85A3E" w:rsidRPr="00BC05EF" w:rsidRDefault="00F85A3E" w:rsidP="004F77EE">
            <w:pPr>
              <w:widowControl w:val="0"/>
              <w:tabs>
                <w:tab w:val="left" w:pos="0"/>
                <w:tab w:val="left" w:pos="1635"/>
                <w:tab w:val="left" w:pos="1701"/>
              </w:tabs>
              <w:autoSpaceDE w:val="0"/>
              <w:autoSpaceDN w:val="0"/>
              <w:adjustRightInd w:val="0"/>
              <w:jc w:val="center"/>
              <w:rPr>
                <w:sz w:val="20"/>
                <w:szCs w:val="20"/>
                <w:lang w:val="uk-UA"/>
              </w:rPr>
            </w:pPr>
            <w:r w:rsidRPr="00BC05EF">
              <w:rPr>
                <w:b/>
                <w:bCs/>
                <w:sz w:val="20"/>
                <w:szCs w:val="20"/>
                <w:lang w:val="uk-UA"/>
              </w:rPr>
              <w:t xml:space="preserve">2.7. </w:t>
            </w:r>
            <w:r w:rsidR="004F77EE" w:rsidRPr="00BC05EF">
              <w:rPr>
                <w:b/>
                <w:bCs/>
                <w:sz w:val="20"/>
                <w:szCs w:val="20"/>
                <w:lang w:val="uk-UA"/>
              </w:rPr>
              <w:t xml:space="preserve">ПРОЦЕНТИ ТА КОМІСІЇ </w:t>
            </w:r>
            <w:r w:rsidR="002416C7" w:rsidRPr="00BC05EF">
              <w:rPr>
                <w:b/>
                <w:bCs/>
                <w:sz w:val="20"/>
                <w:szCs w:val="20"/>
                <w:lang w:val="uk-UA"/>
              </w:rPr>
              <w:t>ЗА ДОГОВОРОМ</w:t>
            </w:r>
            <w:r w:rsidR="00C9062F" w:rsidRPr="00BC05EF">
              <w:rPr>
                <w:b/>
                <w:bCs/>
                <w:sz w:val="20"/>
                <w:szCs w:val="20"/>
                <w:lang w:val="uk-UA"/>
              </w:rPr>
              <w:t xml:space="preserve"> </w:t>
            </w:r>
          </w:p>
        </w:tc>
        <w:tc>
          <w:tcPr>
            <w:tcW w:w="7346" w:type="dxa"/>
            <w:tcBorders>
              <w:top w:val="single" w:sz="6" w:space="0" w:color="000000"/>
              <w:left w:val="single" w:sz="6" w:space="0" w:color="000000"/>
              <w:bottom w:val="single" w:sz="6" w:space="0" w:color="000000"/>
              <w:right w:val="single" w:sz="6" w:space="0" w:color="000000"/>
            </w:tcBorders>
          </w:tcPr>
          <w:p w14:paraId="72535A2C"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Проценти та комісії, з яких складається сума Винагороди Банку, яка є складовою Періодичних лізингових платежів, передбачених цим Договором, в тому числі (але не виключно):</w:t>
            </w:r>
          </w:p>
          <w:p w14:paraId="127BF9F5"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2.7.1. Винагорода Банку сплачується Лізингоодержувачем у дати, встановлені Графіком лізингових платежів (Додаток № 4 до Договору) та включає в себе проценти та Комісію за управління.</w:t>
            </w:r>
          </w:p>
          <w:p w14:paraId="3930DFDB" w14:textId="47DDD0DF"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2.7.1.1. Проценти нараховуються щомісячно на Залишкову вартість Об`єкта фінансового лізингу та сплачуються Лізингоодержувачем щомісячно у дати, встановлені Графіком лізингових платежів для сплати суми, що відшкодовує частину Вартості Об`єкту фінансового лізингу (Додаток № 4 до Договору),</w:t>
            </w:r>
            <w:r w:rsidRPr="00332A93">
              <w:rPr>
                <w:color w:val="000000"/>
                <w:sz w:val="20"/>
                <w:szCs w:val="20"/>
              </w:rPr>
              <w:t xml:space="preserve"> за змінюваною ставкою</w:t>
            </w:r>
            <w:r w:rsidRPr="00FF1CAE">
              <w:rPr>
                <w:color w:val="000000"/>
                <w:sz w:val="20"/>
                <w:szCs w:val="20"/>
              </w:rPr>
              <w:t>.</w:t>
            </w:r>
          </w:p>
          <w:p w14:paraId="1D56E4E7" w14:textId="21A69C64"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Розмір процентної ставки розраховується наступним чином:</w:t>
            </w:r>
            <w:r w:rsidRPr="00FF1CAE">
              <w:rPr>
                <w:i/>
                <w:color w:val="000000"/>
                <w:sz w:val="20"/>
                <w:szCs w:val="20"/>
              </w:rPr>
              <w:t xml:space="preserve"> сума розміру індикативної ставки </w:t>
            </w:r>
            <w:r w:rsidRPr="00FF1CAE">
              <w:rPr>
                <w:i/>
                <w:color w:val="000000"/>
                <w:sz w:val="20"/>
                <w:szCs w:val="20"/>
                <w:lang w:val="en-US"/>
              </w:rPr>
              <w:t>UIRD</w:t>
            </w:r>
            <w:r w:rsidRPr="00FF1CAE">
              <w:rPr>
                <w:i/>
                <w:color w:val="000000"/>
                <w:sz w:val="20"/>
                <w:szCs w:val="20"/>
              </w:rPr>
              <w:t xml:space="preserve"> 3</w:t>
            </w:r>
            <w:r w:rsidRPr="00FF1CAE">
              <w:rPr>
                <w:i/>
                <w:color w:val="000000"/>
                <w:sz w:val="20"/>
                <w:szCs w:val="20"/>
                <w:lang w:val="en-US"/>
              </w:rPr>
              <w:t>M</w:t>
            </w:r>
            <w:r w:rsidRPr="00FF1CAE">
              <w:rPr>
                <w:i/>
                <w:color w:val="000000"/>
                <w:sz w:val="20"/>
                <w:szCs w:val="20"/>
              </w:rPr>
              <w:t>/12</w:t>
            </w:r>
            <w:r w:rsidRPr="00FF1CAE">
              <w:rPr>
                <w:i/>
                <w:color w:val="000000"/>
                <w:sz w:val="20"/>
                <w:szCs w:val="20"/>
                <w:lang w:val="en-US"/>
              </w:rPr>
              <w:t>M</w:t>
            </w:r>
            <w:r w:rsidRPr="00FF1CAE">
              <w:rPr>
                <w:i/>
                <w:color w:val="000000"/>
                <w:sz w:val="20"/>
                <w:szCs w:val="20"/>
              </w:rPr>
              <w:t xml:space="preserve"> </w:t>
            </w:r>
            <w:r w:rsidRPr="00FF1CAE">
              <w:rPr>
                <w:i/>
                <w:color w:val="0000FF"/>
                <w:sz w:val="20"/>
                <w:szCs w:val="20"/>
              </w:rPr>
              <w:t>(обирається необхідне згідно рішення Банку за лізинговою операцією)</w:t>
            </w:r>
            <w:r w:rsidR="00335024" w:rsidRPr="00335024">
              <w:rPr>
                <w:i/>
                <w:color w:val="0000FF"/>
                <w:sz w:val="20"/>
                <w:szCs w:val="20"/>
              </w:rPr>
              <w:t xml:space="preserve"> </w:t>
            </w:r>
            <w:r w:rsidRPr="00FF1CAE">
              <w:rPr>
                <w:color w:val="000000"/>
                <w:sz w:val="20"/>
                <w:szCs w:val="20"/>
              </w:rPr>
              <w:t>станом _______</w:t>
            </w:r>
            <w:r w:rsidRPr="00FF1CAE">
              <w:rPr>
                <w:i/>
                <w:color w:val="0000FF"/>
                <w:sz w:val="20"/>
                <w:szCs w:val="20"/>
              </w:rPr>
              <w:t xml:space="preserve"> (зазначається дата, яка приймалася для розрахунку процентної ставки для першого періоду застосування змінюваної процентної ставки) </w:t>
            </w:r>
            <w:r w:rsidRPr="00FF1CAE">
              <w:rPr>
                <w:color w:val="000000"/>
                <w:sz w:val="20"/>
                <w:szCs w:val="20"/>
              </w:rPr>
              <w:t>______</w:t>
            </w:r>
            <w:r w:rsidRPr="00FF1CAE">
              <w:rPr>
                <w:i/>
                <w:color w:val="0000FF"/>
                <w:sz w:val="20"/>
                <w:szCs w:val="20"/>
              </w:rPr>
              <w:t xml:space="preserve"> (зазначається розмір)</w:t>
            </w:r>
            <w:r w:rsidRPr="00FF1CAE">
              <w:rPr>
                <w:color w:val="000000"/>
                <w:sz w:val="20"/>
                <w:szCs w:val="20"/>
              </w:rPr>
              <w:t xml:space="preserve">, та значення фіксованої маржі в розмірі ____ </w:t>
            </w:r>
            <w:r w:rsidRPr="00FF1CAE">
              <w:rPr>
                <w:i/>
                <w:color w:val="0000FF"/>
                <w:sz w:val="20"/>
                <w:szCs w:val="20"/>
              </w:rPr>
              <w:t xml:space="preserve">(зазначається розмір числом та прописом згідно з рішення Банку за лізинговою операцією) </w:t>
            </w:r>
            <w:r w:rsidRPr="00FF1CAE">
              <w:rPr>
                <w:color w:val="000000"/>
                <w:sz w:val="20"/>
                <w:szCs w:val="20"/>
              </w:rPr>
              <w:t>%.</w:t>
            </w:r>
          </w:p>
          <w:p w14:paraId="29984205"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Розмір процентної ставки на дату укладання Договору становить ___ </w:t>
            </w:r>
            <w:r w:rsidRPr="00FF1CAE">
              <w:rPr>
                <w:i/>
                <w:color w:val="0000FF"/>
                <w:sz w:val="20"/>
                <w:szCs w:val="20"/>
              </w:rPr>
              <w:t xml:space="preserve">(числом та </w:t>
            </w:r>
            <w:r w:rsidRPr="00FF1CAE">
              <w:rPr>
                <w:i/>
                <w:color w:val="0000FF"/>
                <w:sz w:val="20"/>
                <w:szCs w:val="20"/>
              </w:rPr>
              <w:lastRenderedPageBreak/>
              <w:t>прописом)</w:t>
            </w:r>
            <w:r w:rsidRPr="00FF1CAE">
              <w:rPr>
                <w:i/>
                <w:color w:val="0070C0"/>
                <w:sz w:val="20"/>
                <w:szCs w:val="20"/>
              </w:rPr>
              <w:t xml:space="preserve"> </w:t>
            </w:r>
            <w:r w:rsidRPr="00FF1CAE">
              <w:rPr>
                <w:color w:val="000000"/>
                <w:sz w:val="20"/>
                <w:szCs w:val="20"/>
              </w:rPr>
              <w:t>% річних.</w:t>
            </w:r>
          </w:p>
          <w:p w14:paraId="3E527C69" w14:textId="7E632A9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Процентна ставка переглядається </w:t>
            </w:r>
            <w:r w:rsidRPr="00FF1CAE">
              <w:rPr>
                <w:i/>
                <w:color w:val="000000"/>
                <w:sz w:val="20"/>
                <w:szCs w:val="20"/>
              </w:rPr>
              <w:t>щоквартально/ щорічно</w:t>
            </w:r>
            <w:r w:rsidR="00335024" w:rsidRPr="00335024">
              <w:rPr>
                <w:i/>
                <w:color w:val="000000"/>
                <w:sz w:val="20"/>
                <w:szCs w:val="20"/>
              </w:rPr>
              <w:t xml:space="preserve"> </w:t>
            </w:r>
            <w:r w:rsidRPr="00FF1CAE">
              <w:rPr>
                <w:color w:val="000000"/>
                <w:sz w:val="20"/>
                <w:szCs w:val="20"/>
              </w:rPr>
              <w:t xml:space="preserve">на підставі змін розміру </w:t>
            </w:r>
            <w:r w:rsidRPr="00FF1CAE">
              <w:rPr>
                <w:i/>
                <w:color w:val="000000"/>
                <w:sz w:val="20"/>
                <w:szCs w:val="20"/>
              </w:rPr>
              <w:t>Базової ставки UIRD 3</w:t>
            </w:r>
            <w:r w:rsidRPr="00FF1CAE">
              <w:rPr>
                <w:i/>
                <w:color w:val="000000"/>
                <w:sz w:val="20"/>
                <w:szCs w:val="20"/>
                <w:lang w:val="en-US"/>
              </w:rPr>
              <w:t>M</w:t>
            </w:r>
            <w:r w:rsidRPr="00FF1CAE">
              <w:rPr>
                <w:i/>
                <w:color w:val="000000"/>
                <w:sz w:val="20"/>
                <w:szCs w:val="20"/>
              </w:rPr>
              <w:t>/12</w:t>
            </w:r>
            <w:r w:rsidRPr="00FF1CAE">
              <w:rPr>
                <w:i/>
                <w:color w:val="000000"/>
                <w:sz w:val="20"/>
                <w:szCs w:val="20"/>
                <w:lang w:val="en-US"/>
              </w:rPr>
              <w:t>M</w:t>
            </w:r>
            <w:r w:rsidRPr="00FF1CAE">
              <w:rPr>
                <w:i/>
                <w:color w:val="000000"/>
                <w:sz w:val="20"/>
                <w:szCs w:val="20"/>
              </w:rPr>
              <w:t xml:space="preserve"> (обирається необхідне згідно рішення Банку за лізинговою операцією)</w:t>
            </w:r>
            <w:r w:rsidRPr="00FF1CAE">
              <w:rPr>
                <w:color w:val="000000"/>
                <w:sz w:val="20"/>
                <w:szCs w:val="20"/>
              </w:rPr>
              <w:t>, та застосовується відповідно до підпункту 6.4.1 Загальних умов фінансового лізингу (Додаток № 1 до Договору). Розмір процентної ставки визначається за формулою:</w:t>
            </w:r>
          </w:p>
          <w:p w14:paraId="7D7B8C07" w14:textId="3D65DCEA"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i/>
                <w:color w:val="000000"/>
                <w:sz w:val="20"/>
                <w:szCs w:val="20"/>
              </w:rPr>
              <w:t>Базова ставка UIRD  3</w:t>
            </w:r>
            <w:r w:rsidRPr="00FF1CAE">
              <w:rPr>
                <w:i/>
                <w:color w:val="000000"/>
                <w:sz w:val="20"/>
                <w:szCs w:val="20"/>
                <w:lang w:val="en-US"/>
              </w:rPr>
              <w:t>M</w:t>
            </w:r>
            <w:r w:rsidRPr="00FF1CAE">
              <w:rPr>
                <w:i/>
                <w:color w:val="000000"/>
                <w:sz w:val="20"/>
                <w:szCs w:val="20"/>
              </w:rPr>
              <w:t>/12</w:t>
            </w:r>
            <w:r w:rsidRPr="00FF1CAE">
              <w:rPr>
                <w:i/>
                <w:color w:val="000000"/>
                <w:sz w:val="20"/>
                <w:szCs w:val="20"/>
                <w:lang w:val="en-US"/>
              </w:rPr>
              <w:t>M</w:t>
            </w:r>
            <w:r w:rsidRPr="00FF1CAE">
              <w:rPr>
                <w:i/>
                <w:color w:val="000000"/>
                <w:sz w:val="20"/>
                <w:szCs w:val="20"/>
              </w:rPr>
              <w:t xml:space="preserve"> (обирається необхідне згідно рішення Банку за лізинговою операцією)</w:t>
            </w:r>
            <w:r w:rsidRPr="00FF1CAE">
              <w:rPr>
                <w:color w:val="0000FF"/>
                <w:sz w:val="20"/>
                <w:szCs w:val="20"/>
              </w:rPr>
              <w:t xml:space="preserve"> </w:t>
            </w:r>
            <w:r w:rsidRPr="00FF1CAE">
              <w:rPr>
                <w:color w:val="000000"/>
                <w:sz w:val="20"/>
                <w:szCs w:val="20"/>
              </w:rPr>
              <w:t xml:space="preserve">+ </w:t>
            </w:r>
            <w:r w:rsidRPr="00FF1CAE">
              <w:rPr>
                <w:i/>
                <w:color w:val="0000FF"/>
                <w:sz w:val="20"/>
                <w:szCs w:val="20"/>
              </w:rPr>
              <w:t xml:space="preserve">____ (зазначається розмір числом та прописом згідно з рішення Банку за лізинговою операцією) </w:t>
            </w:r>
            <w:r w:rsidRPr="00FF1CAE">
              <w:rPr>
                <w:color w:val="000000"/>
                <w:sz w:val="20"/>
                <w:szCs w:val="20"/>
              </w:rPr>
              <w:t xml:space="preserve">% та не може бути більшим ___ </w:t>
            </w:r>
            <w:r w:rsidRPr="00FF1CAE">
              <w:rPr>
                <w:i/>
                <w:color w:val="0000FF"/>
                <w:sz w:val="20"/>
                <w:szCs w:val="20"/>
              </w:rPr>
              <w:t>(числом та прописом)</w:t>
            </w:r>
            <w:r w:rsidRPr="00FF1CAE">
              <w:rPr>
                <w:color w:val="000000"/>
                <w:sz w:val="20"/>
                <w:szCs w:val="20"/>
              </w:rPr>
              <w:t xml:space="preserve"> % річних (далі – Ставка </w:t>
            </w:r>
            <w:r w:rsidRPr="00FF1CAE">
              <w:rPr>
                <w:color w:val="000000"/>
                <w:sz w:val="20"/>
                <w:szCs w:val="20"/>
                <w:lang w:val="en-US"/>
              </w:rPr>
              <w:t>max</w:t>
            </w:r>
            <w:r w:rsidRPr="00FF1CAE">
              <w:rPr>
                <w:color w:val="000000"/>
                <w:sz w:val="20"/>
                <w:szCs w:val="20"/>
              </w:rPr>
              <w:t xml:space="preserve">) та меншим ______ </w:t>
            </w:r>
            <w:r w:rsidRPr="00FF1CAE">
              <w:rPr>
                <w:i/>
                <w:color w:val="0000FF"/>
                <w:sz w:val="20"/>
                <w:szCs w:val="20"/>
              </w:rPr>
              <w:t>(числом та прописом)</w:t>
            </w:r>
            <w:r w:rsidRPr="00FF1CAE">
              <w:rPr>
                <w:color w:val="000000"/>
                <w:sz w:val="20"/>
                <w:szCs w:val="20"/>
              </w:rPr>
              <w:t xml:space="preserve"> % річних (далі – Ставка </w:t>
            </w:r>
            <w:r w:rsidRPr="00FF1CAE">
              <w:rPr>
                <w:color w:val="000000"/>
                <w:sz w:val="20"/>
                <w:szCs w:val="20"/>
                <w:lang w:val="en-US"/>
              </w:rPr>
              <w:t>min</w:t>
            </w:r>
            <w:r w:rsidRPr="00FF1CAE">
              <w:rPr>
                <w:color w:val="000000"/>
                <w:sz w:val="20"/>
                <w:szCs w:val="20"/>
              </w:rPr>
              <w:t>).</w:t>
            </w:r>
          </w:p>
          <w:p w14:paraId="07B7D81D"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В разі, якщо розрахований розмір процентної ставки є меншим за Ставку </w:t>
            </w:r>
            <w:r w:rsidRPr="00FF1CAE">
              <w:rPr>
                <w:color w:val="000000"/>
                <w:sz w:val="20"/>
                <w:szCs w:val="20"/>
                <w:lang w:val="en-US"/>
              </w:rPr>
              <w:t>min</w:t>
            </w:r>
            <w:r w:rsidRPr="00FF1CAE">
              <w:rPr>
                <w:color w:val="000000"/>
                <w:sz w:val="20"/>
                <w:szCs w:val="20"/>
              </w:rPr>
              <w:t xml:space="preserve">, на період до дати наступного визначення розміру такої ставки розмір процентної ставки встановлюється на рівні Ставки </w:t>
            </w:r>
            <w:r w:rsidRPr="00FF1CAE">
              <w:rPr>
                <w:color w:val="000000"/>
                <w:sz w:val="20"/>
                <w:szCs w:val="20"/>
                <w:lang w:val="en-US"/>
              </w:rPr>
              <w:t>min</w:t>
            </w:r>
            <w:r w:rsidRPr="00FF1CAE">
              <w:rPr>
                <w:color w:val="000000"/>
                <w:sz w:val="20"/>
                <w:szCs w:val="20"/>
              </w:rPr>
              <w:t>.</w:t>
            </w:r>
          </w:p>
          <w:p w14:paraId="32EA95D8" w14:textId="77777777" w:rsidR="00FF1CAE" w:rsidRP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В разі, якщо розрахований розмір процентної ставки є більшим за Ставку </w:t>
            </w:r>
            <w:r w:rsidRPr="00FF1CAE">
              <w:rPr>
                <w:color w:val="000000"/>
                <w:sz w:val="20"/>
                <w:szCs w:val="20"/>
                <w:lang w:val="en-US"/>
              </w:rPr>
              <w:t>max</w:t>
            </w:r>
            <w:r w:rsidRPr="00FF1CAE">
              <w:rPr>
                <w:color w:val="000000"/>
                <w:sz w:val="20"/>
                <w:szCs w:val="20"/>
              </w:rPr>
              <w:t xml:space="preserve">, на період до дати наступного визначення розміру такої ставки розмір процентної ставки встановлюється на рівні Ставки </w:t>
            </w:r>
            <w:r w:rsidRPr="00FF1CAE">
              <w:rPr>
                <w:color w:val="000000"/>
                <w:sz w:val="20"/>
                <w:szCs w:val="20"/>
                <w:lang w:val="en-US"/>
              </w:rPr>
              <w:t>max</w:t>
            </w:r>
            <w:r w:rsidRPr="00FF1CAE">
              <w:rPr>
                <w:color w:val="000000"/>
                <w:sz w:val="20"/>
                <w:szCs w:val="20"/>
              </w:rPr>
              <w:t>.</w:t>
            </w:r>
          </w:p>
          <w:p w14:paraId="6C8359FB" w14:textId="5BE91566" w:rsidR="00FF1CAE" w:rsidRDefault="00FF1CAE" w:rsidP="00FF1CAE">
            <w:pPr>
              <w:widowControl w:val="0"/>
              <w:tabs>
                <w:tab w:val="left" w:pos="360"/>
                <w:tab w:val="left" w:pos="720"/>
                <w:tab w:val="left" w:pos="1080"/>
                <w:tab w:val="left" w:pos="1440"/>
                <w:tab w:val="left" w:pos="1800"/>
              </w:tabs>
              <w:autoSpaceDE w:val="0"/>
              <w:autoSpaceDN w:val="0"/>
              <w:adjustRightInd w:val="0"/>
              <w:jc w:val="both"/>
              <w:rPr>
                <w:color w:val="000000"/>
                <w:sz w:val="20"/>
                <w:szCs w:val="20"/>
              </w:rPr>
            </w:pPr>
            <w:r w:rsidRPr="00FF1CAE">
              <w:rPr>
                <w:color w:val="000000"/>
                <w:sz w:val="20"/>
                <w:szCs w:val="20"/>
              </w:rPr>
              <w:t xml:space="preserve">2.7.1.2. Комісія за управління сплачується </w:t>
            </w:r>
            <w:r w:rsidRPr="00FF1CAE">
              <w:rPr>
                <w:i/>
                <w:color w:val="000000"/>
                <w:sz w:val="20"/>
                <w:szCs w:val="20"/>
              </w:rPr>
              <w:t>щорічно/щоквартально/щомісячно</w:t>
            </w:r>
            <w:r w:rsidRPr="00FF1CAE">
              <w:rPr>
                <w:color w:val="000000"/>
                <w:sz w:val="20"/>
                <w:szCs w:val="20"/>
              </w:rPr>
              <w:t xml:space="preserve"> </w:t>
            </w:r>
            <w:r w:rsidRPr="00FF1CAE">
              <w:rPr>
                <w:i/>
                <w:color w:val="0000FF"/>
                <w:sz w:val="20"/>
                <w:szCs w:val="20"/>
              </w:rPr>
              <w:t xml:space="preserve">(обирається необхідне залежно від рішення Банку за лізинговою операцією) </w:t>
            </w:r>
            <w:r w:rsidRPr="00FF1CAE">
              <w:rPr>
                <w:color w:val="000000"/>
                <w:sz w:val="20"/>
                <w:szCs w:val="20"/>
              </w:rPr>
              <w:t>розмір якої складає _____</w:t>
            </w:r>
            <w:r w:rsidRPr="00FF1CAE">
              <w:rPr>
                <w:i/>
                <w:color w:val="0000FF"/>
                <w:sz w:val="20"/>
                <w:szCs w:val="20"/>
              </w:rPr>
              <w:t xml:space="preserve"> (числом та прописом)</w:t>
            </w:r>
            <w:r w:rsidRPr="00FF1CAE">
              <w:rPr>
                <w:color w:val="000000"/>
                <w:sz w:val="20"/>
                <w:szCs w:val="20"/>
              </w:rPr>
              <w:t xml:space="preserve"> % від </w:t>
            </w:r>
            <w:r w:rsidRPr="006377DA">
              <w:rPr>
                <w:color w:val="000000"/>
                <w:sz w:val="20"/>
                <w:szCs w:val="20"/>
              </w:rPr>
              <w:t>Обсягу фінансування</w:t>
            </w:r>
            <w:r w:rsidRPr="00FF1CAE">
              <w:rPr>
                <w:color w:val="000000"/>
                <w:sz w:val="20"/>
                <w:szCs w:val="20"/>
              </w:rPr>
              <w:t>. Перегляд розміру Комісії за управління здійснюється один раз на рік згідно з умовами Додатку № 1 до Договору. У разі зміни розміру Комісії за управління Сторони зобов’язані узгодити нову редакцію Графіку лізингових платежів шляхом вчинення відповідного двостороннього правочину.</w:t>
            </w:r>
          </w:p>
          <w:p w14:paraId="17E6C086" w14:textId="1AA7E7E7" w:rsidR="00CA21EB" w:rsidRPr="00CA21EB" w:rsidRDefault="00CA21EB" w:rsidP="00FF1CAE">
            <w:pPr>
              <w:widowControl w:val="0"/>
              <w:tabs>
                <w:tab w:val="left" w:pos="360"/>
                <w:tab w:val="left" w:pos="720"/>
                <w:tab w:val="left" w:pos="1080"/>
                <w:tab w:val="left" w:pos="1440"/>
                <w:tab w:val="left" w:pos="1800"/>
              </w:tabs>
              <w:autoSpaceDE w:val="0"/>
              <w:autoSpaceDN w:val="0"/>
              <w:adjustRightInd w:val="0"/>
              <w:jc w:val="both"/>
              <w:rPr>
                <w:sz w:val="20"/>
                <w:szCs w:val="20"/>
                <w:lang w:val="uk-UA"/>
              </w:rPr>
            </w:pPr>
            <w:r>
              <w:rPr>
                <w:sz w:val="20"/>
                <w:szCs w:val="20"/>
                <w:lang w:val="uk-UA"/>
              </w:rPr>
              <w:t xml:space="preserve">Комісія за управління не застосовується з дня настання </w:t>
            </w:r>
            <w:r w:rsidR="009130C8">
              <w:rPr>
                <w:sz w:val="20"/>
                <w:szCs w:val="20"/>
              </w:rPr>
              <w:t>П</w:t>
            </w:r>
            <w:r>
              <w:rPr>
                <w:sz w:val="20"/>
                <w:szCs w:val="20"/>
                <w:lang w:val="uk-UA"/>
              </w:rPr>
              <w:t>одії непогашення заборгованості.</w:t>
            </w:r>
          </w:p>
          <w:p w14:paraId="3EBEBE10" w14:textId="694981C1" w:rsidR="00F85A3E" w:rsidRPr="00E879D4" w:rsidRDefault="00FF1CAE" w:rsidP="00FA1F73">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E879D4">
              <w:rPr>
                <w:color w:val="000000"/>
                <w:sz w:val="20"/>
                <w:szCs w:val="20"/>
                <w:lang w:val="uk-UA"/>
              </w:rPr>
              <w:t>2.7.2. Комісія за надання фінансування - __% (в т.ч. ПДВ) від Обсягу фінансування Об`єкта фінансового лізингу.</w:t>
            </w:r>
          </w:p>
        </w:tc>
      </w:tr>
      <w:tr w:rsidR="00F85A3E" w:rsidRPr="00D06BD3" w14:paraId="02934545"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0B85E42C" w14:textId="77777777" w:rsidR="00F85A3E" w:rsidRPr="00BC05EF" w:rsidRDefault="00ED3EC0" w:rsidP="00F96BC7">
            <w:pPr>
              <w:widowControl w:val="0"/>
              <w:tabs>
                <w:tab w:val="left" w:pos="0"/>
                <w:tab w:val="left" w:pos="1635"/>
                <w:tab w:val="left" w:pos="1701"/>
              </w:tabs>
              <w:autoSpaceDE w:val="0"/>
              <w:autoSpaceDN w:val="0"/>
              <w:adjustRightInd w:val="0"/>
              <w:jc w:val="center"/>
              <w:rPr>
                <w:b/>
                <w:bCs/>
                <w:sz w:val="20"/>
                <w:szCs w:val="20"/>
                <w:lang w:val="uk-UA"/>
              </w:rPr>
            </w:pPr>
            <w:r w:rsidRPr="00BC05EF">
              <w:rPr>
                <w:b/>
                <w:bCs/>
                <w:sz w:val="20"/>
                <w:szCs w:val="20"/>
                <w:lang w:val="uk-UA"/>
              </w:rPr>
              <w:lastRenderedPageBreak/>
              <w:t>2.8. ОПИС ЗАБЕЗПЕЧЕННЯ:</w:t>
            </w:r>
          </w:p>
        </w:tc>
        <w:tc>
          <w:tcPr>
            <w:tcW w:w="7346" w:type="dxa"/>
            <w:tcBorders>
              <w:top w:val="single" w:sz="6" w:space="0" w:color="000000"/>
              <w:left w:val="single" w:sz="6" w:space="0" w:color="000000"/>
              <w:bottom w:val="single" w:sz="6" w:space="0" w:color="000000"/>
              <w:right w:val="single" w:sz="6" w:space="0" w:color="000000"/>
            </w:tcBorders>
          </w:tcPr>
          <w:p w14:paraId="2A8F13A0" w14:textId="77777777" w:rsidR="006271A3" w:rsidRPr="001A3106" w:rsidRDefault="0064174A">
            <w:pPr>
              <w:widowControl w:val="0"/>
              <w:tabs>
                <w:tab w:val="left" w:pos="1635"/>
                <w:tab w:val="left" w:pos="1701"/>
              </w:tabs>
              <w:autoSpaceDE w:val="0"/>
              <w:autoSpaceDN w:val="0"/>
              <w:adjustRightInd w:val="0"/>
              <w:jc w:val="both"/>
              <w:rPr>
                <w:i/>
                <w:color w:val="0000FF"/>
                <w:sz w:val="20"/>
                <w:szCs w:val="20"/>
                <w:lang w:val="uk-UA"/>
              </w:rPr>
            </w:pPr>
            <w:r w:rsidRPr="001A3106">
              <w:rPr>
                <w:i/>
                <w:color w:val="0000FF"/>
                <w:sz w:val="20"/>
                <w:szCs w:val="20"/>
                <w:lang w:val="uk-UA"/>
              </w:rPr>
              <w:t>Застосовується варіант пункту 2.8 відповідно до рішення Банку за лізинговою операцією.</w:t>
            </w:r>
          </w:p>
          <w:p w14:paraId="4DF097F9" w14:textId="77777777" w:rsidR="006271A3" w:rsidRPr="001A3106" w:rsidRDefault="0064174A">
            <w:pPr>
              <w:widowControl w:val="0"/>
              <w:tabs>
                <w:tab w:val="left" w:pos="1635"/>
                <w:tab w:val="left" w:pos="1701"/>
              </w:tabs>
              <w:autoSpaceDE w:val="0"/>
              <w:autoSpaceDN w:val="0"/>
              <w:adjustRightInd w:val="0"/>
              <w:jc w:val="both"/>
              <w:rPr>
                <w:i/>
                <w:color w:val="0000FF"/>
                <w:sz w:val="20"/>
                <w:szCs w:val="20"/>
                <w:lang w:val="uk-UA"/>
              </w:rPr>
            </w:pPr>
            <w:r w:rsidRPr="001A3106">
              <w:rPr>
                <w:i/>
                <w:color w:val="0000FF"/>
                <w:sz w:val="20"/>
                <w:szCs w:val="20"/>
                <w:lang w:val="uk-UA"/>
              </w:rPr>
              <w:t>Варіант 1 застосовується</w:t>
            </w:r>
            <w:r w:rsidR="001A3106">
              <w:rPr>
                <w:i/>
                <w:color w:val="0000FF"/>
                <w:sz w:val="20"/>
                <w:szCs w:val="20"/>
                <w:lang w:val="uk-UA"/>
              </w:rPr>
              <w:t>,</w:t>
            </w:r>
            <w:r w:rsidRPr="001A3106">
              <w:rPr>
                <w:i/>
                <w:color w:val="0000FF"/>
                <w:sz w:val="20"/>
                <w:szCs w:val="20"/>
                <w:lang w:val="uk-UA"/>
              </w:rPr>
              <w:t xml:space="preserve"> якщо рішенням Банку за лізинговою операцією початково не передбачено отримання від Лізингоодержувача визначеного виду забезпечення виконання його зобов’язань за Договором. </w:t>
            </w:r>
          </w:p>
          <w:p w14:paraId="220303CD" w14:textId="246E75E1" w:rsidR="006271A3" w:rsidRPr="001A3106" w:rsidRDefault="000B718F">
            <w:pPr>
              <w:widowControl w:val="0"/>
              <w:tabs>
                <w:tab w:val="left" w:pos="1635"/>
                <w:tab w:val="left" w:pos="1701"/>
              </w:tabs>
              <w:autoSpaceDE w:val="0"/>
              <w:autoSpaceDN w:val="0"/>
              <w:adjustRightInd w:val="0"/>
              <w:jc w:val="both"/>
              <w:rPr>
                <w:i/>
                <w:sz w:val="20"/>
                <w:szCs w:val="20"/>
                <w:lang w:val="uk-UA"/>
              </w:rPr>
            </w:pPr>
            <w:r>
              <w:rPr>
                <w:sz w:val="20"/>
                <w:szCs w:val="20"/>
                <w:lang w:val="uk-UA"/>
              </w:rPr>
              <w:t xml:space="preserve">2.8. </w:t>
            </w:r>
            <w:r w:rsidR="0064174A" w:rsidRPr="001A3106">
              <w:rPr>
                <w:sz w:val="20"/>
                <w:szCs w:val="20"/>
                <w:lang w:val="uk-UA"/>
              </w:rPr>
              <w:t>У разі порушення Лізингоодержувачем будь-яких умов цього Договору або погіршення фінансового стану Лізингоодержувача чи в інших випадках, передбачених Договором, Лізингодавець має право вимагати від Лізингоодержувача надання забезпечення виконання зобов`язань Лізингоодержувача за цим Договором.</w:t>
            </w:r>
          </w:p>
          <w:p w14:paraId="68B588DE" w14:textId="77777777" w:rsidR="008563ED" w:rsidRPr="008563ED" w:rsidRDefault="008563ED" w:rsidP="008563ED">
            <w:pPr>
              <w:widowControl w:val="0"/>
              <w:tabs>
                <w:tab w:val="left" w:pos="360"/>
                <w:tab w:val="left" w:pos="720"/>
                <w:tab w:val="left" w:pos="1080"/>
                <w:tab w:val="left" w:pos="1440"/>
                <w:tab w:val="left" w:pos="1800"/>
              </w:tabs>
              <w:autoSpaceDE w:val="0"/>
              <w:autoSpaceDN w:val="0"/>
              <w:adjustRightInd w:val="0"/>
              <w:jc w:val="both"/>
              <w:rPr>
                <w:color w:val="0000FF"/>
                <w:sz w:val="20"/>
                <w:szCs w:val="20"/>
              </w:rPr>
            </w:pPr>
            <w:r w:rsidRPr="008563ED">
              <w:rPr>
                <w:i/>
                <w:color w:val="0000FF"/>
                <w:sz w:val="20"/>
                <w:szCs w:val="20"/>
              </w:rPr>
              <w:t>Варіант 2 застосовуються, якщо рішенням Банку передбачено отримання від Лізингоодержувача визначеного виду забезпечення виконання його зобов`язань за Договором.</w:t>
            </w:r>
          </w:p>
          <w:p w14:paraId="17508BBC" w14:textId="3D026841" w:rsidR="008563ED" w:rsidRPr="008563ED" w:rsidRDefault="008563ED" w:rsidP="008563ED">
            <w:pPr>
              <w:pStyle w:val="afd"/>
              <w:jc w:val="both"/>
              <w:rPr>
                <w:b w:val="0"/>
                <w:i w:val="0"/>
                <w:color w:val="000000"/>
                <w:sz w:val="20"/>
              </w:rPr>
            </w:pPr>
            <w:r w:rsidRPr="008563ED">
              <w:rPr>
                <w:b w:val="0"/>
                <w:color w:val="0000FF"/>
                <w:sz w:val="20"/>
              </w:rPr>
              <w:t>Наступний абзац включається до тексту Договору у разі, якщо рішенням Банку за лізинговою операцією передбачається надання Банку поруки.</w:t>
            </w:r>
          </w:p>
          <w:p w14:paraId="080D7208" w14:textId="7EC095C7" w:rsidR="008563ED" w:rsidRPr="008563ED" w:rsidRDefault="00EC794D" w:rsidP="008563ED">
            <w:pPr>
              <w:pStyle w:val="afd"/>
              <w:jc w:val="both"/>
              <w:rPr>
                <w:b w:val="0"/>
                <w:i w:val="0"/>
                <w:color w:val="0000FF"/>
                <w:sz w:val="20"/>
              </w:rPr>
            </w:pPr>
            <w:r>
              <w:rPr>
                <w:b w:val="0"/>
                <w:i w:val="0"/>
                <w:sz w:val="20"/>
              </w:rPr>
              <w:t>2.8.</w:t>
            </w:r>
            <w:r w:rsidR="000B718F">
              <w:rPr>
                <w:b w:val="0"/>
                <w:i w:val="0"/>
                <w:sz w:val="20"/>
              </w:rPr>
              <w:t xml:space="preserve"> </w:t>
            </w:r>
            <w:r w:rsidR="008563ED" w:rsidRPr="008563ED">
              <w:rPr>
                <w:b w:val="0"/>
                <w:i w:val="0"/>
                <w:sz w:val="20"/>
              </w:rPr>
              <w:t xml:space="preserve">У якості забезпечення виконання зобов'язань за цим Договором Лізингоодержувач  зобов’язується до дати укладення договору купівлі-продажу Об`єкта фінансового лізингу забезпечити оформлення поруки _________ </w:t>
            </w:r>
            <w:r w:rsidR="008563ED" w:rsidRPr="008563ED">
              <w:rPr>
                <w:b w:val="0"/>
                <w:color w:val="0000FF"/>
                <w:sz w:val="20"/>
              </w:rPr>
              <w:t>(зазначається повна назва Поручителя, код ЄДРПОУ)</w:t>
            </w:r>
            <w:r w:rsidR="008563ED" w:rsidRPr="008563ED">
              <w:rPr>
                <w:b w:val="0"/>
                <w:i w:val="0"/>
                <w:color w:val="0000FF"/>
                <w:sz w:val="20"/>
              </w:rPr>
              <w:t>.</w:t>
            </w:r>
          </w:p>
          <w:p w14:paraId="06DC625E" w14:textId="77777777" w:rsidR="008563ED" w:rsidRPr="008563ED" w:rsidRDefault="008563ED" w:rsidP="008563ED">
            <w:pPr>
              <w:widowControl w:val="0"/>
              <w:tabs>
                <w:tab w:val="left" w:pos="1635"/>
                <w:tab w:val="left" w:pos="1701"/>
              </w:tabs>
              <w:autoSpaceDE w:val="0"/>
              <w:autoSpaceDN w:val="0"/>
              <w:adjustRightInd w:val="0"/>
              <w:jc w:val="both"/>
              <w:rPr>
                <w:i/>
                <w:sz w:val="20"/>
                <w:szCs w:val="20"/>
                <w:lang w:val="uk-UA"/>
              </w:rPr>
            </w:pPr>
            <w:r w:rsidRPr="008563ED">
              <w:rPr>
                <w:i/>
                <w:color w:val="0000FF"/>
                <w:sz w:val="20"/>
                <w:szCs w:val="20"/>
                <w:lang w:val="uk-UA"/>
              </w:rPr>
              <w:t>Наступний абзац включається до тексту Договору у разі, якщо рішенням Банку за лізинговою операцією передбачається надання Банку майнового забезпечення виконання зобов’язань Лізингоодержувача.</w:t>
            </w:r>
          </w:p>
          <w:p w14:paraId="4FB6723C" w14:textId="77777777" w:rsidR="008563ED" w:rsidRPr="008563ED" w:rsidRDefault="008563ED" w:rsidP="008563ED">
            <w:pPr>
              <w:tabs>
                <w:tab w:val="num" w:pos="0"/>
                <w:tab w:val="left" w:pos="360"/>
              </w:tabs>
              <w:jc w:val="both"/>
              <w:rPr>
                <w:sz w:val="20"/>
                <w:szCs w:val="20"/>
                <w:lang w:val="uk-UA"/>
              </w:rPr>
            </w:pPr>
            <w:r w:rsidRPr="008563ED">
              <w:rPr>
                <w:sz w:val="20"/>
                <w:szCs w:val="20"/>
                <w:lang w:val="uk-UA"/>
              </w:rPr>
              <w:t xml:space="preserve">У якості забезпечення виконання зобов'язань за цим Договором Лізингоодержувач  зобов’язується до дати укладення договору купівлі-продажу Об`єкта фінансового лізингу оформити на умовах, що задовольняють Лізингоодержувача, у заставу/ іпотеку майно/ майнові права та/або забезпечити оформлення у заставу/ іпотеку поручителем майна/ майнових прав на умовах, що задовольняють Лізингоодержувача. </w:t>
            </w:r>
          </w:p>
          <w:p w14:paraId="25494995" w14:textId="77777777" w:rsidR="008563ED" w:rsidRPr="00D3422E" w:rsidRDefault="008563ED" w:rsidP="008563ED">
            <w:pPr>
              <w:jc w:val="both"/>
              <w:rPr>
                <w:i/>
                <w:color w:val="0000FF"/>
                <w:sz w:val="20"/>
                <w:szCs w:val="20"/>
                <w:lang w:val="uk-UA"/>
              </w:rPr>
            </w:pPr>
            <w:r w:rsidRPr="00D3422E">
              <w:rPr>
                <w:i/>
                <w:color w:val="0000FF"/>
                <w:sz w:val="20"/>
                <w:szCs w:val="20"/>
                <w:lang w:val="uk-UA"/>
              </w:rPr>
              <w:t xml:space="preserve">У разі, якщо рішення Банку за лізинговою операцією містить перелік видів майна (наприклад: нерухомість,  майнові права тощо, без вказівки докладного переліку майна та заставної вартості), що надається в забезпечення Банку за лізинговою операцією, то у пункті 2.8 Договору наводиться такий перелік видів майна у формулюваннях, затверджених відповідним рішенням Банку за лізинговою операцією. </w:t>
            </w:r>
          </w:p>
          <w:p w14:paraId="07988E2F" w14:textId="77777777" w:rsidR="006271A3" w:rsidRDefault="008563ED" w:rsidP="008563ED">
            <w:pPr>
              <w:tabs>
                <w:tab w:val="num" w:pos="0"/>
                <w:tab w:val="left" w:pos="360"/>
              </w:tabs>
              <w:jc w:val="both"/>
              <w:rPr>
                <w:sz w:val="20"/>
                <w:szCs w:val="20"/>
                <w:highlight w:val="yellow"/>
                <w:lang w:val="uk-UA"/>
              </w:rPr>
            </w:pPr>
            <w:r w:rsidRPr="00D3422E">
              <w:rPr>
                <w:sz w:val="20"/>
                <w:szCs w:val="20"/>
                <w:lang w:val="uk-UA"/>
              </w:rPr>
              <w:t>Коефіцієнт покриття Обсягу фінансування забезпеченням без урахування процентів, комісій та штрафів</w:t>
            </w:r>
            <w:r w:rsidRPr="00D3422E">
              <w:rPr>
                <w:i/>
                <w:sz w:val="20"/>
                <w:szCs w:val="20"/>
                <w:lang w:val="uk-UA"/>
              </w:rPr>
              <w:t xml:space="preserve"> </w:t>
            </w:r>
            <w:r w:rsidRPr="00D3422E">
              <w:rPr>
                <w:i/>
                <w:color w:val="0000FF"/>
                <w:sz w:val="20"/>
                <w:szCs w:val="20"/>
                <w:lang w:val="uk-UA"/>
              </w:rPr>
              <w:t>(перелік видів забезпечення наводиться відповідно до рішення Банку за лізинговою операцією (наприклад: нерухомість, транспорт, обладнання тощо)</w:t>
            </w:r>
            <w:r w:rsidRPr="00D3422E">
              <w:rPr>
                <w:i/>
                <w:sz w:val="20"/>
                <w:szCs w:val="20"/>
                <w:lang w:val="uk-UA"/>
              </w:rPr>
              <w:t xml:space="preserve"> </w:t>
            </w:r>
            <w:r w:rsidRPr="00D3422E">
              <w:rPr>
                <w:sz w:val="20"/>
                <w:szCs w:val="20"/>
                <w:lang w:val="uk-UA"/>
              </w:rPr>
              <w:t>(далі – Коефіцієнт покриття забезпеченням)</w:t>
            </w:r>
            <w:r w:rsidRPr="00D3422E">
              <w:rPr>
                <w:i/>
                <w:sz w:val="20"/>
                <w:szCs w:val="20"/>
                <w:lang w:val="uk-UA"/>
              </w:rPr>
              <w:t xml:space="preserve"> ___</w:t>
            </w:r>
            <w:r w:rsidRPr="00D3422E">
              <w:rPr>
                <w:i/>
                <w:color w:val="0070C0"/>
                <w:sz w:val="20"/>
                <w:szCs w:val="20"/>
                <w:lang w:val="uk-UA"/>
              </w:rPr>
              <w:t xml:space="preserve"> </w:t>
            </w:r>
            <w:r w:rsidRPr="00D3422E">
              <w:rPr>
                <w:i/>
                <w:color w:val="0000FF"/>
                <w:sz w:val="20"/>
                <w:szCs w:val="20"/>
                <w:lang w:val="uk-UA"/>
              </w:rPr>
              <w:t>(обирається значення 1, або розмір зазначається відповідно до рішення Банку за лізинговою операцією).</w:t>
            </w:r>
          </w:p>
        </w:tc>
      </w:tr>
      <w:tr w:rsidR="00F85A3E" w:rsidRPr="00BC05EF" w14:paraId="288337FF"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66D51146" w14:textId="77777777" w:rsidR="00F85A3E" w:rsidRPr="00BC05EF" w:rsidRDefault="00F85A3E" w:rsidP="00D077D8">
            <w:pPr>
              <w:widowControl w:val="0"/>
              <w:tabs>
                <w:tab w:val="left" w:pos="0"/>
                <w:tab w:val="left" w:pos="1635"/>
                <w:tab w:val="left" w:pos="1701"/>
              </w:tabs>
              <w:autoSpaceDE w:val="0"/>
              <w:autoSpaceDN w:val="0"/>
              <w:adjustRightInd w:val="0"/>
              <w:jc w:val="center"/>
              <w:rPr>
                <w:b/>
                <w:bCs/>
                <w:sz w:val="20"/>
                <w:szCs w:val="20"/>
                <w:lang w:val="uk-UA"/>
              </w:rPr>
            </w:pPr>
            <w:r w:rsidRPr="00BC05EF">
              <w:rPr>
                <w:b/>
                <w:bCs/>
                <w:sz w:val="20"/>
                <w:szCs w:val="20"/>
                <w:lang w:val="uk-UA"/>
              </w:rPr>
              <w:lastRenderedPageBreak/>
              <w:t>2.9.</w:t>
            </w:r>
            <w:r w:rsidRPr="00BC05EF">
              <w:rPr>
                <w:b/>
                <w:bCs/>
                <w:color w:val="000000"/>
                <w:sz w:val="20"/>
                <w:szCs w:val="20"/>
                <w:lang w:val="uk-UA"/>
              </w:rPr>
              <w:t xml:space="preserve"> ПРИДБАННЯ </w:t>
            </w:r>
            <w:r w:rsidR="00D077D8">
              <w:rPr>
                <w:b/>
                <w:bCs/>
                <w:color w:val="000000"/>
                <w:sz w:val="20"/>
                <w:szCs w:val="20"/>
                <w:lang w:val="uk-UA"/>
              </w:rPr>
              <w:t>ОБ</w:t>
            </w:r>
            <w:r w:rsidR="00D077D8" w:rsidRPr="00D077D8">
              <w:rPr>
                <w:b/>
                <w:bCs/>
                <w:color w:val="000000"/>
                <w:sz w:val="20"/>
                <w:szCs w:val="20"/>
              </w:rPr>
              <w:t>`</w:t>
            </w:r>
            <w:r w:rsidR="00D077D8">
              <w:rPr>
                <w:b/>
                <w:bCs/>
                <w:color w:val="000000"/>
                <w:sz w:val="20"/>
                <w:szCs w:val="20"/>
                <w:lang w:val="uk-UA"/>
              </w:rPr>
              <w:t xml:space="preserve">ЄКТА ФІНАНСОВОГО </w:t>
            </w:r>
            <w:r w:rsidRPr="00BC05EF">
              <w:rPr>
                <w:b/>
                <w:bCs/>
                <w:color w:val="000000"/>
                <w:sz w:val="20"/>
                <w:szCs w:val="20"/>
                <w:lang w:val="uk-UA"/>
              </w:rPr>
              <w:t>ЛІЗИНГУ</w:t>
            </w:r>
          </w:p>
        </w:tc>
        <w:tc>
          <w:tcPr>
            <w:tcW w:w="7346" w:type="dxa"/>
            <w:tcBorders>
              <w:top w:val="single" w:sz="6" w:space="0" w:color="000000"/>
              <w:left w:val="single" w:sz="6" w:space="0" w:color="000000"/>
              <w:bottom w:val="single" w:sz="6" w:space="0" w:color="000000"/>
              <w:right w:val="single" w:sz="6" w:space="0" w:color="000000"/>
            </w:tcBorders>
          </w:tcPr>
          <w:p w14:paraId="1704A6E4" w14:textId="2A862AC7" w:rsidR="00F85A3E" w:rsidRPr="00BC05EF" w:rsidRDefault="00F85A3E" w:rsidP="00E61D82">
            <w:pPr>
              <w:widowControl w:val="0"/>
              <w:tabs>
                <w:tab w:val="left" w:pos="-142"/>
                <w:tab w:val="left" w:pos="590"/>
              </w:tabs>
              <w:autoSpaceDE w:val="0"/>
              <w:autoSpaceDN w:val="0"/>
              <w:adjustRightInd w:val="0"/>
              <w:jc w:val="both"/>
              <w:rPr>
                <w:sz w:val="20"/>
                <w:szCs w:val="20"/>
                <w:lang w:val="uk-UA"/>
              </w:rPr>
            </w:pPr>
            <w:r w:rsidRPr="00BC05EF">
              <w:rPr>
                <w:color w:val="000000" w:themeColor="text1"/>
                <w:sz w:val="20"/>
                <w:szCs w:val="20"/>
                <w:lang w:val="uk-UA"/>
              </w:rPr>
              <w:t>Порядок придбання</w:t>
            </w:r>
            <w:r w:rsidR="009E6844">
              <w:rPr>
                <w:color w:val="000000" w:themeColor="text1"/>
                <w:sz w:val="20"/>
                <w:szCs w:val="20"/>
                <w:lang w:val="uk-UA"/>
              </w:rPr>
              <w:t xml:space="preserve"> Лізингодавцем </w:t>
            </w:r>
            <w:r w:rsidR="00D077D8">
              <w:rPr>
                <w:sz w:val="20"/>
                <w:szCs w:val="20"/>
                <w:lang w:val="uk-UA"/>
              </w:rPr>
              <w:t>Об</w:t>
            </w:r>
            <w:r w:rsidR="00D077D8" w:rsidRPr="008F03C3">
              <w:rPr>
                <w:sz w:val="20"/>
                <w:szCs w:val="20"/>
              </w:rPr>
              <w:t>`</w:t>
            </w:r>
            <w:r w:rsidR="00D077D8">
              <w:rPr>
                <w:sz w:val="20"/>
                <w:szCs w:val="20"/>
                <w:lang w:val="uk-UA"/>
              </w:rPr>
              <w:t>єкта фінансового</w:t>
            </w:r>
            <w:r w:rsidR="009E6844">
              <w:rPr>
                <w:color w:val="000000" w:themeColor="text1"/>
                <w:sz w:val="20"/>
                <w:szCs w:val="20"/>
                <w:lang w:val="uk-UA"/>
              </w:rPr>
              <w:t xml:space="preserve"> Лізингу та передання його у</w:t>
            </w:r>
            <w:r w:rsidR="00F77B14">
              <w:rPr>
                <w:color w:val="000000" w:themeColor="text1"/>
                <w:sz w:val="20"/>
                <w:szCs w:val="20"/>
                <w:lang w:val="uk-UA"/>
              </w:rPr>
              <w:t xml:space="preserve"> володіння та</w:t>
            </w:r>
            <w:r w:rsidR="009E6844">
              <w:rPr>
                <w:color w:val="000000" w:themeColor="text1"/>
                <w:sz w:val="20"/>
                <w:szCs w:val="20"/>
                <w:lang w:val="uk-UA"/>
              </w:rPr>
              <w:t xml:space="preserve"> користування Лізингоодержувачу </w:t>
            </w:r>
            <w:r w:rsidRPr="00BC05EF">
              <w:rPr>
                <w:color w:val="000000" w:themeColor="text1"/>
                <w:sz w:val="20"/>
                <w:szCs w:val="20"/>
                <w:lang w:val="uk-UA"/>
              </w:rPr>
              <w:t>визначається</w:t>
            </w:r>
            <w:r w:rsidR="00573758" w:rsidRPr="00BC05EF">
              <w:rPr>
                <w:color w:val="000000" w:themeColor="text1"/>
                <w:sz w:val="20"/>
                <w:szCs w:val="20"/>
                <w:lang w:val="uk-UA"/>
              </w:rPr>
              <w:t xml:space="preserve"> Загальними умовами </w:t>
            </w:r>
            <w:r w:rsidR="00EE65CF">
              <w:rPr>
                <w:color w:val="000000" w:themeColor="text1"/>
                <w:sz w:val="20"/>
                <w:szCs w:val="20"/>
                <w:lang w:val="uk-UA"/>
              </w:rPr>
              <w:t xml:space="preserve">фінансового </w:t>
            </w:r>
            <w:r w:rsidR="00573758" w:rsidRPr="00BC05EF">
              <w:rPr>
                <w:color w:val="000000" w:themeColor="text1"/>
                <w:sz w:val="20"/>
                <w:szCs w:val="20"/>
                <w:lang w:val="uk-UA"/>
              </w:rPr>
              <w:t>лізингу (Додаток №1</w:t>
            </w:r>
            <w:r w:rsidR="008A1B13">
              <w:rPr>
                <w:color w:val="000000" w:themeColor="text1"/>
                <w:sz w:val="20"/>
                <w:szCs w:val="20"/>
                <w:lang w:val="uk-UA"/>
              </w:rPr>
              <w:t xml:space="preserve"> до Договору</w:t>
            </w:r>
            <w:r w:rsidR="00573758" w:rsidRPr="00BC05EF">
              <w:rPr>
                <w:color w:val="000000" w:themeColor="text1"/>
                <w:sz w:val="20"/>
                <w:szCs w:val="20"/>
                <w:lang w:val="uk-UA"/>
              </w:rPr>
              <w:t>)</w:t>
            </w:r>
            <w:r w:rsidR="00A71A13">
              <w:rPr>
                <w:color w:val="000000" w:themeColor="text1"/>
                <w:sz w:val="20"/>
                <w:szCs w:val="20"/>
                <w:lang w:val="uk-UA"/>
              </w:rPr>
              <w:t>, Заявою про надання послуги фінансового лізингу</w:t>
            </w:r>
            <w:r w:rsidR="00783DF4">
              <w:rPr>
                <w:color w:val="000000" w:themeColor="text1"/>
                <w:sz w:val="20"/>
                <w:szCs w:val="20"/>
                <w:lang w:val="uk-UA"/>
              </w:rPr>
              <w:t xml:space="preserve"> (Додаток №</w:t>
            </w:r>
            <w:r w:rsidR="00636E79">
              <w:rPr>
                <w:color w:val="000000" w:themeColor="text1"/>
                <w:sz w:val="20"/>
                <w:szCs w:val="20"/>
                <w:lang w:val="uk-UA"/>
              </w:rPr>
              <w:t>2 до Договору)</w:t>
            </w:r>
            <w:r w:rsidR="00A71A13">
              <w:rPr>
                <w:color w:val="000000" w:themeColor="text1"/>
                <w:sz w:val="20"/>
                <w:szCs w:val="20"/>
                <w:lang w:val="uk-UA"/>
              </w:rPr>
              <w:t xml:space="preserve"> </w:t>
            </w:r>
            <w:r w:rsidRPr="00BC05EF">
              <w:rPr>
                <w:color w:val="000000" w:themeColor="text1"/>
                <w:sz w:val="20"/>
                <w:szCs w:val="20"/>
                <w:lang w:val="uk-UA"/>
              </w:rPr>
              <w:t xml:space="preserve"> </w:t>
            </w:r>
            <w:r w:rsidR="00573758" w:rsidRPr="00BC05EF">
              <w:rPr>
                <w:color w:val="000000" w:themeColor="text1"/>
                <w:sz w:val="20"/>
                <w:szCs w:val="20"/>
                <w:lang w:val="uk-UA"/>
              </w:rPr>
              <w:t xml:space="preserve">та умовами Договору </w:t>
            </w:r>
            <w:r w:rsidRPr="00BC05EF">
              <w:rPr>
                <w:color w:val="000000" w:themeColor="text1"/>
                <w:sz w:val="20"/>
                <w:szCs w:val="20"/>
                <w:lang w:val="uk-UA"/>
              </w:rPr>
              <w:t>купівлі-продажу</w:t>
            </w:r>
            <w:r w:rsidR="00573758" w:rsidRPr="00BC05EF">
              <w:rPr>
                <w:color w:val="000000" w:themeColor="text1"/>
                <w:sz w:val="20"/>
                <w:szCs w:val="20"/>
                <w:lang w:val="uk-UA"/>
              </w:rPr>
              <w:t>.</w:t>
            </w:r>
            <w:r w:rsidRPr="00BC05EF">
              <w:rPr>
                <w:color w:val="000000" w:themeColor="text1"/>
                <w:sz w:val="20"/>
                <w:szCs w:val="20"/>
                <w:lang w:val="uk-UA"/>
              </w:rPr>
              <w:t xml:space="preserve"> </w:t>
            </w:r>
          </w:p>
        </w:tc>
      </w:tr>
      <w:tr w:rsidR="00F85A3E" w:rsidRPr="00D06BD3" w14:paraId="20ECB7ED" w14:textId="77777777" w:rsidTr="006D5F3D">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4D07E9D5" w14:textId="77777777" w:rsidR="00F85A3E" w:rsidRPr="00BC05EF" w:rsidRDefault="00F85A3E" w:rsidP="00F96BC7">
            <w:pPr>
              <w:widowControl w:val="0"/>
              <w:tabs>
                <w:tab w:val="left" w:pos="0"/>
                <w:tab w:val="left" w:pos="1635"/>
                <w:tab w:val="left" w:pos="1701"/>
              </w:tabs>
              <w:autoSpaceDE w:val="0"/>
              <w:autoSpaceDN w:val="0"/>
              <w:adjustRightInd w:val="0"/>
              <w:jc w:val="center"/>
              <w:rPr>
                <w:b/>
                <w:bCs/>
                <w:sz w:val="20"/>
                <w:szCs w:val="20"/>
                <w:lang w:val="uk-UA"/>
              </w:rPr>
            </w:pPr>
            <w:r w:rsidRPr="00BC05EF">
              <w:rPr>
                <w:b/>
                <w:bCs/>
                <w:sz w:val="20"/>
                <w:szCs w:val="20"/>
                <w:lang w:val="uk-UA"/>
              </w:rPr>
              <w:t>2.10. ДОДАТКОВІ УМОВИ:</w:t>
            </w:r>
          </w:p>
        </w:tc>
        <w:tc>
          <w:tcPr>
            <w:tcW w:w="7346" w:type="dxa"/>
            <w:tcBorders>
              <w:top w:val="single" w:sz="6" w:space="0" w:color="000000"/>
              <w:left w:val="single" w:sz="6" w:space="0" w:color="000000"/>
              <w:bottom w:val="single" w:sz="6" w:space="0" w:color="000000"/>
              <w:right w:val="single" w:sz="6" w:space="0" w:color="000000"/>
            </w:tcBorders>
          </w:tcPr>
          <w:p w14:paraId="43A2730F" w14:textId="77777777" w:rsidR="006271A3" w:rsidRDefault="00C94E23">
            <w:pPr>
              <w:pStyle w:val="Default"/>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2.10.1. </w:t>
            </w:r>
            <w:r w:rsidR="003E0F20" w:rsidRPr="0042220F">
              <w:rPr>
                <w:rFonts w:ascii="Times New Roman" w:hAnsi="Times New Roman" w:cs="Times New Roman"/>
                <w:sz w:val="20"/>
                <w:szCs w:val="20"/>
              </w:rPr>
              <w:t>Лізингоодержувач зобов’язується:</w:t>
            </w:r>
          </w:p>
          <w:p w14:paraId="4A24E8C1" w14:textId="77777777" w:rsidR="006271A3" w:rsidRDefault="00B94409">
            <w:pPr>
              <w:pStyle w:val="Default"/>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2.10</w:t>
            </w:r>
            <w:r w:rsidRPr="00B94409">
              <w:rPr>
                <w:rFonts w:ascii="Times New Roman" w:hAnsi="Times New Roman" w:cs="Times New Roman"/>
                <w:sz w:val="20"/>
                <w:szCs w:val="20"/>
              </w:rPr>
              <w:t>.1.</w:t>
            </w:r>
            <w:r w:rsidR="00C94E23">
              <w:rPr>
                <w:rFonts w:ascii="Times New Roman" w:hAnsi="Times New Roman" w:cs="Times New Roman"/>
                <w:sz w:val="20"/>
                <w:szCs w:val="20"/>
              </w:rPr>
              <w:t>1.</w:t>
            </w:r>
            <w:r w:rsidRPr="00B94409">
              <w:rPr>
                <w:rFonts w:ascii="Times New Roman" w:hAnsi="Times New Roman" w:cs="Times New Roman"/>
                <w:sz w:val="20"/>
                <w:szCs w:val="20"/>
              </w:rPr>
              <w:t xml:space="preserve"> </w:t>
            </w:r>
            <w:r w:rsidR="00DB51D9">
              <w:rPr>
                <w:rFonts w:ascii="Times New Roman" w:hAnsi="Times New Roman" w:cs="Times New Roman"/>
                <w:sz w:val="20"/>
                <w:szCs w:val="20"/>
              </w:rPr>
              <w:t>Б</w:t>
            </w:r>
            <w:r w:rsidRPr="00B94409">
              <w:rPr>
                <w:rFonts w:ascii="Times New Roman" w:hAnsi="Times New Roman" w:cs="Times New Roman"/>
                <w:sz w:val="20"/>
                <w:szCs w:val="20"/>
              </w:rPr>
              <w:t xml:space="preserve">ез попередньої письмової згоди Банку не здійснювати внески до статутних фондів третіх осіб (підприємств, установ, організацій, їх об‘єднань тощо), в т.ч. шляхом передачі в якості внеску до статутного капіталу активів </w:t>
            </w:r>
            <w:r w:rsidR="002F4CE4">
              <w:rPr>
                <w:rFonts w:ascii="Times New Roman" w:hAnsi="Times New Roman" w:cs="Times New Roman"/>
                <w:sz w:val="20"/>
                <w:szCs w:val="20"/>
              </w:rPr>
              <w:t>Лізингоодержувача</w:t>
            </w:r>
            <w:r w:rsidRPr="00B94409">
              <w:rPr>
                <w:rFonts w:ascii="Times New Roman" w:hAnsi="Times New Roman" w:cs="Times New Roman"/>
                <w:sz w:val="20"/>
                <w:szCs w:val="20"/>
              </w:rPr>
              <w:t xml:space="preserve">; </w:t>
            </w:r>
          </w:p>
          <w:p w14:paraId="050219F2" w14:textId="77777777" w:rsidR="00B94409" w:rsidRDefault="00B94409" w:rsidP="002231BB">
            <w:pPr>
              <w:pStyle w:val="Default"/>
              <w:jc w:val="both"/>
              <w:rPr>
                <w:rFonts w:ascii="Times New Roman" w:hAnsi="Times New Roman" w:cs="Times New Roman"/>
                <w:sz w:val="20"/>
                <w:szCs w:val="20"/>
              </w:rPr>
            </w:pPr>
            <w:r>
              <w:rPr>
                <w:rFonts w:ascii="Times New Roman" w:hAnsi="Times New Roman" w:cs="Times New Roman"/>
                <w:sz w:val="20"/>
                <w:szCs w:val="20"/>
              </w:rPr>
              <w:t>2.</w:t>
            </w:r>
            <w:r w:rsidRPr="00B94409">
              <w:rPr>
                <w:rFonts w:ascii="Times New Roman" w:hAnsi="Times New Roman" w:cs="Times New Roman"/>
                <w:sz w:val="20"/>
                <w:szCs w:val="20"/>
              </w:rPr>
              <w:t>1</w:t>
            </w:r>
            <w:r>
              <w:rPr>
                <w:rFonts w:ascii="Times New Roman" w:hAnsi="Times New Roman" w:cs="Times New Roman"/>
                <w:sz w:val="20"/>
                <w:szCs w:val="20"/>
              </w:rPr>
              <w:t>0</w:t>
            </w:r>
            <w:r w:rsidRPr="00B94409">
              <w:rPr>
                <w:rFonts w:ascii="Times New Roman" w:hAnsi="Times New Roman" w:cs="Times New Roman"/>
                <w:sz w:val="20"/>
                <w:szCs w:val="20"/>
              </w:rPr>
              <w:t>.</w:t>
            </w:r>
            <w:r w:rsidR="00C94E23">
              <w:rPr>
                <w:rFonts w:ascii="Times New Roman" w:hAnsi="Times New Roman" w:cs="Times New Roman"/>
                <w:sz w:val="20"/>
                <w:szCs w:val="20"/>
              </w:rPr>
              <w:t>1.</w:t>
            </w:r>
            <w:r w:rsidRPr="00B94409">
              <w:rPr>
                <w:rFonts w:ascii="Times New Roman" w:hAnsi="Times New Roman" w:cs="Times New Roman"/>
                <w:sz w:val="20"/>
                <w:szCs w:val="20"/>
              </w:rPr>
              <w:t xml:space="preserve">2. </w:t>
            </w:r>
            <w:r w:rsidR="00DB51D9">
              <w:rPr>
                <w:rFonts w:ascii="Times New Roman" w:hAnsi="Times New Roman" w:cs="Times New Roman"/>
                <w:sz w:val="20"/>
                <w:szCs w:val="20"/>
              </w:rPr>
              <w:t>Б</w:t>
            </w:r>
            <w:r w:rsidRPr="00B94409">
              <w:rPr>
                <w:rFonts w:ascii="Times New Roman" w:hAnsi="Times New Roman" w:cs="Times New Roman"/>
                <w:sz w:val="20"/>
                <w:szCs w:val="20"/>
              </w:rPr>
              <w:t>ез попередньої письмової згоди Банку не надавати фінансові допомоги, позики юридичним та/або фізичним особам, не придбавати</w:t>
            </w:r>
            <w:r w:rsidR="00674424">
              <w:rPr>
                <w:rFonts w:ascii="Times New Roman" w:hAnsi="Times New Roman" w:cs="Times New Roman"/>
                <w:sz w:val="20"/>
                <w:szCs w:val="20"/>
              </w:rPr>
              <w:t xml:space="preserve"> </w:t>
            </w:r>
            <w:r w:rsidRPr="00B94409">
              <w:rPr>
                <w:rFonts w:ascii="Times New Roman" w:hAnsi="Times New Roman" w:cs="Times New Roman"/>
                <w:sz w:val="20"/>
                <w:szCs w:val="20"/>
              </w:rPr>
              <w:t xml:space="preserve">(купувати) будь-які цінні папери, не приймати та не надавати будь-які векселя </w:t>
            </w:r>
            <w:r w:rsidRPr="00674424">
              <w:rPr>
                <w:rFonts w:ascii="Times New Roman" w:hAnsi="Times New Roman" w:cs="Times New Roman"/>
                <w:i/>
                <w:sz w:val="20"/>
                <w:szCs w:val="20"/>
              </w:rPr>
              <w:t>крім юридичних та фізичних осіб, що входять</w:t>
            </w:r>
            <w:r w:rsidRPr="00B94409">
              <w:rPr>
                <w:rFonts w:ascii="Times New Roman" w:hAnsi="Times New Roman" w:cs="Times New Roman"/>
                <w:sz w:val="20"/>
                <w:szCs w:val="20"/>
              </w:rPr>
              <w:t xml:space="preserve"> до </w:t>
            </w:r>
            <w:r w:rsidR="00674424">
              <w:rPr>
                <w:rFonts w:ascii="Times New Roman" w:hAnsi="Times New Roman" w:cs="Times New Roman"/>
                <w:i/>
                <w:sz w:val="20"/>
                <w:szCs w:val="20"/>
              </w:rPr>
              <w:t>Г</w:t>
            </w:r>
            <w:r w:rsidRPr="00674424">
              <w:rPr>
                <w:rFonts w:ascii="Times New Roman" w:hAnsi="Times New Roman" w:cs="Times New Roman"/>
                <w:i/>
                <w:sz w:val="20"/>
                <w:szCs w:val="20"/>
              </w:rPr>
              <w:t>рупи пов’язаних контрагентів</w:t>
            </w:r>
            <w:r w:rsidR="00674424" w:rsidRPr="002B4B1A">
              <w:rPr>
                <w:rFonts w:ascii="Times New Roman" w:hAnsi="Times New Roman" w:cs="Times New Roman"/>
                <w:i/>
                <w:color w:val="auto"/>
                <w:sz w:val="20"/>
                <w:szCs w:val="20"/>
              </w:rPr>
              <w:t>/ Групи під спільним контролем</w:t>
            </w:r>
            <w:r w:rsidRPr="00B94409">
              <w:rPr>
                <w:rFonts w:ascii="Times New Roman" w:hAnsi="Times New Roman" w:cs="Times New Roman"/>
                <w:sz w:val="20"/>
                <w:szCs w:val="20"/>
              </w:rPr>
              <w:t xml:space="preserve"> (далі – </w:t>
            </w:r>
            <w:r w:rsidRPr="00674424">
              <w:rPr>
                <w:rFonts w:ascii="Times New Roman" w:hAnsi="Times New Roman" w:cs="Times New Roman"/>
                <w:i/>
                <w:sz w:val="20"/>
                <w:szCs w:val="20"/>
              </w:rPr>
              <w:t>ГПК</w:t>
            </w:r>
            <w:r w:rsidR="00674424" w:rsidRPr="002B4B1A">
              <w:rPr>
                <w:rFonts w:ascii="Times New Roman" w:hAnsi="Times New Roman" w:cs="Times New Roman"/>
                <w:i/>
                <w:color w:val="auto"/>
                <w:sz w:val="20"/>
                <w:szCs w:val="20"/>
              </w:rPr>
              <w:t>/ ГСК</w:t>
            </w:r>
            <w:r w:rsidRPr="002B4B1A">
              <w:rPr>
                <w:rFonts w:ascii="Times New Roman" w:hAnsi="Times New Roman" w:cs="Times New Roman"/>
                <w:color w:val="auto"/>
                <w:sz w:val="20"/>
                <w:szCs w:val="20"/>
              </w:rPr>
              <w:t>)</w:t>
            </w:r>
            <w:r w:rsidR="00674424" w:rsidRPr="006B0B55">
              <w:rPr>
                <w:i/>
                <w:color w:val="FF0000"/>
              </w:rPr>
              <w:t xml:space="preserve"> </w:t>
            </w:r>
            <w:r w:rsidR="0064174A" w:rsidRPr="0064174A">
              <w:rPr>
                <w:rFonts w:ascii="Times New Roman" w:hAnsi="Times New Roman" w:cs="Times New Roman"/>
                <w:i/>
                <w:color w:val="0000FF"/>
                <w:sz w:val="20"/>
                <w:szCs w:val="20"/>
              </w:rPr>
              <w:t>(додається, якщо таке передбачено рішенням Банку за лізинговою операцією)</w:t>
            </w:r>
            <w:r w:rsidR="00786714">
              <w:rPr>
                <w:rFonts w:ascii="Times New Roman" w:hAnsi="Times New Roman" w:cs="Times New Roman"/>
                <w:i/>
                <w:color w:val="FF0000"/>
                <w:sz w:val="20"/>
                <w:szCs w:val="20"/>
              </w:rPr>
              <w:t>/</w:t>
            </w:r>
            <w:r w:rsidR="002F4CE4">
              <w:rPr>
                <w:rFonts w:ascii="Times New Roman" w:hAnsi="Times New Roman" w:cs="Times New Roman"/>
                <w:i/>
                <w:sz w:val="20"/>
                <w:szCs w:val="20"/>
              </w:rPr>
              <w:t xml:space="preserve"> </w:t>
            </w:r>
            <w:r w:rsidR="00674424" w:rsidRPr="00674424">
              <w:rPr>
                <w:rFonts w:ascii="Times New Roman" w:hAnsi="Times New Roman" w:cs="Times New Roman"/>
                <w:i/>
                <w:sz w:val="20"/>
                <w:szCs w:val="20"/>
              </w:rPr>
              <w:t xml:space="preserve">за виключенням надання фінансової допомоги дочірнім підприємствам </w:t>
            </w:r>
            <w:r w:rsidR="00674424" w:rsidRPr="002B4B1A">
              <w:rPr>
                <w:rFonts w:ascii="Times New Roman" w:hAnsi="Times New Roman" w:cs="Times New Roman"/>
                <w:i/>
                <w:color w:val="0000FF"/>
                <w:sz w:val="20"/>
                <w:szCs w:val="20"/>
              </w:rPr>
              <w:t>(додається виключно за операціями фінасового лізингу з Лізингоодержувачами - державними підприємствами)</w:t>
            </w:r>
            <w:r w:rsidRPr="002B4B1A">
              <w:rPr>
                <w:rFonts w:ascii="Times New Roman" w:hAnsi="Times New Roman" w:cs="Times New Roman"/>
                <w:color w:val="0000FF"/>
                <w:sz w:val="20"/>
                <w:szCs w:val="20"/>
              </w:rPr>
              <w:t>;</w:t>
            </w:r>
            <w:r w:rsidRPr="00B94409">
              <w:rPr>
                <w:rFonts w:ascii="Times New Roman" w:hAnsi="Times New Roman" w:cs="Times New Roman"/>
                <w:sz w:val="20"/>
                <w:szCs w:val="20"/>
              </w:rPr>
              <w:t xml:space="preserve"> </w:t>
            </w:r>
          </w:p>
          <w:p w14:paraId="3243E0ED" w14:textId="77777777" w:rsidR="006271A3" w:rsidRDefault="005569AE">
            <w:pPr>
              <w:pStyle w:val="Default"/>
              <w:jc w:val="both"/>
              <w:rPr>
                <w:rFonts w:ascii="Times New Roman" w:eastAsia="Times New Roman" w:hAnsi="Times New Roman" w:cs="Times New Roman"/>
                <w:sz w:val="20"/>
                <w:szCs w:val="20"/>
                <w:lang w:eastAsia="ru-RU"/>
              </w:rPr>
            </w:pPr>
            <w:r w:rsidRPr="005569AE">
              <w:rPr>
                <w:rFonts w:ascii="Times New Roman" w:hAnsi="Times New Roman" w:cs="Times New Roman"/>
                <w:sz w:val="20"/>
                <w:szCs w:val="20"/>
              </w:rPr>
              <w:t>2.10.1.3.</w:t>
            </w:r>
            <w:r w:rsidRPr="00B94409">
              <w:rPr>
                <w:rFonts w:ascii="Times New Roman" w:hAnsi="Times New Roman" w:cs="Times New Roman"/>
                <w:sz w:val="20"/>
                <w:szCs w:val="20"/>
              </w:rPr>
              <w:t xml:space="preserve"> </w:t>
            </w:r>
            <w:r>
              <w:rPr>
                <w:rFonts w:ascii="Times New Roman" w:hAnsi="Times New Roman" w:cs="Times New Roman"/>
                <w:sz w:val="20"/>
                <w:szCs w:val="20"/>
              </w:rPr>
              <w:t>Б</w:t>
            </w:r>
            <w:r w:rsidRPr="00B94409">
              <w:rPr>
                <w:rFonts w:ascii="Times New Roman" w:hAnsi="Times New Roman" w:cs="Times New Roman"/>
                <w:sz w:val="20"/>
                <w:szCs w:val="20"/>
              </w:rPr>
              <w:t xml:space="preserve">ез попередньої письмової згоди Банку не </w:t>
            </w:r>
            <w:r w:rsidR="00BD5BBA" w:rsidRPr="005569AE">
              <w:rPr>
                <w:rFonts w:ascii="Times New Roman" w:hAnsi="Times New Roman" w:cs="Times New Roman"/>
                <w:sz w:val="20"/>
                <w:szCs w:val="20"/>
              </w:rPr>
              <w:t>здійснювати виплату</w:t>
            </w:r>
            <w:r>
              <w:rPr>
                <w:rFonts w:ascii="Times New Roman" w:hAnsi="Times New Roman" w:cs="Times New Roman"/>
                <w:sz w:val="20"/>
                <w:szCs w:val="20"/>
              </w:rPr>
              <w:t xml:space="preserve"> </w:t>
            </w:r>
            <w:r w:rsidR="00BD5BBA" w:rsidRPr="005569AE">
              <w:rPr>
                <w:rFonts w:ascii="Times New Roman" w:hAnsi="Times New Roman" w:cs="Times New Roman"/>
                <w:sz w:val="20"/>
                <w:szCs w:val="20"/>
              </w:rPr>
              <w:t xml:space="preserve">(и) дивідендів та/або розподіл прибутку за виключенням перерахування дивідендів та/або прибутку на користь </w:t>
            </w:r>
            <w:r w:rsidR="0064174A" w:rsidRPr="002F4CE4">
              <w:rPr>
                <w:rFonts w:ascii="Times New Roman" w:hAnsi="Times New Roman" w:cs="Times New Roman"/>
                <w:sz w:val="20"/>
                <w:szCs w:val="20"/>
              </w:rPr>
              <w:t>Держави/бюджету</w:t>
            </w:r>
            <w:r w:rsidR="00BD5BBA" w:rsidRPr="005569AE">
              <w:rPr>
                <w:rFonts w:ascii="Times New Roman" w:hAnsi="Times New Roman" w:cs="Times New Roman"/>
                <w:sz w:val="20"/>
                <w:szCs w:val="20"/>
              </w:rPr>
              <w:t xml:space="preserve"> України/материнської компанії</w:t>
            </w:r>
            <w:r w:rsidR="00B94409" w:rsidRPr="00B94409">
              <w:rPr>
                <w:rFonts w:ascii="Times New Roman" w:hAnsi="Times New Roman" w:cs="Times New Roman"/>
                <w:sz w:val="20"/>
                <w:szCs w:val="20"/>
              </w:rPr>
              <w:t xml:space="preserve">; </w:t>
            </w:r>
          </w:p>
          <w:p w14:paraId="7118BDC9" w14:textId="77777777" w:rsidR="006271A3" w:rsidRDefault="00B94409">
            <w:pPr>
              <w:pStyle w:val="Default"/>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2.10</w:t>
            </w:r>
            <w:r w:rsidRPr="00B94409">
              <w:rPr>
                <w:rFonts w:ascii="Times New Roman" w:hAnsi="Times New Roman" w:cs="Times New Roman"/>
                <w:sz w:val="20"/>
                <w:szCs w:val="20"/>
              </w:rPr>
              <w:t>.</w:t>
            </w:r>
            <w:r w:rsidR="00C94E23">
              <w:rPr>
                <w:rFonts w:ascii="Times New Roman" w:hAnsi="Times New Roman" w:cs="Times New Roman"/>
                <w:sz w:val="20"/>
                <w:szCs w:val="20"/>
              </w:rPr>
              <w:t>1.</w:t>
            </w:r>
            <w:r w:rsidRPr="00B94409">
              <w:rPr>
                <w:rFonts w:ascii="Times New Roman" w:hAnsi="Times New Roman" w:cs="Times New Roman"/>
                <w:sz w:val="20"/>
                <w:szCs w:val="20"/>
              </w:rPr>
              <w:t xml:space="preserve">4. </w:t>
            </w:r>
            <w:r w:rsidR="00DB51D9">
              <w:rPr>
                <w:rFonts w:ascii="Times New Roman" w:hAnsi="Times New Roman" w:cs="Times New Roman"/>
                <w:sz w:val="20"/>
                <w:szCs w:val="20"/>
              </w:rPr>
              <w:t>Б</w:t>
            </w:r>
            <w:r w:rsidRPr="00B94409">
              <w:rPr>
                <w:rFonts w:ascii="Times New Roman" w:hAnsi="Times New Roman" w:cs="Times New Roman"/>
                <w:sz w:val="20"/>
                <w:szCs w:val="20"/>
              </w:rPr>
              <w:t xml:space="preserve">ез попередньої письмової згоди Банку не закривати будь-який з поточних рахунків (у тому числі у іноземних валютах), які відкриті </w:t>
            </w:r>
            <w:r w:rsidR="000872B4">
              <w:rPr>
                <w:rFonts w:ascii="Times New Roman" w:hAnsi="Times New Roman" w:cs="Times New Roman"/>
                <w:sz w:val="20"/>
                <w:szCs w:val="20"/>
              </w:rPr>
              <w:t>Лізингоодержувачем</w:t>
            </w:r>
            <w:r w:rsidRPr="00B94409">
              <w:rPr>
                <w:rFonts w:ascii="Times New Roman" w:hAnsi="Times New Roman" w:cs="Times New Roman"/>
                <w:sz w:val="20"/>
                <w:szCs w:val="20"/>
              </w:rPr>
              <w:t xml:space="preserve"> у Банку; </w:t>
            </w:r>
          </w:p>
          <w:p w14:paraId="5D35B21E" w14:textId="77777777" w:rsidR="006271A3" w:rsidRDefault="00B94409">
            <w:pPr>
              <w:pStyle w:val="Default"/>
              <w:jc w:val="both"/>
              <w:rPr>
                <w:rFonts w:ascii="Times New Roman" w:eastAsia="Times New Roman" w:hAnsi="Times New Roman" w:cs="Times New Roman"/>
                <w:sz w:val="20"/>
                <w:szCs w:val="20"/>
                <w:lang w:eastAsia="ru-RU"/>
              </w:rPr>
            </w:pPr>
            <w:r>
              <w:rPr>
                <w:rFonts w:ascii="Times New Roman" w:hAnsi="Times New Roman" w:cs="Times New Roman"/>
                <w:sz w:val="20"/>
                <w:szCs w:val="20"/>
              </w:rPr>
              <w:t>2.10</w:t>
            </w:r>
            <w:r w:rsidRPr="00B94409">
              <w:rPr>
                <w:rFonts w:ascii="Times New Roman" w:hAnsi="Times New Roman" w:cs="Times New Roman"/>
                <w:sz w:val="20"/>
                <w:szCs w:val="20"/>
              </w:rPr>
              <w:t>.</w:t>
            </w:r>
            <w:r w:rsidR="00C94E23">
              <w:rPr>
                <w:rFonts w:ascii="Times New Roman" w:hAnsi="Times New Roman" w:cs="Times New Roman"/>
                <w:sz w:val="20"/>
                <w:szCs w:val="20"/>
              </w:rPr>
              <w:t>1.</w:t>
            </w:r>
            <w:r w:rsidRPr="00B94409">
              <w:rPr>
                <w:rFonts w:ascii="Times New Roman" w:hAnsi="Times New Roman" w:cs="Times New Roman"/>
                <w:sz w:val="20"/>
                <w:szCs w:val="20"/>
              </w:rPr>
              <w:t xml:space="preserve">5. </w:t>
            </w:r>
            <w:r w:rsidR="00DB51D9">
              <w:rPr>
                <w:rFonts w:ascii="Times New Roman" w:hAnsi="Times New Roman" w:cs="Times New Roman"/>
                <w:sz w:val="20"/>
                <w:szCs w:val="20"/>
              </w:rPr>
              <w:t>Н</w:t>
            </w:r>
            <w:r w:rsidRPr="00B94409">
              <w:rPr>
                <w:rFonts w:ascii="Times New Roman" w:hAnsi="Times New Roman" w:cs="Times New Roman"/>
                <w:sz w:val="20"/>
                <w:szCs w:val="20"/>
              </w:rPr>
              <w:t>а першу вимогу Банку, у строки визначені такою вимогою, надати до Банку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519461F" w14:textId="0B41F5C5" w:rsidR="006271A3" w:rsidRDefault="00E14F16">
            <w:pPr>
              <w:pStyle w:val="Default"/>
              <w:jc w:val="both"/>
              <w:rPr>
                <w:rFonts w:ascii="Times New Roman" w:eastAsia="Times New Roman" w:hAnsi="Times New Roman" w:cs="Times New Roman"/>
                <w:color w:val="auto"/>
                <w:sz w:val="20"/>
                <w:szCs w:val="20"/>
                <w:lang w:val="ru-RU" w:eastAsia="ru-RU"/>
              </w:rPr>
            </w:pPr>
            <w:r w:rsidRPr="002B4B1A">
              <w:rPr>
                <w:rFonts w:ascii="Times New Roman" w:hAnsi="Times New Roman" w:cs="Times New Roman"/>
                <w:color w:val="auto"/>
                <w:sz w:val="20"/>
                <w:szCs w:val="20"/>
              </w:rPr>
              <w:t>2.10.1.</w:t>
            </w:r>
            <w:r w:rsidR="003D26BB">
              <w:rPr>
                <w:rFonts w:ascii="Times New Roman" w:hAnsi="Times New Roman" w:cs="Times New Roman"/>
                <w:color w:val="auto"/>
                <w:sz w:val="20"/>
                <w:szCs w:val="20"/>
              </w:rPr>
              <w:t>6</w:t>
            </w:r>
            <w:r w:rsidRPr="002B4B1A">
              <w:rPr>
                <w:rFonts w:ascii="Times New Roman" w:hAnsi="Times New Roman" w:cs="Times New Roman"/>
                <w:color w:val="auto"/>
                <w:sz w:val="20"/>
                <w:szCs w:val="20"/>
              </w:rPr>
              <w:t>.</w:t>
            </w:r>
            <w:r w:rsidR="00BD5BBA" w:rsidRPr="002B4B1A">
              <w:rPr>
                <w:rFonts w:ascii="Times New Roman" w:hAnsi="Times New Roman" w:cs="Times New Roman"/>
                <w:color w:val="auto"/>
                <w:sz w:val="20"/>
                <w:szCs w:val="20"/>
              </w:rPr>
              <w:t xml:space="preserve"> Без попередньої письмової згоди Банку</w:t>
            </w:r>
            <w:r w:rsidRPr="002B4B1A">
              <w:rPr>
                <w:rFonts w:ascii="Times New Roman" w:hAnsi="Times New Roman" w:cs="Times New Roman"/>
                <w:color w:val="auto"/>
                <w:lang w:val="ru-RU"/>
              </w:rPr>
              <w:t xml:space="preserve"> </w:t>
            </w:r>
            <w:r w:rsidR="000A2644">
              <w:rPr>
                <w:rFonts w:ascii="Times New Roman" w:hAnsi="Times New Roman" w:cs="Times New Roman"/>
                <w:color w:val="auto"/>
                <w:sz w:val="20"/>
                <w:szCs w:val="20"/>
                <w:lang w:val="ru-RU"/>
              </w:rPr>
              <w:t>н</w:t>
            </w:r>
            <w:r w:rsidRPr="000A2644">
              <w:rPr>
                <w:rFonts w:ascii="Times New Roman" w:hAnsi="Times New Roman" w:cs="Times New Roman"/>
                <w:color w:val="auto"/>
                <w:sz w:val="20"/>
                <w:szCs w:val="20"/>
                <w:lang w:val="ru-RU"/>
              </w:rPr>
              <w:t>е</w:t>
            </w:r>
            <w:r w:rsidRPr="002B4B1A">
              <w:rPr>
                <w:rFonts w:ascii="Times New Roman" w:hAnsi="Times New Roman" w:cs="Times New Roman"/>
                <w:color w:val="auto"/>
                <w:sz w:val="20"/>
                <w:szCs w:val="20"/>
                <w:lang w:val="ru-RU"/>
              </w:rPr>
              <w:t xml:space="preserve"> отримувати кредити та гарантії в інших банківських установах, не надавати порук, не здійснювати аваль векселів не укладати договори фінансового лізингу, не проводити розміщення облігацій, не відкривати акредитиви та </w:t>
            </w:r>
            <w:r w:rsidR="00CF7BA4">
              <w:rPr>
                <w:rFonts w:ascii="Times New Roman" w:hAnsi="Times New Roman" w:cs="Times New Roman"/>
                <w:color w:val="auto"/>
                <w:sz w:val="20"/>
                <w:szCs w:val="20"/>
                <w:lang w:val="ru-RU"/>
              </w:rPr>
              <w:t xml:space="preserve">не укладати </w:t>
            </w:r>
            <w:r w:rsidRPr="002B4B1A">
              <w:rPr>
                <w:rFonts w:ascii="Times New Roman" w:hAnsi="Times New Roman" w:cs="Times New Roman"/>
                <w:color w:val="auto"/>
                <w:sz w:val="20"/>
                <w:szCs w:val="20"/>
                <w:lang w:val="ru-RU"/>
              </w:rPr>
              <w:t xml:space="preserve">будь-якого (-ї) іншого (-ї) договору (угоди) щодо здійснення будь-якою іншою кредитно-фінансовою установою відносно Лізингоодержувача операції, яка згідно </w:t>
            </w:r>
            <w:r w:rsidR="00CF7BA4">
              <w:rPr>
                <w:rFonts w:ascii="Times New Roman" w:hAnsi="Times New Roman" w:cs="Times New Roman"/>
                <w:color w:val="auto"/>
                <w:sz w:val="20"/>
                <w:szCs w:val="20"/>
                <w:lang w:val="ru-RU"/>
              </w:rPr>
              <w:t xml:space="preserve">зі </w:t>
            </w:r>
            <w:r w:rsidRPr="002B4B1A">
              <w:rPr>
                <w:rFonts w:ascii="Times New Roman" w:hAnsi="Times New Roman" w:cs="Times New Roman"/>
                <w:color w:val="auto"/>
                <w:sz w:val="20"/>
                <w:szCs w:val="20"/>
                <w:lang w:val="ru-RU"/>
              </w:rPr>
              <w:t xml:space="preserve">ст.ст.47, 49 Закону України </w:t>
            </w:r>
            <w:r w:rsidR="005569AE" w:rsidRPr="002B4B1A">
              <w:rPr>
                <w:rFonts w:ascii="Times New Roman" w:hAnsi="Times New Roman" w:cs="Times New Roman"/>
                <w:color w:val="auto"/>
                <w:sz w:val="20"/>
                <w:szCs w:val="20"/>
                <w:lang w:val="ru-RU"/>
              </w:rPr>
              <w:t>«</w:t>
            </w:r>
            <w:r w:rsidRPr="002B4B1A">
              <w:rPr>
                <w:rFonts w:ascii="Times New Roman" w:hAnsi="Times New Roman" w:cs="Times New Roman"/>
                <w:color w:val="auto"/>
                <w:sz w:val="20"/>
                <w:szCs w:val="20"/>
                <w:lang w:val="ru-RU"/>
              </w:rPr>
              <w:t>Про банки і банківську діяльність</w:t>
            </w:r>
            <w:r w:rsidR="005569AE" w:rsidRPr="002B4B1A">
              <w:rPr>
                <w:rFonts w:ascii="Times New Roman" w:hAnsi="Times New Roman" w:cs="Times New Roman"/>
                <w:color w:val="auto"/>
                <w:sz w:val="20"/>
                <w:szCs w:val="20"/>
                <w:lang w:val="ru-RU"/>
              </w:rPr>
              <w:t>»</w:t>
            </w:r>
            <w:r w:rsidRPr="002B4B1A">
              <w:rPr>
                <w:rFonts w:ascii="Times New Roman" w:hAnsi="Times New Roman" w:cs="Times New Roman"/>
                <w:color w:val="auto"/>
                <w:sz w:val="20"/>
                <w:szCs w:val="20"/>
                <w:lang w:val="ru-RU"/>
              </w:rPr>
              <w:t xml:space="preserve"> відноситься до кредитних;</w:t>
            </w:r>
          </w:p>
          <w:p w14:paraId="25A3E828" w14:textId="102C9931" w:rsidR="006271A3" w:rsidRDefault="00C85925">
            <w:pPr>
              <w:pStyle w:val="Default"/>
              <w:jc w:val="both"/>
              <w:rPr>
                <w:rFonts w:ascii="Times New Roman" w:eastAsia="Times New Roman" w:hAnsi="Times New Roman" w:cs="Times New Roman"/>
                <w:color w:val="auto"/>
                <w:sz w:val="20"/>
                <w:szCs w:val="20"/>
                <w:lang w:val="ru-RU" w:eastAsia="ru-RU"/>
              </w:rPr>
            </w:pPr>
            <w:r w:rsidRPr="002B4B1A">
              <w:rPr>
                <w:rFonts w:ascii="Times New Roman" w:hAnsi="Times New Roman" w:cs="Times New Roman"/>
                <w:color w:val="auto"/>
                <w:sz w:val="20"/>
                <w:szCs w:val="20"/>
              </w:rPr>
              <w:t>2.10.1.</w:t>
            </w:r>
            <w:r w:rsidR="003D26BB">
              <w:rPr>
                <w:rFonts w:ascii="Times New Roman" w:hAnsi="Times New Roman" w:cs="Times New Roman"/>
                <w:color w:val="auto"/>
                <w:sz w:val="20"/>
                <w:szCs w:val="20"/>
              </w:rPr>
              <w:t>7</w:t>
            </w:r>
            <w:r w:rsidRPr="002B4B1A">
              <w:rPr>
                <w:rFonts w:ascii="Times New Roman" w:hAnsi="Times New Roman" w:cs="Times New Roman"/>
                <w:color w:val="auto"/>
                <w:sz w:val="20"/>
                <w:szCs w:val="20"/>
              </w:rPr>
              <w:t xml:space="preserve">. </w:t>
            </w:r>
            <w:r w:rsidR="00BD5BBA" w:rsidRPr="002B4B1A">
              <w:rPr>
                <w:rFonts w:ascii="Times New Roman" w:hAnsi="Times New Roman" w:cs="Times New Roman"/>
                <w:color w:val="auto"/>
                <w:sz w:val="20"/>
                <w:szCs w:val="20"/>
              </w:rPr>
              <w:t>Без попередньої письмової згоди Банку</w:t>
            </w:r>
            <w:r w:rsidR="00BD5BBA" w:rsidRPr="002B4B1A">
              <w:rPr>
                <w:rFonts w:ascii="Times New Roman" w:hAnsi="Times New Roman" w:cs="Times New Roman"/>
                <w:color w:val="auto"/>
                <w:sz w:val="20"/>
                <w:szCs w:val="20"/>
                <w:lang w:val="ru-RU"/>
              </w:rPr>
              <w:t xml:space="preserve"> н</w:t>
            </w:r>
            <w:r w:rsidRPr="002B4B1A">
              <w:rPr>
                <w:rFonts w:ascii="Times New Roman" w:hAnsi="Times New Roman" w:cs="Times New Roman"/>
                <w:color w:val="auto"/>
                <w:sz w:val="20"/>
                <w:szCs w:val="20"/>
                <w:lang w:val="ru-RU"/>
              </w:rPr>
              <w:t>е укладати договори, якими передбачено надання в заставу майна в якості забезпечення виконання своїх зобов'язань та/або зобов'язань третіх осіб</w:t>
            </w:r>
            <w:r w:rsidR="005569AE" w:rsidRPr="002B4B1A">
              <w:rPr>
                <w:rFonts w:ascii="Times New Roman" w:hAnsi="Times New Roman" w:cs="Times New Roman"/>
                <w:color w:val="auto"/>
                <w:sz w:val="20"/>
                <w:szCs w:val="20"/>
                <w:lang w:val="ru-RU"/>
              </w:rPr>
              <w:t>;</w:t>
            </w:r>
          </w:p>
          <w:p w14:paraId="1C0E18A8" w14:textId="314E1D3A" w:rsidR="006271A3" w:rsidRDefault="005569AE">
            <w:pPr>
              <w:pStyle w:val="Default"/>
              <w:jc w:val="both"/>
              <w:rPr>
                <w:rFonts w:ascii="Times New Roman" w:eastAsia="Times New Roman" w:hAnsi="Times New Roman" w:cs="Times New Roman"/>
                <w:color w:val="auto"/>
                <w:sz w:val="20"/>
                <w:szCs w:val="20"/>
                <w:lang w:val="ru-RU" w:eastAsia="ru-RU"/>
              </w:rPr>
            </w:pPr>
            <w:r w:rsidRPr="002B4B1A">
              <w:rPr>
                <w:rFonts w:ascii="Times New Roman" w:hAnsi="Times New Roman" w:cs="Times New Roman"/>
                <w:color w:val="auto"/>
                <w:sz w:val="20"/>
                <w:szCs w:val="20"/>
                <w:lang w:val="ru-RU"/>
              </w:rPr>
              <w:t>2.10.1.</w:t>
            </w:r>
            <w:r w:rsidR="003D26BB">
              <w:rPr>
                <w:rFonts w:ascii="Times New Roman" w:hAnsi="Times New Roman" w:cs="Times New Roman"/>
                <w:color w:val="auto"/>
                <w:sz w:val="20"/>
                <w:szCs w:val="20"/>
                <w:lang w:val="ru-RU"/>
              </w:rPr>
              <w:t>7</w:t>
            </w:r>
            <w:r w:rsidRPr="002B4B1A">
              <w:rPr>
                <w:rFonts w:ascii="Times New Roman" w:hAnsi="Times New Roman" w:cs="Times New Roman"/>
                <w:color w:val="auto"/>
                <w:sz w:val="20"/>
                <w:szCs w:val="20"/>
                <w:lang w:val="ru-RU"/>
              </w:rPr>
              <w:t xml:space="preserve">. </w:t>
            </w:r>
            <w:r w:rsidRPr="002B4B1A">
              <w:rPr>
                <w:rFonts w:ascii="Times New Roman" w:hAnsi="Times New Roman" w:cs="Times New Roman"/>
                <w:color w:val="auto"/>
                <w:sz w:val="20"/>
                <w:szCs w:val="20"/>
              </w:rPr>
              <w:t>Без попередньої письмової згоди Банку</w:t>
            </w:r>
            <w:r w:rsidRPr="002B4B1A">
              <w:rPr>
                <w:rFonts w:ascii="Times New Roman" w:hAnsi="Times New Roman" w:cs="Times New Roman"/>
                <w:color w:val="auto"/>
                <w:sz w:val="20"/>
                <w:szCs w:val="20"/>
                <w:lang w:val="ru-RU"/>
              </w:rPr>
              <w:t xml:space="preserve"> не відкривати поточні рахунки в інших банках;</w:t>
            </w:r>
          </w:p>
          <w:p w14:paraId="63D49B81" w14:textId="2A8E3F86" w:rsidR="006271A3" w:rsidRDefault="0060325A">
            <w:pPr>
              <w:pStyle w:val="Default"/>
              <w:jc w:val="both"/>
              <w:rPr>
                <w:rFonts w:ascii="Times New Roman" w:eastAsia="Times New Roman" w:hAnsi="Times New Roman" w:cs="Times New Roman"/>
                <w:color w:val="auto"/>
                <w:sz w:val="20"/>
                <w:szCs w:val="20"/>
                <w:lang w:eastAsia="ru-RU"/>
              </w:rPr>
            </w:pPr>
            <w:r w:rsidRPr="002B4B1A">
              <w:rPr>
                <w:rFonts w:ascii="Times New Roman" w:hAnsi="Times New Roman" w:cs="Times New Roman"/>
                <w:color w:val="auto"/>
                <w:sz w:val="20"/>
                <w:szCs w:val="20"/>
                <w:lang w:val="ru-RU"/>
              </w:rPr>
              <w:t>2.10.1.</w:t>
            </w:r>
            <w:r w:rsidR="003D26BB">
              <w:rPr>
                <w:rFonts w:ascii="Times New Roman" w:hAnsi="Times New Roman" w:cs="Times New Roman"/>
                <w:color w:val="auto"/>
                <w:sz w:val="20"/>
                <w:szCs w:val="20"/>
                <w:lang w:val="ru-RU"/>
              </w:rPr>
              <w:t>8</w:t>
            </w:r>
            <w:r w:rsidRPr="002B4B1A">
              <w:rPr>
                <w:rFonts w:ascii="Times New Roman" w:hAnsi="Times New Roman" w:cs="Times New Roman"/>
                <w:color w:val="auto"/>
                <w:sz w:val="20"/>
                <w:szCs w:val="20"/>
                <w:lang w:val="ru-RU"/>
              </w:rPr>
              <w:t xml:space="preserve">. </w:t>
            </w:r>
            <w:r w:rsidRPr="002B4B1A">
              <w:rPr>
                <w:rFonts w:ascii="Times New Roman" w:hAnsi="Times New Roman" w:cs="Times New Roman"/>
                <w:color w:val="auto"/>
                <w:sz w:val="20"/>
                <w:szCs w:val="20"/>
              </w:rPr>
              <w:t>Без попередньої письмової згоди Банку не здійснювати переведення активів, в тому числі шляхом створення/вступу до існуючих/збільшення статутних фондів підприємств, установ чи організацій, їх об‘єднань;</w:t>
            </w:r>
          </w:p>
          <w:p w14:paraId="6E5E7FB9" w14:textId="6CC4F113" w:rsidR="006271A3" w:rsidRPr="00857305" w:rsidRDefault="0060325A">
            <w:pPr>
              <w:pStyle w:val="Default"/>
              <w:jc w:val="both"/>
              <w:rPr>
                <w:rFonts w:ascii="Times New Roman" w:eastAsia="Times New Roman" w:hAnsi="Times New Roman" w:cs="Times New Roman"/>
                <w:color w:val="0000FF"/>
                <w:sz w:val="20"/>
                <w:szCs w:val="20"/>
                <w:lang w:eastAsia="ru-RU"/>
              </w:rPr>
            </w:pPr>
            <w:r w:rsidRPr="002B4B1A">
              <w:rPr>
                <w:rFonts w:ascii="Times New Roman" w:hAnsi="Times New Roman" w:cs="Times New Roman"/>
                <w:color w:val="auto"/>
                <w:sz w:val="20"/>
                <w:szCs w:val="20"/>
              </w:rPr>
              <w:t>2.10.1.</w:t>
            </w:r>
            <w:r w:rsidR="003D26BB">
              <w:rPr>
                <w:rFonts w:ascii="Times New Roman" w:hAnsi="Times New Roman" w:cs="Times New Roman"/>
                <w:color w:val="auto"/>
                <w:sz w:val="20"/>
                <w:szCs w:val="20"/>
              </w:rPr>
              <w:t>9</w:t>
            </w:r>
            <w:r w:rsidRPr="002B4B1A">
              <w:rPr>
                <w:rFonts w:ascii="Times New Roman" w:hAnsi="Times New Roman" w:cs="Times New Roman"/>
                <w:color w:val="auto"/>
                <w:sz w:val="20"/>
                <w:szCs w:val="20"/>
              </w:rPr>
              <w:t xml:space="preserve">. </w:t>
            </w:r>
            <w:r w:rsidR="000F241E" w:rsidRPr="00857305">
              <w:rPr>
                <w:rFonts w:ascii="Times New Roman" w:hAnsi="Times New Roman" w:cs="Times New Roman"/>
                <w:color w:val="auto"/>
                <w:sz w:val="20"/>
                <w:szCs w:val="20"/>
              </w:rPr>
              <w:t xml:space="preserve">Без попередньої письмової згоди Банку не приймати рішення стосовно припинення своєї діяльності або </w:t>
            </w:r>
            <w:r w:rsidR="000F241E" w:rsidRPr="00674FFC">
              <w:rPr>
                <w:rFonts w:ascii="Times New Roman" w:hAnsi="Times New Roman" w:cs="Times New Roman"/>
                <w:color w:val="auto"/>
                <w:sz w:val="20"/>
                <w:szCs w:val="20"/>
              </w:rPr>
              <w:t>реорганізації шляхом злиття, приєднання, поділу або перетворення;</w:t>
            </w:r>
          </w:p>
          <w:p w14:paraId="3A56D092" w14:textId="3173C3A7" w:rsidR="003C7FB4" w:rsidRDefault="003C7FB4" w:rsidP="002231BB">
            <w:pPr>
              <w:tabs>
                <w:tab w:val="left" w:pos="269"/>
              </w:tabs>
              <w:ind w:right="-56"/>
              <w:jc w:val="both"/>
              <w:rPr>
                <w:rFonts w:eastAsiaTheme="minorHAnsi"/>
                <w:sz w:val="20"/>
                <w:szCs w:val="20"/>
                <w:lang w:val="uk-UA" w:eastAsia="en-US"/>
              </w:rPr>
            </w:pPr>
            <w:r w:rsidRPr="003C7FB4">
              <w:rPr>
                <w:rFonts w:eastAsiaTheme="minorHAnsi"/>
                <w:sz w:val="20"/>
                <w:szCs w:val="20"/>
                <w:lang w:val="uk-UA" w:eastAsia="en-US"/>
              </w:rPr>
              <w:t>2.10.1.</w:t>
            </w:r>
            <w:r w:rsidR="003D26BB">
              <w:rPr>
                <w:rFonts w:eastAsiaTheme="minorHAnsi"/>
                <w:sz w:val="20"/>
                <w:szCs w:val="20"/>
                <w:lang w:val="uk-UA" w:eastAsia="en-US"/>
              </w:rPr>
              <w:t>10</w:t>
            </w:r>
            <w:r w:rsidRPr="003C7FB4">
              <w:rPr>
                <w:rFonts w:eastAsiaTheme="minorHAnsi"/>
                <w:sz w:val="20"/>
                <w:szCs w:val="20"/>
                <w:lang w:val="uk-UA" w:eastAsia="en-US"/>
              </w:rPr>
              <w:t>. Без попередньої письмової згоди Банку не відчужувати необоротні активи на суму більше</w:t>
            </w:r>
            <w:r w:rsidR="009D0522">
              <w:rPr>
                <w:rFonts w:eastAsiaTheme="minorHAnsi"/>
                <w:sz w:val="20"/>
                <w:szCs w:val="20"/>
                <w:lang w:val="uk-UA" w:eastAsia="en-US"/>
              </w:rPr>
              <w:t>,</w:t>
            </w:r>
            <w:r w:rsidRPr="003C7FB4">
              <w:rPr>
                <w:rFonts w:eastAsiaTheme="minorHAnsi"/>
                <w:sz w:val="20"/>
                <w:szCs w:val="20"/>
                <w:lang w:val="uk-UA" w:eastAsia="en-US"/>
              </w:rPr>
              <w:t xml:space="preserve"> ніж 10 % (десять) процентів, тобто значення показника (На0</w:t>
            </w:r>
            <w:r w:rsidR="00786714">
              <w:rPr>
                <w:rStyle w:val="afb"/>
                <w:rFonts w:eastAsiaTheme="minorHAnsi"/>
                <w:sz w:val="20"/>
                <w:szCs w:val="20"/>
                <w:lang w:val="uk-UA" w:eastAsia="en-US"/>
              </w:rPr>
              <w:footnoteReference w:id="2"/>
            </w:r>
            <w:r w:rsidRPr="003C7FB4">
              <w:rPr>
                <w:rFonts w:eastAsiaTheme="minorHAnsi"/>
                <w:sz w:val="20"/>
                <w:szCs w:val="20"/>
                <w:lang w:val="uk-UA" w:eastAsia="en-US"/>
              </w:rPr>
              <w:t>- На1</w:t>
            </w:r>
            <w:r w:rsidR="00786714">
              <w:rPr>
                <w:rStyle w:val="afb"/>
                <w:rFonts w:eastAsiaTheme="minorHAnsi"/>
                <w:sz w:val="20"/>
                <w:szCs w:val="20"/>
                <w:lang w:val="uk-UA" w:eastAsia="en-US"/>
              </w:rPr>
              <w:footnoteReference w:id="3"/>
            </w:r>
            <w:r w:rsidRPr="003C7FB4">
              <w:rPr>
                <w:rFonts w:eastAsiaTheme="minorHAnsi"/>
                <w:sz w:val="20"/>
                <w:szCs w:val="20"/>
                <w:lang w:val="uk-UA" w:eastAsia="en-US"/>
              </w:rPr>
              <w:t>)/На0*100% не повинне перевищувати 10 % (десять) процентів</w:t>
            </w:r>
            <w:r w:rsidR="00323FFF">
              <w:rPr>
                <w:rFonts w:eastAsiaTheme="minorHAnsi"/>
                <w:sz w:val="20"/>
                <w:szCs w:val="20"/>
                <w:lang w:val="uk-UA" w:eastAsia="en-US"/>
              </w:rPr>
              <w:t>;</w:t>
            </w:r>
          </w:p>
          <w:p w14:paraId="2F8C4E53" w14:textId="1B96EEA6" w:rsidR="006271A3" w:rsidRDefault="00592263">
            <w:pPr>
              <w:pStyle w:val="Default"/>
              <w:jc w:val="both"/>
              <w:rPr>
                <w:rFonts w:ascii="Times New Roman" w:eastAsia="Times New Roman" w:hAnsi="Times New Roman" w:cs="Times New Roman"/>
                <w:color w:val="auto"/>
                <w:sz w:val="20"/>
                <w:szCs w:val="20"/>
                <w:lang w:eastAsia="ru-RU"/>
              </w:rPr>
            </w:pPr>
            <w:r>
              <w:rPr>
                <w:rFonts w:ascii="Times New Roman" w:hAnsi="Times New Roman" w:cs="Times New Roman"/>
                <w:color w:val="auto"/>
                <w:sz w:val="20"/>
                <w:szCs w:val="20"/>
              </w:rPr>
              <w:t>2.10.1.1</w:t>
            </w:r>
            <w:r w:rsidR="00EB07B4">
              <w:rPr>
                <w:rFonts w:ascii="Times New Roman" w:hAnsi="Times New Roman" w:cs="Times New Roman"/>
                <w:color w:val="auto"/>
                <w:sz w:val="20"/>
                <w:szCs w:val="20"/>
              </w:rPr>
              <w:t>3</w:t>
            </w:r>
            <w:r>
              <w:rPr>
                <w:rFonts w:ascii="Times New Roman" w:hAnsi="Times New Roman" w:cs="Times New Roman"/>
                <w:color w:val="auto"/>
                <w:sz w:val="20"/>
                <w:szCs w:val="20"/>
              </w:rPr>
              <w:t xml:space="preserve">. </w:t>
            </w:r>
            <w:r w:rsidRPr="003C7FB4">
              <w:rPr>
                <w:rFonts w:ascii="Times New Roman" w:hAnsi="Times New Roman" w:cs="Times New Roman"/>
                <w:color w:val="auto"/>
                <w:sz w:val="20"/>
                <w:szCs w:val="20"/>
              </w:rPr>
              <w:t>Без попередньої письмової згоди Банку</w:t>
            </w:r>
            <w:r w:rsidR="00C87E18" w:rsidRPr="00C87E18">
              <w:rPr>
                <w:rFonts w:ascii="Times New Roman" w:hAnsi="Times New Roman" w:cs="Times New Roman"/>
                <w:color w:val="auto"/>
                <w:sz w:val="20"/>
                <w:szCs w:val="20"/>
              </w:rPr>
              <w:t xml:space="preserve"> не приймати рішення про купівлю та/або продаж частки(ок) в статутних капіталах інших юридичних осіб, акцій та пов'язаних з ними корпоративних прав, більше ніж 10 % (десять) процентів їх статутного капіталу, а також не укладати пов'язані з цим договори купівлі та/або</w:t>
            </w:r>
            <w:r>
              <w:rPr>
                <w:rFonts w:ascii="Times New Roman" w:hAnsi="Times New Roman" w:cs="Times New Roman"/>
                <w:color w:val="auto"/>
                <w:sz w:val="20"/>
                <w:szCs w:val="20"/>
              </w:rPr>
              <w:t xml:space="preserve"> продажу;</w:t>
            </w:r>
          </w:p>
          <w:p w14:paraId="34A5A576" w14:textId="7F8BF038" w:rsidR="006271A3" w:rsidRDefault="002B4B1A">
            <w:pPr>
              <w:pStyle w:val="Default"/>
              <w:jc w:val="both"/>
              <w:rPr>
                <w:rFonts w:ascii="Times New Roman" w:eastAsia="Times New Roman" w:hAnsi="Times New Roman" w:cs="Times New Roman"/>
                <w:i/>
                <w:color w:val="0000FF"/>
                <w:sz w:val="20"/>
                <w:szCs w:val="20"/>
                <w:lang w:eastAsia="ru-RU"/>
              </w:rPr>
            </w:pPr>
            <w:r w:rsidRPr="002B4B1A">
              <w:rPr>
                <w:rFonts w:ascii="Times New Roman" w:hAnsi="Times New Roman" w:cs="Times New Roman"/>
                <w:i/>
                <w:color w:val="0000FF"/>
                <w:sz w:val="20"/>
                <w:szCs w:val="20"/>
              </w:rPr>
              <w:t>Підпункт 2.10.1.1</w:t>
            </w:r>
            <w:r w:rsidR="00797A4D">
              <w:rPr>
                <w:rFonts w:ascii="Times New Roman" w:hAnsi="Times New Roman" w:cs="Times New Roman"/>
                <w:i/>
                <w:color w:val="0000FF"/>
                <w:sz w:val="20"/>
                <w:szCs w:val="20"/>
              </w:rPr>
              <w:t>1</w:t>
            </w:r>
            <w:r w:rsidRPr="002B4B1A">
              <w:rPr>
                <w:rFonts w:ascii="Times New Roman" w:hAnsi="Times New Roman" w:cs="Times New Roman"/>
                <w:i/>
                <w:color w:val="0000FF"/>
                <w:sz w:val="20"/>
                <w:szCs w:val="20"/>
              </w:rPr>
              <w:t xml:space="preserve"> застосовується у Договорі, якщо рішенням Банку за лізинговою операцією передбачено надання Лізингоодержувачем забезпечення виконання зобов’язань.</w:t>
            </w:r>
          </w:p>
          <w:p w14:paraId="51C97B81" w14:textId="09E7A38A" w:rsidR="006271A3" w:rsidRDefault="002B4B1A">
            <w:pPr>
              <w:pStyle w:val="Default"/>
              <w:jc w:val="both"/>
              <w:rPr>
                <w:rFonts w:ascii="Times New Roman" w:eastAsia="Times New Roman" w:hAnsi="Times New Roman" w:cs="Times New Roman"/>
                <w:color w:val="auto"/>
                <w:sz w:val="20"/>
                <w:szCs w:val="20"/>
                <w:lang w:eastAsia="ru-RU"/>
              </w:rPr>
            </w:pPr>
            <w:r w:rsidRPr="002B4B1A">
              <w:rPr>
                <w:rFonts w:ascii="Times New Roman" w:hAnsi="Times New Roman" w:cs="Times New Roman"/>
                <w:color w:val="auto"/>
                <w:sz w:val="20"/>
                <w:szCs w:val="20"/>
              </w:rPr>
              <w:lastRenderedPageBreak/>
              <w:t>2.10.1.</w:t>
            </w:r>
            <w:r w:rsidR="003D26BB">
              <w:rPr>
                <w:rFonts w:ascii="Times New Roman" w:hAnsi="Times New Roman" w:cs="Times New Roman"/>
                <w:color w:val="auto"/>
                <w:sz w:val="20"/>
                <w:szCs w:val="20"/>
              </w:rPr>
              <w:t>11</w:t>
            </w:r>
            <w:r w:rsidRPr="002B4B1A">
              <w:rPr>
                <w:rFonts w:ascii="Times New Roman" w:hAnsi="Times New Roman" w:cs="Times New Roman"/>
                <w:color w:val="auto"/>
                <w:sz w:val="20"/>
                <w:szCs w:val="20"/>
              </w:rPr>
              <w:t>. Без попередньої письмової згоди Банку не обтяжувати своє майно, передане в якості забезпечення виконання зобов’язання Лізингоодержувача за договором, будь-якими зобов‘язаннями, правами третіх осіб</w:t>
            </w:r>
            <w:r w:rsidR="00DF5806">
              <w:rPr>
                <w:rFonts w:ascii="Times New Roman" w:hAnsi="Times New Roman" w:cs="Times New Roman"/>
                <w:color w:val="auto"/>
                <w:sz w:val="20"/>
                <w:szCs w:val="20"/>
              </w:rPr>
              <w:t>;</w:t>
            </w:r>
          </w:p>
          <w:p w14:paraId="3993E353" w14:textId="26DC9471" w:rsidR="006271A3" w:rsidRDefault="001C4421">
            <w:pPr>
              <w:pStyle w:val="Default"/>
              <w:jc w:val="both"/>
              <w:rPr>
                <w:rFonts w:ascii="Times New Roman" w:eastAsia="Times New Roman" w:hAnsi="Times New Roman" w:cs="Times New Roman"/>
                <w:i/>
                <w:color w:val="0000FF"/>
                <w:sz w:val="20"/>
                <w:szCs w:val="20"/>
                <w:lang w:eastAsia="ru-RU"/>
              </w:rPr>
            </w:pPr>
            <w:r w:rsidRPr="009036CC">
              <w:rPr>
                <w:rFonts w:ascii="Times New Roman" w:hAnsi="Times New Roman" w:cs="Times New Roman"/>
                <w:i/>
                <w:color w:val="0000FF"/>
                <w:sz w:val="20"/>
                <w:szCs w:val="20"/>
              </w:rPr>
              <w:t>Підпункт 2.10.1.</w:t>
            </w:r>
            <w:r w:rsidR="00797A4D">
              <w:rPr>
                <w:rFonts w:ascii="Times New Roman" w:hAnsi="Times New Roman" w:cs="Times New Roman"/>
                <w:i/>
                <w:color w:val="0000FF"/>
                <w:sz w:val="20"/>
                <w:szCs w:val="20"/>
              </w:rPr>
              <w:t>12</w:t>
            </w:r>
            <w:r w:rsidRPr="009036CC">
              <w:rPr>
                <w:rFonts w:ascii="Times New Roman" w:hAnsi="Times New Roman" w:cs="Times New Roman"/>
                <w:i/>
                <w:color w:val="0000FF"/>
                <w:sz w:val="20"/>
                <w:szCs w:val="20"/>
              </w:rPr>
              <w:t xml:space="preserve"> включається до Договору, якщо Лізингоодержувач –</w:t>
            </w:r>
            <w:r w:rsidR="00223012" w:rsidRPr="009036CC">
              <w:rPr>
                <w:rFonts w:ascii="Times New Roman" w:hAnsi="Times New Roman" w:cs="Times New Roman"/>
                <w:i/>
                <w:color w:val="0000FF"/>
                <w:sz w:val="20"/>
                <w:szCs w:val="20"/>
              </w:rPr>
              <w:t xml:space="preserve"> </w:t>
            </w:r>
            <w:r w:rsidR="003A1ACF" w:rsidRPr="009036CC">
              <w:rPr>
                <w:rFonts w:ascii="Times New Roman" w:hAnsi="Times New Roman" w:cs="Times New Roman"/>
                <w:i/>
                <w:color w:val="0000FF"/>
                <w:sz w:val="20"/>
                <w:szCs w:val="20"/>
              </w:rPr>
              <w:t>комунальне підприємство)</w:t>
            </w:r>
          </w:p>
          <w:p w14:paraId="7984AA5C" w14:textId="19B8BA4D" w:rsidR="006271A3" w:rsidRDefault="003A1ACF">
            <w:pPr>
              <w:pStyle w:val="2"/>
              <w:keepNext w:val="0"/>
              <w:tabs>
                <w:tab w:val="left" w:pos="1260"/>
              </w:tabs>
              <w:autoSpaceDE w:val="0"/>
              <w:autoSpaceDN w:val="0"/>
              <w:spacing w:before="0"/>
              <w:ind w:right="-1"/>
              <w:jc w:val="both"/>
              <w:rPr>
                <w:rFonts w:ascii="Times New Roman" w:eastAsiaTheme="minorHAnsi" w:hAnsi="Times New Roman" w:cs="Times New Roman"/>
                <w:b w:val="0"/>
                <w:bCs w:val="0"/>
                <w:color w:val="000000"/>
                <w:sz w:val="20"/>
                <w:szCs w:val="20"/>
                <w:lang w:val="uk-UA" w:eastAsia="en-US"/>
              </w:rPr>
            </w:pPr>
            <w:r w:rsidRPr="009036CC">
              <w:rPr>
                <w:rFonts w:ascii="Times New Roman" w:eastAsiaTheme="minorHAnsi" w:hAnsi="Times New Roman" w:cs="Times New Roman"/>
                <w:b w:val="0"/>
                <w:bCs w:val="0"/>
                <w:color w:val="000000"/>
                <w:sz w:val="20"/>
                <w:szCs w:val="20"/>
                <w:lang w:val="uk-UA" w:eastAsia="en-US"/>
              </w:rPr>
              <w:t>2.10.1.</w:t>
            </w:r>
            <w:r w:rsidR="003D26BB">
              <w:rPr>
                <w:rFonts w:ascii="Times New Roman" w:eastAsiaTheme="minorHAnsi" w:hAnsi="Times New Roman" w:cs="Times New Roman"/>
                <w:b w:val="0"/>
                <w:bCs w:val="0"/>
                <w:color w:val="000000"/>
                <w:sz w:val="20"/>
                <w:szCs w:val="20"/>
                <w:lang w:val="uk-UA" w:eastAsia="en-US"/>
              </w:rPr>
              <w:t>12</w:t>
            </w:r>
            <w:r w:rsidRPr="009036CC">
              <w:rPr>
                <w:rFonts w:ascii="Times New Roman" w:eastAsiaTheme="minorHAnsi" w:hAnsi="Times New Roman" w:cs="Times New Roman"/>
                <w:b w:val="0"/>
                <w:bCs w:val="0"/>
                <w:color w:val="000000"/>
                <w:sz w:val="20"/>
                <w:szCs w:val="20"/>
                <w:lang w:val="uk-UA" w:eastAsia="en-US"/>
              </w:rPr>
              <w:t xml:space="preserve">. Надавати Банку протягом дії цього Договору підтвердження наявності у </w:t>
            </w:r>
            <w:r w:rsidR="00F84EA4" w:rsidRPr="009036CC">
              <w:rPr>
                <w:rFonts w:ascii="Times New Roman" w:eastAsiaTheme="minorHAnsi" w:hAnsi="Times New Roman" w:cs="Times New Roman"/>
                <w:b w:val="0"/>
                <w:bCs w:val="0"/>
                <w:color w:val="000000"/>
                <w:sz w:val="20"/>
                <w:szCs w:val="20"/>
                <w:lang w:val="uk-UA" w:eastAsia="en-US"/>
              </w:rPr>
              <w:t xml:space="preserve">фінансовому плані </w:t>
            </w:r>
            <w:r w:rsidRPr="009036CC">
              <w:rPr>
                <w:rFonts w:ascii="Times New Roman" w:eastAsiaTheme="minorHAnsi" w:hAnsi="Times New Roman" w:cs="Times New Roman"/>
                <w:b w:val="0"/>
                <w:bCs w:val="0"/>
                <w:color w:val="000000"/>
                <w:sz w:val="20"/>
                <w:szCs w:val="20"/>
                <w:lang w:val="uk-UA" w:eastAsia="en-US"/>
              </w:rPr>
              <w:t xml:space="preserve">коштів для виконання зобов’язань зі сплати Лізингових платежів не пізніше 10-го Банківського дня із дати затвердження/підготовки відповідного документу. </w:t>
            </w:r>
          </w:p>
          <w:p w14:paraId="71888900" w14:textId="2436F147" w:rsidR="003A1ACF" w:rsidRPr="009036CC" w:rsidRDefault="003A1ACF" w:rsidP="003A1ACF">
            <w:pPr>
              <w:rPr>
                <w:lang w:val="uk-UA" w:eastAsia="en-US"/>
              </w:rPr>
            </w:pPr>
            <w:r w:rsidRPr="009036CC">
              <w:rPr>
                <w:i/>
                <w:color w:val="0000FF"/>
                <w:sz w:val="20"/>
                <w:szCs w:val="20"/>
              </w:rPr>
              <w:t>Підпункт 2.10.1.1</w:t>
            </w:r>
            <w:r w:rsidR="00797A4D">
              <w:rPr>
                <w:i/>
                <w:color w:val="0000FF"/>
                <w:sz w:val="20"/>
                <w:szCs w:val="20"/>
                <w:lang w:val="uk-UA"/>
              </w:rPr>
              <w:t>3</w:t>
            </w:r>
            <w:r w:rsidRPr="009036CC">
              <w:rPr>
                <w:i/>
                <w:color w:val="0000FF"/>
                <w:sz w:val="20"/>
                <w:szCs w:val="20"/>
              </w:rPr>
              <w:t xml:space="preserve"> включається до Договору, якщо Лізингоодержувач – </w:t>
            </w:r>
            <w:r w:rsidRPr="009036CC">
              <w:rPr>
                <w:i/>
                <w:color w:val="0000FF"/>
                <w:sz w:val="20"/>
                <w:szCs w:val="20"/>
                <w:lang w:val="uk-UA"/>
              </w:rPr>
              <w:t>державне підприємство</w:t>
            </w:r>
            <w:r w:rsidRPr="009036CC">
              <w:rPr>
                <w:i/>
                <w:color w:val="0000FF"/>
                <w:sz w:val="20"/>
                <w:szCs w:val="20"/>
              </w:rPr>
              <w:t>.</w:t>
            </w:r>
          </w:p>
          <w:p w14:paraId="1DFCAF53" w14:textId="491BFED1" w:rsidR="001C4421" w:rsidRPr="003A1ACF" w:rsidRDefault="001C4421" w:rsidP="00AA26C5">
            <w:pPr>
              <w:pStyle w:val="Default"/>
              <w:spacing w:after="68"/>
              <w:jc w:val="both"/>
              <w:rPr>
                <w:rFonts w:ascii="Times New Roman" w:hAnsi="Times New Roman" w:cs="Times New Roman"/>
                <w:sz w:val="20"/>
                <w:szCs w:val="20"/>
              </w:rPr>
            </w:pPr>
            <w:r w:rsidRPr="009036CC">
              <w:rPr>
                <w:rFonts w:ascii="Times New Roman" w:hAnsi="Times New Roman" w:cs="Times New Roman"/>
                <w:color w:val="auto"/>
                <w:sz w:val="20"/>
                <w:szCs w:val="20"/>
              </w:rPr>
              <w:t>2.10.1.</w:t>
            </w:r>
            <w:r w:rsidR="003D26BB">
              <w:rPr>
                <w:rFonts w:ascii="Times New Roman" w:hAnsi="Times New Roman" w:cs="Times New Roman"/>
                <w:color w:val="auto"/>
                <w:sz w:val="20"/>
                <w:szCs w:val="20"/>
              </w:rPr>
              <w:t>13</w:t>
            </w:r>
            <w:r w:rsidRPr="009036CC">
              <w:rPr>
                <w:rFonts w:ascii="Times New Roman" w:hAnsi="Times New Roman" w:cs="Times New Roman"/>
                <w:color w:val="auto"/>
                <w:sz w:val="20"/>
                <w:szCs w:val="20"/>
              </w:rPr>
              <w:t xml:space="preserve">. </w:t>
            </w:r>
            <w:r w:rsidR="003A1ACF" w:rsidRPr="009036CC">
              <w:rPr>
                <w:rFonts w:ascii="Times New Roman" w:hAnsi="Times New Roman" w:cs="Times New Roman"/>
                <w:sz w:val="20"/>
                <w:szCs w:val="20"/>
              </w:rPr>
              <w:t>Письмово повідомляти Банк не менше ніж за 30 календарних днів до запланованої дати проведення приватизації у разі прийняття уповноваженими органами рішення про приватизацію.</w:t>
            </w:r>
          </w:p>
          <w:p w14:paraId="01DED368" w14:textId="62FF1C98" w:rsidR="00B94409" w:rsidRDefault="00B94409" w:rsidP="00AA26C5">
            <w:pPr>
              <w:pStyle w:val="Default"/>
              <w:jc w:val="both"/>
              <w:rPr>
                <w:rFonts w:ascii="Times New Roman" w:hAnsi="Times New Roman" w:cs="Times New Roman"/>
                <w:sz w:val="20"/>
                <w:szCs w:val="20"/>
              </w:rPr>
            </w:pPr>
            <w:r>
              <w:rPr>
                <w:rFonts w:ascii="Times New Roman" w:hAnsi="Times New Roman" w:cs="Times New Roman"/>
                <w:sz w:val="20"/>
                <w:szCs w:val="20"/>
              </w:rPr>
              <w:t>2.10</w:t>
            </w:r>
            <w:r w:rsidRPr="00B94409">
              <w:rPr>
                <w:rFonts w:ascii="Times New Roman" w:hAnsi="Times New Roman" w:cs="Times New Roman"/>
                <w:sz w:val="20"/>
                <w:szCs w:val="20"/>
              </w:rPr>
              <w:t>.</w:t>
            </w:r>
            <w:r w:rsidR="00C94E23">
              <w:rPr>
                <w:rFonts w:ascii="Times New Roman" w:hAnsi="Times New Roman" w:cs="Times New Roman"/>
                <w:sz w:val="20"/>
                <w:szCs w:val="20"/>
              </w:rPr>
              <w:t>2</w:t>
            </w:r>
            <w:r w:rsidRPr="00B94409">
              <w:rPr>
                <w:rFonts w:ascii="Times New Roman" w:hAnsi="Times New Roman" w:cs="Times New Roman"/>
                <w:sz w:val="20"/>
                <w:szCs w:val="20"/>
              </w:rPr>
              <w:t xml:space="preserve">. </w:t>
            </w:r>
            <w:r w:rsidR="00DB51D9">
              <w:rPr>
                <w:rFonts w:ascii="Times New Roman" w:hAnsi="Times New Roman" w:cs="Times New Roman"/>
                <w:sz w:val="20"/>
                <w:szCs w:val="20"/>
              </w:rPr>
              <w:t>У</w:t>
            </w:r>
            <w:r w:rsidRPr="00B94409">
              <w:rPr>
                <w:rFonts w:ascii="Times New Roman" w:hAnsi="Times New Roman" w:cs="Times New Roman"/>
                <w:sz w:val="20"/>
                <w:szCs w:val="20"/>
              </w:rPr>
              <w:t xml:space="preserve"> випадку невиконання будь-якого зобов’язання та умов, зазначених у </w:t>
            </w:r>
            <w:r w:rsidR="0042220F">
              <w:rPr>
                <w:rFonts w:ascii="Times New Roman" w:hAnsi="Times New Roman" w:cs="Times New Roman"/>
                <w:sz w:val="20"/>
                <w:szCs w:val="20"/>
              </w:rPr>
              <w:t xml:space="preserve">підпунктах </w:t>
            </w:r>
            <w:r w:rsidRPr="009A5821">
              <w:rPr>
                <w:rFonts w:ascii="Times New Roman" w:hAnsi="Times New Roman" w:cs="Times New Roman"/>
                <w:sz w:val="20"/>
                <w:szCs w:val="20"/>
                <w:highlight w:val="yellow"/>
              </w:rPr>
              <w:t>2.10.1</w:t>
            </w:r>
            <w:r w:rsidR="00C94E23" w:rsidRPr="009A5821">
              <w:rPr>
                <w:rFonts w:ascii="Times New Roman" w:hAnsi="Times New Roman" w:cs="Times New Roman"/>
                <w:sz w:val="20"/>
                <w:szCs w:val="20"/>
                <w:highlight w:val="yellow"/>
              </w:rPr>
              <w:t>.1</w:t>
            </w:r>
            <w:r w:rsidRPr="009A5821">
              <w:rPr>
                <w:rFonts w:ascii="Times New Roman" w:hAnsi="Times New Roman" w:cs="Times New Roman"/>
                <w:sz w:val="20"/>
                <w:szCs w:val="20"/>
                <w:highlight w:val="yellow"/>
              </w:rPr>
              <w:t>- 2.10.</w:t>
            </w:r>
            <w:r w:rsidR="00C94E23" w:rsidRPr="009A5821">
              <w:rPr>
                <w:rFonts w:ascii="Times New Roman" w:hAnsi="Times New Roman" w:cs="Times New Roman"/>
                <w:sz w:val="20"/>
                <w:szCs w:val="20"/>
                <w:highlight w:val="yellow"/>
              </w:rPr>
              <w:t>1.</w:t>
            </w:r>
            <w:r w:rsidR="009646B3" w:rsidRPr="009036CC">
              <w:rPr>
                <w:rFonts w:ascii="Times New Roman" w:hAnsi="Times New Roman" w:cs="Times New Roman"/>
                <w:color w:val="auto"/>
                <w:sz w:val="20"/>
                <w:szCs w:val="20"/>
                <w:highlight w:val="yellow"/>
              </w:rPr>
              <w:t>5</w:t>
            </w:r>
            <w:r w:rsidR="00DE5A8E" w:rsidRPr="009036CC">
              <w:rPr>
                <w:rFonts w:ascii="Times New Roman" w:hAnsi="Times New Roman" w:cs="Times New Roman"/>
                <w:color w:val="auto"/>
                <w:sz w:val="20"/>
                <w:szCs w:val="20"/>
                <w:highlight w:val="yellow"/>
              </w:rPr>
              <w:t>,</w:t>
            </w:r>
            <w:r w:rsidR="00DE5A8E" w:rsidRPr="009036CC">
              <w:rPr>
                <w:rFonts w:ascii="Times New Roman" w:hAnsi="Times New Roman" w:cs="Times New Roman"/>
                <w:color w:val="auto"/>
                <w:sz w:val="20"/>
                <w:szCs w:val="20"/>
              </w:rPr>
              <w:t xml:space="preserve"> </w:t>
            </w:r>
            <w:r w:rsidR="00DE5A8E" w:rsidRPr="009036CC">
              <w:rPr>
                <w:rFonts w:ascii="Times New Roman" w:hAnsi="Times New Roman" w:cs="Times New Roman"/>
                <w:color w:val="auto"/>
                <w:sz w:val="20"/>
                <w:szCs w:val="20"/>
                <w:highlight w:val="yellow"/>
              </w:rPr>
              <w:t>2.10.1.7-2.10.</w:t>
            </w:r>
            <w:r w:rsidR="00C664DE" w:rsidRPr="009036CC">
              <w:rPr>
                <w:rFonts w:ascii="Times New Roman" w:hAnsi="Times New Roman" w:cs="Times New Roman"/>
                <w:color w:val="auto"/>
                <w:sz w:val="20"/>
                <w:szCs w:val="20"/>
                <w:highlight w:val="yellow"/>
              </w:rPr>
              <w:t>1.</w:t>
            </w:r>
            <w:r w:rsidR="00DE5A8E" w:rsidRPr="009036CC">
              <w:rPr>
                <w:rFonts w:ascii="Times New Roman" w:hAnsi="Times New Roman" w:cs="Times New Roman"/>
                <w:color w:val="auto"/>
                <w:sz w:val="20"/>
                <w:szCs w:val="20"/>
                <w:highlight w:val="yellow"/>
              </w:rPr>
              <w:t>1</w:t>
            </w:r>
            <w:r w:rsidR="00AB346D">
              <w:rPr>
                <w:rFonts w:ascii="Times New Roman" w:hAnsi="Times New Roman" w:cs="Times New Roman"/>
                <w:color w:val="auto"/>
                <w:sz w:val="20"/>
                <w:szCs w:val="20"/>
                <w:highlight w:val="yellow"/>
              </w:rPr>
              <w:t>6</w:t>
            </w:r>
            <w:r w:rsidR="00C664DE" w:rsidRPr="009036CC">
              <w:rPr>
                <w:rFonts w:ascii="Times New Roman" w:hAnsi="Times New Roman" w:cs="Times New Roman"/>
                <w:color w:val="auto"/>
                <w:sz w:val="20"/>
                <w:szCs w:val="20"/>
                <w:highlight w:val="yellow"/>
              </w:rPr>
              <w:t>, 2.10.4 – 2.10.7</w:t>
            </w:r>
            <w:r w:rsidRPr="00B94409">
              <w:rPr>
                <w:rFonts w:ascii="Times New Roman" w:hAnsi="Times New Roman" w:cs="Times New Roman"/>
                <w:sz w:val="20"/>
                <w:szCs w:val="20"/>
              </w:rPr>
              <w:t xml:space="preserve"> цього </w:t>
            </w:r>
            <w:r w:rsidR="0042220F">
              <w:rPr>
                <w:rFonts w:ascii="Times New Roman" w:hAnsi="Times New Roman" w:cs="Times New Roman"/>
                <w:sz w:val="20"/>
                <w:szCs w:val="20"/>
              </w:rPr>
              <w:t>Договору</w:t>
            </w:r>
            <w:r w:rsidRPr="00B94409">
              <w:rPr>
                <w:rFonts w:ascii="Times New Roman" w:hAnsi="Times New Roman" w:cs="Times New Roman"/>
                <w:sz w:val="20"/>
                <w:szCs w:val="20"/>
              </w:rPr>
              <w:t>, а також у випадку встановлення Банком наявності факту</w:t>
            </w:r>
            <w:r w:rsidR="0042220F">
              <w:rPr>
                <w:rFonts w:ascii="Times New Roman" w:hAnsi="Times New Roman" w:cs="Times New Roman"/>
                <w:sz w:val="20"/>
                <w:szCs w:val="20"/>
              </w:rPr>
              <w:t xml:space="preserve"> </w:t>
            </w:r>
            <w:r w:rsidRPr="00B94409">
              <w:rPr>
                <w:rFonts w:ascii="Times New Roman" w:hAnsi="Times New Roman" w:cs="Times New Roman"/>
                <w:sz w:val="20"/>
                <w:szCs w:val="20"/>
              </w:rPr>
              <w:t>(</w:t>
            </w:r>
            <w:r w:rsidR="0042220F">
              <w:rPr>
                <w:rFonts w:ascii="Times New Roman" w:hAnsi="Times New Roman" w:cs="Times New Roman"/>
                <w:sz w:val="20"/>
                <w:szCs w:val="20"/>
              </w:rPr>
              <w:t>-</w:t>
            </w:r>
            <w:r w:rsidRPr="00B94409">
              <w:rPr>
                <w:rFonts w:ascii="Times New Roman" w:hAnsi="Times New Roman" w:cs="Times New Roman"/>
                <w:sz w:val="20"/>
                <w:szCs w:val="20"/>
              </w:rPr>
              <w:t>ів) прийняття будь-якого рішення/</w:t>
            </w:r>
            <w:r w:rsidR="0042220F">
              <w:rPr>
                <w:rFonts w:ascii="Times New Roman" w:hAnsi="Times New Roman" w:cs="Times New Roman"/>
                <w:sz w:val="20"/>
                <w:szCs w:val="20"/>
              </w:rPr>
              <w:t xml:space="preserve"> </w:t>
            </w:r>
            <w:r w:rsidRPr="00B94409">
              <w:rPr>
                <w:rFonts w:ascii="Times New Roman" w:hAnsi="Times New Roman" w:cs="Times New Roman"/>
                <w:sz w:val="20"/>
                <w:szCs w:val="20"/>
              </w:rPr>
              <w:t>здійснення будь-якої дії або зміни осіб, зазначених у п</w:t>
            </w:r>
            <w:r w:rsidR="0042220F">
              <w:rPr>
                <w:rFonts w:ascii="Times New Roman" w:hAnsi="Times New Roman" w:cs="Times New Roman"/>
                <w:sz w:val="20"/>
                <w:szCs w:val="20"/>
              </w:rPr>
              <w:t xml:space="preserve">ідпункті </w:t>
            </w:r>
            <w:r w:rsidRPr="009A5821">
              <w:rPr>
                <w:rFonts w:ascii="Times New Roman" w:hAnsi="Times New Roman" w:cs="Times New Roman"/>
                <w:sz w:val="20"/>
                <w:szCs w:val="20"/>
                <w:highlight w:val="yellow"/>
              </w:rPr>
              <w:t>2.10.</w:t>
            </w:r>
            <w:r w:rsidR="00C94E23" w:rsidRPr="009A5821">
              <w:rPr>
                <w:rFonts w:ascii="Times New Roman" w:hAnsi="Times New Roman" w:cs="Times New Roman"/>
                <w:sz w:val="20"/>
                <w:szCs w:val="20"/>
                <w:highlight w:val="yellow"/>
              </w:rPr>
              <w:t>1.</w:t>
            </w:r>
            <w:r w:rsidR="009646B3" w:rsidRPr="009A5821">
              <w:rPr>
                <w:rFonts w:ascii="Times New Roman" w:hAnsi="Times New Roman" w:cs="Times New Roman"/>
                <w:sz w:val="20"/>
                <w:szCs w:val="20"/>
                <w:highlight w:val="yellow"/>
              </w:rPr>
              <w:t>6</w:t>
            </w:r>
            <w:r w:rsidRPr="00B94409">
              <w:rPr>
                <w:rFonts w:ascii="Times New Roman" w:hAnsi="Times New Roman" w:cs="Times New Roman"/>
                <w:sz w:val="20"/>
                <w:szCs w:val="20"/>
              </w:rPr>
              <w:t xml:space="preserve"> цього </w:t>
            </w:r>
            <w:r w:rsidR="0042220F">
              <w:rPr>
                <w:rFonts w:ascii="Times New Roman" w:hAnsi="Times New Roman" w:cs="Times New Roman"/>
                <w:sz w:val="20"/>
                <w:szCs w:val="20"/>
              </w:rPr>
              <w:t>Договору</w:t>
            </w:r>
            <w:r w:rsidR="0042220F" w:rsidRPr="00B94409">
              <w:rPr>
                <w:rFonts w:ascii="Times New Roman" w:hAnsi="Times New Roman" w:cs="Times New Roman"/>
                <w:sz w:val="20"/>
                <w:szCs w:val="20"/>
              </w:rPr>
              <w:t xml:space="preserve"> </w:t>
            </w:r>
            <w:r w:rsidRPr="00B94409">
              <w:rPr>
                <w:rFonts w:ascii="Times New Roman" w:hAnsi="Times New Roman" w:cs="Times New Roman"/>
                <w:sz w:val="20"/>
                <w:szCs w:val="20"/>
              </w:rPr>
              <w:t>без згоди Банку, Банк</w:t>
            </w:r>
            <w:r w:rsidR="0042220F">
              <w:rPr>
                <w:rFonts w:ascii="Times New Roman" w:hAnsi="Times New Roman" w:cs="Times New Roman"/>
                <w:sz w:val="20"/>
                <w:szCs w:val="20"/>
              </w:rPr>
              <w:t xml:space="preserve"> має право</w:t>
            </w:r>
            <w:r w:rsidRPr="00B94409">
              <w:rPr>
                <w:rFonts w:ascii="Times New Roman" w:hAnsi="Times New Roman" w:cs="Times New Roman"/>
                <w:sz w:val="20"/>
                <w:szCs w:val="20"/>
              </w:rPr>
              <w:t xml:space="preserve"> вимагати </w:t>
            </w:r>
            <w:r w:rsidR="00EE6C3C" w:rsidRPr="00B94409">
              <w:rPr>
                <w:rFonts w:ascii="Times New Roman" w:hAnsi="Times New Roman" w:cs="Times New Roman"/>
                <w:sz w:val="20"/>
                <w:szCs w:val="20"/>
              </w:rPr>
              <w:t>повн</w:t>
            </w:r>
            <w:r w:rsidR="00EE6C3C">
              <w:rPr>
                <w:rFonts w:ascii="Times New Roman" w:hAnsi="Times New Roman" w:cs="Times New Roman"/>
                <w:sz w:val="20"/>
                <w:szCs w:val="20"/>
              </w:rPr>
              <w:t>ого</w:t>
            </w:r>
            <w:r w:rsidR="00EE6C3C" w:rsidRPr="00B94409">
              <w:rPr>
                <w:rFonts w:ascii="Times New Roman" w:hAnsi="Times New Roman" w:cs="Times New Roman"/>
                <w:sz w:val="20"/>
                <w:szCs w:val="20"/>
              </w:rPr>
              <w:t xml:space="preserve"> </w:t>
            </w:r>
            <w:r w:rsidRPr="00B94409">
              <w:rPr>
                <w:rFonts w:ascii="Times New Roman" w:hAnsi="Times New Roman" w:cs="Times New Roman"/>
                <w:sz w:val="20"/>
                <w:szCs w:val="20"/>
              </w:rPr>
              <w:t>дострокового погашення всіх грошових зобов’язань перед Банком</w:t>
            </w:r>
            <w:r w:rsidR="00636E79">
              <w:rPr>
                <w:rFonts w:ascii="Times New Roman" w:hAnsi="Times New Roman" w:cs="Times New Roman"/>
                <w:sz w:val="20"/>
                <w:szCs w:val="20"/>
              </w:rPr>
              <w:t xml:space="preserve"> </w:t>
            </w:r>
            <w:r w:rsidRPr="00B94409">
              <w:rPr>
                <w:rFonts w:ascii="Times New Roman" w:hAnsi="Times New Roman" w:cs="Times New Roman"/>
                <w:sz w:val="20"/>
                <w:szCs w:val="20"/>
              </w:rPr>
              <w:t>протягом строку</w:t>
            </w:r>
            <w:r w:rsidR="00EE6C3C">
              <w:rPr>
                <w:rFonts w:ascii="Times New Roman" w:hAnsi="Times New Roman" w:cs="Times New Roman"/>
                <w:sz w:val="20"/>
                <w:szCs w:val="20"/>
              </w:rPr>
              <w:t>,</w:t>
            </w:r>
            <w:r w:rsidRPr="00B94409">
              <w:rPr>
                <w:rFonts w:ascii="Times New Roman" w:hAnsi="Times New Roman" w:cs="Times New Roman"/>
                <w:sz w:val="20"/>
                <w:szCs w:val="20"/>
              </w:rPr>
              <w:t xml:space="preserve"> зазначеного у відповідному повідомленні Банку, а </w:t>
            </w:r>
            <w:r w:rsidR="0042220F">
              <w:rPr>
                <w:rFonts w:ascii="Times New Roman" w:hAnsi="Times New Roman" w:cs="Times New Roman"/>
                <w:sz w:val="20"/>
                <w:szCs w:val="20"/>
              </w:rPr>
              <w:t xml:space="preserve">Лізингоодержувач </w:t>
            </w:r>
            <w:r w:rsidR="0042220F" w:rsidRPr="00B94409">
              <w:rPr>
                <w:rFonts w:ascii="Times New Roman" w:hAnsi="Times New Roman" w:cs="Times New Roman"/>
                <w:sz w:val="20"/>
                <w:szCs w:val="20"/>
              </w:rPr>
              <w:t>зобов’язан</w:t>
            </w:r>
            <w:r w:rsidR="0042220F">
              <w:rPr>
                <w:rFonts w:ascii="Times New Roman" w:hAnsi="Times New Roman" w:cs="Times New Roman"/>
                <w:sz w:val="20"/>
                <w:szCs w:val="20"/>
              </w:rPr>
              <w:t>ий</w:t>
            </w:r>
            <w:r w:rsidR="0042220F" w:rsidRPr="00B94409">
              <w:rPr>
                <w:rFonts w:ascii="Times New Roman" w:hAnsi="Times New Roman" w:cs="Times New Roman"/>
                <w:sz w:val="20"/>
                <w:szCs w:val="20"/>
              </w:rPr>
              <w:t xml:space="preserve"> </w:t>
            </w:r>
            <w:r w:rsidRPr="00B94409">
              <w:rPr>
                <w:rFonts w:ascii="Times New Roman" w:hAnsi="Times New Roman" w:cs="Times New Roman"/>
                <w:sz w:val="20"/>
                <w:szCs w:val="20"/>
              </w:rPr>
              <w:t>здійснити таке погашення</w:t>
            </w:r>
            <w:r w:rsidR="00636E79">
              <w:rPr>
                <w:rFonts w:ascii="Times New Roman" w:hAnsi="Times New Roman" w:cs="Times New Roman"/>
                <w:sz w:val="20"/>
                <w:szCs w:val="20"/>
              </w:rPr>
              <w:t xml:space="preserve"> </w:t>
            </w:r>
            <w:r w:rsidRPr="00B94409">
              <w:rPr>
                <w:rFonts w:ascii="Times New Roman" w:hAnsi="Times New Roman" w:cs="Times New Roman"/>
                <w:sz w:val="20"/>
                <w:szCs w:val="20"/>
              </w:rPr>
              <w:t xml:space="preserve">в строки, визначені у повідомленні Банку; </w:t>
            </w:r>
          </w:p>
          <w:p w14:paraId="635FF99C" w14:textId="77777777" w:rsidR="00F85A3E" w:rsidRDefault="00BA27BC" w:rsidP="005B7158">
            <w:pPr>
              <w:autoSpaceDE w:val="0"/>
              <w:autoSpaceDN w:val="0"/>
              <w:adjustRightInd w:val="0"/>
              <w:jc w:val="both"/>
              <w:rPr>
                <w:rFonts w:eastAsiaTheme="minorHAnsi"/>
                <w:color w:val="000000"/>
                <w:sz w:val="20"/>
                <w:szCs w:val="20"/>
                <w:lang w:val="uk-UA" w:eastAsia="en-US"/>
              </w:rPr>
            </w:pPr>
            <w:r w:rsidRPr="00BA27BC">
              <w:rPr>
                <w:sz w:val="20"/>
                <w:szCs w:val="20"/>
                <w:lang w:val="uk-UA"/>
              </w:rPr>
              <w:t>2.10.3. За кожен випадок невиконання зобов`язань зазначених у підпунктах 2.10.1.1-2.10.1.5, 2.10.1.7-2.10.1.17 цього Договору, а також у випадку встановлення Банком наявності факту (-ів) прийняття будь-якого рішення/ здійснення будь-якої дії або зміни осіб, зазначених в підпункті 2.10.1.6 цього Договору без згоди Банку, на період три календарних місяці, починаючи з першого дня місяця, наступного за місяцем, у якому Банком було встановлено наявність факту  (-ів) та/або порушення (-нь) зобов’язань, Лізингоодержувач сплачує Лізингодавцю штраф в розмірі _____% від Залишкової вартості Об`єкта фінансового лізингу, що була встановлена на дату повідомлення Лізингодавцем Лізингоодержувача про необхідність сплати штрафу (за кожне порушення)</w:t>
            </w:r>
            <w:r w:rsidR="00B94409" w:rsidRPr="00177A08">
              <w:rPr>
                <w:rFonts w:eastAsiaTheme="minorHAnsi"/>
                <w:color w:val="000000"/>
                <w:sz w:val="20"/>
                <w:szCs w:val="20"/>
                <w:lang w:val="uk-UA" w:eastAsia="en-US"/>
              </w:rPr>
              <w:t xml:space="preserve">. </w:t>
            </w:r>
          </w:p>
          <w:p w14:paraId="103F179B" w14:textId="77777777" w:rsidR="00E403B1" w:rsidRDefault="00C87E18" w:rsidP="009036CC">
            <w:pPr>
              <w:autoSpaceDE w:val="0"/>
              <w:autoSpaceDN w:val="0"/>
              <w:adjustRightInd w:val="0"/>
              <w:jc w:val="both"/>
              <w:rPr>
                <w:sz w:val="20"/>
                <w:szCs w:val="20"/>
                <w:lang w:val="uk-UA"/>
              </w:rPr>
            </w:pPr>
            <w:r w:rsidRPr="009036CC">
              <w:rPr>
                <w:rFonts w:eastAsiaTheme="minorHAnsi"/>
                <w:color w:val="000000"/>
                <w:sz w:val="20"/>
                <w:szCs w:val="20"/>
                <w:lang w:val="uk-UA" w:eastAsia="en-US"/>
              </w:rPr>
              <w:t xml:space="preserve">2.10.4. </w:t>
            </w:r>
            <w:r w:rsidR="0028144D" w:rsidRPr="009036CC">
              <w:rPr>
                <w:sz w:val="20"/>
                <w:szCs w:val="20"/>
                <w:lang w:val="uk-UA"/>
              </w:rPr>
              <w:t>У разі отримання погодження від Банку на вчинення дій, зазначених у пункті 2.10.1.</w:t>
            </w:r>
            <w:r w:rsidR="00977582" w:rsidRPr="009036CC">
              <w:rPr>
                <w:sz w:val="20"/>
                <w:szCs w:val="20"/>
                <w:lang w:val="uk-UA"/>
              </w:rPr>
              <w:t xml:space="preserve">7 </w:t>
            </w:r>
            <w:r w:rsidR="0028144D" w:rsidRPr="009036CC">
              <w:rPr>
                <w:sz w:val="20"/>
                <w:szCs w:val="20"/>
                <w:lang w:val="uk-UA"/>
              </w:rPr>
              <w:t xml:space="preserve">Договору у строк не більше 5 (п’яти) </w:t>
            </w:r>
            <w:r w:rsidR="009D0522">
              <w:rPr>
                <w:sz w:val="20"/>
                <w:szCs w:val="20"/>
                <w:lang w:val="uk-UA"/>
              </w:rPr>
              <w:t>Б</w:t>
            </w:r>
            <w:r w:rsidR="0028144D" w:rsidRPr="009036CC">
              <w:rPr>
                <w:sz w:val="20"/>
                <w:szCs w:val="20"/>
                <w:lang w:val="uk-UA"/>
              </w:rPr>
              <w:t xml:space="preserve">анківських днів після настання вищенаведеного факту повідомити Банк про укладення кредитного (-ї) договору (угоди) та/або договору (угоди) про надання гарантії, та/або будь-якого (-ї) іншого (-ї) договору (угоди) щодо здійснення будь-якою іншою кредитно-фінансовою установою відносно Лізингоодержувача операції, яка згідно </w:t>
            </w:r>
            <w:r w:rsidR="002856AE">
              <w:rPr>
                <w:sz w:val="20"/>
                <w:szCs w:val="20"/>
                <w:lang w:val="uk-UA"/>
              </w:rPr>
              <w:t>ст.</w:t>
            </w:r>
            <w:r w:rsidR="0028144D" w:rsidRPr="009036CC">
              <w:rPr>
                <w:sz w:val="20"/>
                <w:szCs w:val="20"/>
                <w:lang w:val="uk-UA"/>
              </w:rPr>
              <w:t>ст.</w:t>
            </w:r>
            <w:r w:rsidR="002856AE">
              <w:rPr>
                <w:sz w:val="20"/>
                <w:szCs w:val="20"/>
                <w:lang w:val="uk-UA"/>
              </w:rPr>
              <w:t xml:space="preserve"> </w:t>
            </w:r>
            <w:r w:rsidR="0028144D" w:rsidRPr="009036CC">
              <w:rPr>
                <w:sz w:val="20"/>
                <w:szCs w:val="20"/>
                <w:lang w:val="uk-UA"/>
              </w:rPr>
              <w:t xml:space="preserve">47, 49 Закону України “Про банки і банківську діяльність” відноситься до кредитних. </w:t>
            </w:r>
          </w:p>
          <w:p w14:paraId="5F79603D" w14:textId="77777777" w:rsidR="00BF7714" w:rsidRPr="00BF7714" w:rsidRDefault="00BF7714" w:rsidP="00C52262">
            <w:pPr>
              <w:autoSpaceDE w:val="0"/>
              <w:autoSpaceDN w:val="0"/>
              <w:adjustRightInd w:val="0"/>
              <w:ind w:right="88"/>
              <w:jc w:val="both"/>
              <w:rPr>
                <w:i/>
                <w:color w:val="0000FF"/>
                <w:sz w:val="20"/>
                <w:szCs w:val="20"/>
                <w:lang w:val="uk-UA"/>
              </w:rPr>
            </w:pPr>
            <w:r>
              <w:rPr>
                <w:i/>
                <w:color w:val="0000FF"/>
                <w:sz w:val="20"/>
                <w:szCs w:val="20"/>
                <w:lang w:val="uk-UA"/>
              </w:rPr>
              <w:t>Підпункт</w:t>
            </w:r>
            <w:r w:rsidR="00406C84">
              <w:rPr>
                <w:i/>
                <w:color w:val="0000FF"/>
                <w:sz w:val="20"/>
                <w:szCs w:val="20"/>
                <w:lang w:val="uk-UA"/>
              </w:rPr>
              <w:t xml:space="preserve"> 2.10.5</w:t>
            </w:r>
            <w:r>
              <w:rPr>
                <w:i/>
                <w:color w:val="0000FF"/>
                <w:sz w:val="20"/>
                <w:szCs w:val="20"/>
                <w:lang w:val="uk-UA"/>
              </w:rPr>
              <w:t xml:space="preserve"> включається до Договору якщо рішенням Банку за лізинговою операцією передчано забезпечення</w:t>
            </w:r>
            <w:r w:rsidR="000F6198">
              <w:rPr>
                <w:i/>
                <w:color w:val="0000FF"/>
                <w:sz w:val="20"/>
                <w:szCs w:val="20"/>
                <w:lang w:val="uk-UA"/>
              </w:rPr>
              <w:t>, що надається третіми особами.</w:t>
            </w:r>
          </w:p>
          <w:p w14:paraId="4E6DDBB7" w14:textId="77777777" w:rsidR="00EE1226" w:rsidRPr="009036CC" w:rsidRDefault="0028144D" w:rsidP="00C52262">
            <w:pPr>
              <w:tabs>
                <w:tab w:val="left" w:pos="0"/>
              </w:tabs>
              <w:ind w:right="88"/>
              <w:jc w:val="both"/>
              <w:rPr>
                <w:sz w:val="20"/>
                <w:szCs w:val="20"/>
                <w:lang w:val="uk-UA"/>
              </w:rPr>
            </w:pPr>
            <w:r w:rsidRPr="009036CC">
              <w:rPr>
                <w:sz w:val="20"/>
                <w:szCs w:val="20"/>
                <w:lang w:val="uk-UA"/>
              </w:rPr>
              <w:t>2.10.5. Лізингоодержувач зобов’язується повідомляти Поручителя (-лів) про будь-яке збільшення забезпеченого заставою/ порукою зобов’язання.</w:t>
            </w:r>
            <w:r w:rsidR="009036CC">
              <w:rPr>
                <w:sz w:val="20"/>
                <w:szCs w:val="20"/>
                <w:lang w:val="uk-UA"/>
              </w:rPr>
              <w:t xml:space="preserve"> </w:t>
            </w:r>
            <w:r w:rsidRPr="009036CC">
              <w:rPr>
                <w:sz w:val="20"/>
                <w:szCs w:val="20"/>
                <w:lang w:val="uk-UA"/>
              </w:rPr>
              <w:t>Вказане</w:t>
            </w:r>
            <w:r w:rsidR="00C87E18" w:rsidRPr="009036CC">
              <w:rPr>
                <w:sz w:val="20"/>
                <w:szCs w:val="20"/>
                <w:lang w:val="uk-UA"/>
              </w:rPr>
              <w:t xml:space="preserve"> повідомлення має бути здійснене</w:t>
            </w:r>
            <w:r w:rsidRPr="009036CC">
              <w:rPr>
                <w:sz w:val="20"/>
                <w:szCs w:val="20"/>
                <w:lang w:val="uk-UA"/>
              </w:rPr>
              <w:t xml:space="preserve"> Лізингоодержувачем не пізніше дня </w:t>
            </w:r>
            <w:r w:rsidRPr="009036CC">
              <w:rPr>
                <w:sz w:val="20"/>
                <w:szCs w:val="20"/>
              </w:rPr>
              <w:t> </w:t>
            </w:r>
            <w:r w:rsidRPr="009036CC">
              <w:rPr>
                <w:sz w:val="20"/>
                <w:szCs w:val="20"/>
                <w:lang w:val="uk-UA"/>
              </w:rPr>
              <w:t>збільшення зобов’язання забезпеченого заставою/порукою.</w:t>
            </w:r>
          </w:p>
          <w:p w14:paraId="6792CBA7" w14:textId="069C9F27" w:rsidR="00223012" w:rsidRPr="009036CC" w:rsidRDefault="0028144D" w:rsidP="00C52262">
            <w:pPr>
              <w:ind w:right="88"/>
              <w:jc w:val="both"/>
              <w:rPr>
                <w:sz w:val="20"/>
                <w:szCs w:val="20"/>
                <w:lang w:val="uk-UA"/>
              </w:rPr>
            </w:pPr>
            <w:r w:rsidRPr="009036CC">
              <w:rPr>
                <w:sz w:val="20"/>
                <w:szCs w:val="20"/>
                <w:lang w:val="uk-UA"/>
              </w:rPr>
              <w:t xml:space="preserve">2.10.6.Лізингоодержувач зобов’язується інформувати Банк про </w:t>
            </w:r>
            <w:r w:rsidR="00BF17F0">
              <w:rPr>
                <w:sz w:val="20"/>
                <w:szCs w:val="20"/>
                <w:lang w:val="uk-UA"/>
              </w:rPr>
              <w:t>провадження у справі</w:t>
            </w:r>
            <w:r w:rsidRPr="009036CC">
              <w:rPr>
                <w:sz w:val="20"/>
                <w:szCs w:val="20"/>
                <w:lang w:val="uk-UA"/>
              </w:rPr>
              <w:t xml:space="preserve"> </w:t>
            </w:r>
            <w:r w:rsidRPr="00BA034C">
              <w:rPr>
                <w:i/>
                <w:iCs/>
                <w:sz w:val="20"/>
                <w:szCs w:val="20"/>
                <w:lang w:val="uk-UA"/>
              </w:rPr>
              <w:t>про банкрутство</w:t>
            </w:r>
            <w:r w:rsidR="00AB346D" w:rsidRPr="00BA034C">
              <w:rPr>
                <w:i/>
                <w:iCs/>
                <w:sz w:val="20"/>
                <w:szCs w:val="20"/>
                <w:lang w:val="uk-UA"/>
              </w:rPr>
              <w:t xml:space="preserve"> </w:t>
            </w:r>
            <w:r w:rsidR="00AB346D" w:rsidRPr="00BA034C">
              <w:rPr>
                <w:i/>
                <w:color w:val="0000FF"/>
                <w:sz w:val="20"/>
                <w:szCs w:val="20"/>
                <w:lang w:val="uk-UA"/>
              </w:rPr>
              <w:t>(обирається, якщо Лізингоодержувач – юридична особа</w:t>
            </w:r>
            <w:r w:rsidR="009C19A1">
              <w:rPr>
                <w:i/>
                <w:color w:val="0000FF"/>
                <w:sz w:val="20"/>
                <w:szCs w:val="20"/>
                <w:lang w:val="uk-UA"/>
              </w:rPr>
              <w:t xml:space="preserve"> </w:t>
            </w:r>
            <w:r w:rsidRPr="009036CC">
              <w:rPr>
                <w:sz w:val="20"/>
                <w:szCs w:val="20"/>
                <w:lang w:val="uk-UA"/>
              </w:rPr>
              <w:t xml:space="preserve">щодо Лізингоодержувача, не пізніше 5 (п’яти) </w:t>
            </w:r>
            <w:r w:rsidR="009D0522">
              <w:rPr>
                <w:sz w:val="20"/>
                <w:szCs w:val="20"/>
                <w:lang w:val="uk-UA"/>
              </w:rPr>
              <w:t>Б</w:t>
            </w:r>
            <w:r w:rsidRPr="009036CC">
              <w:rPr>
                <w:sz w:val="20"/>
                <w:szCs w:val="20"/>
                <w:lang w:val="uk-UA"/>
              </w:rPr>
              <w:t xml:space="preserve">анківських днів з дня винесення судом відповідної ухвали (постанови). </w:t>
            </w:r>
          </w:p>
          <w:p w14:paraId="059BAD26" w14:textId="77777777" w:rsidR="00223012" w:rsidRPr="009D0522" w:rsidRDefault="0028144D" w:rsidP="00443969">
            <w:pPr>
              <w:numPr>
                <w:ilvl w:val="2"/>
                <w:numId w:val="13"/>
              </w:numPr>
              <w:ind w:left="62" w:right="88" w:hanging="62"/>
              <w:jc w:val="both"/>
              <w:rPr>
                <w:sz w:val="20"/>
                <w:szCs w:val="20"/>
              </w:rPr>
            </w:pPr>
            <w:r w:rsidRPr="009036CC">
              <w:rPr>
                <w:sz w:val="20"/>
                <w:szCs w:val="20"/>
              </w:rPr>
              <w:t xml:space="preserve">Лізингоодержувач зобов’язаний протягом 5 (п’яти) </w:t>
            </w:r>
            <w:r w:rsidR="009D0522">
              <w:rPr>
                <w:sz w:val="20"/>
                <w:szCs w:val="20"/>
                <w:lang w:val="uk-UA"/>
              </w:rPr>
              <w:t>Б</w:t>
            </w:r>
            <w:r w:rsidRPr="009036CC">
              <w:rPr>
                <w:sz w:val="20"/>
                <w:szCs w:val="20"/>
              </w:rPr>
              <w:t xml:space="preserve">анківських днів письмово </w:t>
            </w:r>
            <w:r w:rsidRPr="009D0522">
              <w:rPr>
                <w:sz w:val="20"/>
                <w:szCs w:val="20"/>
              </w:rPr>
              <w:t>повідомляти Банк про</w:t>
            </w:r>
            <w:r w:rsidRPr="009D0522">
              <w:rPr>
                <w:sz w:val="20"/>
                <w:szCs w:val="20"/>
                <w:lang w:val="uk-UA"/>
              </w:rPr>
              <w:t>:</w:t>
            </w:r>
          </w:p>
          <w:p w14:paraId="404E385D" w14:textId="77777777" w:rsidR="006271A3" w:rsidRPr="009D0522" w:rsidRDefault="00BD217C" w:rsidP="00443969">
            <w:pPr>
              <w:numPr>
                <w:ilvl w:val="3"/>
                <w:numId w:val="13"/>
              </w:numPr>
              <w:ind w:left="0" w:right="88" w:firstLine="0"/>
              <w:jc w:val="both"/>
              <w:rPr>
                <w:bCs/>
                <w:sz w:val="20"/>
                <w:szCs w:val="20"/>
                <w:lang w:val="uk-UA"/>
              </w:rPr>
            </w:pPr>
            <w:r w:rsidRPr="009D0522">
              <w:rPr>
                <w:sz w:val="20"/>
                <w:szCs w:val="20"/>
                <w:lang w:val="uk-UA"/>
              </w:rPr>
              <w:t xml:space="preserve"> </w:t>
            </w:r>
            <w:r w:rsidR="0028144D" w:rsidRPr="009D0522">
              <w:rPr>
                <w:sz w:val="20"/>
                <w:szCs w:val="20"/>
                <w:lang w:val="uk-UA"/>
              </w:rPr>
              <w:t>зміну власних реквізитів (поштової адреси, місцезнаходження юридичної особи / органу управління юридичної особи / іншого органу або юридичної особи, які мають право діяти від імені юридичної особи, номерів телефонів тощо), зміни в особовому складі керівництва Лізингоодержувача</w:t>
            </w:r>
            <w:r w:rsidR="002231BB" w:rsidRPr="009D0522">
              <w:rPr>
                <w:sz w:val="20"/>
                <w:szCs w:val="20"/>
                <w:lang w:val="uk-UA"/>
              </w:rPr>
              <w:t>;</w:t>
            </w:r>
          </w:p>
          <w:p w14:paraId="13D50C0C" w14:textId="77777777" w:rsidR="006271A3" w:rsidRPr="009D0522" w:rsidRDefault="00BD217C" w:rsidP="00443969">
            <w:pPr>
              <w:numPr>
                <w:ilvl w:val="3"/>
                <w:numId w:val="13"/>
              </w:numPr>
              <w:ind w:left="0" w:right="88" w:firstLine="0"/>
              <w:jc w:val="both"/>
              <w:rPr>
                <w:bCs/>
                <w:sz w:val="20"/>
                <w:szCs w:val="20"/>
                <w:lang w:val="uk-UA"/>
              </w:rPr>
            </w:pPr>
            <w:r w:rsidRPr="009D0522">
              <w:rPr>
                <w:sz w:val="20"/>
                <w:szCs w:val="20"/>
                <w:lang w:val="uk-UA"/>
              </w:rPr>
              <w:t xml:space="preserve"> </w:t>
            </w:r>
            <w:r w:rsidR="0028144D" w:rsidRPr="009D0522">
              <w:rPr>
                <w:sz w:val="20"/>
                <w:szCs w:val="20"/>
                <w:lang w:val="uk-UA"/>
              </w:rPr>
              <w:t>втрату власних/орендованих основних засобів або іншого майна, необхідного для здійснення діяльності (виробничого обладнання, складських приміщень, транспортних засобів, торгових або офісних приміщень тощо), що ставить під сумнів / унеможливлює генерування грошових потоків в обсягах, необхідних для сплати Лізингових платежів</w:t>
            </w:r>
            <w:r w:rsidR="002231BB" w:rsidRPr="009D0522">
              <w:rPr>
                <w:sz w:val="20"/>
                <w:szCs w:val="20"/>
                <w:lang w:val="uk-UA"/>
              </w:rPr>
              <w:t>;</w:t>
            </w:r>
          </w:p>
          <w:p w14:paraId="6F3BEE0A" w14:textId="77777777" w:rsidR="006271A3" w:rsidRPr="009D0522" w:rsidRDefault="00BD217C" w:rsidP="00443969">
            <w:pPr>
              <w:numPr>
                <w:ilvl w:val="3"/>
                <w:numId w:val="13"/>
              </w:numPr>
              <w:ind w:left="0" w:right="88" w:firstLine="0"/>
              <w:jc w:val="both"/>
              <w:rPr>
                <w:bCs/>
                <w:sz w:val="20"/>
                <w:szCs w:val="20"/>
                <w:lang w:val="uk-UA"/>
              </w:rPr>
            </w:pPr>
            <w:r w:rsidRPr="009D0522">
              <w:rPr>
                <w:sz w:val="20"/>
                <w:szCs w:val="20"/>
                <w:lang w:val="uk-UA"/>
              </w:rPr>
              <w:t xml:space="preserve"> </w:t>
            </w:r>
            <w:r w:rsidR="0028144D" w:rsidRPr="009D0522">
              <w:rPr>
                <w:sz w:val="20"/>
                <w:szCs w:val="20"/>
                <w:lang w:val="uk-UA"/>
              </w:rPr>
              <w:t>втрату персоналу, необхідного для здійснення операційної діяльності</w:t>
            </w:r>
            <w:r w:rsidR="002231BB" w:rsidRPr="009D0522">
              <w:rPr>
                <w:sz w:val="20"/>
                <w:szCs w:val="20"/>
                <w:lang w:val="uk-UA"/>
              </w:rPr>
              <w:t>;</w:t>
            </w:r>
          </w:p>
          <w:p w14:paraId="0C805CED" w14:textId="3C119B2F" w:rsidR="0047018B" w:rsidRPr="00BA034C" w:rsidRDefault="00BD217C" w:rsidP="00443969">
            <w:pPr>
              <w:pStyle w:val="af1"/>
              <w:numPr>
                <w:ilvl w:val="3"/>
                <w:numId w:val="13"/>
              </w:numPr>
              <w:spacing w:after="0"/>
              <w:ind w:left="0" w:right="88" w:firstLine="0"/>
              <w:jc w:val="both"/>
              <w:rPr>
                <w:b/>
                <w:bCs/>
                <w:color w:val="4F81BD" w:themeColor="accent1"/>
                <w:sz w:val="20"/>
                <w:szCs w:val="20"/>
                <w:lang w:val="uk-UA"/>
              </w:rPr>
            </w:pPr>
            <w:r w:rsidRPr="009D0522">
              <w:rPr>
                <w:sz w:val="20"/>
                <w:szCs w:val="20"/>
                <w:lang w:val="uk-UA"/>
              </w:rPr>
              <w:t xml:space="preserve"> </w:t>
            </w:r>
            <w:r w:rsidR="0028144D" w:rsidRPr="009D0522">
              <w:rPr>
                <w:sz w:val="20"/>
                <w:szCs w:val="20"/>
                <w:lang w:val="uk-UA"/>
              </w:rPr>
              <w:t xml:space="preserve">зміни у складі </w:t>
            </w:r>
            <w:r w:rsidR="00131684" w:rsidRPr="009D0522">
              <w:rPr>
                <w:sz w:val="20"/>
                <w:szCs w:val="20"/>
                <w:lang w:val="uk-UA"/>
              </w:rPr>
              <w:t>п</w:t>
            </w:r>
            <w:r w:rsidR="0028144D" w:rsidRPr="009D0522">
              <w:rPr>
                <w:sz w:val="20"/>
                <w:szCs w:val="20"/>
                <w:lang w:val="uk-UA"/>
              </w:rPr>
              <w:t>ов'язаних осіб Лізингоодержувача, зокрема, власників, які володіють</w:t>
            </w:r>
            <w:r w:rsidR="0028144D" w:rsidRPr="009036CC">
              <w:rPr>
                <w:sz w:val="20"/>
                <w:szCs w:val="20"/>
                <w:lang w:val="uk-UA"/>
              </w:rPr>
              <w:t xml:space="preserve"> не менше ніж 10% статутного капіталу Лізингоодержувача</w:t>
            </w:r>
            <w:r w:rsidR="0028144D" w:rsidRPr="009036CC">
              <w:rPr>
                <w:color w:val="008000"/>
                <w:sz w:val="20"/>
                <w:szCs w:val="20"/>
                <w:lang w:val="uk-UA"/>
              </w:rPr>
              <w:t>,</w:t>
            </w:r>
            <w:r w:rsidR="0028144D" w:rsidRPr="009036CC">
              <w:rPr>
                <w:color w:val="990099"/>
                <w:sz w:val="20"/>
                <w:szCs w:val="20"/>
                <w:lang w:val="uk-UA"/>
              </w:rPr>
              <w:t xml:space="preserve"> </w:t>
            </w:r>
            <w:r w:rsidR="0028144D" w:rsidRPr="009036CC">
              <w:rPr>
                <w:sz w:val="20"/>
                <w:szCs w:val="20"/>
                <w:lang w:val="uk-UA"/>
              </w:rPr>
              <w:t>із зазначенням для юридичної особи повної назви та коду ЄДРПОУ, для фізичної особи</w:t>
            </w:r>
            <w:r w:rsidR="00BA034C">
              <w:rPr>
                <w:sz w:val="20"/>
                <w:szCs w:val="20"/>
                <w:lang w:val="uk-UA"/>
              </w:rPr>
              <w:t>.</w:t>
            </w:r>
          </w:p>
          <w:p w14:paraId="6927F2FC" w14:textId="4A612975" w:rsidR="006271A3" w:rsidRDefault="0028144D" w:rsidP="00443969">
            <w:pPr>
              <w:pStyle w:val="af1"/>
              <w:numPr>
                <w:ilvl w:val="3"/>
                <w:numId w:val="13"/>
              </w:numPr>
              <w:spacing w:after="0"/>
              <w:ind w:left="0" w:right="88" w:firstLine="0"/>
              <w:jc w:val="both"/>
              <w:rPr>
                <w:b/>
                <w:bCs/>
                <w:color w:val="4F81BD" w:themeColor="accent1"/>
                <w:sz w:val="20"/>
                <w:szCs w:val="20"/>
                <w:lang w:val="uk-UA"/>
              </w:rPr>
            </w:pPr>
            <w:r w:rsidRPr="009036CC">
              <w:rPr>
                <w:sz w:val="20"/>
                <w:szCs w:val="20"/>
                <w:lang w:val="uk-UA"/>
              </w:rPr>
              <w:t xml:space="preserve"> прізвища, ім‘я, по батькові такої особи та її ідентифікаційного номера платника податку</w:t>
            </w:r>
            <w:r w:rsidR="002231BB">
              <w:rPr>
                <w:sz w:val="20"/>
                <w:szCs w:val="20"/>
                <w:lang w:val="uk-UA"/>
              </w:rPr>
              <w:t>.</w:t>
            </w:r>
            <w:r w:rsidR="002231BB" w:rsidRPr="009036CC">
              <w:rPr>
                <w:sz w:val="20"/>
                <w:szCs w:val="20"/>
                <w:lang w:val="uk-UA"/>
              </w:rPr>
              <w:t xml:space="preserve">  </w:t>
            </w:r>
          </w:p>
          <w:p w14:paraId="3CA1A967" w14:textId="77777777" w:rsidR="006271A3" w:rsidRDefault="0064174A" w:rsidP="00443969">
            <w:pPr>
              <w:numPr>
                <w:ilvl w:val="3"/>
                <w:numId w:val="14"/>
              </w:numPr>
              <w:ind w:left="0" w:right="88" w:firstLine="0"/>
              <w:jc w:val="both"/>
              <w:rPr>
                <w:sz w:val="20"/>
                <w:szCs w:val="20"/>
                <w:lang w:val="uk-UA"/>
              </w:rPr>
            </w:pPr>
            <w:r w:rsidRPr="0064174A">
              <w:rPr>
                <w:sz w:val="20"/>
                <w:szCs w:val="20"/>
                <w:lang w:val="uk-UA"/>
              </w:rPr>
              <w:t xml:space="preserve">Лізингоодержувач зобов’язаний письмово не пізніше 3-х </w:t>
            </w:r>
            <w:r w:rsidR="009D0522">
              <w:rPr>
                <w:sz w:val="20"/>
                <w:szCs w:val="20"/>
                <w:lang w:val="uk-UA"/>
              </w:rPr>
              <w:t>Б</w:t>
            </w:r>
            <w:r w:rsidRPr="0064174A">
              <w:rPr>
                <w:sz w:val="20"/>
                <w:szCs w:val="20"/>
                <w:lang w:val="uk-UA"/>
              </w:rPr>
              <w:t xml:space="preserve">анківських днів </w:t>
            </w:r>
            <w:r w:rsidRPr="0064174A">
              <w:rPr>
                <w:sz w:val="20"/>
                <w:szCs w:val="20"/>
                <w:lang w:val="uk-UA"/>
              </w:rPr>
              <w:lastRenderedPageBreak/>
              <w:t>після дня її настання проінформувати Банк про настання несприятливої події, визначен</w:t>
            </w:r>
            <w:r w:rsidR="00BF7714">
              <w:rPr>
                <w:sz w:val="20"/>
                <w:szCs w:val="20"/>
                <w:lang w:val="uk-UA"/>
              </w:rPr>
              <w:t>ої</w:t>
            </w:r>
            <w:r w:rsidR="000F241E" w:rsidRPr="000F241E">
              <w:rPr>
                <w:sz w:val="20"/>
                <w:szCs w:val="20"/>
                <w:lang w:val="uk-UA"/>
              </w:rPr>
              <w:t xml:space="preserve"> в п</w:t>
            </w:r>
            <w:r w:rsidR="00BF7714">
              <w:rPr>
                <w:sz w:val="20"/>
                <w:szCs w:val="20"/>
                <w:lang w:val="uk-UA"/>
              </w:rPr>
              <w:t xml:space="preserve">ідпункті </w:t>
            </w:r>
            <w:r w:rsidR="00D3422E">
              <w:rPr>
                <w:sz w:val="20"/>
                <w:szCs w:val="20"/>
                <w:lang w:val="uk-UA"/>
              </w:rPr>
              <w:t>13.1.16</w:t>
            </w:r>
            <w:r w:rsidR="000F241E" w:rsidRPr="000F241E">
              <w:rPr>
                <w:sz w:val="20"/>
                <w:szCs w:val="20"/>
                <w:lang w:val="uk-UA"/>
              </w:rPr>
              <w:t xml:space="preserve"> </w:t>
            </w:r>
            <w:r w:rsidR="00BF7714">
              <w:rPr>
                <w:sz w:val="20"/>
                <w:szCs w:val="20"/>
                <w:lang w:val="uk-UA"/>
              </w:rPr>
              <w:t xml:space="preserve">Додатку №1 </w:t>
            </w:r>
            <w:r w:rsidR="000F241E" w:rsidRPr="000F241E">
              <w:rPr>
                <w:sz w:val="20"/>
                <w:szCs w:val="20"/>
                <w:lang w:val="uk-UA"/>
              </w:rPr>
              <w:t>Договору.</w:t>
            </w:r>
          </w:p>
        </w:tc>
      </w:tr>
    </w:tbl>
    <w:p w14:paraId="3458BAF7" w14:textId="098B6533" w:rsidR="00F85A3E" w:rsidRDefault="00194552" w:rsidP="00E61D82">
      <w:pPr>
        <w:widowControl w:val="0"/>
        <w:tabs>
          <w:tab w:val="left" w:pos="-54"/>
        </w:tabs>
        <w:autoSpaceDE w:val="0"/>
        <w:autoSpaceDN w:val="0"/>
        <w:adjustRightInd w:val="0"/>
        <w:jc w:val="both"/>
        <w:rPr>
          <w:i/>
          <w:color w:val="0000FF"/>
          <w:sz w:val="20"/>
          <w:szCs w:val="20"/>
          <w:lang w:val="uk-UA"/>
        </w:rPr>
      </w:pPr>
      <w:r w:rsidRPr="001A0E2F">
        <w:rPr>
          <w:i/>
          <w:color w:val="0000FF"/>
          <w:sz w:val="20"/>
          <w:szCs w:val="20"/>
          <w:lang w:val="uk-UA"/>
        </w:rPr>
        <w:lastRenderedPageBreak/>
        <w:t xml:space="preserve">Варіант </w:t>
      </w:r>
      <w:r>
        <w:rPr>
          <w:i/>
          <w:color w:val="0000FF"/>
          <w:sz w:val="20"/>
          <w:szCs w:val="20"/>
          <w:lang w:val="uk-UA"/>
        </w:rPr>
        <w:t>2</w:t>
      </w:r>
      <w:r w:rsidRPr="001A0E2F">
        <w:rPr>
          <w:i/>
          <w:color w:val="0000FF"/>
          <w:sz w:val="20"/>
          <w:szCs w:val="20"/>
          <w:lang w:val="uk-UA"/>
        </w:rPr>
        <w:t xml:space="preserve"> </w:t>
      </w:r>
      <w:r>
        <w:rPr>
          <w:i/>
          <w:color w:val="0000FF"/>
          <w:sz w:val="20"/>
          <w:szCs w:val="20"/>
          <w:lang w:val="uk-UA"/>
        </w:rPr>
        <w:t xml:space="preserve">Розділу 2 використовується </w:t>
      </w:r>
      <w:r w:rsidR="00EA790D">
        <w:rPr>
          <w:i/>
          <w:color w:val="0000FF"/>
          <w:sz w:val="20"/>
          <w:szCs w:val="20"/>
          <w:lang w:val="uk-UA"/>
        </w:rPr>
        <w:t>за</w:t>
      </w:r>
      <w:r>
        <w:rPr>
          <w:i/>
          <w:color w:val="0000FF"/>
          <w:sz w:val="20"/>
          <w:szCs w:val="20"/>
          <w:lang w:val="uk-UA"/>
        </w:rPr>
        <w:t xml:space="preserve"> програм</w:t>
      </w:r>
      <w:r w:rsidR="00EA790D">
        <w:rPr>
          <w:i/>
          <w:color w:val="0000FF"/>
          <w:sz w:val="20"/>
          <w:szCs w:val="20"/>
          <w:lang w:val="uk-UA"/>
        </w:rPr>
        <w:t>ою</w:t>
      </w:r>
      <w:r>
        <w:rPr>
          <w:i/>
          <w:color w:val="0000FF"/>
          <w:sz w:val="20"/>
          <w:szCs w:val="20"/>
          <w:lang w:val="uk-UA"/>
        </w:rPr>
        <w:t xml:space="preserve"> «Доступний фінансовий лізинг 5-7-9»</w:t>
      </w:r>
    </w:p>
    <w:tbl>
      <w:tblPr>
        <w:tblW w:w="10065" w:type="dxa"/>
        <w:tblInd w:w="108" w:type="dxa"/>
        <w:tblLayout w:type="fixed"/>
        <w:tblLook w:val="0000" w:firstRow="0" w:lastRow="0" w:firstColumn="0" w:lastColumn="0" w:noHBand="0" w:noVBand="0"/>
      </w:tblPr>
      <w:tblGrid>
        <w:gridCol w:w="2719"/>
        <w:gridCol w:w="7346"/>
      </w:tblGrid>
      <w:tr w:rsidR="002B5E49" w:rsidRPr="001A0E2F" w14:paraId="44FE4042" w14:textId="77777777" w:rsidTr="009E5C9F">
        <w:tc>
          <w:tcPr>
            <w:tcW w:w="10065" w:type="dxa"/>
            <w:gridSpan w:val="2"/>
            <w:tcBorders>
              <w:top w:val="single" w:sz="6" w:space="0" w:color="auto"/>
              <w:left w:val="single" w:sz="6" w:space="0" w:color="auto"/>
              <w:bottom w:val="single" w:sz="6" w:space="0" w:color="auto"/>
              <w:right w:val="single" w:sz="6" w:space="0" w:color="auto"/>
            </w:tcBorders>
          </w:tcPr>
          <w:p w14:paraId="4572178C" w14:textId="77777777" w:rsidR="002B5E49" w:rsidRPr="001A0E2F" w:rsidRDefault="002B5E49" w:rsidP="009E5C9F">
            <w:pPr>
              <w:widowControl w:val="0"/>
              <w:tabs>
                <w:tab w:val="left" w:pos="0"/>
                <w:tab w:val="left" w:pos="1635"/>
                <w:tab w:val="left" w:pos="1701"/>
              </w:tabs>
              <w:autoSpaceDE w:val="0"/>
              <w:autoSpaceDN w:val="0"/>
              <w:adjustRightInd w:val="0"/>
              <w:ind w:firstLine="320"/>
              <w:jc w:val="both"/>
              <w:rPr>
                <w:bCs/>
                <w:sz w:val="20"/>
                <w:szCs w:val="20"/>
                <w:lang w:val="uk-UA"/>
              </w:rPr>
            </w:pPr>
            <w:r w:rsidRPr="001A0E2F">
              <w:rPr>
                <w:sz w:val="20"/>
                <w:szCs w:val="20"/>
                <w:lang w:val="uk-UA"/>
              </w:rPr>
              <w:t>2.1. Придбання Лізингодавцем Об</w:t>
            </w:r>
            <w:r w:rsidRPr="001A0E2F">
              <w:rPr>
                <w:sz w:val="20"/>
                <w:szCs w:val="20"/>
              </w:rPr>
              <w:t>`</w:t>
            </w:r>
            <w:r w:rsidRPr="001A0E2F">
              <w:rPr>
                <w:sz w:val="20"/>
                <w:szCs w:val="20"/>
                <w:lang w:val="uk-UA"/>
              </w:rPr>
              <w:t>єкта фінансового</w:t>
            </w:r>
            <w:r w:rsidRPr="001A0E2F">
              <w:rPr>
                <w:color w:val="000000"/>
                <w:sz w:val="20"/>
                <w:szCs w:val="20"/>
                <w:lang w:val="uk-UA"/>
              </w:rPr>
              <w:t xml:space="preserve"> лізингу та передання його Лізингоодержувачу здійснюється на наступних </w:t>
            </w:r>
            <w:r w:rsidRPr="001A0E2F">
              <w:rPr>
                <w:sz w:val="20"/>
                <w:szCs w:val="20"/>
                <w:lang w:val="uk-UA"/>
              </w:rPr>
              <w:t>умовах:</w:t>
            </w:r>
          </w:p>
        </w:tc>
      </w:tr>
      <w:tr w:rsidR="002B5E49" w:rsidRPr="001A0E2F" w14:paraId="51D23EE8" w14:textId="77777777" w:rsidTr="009E5C9F">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68F3FB1E" w14:textId="77777777" w:rsidR="002B5E49" w:rsidRPr="001A0E2F" w:rsidRDefault="002B5E49" w:rsidP="009E5C9F">
            <w:pPr>
              <w:widowControl w:val="0"/>
              <w:tabs>
                <w:tab w:val="left" w:pos="0"/>
                <w:tab w:val="left" w:pos="1635"/>
                <w:tab w:val="left" w:pos="1701"/>
              </w:tabs>
              <w:autoSpaceDE w:val="0"/>
              <w:autoSpaceDN w:val="0"/>
              <w:adjustRightInd w:val="0"/>
              <w:jc w:val="center"/>
              <w:rPr>
                <w:sz w:val="20"/>
                <w:szCs w:val="20"/>
                <w:lang w:val="uk-UA"/>
              </w:rPr>
            </w:pPr>
            <w:r w:rsidRPr="001A0E2F">
              <w:rPr>
                <w:b/>
                <w:caps/>
                <w:color w:val="000000"/>
                <w:sz w:val="20"/>
                <w:szCs w:val="20"/>
                <w:lang w:val="uk-UA"/>
              </w:rPr>
              <w:t>Об`єкт фінансового</w:t>
            </w:r>
            <w:r w:rsidRPr="001A0E2F">
              <w:rPr>
                <w:b/>
                <w:color w:val="000000"/>
                <w:sz w:val="20"/>
                <w:szCs w:val="20"/>
                <w:lang w:val="uk-UA"/>
              </w:rPr>
              <w:t xml:space="preserve"> ЛІЗИНГУ </w:t>
            </w:r>
          </w:p>
        </w:tc>
        <w:tc>
          <w:tcPr>
            <w:tcW w:w="7346" w:type="dxa"/>
            <w:tcBorders>
              <w:top w:val="single" w:sz="6" w:space="0" w:color="000000"/>
              <w:left w:val="single" w:sz="6" w:space="0" w:color="000000"/>
              <w:bottom w:val="single" w:sz="6" w:space="0" w:color="000000"/>
              <w:right w:val="single" w:sz="6" w:space="0" w:color="000000"/>
            </w:tcBorders>
          </w:tcPr>
          <w:p w14:paraId="72F59140" w14:textId="77777777" w:rsidR="002B5E49" w:rsidRPr="001A0E2F" w:rsidRDefault="002B5E49" w:rsidP="009E5C9F">
            <w:pPr>
              <w:widowControl w:val="0"/>
              <w:tabs>
                <w:tab w:val="left" w:pos="360"/>
                <w:tab w:val="left" w:pos="720"/>
                <w:tab w:val="left" w:pos="1080"/>
              </w:tabs>
              <w:autoSpaceDE w:val="0"/>
              <w:autoSpaceDN w:val="0"/>
              <w:adjustRightInd w:val="0"/>
              <w:jc w:val="both"/>
              <w:rPr>
                <w:color w:val="000000"/>
                <w:sz w:val="20"/>
                <w:szCs w:val="20"/>
                <w:lang w:val="uk-UA"/>
              </w:rPr>
            </w:pPr>
            <w:r w:rsidRPr="001A0E2F">
              <w:rPr>
                <w:sz w:val="20"/>
                <w:szCs w:val="20"/>
                <w:lang w:val="uk-UA"/>
              </w:rPr>
              <w:t>Всі основні засоби, не заборонені законом до вільного обігу на ринку і щодо передачі якого в лізинг законом не встановлено обмежень, обрані Лізингоодержувачем, які передаються в користування Лізингодавцем Лізингоодержувачу на умовах фінансового лізингу за цим Договором, вимоги Лізингоодержувача щодо яких наведено у Заяві (-ах)</w:t>
            </w:r>
            <w:r w:rsidRPr="001A0E2F" w:rsidDel="00005AD6">
              <w:rPr>
                <w:sz w:val="20"/>
                <w:szCs w:val="20"/>
                <w:lang w:val="uk-UA"/>
              </w:rPr>
              <w:t xml:space="preserve"> </w:t>
            </w:r>
            <w:r w:rsidRPr="001A0E2F">
              <w:rPr>
                <w:sz w:val="20"/>
                <w:szCs w:val="20"/>
                <w:lang w:val="uk-UA"/>
              </w:rPr>
              <w:t xml:space="preserve">про надання послуги фінансового лізингу (Додаток 2 до цього Договору). </w:t>
            </w:r>
          </w:p>
        </w:tc>
      </w:tr>
      <w:tr w:rsidR="002B5E49" w:rsidRPr="00D06BD3" w14:paraId="09DC5AC5" w14:textId="77777777" w:rsidTr="009E5C9F">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09C43176"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center"/>
              <w:rPr>
                <w:b/>
                <w:color w:val="000000"/>
                <w:sz w:val="20"/>
                <w:szCs w:val="20"/>
                <w:lang w:val="uk-UA"/>
              </w:rPr>
            </w:pPr>
            <w:r w:rsidRPr="001A0E2F">
              <w:rPr>
                <w:b/>
                <w:color w:val="000000"/>
                <w:sz w:val="20"/>
                <w:szCs w:val="20"/>
                <w:lang w:val="uk-UA"/>
              </w:rPr>
              <w:t>УМОВИ ФІНАНСУВАННЯ:</w:t>
            </w:r>
          </w:p>
          <w:p w14:paraId="46AA33EA" w14:textId="77777777" w:rsidR="002B5E49" w:rsidRPr="001A0E2F" w:rsidRDefault="002B5E49" w:rsidP="009E5C9F">
            <w:pPr>
              <w:widowControl w:val="0"/>
              <w:tabs>
                <w:tab w:val="left" w:pos="0"/>
                <w:tab w:val="left" w:pos="1635"/>
                <w:tab w:val="left" w:pos="1701"/>
              </w:tabs>
              <w:autoSpaceDE w:val="0"/>
              <w:autoSpaceDN w:val="0"/>
              <w:adjustRightInd w:val="0"/>
              <w:jc w:val="center"/>
              <w:rPr>
                <w:sz w:val="20"/>
                <w:szCs w:val="20"/>
                <w:lang w:val="uk-UA"/>
              </w:rPr>
            </w:pPr>
          </w:p>
        </w:tc>
        <w:tc>
          <w:tcPr>
            <w:tcW w:w="7346" w:type="dxa"/>
            <w:tcBorders>
              <w:top w:val="single" w:sz="6" w:space="0" w:color="000000"/>
              <w:left w:val="single" w:sz="6" w:space="0" w:color="000000"/>
              <w:bottom w:val="single" w:sz="6" w:space="0" w:color="000000"/>
              <w:right w:val="single" w:sz="6" w:space="0" w:color="000000"/>
            </w:tcBorders>
            <w:shd w:val="clear" w:color="auto" w:fill="auto"/>
          </w:tcPr>
          <w:p w14:paraId="0A966CC1"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b/>
                <w:color w:val="000000"/>
                <w:sz w:val="20"/>
                <w:szCs w:val="20"/>
                <w:lang w:val="uk-UA"/>
              </w:rPr>
            </w:pPr>
            <w:r w:rsidRPr="001A0E2F">
              <w:rPr>
                <w:color w:val="000000"/>
                <w:sz w:val="20"/>
                <w:szCs w:val="20"/>
                <w:lang w:val="uk-UA"/>
              </w:rPr>
              <w:t xml:space="preserve">Загальна Вартість </w:t>
            </w:r>
            <w:r w:rsidRPr="001A0E2F">
              <w:rPr>
                <w:sz w:val="20"/>
                <w:szCs w:val="20"/>
                <w:lang w:val="uk-UA"/>
              </w:rPr>
              <w:t>Об</w:t>
            </w:r>
            <w:r w:rsidRPr="001A0E2F">
              <w:rPr>
                <w:sz w:val="20"/>
                <w:szCs w:val="20"/>
              </w:rPr>
              <w:t>`</w:t>
            </w:r>
            <w:r w:rsidRPr="001A0E2F">
              <w:rPr>
                <w:sz w:val="20"/>
                <w:szCs w:val="20"/>
                <w:lang w:val="uk-UA"/>
              </w:rPr>
              <w:t>єкта фінансового</w:t>
            </w:r>
            <w:r w:rsidRPr="001A0E2F">
              <w:rPr>
                <w:color w:val="000000"/>
                <w:sz w:val="20"/>
                <w:szCs w:val="20"/>
                <w:lang w:val="uk-UA"/>
              </w:rPr>
              <w:t xml:space="preserve"> лізингу складається із сукупної вартості всіх Частин </w:t>
            </w:r>
            <w:r w:rsidRPr="001A0E2F">
              <w:rPr>
                <w:sz w:val="20"/>
                <w:szCs w:val="20"/>
                <w:lang w:val="uk-UA"/>
              </w:rPr>
              <w:t>Об</w:t>
            </w:r>
            <w:r w:rsidRPr="001A0E2F">
              <w:rPr>
                <w:sz w:val="20"/>
                <w:szCs w:val="20"/>
              </w:rPr>
              <w:t>`</w:t>
            </w:r>
            <w:r w:rsidRPr="001A0E2F">
              <w:rPr>
                <w:sz w:val="20"/>
                <w:szCs w:val="20"/>
                <w:lang w:val="uk-UA"/>
              </w:rPr>
              <w:t>єкта фінансового</w:t>
            </w:r>
            <w:r w:rsidRPr="001A0E2F">
              <w:rPr>
                <w:color w:val="000000"/>
                <w:sz w:val="20"/>
                <w:szCs w:val="20"/>
                <w:lang w:val="uk-UA"/>
              </w:rPr>
              <w:t xml:space="preserve"> лізингу, зазначених у Заяві (-ах) про надання послуги фінансового лізингу</w:t>
            </w:r>
            <w:r w:rsidRPr="001A0E2F">
              <w:rPr>
                <w:b/>
                <w:color w:val="000000"/>
                <w:sz w:val="20"/>
                <w:szCs w:val="20"/>
                <w:lang w:val="uk-UA"/>
              </w:rPr>
              <w:t>.</w:t>
            </w:r>
          </w:p>
          <w:p w14:paraId="47D6EC4C"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Строк лізингу починається з дати підписання Сторонами Акту приймання-передачі майна (</w:t>
            </w:r>
            <w:r w:rsidRPr="001A0E2F">
              <w:rPr>
                <w:sz w:val="20"/>
                <w:szCs w:val="20"/>
                <w:lang w:val="uk-UA"/>
              </w:rPr>
              <w:t>Об`єкта фінансового</w:t>
            </w:r>
            <w:r w:rsidRPr="001A0E2F">
              <w:rPr>
                <w:color w:val="000000"/>
                <w:sz w:val="20"/>
                <w:szCs w:val="20"/>
                <w:lang w:val="uk-UA"/>
              </w:rPr>
              <w:t xml:space="preserve"> лізингу) (далі – Акт приймання-передачі) та становить __ місяців з дати підписання Акту приймання-передачі </w:t>
            </w:r>
            <w:r w:rsidRPr="001A0E2F">
              <w:rPr>
                <w:i/>
                <w:iCs/>
                <w:color w:val="000000"/>
                <w:sz w:val="20"/>
                <w:szCs w:val="20"/>
                <w:lang w:val="uk-UA"/>
              </w:rPr>
              <w:t xml:space="preserve">першої Частини </w:t>
            </w:r>
            <w:r w:rsidRPr="001A0E2F">
              <w:rPr>
                <w:i/>
                <w:iCs/>
                <w:sz w:val="20"/>
                <w:szCs w:val="20"/>
                <w:lang w:val="uk-UA"/>
              </w:rPr>
              <w:t>Об`єкта фінансового</w:t>
            </w:r>
            <w:r w:rsidRPr="001A0E2F">
              <w:rPr>
                <w:i/>
                <w:iCs/>
                <w:color w:val="000000"/>
                <w:sz w:val="20"/>
                <w:szCs w:val="20"/>
                <w:lang w:val="uk-UA"/>
              </w:rPr>
              <w:t xml:space="preserve"> лізингу</w:t>
            </w:r>
            <w:r w:rsidRPr="001A0E2F">
              <w:rPr>
                <w:color w:val="000000"/>
                <w:sz w:val="20"/>
                <w:szCs w:val="20"/>
                <w:lang w:val="uk-UA"/>
              </w:rPr>
              <w:t xml:space="preserve"> </w:t>
            </w:r>
            <w:r w:rsidRPr="00E41060">
              <w:rPr>
                <w:i/>
                <w:iCs/>
                <w:color w:val="0000FF"/>
                <w:sz w:val="20"/>
                <w:szCs w:val="20"/>
                <w:lang w:val="uk-UA"/>
              </w:rPr>
              <w:t>(застосовується у разі, якщо</w:t>
            </w:r>
            <w:r w:rsidRPr="00E41060">
              <w:rPr>
                <w:color w:val="0000FF"/>
                <w:sz w:val="20"/>
                <w:szCs w:val="20"/>
                <w:lang w:val="uk-UA"/>
              </w:rPr>
              <w:t xml:space="preserve"> </w:t>
            </w:r>
            <w:r w:rsidRPr="00E41060">
              <w:rPr>
                <w:i/>
                <w:iCs/>
                <w:color w:val="0000FF"/>
                <w:sz w:val="20"/>
                <w:szCs w:val="20"/>
                <w:lang w:val="uk-UA"/>
              </w:rPr>
              <w:t>Об’єкт фінансового лізингу складається з декількох частин)</w:t>
            </w:r>
            <w:r w:rsidRPr="001A0E2F">
              <w:rPr>
                <w:i/>
                <w:color w:val="0000FF"/>
                <w:sz w:val="20"/>
                <w:szCs w:val="20"/>
                <w:lang w:val="uk-UA"/>
              </w:rPr>
              <w:t xml:space="preserve">. </w:t>
            </w:r>
          </w:p>
          <w:p w14:paraId="1B3404B1"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Ліміт фінансування Банком (далі - Ліміт фінансування) становить ______________(______________________)</w:t>
            </w:r>
            <w:r w:rsidRPr="001A0E2F">
              <w:rPr>
                <w:b/>
                <w:sz w:val="20"/>
                <w:szCs w:val="20"/>
                <w:lang w:val="uk-UA"/>
              </w:rPr>
              <w:t xml:space="preserve"> </w:t>
            </w:r>
            <w:r w:rsidRPr="001A0E2F">
              <w:rPr>
                <w:sz w:val="20"/>
                <w:szCs w:val="20"/>
                <w:lang w:val="uk-UA"/>
              </w:rPr>
              <w:t>грн.</w:t>
            </w:r>
            <w:r w:rsidRPr="001A0E2F">
              <w:rPr>
                <w:b/>
                <w:sz w:val="20"/>
                <w:szCs w:val="20"/>
                <w:lang w:val="uk-UA"/>
              </w:rPr>
              <w:t xml:space="preserve"> </w:t>
            </w:r>
            <w:r w:rsidRPr="001A0E2F">
              <w:rPr>
                <w:color w:val="000000"/>
                <w:sz w:val="20"/>
                <w:szCs w:val="20"/>
                <w:lang w:val="uk-UA"/>
              </w:rPr>
              <w:t>з ПДВ.</w:t>
            </w:r>
          </w:p>
          <w:p w14:paraId="35A4AF0D"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sz w:val="20"/>
                <w:szCs w:val="20"/>
                <w:lang w:val="uk-UA"/>
              </w:rPr>
            </w:pPr>
            <w:r w:rsidRPr="001A0E2F">
              <w:rPr>
                <w:color w:val="000000"/>
                <w:sz w:val="20"/>
                <w:szCs w:val="20"/>
                <w:lang w:val="uk-UA"/>
              </w:rPr>
              <w:t>Проценти та комісії розраховуються Лізингодавцем та сплачуються Лізингоодержувачем відповідно до умов пункту 2.6 Договору,  Розділу 6 Додатку №1 та Додатку № 4 до цього Договору.</w:t>
            </w:r>
          </w:p>
        </w:tc>
      </w:tr>
      <w:tr w:rsidR="002B5E49" w:rsidRPr="001A0E2F" w14:paraId="31AFAE7D" w14:textId="77777777" w:rsidTr="009E5C9F">
        <w:tblPrEx>
          <w:tblCellMar>
            <w:left w:w="54" w:type="dxa"/>
            <w:right w:w="54" w:type="dxa"/>
          </w:tblCellMar>
        </w:tblPrEx>
        <w:tc>
          <w:tcPr>
            <w:tcW w:w="10065" w:type="dxa"/>
            <w:gridSpan w:val="2"/>
            <w:tcBorders>
              <w:top w:val="single" w:sz="6" w:space="0" w:color="000000"/>
              <w:left w:val="single" w:sz="6" w:space="0" w:color="000000"/>
              <w:bottom w:val="single" w:sz="6" w:space="0" w:color="000000"/>
              <w:right w:val="single" w:sz="6" w:space="0" w:color="000000"/>
            </w:tcBorders>
          </w:tcPr>
          <w:p w14:paraId="6592F142" w14:textId="77777777" w:rsidR="002B5E49" w:rsidRPr="00EE0F14" w:rsidRDefault="002B5E49" w:rsidP="009E5C9F">
            <w:pPr>
              <w:pStyle w:val="a3"/>
              <w:tabs>
                <w:tab w:val="left" w:pos="303"/>
              </w:tabs>
              <w:ind w:left="0" w:firstLine="231"/>
              <w:jc w:val="both"/>
              <w:rPr>
                <w:sz w:val="20"/>
                <w:lang w:val="uk-UA"/>
              </w:rPr>
            </w:pPr>
            <w:r w:rsidRPr="001A0E2F">
              <w:rPr>
                <w:color w:val="000000" w:themeColor="text1"/>
                <w:sz w:val="20"/>
                <w:szCs w:val="20"/>
                <w:lang w:val="uk-UA"/>
              </w:rPr>
              <w:t xml:space="preserve">2.2. </w:t>
            </w:r>
            <w:r w:rsidRPr="001A0E2F">
              <w:rPr>
                <w:color w:val="000000"/>
                <w:sz w:val="20"/>
                <w:szCs w:val="20"/>
                <w:lang w:val="uk-UA"/>
              </w:rPr>
              <w:t xml:space="preserve">Платежі Лізингоодержувача за Договором складаються з Авансового платежу, Періодичних лізингових платежів, </w:t>
            </w:r>
            <w:r w:rsidRPr="001A0E2F">
              <w:rPr>
                <w:sz w:val="20"/>
                <w:szCs w:val="20"/>
                <w:lang w:val="uk-UA"/>
              </w:rPr>
              <w:t>інших витрат Лізингодавця, що безпосередньо пов'язані з виконанням умов Договору.</w:t>
            </w:r>
            <w:r w:rsidRPr="00EE0F14">
              <w:rPr>
                <w:sz w:val="20"/>
                <w:lang w:val="uk-UA"/>
              </w:rPr>
              <w:t xml:space="preserve"> </w:t>
            </w:r>
          </w:p>
          <w:p w14:paraId="513E6BEF" w14:textId="77777777" w:rsidR="002B5E49" w:rsidRPr="001A0E2F" w:rsidRDefault="002B5E49" w:rsidP="009E5C9F">
            <w:pPr>
              <w:widowControl w:val="0"/>
              <w:tabs>
                <w:tab w:val="left" w:pos="360"/>
                <w:tab w:val="left" w:pos="720"/>
                <w:tab w:val="left" w:pos="1080"/>
                <w:tab w:val="left" w:pos="1440"/>
              </w:tabs>
              <w:autoSpaceDE w:val="0"/>
              <w:autoSpaceDN w:val="0"/>
              <w:adjustRightInd w:val="0"/>
              <w:jc w:val="both"/>
              <w:rPr>
                <w:color w:val="000000"/>
                <w:sz w:val="20"/>
                <w:szCs w:val="20"/>
                <w:lang w:val="uk-UA"/>
              </w:rPr>
            </w:pPr>
            <w:r w:rsidRPr="001A0E2F">
              <w:rPr>
                <w:color w:val="000000"/>
                <w:sz w:val="20"/>
                <w:szCs w:val="20"/>
                <w:lang w:val="uk-UA"/>
              </w:rPr>
              <w:t xml:space="preserve">Періодичний лізинговий платіж складається з: </w:t>
            </w:r>
          </w:p>
          <w:p w14:paraId="62BF8C6F" w14:textId="77777777" w:rsidR="002B5E49" w:rsidRPr="001A0E2F" w:rsidRDefault="002B5E49" w:rsidP="002B5E49">
            <w:pPr>
              <w:pStyle w:val="a3"/>
              <w:keepNext/>
              <w:keepLines/>
              <w:widowControl w:val="0"/>
              <w:numPr>
                <w:ilvl w:val="0"/>
                <w:numId w:val="25"/>
              </w:numPr>
              <w:tabs>
                <w:tab w:val="left" w:pos="360"/>
                <w:tab w:val="left" w:pos="533"/>
                <w:tab w:val="left" w:pos="1080"/>
                <w:tab w:val="left" w:pos="1440"/>
              </w:tabs>
              <w:autoSpaceDE w:val="0"/>
              <w:autoSpaceDN w:val="0"/>
              <w:adjustRightInd w:val="0"/>
              <w:ind w:left="-34" w:firstLine="394"/>
              <w:jc w:val="both"/>
              <w:outlineLvl w:val="1"/>
              <w:rPr>
                <w:color w:val="000000"/>
                <w:sz w:val="20"/>
                <w:szCs w:val="20"/>
                <w:lang w:val="uk-UA"/>
              </w:rPr>
            </w:pPr>
            <w:r w:rsidRPr="001A0E2F">
              <w:rPr>
                <w:color w:val="000000"/>
                <w:sz w:val="20"/>
                <w:szCs w:val="20"/>
                <w:lang w:val="uk-UA"/>
              </w:rPr>
              <w:t xml:space="preserve">суми відшкодування Вартості </w:t>
            </w:r>
            <w:r w:rsidRPr="001A0E2F">
              <w:rPr>
                <w:sz w:val="20"/>
                <w:szCs w:val="20"/>
                <w:lang w:val="uk-UA"/>
              </w:rPr>
              <w:t>Об`єкта фінансового</w:t>
            </w:r>
            <w:r w:rsidRPr="001A0E2F">
              <w:rPr>
                <w:color w:val="000000"/>
                <w:sz w:val="20"/>
                <w:szCs w:val="20"/>
                <w:lang w:val="uk-UA"/>
              </w:rPr>
              <w:t xml:space="preserve"> лізингу/Частини вартості </w:t>
            </w:r>
            <w:r w:rsidRPr="001A0E2F">
              <w:rPr>
                <w:sz w:val="20"/>
                <w:szCs w:val="20"/>
                <w:lang w:val="uk-UA"/>
              </w:rPr>
              <w:t>Об`єкта фінансового</w:t>
            </w:r>
            <w:r w:rsidRPr="001A0E2F">
              <w:rPr>
                <w:color w:val="000000"/>
                <w:sz w:val="20"/>
                <w:szCs w:val="20"/>
                <w:lang w:val="uk-UA"/>
              </w:rPr>
              <w:t xml:space="preserve"> лізингу (з врахуванням ПДВ), що входить до складу Періодичних лізингових платежів за </w:t>
            </w:r>
            <w:r w:rsidRPr="001A0E2F">
              <w:rPr>
                <w:sz w:val="20"/>
                <w:szCs w:val="20"/>
                <w:lang w:val="uk-UA"/>
              </w:rPr>
              <w:t>Об`єкт фінансового</w:t>
            </w:r>
            <w:r w:rsidRPr="001A0E2F">
              <w:rPr>
                <w:color w:val="000000"/>
                <w:sz w:val="20"/>
                <w:szCs w:val="20"/>
                <w:lang w:val="uk-UA"/>
              </w:rPr>
              <w:t xml:space="preserve"> лізингу/кожну Частину </w:t>
            </w:r>
            <w:r w:rsidRPr="001A0E2F">
              <w:rPr>
                <w:sz w:val="20"/>
                <w:szCs w:val="20"/>
                <w:lang w:val="uk-UA"/>
              </w:rPr>
              <w:t>Об`єкта фінансового</w:t>
            </w:r>
            <w:r w:rsidRPr="001A0E2F">
              <w:rPr>
                <w:color w:val="000000"/>
                <w:sz w:val="20"/>
                <w:szCs w:val="20"/>
                <w:lang w:val="uk-UA"/>
              </w:rPr>
              <w:t xml:space="preserve"> лізингу, розмір якої визначається у відповідності до цього Договору та Графіку(ів) лізингових платежів;</w:t>
            </w:r>
          </w:p>
          <w:p w14:paraId="697B6BA4" w14:textId="77777777" w:rsidR="002B5E49" w:rsidRPr="001A0E2F" w:rsidRDefault="002B5E49" w:rsidP="002B5E49">
            <w:pPr>
              <w:pStyle w:val="a3"/>
              <w:numPr>
                <w:ilvl w:val="0"/>
                <w:numId w:val="26"/>
              </w:numPr>
              <w:tabs>
                <w:tab w:val="left" w:pos="303"/>
              </w:tabs>
              <w:ind w:left="-34" w:firstLine="425"/>
              <w:jc w:val="both"/>
              <w:rPr>
                <w:color w:val="000000"/>
                <w:sz w:val="20"/>
                <w:szCs w:val="20"/>
                <w:lang w:val="uk-UA"/>
              </w:rPr>
            </w:pPr>
            <w:r w:rsidRPr="001A0E2F">
              <w:rPr>
                <w:color w:val="000000"/>
                <w:sz w:val="20"/>
                <w:szCs w:val="20"/>
                <w:lang w:val="uk-UA"/>
              </w:rPr>
              <w:t xml:space="preserve">суми Винагороди Лізингодавцю, що входить до складу Періодичних лізингових платежів за </w:t>
            </w:r>
            <w:r w:rsidRPr="001A0E2F">
              <w:rPr>
                <w:sz w:val="20"/>
                <w:szCs w:val="20"/>
                <w:lang w:val="uk-UA"/>
              </w:rPr>
              <w:t>Об`єкт фінансового</w:t>
            </w:r>
            <w:r w:rsidRPr="001A0E2F">
              <w:rPr>
                <w:color w:val="000000"/>
                <w:sz w:val="20"/>
                <w:szCs w:val="20"/>
                <w:lang w:val="uk-UA"/>
              </w:rPr>
              <w:t xml:space="preserve"> лізингу/кожну Частину </w:t>
            </w:r>
            <w:r w:rsidRPr="001A0E2F">
              <w:rPr>
                <w:sz w:val="20"/>
                <w:szCs w:val="20"/>
                <w:lang w:val="uk-UA"/>
              </w:rPr>
              <w:t>Об`єкту фінансового</w:t>
            </w:r>
            <w:r w:rsidRPr="001A0E2F">
              <w:rPr>
                <w:color w:val="000000"/>
                <w:sz w:val="20"/>
                <w:szCs w:val="20"/>
                <w:lang w:val="uk-UA"/>
              </w:rPr>
              <w:t xml:space="preserve"> лізингу, передану у володіння та користування Лізингоодержувачу за цим Договором та включає:</w:t>
            </w:r>
          </w:p>
          <w:p w14:paraId="3EDD734E" w14:textId="77777777" w:rsidR="002B5E49" w:rsidRPr="001A0E2F" w:rsidRDefault="002B5E49" w:rsidP="009E5C9F">
            <w:pPr>
              <w:pStyle w:val="a3"/>
              <w:ind w:left="391"/>
              <w:jc w:val="both"/>
              <w:rPr>
                <w:iCs/>
                <w:sz w:val="20"/>
                <w:szCs w:val="20"/>
                <w:lang w:val="uk-UA"/>
              </w:rPr>
            </w:pPr>
            <w:r w:rsidRPr="001A0E2F">
              <w:rPr>
                <w:color w:val="000000"/>
                <w:sz w:val="20"/>
                <w:szCs w:val="20"/>
                <w:lang w:val="uk-UA"/>
              </w:rPr>
              <w:t xml:space="preserve"> </w:t>
            </w:r>
            <w:r w:rsidRPr="001A0E2F">
              <w:rPr>
                <w:sz w:val="20"/>
                <w:szCs w:val="20"/>
                <w:lang w:val="uk-UA"/>
              </w:rPr>
              <w:t>- суму Процентів</w:t>
            </w:r>
            <w:r w:rsidRPr="001A0E2F">
              <w:rPr>
                <w:rStyle w:val="afb"/>
                <w:sz w:val="20"/>
                <w:szCs w:val="20"/>
                <w:lang w:val="uk-UA"/>
              </w:rPr>
              <w:footnoteReference w:id="4"/>
            </w:r>
            <w:r w:rsidRPr="001A0E2F">
              <w:rPr>
                <w:sz w:val="20"/>
                <w:szCs w:val="20"/>
                <w:lang w:val="uk-UA"/>
              </w:rPr>
              <w:t xml:space="preserve">, що нараховуються за Базовою винагородою та сплачуються Лізингоодержувачем у сумі, визначеній за Компенсаційною винагородою відповідно до умов Програми та Договору; </w:t>
            </w:r>
          </w:p>
          <w:p w14:paraId="509D536C" w14:textId="77777777" w:rsidR="002B5E49" w:rsidRPr="001A0E2F" w:rsidRDefault="002B5E49" w:rsidP="009E5C9F">
            <w:pPr>
              <w:pStyle w:val="a3"/>
              <w:ind w:left="391"/>
              <w:jc w:val="both"/>
              <w:rPr>
                <w:iCs/>
                <w:sz w:val="20"/>
                <w:szCs w:val="20"/>
                <w:lang w:val="uk-UA"/>
              </w:rPr>
            </w:pPr>
            <w:r w:rsidRPr="001A0E2F">
              <w:rPr>
                <w:iCs/>
                <w:sz w:val="20"/>
                <w:szCs w:val="20"/>
                <w:lang w:val="uk-UA"/>
              </w:rPr>
              <w:t>– суму комісій</w:t>
            </w:r>
            <w:r w:rsidRPr="001A0E2F">
              <w:rPr>
                <w:iCs/>
                <w:sz w:val="20"/>
                <w:szCs w:val="20"/>
                <w:vertAlign w:val="superscript"/>
                <w:lang w:val="uk-UA"/>
              </w:rPr>
              <w:t>1</w:t>
            </w:r>
            <w:r w:rsidRPr="001A0E2F">
              <w:rPr>
                <w:iCs/>
                <w:sz w:val="20"/>
                <w:szCs w:val="20"/>
                <w:lang w:val="uk-UA"/>
              </w:rPr>
              <w:t>:</w:t>
            </w:r>
          </w:p>
          <w:p w14:paraId="3E963924" w14:textId="77777777" w:rsidR="002B5E49" w:rsidRPr="001A0E2F" w:rsidRDefault="002B5E49" w:rsidP="002B5E49">
            <w:pPr>
              <w:pStyle w:val="a3"/>
              <w:numPr>
                <w:ilvl w:val="1"/>
                <w:numId w:val="27"/>
              </w:numPr>
              <w:tabs>
                <w:tab w:val="left" w:pos="533"/>
                <w:tab w:val="left" w:pos="838"/>
                <w:tab w:val="left" w:pos="1239"/>
              </w:tabs>
              <w:ind w:left="675" w:firstLine="0"/>
              <w:jc w:val="both"/>
              <w:rPr>
                <w:iCs/>
                <w:sz w:val="20"/>
                <w:szCs w:val="20"/>
                <w:lang w:val="uk-UA"/>
              </w:rPr>
            </w:pPr>
            <w:r w:rsidRPr="001A0E2F">
              <w:rPr>
                <w:sz w:val="20"/>
                <w:szCs w:val="20"/>
                <w:lang w:val="uk-UA" w:eastAsia="uk-UA"/>
              </w:rPr>
              <w:t>Комісії за управління у частині надання послуг фінансового лізингу (далі – Комісія за управління (разова))</w:t>
            </w:r>
            <w:r w:rsidRPr="001A0E2F">
              <w:rPr>
                <w:iCs/>
                <w:sz w:val="20"/>
                <w:szCs w:val="20"/>
                <w:lang w:val="uk-UA"/>
              </w:rPr>
              <w:t>;</w:t>
            </w:r>
          </w:p>
          <w:p w14:paraId="241AEAEE" w14:textId="77777777" w:rsidR="002B5E49" w:rsidRPr="00EE0F14" w:rsidRDefault="002B5E49" w:rsidP="002B5E49">
            <w:pPr>
              <w:pStyle w:val="a3"/>
              <w:numPr>
                <w:ilvl w:val="1"/>
                <w:numId w:val="27"/>
              </w:numPr>
              <w:tabs>
                <w:tab w:val="left" w:pos="533"/>
                <w:tab w:val="left" w:pos="838"/>
                <w:tab w:val="left" w:pos="1239"/>
              </w:tabs>
              <w:ind w:left="675" w:firstLine="0"/>
              <w:jc w:val="both"/>
              <w:rPr>
                <w:sz w:val="20"/>
                <w:lang w:val="uk-UA"/>
              </w:rPr>
            </w:pPr>
            <w:r w:rsidRPr="001A0E2F">
              <w:rPr>
                <w:sz w:val="20"/>
                <w:szCs w:val="20"/>
                <w:lang w:val="uk-UA" w:eastAsia="uk-UA"/>
              </w:rPr>
              <w:t>Комісії за управління у частині надання додаткових послуг за договором фінансового лізингу (далі –Комісія за управління (періодична))</w:t>
            </w:r>
            <w:r w:rsidRPr="001A0E2F">
              <w:rPr>
                <w:sz w:val="20"/>
                <w:szCs w:val="20"/>
                <w:lang w:val="uk-UA"/>
              </w:rPr>
              <w:t>.</w:t>
            </w:r>
          </w:p>
          <w:p w14:paraId="37B35F90" w14:textId="77777777" w:rsidR="002B5E49" w:rsidRPr="001A0E2F" w:rsidRDefault="002B5E49" w:rsidP="009E5C9F">
            <w:pPr>
              <w:pStyle w:val="11"/>
              <w:tabs>
                <w:tab w:val="left" w:pos="-142"/>
                <w:tab w:val="left" w:pos="284"/>
              </w:tabs>
              <w:ind w:left="0" w:firstLine="231"/>
              <w:jc w:val="both"/>
              <w:outlineLvl w:val="0"/>
              <w:rPr>
                <w:color w:val="000000" w:themeColor="text1"/>
                <w:sz w:val="20"/>
                <w:szCs w:val="20"/>
                <w:lang w:val="uk-UA"/>
              </w:rPr>
            </w:pPr>
            <w:r w:rsidRPr="001A0E2F">
              <w:rPr>
                <w:color w:val="000000" w:themeColor="text1"/>
                <w:sz w:val="20"/>
                <w:szCs w:val="20"/>
                <w:lang w:val="uk-UA"/>
              </w:rPr>
              <w:t xml:space="preserve">Авансовий платіж, Періодичні лізингові платежі та інші витрати Лізингодавця, передбачені Договором, підлягають сплаті Лізиноодержувачем відповідно до умов цього Договору та Графіку лізингових платежів. </w:t>
            </w:r>
          </w:p>
          <w:p w14:paraId="7765EC81" w14:textId="77777777" w:rsidR="002B5E49" w:rsidRPr="001A0E2F" w:rsidRDefault="002B5E49" w:rsidP="009E5C9F">
            <w:pPr>
              <w:ind w:firstLine="231"/>
              <w:jc w:val="both"/>
              <w:rPr>
                <w:sz w:val="20"/>
                <w:szCs w:val="20"/>
                <w:lang w:val="uk-UA"/>
              </w:rPr>
            </w:pPr>
            <w:r w:rsidRPr="001A0E2F">
              <w:rPr>
                <w:color w:val="000000" w:themeColor="text1"/>
                <w:sz w:val="20"/>
                <w:szCs w:val="20"/>
                <w:lang w:val="uk-UA"/>
              </w:rPr>
              <w:t>2.2.1.</w:t>
            </w:r>
            <w:r w:rsidRPr="001A0E2F">
              <w:rPr>
                <w:sz w:val="20"/>
                <w:szCs w:val="20"/>
                <w:lang w:val="uk-UA"/>
              </w:rPr>
              <w:t xml:space="preserve"> Лізингоодержувач здійснює платежі за Договором відповідно до визначених у пунктах 2.2 та 2.6 цього Договору переліку і умов розрахунку їх розмірів.</w:t>
            </w:r>
          </w:p>
          <w:p w14:paraId="1C2EFEDC" w14:textId="77777777" w:rsidR="002B5E49" w:rsidRPr="001A0E2F" w:rsidRDefault="002B5E49" w:rsidP="009E5C9F">
            <w:pPr>
              <w:ind w:firstLine="231"/>
              <w:jc w:val="both"/>
              <w:rPr>
                <w:sz w:val="20"/>
                <w:szCs w:val="20"/>
                <w:lang w:val="uk-UA"/>
              </w:rPr>
            </w:pPr>
            <w:r w:rsidRPr="001A0E2F">
              <w:rPr>
                <w:sz w:val="20"/>
                <w:szCs w:val="20"/>
                <w:lang w:val="uk-UA"/>
              </w:rPr>
              <w:t>2.2.2. Умови здійснення Лізингоодержувачем платежів за Договором визначаються у розділі 6 Додатку №1 до Договору.</w:t>
            </w:r>
          </w:p>
          <w:p w14:paraId="51F40A46" w14:textId="77777777" w:rsidR="002B5E49" w:rsidRPr="001A0E2F" w:rsidRDefault="002B5E49" w:rsidP="009E5C9F">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themeColor="text1"/>
                <w:sz w:val="20"/>
                <w:szCs w:val="20"/>
                <w:shd w:val="clear" w:color="auto" w:fill="FFFFFF" w:themeFill="background1"/>
                <w:lang w:val="uk-UA"/>
              </w:rPr>
            </w:pPr>
            <w:r w:rsidRPr="001A0E2F">
              <w:rPr>
                <w:color w:val="000000" w:themeColor="text1"/>
                <w:sz w:val="20"/>
                <w:szCs w:val="20"/>
                <w:lang w:val="uk-UA"/>
              </w:rPr>
              <w:t xml:space="preserve">2.3. Вартість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може змінюватися (збільшуватися а</w:t>
            </w:r>
            <w:r w:rsidRPr="001A0E2F">
              <w:rPr>
                <w:color w:val="000000"/>
                <w:sz w:val="20"/>
                <w:szCs w:val="20"/>
                <w:shd w:val="clear" w:color="auto" w:fill="FFFFFF" w:themeFill="background1"/>
                <w:lang w:val="uk-UA"/>
              </w:rPr>
              <w:t xml:space="preserve">бо зменшуватися), залежно від </w:t>
            </w:r>
            <w:r w:rsidRPr="001A0E2F">
              <w:rPr>
                <w:color w:val="000000" w:themeColor="text1"/>
                <w:sz w:val="20"/>
                <w:szCs w:val="20"/>
                <w:shd w:val="clear" w:color="auto" w:fill="FFFFFF" w:themeFill="background1"/>
                <w:lang w:val="uk-UA"/>
              </w:rPr>
              <w:t xml:space="preserve">умов Договору купівлі-продажу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w:t>
            </w:r>
          </w:p>
          <w:p w14:paraId="1A3AFCCB" w14:textId="77777777" w:rsidR="002B5E49" w:rsidRPr="001A0E2F" w:rsidRDefault="002B5E49" w:rsidP="009E5C9F">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themeColor="text1"/>
                <w:sz w:val="20"/>
                <w:szCs w:val="20"/>
                <w:shd w:val="clear" w:color="auto" w:fill="FFFFFF" w:themeFill="background1"/>
                <w:lang w:val="uk-UA"/>
              </w:rPr>
            </w:pPr>
            <w:r w:rsidRPr="001A0E2F">
              <w:rPr>
                <w:color w:val="000000" w:themeColor="text1"/>
                <w:sz w:val="20"/>
                <w:szCs w:val="20"/>
                <w:shd w:val="clear" w:color="auto" w:fill="FFFFFF" w:themeFill="background1"/>
                <w:lang w:val="uk-UA"/>
              </w:rPr>
              <w:t xml:space="preserve">У випадку збільшення Вартості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на момент остаточного розрахунку з Продавцем сума, на яку була збільшена Вартіс</w:t>
            </w:r>
            <w:r w:rsidRPr="001A0E2F">
              <w:rPr>
                <w:bCs/>
                <w:color w:val="000000" w:themeColor="text1"/>
                <w:sz w:val="20"/>
                <w:szCs w:val="20"/>
                <w:shd w:val="clear" w:color="auto" w:fill="FFFFFF" w:themeFill="background1"/>
                <w:lang w:val="uk-UA"/>
              </w:rPr>
              <w:t>т</w:t>
            </w:r>
            <w:r w:rsidRPr="001A0E2F">
              <w:rPr>
                <w:color w:val="000000" w:themeColor="text1"/>
                <w:sz w:val="20"/>
                <w:szCs w:val="20"/>
                <w:shd w:val="clear" w:color="auto" w:fill="FFFFFF" w:themeFill="background1"/>
                <w:lang w:val="uk-UA"/>
              </w:rPr>
              <w:t xml:space="preserve">ь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понад Первинну вартість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збільшує суму Авансового платежу Лізингоодержувача, а Сума фінансування залишається незмінною. </w:t>
            </w:r>
          </w:p>
          <w:p w14:paraId="6400B7A8" w14:textId="77777777" w:rsidR="002B5E49" w:rsidRPr="001A0E2F" w:rsidRDefault="002B5E49" w:rsidP="009E5C9F">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sz w:val="20"/>
                <w:szCs w:val="20"/>
                <w:shd w:val="clear" w:color="auto" w:fill="FFFFFF" w:themeFill="background1"/>
                <w:lang w:val="uk-UA"/>
              </w:rPr>
            </w:pPr>
            <w:r w:rsidRPr="001A0E2F">
              <w:rPr>
                <w:color w:val="000000" w:themeColor="text1"/>
                <w:sz w:val="20"/>
                <w:szCs w:val="20"/>
                <w:shd w:val="clear" w:color="auto" w:fill="FFFFFF" w:themeFill="background1"/>
                <w:lang w:val="uk-UA"/>
              </w:rPr>
              <w:t xml:space="preserve">У випадку зменшення Вартості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на момент остаточного розрахунку з Продавцем  сума, на яку була зменшена Первинна вартіс</w:t>
            </w:r>
            <w:r w:rsidRPr="001A0E2F">
              <w:rPr>
                <w:color w:val="000000"/>
                <w:sz w:val="20"/>
                <w:szCs w:val="20"/>
                <w:shd w:val="clear" w:color="auto" w:fill="FFFFFF" w:themeFill="background1"/>
                <w:lang w:val="uk-UA"/>
              </w:rPr>
              <w:t xml:space="preserve">ть </w:t>
            </w:r>
            <w:r w:rsidRPr="001A0E2F">
              <w:rPr>
                <w:sz w:val="20"/>
                <w:szCs w:val="20"/>
                <w:lang w:val="uk-UA"/>
              </w:rPr>
              <w:t>Об`єкта фінансового</w:t>
            </w:r>
            <w:r w:rsidRPr="001A0E2F">
              <w:rPr>
                <w:color w:val="000000"/>
                <w:sz w:val="20"/>
                <w:szCs w:val="20"/>
                <w:shd w:val="clear" w:color="auto" w:fill="FFFFFF" w:themeFill="background1"/>
                <w:lang w:val="uk-UA"/>
              </w:rPr>
              <w:t xml:space="preserve"> лізингу зменшує Суму фінансування і, відповідно, зменшує розмір Періодичних лізингових платежів у частині відшкодування Вартості </w:t>
            </w:r>
            <w:r w:rsidRPr="001A0E2F">
              <w:rPr>
                <w:sz w:val="20"/>
                <w:szCs w:val="20"/>
                <w:lang w:val="uk-UA"/>
              </w:rPr>
              <w:t>Об`єкта фінансового</w:t>
            </w:r>
            <w:r w:rsidRPr="001A0E2F">
              <w:rPr>
                <w:color w:val="000000"/>
                <w:sz w:val="20"/>
                <w:szCs w:val="20"/>
                <w:shd w:val="clear" w:color="auto" w:fill="FFFFFF" w:themeFill="background1"/>
                <w:lang w:val="uk-UA"/>
              </w:rPr>
              <w:t xml:space="preserve"> лізингу. </w:t>
            </w:r>
          </w:p>
          <w:p w14:paraId="0A92A5EA" w14:textId="77777777" w:rsidR="002B5E49" w:rsidRPr="001A0E2F" w:rsidRDefault="002B5E49" w:rsidP="009E5C9F">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sz w:val="20"/>
                <w:szCs w:val="20"/>
                <w:shd w:val="clear" w:color="auto" w:fill="FFFFFF" w:themeFill="background1"/>
                <w:lang w:val="uk-UA"/>
              </w:rPr>
            </w:pPr>
            <w:r w:rsidRPr="001A0E2F">
              <w:rPr>
                <w:color w:val="000000"/>
                <w:sz w:val="20"/>
                <w:szCs w:val="20"/>
                <w:shd w:val="clear" w:color="auto" w:fill="FFFFFF" w:themeFill="background1"/>
                <w:lang w:val="uk-UA"/>
              </w:rPr>
              <w:t>Сума фінансування за усіма Заявами про надання послуги фінансового лізингу по цьому Договору у будь-якому випадку не може бути більшою за Ліміт фінансування.</w:t>
            </w:r>
          </w:p>
          <w:p w14:paraId="36F3BB7B" w14:textId="77777777" w:rsidR="002B5E49" w:rsidRPr="001A0E2F" w:rsidRDefault="002B5E49" w:rsidP="009E5C9F">
            <w:pPr>
              <w:widowControl w:val="0"/>
              <w:tabs>
                <w:tab w:val="left" w:pos="16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firstLine="231"/>
              <w:jc w:val="both"/>
              <w:rPr>
                <w:color w:val="000000" w:themeColor="text1"/>
                <w:sz w:val="20"/>
                <w:szCs w:val="20"/>
                <w:shd w:val="clear" w:color="auto" w:fill="FFFFFF" w:themeFill="background1"/>
                <w:lang w:val="uk-UA"/>
              </w:rPr>
            </w:pPr>
            <w:r w:rsidRPr="001A0E2F">
              <w:rPr>
                <w:color w:val="000000"/>
                <w:sz w:val="20"/>
                <w:szCs w:val="20"/>
                <w:shd w:val="clear" w:color="auto" w:fill="FFFFFF" w:themeFill="background1"/>
                <w:lang w:val="uk-UA"/>
              </w:rPr>
              <w:t xml:space="preserve">2.4. У випадку зміни Вартості </w:t>
            </w:r>
            <w:r w:rsidRPr="001A0E2F">
              <w:rPr>
                <w:sz w:val="20"/>
                <w:szCs w:val="20"/>
                <w:lang w:val="uk-UA"/>
              </w:rPr>
              <w:t>Об`єкта фінансового</w:t>
            </w:r>
            <w:r w:rsidRPr="001A0E2F">
              <w:rPr>
                <w:color w:val="000000" w:themeColor="text1"/>
                <w:sz w:val="20"/>
                <w:szCs w:val="20"/>
                <w:shd w:val="clear" w:color="auto" w:fill="FFFFFF" w:themeFill="background1"/>
                <w:lang w:val="uk-UA"/>
              </w:rPr>
              <w:t xml:space="preserve"> лізингу, відповідно до пункту 2.3 цього Договору, відбувається коригування сум Авансового платежу, Суми фінансування та Періодичних лізингових платежів. </w:t>
            </w:r>
            <w:r w:rsidRPr="001A0E2F">
              <w:rPr>
                <w:color w:val="000000" w:themeColor="text1"/>
                <w:sz w:val="20"/>
                <w:szCs w:val="20"/>
                <w:lang w:val="uk-UA"/>
              </w:rPr>
              <w:t xml:space="preserve">На основі таких змін Лізингодавець формує новий Графік лізингових платежів, який підписується Сторонами та приймається Лізингоодержувачем у безспірному порядку, при цьому складений попередньо Графік лізингових платежів втрачає свою чинність з дати підписання Сторонами нового Графіку лізингових платежів. </w:t>
            </w:r>
          </w:p>
          <w:p w14:paraId="3F6C1D5F" w14:textId="77777777" w:rsidR="002B5E49" w:rsidRPr="001A0E2F" w:rsidRDefault="002B5E49" w:rsidP="009E5C9F">
            <w:pPr>
              <w:widowControl w:val="0"/>
              <w:tabs>
                <w:tab w:val="left" w:pos="0"/>
              </w:tabs>
              <w:autoSpaceDE w:val="0"/>
              <w:autoSpaceDN w:val="0"/>
              <w:ind w:firstLine="231"/>
              <w:jc w:val="both"/>
              <w:rPr>
                <w:color w:val="000000" w:themeColor="text1"/>
                <w:sz w:val="20"/>
                <w:szCs w:val="20"/>
                <w:lang w:val="uk-UA"/>
              </w:rPr>
            </w:pPr>
            <w:r w:rsidRPr="001A0E2F">
              <w:rPr>
                <w:color w:val="000000" w:themeColor="text1"/>
                <w:sz w:val="20"/>
                <w:szCs w:val="20"/>
                <w:lang w:val="uk-UA"/>
              </w:rPr>
              <w:t>2.5. Якщо розмір фактично сплаченого Лізингодавцем Авансового платежу, відповідно до Договору купівлі-</w:t>
            </w:r>
            <w:r w:rsidRPr="001A0E2F">
              <w:rPr>
                <w:color w:val="000000" w:themeColor="text1"/>
                <w:sz w:val="20"/>
                <w:szCs w:val="20"/>
                <w:lang w:val="uk-UA"/>
              </w:rPr>
              <w:lastRenderedPageBreak/>
              <w:t xml:space="preserve">продажу, на користь Продавця буде перевищувати розмір Авансового платежу, сплаченого Лізингоодержувачем відповідно до умов цього Договору, то Лізингодавець виставляє Лізингоодержувачу рахунок на сплату суми такого перевищення, а Лізингоодержувач зобов’язаний сплатити даний рахунок в день підписання Акту (-ів) приймання-передачі за формою, визначеною в Додатку 3 до цього Договору. </w:t>
            </w:r>
          </w:p>
        </w:tc>
      </w:tr>
      <w:tr w:rsidR="002B5E49" w:rsidRPr="001A0E2F" w14:paraId="6F1ABAEE" w14:textId="77777777" w:rsidTr="009E5C9F">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3BC5B73E" w14:textId="77777777" w:rsidR="002B5E49" w:rsidRPr="001A0E2F" w:rsidRDefault="002B5E49" w:rsidP="009E5C9F">
            <w:pPr>
              <w:widowControl w:val="0"/>
              <w:tabs>
                <w:tab w:val="left" w:pos="0"/>
                <w:tab w:val="left" w:pos="1635"/>
                <w:tab w:val="left" w:pos="1701"/>
              </w:tabs>
              <w:autoSpaceDE w:val="0"/>
              <w:autoSpaceDN w:val="0"/>
              <w:adjustRightInd w:val="0"/>
              <w:jc w:val="center"/>
              <w:rPr>
                <w:sz w:val="20"/>
                <w:szCs w:val="20"/>
                <w:lang w:val="uk-UA"/>
              </w:rPr>
            </w:pPr>
            <w:bookmarkStart w:id="0" w:name="_Hlk132196901"/>
            <w:r w:rsidRPr="001A0E2F">
              <w:rPr>
                <w:b/>
                <w:bCs/>
                <w:sz w:val="20"/>
                <w:szCs w:val="20"/>
                <w:lang w:val="uk-UA"/>
              </w:rPr>
              <w:lastRenderedPageBreak/>
              <w:t xml:space="preserve">2.6. ПРОЦЕНТИ ТА КОМІСІЇ ЗА ДОГОВОРОМ </w:t>
            </w:r>
          </w:p>
        </w:tc>
        <w:tc>
          <w:tcPr>
            <w:tcW w:w="7346" w:type="dxa"/>
            <w:tcBorders>
              <w:top w:val="single" w:sz="6" w:space="0" w:color="000000"/>
              <w:left w:val="single" w:sz="6" w:space="0" w:color="000000"/>
              <w:bottom w:val="single" w:sz="6" w:space="0" w:color="000000"/>
              <w:right w:val="single" w:sz="6" w:space="0" w:color="000000"/>
            </w:tcBorders>
          </w:tcPr>
          <w:p w14:paraId="2B13AA74"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rPr>
              <w:t>2.</w:t>
            </w:r>
            <w:r w:rsidRPr="001A0E2F">
              <w:rPr>
                <w:color w:val="000000"/>
                <w:sz w:val="20"/>
                <w:szCs w:val="20"/>
                <w:lang w:val="uk-UA"/>
              </w:rPr>
              <w:t>6</w:t>
            </w:r>
            <w:r w:rsidRPr="001A0E2F">
              <w:rPr>
                <w:color w:val="000000"/>
                <w:sz w:val="20"/>
                <w:szCs w:val="20"/>
              </w:rPr>
              <w:t xml:space="preserve">.1. </w:t>
            </w:r>
            <w:r w:rsidRPr="001A0E2F">
              <w:rPr>
                <w:color w:val="000000"/>
                <w:sz w:val="20"/>
                <w:szCs w:val="20"/>
                <w:lang w:val="uk-UA"/>
              </w:rPr>
              <w:t>Винагорода Банку за Договором сплачується Лізингоодержувачем у дати, встановлені Графіком лізингових платежів (Додаток № 4 до Договору) та включає в себе Проценти, Комісію за управління (разову) та Комісію за управління (періодичну).</w:t>
            </w:r>
          </w:p>
          <w:p w14:paraId="2C7EF151"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2.6.1.1. Проценти нараховуються щомісячно на Залишкову вартість Об’єкта фінансового лізингу з застосуванням Базової винагороди.</w:t>
            </w:r>
          </w:p>
          <w:p w14:paraId="1CFC8DB7"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Розмір Базової винагороди розраховується наступним чином: сума розміру Індексу UIRD (3міс.), що станом на _______</w:t>
            </w:r>
            <w:r w:rsidRPr="001A0E2F">
              <w:rPr>
                <w:i/>
                <w:color w:val="0000FF"/>
                <w:sz w:val="20"/>
                <w:szCs w:val="20"/>
                <w:lang w:val="uk-UA"/>
              </w:rPr>
              <w:t xml:space="preserve"> (вказується найближчий день встановлення </w:t>
            </w:r>
            <w:r w:rsidRPr="005630FB">
              <w:rPr>
                <w:i/>
                <w:color w:val="0000FF"/>
                <w:sz w:val="20"/>
                <w:szCs w:val="20"/>
                <w:lang w:val="uk-UA"/>
              </w:rPr>
              <w:t>Індексу UIRD (3міс.)</w:t>
            </w:r>
            <w:r w:rsidRPr="001A0E2F">
              <w:rPr>
                <w:i/>
                <w:color w:val="0000FF"/>
                <w:sz w:val="20"/>
                <w:szCs w:val="20"/>
                <w:lang w:val="uk-UA"/>
              </w:rPr>
              <w:t>, що передує даті укладання Договору, якщо інше</w:t>
            </w:r>
            <w:r w:rsidRPr="001A0E2F" w:rsidDel="00903A12">
              <w:rPr>
                <w:i/>
                <w:color w:val="0000FF"/>
                <w:sz w:val="20"/>
                <w:szCs w:val="20"/>
                <w:lang w:val="uk-UA"/>
              </w:rPr>
              <w:t xml:space="preserve"> </w:t>
            </w:r>
            <w:r w:rsidRPr="001A0E2F">
              <w:rPr>
                <w:i/>
                <w:color w:val="0000FF"/>
                <w:sz w:val="20"/>
                <w:szCs w:val="20"/>
                <w:lang w:val="uk-UA"/>
              </w:rPr>
              <w:t>не встановлено рішенням Банку за операцією фінансового лізингу)</w:t>
            </w:r>
            <w:r w:rsidRPr="001A0E2F">
              <w:rPr>
                <w:color w:val="000000"/>
                <w:sz w:val="20"/>
                <w:szCs w:val="20"/>
                <w:lang w:val="uk-UA"/>
              </w:rPr>
              <w:t xml:space="preserve"> становить</w:t>
            </w:r>
            <w:r w:rsidRPr="001A0E2F">
              <w:rPr>
                <w:i/>
                <w:color w:val="0000FF"/>
                <w:sz w:val="20"/>
                <w:szCs w:val="20"/>
                <w:lang w:val="uk-UA"/>
              </w:rPr>
              <w:t xml:space="preserve"> </w:t>
            </w:r>
            <w:r w:rsidRPr="001A0E2F">
              <w:rPr>
                <w:color w:val="000000"/>
                <w:sz w:val="20"/>
                <w:szCs w:val="20"/>
                <w:lang w:val="uk-UA"/>
              </w:rPr>
              <w:t>______</w:t>
            </w:r>
            <w:r w:rsidRPr="001A0E2F">
              <w:rPr>
                <w:i/>
                <w:color w:val="0000FF"/>
                <w:sz w:val="20"/>
                <w:szCs w:val="20"/>
                <w:lang w:val="uk-UA"/>
              </w:rPr>
              <w:t xml:space="preserve"> (зазначається розмір)</w:t>
            </w:r>
            <w:r w:rsidRPr="001A0E2F">
              <w:rPr>
                <w:color w:val="000000"/>
                <w:sz w:val="20"/>
                <w:szCs w:val="20"/>
                <w:lang w:val="uk-UA"/>
              </w:rPr>
              <w:t xml:space="preserve">, та значення фіксованої маржі в розмірі ____ </w:t>
            </w:r>
            <w:r w:rsidRPr="001A0E2F">
              <w:rPr>
                <w:i/>
                <w:color w:val="0000FF"/>
                <w:sz w:val="20"/>
                <w:szCs w:val="20"/>
                <w:lang w:val="uk-UA"/>
              </w:rPr>
              <w:t xml:space="preserve">(зазначається розмір числом та прописом згідно з рішенням Банку за лізинговою операцією) </w:t>
            </w:r>
            <w:r w:rsidRPr="001A0E2F">
              <w:rPr>
                <w:color w:val="000000"/>
                <w:sz w:val="20"/>
                <w:szCs w:val="20"/>
                <w:lang w:val="uk-UA"/>
              </w:rPr>
              <w:t>%.</w:t>
            </w:r>
          </w:p>
          <w:p w14:paraId="1FD55E6E"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 xml:space="preserve">Розмір Базової винагороди на дату укладання Договору становить ___ </w:t>
            </w:r>
            <w:r w:rsidRPr="001A0E2F">
              <w:rPr>
                <w:i/>
                <w:color w:val="0000FF"/>
                <w:sz w:val="20"/>
                <w:szCs w:val="20"/>
                <w:lang w:val="uk-UA"/>
              </w:rPr>
              <w:t>(числом та прописом)</w:t>
            </w:r>
            <w:r w:rsidRPr="001A0E2F">
              <w:rPr>
                <w:i/>
                <w:color w:val="0070C0"/>
                <w:sz w:val="20"/>
                <w:szCs w:val="20"/>
                <w:lang w:val="uk-UA"/>
              </w:rPr>
              <w:t xml:space="preserve"> </w:t>
            </w:r>
            <w:r w:rsidRPr="001A0E2F">
              <w:rPr>
                <w:color w:val="000000"/>
                <w:sz w:val="20"/>
                <w:szCs w:val="20"/>
                <w:lang w:val="uk-UA"/>
              </w:rPr>
              <w:t xml:space="preserve">% річних. Розмір Базової винагороди переглядається Лізингодавцем щоквартально на підставі зміни Індексу UIRD (3міс.) та застосовується відповідно до пункту 6.4 Загальних умов фінансового лізингу (Додаток № 1 до Договору). Розмір Базової винагороди не може бути </w:t>
            </w:r>
            <w:r w:rsidRPr="00EE0F14">
              <w:rPr>
                <w:color w:val="000000"/>
                <w:sz w:val="20"/>
                <w:szCs w:val="20"/>
                <w:lang w:val="uk-UA"/>
              </w:rPr>
              <w:t>більшим 35 (тридцяти п’яти) % річних</w:t>
            </w:r>
            <w:r w:rsidRPr="001A0E2F">
              <w:rPr>
                <w:color w:val="000000"/>
                <w:sz w:val="20"/>
                <w:szCs w:val="20"/>
                <w:lang w:val="uk-UA"/>
              </w:rPr>
              <w:t xml:space="preserve"> (далі – Ставка max) та меншим </w:t>
            </w:r>
            <w:r w:rsidRPr="001A0E2F">
              <w:rPr>
                <w:sz w:val="20"/>
                <w:szCs w:val="20"/>
                <w:lang w:val="uk-UA"/>
              </w:rPr>
              <w:t>_____</w:t>
            </w:r>
            <w:r w:rsidRPr="001A0E2F">
              <w:rPr>
                <w:color w:val="000000"/>
                <w:sz w:val="20"/>
                <w:szCs w:val="20"/>
                <w:lang w:val="uk-UA"/>
              </w:rPr>
              <w:t xml:space="preserve"> </w:t>
            </w:r>
            <w:r w:rsidRPr="001A0E2F">
              <w:rPr>
                <w:i/>
                <w:color w:val="0000FF"/>
                <w:sz w:val="20"/>
                <w:szCs w:val="20"/>
                <w:lang w:val="uk-UA"/>
              </w:rPr>
              <w:t>(числом та прописом, зазначається розмір відповідно до рішення Банку за операцією фінансового лізингу)</w:t>
            </w:r>
            <w:r w:rsidRPr="001A0E2F">
              <w:rPr>
                <w:color w:val="000000"/>
                <w:sz w:val="20"/>
                <w:szCs w:val="20"/>
                <w:lang w:val="uk-UA"/>
              </w:rPr>
              <w:t xml:space="preserve"> % річних (далі – Ставка min).</w:t>
            </w:r>
          </w:p>
          <w:p w14:paraId="5794573C"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У разі, якщо розрахований розмір Базової винагороди є меншим за Ставку min, на період до дати наступного визначення її розміру встановлюється розмір Базової винагороди на рівні Ставки min.</w:t>
            </w:r>
          </w:p>
          <w:p w14:paraId="70E37841"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У разі, якщо розрахований розмір Базової винагороди є більшим за Ставку max, на період до дати наступного визначення її розміру встановлюється</w:t>
            </w:r>
            <w:r w:rsidRPr="001A0E2F" w:rsidDel="00A96489">
              <w:rPr>
                <w:color w:val="000000"/>
                <w:sz w:val="20"/>
                <w:szCs w:val="20"/>
                <w:lang w:val="uk-UA"/>
              </w:rPr>
              <w:t xml:space="preserve"> </w:t>
            </w:r>
            <w:r w:rsidRPr="001A0E2F">
              <w:rPr>
                <w:color w:val="000000"/>
                <w:sz w:val="20"/>
                <w:szCs w:val="20"/>
                <w:lang w:val="uk-UA"/>
              </w:rPr>
              <w:t>розмір Базової винагороди на рівні Ставки max.</w:t>
            </w:r>
          </w:p>
          <w:p w14:paraId="61893F2F" w14:textId="77777777" w:rsidR="002B5E49" w:rsidRPr="00ED4DC2"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 xml:space="preserve">2.6.1.2. Розмір Компенсаційної винагороди на дату укладання Договору становить __ </w:t>
            </w:r>
            <w:r w:rsidRPr="001A0E2F">
              <w:rPr>
                <w:i/>
                <w:color w:val="0000FF"/>
                <w:sz w:val="20"/>
                <w:szCs w:val="20"/>
              </w:rPr>
              <w:t xml:space="preserve">(числом та </w:t>
            </w:r>
            <w:r w:rsidRPr="00ED4DC2">
              <w:rPr>
                <w:i/>
                <w:color w:val="0000FF"/>
                <w:sz w:val="20"/>
                <w:szCs w:val="20"/>
                <w:lang w:val="uk-UA"/>
              </w:rPr>
              <w:t>прописом, зазначається розмір відповідно до рішення Банку за операцією фінансового лізингу)</w:t>
            </w:r>
            <w:r w:rsidRPr="00ED4DC2">
              <w:rPr>
                <w:color w:val="000000"/>
                <w:sz w:val="20"/>
                <w:szCs w:val="20"/>
                <w:lang w:val="uk-UA"/>
              </w:rPr>
              <w:t xml:space="preserve"> % річних.</w:t>
            </w:r>
          </w:p>
          <w:p w14:paraId="6949EBBA"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Компенсаційна винагорода переглядається/ визначаються підстави продовження/ призупинення застосування Компенсаційної винагороди за Договором у строки та у відповідності до умов перегляду та зміни або продовження/ призупинення застосування Компенсаційної винагороди, які визначені в Додатку № 18 до Договору.</w:t>
            </w:r>
          </w:p>
          <w:p w14:paraId="53E52FDC"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Сума Компенсації винагороди за Договором розраховується Банком у порядку, визначеному в Додатку №18 до Договору, та виплачується (надається) Фондом Лізингоодержувачу за відповідний календарний місяць, крім випадків передбачених у цьому підпункті 2.6.1.2 Договору.</w:t>
            </w:r>
          </w:p>
          <w:p w14:paraId="1A69FD57"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00"/>
                <w:sz w:val="20"/>
                <w:szCs w:val="20"/>
                <w:lang w:val="uk-UA"/>
              </w:rPr>
            </w:pPr>
            <w:r w:rsidRPr="001A0E2F">
              <w:rPr>
                <w:color w:val="000000"/>
                <w:sz w:val="20"/>
                <w:szCs w:val="20"/>
                <w:lang w:val="uk-UA"/>
              </w:rPr>
              <w:t>Виплата (надання) Державної підтримки Лізингоодержувачу у формі Компенсації винагороди припиняється/ призупиняється з дати виявлення хоча б однієї з наступних подій:</w:t>
            </w:r>
          </w:p>
          <w:p w14:paraId="6F28B417" w14:textId="77777777" w:rsidR="002B5E49" w:rsidRPr="001A0E2F" w:rsidRDefault="002B5E49" w:rsidP="009E5C9F">
            <w:pPr>
              <w:pBdr>
                <w:top w:val="nil"/>
                <w:left w:val="nil"/>
                <w:bottom w:val="nil"/>
                <w:right w:val="nil"/>
                <w:between w:val="nil"/>
              </w:pBdr>
              <w:tabs>
                <w:tab w:val="left" w:pos="709"/>
              </w:tabs>
              <w:jc w:val="both"/>
              <w:rPr>
                <w:sz w:val="20"/>
                <w:szCs w:val="20"/>
                <w:lang w:val="uk-UA"/>
              </w:rPr>
            </w:pPr>
            <w:r w:rsidRPr="001A0E2F">
              <w:rPr>
                <w:sz w:val="20"/>
                <w:szCs w:val="20"/>
                <w:lang w:val="uk-UA"/>
              </w:rPr>
              <w:t xml:space="preserve">- прострочення виконання Лізингоодержувачем зобов’язань за цим Договором зі сплати відшкодування Вартості Об’єкта фінансового лізингу та/ або зі сплати Процентів за Договором за Компенсаційною винагородою та/або комісій за Договором більше ніж на 15 календарних днів. У такому випадку виплата (надання) Компенсації винагороди Лізингоодержувачу Фондом тимчасово призупиняється з місяця, в якому мало місце таке порушення. Надання Фондом Компенсації винагороди за Договором відновлюється з наступного місяця, що слідує за місяцем, у якому Лізингоодержувачем було усунене зазначене порушення умов </w:t>
            </w:r>
            <w:r w:rsidRPr="00EE0F14">
              <w:rPr>
                <w:sz w:val="20"/>
                <w:szCs w:val="20"/>
                <w:lang w:val="uk-UA"/>
              </w:rPr>
              <w:t>Договору</w:t>
            </w:r>
            <w:r w:rsidRPr="00EE0F14">
              <w:rPr>
                <w:rStyle w:val="afb"/>
                <w:sz w:val="20"/>
                <w:szCs w:val="20"/>
                <w:lang w:val="uk-UA"/>
              </w:rPr>
              <w:footnoteReference w:id="5"/>
            </w:r>
            <w:r w:rsidRPr="00EE0F14">
              <w:rPr>
                <w:sz w:val="20"/>
                <w:szCs w:val="20"/>
                <w:lang w:val="uk-UA"/>
              </w:rPr>
              <w:t>;</w:t>
            </w:r>
            <w:r w:rsidRPr="001A0E2F">
              <w:rPr>
                <w:sz w:val="20"/>
                <w:szCs w:val="20"/>
                <w:lang w:val="uk-UA"/>
              </w:rPr>
              <w:t xml:space="preserve"> </w:t>
            </w:r>
          </w:p>
          <w:p w14:paraId="0791CD1F" w14:textId="77777777" w:rsidR="002B5E49" w:rsidRPr="001A0E2F" w:rsidRDefault="002B5E49" w:rsidP="009E5C9F">
            <w:pPr>
              <w:pBdr>
                <w:top w:val="nil"/>
                <w:left w:val="nil"/>
                <w:bottom w:val="nil"/>
                <w:right w:val="nil"/>
                <w:between w:val="nil"/>
              </w:pBdr>
              <w:tabs>
                <w:tab w:val="left" w:pos="709"/>
              </w:tabs>
              <w:jc w:val="both"/>
              <w:rPr>
                <w:sz w:val="20"/>
                <w:szCs w:val="20"/>
                <w:lang w:val="uk-UA"/>
              </w:rPr>
            </w:pPr>
            <w:r w:rsidRPr="001A0E2F">
              <w:rPr>
                <w:sz w:val="20"/>
                <w:szCs w:val="20"/>
                <w:lang w:val="uk-UA"/>
              </w:rPr>
              <w:t xml:space="preserve">- виявлення Лізингодавцем та/ або Фондом, що сукупна сума отриманої Лізингоодержувачем разом з учасниками Групи пов’язаних контрагентів державної допомоги, наданої за рахунок ресурсів держави чи місцевих ресурсів, за будь-якими її напрямками (крім тимчасових заходів, спрямованих на підтримку економіки в умовах поширення гострої респіраторної хвороби COVID-19, спричиненої коронавірусом SARS-CoV-2) протягом будь-якого трирічного періоду дорівнює або перевищує суму, еквіваленту 200 000,00 (двісті тисяч) євро, визначену за офіційним валютним курсом Національного банку України, що діяв на останній день фінансового року, з урахуванням вимог та критеріїв в частині </w:t>
            </w:r>
            <w:hyperlink r:id="rId9" w:tgtFrame="_blank" w:history="1">
              <w:r w:rsidRPr="001A0E2F">
                <w:rPr>
                  <w:sz w:val="20"/>
                  <w:szCs w:val="20"/>
                  <w:lang w:val="uk-UA"/>
                </w:rPr>
                <w:t xml:space="preserve">допомоги на </w:t>
              </w:r>
              <w:r w:rsidRPr="001A0E2F">
                <w:rPr>
                  <w:sz w:val="20"/>
                  <w:szCs w:val="20"/>
                  <w:lang w:val="uk-UA"/>
                </w:rPr>
                <w:lastRenderedPageBreak/>
                <w:t>подолання наслідків, спричинених коронавірусною хворобою COVID-19</w:t>
              </w:r>
            </w:hyperlink>
            <w:r w:rsidRPr="001A0E2F">
              <w:rPr>
                <w:sz w:val="20"/>
                <w:szCs w:val="20"/>
                <w:lang w:val="uk-UA"/>
              </w:rPr>
              <w:t>, встановлених постановою Кабінету Міністрів України від 03.03.2021 № 200</w:t>
            </w:r>
            <w:r w:rsidRPr="001A0E2F">
              <w:rPr>
                <w:rStyle w:val="afb"/>
                <w:sz w:val="20"/>
                <w:szCs w:val="20"/>
                <w:lang w:val="uk-UA"/>
              </w:rPr>
              <w:footnoteReference w:id="6"/>
            </w:r>
            <w:r w:rsidRPr="001A0E2F">
              <w:rPr>
                <w:sz w:val="20"/>
                <w:szCs w:val="20"/>
                <w:lang w:val="uk-UA"/>
              </w:rPr>
              <w:t>;</w:t>
            </w:r>
          </w:p>
          <w:p w14:paraId="7F76CDFD" w14:textId="77777777" w:rsidR="002B5E49" w:rsidRPr="001A0E2F" w:rsidRDefault="002B5E49" w:rsidP="009E5C9F">
            <w:pPr>
              <w:pStyle w:val="110"/>
              <w:tabs>
                <w:tab w:val="left" w:pos="709"/>
              </w:tabs>
              <w:spacing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xml:space="preserve">- встановлення Лізингодавцем та/ або Фондом </w:t>
            </w:r>
            <w:r w:rsidRPr="00EE0F14">
              <w:rPr>
                <w:rFonts w:ascii="Times New Roman" w:hAnsi="Times New Roman"/>
                <w:sz w:val="20"/>
                <w:szCs w:val="20"/>
              </w:rPr>
              <w:t>факту надання</w:t>
            </w:r>
            <w:r w:rsidRPr="001A0E2F">
              <w:rPr>
                <w:rFonts w:ascii="Times New Roman" w:hAnsi="Times New Roman"/>
                <w:sz w:val="20"/>
                <w:szCs w:val="20"/>
              </w:rPr>
              <w:t xml:space="preserve"> Лізингоодержувачем недостовірної, неправдивої або недійсної інформації,</w:t>
            </w:r>
            <w:r w:rsidRPr="001A0E2F">
              <w:rPr>
                <w:rFonts w:ascii="Times New Roman" w:hAnsi="Times New Roman"/>
                <w:color w:val="000000"/>
                <w:sz w:val="20"/>
                <w:szCs w:val="20"/>
              </w:rPr>
              <w:t xml:space="preserve"> що призвело до виплати коштів Державної підтримки на користь Лізингоодержувача, який не мав права за умовами Програми на отримання такої Державної підтримки </w:t>
            </w:r>
            <w:r w:rsidRPr="001A0E2F">
              <w:rPr>
                <w:rFonts w:ascii="Times New Roman" w:hAnsi="Times New Roman"/>
                <w:sz w:val="20"/>
                <w:szCs w:val="20"/>
              </w:rPr>
              <w:t>та/або ненадання Лізингоодержувачем інформації, яка є необхідною для отримання Державної підтримки відповідно до умов Програми</w:t>
            </w:r>
            <w:r w:rsidRPr="001A0E2F">
              <w:rPr>
                <w:rFonts w:ascii="Times New Roman" w:hAnsi="Times New Roman"/>
                <w:color w:val="000000"/>
                <w:sz w:val="20"/>
                <w:szCs w:val="20"/>
              </w:rPr>
              <w:t>;</w:t>
            </w:r>
          </w:p>
          <w:p w14:paraId="0BC957CD" w14:textId="77777777" w:rsidR="002B5E49" w:rsidRPr="001A0E2F" w:rsidRDefault="002B5E49" w:rsidP="009E5C9F">
            <w:pPr>
              <w:pBdr>
                <w:top w:val="nil"/>
                <w:left w:val="nil"/>
                <w:bottom w:val="nil"/>
                <w:right w:val="nil"/>
                <w:between w:val="nil"/>
              </w:pBdr>
              <w:tabs>
                <w:tab w:val="left" w:pos="709"/>
                <w:tab w:val="left" w:pos="993"/>
              </w:tabs>
              <w:jc w:val="both"/>
              <w:rPr>
                <w:color w:val="000000"/>
                <w:sz w:val="20"/>
                <w:szCs w:val="20"/>
                <w:lang w:val="uk-UA"/>
              </w:rPr>
            </w:pPr>
            <w:r w:rsidRPr="001A0E2F">
              <w:rPr>
                <w:color w:val="000000"/>
                <w:sz w:val="20"/>
                <w:szCs w:val="20"/>
              </w:rPr>
              <w:t xml:space="preserve">- </w:t>
            </w:r>
            <w:r w:rsidRPr="001A0E2F">
              <w:rPr>
                <w:color w:val="000000"/>
                <w:sz w:val="20"/>
                <w:szCs w:val="20"/>
                <w:lang w:val="uk-UA"/>
              </w:rPr>
              <w:t>не здійснення Фондом виплат Державної підтримки з причин припинення фінансування Програми з боку держави;</w:t>
            </w:r>
          </w:p>
          <w:p w14:paraId="463A14BC" w14:textId="77777777" w:rsidR="002B5E49" w:rsidRPr="001A0E2F" w:rsidRDefault="002B5E49" w:rsidP="009E5C9F">
            <w:pPr>
              <w:pBdr>
                <w:top w:val="nil"/>
                <w:left w:val="nil"/>
                <w:bottom w:val="nil"/>
                <w:right w:val="nil"/>
                <w:between w:val="nil"/>
              </w:pBdr>
              <w:tabs>
                <w:tab w:val="left" w:pos="-5954"/>
                <w:tab w:val="left" w:pos="709"/>
              </w:tabs>
              <w:jc w:val="both"/>
              <w:rPr>
                <w:color w:val="000000"/>
                <w:sz w:val="20"/>
                <w:szCs w:val="20"/>
                <w:lang w:val="uk-UA"/>
              </w:rPr>
            </w:pPr>
            <w:r w:rsidRPr="001A0E2F">
              <w:rPr>
                <w:color w:val="000000"/>
                <w:sz w:val="20"/>
                <w:szCs w:val="20"/>
                <w:lang w:val="uk-UA"/>
              </w:rPr>
              <w:t>- прийняття законодавчих актів, обов’язкових до виконання Фондом, що унеможливлюють здійснення Фондом виплат Державної підтримки;</w:t>
            </w:r>
          </w:p>
          <w:p w14:paraId="3D3A5227" w14:textId="77777777" w:rsidR="002B5E49" w:rsidRPr="001A0E2F" w:rsidRDefault="002B5E49" w:rsidP="009E5C9F">
            <w:pPr>
              <w:pBdr>
                <w:top w:val="nil"/>
                <w:left w:val="nil"/>
                <w:bottom w:val="nil"/>
                <w:right w:val="nil"/>
                <w:between w:val="nil"/>
              </w:pBdr>
              <w:tabs>
                <w:tab w:val="left" w:pos="-5954"/>
                <w:tab w:val="left" w:pos="709"/>
              </w:tabs>
              <w:jc w:val="both"/>
              <w:rPr>
                <w:color w:val="000000"/>
                <w:sz w:val="20"/>
                <w:szCs w:val="20"/>
                <w:lang w:val="uk-UA"/>
              </w:rPr>
            </w:pPr>
            <w:r w:rsidRPr="001A0E2F">
              <w:rPr>
                <w:color w:val="000000"/>
                <w:sz w:val="20"/>
                <w:szCs w:val="20"/>
                <w:lang w:val="uk-UA"/>
              </w:rPr>
              <w:t xml:space="preserve">- визнання уповноваженим органом з питань </w:t>
            </w:r>
            <w:r w:rsidRPr="001A0E2F">
              <w:rPr>
                <w:sz w:val="20"/>
                <w:szCs w:val="20"/>
                <w:lang w:val="uk-UA"/>
              </w:rPr>
              <w:t xml:space="preserve">державної допомоги </w:t>
            </w:r>
            <w:r w:rsidRPr="001A0E2F">
              <w:rPr>
                <w:color w:val="000000"/>
                <w:sz w:val="20"/>
                <w:szCs w:val="20"/>
                <w:lang w:val="uk-UA"/>
              </w:rPr>
              <w:t>Державної підтримки, наданої Фондом на користь Лізингоодержувача, державною допомогою, недопустимою для конкуренції;</w:t>
            </w:r>
          </w:p>
          <w:p w14:paraId="016E848E" w14:textId="77777777" w:rsidR="002B5E49" w:rsidRPr="001A0E2F" w:rsidRDefault="002B5E49" w:rsidP="009E5C9F">
            <w:pPr>
              <w:pBdr>
                <w:top w:val="nil"/>
                <w:left w:val="nil"/>
                <w:bottom w:val="nil"/>
                <w:right w:val="nil"/>
                <w:between w:val="nil"/>
              </w:pBdr>
              <w:tabs>
                <w:tab w:val="left" w:pos="709"/>
                <w:tab w:val="left" w:pos="993"/>
              </w:tabs>
              <w:jc w:val="both"/>
              <w:rPr>
                <w:color w:val="000000"/>
                <w:sz w:val="20"/>
                <w:szCs w:val="20"/>
                <w:lang w:val="uk-UA"/>
              </w:rPr>
            </w:pPr>
            <w:r w:rsidRPr="001A0E2F">
              <w:rPr>
                <w:color w:val="000000"/>
                <w:sz w:val="20"/>
                <w:szCs w:val="20"/>
                <w:lang w:val="uk-UA"/>
              </w:rPr>
              <w:t>- порушення Лізингоодержувачем умов Програми;</w:t>
            </w:r>
          </w:p>
          <w:p w14:paraId="07DFDBA9" w14:textId="77777777" w:rsidR="002B5E49" w:rsidRPr="001A0E2F" w:rsidRDefault="002B5E49" w:rsidP="009E5C9F">
            <w:pPr>
              <w:pBdr>
                <w:top w:val="nil"/>
                <w:left w:val="nil"/>
                <w:bottom w:val="nil"/>
                <w:right w:val="nil"/>
                <w:between w:val="nil"/>
              </w:pBdr>
              <w:tabs>
                <w:tab w:val="left" w:pos="709"/>
                <w:tab w:val="left" w:pos="993"/>
              </w:tabs>
              <w:jc w:val="both"/>
              <w:rPr>
                <w:color w:val="000000"/>
                <w:sz w:val="20"/>
                <w:szCs w:val="20"/>
                <w:lang w:val="uk-UA"/>
              </w:rPr>
            </w:pPr>
            <w:r w:rsidRPr="001A0E2F">
              <w:rPr>
                <w:sz w:val="20"/>
                <w:szCs w:val="20"/>
                <w:lang w:val="uk-UA"/>
              </w:rPr>
              <w:t xml:space="preserve">- Лізингоодержувач </w:t>
            </w:r>
            <w:r w:rsidRPr="001A0E2F">
              <w:rPr>
                <w:color w:val="000000"/>
                <w:sz w:val="20"/>
                <w:szCs w:val="20"/>
                <w:lang w:val="uk-UA"/>
              </w:rPr>
              <w:t>належить до суб’єктів підприємництва, які</w:t>
            </w:r>
            <w:r w:rsidRPr="001A0E2F">
              <w:rPr>
                <w:sz w:val="20"/>
                <w:szCs w:val="20"/>
                <w:lang w:val="uk-UA"/>
              </w:rPr>
              <w:t xml:space="preserve"> визначені статтею 13 Закону України «Про розвиток та державну підтримку малого і середнього підприємництва в Україні»</w:t>
            </w:r>
            <w:r w:rsidRPr="001A0E2F">
              <w:rPr>
                <w:rStyle w:val="afb"/>
                <w:sz w:val="20"/>
                <w:szCs w:val="20"/>
                <w:lang w:val="uk-UA"/>
              </w:rPr>
              <w:footnoteReference w:id="7"/>
            </w:r>
            <w:r w:rsidRPr="001A0E2F">
              <w:rPr>
                <w:sz w:val="20"/>
                <w:szCs w:val="20"/>
                <w:lang w:val="uk-UA"/>
              </w:rPr>
              <w:t>;</w:t>
            </w:r>
          </w:p>
          <w:p w14:paraId="31FA8BFB" w14:textId="77777777" w:rsidR="002B5E49" w:rsidRPr="001A0E2F" w:rsidRDefault="002B5E49" w:rsidP="009E5C9F">
            <w:pPr>
              <w:pBdr>
                <w:top w:val="nil"/>
                <w:left w:val="nil"/>
                <w:bottom w:val="nil"/>
                <w:right w:val="nil"/>
                <w:between w:val="nil"/>
              </w:pBdr>
              <w:tabs>
                <w:tab w:val="left" w:pos="709"/>
                <w:tab w:val="left" w:pos="993"/>
              </w:tabs>
              <w:jc w:val="both"/>
              <w:rPr>
                <w:color w:val="000000"/>
                <w:sz w:val="20"/>
                <w:szCs w:val="20"/>
                <w:lang w:val="uk-UA"/>
              </w:rPr>
            </w:pPr>
            <w:r w:rsidRPr="001A0E2F">
              <w:rPr>
                <w:color w:val="000000"/>
                <w:sz w:val="20"/>
                <w:szCs w:val="20"/>
                <w:lang w:val="uk-UA"/>
              </w:rPr>
              <w:t>- в інших випадках, визначених Договором про співробітництво та нормами чинного законодавства України.</w:t>
            </w:r>
          </w:p>
          <w:p w14:paraId="73D8FA41" w14:textId="77777777" w:rsidR="002B5E49" w:rsidRPr="001A0E2F" w:rsidRDefault="002B5E49" w:rsidP="009E5C9F">
            <w:pPr>
              <w:pStyle w:val="af7"/>
              <w:tabs>
                <w:tab w:val="left" w:pos="709"/>
              </w:tabs>
              <w:ind w:left="0"/>
              <w:jc w:val="both"/>
              <w:rPr>
                <w:color w:val="000000"/>
                <w:sz w:val="20"/>
                <w:szCs w:val="20"/>
                <w:lang w:val="uk-UA"/>
              </w:rPr>
            </w:pPr>
            <w:r w:rsidRPr="001A0E2F">
              <w:rPr>
                <w:sz w:val="20"/>
                <w:szCs w:val="20"/>
                <w:lang w:val="uk-UA"/>
              </w:rPr>
              <w:t xml:space="preserve">За період припинення/ призупинення надання Компенсації винагороди, у випадках, визначених цим підпунктом Договору, </w:t>
            </w:r>
            <w:r w:rsidRPr="001A0E2F">
              <w:rPr>
                <w:color w:val="000000"/>
                <w:sz w:val="20"/>
                <w:szCs w:val="20"/>
                <w:lang w:val="uk-UA"/>
              </w:rPr>
              <w:t xml:space="preserve">погашення повної суми нарахованої винагороди за Договором із застосуванням Базової винагороди здійснює Лізингоодержувач. </w:t>
            </w:r>
          </w:p>
          <w:p w14:paraId="66057E8B"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sz w:val="20"/>
                <w:szCs w:val="20"/>
                <w:lang w:val="uk-UA"/>
              </w:rPr>
            </w:pPr>
            <w:bookmarkStart w:id="1" w:name="_Hlk113365944"/>
            <w:r w:rsidRPr="001A0E2F">
              <w:rPr>
                <w:color w:val="000000"/>
                <w:sz w:val="20"/>
                <w:szCs w:val="20"/>
                <w:lang w:val="uk-UA"/>
              </w:rPr>
              <w:t>2.6.1.3. Комісія за управління (періодична) сплачується щомісячно  у розмірі, що складає _____</w:t>
            </w:r>
            <w:r w:rsidRPr="001A0E2F">
              <w:rPr>
                <w:i/>
                <w:color w:val="0000FF"/>
                <w:sz w:val="20"/>
                <w:szCs w:val="20"/>
                <w:lang w:val="uk-UA"/>
              </w:rPr>
              <w:t xml:space="preserve"> (числом та прописом)</w:t>
            </w:r>
            <w:r w:rsidRPr="001A0E2F">
              <w:rPr>
                <w:color w:val="000000"/>
                <w:sz w:val="20"/>
                <w:szCs w:val="20"/>
                <w:lang w:val="uk-UA"/>
              </w:rPr>
              <w:t xml:space="preserve"> % річних від </w:t>
            </w:r>
            <w:r w:rsidRPr="001A0E2F">
              <w:rPr>
                <w:iCs/>
                <w:color w:val="000000"/>
                <w:sz w:val="20"/>
                <w:szCs w:val="20"/>
                <w:lang w:val="uk-UA"/>
              </w:rPr>
              <w:t>Вартості Об’єкта лізингу</w:t>
            </w:r>
            <w:r w:rsidRPr="001A0E2F">
              <w:rPr>
                <w:color w:val="000000"/>
                <w:sz w:val="20"/>
                <w:szCs w:val="20"/>
                <w:lang w:val="uk-UA"/>
              </w:rPr>
              <w:t xml:space="preserve">. </w:t>
            </w:r>
            <w:r w:rsidRPr="001A0E2F">
              <w:rPr>
                <w:sz w:val="20"/>
                <w:szCs w:val="20"/>
                <w:lang w:val="uk-UA"/>
              </w:rPr>
              <w:t>Щомісячний розмір комісії розраховується за методом “факт/360” (фактична кількість днів у місяці, але умовно в році 360 днів).</w:t>
            </w:r>
          </w:p>
          <w:p w14:paraId="7BD48484"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sz w:val="20"/>
                <w:szCs w:val="20"/>
                <w:lang w:val="uk-UA"/>
              </w:rPr>
            </w:pPr>
            <w:r w:rsidRPr="001A0E2F">
              <w:rPr>
                <w:sz w:val="20"/>
                <w:szCs w:val="20"/>
                <w:lang w:val="uk-UA"/>
              </w:rPr>
              <w:t xml:space="preserve">Комісія не застосовується з дня настання Події непогашення заборгованості. </w:t>
            </w:r>
            <w:bookmarkEnd w:id="1"/>
          </w:p>
          <w:p w14:paraId="22ECBCFB"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FF0000"/>
                <w:sz w:val="20"/>
                <w:szCs w:val="20"/>
                <w:lang w:val="uk-UA"/>
              </w:rPr>
            </w:pPr>
            <w:r w:rsidRPr="001A0E2F">
              <w:rPr>
                <w:color w:val="000000"/>
                <w:sz w:val="20"/>
                <w:szCs w:val="20"/>
                <w:lang w:val="uk-UA"/>
              </w:rPr>
              <w:t>2.6.1.4. Комісія за управління (разова) сплачується разово у складі першого Періодичного лізингового платежу у розмірі, що становить - _____</w:t>
            </w:r>
            <w:r w:rsidRPr="001A0E2F">
              <w:rPr>
                <w:i/>
                <w:color w:val="0000FF"/>
                <w:sz w:val="20"/>
                <w:szCs w:val="20"/>
                <w:lang w:val="uk-UA"/>
              </w:rPr>
              <w:t xml:space="preserve">(числом та прописом) </w:t>
            </w:r>
            <w:r w:rsidRPr="001A0E2F">
              <w:rPr>
                <w:color w:val="000000"/>
                <w:sz w:val="20"/>
                <w:szCs w:val="20"/>
                <w:lang w:val="uk-UA"/>
              </w:rPr>
              <w:t>% від Суми фінансування.</w:t>
            </w:r>
            <w:r w:rsidRPr="001A0E2F" w:rsidDel="00393101">
              <w:rPr>
                <w:color w:val="000000"/>
                <w:sz w:val="20"/>
                <w:szCs w:val="20"/>
              </w:rPr>
              <w:t xml:space="preserve"> </w:t>
            </w:r>
          </w:p>
        </w:tc>
      </w:tr>
      <w:bookmarkEnd w:id="0"/>
      <w:tr w:rsidR="002B5E49" w:rsidRPr="00D06BD3" w14:paraId="4FFA849C" w14:textId="77777777" w:rsidTr="009E5C9F">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6F821CD1" w14:textId="77777777" w:rsidR="002B5E49" w:rsidRPr="001A0E2F" w:rsidRDefault="002B5E49" w:rsidP="009E5C9F">
            <w:pPr>
              <w:widowControl w:val="0"/>
              <w:tabs>
                <w:tab w:val="left" w:pos="0"/>
                <w:tab w:val="left" w:pos="1635"/>
                <w:tab w:val="left" w:pos="1701"/>
              </w:tabs>
              <w:autoSpaceDE w:val="0"/>
              <w:autoSpaceDN w:val="0"/>
              <w:adjustRightInd w:val="0"/>
              <w:jc w:val="center"/>
              <w:rPr>
                <w:b/>
                <w:bCs/>
                <w:sz w:val="20"/>
                <w:szCs w:val="20"/>
                <w:lang w:val="uk-UA"/>
              </w:rPr>
            </w:pPr>
            <w:r w:rsidRPr="001A0E2F">
              <w:rPr>
                <w:b/>
                <w:bCs/>
                <w:sz w:val="20"/>
                <w:szCs w:val="20"/>
                <w:lang w:val="uk-UA"/>
              </w:rPr>
              <w:lastRenderedPageBreak/>
              <w:t>2.7. ОПИС ЗАБЕЗПЕЧЕННЯ:</w:t>
            </w:r>
          </w:p>
        </w:tc>
        <w:tc>
          <w:tcPr>
            <w:tcW w:w="7346" w:type="dxa"/>
            <w:tcBorders>
              <w:top w:val="single" w:sz="6" w:space="0" w:color="000000"/>
              <w:left w:val="single" w:sz="6" w:space="0" w:color="000000"/>
              <w:bottom w:val="single" w:sz="6" w:space="0" w:color="000000"/>
              <w:right w:val="single" w:sz="6" w:space="0" w:color="000000"/>
            </w:tcBorders>
          </w:tcPr>
          <w:p w14:paraId="6D986E8A" w14:textId="77777777" w:rsidR="002B5E49" w:rsidRPr="001A0E2F" w:rsidRDefault="002B5E49" w:rsidP="009E5C9F">
            <w:pPr>
              <w:widowControl w:val="0"/>
              <w:tabs>
                <w:tab w:val="left" w:pos="1635"/>
                <w:tab w:val="left" w:pos="1701"/>
              </w:tabs>
              <w:autoSpaceDE w:val="0"/>
              <w:autoSpaceDN w:val="0"/>
              <w:adjustRightInd w:val="0"/>
              <w:jc w:val="both"/>
              <w:rPr>
                <w:i/>
                <w:color w:val="0000FF"/>
                <w:sz w:val="20"/>
                <w:szCs w:val="20"/>
                <w:lang w:val="uk-UA"/>
              </w:rPr>
            </w:pPr>
            <w:r w:rsidRPr="001A0E2F">
              <w:rPr>
                <w:i/>
                <w:color w:val="0000FF"/>
                <w:sz w:val="20"/>
                <w:szCs w:val="20"/>
                <w:lang w:val="uk-UA"/>
              </w:rPr>
              <w:t>Застосовується варіант пункту 2.7 відповідно до рішення Банку за операцією фінансового лізингу.</w:t>
            </w:r>
          </w:p>
          <w:p w14:paraId="0BD5A4A3" w14:textId="77777777" w:rsidR="002B5E49" w:rsidRPr="001A0E2F" w:rsidRDefault="002B5E49" w:rsidP="009E5C9F">
            <w:pPr>
              <w:widowControl w:val="0"/>
              <w:tabs>
                <w:tab w:val="left" w:pos="1635"/>
                <w:tab w:val="left" w:pos="1701"/>
              </w:tabs>
              <w:autoSpaceDE w:val="0"/>
              <w:autoSpaceDN w:val="0"/>
              <w:adjustRightInd w:val="0"/>
              <w:jc w:val="both"/>
              <w:rPr>
                <w:i/>
                <w:color w:val="0000FF"/>
                <w:sz w:val="20"/>
                <w:szCs w:val="20"/>
                <w:lang w:val="uk-UA"/>
              </w:rPr>
            </w:pPr>
            <w:r w:rsidRPr="001A0E2F">
              <w:rPr>
                <w:i/>
                <w:color w:val="0000FF"/>
                <w:sz w:val="20"/>
                <w:szCs w:val="20"/>
                <w:lang w:val="uk-UA"/>
              </w:rPr>
              <w:t xml:space="preserve">Варіант 1 застосовується, якщо рішенням Банку за операцією фінансового лізингу початково не передбачено отримання від Лізингоодержувача визначеного виду забезпечення виконання його зобов’язань за Договором. </w:t>
            </w:r>
          </w:p>
          <w:p w14:paraId="1E19C879" w14:textId="77777777" w:rsidR="002B5E49" w:rsidRPr="001A0E2F" w:rsidRDefault="002B5E49" w:rsidP="009E5C9F">
            <w:pPr>
              <w:widowControl w:val="0"/>
              <w:tabs>
                <w:tab w:val="left" w:pos="1635"/>
                <w:tab w:val="left" w:pos="1701"/>
              </w:tabs>
              <w:autoSpaceDE w:val="0"/>
              <w:autoSpaceDN w:val="0"/>
              <w:adjustRightInd w:val="0"/>
              <w:jc w:val="both"/>
              <w:rPr>
                <w:i/>
                <w:sz w:val="20"/>
                <w:szCs w:val="20"/>
                <w:lang w:val="uk-UA"/>
              </w:rPr>
            </w:pPr>
            <w:r w:rsidRPr="001A0E2F">
              <w:rPr>
                <w:sz w:val="20"/>
                <w:szCs w:val="20"/>
                <w:lang w:val="uk-UA"/>
              </w:rPr>
              <w:t>2.7. У разі порушення Лізингоодержувачем будь-яких умов цього Договору або погіршення фінансового стану Лізингоодержувача чи в інших випадках, передбачених Договором, Лізингодавець має право вимагати від Лізингоодержувача надання забезпечення виконання зобов`язань Лізингоодержувача за цим Договором.</w:t>
            </w:r>
          </w:p>
          <w:p w14:paraId="5E2C99D4" w14:textId="77777777" w:rsidR="002B5E49" w:rsidRPr="001A0E2F" w:rsidRDefault="002B5E49" w:rsidP="009E5C9F">
            <w:pPr>
              <w:widowControl w:val="0"/>
              <w:tabs>
                <w:tab w:val="left" w:pos="360"/>
                <w:tab w:val="left" w:pos="720"/>
                <w:tab w:val="left" w:pos="1080"/>
                <w:tab w:val="left" w:pos="1440"/>
                <w:tab w:val="left" w:pos="1800"/>
              </w:tabs>
              <w:autoSpaceDE w:val="0"/>
              <w:autoSpaceDN w:val="0"/>
              <w:adjustRightInd w:val="0"/>
              <w:jc w:val="both"/>
              <w:rPr>
                <w:color w:val="0000FF"/>
                <w:sz w:val="20"/>
                <w:szCs w:val="20"/>
                <w:lang w:val="uk-UA"/>
              </w:rPr>
            </w:pPr>
            <w:r w:rsidRPr="001A0E2F">
              <w:rPr>
                <w:i/>
                <w:color w:val="0000FF"/>
                <w:sz w:val="20"/>
                <w:szCs w:val="20"/>
                <w:lang w:val="uk-UA"/>
              </w:rPr>
              <w:t>Варіант 2 застосовуються, якщо рішенням Банку за операцією фінансового лізингу передбачено отримання від Лізингоодержувача визначеного виду забезпечення виконання його зобов`язань за Договором.</w:t>
            </w:r>
          </w:p>
          <w:p w14:paraId="70164BFB" w14:textId="77777777" w:rsidR="002B5E49" w:rsidRPr="001A0E2F" w:rsidRDefault="002B5E49" w:rsidP="009E5C9F">
            <w:pPr>
              <w:pStyle w:val="afd"/>
              <w:jc w:val="both"/>
              <w:rPr>
                <w:b w:val="0"/>
                <w:i w:val="0"/>
                <w:color w:val="000000"/>
                <w:sz w:val="20"/>
              </w:rPr>
            </w:pPr>
            <w:r w:rsidRPr="001A0E2F">
              <w:rPr>
                <w:b w:val="0"/>
                <w:color w:val="0000FF"/>
                <w:sz w:val="20"/>
              </w:rPr>
              <w:t>Наступний абзац включається до тексту Договору у разі, якщо рішенням Банку за операцією фінансового лізингу передбачається надання Банку поруки.</w:t>
            </w:r>
          </w:p>
          <w:p w14:paraId="226DC097" w14:textId="77777777" w:rsidR="002B5E49" w:rsidRPr="001A0E2F" w:rsidRDefault="002B5E49" w:rsidP="009E5C9F">
            <w:pPr>
              <w:pStyle w:val="afd"/>
              <w:jc w:val="both"/>
              <w:rPr>
                <w:b w:val="0"/>
                <w:i w:val="0"/>
                <w:color w:val="0000FF"/>
                <w:sz w:val="20"/>
              </w:rPr>
            </w:pPr>
            <w:r w:rsidRPr="001A0E2F">
              <w:rPr>
                <w:b w:val="0"/>
                <w:i w:val="0"/>
                <w:sz w:val="20"/>
              </w:rPr>
              <w:t xml:space="preserve">2.7. У якості забезпечення виконання зобов'язань за цим Договором Лізингоодержувач  зобов’язується до дати укладення договору купівлі-продажу Об`єкта фінансового лізингу забезпечити оформлення поруки _________ </w:t>
            </w:r>
            <w:r w:rsidRPr="001A0E2F">
              <w:rPr>
                <w:b w:val="0"/>
                <w:color w:val="0000FF"/>
                <w:sz w:val="20"/>
              </w:rPr>
              <w:t>(зазначається повна назва Поручителя, код ЄДРПОУ)</w:t>
            </w:r>
            <w:r w:rsidRPr="001A0E2F">
              <w:rPr>
                <w:b w:val="0"/>
                <w:i w:val="0"/>
                <w:color w:val="0000FF"/>
                <w:sz w:val="20"/>
              </w:rPr>
              <w:t>.</w:t>
            </w:r>
          </w:p>
          <w:p w14:paraId="6782239D" w14:textId="77777777" w:rsidR="002B5E49" w:rsidRPr="001A0E2F" w:rsidRDefault="002B5E49" w:rsidP="009E5C9F">
            <w:pPr>
              <w:widowControl w:val="0"/>
              <w:tabs>
                <w:tab w:val="left" w:pos="1635"/>
                <w:tab w:val="left" w:pos="1701"/>
              </w:tabs>
              <w:autoSpaceDE w:val="0"/>
              <w:autoSpaceDN w:val="0"/>
              <w:adjustRightInd w:val="0"/>
              <w:jc w:val="both"/>
              <w:rPr>
                <w:i/>
                <w:sz w:val="20"/>
                <w:szCs w:val="20"/>
                <w:lang w:val="uk-UA"/>
              </w:rPr>
            </w:pPr>
            <w:r w:rsidRPr="001A0E2F">
              <w:rPr>
                <w:i/>
                <w:color w:val="0000FF"/>
                <w:sz w:val="20"/>
                <w:szCs w:val="20"/>
                <w:lang w:val="uk-UA"/>
              </w:rPr>
              <w:t>Наступний абзац включається до тексту Договору у разі, якщо рішенням Банку за операцією фінансового лізингу передбачається надання Банку майнового забезпечення виконання зобов’язань Лізингоодержувача.</w:t>
            </w:r>
          </w:p>
          <w:p w14:paraId="069D382C" w14:textId="77777777" w:rsidR="002B5E49" w:rsidRPr="001A0E2F" w:rsidRDefault="002B5E49" w:rsidP="009E5C9F">
            <w:pPr>
              <w:tabs>
                <w:tab w:val="num" w:pos="0"/>
                <w:tab w:val="left" w:pos="360"/>
              </w:tabs>
              <w:jc w:val="both"/>
              <w:rPr>
                <w:sz w:val="20"/>
                <w:szCs w:val="20"/>
                <w:lang w:val="uk-UA"/>
              </w:rPr>
            </w:pPr>
            <w:r w:rsidRPr="001A0E2F">
              <w:rPr>
                <w:sz w:val="20"/>
                <w:szCs w:val="20"/>
                <w:lang w:val="uk-UA"/>
              </w:rPr>
              <w:t xml:space="preserve">У якості забезпечення виконання зобов'язань за цим Договором Лізингоодержувач  зобов’язується до дати укладення договору купівлі-продажу Об`єкта фінансового лізингу оформити на умовах, що задовольняють Лізингоодержувача, у заставу/ іпотеку майно/ майнові права та/або забезпечити оформлення у заставу/ іпотеку </w:t>
            </w:r>
            <w:r w:rsidRPr="001A0E2F">
              <w:rPr>
                <w:sz w:val="20"/>
                <w:szCs w:val="20"/>
                <w:lang w:val="uk-UA"/>
              </w:rPr>
              <w:lastRenderedPageBreak/>
              <w:t xml:space="preserve">майновим поручителем майна/ майнових прав на умовах, що задовольняють Лізингоодержувача. </w:t>
            </w:r>
          </w:p>
          <w:p w14:paraId="5880A64E" w14:textId="77777777" w:rsidR="002B5E49" w:rsidRPr="001A0E2F" w:rsidRDefault="002B5E49" w:rsidP="009E5C9F">
            <w:pPr>
              <w:jc w:val="both"/>
              <w:rPr>
                <w:i/>
                <w:color w:val="0000FF"/>
                <w:sz w:val="20"/>
                <w:szCs w:val="20"/>
                <w:lang w:val="uk-UA"/>
              </w:rPr>
            </w:pPr>
            <w:r w:rsidRPr="001A0E2F">
              <w:rPr>
                <w:i/>
                <w:color w:val="0000FF"/>
                <w:sz w:val="20"/>
                <w:szCs w:val="20"/>
                <w:lang w:val="uk-UA"/>
              </w:rPr>
              <w:t>У разі, якщо рішення Банку за операцією фінансового лізингу містить перелік видів майна (наприклад: нерухомість,  майнові права тощо, без вказівки докладного переліку майна та заставної вартості), що надається в забезпечення Банку за операцією фінансового лізингу, то у пункті 2.7 Договору наводиться такий перелік видів майна у формулюваннях, затверджених відповідним рішенням Банку за операцією фінансового лізингу.</w:t>
            </w:r>
          </w:p>
          <w:p w14:paraId="5A78F2A0" w14:textId="77777777" w:rsidR="002B5E49" w:rsidRPr="001A0E2F" w:rsidRDefault="002B5E49" w:rsidP="009E5C9F">
            <w:pPr>
              <w:widowControl w:val="0"/>
              <w:tabs>
                <w:tab w:val="left" w:pos="1635"/>
                <w:tab w:val="left" w:pos="1701"/>
              </w:tabs>
              <w:autoSpaceDE w:val="0"/>
              <w:autoSpaceDN w:val="0"/>
              <w:adjustRightInd w:val="0"/>
              <w:jc w:val="both"/>
              <w:rPr>
                <w:i/>
                <w:color w:val="0000FF"/>
                <w:sz w:val="20"/>
                <w:szCs w:val="20"/>
                <w:lang w:val="uk-UA"/>
              </w:rPr>
            </w:pPr>
            <w:r w:rsidRPr="001A0E2F">
              <w:rPr>
                <w:i/>
                <w:color w:val="0000FF"/>
                <w:sz w:val="20"/>
                <w:szCs w:val="20"/>
                <w:lang w:val="uk-UA"/>
              </w:rPr>
              <w:t xml:space="preserve"> Наступний абзац включається до тексту Договору у разі, якщо рішенням Банку за операцією фінансового лізингу передбачається зазначення коефіцієнту покриття </w:t>
            </w:r>
          </w:p>
          <w:p w14:paraId="6D00BA5D" w14:textId="77777777" w:rsidR="002B5E49" w:rsidRPr="001A0E2F" w:rsidRDefault="002B5E49" w:rsidP="009E5C9F">
            <w:pPr>
              <w:tabs>
                <w:tab w:val="num" w:pos="0"/>
                <w:tab w:val="left" w:pos="360"/>
              </w:tabs>
              <w:jc w:val="both"/>
              <w:rPr>
                <w:sz w:val="20"/>
                <w:szCs w:val="20"/>
                <w:lang w:val="uk-UA"/>
              </w:rPr>
            </w:pPr>
            <w:r w:rsidRPr="001A0E2F">
              <w:rPr>
                <w:sz w:val="20"/>
                <w:szCs w:val="20"/>
                <w:lang w:val="uk-UA"/>
              </w:rPr>
              <w:t>Коефіцієнт покриття Обсягу фінансування забезпеченням без урахування процентів, комісій та штрафів</w:t>
            </w:r>
            <w:r w:rsidRPr="001A0E2F">
              <w:rPr>
                <w:i/>
                <w:sz w:val="20"/>
                <w:szCs w:val="20"/>
                <w:lang w:val="uk-UA"/>
              </w:rPr>
              <w:t xml:space="preserve"> </w:t>
            </w:r>
            <w:r w:rsidRPr="001A0E2F">
              <w:rPr>
                <w:i/>
                <w:color w:val="0000FF"/>
                <w:sz w:val="20"/>
                <w:szCs w:val="20"/>
                <w:lang w:val="uk-UA"/>
              </w:rPr>
              <w:t>(перелік видів забезпечення наводиться відповідно до рішення Банку за операцією фінансового лізингу (наприклад: нерухомість, транспорт, обладнання тощо)</w:t>
            </w:r>
            <w:r w:rsidRPr="001A0E2F">
              <w:rPr>
                <w:i/>
                <w:sz w:val="20"/>
                <w:szCs w:val="20"/>
                <w:lang w:val="uk-UA"/>
              </w:rPr>
              <w:t xml:space="preserve"> </w:t>
            </w:r>
            <w:r w:rsidRPr="001A0E2F">
              <w:rPr>
                <w:sz w:val="20"/>
                <w:szCs w:val="20"/>
                <w:lang w:val="uk-UA"/>
              </w:rPr>
              <w:t>(далі – Коефіцієнт покриття забезпеченням)</w:t>
            </w:r>
            <w:r w:rsidRPr="001A0E2F">
              <w:rPr>
                <w:i/>
                <w:sz w:val="20"/>
                <w:szCs w:val="20"/>
                <w:lang w:val="uk-UA"/>
              </w:rPr>
              <w:t xml:space="preserve"> ___</w:t>
            </w:r>
            <w:r w:rsidRPr="001A0E2F">
              <w:rPr>
                <w:i/>
                <w:color w:val="0070C0"/>
                <w:sz w:val="20"/>
                <w:szCs w:val="20"/>
                <w:lang w:val="uk-UA"/>
              </w:rPr>
              <w:t xml:space="preserve"> </w:t>
            </w:r>
            <w:r w:rsidRPr="001A0E2F">
              <w:rPr>
                <w:i/>
                <w:color w:val="0000FF"/>
                <w:sz w:val="20"/>
                <w:szCs w:val="20"/>
                <w:lang w:val="uk-UA"/>
              </w:rPr>
              <w:t>(вказується розмір зазначається відповідно до рішення Банку за операцією фінансового лізингу).</w:t>
            </w:r>
          </w:p>
        </w:tc>
      </w:tr>
      <w:tr w:rsidR="002B5E49" w:rsidRPr="001A0E2F" w14:paraId="6B22386B" w14:textId="77777777" w:rsidTr="009E5C9F">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58BE3434" w14:textId="77777777" w:rsidR="002B5E49" w:rsidRPr="001A0E2F" w:rsidRDefault="002B5E49" w:rsidP="009E5C9F">
            <w:pPr>
              <w:widowControl w:val="0"/>
              <w:tabs>
                <w:tab w:val="left" w:pos="0"/>
                <w:tab w:val="left" w:pos="1635"/>
                <w:tab w:val="left" w:pos="1701"/>
              </w:tabs>
              <w:autoSpaceDE w:val="0"/>
              <w:autoSpaceDN w:val="0"/>
              <w:adjustRightInd w:val="0"/>
              <w:jc w:val="center"/>
              <w:rPr>
                <w:b/>
                <w:bCs/>
                <w:sz w:val="20"/>
                <w:szCs w:val="20"/>
                <w:lang w:val="uk-UA"/>
              </w:rPr>
            </w:pPr>
            <w:r w:rsidRPr="001A0E2F">
              <w:rPr>
                <w:b/>
                <w:bCs/>
                <w:sz w:val="20"/>
                <w:szCs w:val="20"/>
                <w:lang w:val="uk-UA"/>
              </w:rPr>
              <w:lastRenderedPageBreak/>
              <w:t>2.8.</w:t>
            </w:r>
            <w:r w:rsidRPr="001A0E2F">
              <w:rPr>
                <w:b/>
                <w:bCs/>
                <w:color w:val="000000"/>
                <w:sz w:val="20"/>
                <w:szCs w:val="20"/>
                <w:lang w:val="uk-UA"/>
              </w:rPr>
              <w:t xml:space="preserve"> ПРИДБАННЯ ОБ</w:t>
            </w:r>
            <w:r w:rsidRPr="001A0E2F">
              <w:rPr>
                <w:b/>
                <w:bCs/>
                <w:color w:val="000000"/>
                <w:sz w:val="20"/>
                <w:szCs w:val="20"/>
              </w:rPr>
              <w:t>`</w:t>
            </w:r>
            <w:r w:rsidRPr="001A0E2F">
              <w:rPr>
                <w:b/>
                <w:bCs/>
                <w:color w:val="000000"/>
                <w:sz w:val="20"/>
                <w:szCs w:val="20"/>
                <w:lang w:val="uk-UA"/>
              </w:rPr>
              <w:t>ЄКТА ФІНАНСОВОГО ЛІЗИНГУ</w:t>
            </w:r>
          </w:p>
        </w:tc>
        <w:tc>
          <w:tcPr>
            <w:tcW w:w="7346" w:type="dxa"/>
            <w:tcBorders>
              <w:top w:val="single" w:sz="6" w:space="0" w:color="000000"/>
              <w:left w:val="single" w:sz="6" w:space="0" w:color="000000"/>
              <w:bottom w:val="single" w:sz="6" w:space="0" w:color="000000"/>
              <w:right w:val="single" w:sz="6" w:space="0" w:color="000000"/>
            </w:tcBorders>
          </w:tcPr>
          <w:p w14:paraId="13E59F70" w14:textId="77777777" w:rsidR="002B5E49" w:rsidRPr="001A0E2F" w:rsidRDefault="002B5E49" w:rsidP="009E5C9F">
            <w:pPr>
              <w:widowControl w:val="0"/>
              <w:tabs>
                <w:tab w:val="left" w:pos="-142"/>
                <w:tab w:val="left" w:pos="590"/>
              </w:tabs>
              <w:autoSpaceDE w:val="0"/>
              <w:autoSpaceDN w:val="0"/>
              <w:adjustRightInd w:val="0"/>
              <w:jc w:val="both"/>
              <w:rPr>
                <w:sz w:val="20"/>
                <w:szCs w:val="20"/>
                <w:lang w:val="uk-UA"/>
              </w:rPr>
            </w:pPr>
            <w:r w:rsidRPr="001A0E2F">
              <w:rPr>
                <w:color w:val="000000" w:themeColor="text1"/>
                <w:sz w:val="20"/>
                <w:szCs w:val="20"/>
                <w:lang w:val="uk-UA"/>
              </w:rPr>
              <w:t xml:space="preserve">Порядок придбання Лізингодавцем </w:t>
            </w:r>
            <w:r w:rsidRPr="001A0E2F">
              <w:rPr>
                <w:sz w:val="20"/>
                <w:szCs w:val="20"/>
                <w:lang w:val="uk-UA"/>
              </w:rPr>
              <w:t>Об’єкта фінансового</w:t>
            </w:r>
            <w:r w:rsidRPr="001A0E2F">
              <w:rPr>
                <w:color w:val="000000" w:themeColor="text1"/>
                <w:sz w:val="20"/>
                <w:szCs w:val="20"/>
                <w:lang w:val="uk-UA"/>
              </w:rPr>
              <w:t xml:space="preserve"> Лізингу та передання його у володіння та користування Лізингоодержувачу визначається Загальними умовами фінансового лізингу (Додаток №1 до Договору), Заявою про надання послуги фінансового лізингу (Додаток №2 до Договору) та умовами Договору купівлі-продажу. </w:t>
            </w:r>
          </w:p>
        </w:tc>
      </w:tr>
      <w:tr w:rsidR="002B5E49" w:rsidRPr="001A0E2F" w14:paraId="464EE3C8" w14:textId="77777777" w:rsidTr="009E5C9F">
        <w:tblPrEx>
          <w:tblCellMar>
            <w:left w:w="54" w:type="dxa"/>
            <w:right w:w="54" w:type="dxa"/>
          </w:tblCellMar>
        </w:tblPrEx>
        <w:tc>
          <w:tcPr>
            <w:tcW w:w="2719" w:type="dxa"/>
            <w:tcBorders>
              <w:top w:val="single" w:sz="6" w:space="0" w:color="000000"/>
              <w:left w:val="single" w:sz="6" w:space="0" w:color="000000"/>
              <w:bottom w:val="single" w:sz="6" w:space="0" w:color="000000"/>
              <w:right w:val="single" w:sz="6" w:space="0" w:color="000000"/>
            </w:tcBorders>
            <w:vAlign w:val="center"/>
          </w:tcPr>
          <w:p w14:paraId="1ADB4B92" w14:textId="77777777" w:rsidR="002B5E49" w:rsidRPr="001A0E2F" w:rsidRDefault="002B5E49" w:rsidP="009E5C9F">
            <w:pPr>
              <w:widowControl w:val="0"/>
              <w:tabs>
                <w:tab w:val="left" w:pos="0"/>
                <w:tab w:val="left" w:pos="1635"/>
                <w:tab w:val="left" w:pos="1701"/>
              </w:tabs>
              <w:autoSpaceDE w:val="0"/>
              <w:autoSpaceDN w:val="0"/>
              <w:adjustRightInd w:val="0"/>
              <w:jc w:val="center"/>
              <w:rPr>
                <w:b/>
                <w:bCs/>
                <w:sz w:val="20"/>
                <w:szCs w:val="20"/>
                <w:lang w:val="uk-UA"/>
              </w:rPr>
            </w:pPr>
            <w:r w:rsidRPr="001A0E2F">
              <w:rPr>
                <w:b/>
                <w:bCs/>
                <w:sz w:val="20"/>
                <w:szCs w:val="20"/>
                <w:lang w:val="uk-UA"/>
              </w:rPr>
              <w:t>2.</w:t>
            </w:r>
            <w:r w:rsidRPr="001A0E2F">
              <w:rPr>
                <w:b/>
                <w:bCs/>
                <w:sz w:val="20"/>
                <w:szCs w:val="20"/>
                <w:lang w:val="en-US"/>
              </w:rPr>
              <w:t>9</w:t>
            </w:r>
            <w:r w:rsidRPr="001A0E2F">
              <w:rPr>
                <w:b/>
                <w:bCs/>
                <w:sz w:val="20"/>
                <w:szCs w:val="20"/>
                <w:lang w:val="uk-UA"/>
              </w:rPr>
              <w:t>. ДОДАТКОВІ УМОВИ:</w:t>
            </w:r>
          </w:p>
        </w:tc>
        <w:tc>
          <w:tcPr>
            <w:tcW w:w="7346" w:type="dxa"/>
            <w:tcBorders>
              <w:top w:val="single" w:sz="6" w:space="0" w:color="000000"/>
              <w:left w:val="single" w:sz="6" w:space="0" w:color="000000"/>
              <w:bottom w:val="single" w:sz="6" w:space="0" w:color="000000"/>
              <w:right w:val="single" w:sz="6" w:space="0" w:color="000000"/>
            </w:tcBorders>
          </w:tcPr>
          <w:p w14:paraId="69EEECB0" w14:textId="77777777" w:rsidR="002B5E49" w:rsidRPr="001A0E2F" w:rsidRDefault="002B5E49" w:rsidP="009E5C9F">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2.9.1. Лізингоодержувач зобов’язується:</w:t>
            </w:r>
          </w:p>
          <w:p w14:paraId="0DFB152D" w14:textId="77777777" w:rsidR="002B5E49" w:rsidRPr="001A0E2F" w:rsidRDefault="002B5E49" w:rsidP="009E5C9F">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 xml:space="preserve">2.9.1.1. Без попередньої письмової згоди Банку не здійснювати внески до статутних фондів третіх осіб (підприємств, установ, організацій, їх об‘єднань тощо), в т.ч. шляхом передачі в якості внеску до статутного капіталу активів Лізингоодержувача; </w:t>
            </w:r>
          </w:p>
          <w:p w14:paraId="74680EC6" w14:textId="77777777" w:rsidR="002B5E49" w:rsidRPr="001A0E2F" w:rsidRDefault="002B5E49" w:rsidP="009E5C9F">
            <w:pPr>
              <w:pStyle w:val="Default"/>
              <w:jc w:val="both"/>
              <w:rPr>
                <w:rFonts w:ascii="Times New Roman" w:hAnsi="Times New Roman" w:cs="Times New Roman"/>
                <w:sz w:val="20"/>
                <w:szCs w:val="20"/>
              </w:rPr>
            </w:pPr>
            <w:r w:rsidRPr="001A0E2F">
              <w:rPr>
                <w:rFonts w:ascii="Times New Roman" w:hAnsi="Times New Roman" w:cs="Times New Roman"/>
                <w:sz w:val="20"/>
                <w:szCs w:val="20"/>
              </w:rPr>
              <w:t xml:space="preserve">2.9.1.2. Без попередньої письмової згоди Банку не надавати фінансові допомоги, позики юридичним та/або фізичним особам, не придбавати (купувати) будь-які цінні папери, не приймати та не надавати будь-які векселя </w:t>
            </w:r>
            <w:r w:rsidRPr="001A0E2F">
              <w:rPr>
                <w:rFonts w:ascii="Times New Roman" w:hAnsi="Times New Roman" w:cs="Times New Roman"/>
                <w:i/>
                <w:sz w:val="20"/>
                <w:szCs w:val="20"/>
              </w:rPr>
              <w:t>крім юридичних та фізичних осіб, що входять</w:t>
            </w:r>
            <w:r w:rsidRPr="001A0E2F">
              <w:rPr>
                <w:rFonts w:ascii="Times New Roman" w:hAnsi="Times New Roman" w:cs="Times New Roman"/>
                <w:sz w:val="20"/>
                <w:szCs w:val="20"/>
              </w:rPr>
              <w:t xml:space="preserve"> до </w:t>
            </w:r>
            <w:r w:rsidRPr="001A0E2F">
              <w:rPr>
                <w:rFonts w:ascii="Times New Roman" w:hAnsi="Times New Roman" w:cs="Times New Roman"/>
                <w:i/>
                <w:sz w:val="20"/>
                <w:szCs w:val="20"/>
              </w:rPr>
              <w:t>Групи пов’язаних контрагентів</w:t>
            </w:r>
            <w:r w:rsidRPr="001A0E2F">
              <w:rPr>
                <w:rFonts w:ascii="Times New Roman" w:hAnsi="Times New Roman" w:cs="Times New Roman"/>
                <w:i/>
                <w:color w:val="auto"/>
                <w:sz w:val="20"/>
                <w:szCs w:val="20"/>
              </w:rPr>
              <w:t>/ Групи під спільним контролем</w:t>
            </w:r>
            <w:r w:rsidRPr="001A0E2F">
              <w:rPr>
                <w:rFonts w:ascii="Times New Roman" w:hAnsi="Times New Roman" w:cs="Times New Roman"/>
                <w:sz w:val="20"/>
                <w:szCs w:val="20"/>
              </w:rPr>
              <w:t xml:space="preserve"> (далі – </w:t>
            </w:r>
            <w:r w:rsidRPr="001A0E2F">
              <w:rPr>
                <w:rFonts w:ascii="Times New Roman" w:hAnsi="Times New Roman" w:cs="Times New Roman"/>
                <w:i/>
                <w:sz w:val="20"/>
                <w:szCs w:val="20"/>
              </w:rPr>
              <w:t>ГПК</w:t>
            </w:r>
            <w:r w:rsidRPr="001A0E2F">
              <w:rPr>
                <w:rFonts w:ascii="Times New Roman" w:hAnsi="Times New Roman" w:cs="Times New Roman"/>
                <w:i/>
                <w:color w:val="auto"/>
                <w:sz w:val="20"/>
                <w:szCs w:val="20"/>
              </w:rPr>
              <w:t>/ ГСК</w:t>
            </w:r>
            <w:r w:rsidRPr="001A0E2F">
              <w:rPr>
                <w:rFonts w:ascii="Times New Roman" w:hAnsi="Times New Roman" w:cs="Times New Roman"/>
                <w:color w:val="auto"/>
                <w:sz w:val="20"/>
                <w:szCs w:val="20"/>
              </w:rPr>
              <w:t>)</w:t>
            </w:r>
            <w:r w:rsidRPr="00EE0F14">
              <w:rPr>
                <w:rFonts w:ascii="Times New Roman" w:hAnsi="Times New Roman"/>
                <w:i/>
                <w:color w:val="FF0000"/>
                <w:sz w:val="20"/>
              </w:rPr>
              <w:t xml:space="preserve"> </w:t>
            </w:r>
            <w:r w:rsidRPr="001A0E2F">
              <w:rPr>
                <w:rFonts w:ascii="Times New Roman" w:hAnsi="Times New Roman" w:cs="Times New Roman"/>
                <w:i/>
                <w:color w:val="0000FF"/>
                <w:sz w:val="20"/>
                <w:szCs w:val="20"/>
              </w:rPr>
              <w:t>(додається, якщо таке передбачено рішенням Банку за операцією фінансового лізингу)</w:t>
            </w:r>
            <w:r w:rsidRPr="001A0E2F">
              <w:rPr>
                <w:rFonts w:ascii="Times New Roman" w:hAnsi="Times New Roman" w:cs="Times New Roman"/>
                <w:color w:val="0000FF"/>
                <w:sz w:val="20"/>
                <w:szCs w:val="20"/>
              </w:rPr>
              <w:t>;</w:t>
            </w:r>
            <w:r w:rsidRPr="001A0E2F">
              <w:rPr>
                <w:rFonts w:ascii="Times New Roman" w:hAnsi="Times New Roman" w:cs="Times New Roman"/>
                <w:sz w:val="20"/>
                <w:szCs w:val="20"/>
              </w:rPr>
              <w:t xml:space="preserve"> </w:t>
            </w:r>
          </w:p>
          <w:p w14:paraId="570BC14F" w14:textId="77777777" w:rsidR="002B5E49" w:rsidRPr="001A0E2F" w:rsidRDefault="002B5E49" w:rsidP="009E5C9F">
            <w:pPr>
              <w:pStyle w:val="Default"/>
              <w:keepNext/>
              <w:keepLines/>
              <w:jc w:val="both"/>
              <w:outlineLvl w:val="1"/>
              <w:rPr>
                <w:rFonts w:ascii="Times New Roman" w:hAnsi="Times New Roman" w:cs="Times New Roman"/>
                <w:i/>
                <w:color w:val="0000FF"/>
                <w:sz w:val="20"/>
                <w:szCs w:val="20"/>
              </w:rPr>
            </w:pPr>
            <w:r w:rsidRPr="001A0E2F">
              <w:rPr>
                <w:rFonts w:ascii="Times New Roman" w:hAnsi="Times New Roman" w:cs="Times New Roman"/>
                <w:i/>
                <w:color w:val="0000FF"/>
                <w:sz w:val="20"/>
                <w:szCs w:val="20"/>
              </w:rPr>
              <w:t>Підпункту 2.9.1.3 не застосовується у разі, якщо Лізингоодержувачем є фізична особа – підприємець.</w:t>
            </w:r>
          </w:p>
          <w:p w14:paraId="7903C571" w14:textId="77777777" w:rsidR="002B5E49" w:rsidRPr="001A0E2F" w:rsidRDefault="002B5E49" w:rsidP="009E5C9F">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2.9.1.3. Без попередньої письмової згоди Банку не здійснювати виплату(и) дивідендів та/або розподіл прибутку у загальному розмірі, що перевищує 50 (п'ятдесят) і більше процентів від розміру можливих (-ого) до розподілу прибутку</w:t>
            </w:r>
          </w:p>
          <w:p w14:paraId="20BA86C6" w14:textId="77777777" w:rsidR="002B5E49" w:rsidRPr="001A0E2F" w:rsidRDefault="002B5E49" w:rsidP="009E5C9F">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 xml:space="preserve">2.9.1.4. Без попередньої письмової згоди Банку не закривати будь-який з поточних рахунків (у тому числі у іноземних валютах), які відкриті Лізингоодержувачем у Банку; </w:t>
            </w:r>
          </w:p>
          <w:p w14:paraId="2ED1242F" w14:textId="77777777" w:rsidR="002B5E49" w:rsidRPr="001A0E2F" w:rsidRDefault="002B5E49" w:rsidP="009E5C9F">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2.9.1.5. На першу вимогу Банку, у строки визначені такою вимогою, надати до Банку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865F924" w14:textId="77777777" w:rsidR="002B5E49" w:rsidRPr="001A0E2F" w:rsidRDefault="002B5E49" w:rsidP="009E5C9F">
            <w:pPr>
              <w:pStyle w:val="Default"/>
              <w:jc w:val="both"/>
              <w:rPr>
                <w:rFonts w:ascii="Times New Roman" w:eastAsia="Times New Roman" w:hAnsi="Times New Roman" w:cs="Times New Roman"/>
                <w:sz w:val="20"/>
                <w:szCs w:val="20"/>
                <w:lang w:eastAsia="ru-RU"/>
              </w:rPr>
            </w:pPr>
            <w:r w:rsidRPr="001A0E2F">
              <w:rPr>
                <w:rFonts w:ascii="Times New Roman" w:hAnsi="Times New Roman" w:cs="Times New Roman"/>
                <w:sz w:val="20"/>
                <w:szCs w:val="20"/>
              </w:rPr>
              <w:t xml:space="preserve">2.9.1.6. Без попередньої письмової згоди Банку не приймати будь-яке рішення та/або не вчиняти дії учасника (-ів)/ кінцевого (-их) бенефіціарного (-их) власника (-ів) Лізингоодержувача (контролерів), результатом яких є/ має бути/ може бути здійснення змін в організаційно-правовій формі Лізингоодержувача (контролерів), та/або складі, та/або структурі учасника (-ів)/ бенефіціарного (-их) власника (-ів) Лізингоодержувача, та/або зміни кінцевого (-их) бенефіціарного (-их) власника (-ів) (контролера (-ів) юридичних осіб-власників часток (акцій) Лізингоодержувача, щонайменше за </w:t>
            </w:r>
            <w:r w:rsidRPr="001A0E2F">
              <w:rPr>
                <w:rFonts w:ascii="Times New Roman" w:hAnsi="Times New Roman" w:cs="Times New Roman"/>
                <w:i/>
                <w:sz w:val="20"/>
                <w:szCs w:val="20"/>
              </w:rPr>
              <w:t>30 календарних днів</w:t>
            </w:r>
            <w:r w:rsidRPr="001A0E2F">
              <w:rPr>
                <w:rFonts w:ascii="Times New Roman" w:hAnsi="Times New Roman" w:cs="Times New Roman"/>
                <w:sz w:val="20"/>
                <w:szCs w:val="20"/>
              </w:rPr>
              <w:t xml:space="preserve"> </w:t>
            </w:r>
            <w:r w:rsidRPr="001A0E2F">
              <w:rPr>
                <w:rFonts w:ascii="Times New Roman" w:hAnsi="Times New Roman" w:cs="Times New Roman"/>
                <w:i/>
                <w:color w:val="0000FF"/>
                <w:sz w:val="20"/>
                <w:szCs w:val="20"/>
              </w:rPr>
              <w:t>(або зазначається інший строк згідно рішення Банку за операцією фінансового лізингу)</w:t>
            </w:r>
            <w:r w:rsidRPr="001A0E2F">
              <w:rPr>
                <w:rFonts w:ascii="Times New Roman" w:hAnsi="Times New Roman" w:cs="Times New Roman"/>
                <w:sz w:val="20"/>
                <w:szCs w:val="20"/>
              </w:rPr>
              <w:t xml:space="preserve"> до передбаченої (-го) таким (-и) рішенням (-и) та/або дією (-ями) дати/ терміну прийняття/ набуття такими змінами чинності; </w:t>
            </w:r>
          </w:p>
          <w:p w14:paraId="6B139A4A" w14:textId="77777777" w:rsidR="002B5E49" w:rsidRPr="001A0E2F" w:rsidRDefault="002B5E49" w:rsidP="009E5C9F">
            <w:pPr>
              <w:pStyle w:val="Default"/>
              <w:keepNext/>
              <w:keepLines/>
              <w:jc w:val="both"/>
              <w:outlineLvl w:val="1"/>
              <w:rPr>
                <w:rFonts w:ascii="Times New Roman" w:hAnsi="Times New Roman" w:cs="Times New Roman"/>
                <w:i/>
                <w:color w:val="0000FF"/>
                <w:sz w:val="20"/>
                <w:szCs w:val="20"/>
              </w:rPr>
            </w:pPr>
            <w:r w:rsidRPr="001A0E2F">
              <w:rPr>
                <w:rFonts w:ascii="Times New Roman" w:hAnsi="Times New Roman" w:cs="Times New Roman"/>
                <w:i/>
                <w:color w:val="0000FF"/>
                <w:sz w:val="20"/>
                <w:szCs w:val="20"/>
              </w:rPr>
              <w:t>Зміст підпункту 2.9.1.7 у Договорі з фізичною-особою підприємцем коригуєтьсяз урахуванням особливостей цього суб’єкта господарювання.</w:t>
            </w:r>
          </w:p>
          <w:p w14:paraId="6A12FC45" w14:textId="77777777" w:rsidR="002B5E49" w:rsidRPr="001A0E2F" w:rsidRDefault="002B5E49" w:rsidP="009E5C9F">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t>2.9.1.7. Без попередньої письмової згоди Банку</w:t>
            </w:r>
            <w:r w:rsidRPr="00EE0F14">
              <w:rPr>
                <w:rFonts w:ascii="Times New Roman" w:hAnsi="Times New Roman"/>
                <w:color w:val="auto"/>
                <w:sz w:val="20"/>
              </w:rPr>
              <w:t xml:space="preserve"> </w:t>
            </w:r>
            <w:r w:rsidRPr="001A0E2F">
              <w:rPr>
                <w:rFonts w:ascii="Times New Roman" w:hAnsi="Times New Roman" w:cs="Times New Roman"/>
                <w:color w:val="auto"/>
                <w:sz w:val="20"/>
                <w:szCs w:val="20"/>
              </w:rPr>
              <w:t>не отримувати кредити та гарантії в інших банківських установах, не надавати порук, не здійснювати аваль векселів не укладати договори фінансового лізингу, не проводити розміщення облігацій, не відкривати акредитиви та не укладати будь-якого (-ї) іншого (-ї) договору (угоди) щодо здійснення будь-якою іншою кредитно-фінансовою установою відносно Лізингоодержувача операції, яка (-і) згідно зі ст.ст.47, 49 Закону України «Про банки і банківську діяльність» відноситься до кредитних;</w:t>
            </w:r>
          </w:p>
          <w:p w14:paraId="7564D8C7" w14:textId="77777777" w:rsidR="002B5E49" w:rsidRPr="001A0E2F" w:rsidRDefault="002B5E49" w:rsidP="009E5C9F">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lastRenderedPageBreak/>
              <w:t>2.9.1.8. Без попередньої письмової згоди Банку не укладати договори, якими передбачено надання в заставу майна в якості забезпечення виконання своїх зобов'язань та/або зобов'язань третіх осіб;</w:t>
            </w:r>
          </w:p>
          <w:p w14:paraId="38DD31D8" w14:textId="77777777" w:rsidR="002B5E49" w:rsidRPr="001A0E2F" w:rsidRDefault="002B5E49" w:rsidP="009E5C9F">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t>2.9.1.9. Без попередньої письмової згоди Банку не відкривати поточні рахунки в інших банках;</w:t>
            </w:r>
          </w:p>
          <w:p w14:paraId="18CE0682" w14:textId="77777777" w:rsidR="002B5E49" w:rsidRPr="001A0E2F" w:rsidRDefault="002B5E49" w:rsidP="009E5C9F">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lang w:val="ru-RU"/>
              </w:rPr>
              <w:t xml:space="preserve">2.9.1.10. </w:t>
            </w:r>
            <w:r w:rsidRPr="001A0E2F">
              <w:rPr>
                <w:rFonts w:ascii="Times New Roman" w:hAnsi="Times New Roman" w:cs="Times New Roman"/>
                <w:color w:val="auto"/>
                <w:sz w:val="20"/>
                <w:szCs w:val="20"/>
              </w:rPr>
              <w:t>Без попередньої письмової згоди Банку не здійснювати переведення активів, в тому числі шляхом створення/вступу до існуючих/збільшення статутних фондів підприємств, установ чи організацій, їх об‘єднань;</w:t>
            </w:r>
          </w:p>
          <w:p w14:paraId="32DC774E" w14:textId="77777777" w:rsidR="002B5E49" w:rsidRPr="001A0E2F" w:rsidRDefault="002B5E49" w:rsidP="009E5C9F">
            <w:pPr>
              <w:pStyle w:val="Default"/>
              <w:jc w:val="both"/>
              <w:rPr>
                <w:rFonts w:ascii="Times New Roman" w:eastAsia="Times New Roman" w:hAnsi="Times New Roman" w:cs="Times New Roman"/>
                <w:color w:val="0000FF"/>
                <w:sz w:val="20"/>
                <w:szCs w:val="20"/>
                <w:lang w:eastAsia="ru-RU"/>
              </w:rPr>
            </w:pPr>
            <w:r w:rsidRPr="001A0E2F">
              <w:rPr>
                <w:rFonts w:ascii="Times New Roman" w:hAnsi="Times New Roman" w:cs="Times New Roman"/>
                <w:color w:val="auto"/>
                <w:sz w:val="20"/>
                <w:szCs w:val="20"/>
              </w:rPr>
              <w:t xml:space="preserve">2.9.1.11. Без попередньої письмової згоди Банку не приймати рішення стосовно припинення своєї діяльності або </w:t>
            </w:r>
            <w:r w:rsidRPr="001A0E2F">
              <w:rPr>
                <w:rFonts w:ascii="Times New Roman" w:hAnsi="Times New Roman" w:cs="Times New Roman"/>
                <w:i/>
                <w:color w:val="auto"/>
                <w:sz w:val="20"/>
                <w:szCs w:val="20"/>
              </w:rPr>
              <w:t>реорганізації шляхом злиття, приєднання, поділу або перетворення</w:t>
            </w:r>
            <w:r w:rsidRPr="001A0E2F">
              <w:rPr>
                <w:rFonts w:ascii="Times New Roman" w:hAnsi="Times New Roman" w:cs="Times New Roman"/>
                <w:color w:val="auto"/>
                <w:sz w:val="20"/>
                <w:szCs w:val="20"/>
              </w:rPr>
              <w:t xml:space="preserve"> </w:t>
            </w:r>
            <w:r w:rsidRPr="001A0E2F">
              <w:rPr>
                <w:rFonts w:ascii="Times New Roman" w:hAnsi="Times New Roman" w:cs="Times New Roman"/>
                <w:color w:val="0000FF"/>
                <w:sz w:val="20"/>
                <w:szCs w:val="20"/>
              </w:rPr>
              <w:t>(</w:t>
            </w:r>
            <w:r w:rsidRPr="001A0E2F">
              <w:rPr>
                <w:rFonts w:ascii="Times New Roman" w:hAnsi="Times New Roman" w:cs="Times New Roman"/>
                <w:i/>
                <w:color w:val="0000FF"/>
                <w:sz w:val="20"/>
                <w:szCs w:val="20"/>
              </w:rPr>
              <w:t>застосовується в договорі, за яким Лізингоодержувач є юридичною особою)</w:t>
            </w:r>
            <w:r w:rsidRPr="001A0E2F">
              <w:rPr>
                <w:rFonts w:ascii="Times New Roman" w:hAnsi="Times New Roman" w:cs="Times New Roman"/>
                <w:color w:val="0000FF"/>
                <w:sz w:val="20"/>
                <w:szCs w:val="20"/>
              </w:rPr>
              <w:t>;</w:t>
            </w:r>
          </w:p>
          <w:p w14:paraId="4ED9A927" w14:textId="77777777" w:rsidR="002B5E49" w:rsidRPr="001A0E2F" w:rsidRDefault="002B5E49" w:rsidP="009E5C9F">
            <w:pPr>
              <w:tabs>
                <w:tab w:val="left" w:pos="269"/>
              </w:tabs>
              <w:ind w:right="-56"/>
              <w:jc w:val="both"/>
              <w:rPr>
                <w:rFonts w:eastAsiaTheme="minorHAnsi"/>
                <w:sz w:val="20"/>
                <w:szCs w:val="20"/>
                <w:lang w:val="uk-UA" w:eastAsia="en-US"/>
              </w:rPr>
            </w:pPr>
            <w:r w:rsidRPr="001A0E2F">
              <w:rPr>
                <w:rFonts w:eastAsiaTheme="minorHAnsi"/>
                <w:sz w:val="20"/>
                <w:szCs w:val="20"/>
                <w:lang w:val="uk-UA" w:eastAsia="en-US"/>
              </w:rPr>
              <w:t>2.9.1.12. Без попередньої письмової згоди Банку не відчужувати необоротні активи на суму більше, ніж 10 % (десять) процентів, тобто значення показника (На0</w:t>
            </w:r>
            <w:r w:rsidRPr="001A0E2F">
              <w:rPr>
                <w:rStyle w:val="afb"/>
                <w:rFonts w:eastAsiaTheme="minorHAnsi"/>
                <w:sz w:val="20"/>
                <w:szCs w:val="20"/>
                <w:lang w:val="uk-UA" w:eastAsia="en-US"/>
              </w:rPr>
              <w:footnoteReference w:id="8"/>
            </w:r>
            <w:r w:rsidRPr="001A0E2F">
              <w:rPr>
                <w:rFonts w:eastAsiaTheme="minorHAnsi"/>
                <w:sz w:val="20"/>
                <w:szCs w:val="20"/>
                <w:lang w:val="uk-UA" w:eastAsia="en-US"/>
              </w:rPr>
              <w:t>- На1</w:t>
            </w:r>
            <w:r w:rsidRPr="001A0E2F">
              <w:rPr>
                <w:rStyle w:val="afb"/>
                <w:rFonts w:eastAsiaTheme="minorHAnsi"/>
                <w:sz w:val="20"/>
                <w:szCs w:val="20"/>
                <w:lang w:val="uk-UA" w:eastAsia="en-US"/>
              </w:rPr>
              <w:footnoteReference w:id="9"/>
            </w:r>
            <w:r w:rsidRPr="001A0E2F">
              <w:rPr>
                <w:rFonts w:eastAsiaTheme="minorHAnsi"/>
                <w:sz w:val="20"/>
                <w:szCs w:val="20"/>
                <w:lang w:val="uk-UA" w:eastAsia="en-US"/>
              </w:rPr>
              <w:t>)/На0*100% не повинне перевищувати 10 % (десять) процентів;</w:t>
            </w:r>
          </w:p>
          <w:p w14:paraId="0F3B1164" w14:textId="77777777" w:rsidR="002B5E49" w:rsidRPr="001A0E2F" w:rsidRDefault="002B5E49" w:rsidP="009E5C9F">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t>2.</w:t>
            </w:r>
            <w:r w:rsidRPr="001A0E2F">
              <w:rPr>
                <w:rFonts w:ascii="Times New Roman" w:hAnsi="Times New Roman" w:cs="Times New Roman"/>
                <w:color w:val="auto"/>
                <w:sz w:val="20"/>
                <w:szCs w:val="20"/>
                <w:lang w:val="ru-RU"/>
              </w:rPr>
              <w:t>9</w:t>
            </w:r>
            <w:r w:rsidRPr="001A0E2F">
              <w:rPr>
                <w:rFonts w:ascii="Times New Roman" w:hAnsi="Times New Roman" w:cs="Times New Roman"/>
                <w:color w:val="auto"/>
                <w:sz w:val="20"/>
                <w:szCs w:val="20"/>
              </w:rPr>
              <w:t>.1.13. Без попередньої письмової згоди Банку не приймати рішення про купівлю та/або продаж частки(</w:t>
            </w:r>
            <w:r>
              <w:rPr>
                <w:rFonts w:ascii="Times New Roman" w:hAnsi="Times New Roman" w:cs="Times New Roman"/>
                <w:color w:val="auto"/>
                <w:sz w:val="20"/>
                <w:szCs w:val="20"/>
              </w:rPr>
              <w:t>-</w:t>
            </w:r>
            <w:r w:rsidRPr="001A0E2F">
              <w:rPr>
                <w:rFonts w:ascii="Times New Roman" w:hAnsi="Times New Roman" w:cs="Times New Roman"/>
                <w:color w:val="auto"/>
                <w:sz w:val="20"/>
                <w:szCs w:val="20"/>
              </w:rPr>
              <w:t>ок) в статутних капіталах інших юридичних осіб, акцій та пов'язаних з ними корпоративних прав, більше ніж 10 % (десять) процентів їх статутного капіталу, а також не укладати пов'язані з цим договори купівлі та/або продажу;</w:t>
            </w:r>
          </w:p>
          <w:p w14:paraId="6816E319" w14:textId="77777777" w:rsidR="002B5E49" w:rsidRPr="001A0E2F" w:rsidRDefault="002B5E49" w:rsidP="009E5C9F">
            <w:pPr>
              <w:pStyle w:val="Default"/>
              <w:jc w:val="both"/>
              <w:rPr>
                <w:rFonts w:ascii="Times New Roman" w:eastAsia="Times New Roman" w:hAnsi="Times New Roman" w:cs="Times New Roman"/>
                <w:i/>
                <w:color w:val="0000FF"/>
                <w:sz w:val="20"/>
                <w:szCs w:val="20"/>
                <w:lang w:eastAsia="ru-RU"/>
              </w:rPr>
            </w:pPr>
            <w:r w:rsidRPr="001A0E2F">
              <w:rPr>
                <w:rFonts w:ascii="Times New Roman" w:hAnsi="Times New Roman" w:cs="Times New Roman"/>
                <w:i/>
                <w:color w:val="0000FF"/>
                <w:sz w:val="20"/>
                <w:szCs w:val="20"/>
              </w:rPr>
              <w:t>Підпункт 2.9.1.14 застосовується у Договорі, якщо рішенням Банку за операцією фінансового лізингу передбачено надання Лізингоодержувачем забезпечення виконання зобов’язань.</w:t>
            </w:r>
          </w:p>
          <w:p w14:paraId="511311A5" w14:textId="77777777" w:rsidR="002B5E49" w:rsidRPr="001A0E2F" w:rsidRDefault="002B5E49" w:rsidP="009E5C9F">
            <w:pPr>
              <w:pStyle w:val="Default"/>
              <w:jc w:val="both"/>
              <w:rPr>
                <w:rFonts w:ascii="Times New Roman" w:eastAsia="Times New Roman" w:hAnsi="Times New Roman" w:cs="Times New Roman"/>
                <w:color w:val="auto"/>
                <w:sz w:val="20"/>
                <w:szCs w:val="20"/>
                <w:lang w:eastAsia="ru-RU"/>
              </w:rPr>
            </w:pPr>
            <w:r w:rsidRPr="001A0E2F">
              <w:rPr>
                <w:rFonts w:ascii="Times New Roman" w:hAnsi="Times New Roman" w:cs="Times New Roman"/>
                <w:color w:val="auto"/>
                <w:sz w:val="20"/>
                <w:szCs w:val="20"/>
              </w:rPr>
              <w:t>2.9.1.14. Без попередньої письмової згоди Банку не обтяжувати своє майно, передане в якості забезпечення виконання зобов’язання Лізингоодержувача за договором, будь-якими зобов‘язаннями, правами третіх осіб;</w:t>
            </w:r>
          </w:p>
          <w:p w14:paraId="6398BF6E" w14:textId="77777777" w:rsidR="002B5E49" w:rsidRPr="001A0E2F" w:rsidRDefault="002B5E49" w:rsidP="009E5C9F">
            <w:pPr>
              <w:pStyle w:val="Default"/>
              <w:jc w:val="both"/>
              <w:rPr>
                <w:rFonts w:ascii="Times New Roman" w:hAnsi="Times New Roman" w:cs="Times New Roman"/>
                <w:sz w:val="20"/>
                <w:szCs w:val="20"/>
              </w:rPr>
            </w:pPr>
            <w:r w:rsidRPr="001A0E2F">
              <w:rPr>
                <w:rFonts w:ascii="Times New Roman" w:hAnsi="Times New Roman" w:cs="Times New Roman"/>
                <w:sz w:val="20"/>
                <w:szCs w:val="20"/>
              </w:rPr>
              <w:t>2.9.2. У випадку невиконання будь-якого зобов’язання та умов, зазначених у підпунктах 2.9.1.1- 2.9.1.</w:t>
            </w:r>
            <w:r w:rsidRPr="001A0E2F">
              <w:rPr>
                <w:rFonts w:ascii="Times New Roman" w:hAnsi="Times New Roman" w:cs="Times New Roman"/>
                <w:color w:val="auto"/>
                <w:sz w:val="20"/>
                <w:szCs w:val="20"/>
              </w:rPr>
              <w:t>5, 2.9.1.7-2.9.1.14, 2.9.4 – 2.9.6</w:t>
            </w:r>
            <w:r w:rsidRPr="001A0E2F">
              <w:rPr>
                <w:rFonts w:ascii="Times New Roman" w:hAnsi="Times New Roman" w:cs="Times New Roman"/>
                <w:sz w:val="20"/>
                <w:szCs w:val="20"/>
              </w:rPr>
              <w:t xml:space="preserve"> цього Договору, а також у випадку встановлення Банком наявності факту (-ів) прийняття будь-якого рішення/ здійснення будь-якої дії або зміни осіб, зазначених у підпункті 2.9.1.6 цього Договору без згоди Банку, Банк має право вимагати повного дострокового погашення всіх грошових зобов’язань перед Банком протягом строку, зазначеного у відповідному повідомленні Банку, а Лізингоодержувач зобов’язаний здійснити таке погашення в строки, визначені у повідомленні Банку; </w:t>
            </w:r>
          </w:p>
          <w:p w14:paraId="75F4CCA7" w14:textId="77777777" w:rsidR="002B5E49" w:rsidRPr="001A0E2F" w:rsidRDefault="002B5E49" w:rsidP="009E5C9F">
            <w:pPr>
              <w:autoSpaceDE w:val="0"/>
              <w:autoSpaceDN w:val="0"/>
              <w:adjustRightInd w:val="0"/>
              <w:jc w:val="both"/>
              <w:rPr>
                <w:rFonts w:eastAsiaTheme="minorHAnsi"/>
                <w:color w:val="000000"/>
                <w:sz w:val="20"/>
                <w:szCs w:val="20"/>
                <w:lang w:val="uk-UA" w:eastAsia="en-US"/>
              </w:rPr>
            </w:pPr>
            <w:r w:rsidRPr="001A0E2F">
              <w:rPr>
                <w:sz w:val="20"/>
                <w:szCs w:val="20"/>
                <w:lang w:val="uk-UA"/>
              </w:rPr>
              <w:t xml:space="preserve">2.9.3. За кожен випадок невиконання зобов`язань зазначених у підпунктах 2.9.1.1-2.9.1.5, 2.9.1.7-2.9.1.14 цього Договору, а також у випадку встановлення Банком наявності факту (-ів) прийняття будь-якого рішення/ здійснення будь-якої дії або зміни осіб, зазначених в підпункті 2.9.1.6 цього Договору без згоди Банку, на період три календарних місяці, починаючи з першого дня місяця, наступного за місяцем, у якому Банком було встановлено наявність факту (-ів) та/або порушення (-нь) зобов’язань, Лізингоодержувач сплачує Лізингодавцю штраф в розмірі _____% </w:t>
            </w:r>
            <w:r w:rsidRPr="001A0E2F">
              <w:rPr>
                <w:i/>
                <w:iCs/>
                <w:color w:val="0000FF"/>
                <w:sz w:val="20"/>
                <w:szCs w:val="20"/>
                <w:lang w:val="uk-UA"/>
              </w:rPr>
              <w:t>(зазначається розмір штрафу відповідно до рішення Банку за операцією фінансового лізингу)</w:t>
            </w:r>
            <w:r w:rsidRPr="001A0E2F">
              <w:rPr>
                <w:sz w:val="20"/>
                <w:szCs w:val="20"/>
                <w:lang w:val="uk-UA"/>
              </w:rPr>
              <w:t xml:space="preserve"> від Залишкової вартості Об`єкта фінансового лізингу, що була встановлена на дату повідомлення Лізингодавцем Лізингоодержувача про необхідність сплати штрафу (за кожне порушення)</w:t>
            </w:r>
            <w:r w:rsidRPr="001A0E2F">
              <w:rPr>
                <w:rFonts w:eastAsiaTheme="minorHAnsi"/>
                <w:color w:val="000000"/>
                <w:sz w:val="20"/>
                <w:szCs w:val="20"/>
                <w:lang w:val="uk-UA" w:eastAsia="en-US"/>
              </w:rPr>
              <w:t xml:space="preserve">. </w:t>
            </w:r>
          </w:p>
          <w:p w14:paraId="4B5C1FDF" w14:textId="77777777" w:rsidR="002B5E49" w:rsidRPr="001A0E2F" w:rsidRDefault="002B5E49" w:rsidP="009E5C9F">
            <w:pPr>
              <w:autoSpaceDE w:val="0"/>
              <w:autoSpaceDN w:val="0"/>
              <w:adjustRightInd w:val="0"/>
              <w:jc w:val="both"/>
              <w:rPr>
                <w:sz w:val="20"/>
                <w:szCs w:val="20"/>
                <w:lang w:val="uk-UA"/>
              </w:rPr>
            </w:pPr>
            <w:r w:rsidRPr="001A0E2F">
              <w:rPr>
                <w:rFonts w:eastAsiaTheme="minorHAnsi"/>
                <w:color w:val="000000"/>
                <w:sz w:val="20"/>
                <w:szCs w:val="20"/>
                <w:lang w:val="uk-UA" w:eastAsia="en-US"/>
              </w:rPr>
              <w:t xml:space="preserve">2.9.4. </w:t>
            </w:r>
            <w:r w:rsidRPr="001A0E2F">
              <w:rPr>
                <w:sz w:val="20"/>
                <w:szCs w:val="20"/>
                <w:lang w:val="uk-UA"/>
              </w:rPr>
              <w:t xml:space="preserve">У разі отримання погодження від Банку на вчинення дій, зазначених у пункті 2.9.1.7 Договору у строк не більше 5 (п’яти) Банківських днів після настання вищенаведеного факту повідомити Банк про укладення кредитного (-ї) договору (угоди) та/або договору (угоди) про надання гарантії, та/або будь-якого (-ї) іншого (-ї) договору (угоди) щодо здійснення будь-якою іншою кредитно-фінансовою установою відносно Лізингоодержувача операції, яка згідно ст.ст. 47, 49 Закону України “Про банки і банківську діяльність” відноситься до кредитних. </w:t>
            </w:r>
          </w:p>
          <w:p w14:paraId="283F9BEF" w14:textId="77777777" w:rsidR="002B5E49" w:rsidRPr="001A0E2F" w:rsidRDefault="002B5E49" w:rsidP="009E5C9F">
            <w:pPr>
              <w:ind w:right="88"/>
              <w:jc w:val="both"/>
              <w:rPr>
                <w:sz w:val="20"/>
                <w:szCs w:val="20"/>
                <w:lang w:val="uk-UA"/>
              </w:rPr>
            </w:pPr>
            <w:r w:rsidRPr="001A0E2F">
              <w:rPr>
                <w:sz w:val="20"/>
                <w:szCs w:val="20"/>
                <w:lang w:val="uk-UA"/>
              </w:rPr>
              <w:t xml:space="preserve">2.9.5.Лізингоодержувач зобов’язується інформувати Банк про порушення справи </w:t>
            </w:r>
            <w:r w:rsidRPr="001A0E2F">
              <w:rPr>
                <w:i/>
                <w:iCs/>
                <w:sz w:val="20"/>
                <w:szCs w:val="20"/>
                <w:lang w:val="uk-UA"/>
              </w:rPr>
              <w:t>про банкрутство</w:t>
            </w:r>
            <w:r w:rsidRPr="001A0E2F">
              <w:rPr>
                <w:sz w:val="20"/>
                <w:szCs w:val="20"/>
                <w:lang w:val="uk-UA"/>
              </w:rPr>
              <w:t xml:space="preserve"> </w:t>
            </w:r>
            <w:r w:rsidRPr="001A0E2F">
              <w:rPr>
                <w:i/>
                <w:iCs/>
                <w:color w:val="0000FF"/>
                <w:sz w:val="20"/>
                <w:szCs w:val="20"/>
                <w:lang w:val="uk-UA"/>
              </w:rPr>
              <w:t>(обирається, якщо Лізингоодержувач – юридична особа)</w:t>
            </w:r>
            <w:r w:rsidRPr="001A0E2F">
              <w:rPr>
                <w:color w:val="0000FF"/>
                <w:sz w:val="20"/>
                <w:szCs w:val="20"/>
                <w:lang w:val="uk-UA"/>
              </w:rPr>
              <w:t>/</w:t>
            </w:r>
            <w:r w:rsidRPr="001A0E2F">
              <w:rPr>
                <w:sz w:val="20"/>
                <w:szCs w:val="20"/>
                <w:lang w:val="uk-UA"/>
              </w:rPr>
              <w:t xml:space="preserve"> </w:t>
            </w:r>
            <w:r w:rsidRPr="001A0E2F">
              <w:rPr>
                <w:i/>
                <w:iCs/>
                <w:sz w:val="20"/>
                <w:szCs w:val="20"/>
                <w:lang w:val="uk-UA"/>
              </w:rPr>
              <w:t>неплатоспроможність</w:t>
            </w:r>
            <w:r w:rsidRPr="001A0E2F">
              <w:rPr>
                <w:sz w:val="20"/>
                <w:szCs w:val="20"/>
                <w:lang w:val="uk-UA"/>
              </w:rPr>
              <w:t xml:space="preserve"> </w:t>
            </w:r>
            <w:r w:rsidRPr="001A0E2F">
              <w:rPr>
                <w:i/>
                <w:iCs/>
                <w:color w:val="0000FF"/>
                <w:sz w:val="20"/>
                <w:szCs w:val="20"/>
                <w:lang w:val="uk-UA"/>
              </w:rPr>
              <w:t>(обирається, якщо Лізингоодержувач – фізична особа-підприємець)</w:t>
            </w:r>
            <w:r w:rsidRPr="001A0E2F">
              <w:rPr>
                <w:color w:val="0000FF"/>
                <w:sz w:val="20"/>
                <w:szCs w:val="20"/>
                <w:lang w:val="uk-UA"/>
              </w:rPr>
              <w:t xml:space="preserve">  </w:t>
            </w:r>
            <w:r w:rsidRPr="001A0E2F">
              <w:rPr>
                <w:sz w:val="20"/>
                <w:szCs w:val="20"/>
                <w:lang w:val="uk-UA"/>
              </w:rPr>
              <w:t xml:space="preserve">щодо Лізингоодержувача, не пізніше 5 (п’яти) Банківських днів з дня винесення судом відповідної ухвали (постанови). </w:t>
            </w:r>
          </w:p>
          <w:p w14:paraId="2B4DE536" w14:textId="77777777" w:rsidR="002B5E49" w:rsidRPr="001A0E2F" w:rsidRDefault="002B5E49" w:rsidP="009E5C9F">
            <w:pPr>
              <w:ind w:right="88"/>
              <w:jc w:val="both"/>
              <w:rPr>
                <w:sz w:val="20"/>
                <w:szCs w:val="20"/>
                <w:lang w:val="uk-UA"/>
              </w:rPr>
            </w:pPr>
            <w:r w:rsidRPr="001A0E2F">
              <w:rPr>
                <w:sz w:val="20"/>
                <w:szCs w:val="20"/>
              </w:rPr>
              <w:t>2.9.</w:t>
            </w:r>
            <w:r w:rsidRPr="001A0E2F">
              <w:rPr>
                <w:sz w:val="20"/>
                <w:szCs w:val="20"/>
                <w:lang w:val="uk-UA"/>
              </w:rPr>
              <w:t>6</w:t>
            </w:r>
            <w:r w:rsidRPr="001A0E2F">
              <w:rPr>
                <w:sz w:val="20"/>
                <w:szCs w:val="20"/>
              </w:rPr>
              <w:t xml:space="preserve">. </w:t>
            </w:r>
            <w:r w:rsidRPr="001A0E2F">
              <w:rPr>
                <w:sz w:val="20"/>
                <w:szCs w:val="20"/>
                <w:lang w:val="uk-UA"/>
              </w:rPr>
              <w:t>Лізингоодержувач зобов’язаний протягом 5 (п’яти) Банківських днів письмово повідомляти Банк про:</w:t>
            </w:r>
          </w:p>
          <w:p w14:paraId="665F03BC" w14:textId="77777777" w:rsidR="002B5E49" w:rsidRPr="001A0E2F" w:rsidRDefault="002B5E49" w:rsidP="009E5C9F">
            <w:pPr>
              <w:ind w:right="88"/>
              <w:jc w:val="both"/>
              <w:rPr>
                <w:sz w:val="20"/>
                <w:szCs w:val="20"/>
                <w:lang w:val="uk-UA"/>
              </w:rPr>
            </w:pPr>
            <w:r w:rsidRPr="001A0E2F">
              <w:rPr>
                <w:sz w:val="20"/>
                <w:szCs w:val="20"/>
                <w:lang w:val="uk-UA"/>
              </w:rPr>
              <w:t xml:space="preserve">2.9.6.1. зміну власних реквізитів (поштової адреси, місцезнаходження юридичної особи / органу управління юридичної особи / іншого органу або юридичної особи, які мають право діяти від імені юридичної особи, номерів телефонів тощо), зміни в </w:t>
            </w:r>
            <w:r w:rsidRPr="001A0E2F">
              <w:rPr>
                <w:sz w:val="20"/>
                <w:szCs w:val="20"/>
                <w:lang w:val="uk-UA"/>
              </w:rPr>
              <w:lastRenderedPageBreak/>
              <w:t>особовому складі керівництва Лізингоодержувача;</w:t>
            </w:r>
          </w:p>
          <w:p w14:paraId="661F2933" w14:textId="77777777" w:rsidR="002B5E49" w:rsidRPr="001A0E2F" w:rsidRDefault="002B5E49" w:rsidP="009E5C9F">
            <w:pPr>
              <w:ind w:right="88"/>
              <w:jc w:val="both"/>
              <w:rPr>
                <w:bCs/>
                <w:sz w:val="20"/>
                <w:szCs w:val="20"/>
                <w:lang w:val="uk-UA"/>
              </w:rPr>
            </w:pPr>
            <w:r w:rsidRPr="001A0E2F">
              <w:rPr>
                <w:sz w:val="20"/>
                <w:szCs w:val="20"/>
                <w:lang w:val="uk-UA"/>
              </w:rPr>
              <w:t>2.9.6.2 втрату власних/орендованих основних засобів або іншого майна, необхідного для здійснення діяльності (виробничого обладнання, складських приміщень, транспортних засобів, торгових або офісних приміщень тощо), що ставить під сумнів / унеможливлює генерування грошових потоків в обсягах, необхідних для сплати Лізингових платежів;</w:t>
            </w:r>
          </w:p>
          <w:p w14:paraId="547C6490" w14:textId="77777777" w:rsidR="002B5E49" w:rsidRPr="001A0E2F" w:rsidRDefault="002B5E49" w:rsidP="009E5C9F">
            <w:pPr>
              <w:ind w:right="88"/>
              <w:jc w:val="both"/>
              <w:rPr>
                <w:bCs/>
                <w:sz w:val="20"/>
                <w:szCs w:val="20"/>
                <w:lang w:val="uk-UA"/>
              </w:rPr>
            </w:pPr>
            <w:r w:rsidRPr="001A0E2F">
              <w:rPr>
                <w:sz w:val="20"/>
                <w:szCs w:val="20"/>
                <w:lang w:val="uk-UA"/>
              </w:rPr>
              <w:t>2.9.6.3. втрату персоналу, необхідного для здійснення операційної діяльності;</w:t>
            </w:r>
          </w:p>
          <w:p w14:paraId="432ADCC0" w14:textId="77777777" w:rsidR="002B5E49" w:rsidRPr="001A0E2F" w:rsidRDefault="002B5E49" w:rsidP="009E5C9F">
            <w:pPr>
              <w:pStyle w:val="af1"/>
              <w:spacing w:after="0"/>
              <w:ind w:right="88"/>
              <w:jc w:val="both"/>
              <w:rPr>
                <w:b/>
                <w:bCs/>
                <w:color w:val="4F81BD" w:themeColor="accent1"/>
                <w:sz w:val="20"/>
                <w:szCs w:val="20"/>
                <w:lang w:val="uk-UA"/>
              </w:rPr>
            </w:pPr>
            <w:r w:rsidRPr="001A0E2F">
              <w:rPr>
                <w:sz w:val="20"/>
                <w:szCs w:val="20"/>
                <w:lang w:val="uk-UA"/>
              </w:rPr>
              <w:t>2.9.6.4. зміни у складі пов'язаних осіб Лізингоодержувача, зокрема, власників, які володіють не менше ніж 10% статутного капіталу Лізингоодержувача</w:t>
            </w:r>
            <w:r w:rsidRPr="001A0E2F">
              <w:rPr>
                <w:color w:val="008000"/>
                <w:sz w:val="20"/>
                <w:szCs w:val="20"/>
                <w:lang w:val="uk-UA"/>
              </w:rPr>
              <w:t>,</w:t>
            </w:r>
            <w:r w:rsidRPr="001A0E2F">
              <w:rPr>
                <w:color w:val="990099"/>
                <w:sz w:val="20"/>
                <w:szCs w:val="20"/>
                <w:lang w:val="uk-UA"/>
              </w:rPr>
              <w:t xml:space="preserve"> </w:t>
            </w:r>
            <w:r w:rsidRPr="001A0E2F">
              <w:rPr>
                <w:sz w:val="20"/>
                <w:szCs w:val="20"/>
                <w:lang w:val="uk-UA"/>
              </w:rPr>
              <w:t xml:space="preserve">із зазначенням для юридичної особи повної назви та коду ЄДРПОУ, для фізичної особи - прізвища, ім‘я, по батькові такої особи та її ідентифікаційного номера платника податку.  </w:t>
            </w:r>
          </w:p>
          <w:p w14:paraId="5E6395ED" w14:textId="77777777" w:rsidR="002B5E49" w:rsidRPr="001A0E2F" w:rsidRDefault="002B5E49" w:rsidP="009E5C9F">
            <w:pPr>
              <w:ind w:right="88"/>
              <w:jc w:val="both"/>
              <w:rPr>
                <w:sz w:val="20"/>
                <w:szCs w:val="20"/>
                <w:lang w:val="uk-UA"/>
              </w:rPr>
            </w:pPr>
            <w:r w:rsidRPr="001A0E2F">
              <w:rPr>
                <w:sz w:val="20"/>
                <w:szCs w:val="20"/>
                <w:lang w:val="uk-UA"/>
              </w:rPr>
              <w:t>2.9.6.5. Лізингоодержувач зобов’язаний письмово не пізніше 3-х Банківських днів після дня її настання проінформувати Банк про настання несприятливої події, визначеної в підпункті 13.1.16 Додатку №1 Договору.</w:t>
            </w:r>
          </w:p>
          <w:p w14:paraId="2D7B9FAF" w14:textId="77777777" w:rsidR="002B5E49" w:rsidRPr="001A0E2F" w:rsidRDefault="002B5E49" w:rsidP="009E5C9F">
            <w:pPr>
              <w:pStyle w:val="a3"/>
              <w:widowControl w:val="0"/>
              <w:tabs>
                <w:tab w:val="left" w:pos="0"/>
                <w:tab w:val="left" w:pos="367"/>
              </w:tabs>
              <w:autoSpaceDE w:val="0"/>
              <w:autoSpaceDN w:val="0"/>
              <w:adjustRightInd w:val="0"/>
              <w:ind w:left="0"/>
              <w:jc w:val="both"/>
              <w:rPr>
                <w:sz w:val="20"/>
                <w:szCs w:val="20"/>
                <w:lang w:val="uk-UA"/>
              </w:rPr>
            </w:pPr>
            <w:r w:rsidRPr="001A0E2F">
              <w:rPr>
                <w:sz w:val="20"/>
                <w:szCs w:val="20"/>
                <w:lang w:val="uk-UA"/>
              </w:rPr>
              <w:t>2.9.7. Лізингоодержувач обізнаний з умовами Програми, повністю розуміє їх, зобо</w:t>
            </w:r>
            <w:r w:rsidRPr="001A0E2F">
              <w:rPr>
                <w:sz w:val="20"/>
                <w:szCs w:val="20"/>
              </w:rPr>
              <w:t>’</w:t>
            </w:r>
            <w:r w:rsidRPr="001A0E2F">
              <w:rPr>
                <w:sz w:val="20"/>
                <w:szCs w:val="20"/>
                <w:lang w:val="uk-UA"/>
              </w:rPr>
              <w:t>язується їх дотримуватись та нести відповідальність, передбачену умовами Програми та цим Договором.</w:t>
            </w:r>
          </w:p>
          <w:p w14:paraId="7AA9B657" w14:textId="77777777" w:rsidR="002B5E49" w:rsidRPr="001A0E2F" w:rsidRDefault="002B5E49" w:rsidP="009E5C9F">
            <w:pPr>
              <w:tabs>
                <w:tab w:val="left" w:pos="720"/>
                <w:tab w:val="left" w:pos="993"/>
              </w:tabs>
              <w:spacing w:after="120"/>
              <w:jc w:val="both"/>
              <w:rPr>
                <w:sz w:val="20"/>
                <w:szCs w:val="20"/>
                <w:lang w:val="uk-UA"/>
              </w:rPr>
            </w:pPr>
            <w:r w:rsidRPr="001A0E2F">
              <w:rPr>
                <w:bCs/>
                <w:sz w:val="20"/>
                <w:szCs w:val="20"/>
                <w:lang w:val="uk-UA"/>
              </w:rPr>
              <w:t>2.9.8.</w:t>
            </w:r>
            <w:r w:rsidRPr="001A0E2F">
              <w:rPr>
                <w:b/>
                <w:sz w:val="20"/>
                <w:szCs w:val="20"/>
                <w:lang w:val="uk-UA"/>
              </w:rPr>
              <w:t xml:space="preserve"> </w:t>
            </w:r>
            <w:r w:rsidRPr="001A0E2F">
              <w:rPr>
                <w:sz w:val="20"/>
                <w:szCs w:val="20"/>
                <w:lang w:val="uk-UA"/>
              </w:rPr>
              <w:t>Лізингоодержувач зобов'язується повідомляти Лізингодавця протягом строку дії цього Договору не пізніше 10 (десяти) Банківських днів з дати настання події про:</w:t>
            </w:r>
          </w:p>
          <w:p w14:paraId="5BC52988" w14:textId="77777777" w:rsidR="002B5E49" w:rsidRPr="001A0E2F" w:rsidRDefault="002B5E49" w:rsidP="009E5C9F">
            <w:pPr>
              <w:pStyle w:val="110"/>
              <w:tabs>
                <w:tab w:val="left" w:pos="720"/>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xml:space="preserve">- отримання таким Лізингоодержувачем та/або іншими учасниками Групи пов’язаних контрагентів Державної підтримки від інших уповноважених банків в рамках реалізації Програми та Програми «Доступні кредити 5-7-9%» та подачу Лізингоодержувачем заявки(-ок) на отримання Державної підтримки до будь-яких уповноважених банків за Програмою та Програмою «Доступні кредити 5-7-9%» та/або </w:t>
            </w:r>
          </w:p>
          <w:p w14:paraId="35D71F0C" w14:textId="77777777" w:rsidR="002B5E49" w:rsidRPr="001A0E2F" w:rsidRDefault="002B5E49" w:rsidP="009E5C9F">
            <w:pPr>
              <w:pStyle w:val="110"/>
              <w:tabs>
                <w:tab w:val="left" w:pos="720"/>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отримання Лізингоодержувачем та/або іншими учасниками Групи пов’язаних контрагентів державної допомоги, наданої за рахунок ресурсів держави чи місцевих ресурсів за будь-якими напрямками такої допомоги.</w:t>
            </w:r>
          </w:p>
          <w:p w14:paraId="18CEE4A1" w14:textId="77777777" w:rsidR="002B5E49" w:rsidRPr="001A0E2F" w:rsidRDefault="002B5E49" w:rsidP="009E5C9F">
            <w:pPr>
              <w:pStyle w:val="110"/>
              <w:tabs>
                <w:tab w:val="left" w:pos="720"/>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bCs/>
                <w:sz w:val="20"/>
                <w:szCs w:val="20"/>
              </w:rPr>
              <w:t>2.9.9.</w:t>
            </w:r>
            <w:r w:rsidRPr="001A0E2F">
              <w:rPr>
                <w:rFonts w:ascii="Times New Roman" w:hAnsi="Times New Roman"/>
                <w:sz w:val="20"/>
                <w:szCs w:val="20"/>
              </w:rPr>
              <w:t xml:space="preserve"> Лізингоодержувач зобов'язується надавати вільний доступ представникам Лізингодавця та/ або Фонду та/або Державній установі «Офіс адміністрування проектів міжнародного фінансового співробітництва», яка відповідно до договору про надання послуг здійснює адміністрування діяльності Фонду, та/або Офісу Президента України, та/або Кабінету Міністрів України, та/або Міністерства фінансів України та/або Міністерства розвитку економіки, торгівлі та сільського господарства України для перевірки наявності і використання Лізингоодержувачем Об’єктів фінансового лізингу, профінансованих із залученням Державної підтримки.</w:t>
            </w:r>
          </w:p>
          <w:p w14:paraId="5425C316" w14:textId="77777777" w:rsidR="002B5E49" w:rsidRPr="001A0E2F" w:rsidRDefault="002B5E49" w:rsidP="009E5C9F">
            <w:pPr>
              <w:pStyle w:val="110"/>
              <w:tabs>
                <w:tab w:val="left" w:pos="720"/>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bCs/>
                <w:sz w:val="20"/>
                <w:szCs w:val="20"/>
              </w:rPr>
              <w:t>2.9.10.</w:t>
            </w:r>
            <w:r w:rsidRPr="001A0E2F">
              <w:rPr>
                <w:rFonts w:ascii="Times New Roman" w:hAnsi="Times New Roman"/>
                <w:sz w:val="20"/>
                <w:szCs w:val="20"/>
              </w:rPr>
              <w:t xml:space="preserve"> </w:t>
            </w:r>
            <w:bookmarkStart w:id="2" w:name="_Hlk132288561"/>
            <w:r w:rsidRPr="001A0E2F">
              <w:rPr>
                <w:rFonts w:ascii="Times New Roman" w:hAnsi="Times New Roman"/>
                <w:sz w:val="20"/>
                <w:szCs w:val="20"/>
              </w:rPr>
              <w:t>Лізингоодержувач зобов'язується повернути отриману Державну підтримку у разі виявлення Лізингодавцем та/ або Фондом будь-якого із перелічених фактів:</w:t>
            </w:r>
          </w:p>
          <w:p w14:paraId="47BA1196" w14:textId="77777777" w:rsidR="002B5E49" w:rsidRPr="001A0E2F" w:rsidRDefault="002B5E49" w:rsidP="009E5C9F">
            <w:pPr>
              <w:pBdr>
                <w:top w:val="nil"/>
                <w:left w:val="nil"/>
                <w:bottom w:val="nil"/>
                <w:right w:val="nil"/>
                <w:between w:val="nil"/>
              </w:pBdr>
              <w:tabs>
                <w:tab w:val="left" w:pos="851"/>
              </w:tabs>
              <w:spacing w:before="60" w:after="60"/>
              <w:jc w:val="both"/>
              <w:rPr>
                <w:sz w:val="20"/>
                <w:szCs w:val="20"/>
                <w:lang w:val="uk-UA"/>
              </w:rPr>
            </w:pPr>
            <w:r w:rsidRPr="001A0E2F">
              <w:rPr>
                <w:sz w:val="20"/>
                <w:szCs w:val="20"/>
                <w:lang w:val="uk-UA"/>
              </w:rPr>
              <w:t xml:space="preserve">- надання Лізингоодержувачем недостовірної, неправдивої або недійсної інформації, що призвело до виплати коштів Державної підтримки на користь Лізингоодержувача, який не мав права на її отримання; </w:t>
            </w:r>
          </w:p>
          <w:p w14:paraId="4841853A" w14:textId="77777777" w:rsidR="002B5E49" w:rsidRPr="001A0E2F" w:rsidRDefault="002B5E49" w:rsidP="009E5C9F">
            <w:pPr>
              <w:pBdr>
                <w:top w:val="nil"/>
                <w:left w:val="nil"/>
                <w:bottom w:val="nil"/>
                <w:right w:val="nil"/>
                <w:between w:val="nil"/>
              </w:pBdr>
              <w:tabs>
                <w:tab w:val="left" w:pos="851"/>
              </w:tabs>
              <w:spacing w:before="60" w:after="60"/>
              <w:jc w:val="both"/>
              <w:rPr>
                <w:sz w:val="20"/>
                <w:szCs w:val="20"/>
                <w:lang w:val="uk-UA"/>
              </w:rPr>
            </w:pPr>
            <w:r w:rsidRPr="001A0E2F">
              <w:rPr>
                <w:sz w:val="20"/>
                <w:szCs w:val="20"/>
              </w:rPr>
              <w:t xml:space="preserve">- </w:t>
            </w:r>
            <w:r w:rsidRPr="001A0E2F">
              <w:rPr>
                <w:sz w:val="20"/>
                <w:szCs w:val="20"/>
                <w:lang w:val="uk-UA"/>
              </w:rPr>
              <w:t>визнання уповноваженим органом з питань державної допомоги Державної підтримки, наданої Фондом на користь Лізингоодержувача, недопустимою для конкуренції;</w:t>
            </w:r>
          </w:p>
          <w:p w14:paraId="14A0E4D4" w14:textId="77777777" w:rsidR="002B5E49" w:rsidRPr="001A0E2F" w:rsidRDefault="002B5E49" w:rsidP="009E5C9F">
            <w:pPr>
              <w:pBdr>
                <w:top w:val="nil"/>
                <w:left w:val="nil"/>
                <w:bottom w:val="nil"/>
                <w:right w:val="nil"/>
                <w:between w:val="nil"/>
              </w:pBdr>
              <w:tabs>
                <w:tab w:val="left" w:pos="851"/>
              </w:tabs>
              <w:spacing w:before="60" w:after="60"/>
              <w:jc w:val="both"/>
              <w:rPr>
                <w:sz w:val="20"/>
                <w:szCs w:val="20"/>
                <w:lang w:val="uk-UA"/>
              </w:rPr>
            </w:pPr>
            <w:r w:rsidRPr="001A0E2F">
              <w:rPr>
                <w:sz w:val="20"/>
                <w:szCs w:val="20"/>
                <w:lang w:val="uk-UA"/>
              </w:rPr>
              <w:t xml:space="preserve">- виявлення інформації, що Лізингоодержувач належить до суб’єктів підприємництва, які визначені статтею 13 Закону України </w:t>
            </w:r>
            <w:r w:rsidRPr="00EE0F14">
              <w:rPr>
                <w:sz w:val="20"/>
                <w:szCs w:val="20"/>
                <w:lang w:val="uk-UA"/>
              </w:rPr>
              <w:t>«Пр</w:t>
            </w:r>
            <w:r w:rsidRPr="001A0E2F">
              <w:rPr>
                <w:sz w:val="20"/>
                <w:szCs w:val="20"/>
                <w:lang w:val="uk-UA"/>
              </w:rPr>
              <w:t xml:space="preserve">о розвиток та державну підтримку малого і середнього підприємництва в </w:t>
            </w:r>
            <w:r w:rsidRPr="00EE0F14">
              <w:rPr>
                <w:sz w:val="20"/>
                <w:szCs w:val="20"/>
                <w:lang w:val="uk-UA"/>
              </w:rPr>
              <w:t>Україні»;</w:t>
            </w:r>
          </w:p>
          <w:p w14:paraId="7B775BEC" w14:textId="77777777" w:rsidR="002B5E49" w:rsidRPr="001A0E2F" w:rsidRDefault="002B5E49" w:rsidP="009E5C9F">
            <w:pPr>
              <w:pStyle w:val="110"/>
              <w:tabs>
                <w:tab w:val="left" w:pos="720"/>
                <w:tab w:val="left" w:pos="851"/>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в інших випадках, встановлених Порядком, Програмою або Договором про співробітництво.</w:t>
            </w:r>
          </w:p>
          <w:p w14:paraId="2D0E74CE" w14:textId="77777777" w:rsidR="002B5E49" w:rsidRPr="001A0E2F" w:rsidRDefault="002B5E49" w:rsidP="009E5C9F">
            <w:pPr>
              <w:pStyle w:val="110"/>
              <w:tabs>
                <w:tab w:val="left" w:pos="720"/>
                <w:tab w:val="left" w:pos="851"/>
                <w:tab w:val="left" w:pos="993"/>
              </w:tabs>
              <w:spacing w:before="60"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У разі виявлення одного з перелічених в цьому підпункті фактів, Державна підтримка вважається незаконно отриманою.</w:t>
            </w:r>
          </w:p>
          <w:p w14:paraId="1EA3D748" w14:textId="77777777" w:rsidR="002B5E49" w:rsidRPr="001A0E2F" w:rsidRDefault="002B5E49" w:rsidP="009E5C9F">
            <w:pPr>
              <w:ind w:right="88"/>
              <w:jc w:val="both"/>
              <w:rPr>
                <w:sz w:val="20"/>
                <w:szCs w:val="20"/>
                <w:lang w:val="uk-UA"/>
              </w:rPr>
            </w:pPr>
            <w:r w:rsidRPr="001A0E2F">
              <w:rPr>
                <w:sz w:val="20"/>
                <w:szCs w:val="20"/>
                <w:lang w:val="uk-UA"/>
              </w:rPr>
              <w:t>Сплата Лізингоодержувачем незаконно отриманих коштів Державної підтримки здійснюється протягом 10 (десяти) Банківських днів з дати відправлення Лізингодавцем повідомлення із зазначенням виявленого факту незаконного отримання Державної підтримки та необхідності здійснення такої сплати на рахунок, що буде вказаний у повідомленні Лізингодавця.</w:t>
            </w:r>
          </w:p>
          <w:bookmarkEnd w:id="2"/>
          <w:p w14:paraId="0E86B3D6" w14:textId="77777777" w:rsidR="002B5E49" w:rsidRPr="001A0E2F" w:rsidRDefault="002B5E49" w:rsidP="009E5C9F">
            <w:pPr>
              <w:ind w:right="88"/>
              <w:jc w:val="both"/>
              <w:rPr>
                <w:rFonts w:eastAsia="Calibri"/>
                <w:sz w:val="20"/>
                <w:szCs w:val="20"/>
                <w:lang w:val="uk-UA" w:eastAsia="en-US"/>
              </w:rPr>
            </w:pPr>
            <w:r w:rsidRPr="001A0E2F">
              <w:rPr>
                <w:rFonts w:eastAsia="Calibri"/>
                <w:sz w:val="20"/>
                <w:szCs w:val="20"/>
                <w:lang w:val="uk-UA" w:eastAsia="en-US"/>
              </w:rPr>
              <w:t xml:space="preserve">2.9.11. </w:t>
            </w:r>
            <w:r w:rsidRPr="001A0E2F">
              <w:rPr>
                <w:sz w:val="20"/>
                <w:szCs w:val="20"/>
                <w:lang w:val="uk-UA"/>
              </w:rPr>
              <w:t>Лізингоодержувач зобов'язується</w:t>
            </w:r>
            <w:r w:rsidRPr="001A0E2F">
              <w:rPr>
                <w:rFonts w:eastAsia="Calibri"/>
                <w:sz w:val="20"/>
                <w:szCs w:val="20"/>
                <w:lang w:val="uk-UA" w:eastAsia="en-US"/>
              </w:rPr>
              <w:t xml:space="preserve"> забезпечити доступ до Об′єкта фінансового </w:t>
            </w:r>
            <w:r w:rsidRPr="00EE0F14">
              <w:rPr>
                <w:rFonts w:eastAsia="Calibri"/>
                <w:sz w:val="20"/>
                <w:szCs w:val="20"/>
                <w:lang w:val="uk-UA" w:eastAsia="en-US"/>
              </w:rPr>
              <w:t>лізингу і забезпечувати</w:t>
            </w:r>
            <w:r w:rsidRPr="001A0E2F">
              <w:rPr>
                <w:rFonts w:eastAsia="Calibri"/>
                <w:sz w:val="20"/>
                <w:szCs w:val="20"/>
                <w:lang w:val="uk-UA" w:eastAsia="en-US"/>
              </w:rPr>
              <w:t xml:space="preserve"> можливість здійснення перевірки умов його використання, експлуатації та утримання, в тому числі, у випадку запровадження Лізингоодержувачем / Поручителем режиму обмеженого доступу на їх територію, працівників Лізингодавця відповідними документами (перепустками) для вільного пересування по території Лізингоодержувача / Поручителя під час здійснення перевірок і реалізації права Лізингодавця, передбачених цим Договором.</w:t>
            </w:r>
          </w:p>
          <w:p w14:paraId="60ADC194" w14:textId="77777777" w:rsidR="002B5E49" w:rsidRDefault="002B5E49" w:rsidP="009E5C9F">
            <w:pPr>
              <w:pStyle w:val="110"/>
              <w:spacing w:before="60" w:after="0" w:line="240" w:lineRule="auto"/>
              <w:ind w:left="0"/>
              <w:contextualSpacing w:val="0"/>
              <w:jc w:val="both"/>
              <w:rPr>
                <w:rFonts w:ascii="Times New Roman" w:hAnsi="Times New Roman"/>
                <w:sz w:val="20"/>
              </w:rPr>
            </w:pPr>
            <w:r w:rsidRPr="001A0E2F">
              <w:rPr>
                <w:rFonts w:ascii="Times New Roman" w:hAnsi="Times New Roman"/>
                <w:sz w:val="20"/>
                <w:szCs w:val="20"/>
              </w:rPr>
              <w:lastRenderedPageBreak/>
              <w:t xml:space="preserve">2.9.12. </w:t>
            </w:r>
            <w:bookmarkStart w:id="3" w:name="_Hlk132287471"/>
            <w:r w:rsidRPr="001A0E2F">
              <w:rPr>
                <w:rFonts w:ascii="Times New Roman" w:hAnsi="Times New Roman"/>
                <w:sz w:val="20"/>
                <w:szCs w:val="20"/>
              </w:rPr>
              <w:t>Лізингоодержувач зобов'язується самостійно забезпечити сплату Базової винагороди (з урахуванням умов Програми), зокрема,</w:t>
            </w:r>
            <w:r w:rsidRPr="001A0E2F">
              <w:rPr>
                <w:rFonts w:ascii="Times New Roman" w:hAnsi="Times New Roman"/>
                <w:color w:val="000000"/>
                <w:sz w:val="20"/>
                <w:szCs w:val="20"/>
              </w:rPr>
              <w:t xml:space="preserve"> </w:t>
            </w:r>
            <w:r w:rsidRPr="001A0E2F">
              <w:rPr>
                <w:rFonts w:ascii="Times New Roman" w:hAnsi="Times New Roman"/>
                <w:sz w:val="20"/>
                <w:szCs w:val="20"/>
              </w:rPr>
              <w:t xml:space="preserve">у випадку порушення Лізингоодержувачем умов Програми або Порядку, або у випадку виявлення Банком та/або Фондом фактів надання Лізингоодержувачем </w:t>
            </w:r>
            <w:r w:rsidRPr="00EE0F14">
              <w:rPr>
                <w:rFonts w:ascii="Times New Roman" w:hAnsi="Times New Roman"/>
                <w:sz w:val="20"/>
                <w:szCs w:val="20"/>
              </w:rPr>
              <w:t>недостовірної, неправдивої або недійсної</w:t>
            </w:r>
            <w:r w:rsidRPr="001A0E2F">
              <w:rPr>
                <w:rFonts w:ascii="Times New Roman" w:hAnsi="Times New Roman"/>
                <w:sz w:val="20"/>
                <w:szCs w:val="20"/>
              </w:rPr>
              <w:t xml:space="preserve"> інформації, що призвело до неправомірного надання Лізингоодержувачу Державної допомоги, </w:t>
            </w:r>
            <w:bookmarkStart w:id="4" w:name="_Hlk132288412"/>
            <w:r w:rsidRPr="001A0E2F">
              <w:rPr>
                <w:rFonts w:ascii="Times New Roman" w:hAnsi="Times New Roman"/>
                <w:sz w:val="20"/>
                <w:szCs w:val="20"/>
              </w:rPr>
              <w:t xml:space="preserve">та/або визнання уповноваженим органом з питань державної допомоги Державної підтримки, наданої Фондом на користь Лізингоодержувача, недопустимою для конкуренції, </w:t>
            </w:r>
            <w:bookmarkStart w:id="5" w:name="_Hlk132288521"/>
            <w:bookmarkEnd w:id="4"/>
            <w:r w:rsidRPr="001A0E2F">
              <w:rPr>
                <w:rFonts w:ascii="Times New Roman" w:hAnsi="Times New Roman"/>
                <w:sz w:val="20"/>
                <w:szCs w:val="20"/>
              </w:rPr>
              <w:t>та/або належності Лізингоодержувача до суб’єктів підприємництва, які визначені статтею 13 Закону України «Про розвиток та державну підтримку малого і середнього підприємництва в Україні»,</w:t>
            </w:r>
            <w:bookmarkEnd w:id="5"/>
            <w:r w:rsidRPr="001A0E2F">
              <w:rPr>
                <w:rFonts w:ascii="Times New Roman" w:hAnsi="Times New Roman"/>
                <w:sz w:val="20"/>
                <w:szCs w:val="20"/>
              </w:rPr>
              <w:t xml:space="preserve"> та/або ненадання Лізингоодержувачем інформації, яка є необхідною для отримання Державної підтримки відповідно до умов Програми, та/або у разі, якщо період відсутності коштів на Ескроу рахунку триває понад 6 місяців поспіль та/або у разі припинення/ призупинення здійснення Фондом виплат Державної підтримки у зв’язку з: припиненням фінансування Програми з боку держави; прийняттям нормативно-правових актів, обов’язкових до виконання Фондом, що унеможливлюють здійснення Фондом виплат Державної підтримки</w:t>
            </w:r>
            <w:bookmarkEnd w:id="3"/>
            <w:r w:rsidRPr="00EE0F14">
              <w:rPr>
                <w:rFonts w:ascii="Times New Roman" w:hAnsi="Times New Roman"/>
                <w:sz w:val="20"/>
              </w:rPr>
              <w:t>.</w:t>
            </w:r>
          </w:p>
          <w:p w14:paraId="04E82462" w14:textId="77777777" w:rsidR="002B5E49" w:rsidRPr="001A0E2F" w:rsidRDefault="002B5E49" w:rsidP="009E5C9F">
            <w:pPr>
              <w:widowControl w:val="0"/>
              <w:tabs>
                <w:tab w:val="left" w:pos="-54"/>
                <w:tab w:val="left" w:pos="426"/>
              </w:tabs>
              <w:autoSpaceDE w:val="0"/>
              <w:autoSpaceDN w:val="0"/>
              <w:adjustRightInd w:val="0"/>
              <w:jc w:val="both"/>
              <w:rPr>
                <w:sz w:val="20"/>
                <w:szCs w:val="20"/>
                <w:lang w:val="uk-UA"/>
              </w:rPr>
            </w:pPr>
            <w:r w:rsidRPr="001A0E2F">
              <w:rPr>
                <w:sz w:val="20"/>
                <w:szCs w:val="20"/>
                <w:lang w:val="uk-UA"/>
              </w:rPr>
              <w:t>2.9.13. Лізингоодержувач цим безвідклично надає Лізингодавцю вказівку на перерахування Лізингодавцем грошових коштів з Ескроу рахунка на рахунки, зазначені у підпунктах 6.19.1. та 6.19.2. Додатку 1 до цього Договору (у відповідності до умов, встановлених цими підпунктами), у тому числі з метою Компенсації винагороди.</w:t>
            </w:r>
          </w:p>
          <w:p w14:paraId="58C8805E" w14:textId="77777777" w:rsidR="002B5E49" w:rsidRPr="001A0E2F" w:rsidRDefault="002B5E49" w:rsidP="009E5C9F">
            <w:pPr>
              <w:pStyle w:val="110"/>
              <w:spacing w:before="60" w:after="0" w:line="240" w:lineRule="auto"/>
              <w:ind w:left="0"/>
              <w:contextualSpacing w:val="0"/>
              <w:jc w:val="both"/>
              <w:rPr>
                <w:rFonts w:ascii="Times New Roman" w:eastAsia="Times New Roman" w:hAnsi="Times New Roman"/>
                <w:sz w:val="20"/>
                <w:szCs w:val="20"/>
                <w:lang w:eastAsia="ru-RU"/>
              </w:rPr>
            </w:pPr>
            <w:r w:rsidRPr="001A0E2F">
              <w:rPr>
                <w:rFonts w:ascii="Times New Roman" w:eastAsia="Times New Roman" w:hAnsi="Times New Roman"/>
                <w:sz w:val="20"/>
                <w:szCs w:val="20"/>
                <w:lang w:eastAsia="ru-RU"/>
              </w:rPr>
              <w:t>Перерахування грошових коштів з Ескроу рахунку відповідно до умов підпунктів 6.19.1. та 6.19.2. цього Договору здійснюється Лізингодавцем на підставі документів, складених у відповідності до вимог нормативних документів Лізингодавця, Договору про співробітництво та оформлюється платіжними документами Лізингодавця.</w:t>
            </w:r>
          </w:p>
          <w:p w14:paraId="1EF17BE7" w14:textId="77777777" w:rsidR="002B5E49" w:rsidRPr="001A0E2F" w:rsidRDefault="002B5E49" w:rsidP="009E5C9F">
            <w:pPr>
              <w:pStyle w:val="110"/>
              <w:spacing w:before="60" w:after="0" w:line="240" w:lineRule="auto"/>
              <w:ind w:left="0"/>
              <w:contextualSpacing w:val="0"/>
              <w:jc w:val="both"/>
              <w:rPr>
                <w:rFonts w:ascii="Times New Roman" w:eastAsia="Times New Roman" w:hAnsi="Times New Roman"/>
                <w:sz w:val="20"/>
                <w:szCs w:val="20"/>
                <w:lang w:eastAsia="ru-RU"/>
              </w:rPr>
            </w:pPr>
            <w:bookmarkStart w:id="6" w:name="_Hlk132383099"/>
            <w:r w:rsidRPr="00EE0F14">
              <w:rPr>
                <w:rFonts w:ascii="Times New Roman" w:eastAsia="Times New Roman" w:hAnsi="Times New Roman"/>
                <w:sz w:val="20"/>
                <w:szCs w:val="20"/>
                <w:lang w:eastAsia="ru-RU"/>
              </w:rPr>
              <w:t>2.9.14. Лізингоодержувач цим підтверджує, що на момент укладення цього Договору відповідає критеріям, встановленим Програмою та Порядком для суб’єктів підприємництва – отримувачів Державної підтримки,</w:t>
            </w:r>
            <w:r w:rsidRPr="00EE0F14">
              <w:rPr>
                <w:rFonts w:ascii="Times New Roman" w:hAnsi="Times New Roman"/>
                <w:color w:val="FF0000"/>
                <w:sz w:val="20"/>
                <w:szCs w:val="20"/>
                <w:lang w:eastAsia="ru-RU"/>
              </w:rPr>
              <w:t xml:space="preserve"> </w:t>
            </w:r>
            <w:r w:rsidRPr="00EE0F14">
              <w:rPr>
                <w:rFonts w:ascii="Times New Roman" w:hAnsi="Times New Roman"/>
                <w:sz w:val="20"/>
                <w:szCs w:val="20"/>
                <w:lang w:eastAsia="ru-RU"/>
              </w:rPr>
              <w:t xml:space="preserve">в  т.ч. </w:t>
            </w:r>
            <w:r w:rsidRPr="00EE0F14">
              <w:rPr>
                <w:rFonts w:ascii="Times New Roman" w:hAnsi="Times New Roman"/>
                <w:sz w:val="20"/>
                <w:szCs w:val="20"/>
              </w:rPr>
              <w:t>не має заборгованості по розрахунках з бюджетами та державними цільовими фондами (податкового боргу)</w:t>
            </w:r>
            <w:r w:rsidRPr="00EE0F14">
              <w:rPr>
                <w:rFonts w:ascii="Times New Roman" w:eastAsia="Times New Roman" w:hAnsi="Times New Roman"/>
                <w:sz w:val="20"/>
                <w:szCs w:val="20"/>
                <w:lang w:eastAsia="ru-RU"/>
              </w:rPr>
              <w:t>.</w:t>
            </w:r>
            <w:bookmarkEnd w:id="6"/>
          </w:p>
          <w:p w14:paraId="312B1A05" w14:textId="77777777" w:rsidR="002B5E49" w:rsidRPr="001A0E2F" w:rsidRDefault="002B5E49" w:rsidP="009E5C9F">
            <w:pPr>
              <w:autoSpaceDE w:val="0"/>
              <w:autoSpaceDN w:val="0"/>
              <w:adjustRightInd w:val="0"/>
              <w:ind w:right="88"/>
              <w:jc w:val="both"/>
              <w:rPr>
                <w:i/>
                <w:color w:val="0000FF"/>
                <w:sz w:val="20"/>
                <w:szCs w:val="20"/>
                <w:lang w:val="uk-UA"/>
              </w:rPr>
            </w:pPr>
            <w:r w:rsidRPr="001A0E2F">
              <w:rPr>
                <w:i/>
                <w:color w:val="0000FF"/>
                <w:sz w:val="20"/>
                <w:szCs w:val="20"/>
                <w:lang w:val="uk-UA"/>
              </w:rPr>
              <w:t>Підпункт 2.9.</w:t>
            </w:r>
            <w:r w:rsidRPr="00EE0F14">
              <w:rPr>
                <w:i/>
                <w:color w:val="0000FF"/>
                <w:sz w:val="20"/>
                <w:szCs w:val="20"/>
                <w:lang w:val="uk-UA"/>
              </w:rPr>
              <w:t>15</w:t>
            </w:r>
            <w:r w:rsidRPr="001A0E2F">
              <w:rPr>
                <w:i/>
                <w:color w:val="0000FF"/>
                <w:sz w:val="20"/>
                <w:lang w:val="uk-UA"/>
              </w:rPr>
              <w:t>.</w:t>
            </w:r>
            <w:r w:rsidRPr="001A0E2F">
              <w:rPr>
                <w:i/>
                <w:color w:val="0000FF"/>
                <w:sz w:val="20"/>
                <w:szCs w:val="20"/>
                <w:lang w:val="uk-UA"/>
              </w:rPr>
              <w:t xml:space="preserve"> включається до Договору якщо рішенням Банку за лізинговою операцією </w:t>
            </w:r>
            <w:r w:rsidRPr="00EE0F14">
              <w:rPr>
                <w:i/>
                <w:color w:val="0000FF"/>
                <w:sz w:val="20"/>
                <w:szCs w:val="20"/>
                <w:lang w:val="uk-UA"/>
              </w:rPr>
              <w:t>передбачено</w:t>
            </w:r>
            <w:r w:rsidRPr="001A0E2F">
              <w:rPr>
                <w:i/>
                <w:color w:val="0000FF"/>
                <w:sz w:val="20"/>
                <w:szCs w:val="20"/>
                <w:lang w:val="uk-UA"/>
              </w:rPr>
              <w:t xml:space="preserve"> забезпечення, що надається третіми особами.</w:t>
            </w:r>
          </w:p>
          <w:p w14:paraId="5D920822" w14:textId="77777777" w:rsidR="002B5E49" w:rsidRPr="00EE0F14" w:rsidRDefault="002B5E49" w:rsidP="009E5C9F">
            <w:pPr>
              <w:pStyle w:val="110"/>
              <w:spacing w:before="60" w:after="0" w:line="240" w:lineRule="auto"/>
              <w:ind w:left="0"/>
              <w:contextualSpacing w:val="0"/>
              <w:jc w:val="both"/>
              <w:rPr>
                <w:rFonts w:ascii="Times New Roman" w:hAnsi="Times New Roman"/>
                <w:sz w:val="20"/>
              </w:rPr>
            </w:pPr>
            <w:r w:rsidRPr="001A0E2F">
              <w:rPr>
                <w:rFonts w:ascii="Times New Roman" w:eastAsia="Times New Roman" w:hAnsi="Times New Roman"/>
                <w:sz w:val="20"/>
                <w:szCs w:val="20"/>
                <w:lang w:eastAsia="ru-RU"/>
              </w:rPr>
              <w:t>2.9.</w:t>
            </w:r>
            <w:r w:rsidRPr="00EE0F14">
              <w:rPr>
                <w:rFonts w:ascii="Times New Roman" w:eastAsia="Times New Roman" w:hAnsi="Times New Roman"/>
                <w:sz w:val="20"/>
                <w:szCs w:val="20"/>
                <w:lang w:eastAsia="ru-RU"/>
              </w:rPr>
              <w:t>15</w:t>
            </w:r>
            <w:r w:rsidRPr="001A0E2F">
              <w:rPr>
                <w:rFonts w:ascii="Times New Roman" w:eastAsia="Times New Roman" w:hAnsi="Times New Roman"/>
                <w:sz w:val="20"/>
                <w:szCs w:val="20"/>
                <w:lang w:eastAsia="ru-RU"/>
              </w:rPr>
              <w:t>. Лізингоодержувач зобов’язується повідомляти Поручителя (-лів) про будь-яке збільшення забезпеченого заставою/ порукою зобов’язання. Вказане повідомлення має бути здійснене Лізингоодержувачем не пізніше дня  збільшення зобов’язання забезпеченого заставою/порукою</w:t>
            </w:r>
            <w:r w:rsidRPr="00EE0F14">
              <w:rPr>
                <w:rFonts w:ascii="Times New Roman" w:hAnsi="Times New Roman"/>
                <w:sz w:val="20"/>
              </w:rPr>
              <w:t>.</w:t>
            </w:r>
          </w:p>
        </w:tc>
      </w:tr>
    </w:tbl>
    <w:p w14:paraId="195A5694" w14:textId="77777777" w:rsidR="00194552" w:rsidRPr="00BC05EF" w:rsidRDefault="00194552" w:rsidP="00E61D82">
      <w:pPr>
        <w:widowControl w:val="0"/>
        <w:tabs>
          <w:tab w:val="left" w:pos="-54"/>
        </w:tabs>
        <w:autoSpaceDE w:val="0"/>
        <w:autoSpaceDN w:val="0"/>
        <w:adjustRightInd w:val="0"/>
        <w:jc w:val="both"/>
        <w:rPr>
          <w:b/>
          <w:bCs/>
          <w:sz w:val="20"/>
          <w:szCs w:val="20"/>
          <w:lang w:val="uk-UA" w:eastAsia="en-US"/>
        </w:rPr>
      </w:pPr>
    </w:p>
    <w:p w14:paraId="4B097497" w14:textId="77777777" w:rsidR="00F85A3E" w:rsidRPr="00F50621" w:rsidRDefault="00830C5F" w:rsidP="00F85A3E">
      <w:pPr>
        <w:widowControl w:val="0"/>
        <w:tabs>
          <w:tab w:val="left" w:pos="0"/>
          <w:tab w:val="left" w:pos="1635"/>
          <w:tab w:val="left" w:pos="1701"/>
        </w:tabs>
        <w:autoSpaceDE w:val="0"/>
        <w:autoSpaceDN w:val="0"/>
        <w:adjustRightInd w:val="0"/>
        <w:jc w:val="center"/>
        <w:rPr>
          <w:b/>
          <w:color w:val="000000"/>
          <w:sz w:val="20"/>
          <w:szCs w:val="20"/>
        </w:rPr>
      </w:pPr>
      <w:r w:rsidRPr="00E61D82">
        <w:rPr>
          <w:b/>
          <w:bCs/>
          <w:sz w:val="20"/>
          <w:szCs w:val="20"/>
          <w:lang w:eastAsia="en-US"/>
        </w:rPr>
        <w:t>3</w:t>
      </w:r>
      <w:r w:rsidR="00384D53" w:rsidRPr="00E61D82">
        <w:rPr>
          <w:b/>
          <w:bCs/>
          <w:sz w:val="20"/>
          <w:szCs w:val="20"/>
          <w:lang w:val="uk-UA" w:eastAsia="en-US"/>
        </w:rPr>
        <w:t>.</w:t>
      </w:r>
      <w:r w:rsidR="00F85A3E" w:rsidRPr="00BC05EF">
        <w:rPr>
          <w:b/>
          <w:bCs/>
          <w:sz w:val="20"/>
          <w:szCs w:val="20"/>
          <w:lang w:val="uk-UA" w:eastAsia="en-US"/>
        </w:rPr>
        <w:t xml:space="preserve"> </w:t>
      </w:r>
      <w:r w:rsidR="00F85A3E" w:rsidRPr="00BC05EF">
        <w:rPr>
          <w:b/>
          <w:bCs/>
          <w:color w:val="000000"/>
          <w:sz w:val="20"/>
          <w:szCs w:val="20"/>
          <w:lang w:val="uk-UA"/>
        </w:rPr>
        <w:t xml:space="preserve">СТРОК ДІЇ ТА ІНШІ </w:t>
      </w:r>
      <w:r w:rsidR="00F85A3E" w:rsidRPr="00BC05EF">
        <w:rPr>
          <w:b/>
          <w:color w:val="000000"/>
          <w:sz w:val="20"/>
          <w:szCs w:val="20"/>
          <w:lang w:val="uk-UA"/>
        </w:rPr>
        <w:t>УМОВИ ДОГОВОРУ</w:t>
      </w:r>
    </w:p>
    <w:p w14:paraId="44CA9D0C" w14:textId="58D8D929" w:rsidR="00F71C9D" w:rsidRPr="00BC05EF" w:rsidRDefault="00830C5F" w:rsidP="00F85A3E">
      <w:pPr>
        <w:widowControl w:val="0"/>
        <w:autoSpaceDE w:val="0"/>
        <w:autoSpaceDN w:val="0"/>
        <w:adjustRightInd w:val="0"/>
        <w:jc w:val="both"/>
        <w:rPr>
          <w:i/>
          <w:color w:val="0000FF"/>
          <w:sz w:val="20"/>
          <w:szCs w:val="20"/>
          <w:lang w:val="uk-UA"/>
        </w:rPr>
      </w:pPr>
      <w:r w:rsidRPr="00830C5F">
        <w:rPr>
          <w:color w:val="000000"/>
          <w:sz w:val="20"/>
          <w:szCs w:val="20"/>
        </w:rPr>
        <w:t>3</w:t>
      </w:r>
      <w:r w:rsidR="00F85A3E" w:rsidRPr="00BC05EF">
        <w:rPr>
          <w:color w:val="000000"/>
          <w:sz w:val="20"/>
          <w:szCs w:val="20"/>
          <w:lang w:val="uk-UA"/>
        </w:rPr>
        <w:t xml:space="preserve">.1. Цей </w:t>
      </w:r>
      <w:r w:rsidR="00F85A3E" w:rsidRPr="00BC05EF">
        <w:rPr>
          <w:bCs/>
          <w:sz w:val="20"/>
          <w:szCs w:val="20"/>
          <w:lang w:val="uk-UA"/>
        </w:rPr>
        <w:t xml:space="preserve">Договір вступає в силу з </w:t>
      </w:r>
      <w:r w:rsidR="005F4109" w:rsidRPr="00BC05EF">
        <w:rPr>
          <w:bCs/>
          <w:sz w:val="20"/>
          <w:szCs w:val="20"/>
          <w:lang w:val="uk-UA"/>
        </w:rPr>
        <w:t xml:space="preserve">дати </w:t>
      </w:r>
      <w:r w:rsidR="00F85A3E" w:rsidRPr="00BC05EF">
        <w:rPr>
          <w:bCs/>
          <w:sz w:val="20"/>
          <w:szCs w:val="20"/>
          <w:lang w:val="uk-UA"/>
        </w:rPr>
        <w:t xml:space="preserve">його підписання Сторонами та діє до повного виконання Сторонами своїх зобов’язань за цим Договором. </w:t>
      </w:r>
    </w:p>
    <w:p w14:paraId="2BF7A72F" w14:textId="28C8CC45" w:rsidR="00F85A3E" w:rsidRPr="006419FD" w:rsidRDefault="00830C5F" w:rsidP="00F85A3E">
      <w:pPr>
        <w:widowControl w:val="0"/>
        <w:tabs>
          <w:tab w:val="left" w:pos="696"/>
        </w:tabs>
        <w:autoSpaceDE w:val="0"/>
        <w:autoSpaceDN w:val="0"/>
        <w:adjustRightInd w:val="0"/>
        <w:jc w:val="both"/>
        <w:rPr>
          <w:color w:val="000000" w:themeColor="text1"/>
          <w:sz w:val="20"/>
          <w:szCs w:val="20"/>
          <w:lang w:val="uk-UA"/>
        </w:rPr>
      </w:pPr>
      <w:r w:rsidRPr="00830C5F">
        <w:rPr>
          <w:color w:val="000000"/>
          <w:sz w:val="20"/>
          <w:szCs w:val="20"/>
        </w:rPr>
        <w:t>3</w:t>
      </w:r>
      <w:r w:rsidR="00F85A3E" w:rsidRPr="00BC05EF">
        <w:rPr>
          <w:color w:val="000000"/>
          <w:sz w:val="20"/>
          <w:szCs w:val="20"/>
          <w:lang w:val="uk-UA"/>
        </w:rPr>
        <w:t xml:space="preserve">.2. </w:t>
      </w:r>
      <w:r w:rsidR="00F85A3E" w:rsidRPr="00BC05EF">
        <w:rPr>
          <w:color w:val="000000" w:themeColor="text1"/>
          <w:sz w:val="20"/>
          <w:szCs w:val="20"/>
          <w:lang w:val="uk-UA"/>
        </w:rPr>
        <w:t>Право</w:t>
      </w:r>
      <w:r w:rsidR="00F00B33" w:rsidRPr="00BC05EF">
        <w:rPr>
          <w:color w:val="000000" w:themeColor="text1"/>
          <w:sz w:val="20"/>
          <w:szCs w:val="20"/>
          <w:lang w:val="uk-UA"/>
        </w:rPr>
        <w:t xml:space="preserve"> </w:t>
      </w:r>
      <w:r w:rsidR="008D39C2">
        <w:rPr>
          <w:color w:val="000000" w:themeColor="text1"/>
          <w:sz w:val="20"/>
          <w:szCs w:val="20"/>
          <w:lang w:val="uk-UA"/>
        </w:rPr>
        <w:t xml:space="preserve">володіння та </w:t>
      </w:r>
      <w:r w:rsidR="00F00B33" w:rsidRPr="00BC05EF">
        <w:rPr>
          <w:color w:val="000000" w:themeColor="text1"/>
          <w:sz w:val="20"/>
          <w:szCs w:val="20"/>
          <w:lang w:val="uk-UA"/>
        </w:rPr>
        <w:t xml:space="preserve">користування </w:t>
      </w:r>
      <w:r w:rsidR="00A266B2">
        <w:rPr>
          <w:color w:val="000000" w:themeColor="text1"/>
          <w:sz w:val="20"/>
          <w:szCs w:val="20"/>
          <w:lang w:val="uk-UA"/>
        </w:rPr>
        <w:t>Об</w:t>
      </w:r>
      <w:r w:rsidR="00A266B2" w:rsidRPr="00A266B2">
        <w:rPr>
          <w:color w:val="000000" w:themeColor="text1"/>
          <w:sz w:val="20"/>
          <w:szCs w:val="20"/>
        </w:rPr>
        <w:t>`</w:t>
      </w:r>
      <w:r w:rsidR="00A266B2">
        <w:rPr>
          <w:color w:val="000000" w:themeColor="text1"/>
          <w:sz w:val="20"/>
          <w:szCs w:val="20"/>
          <w:lang w:val="uk-UA"/>
        </w:rPr>
        <w:t>єктом фінансового</w:t>
      </w:r>
      <w:r w:rsidR="00F00B33" w:rsidRPr="00BC05EF">
        <w:rPr>
          <w:color w:val="000000" w:themeColor="text1"/>
          <w:sz w:val="20"/>
          <w:szCs w:val="20"/>
          <w:lang w:val="uk-UA"/>
        </w:rPr>
        <w:t xml:space="preserve"> лізингу на умовах цього Договору з моменту отримання </w:t>
      </w:r>
      <w:r w:rsidR="00D077D8">
        <w:rPr>
          <w:sz w:val="20"/>
          <w:szCs w:val="20"/>
          <w:lang w:val="uk-UA"/>
        </w:rPr>
        <w:t>Об</w:t>
      </w:r>
      <w:r w:rsidR="00D077D8" w:rsidRPr="008F03C3">
        <w:rPr>
          <w:sz w:val="20"/>
          <w:szCs w:val="20"/>
        </w:rPr>
        <w:t>`</w:t>
      </w:r>
      <w:r w:rsidR="00D077D8">
        <w:rPr>
          <w:sz w:val="20"/>
          <w:szCs w:val="20"/>
          <w:lang w:val="uk-UA"/>
        </w:rPr>
        <w:t>єкта фінансового</w:t>
      </w:r>
      <w:r w:rsidR="00F00B33" w:rsidRPr="00BC05EF">
        <w:rPr>
          <w:color w:val="000000" w:themeColor="text1"/>
          <w:sz w:val="20"/>
          <w:szCs w:val="20"/>
          <w:lang w:val="uk-UA"/>
        </w:rPr>
        <w:t xml:space="preserve"> лізингу набуває Лізингоодержувач. </w:t>
      </w:r>
      <w:r w:rsidR="00F00B33" w:rsidRPr="00862D83">
        <w:rPr>
          <w:i/>
          <w:color w:val="000000" w:themeColor="text1"/>
          <w:sz w:val="20"/>
          <w:szCs w:val="20"/>
          <w:lang w:val="uk-UA"/>
        </w:rPr>
        <w:t xml:space="preserve">Право керування </w:t>
      </w:r>
      <w:r w:rsidR="00A266B2" w:rsidRPr="00A266B2">
        <w:rPr>
          <w:i/>
          <w:color w:val="000000" w:themeColor="text1"/>
          <w:sz w:val="20"/>
          <w:szCs w:val="20"/>
          <w:lang w:val="uk-UA"/>
        </w:rPr>
        <w:t>Об`єктом фінансового</w:t>
      </w:r>
      <w:r w:rsidR="00F00B33" w:rsidRPr="00862D83">
        <w:rPr>
          <w:i/>
          <w:color w:val="000000" w:themeColor="text1"/>
          <w:sz w:val="20"/>
          <w:szCs w:val="20"/>
          <w:lang w:val="uk-UA"/>
        </w:rPr>
        <w:t xml:space="preserve"> лізингу можуть мати треті особи, перелік яких визначено Лізингоодержувачем у листі до Лізингодавця, та на яких поширюються умови дії договору</w:t>
      </w:r>
      <w:r w:rsidR="00F00B33" w:rsidRPr="00BC05EF">
        <w:rPr>
          <w:color w:val="000000" w:themeColor="text1"/>
          <w:sz w:val="20"/>
          <w:szCs w:val="20"/>
          <w:lang w:val="uk-UA"/>
        </w:rPr>
        <w:t xml:space="preserve"> </w:t>
      </w:r>
      <w:r w:rsidR="00F00B33" w:rsidRPr="00BC05EF">
        <w:rPr>
          <w:i/>
          <w:color w:val="000000" w:themeColor="text1"/>
          <w:sz w:val="20"/>
          <w:szCs w:val="20"/>
          <w:lang w:val="uk-UA"/>
        </w:rPr>
        <w:t>обов`язкового страхування цивільної відповідальності</w:t>
      </w:r>
      <w:r w:rsidR="00F85A3E" w:rsidRPr="00BC05EF">
        <w:rPr>
          <w:color w:val="000000" w:themeColor="text1"/>
          <w:sz w:val="20"/>
          <w:szCs w:val="20"/>
          <w:lang w:val="uk-UA"/>
        </w:rPr>
        <w:t xml:space="preserve"> </w:t>
      </w:r>
      <w:r w:rsidR="00384D53" w:rsidRPr="00384D53">
        <w:rPr>
          <w:i/>
          <w:color w:val="000000" w:themeColor="text1"/>
          <w:sz w:val="20"/>
          <w:szCs w:val="20"/>
          <w:lang w:val="uk-UA"/>
        </w:rPr>
        <w:t xml:space="preserve">власників наземних транспортних засобів (далі – </w:t>
      </w:r>
      <w:r w:rsidR="00177824" w:rsidRPr="00A06C79">
        <w:rPr>
          <w:i/>
          <w:color w:val="000000" w:themeColor="text1"/>
          <w:sz w:val="20"/>
          <w:szCs w:val="20"/>
          <w:lang w:val="uk-UA"/>
        </w:rPr>
        <w:t>договір / поліси ОСЦПВВНТЗ</w:t>
      </w:r>
      <w:r w:rsidR="00177824" w:rsidRPr="00A06C79">
        <w:rPr>
          <w:color w:val="000000" w:themeColor="text1"/>
          <w:sz w:val="20"/>
          <w:szCs w:val="20"/>
          <w:lang w:val="uk-UA"/>
        </w:rPr>
        <w:t>)</w:t>
      </w:r>
      <w:r w:rsidR="00177824" w:rsidRPr="00A06C79">
        <w:rPr>
          <w:i/>
          <w:color w:val="0000FF"/>
          <w:sz w:val="20"/>
          <w:szCs w:val="20"/>
          <w:lang w:val="uk-UA"/>
        </w:rPr>
        <w:t xml:space="preserve"> (застосовується у Договорі, за яким </w:t>
      </w:r>
      <w:r w:rsidR="00A266B2" w:rsidRPr="00A266B2">
        <w:rPr>
          <w:i/>
          <w:color w:val="0000FF"/>
          <w:sz w:val="20"/>
          <w:szCs w:val="20"/>
          <w:lang w:val="uk-UA"/>
        </w:rPr>
        <w:t>Об`єктом фінансового</w:t>
      </w:r>
      <w:r w:rsidR="00177824" w:rsidRPr="00A06C79">
        <w:rPr>
          <w:i/>
          <w:color w:val="0000FF"/>
          <w:sz w:val="20"/>
          <w:szCs w:val="20"/>
          <w:lang w:val="uk-UA"/>
        </w:rPr>
        <w:t xml:space="preserve"> лізингу є транспортні засоби, що підпадають під дію Закону України «Про обов'язкове страхування цивільно-правової відповідальності власників наземних транспортних засобів»)</w:t>
      </w:r>
      <w:r w:rsidR="006D4E1C" w:rsidRPr="00A06C79">
        <w:rPr>
          <w:i/>
          <w:color w:val="0000FF"/>
          <w:sz w:val="20"/>
          <w:szCs w:val="20"/>
          <w:lang w:val="uk-UA"/>
        </w:rPr>
        <w:t xml:space="preserve"> </w:t>
      </w:r>
      <w:r w:rsidR="00F00B33" w:rsidRPr="00A06C79">
        <w:rPr>
          <w:i/>
          <w:color w:val="000000" w:themeColor="text1"/>
          <w:sz w:val="20"/>
          <w:szCs w:val="20"/>
          <w:lang w:val="uk-UA"/>
        </w:rPr>
        <w:t xml:space="preserve">та договору </w:t>
      </w:r>
      <w:r w:rsidR="00384D53" w:rsidRPr="00A06C79">
        <w:rPr>
          <w:i/>
          <w:sz w:val="20"/>
          <w:szCs w:val="20"/>
          <w:lang w:val="uk-UA"/>
        </w:rPr>
        <w:t>добровільного страхування наземн</w:t>
      </w:r>
      <w:r w:rsidR="00384D53" w:rsidRPr="00384D53">
        <w:rPr>
          <w:i/>
          <w:sz w:val="20"/>
          <w:szCs w:val="20"/>
          <w:lang w:val="uk-UA"/>
        </w:rPr>
        <w:t>их транспортних засобів</w:t>
      </w:r>
      <w:r w:rsidR="00EE6C3C" w:rsidRPr="00BC05EF">
        <w:rPr>
          <w:i/>
          <w:color w:val="000000" w:themeColor="text1"/>
          <w:sz w:val="20"/>
          <w:szCs w:val="20"/>
          <w:lang w:val="uk-UA"/>
        </w:rPr>
        <w:t xml:space="preserve"> </w:t>
      </w:r>
      <w:r w:rsidR="00F00B33" w:rsidRPr="00BC05EF">
        <w:rPr>
          <w:i/>
          <w:color w:val="0000FF"/>
          <w:sz w:val="20"/>
          <w:szCs w:val="20"/>
          <w:lang w:val="uk-UA"/>
        </w:rPr>
        <w:t xml:space="preserve">(застосовується у </w:t>
      </w:r>
      <w:r w:rsidR="00CB1D5E">
        <w:rPr>
          <w:i/>
          <w:color w:val="0000FF"/>
          <w:sz w:val="20"/>
          <w:szCs w:val="20"/>
          <w:lang w:val="uk-UA"/>
        </w:rPr>
        <w:t>Д</w:t>
      </w:r>
      <w:r w:rsidR="00CB1D5E" w:rsidRPr="00BC05EF">
        <w:rPr>
          <w:i/>
          <w:color w:val="0000FF"/>
          <w:sz w:val="20"/>
          <w:szCs w:val="20"/>
          <w:lang w:val="uk-UA"/>
        </w:rPr>
        <w:t>оговорі</w:t>
      </w:r>
      <w:r w:rsidR="00F00B33" w:rsidRPr="00BC05EF">
        <w:rPr>
          <w:i/>
          <w:color w:val="0000FF"/>
          <w:sz w:val="20"/>
          <w:szCs w:val="20"/>
          <w:lang w:val="uk-UA"/>
        </w:rPr>
        <w:t xml:space="preserve">, </w:t>
      </w:r>
      <w:r w:rsidR="00CB1D5E">
        <w:rPr>
          <w:i/>
          <w:color w:val="0000FF"/>
          <w:sz w:val="20"/>
          <w:szCs w:val="20"/>
          <w:lang w:val="uk-UA"/>
        </w:rPr>
        <w:t>за яким</w:t>
      </w:r>
      <w:r w:rsidR="00CB1D5E" w:rsidRPr="00BC05EF">
        <w:rPr>
          <w:i/>
          <w:color w:val="0000FF"/>
          <w:sz w:val="20"/>
          <w:szCs w:val="20"/>
          <w:lang w:val="uk-UA"/>
        </w:rPr>
        <w:t xml:space="preserve"> </w:t>
      </w:r>
      <w:r w:rsidR="00A266B2" w:rsidRPr="00A266B2">
        <w:rPr>
          <w:i/>
          <w:color w:val="0000FF"/>
          <w:sz w:val="20"/>
          <w:szCs w:val="20"/>
          <w:lang w:val="uk-UA"/>
        </w:rPr>
        <w:t>Об`єктом фінансового</w:t>
      </w:r>
      <w:r w:rsidR="00F00B33" w:rsidRPr="00BC05EF">
        <w:rPr>
          <w:i/>
          <w:color w:val="0000FF"/>
          <w:sz w:val="20"/>
          <w:szCs w:val="20"/>
          <w:lang w:val="uk-UA"/>
        </w:rPr>
        <w:t xml:space="preserve"> лізингу є транспортні засоби, спецтехніка, сільськогосподарська техніка)</w:t>
      </w:r>
      <w:r w:rsidR="00F85A3E" w:rsidRPr="00BC05EF">
        <w:rPr>
          <w:color w:val="000000" w:themeColor="text1"/>
          <w:sz w:val="20"/>
          <w:szCs w:val="20"/>
          <w:lang w:val="uk-UA"/>
        </w:rPr>
        <w:t xml:space="preserve">.  </w:t>
      </w:r>
    </w:p>
    <w:p w14:paraId="56D57709" w14:textId="77777777" w:rsidR="00F85A3E" w:rsidRPr="00BC05EF" w:rsidRDefault="00830C5F" w:rsidP="00F85A3E">
      <w:pPr>
        <w:widowControl w:val="0"/>
        <w:tabs>
          <w:tab w:val="left" w:pos="696"/>
        </w:tabs>
        <w:autoSpaceDE w:val="0"/>
        <w:autoSpaceDN w:val="0"/>
        <w:adjustRightInd w:val="0"/>
        <w:jc w:val="both"/>
        <w:rPr>
          <w:bCs/>
          <w:color w:val="000000"/>
          <w:sz w:val="20"/>
          <w:szCs w:val="20"/>
          <w:lang w:val="uk-UA"/>
        </w:rPr>
      </w:pPr>
      <w:r w:rsidRPr="00830C5F">
        <w:rPr>
          <w:bCs/>
          <w:color w:val="000000"/>
          <w:sz w:val="20"/>
          <w:szCs w:val="20"/>
        </w:rPr>
        <w:t>3</w:t>
      </w:r>
      <w:r w:rsidR="00F85A3E" w:rsidRPr="00BC05EF">
        <w:rPr>
          <w:bCs/>
          <w:color w:val="000000"/>
          <w:sz w:val="20"/>
          <w:szCs w:val="20"/>
          <w:lang w:val="uk-UA"/>
        </w:rPr>
        <w:t>.3. Відповідальність Сторін за порушення зобов`язань за цим Договором визначається законодавством України та Загальними умовами фінансового лізингу (Додаток №1</w:t>
      </w:r>
      <w:r w:rsidR="00B31B22">
        <w:rPr>
          <w:bCs/>
          <w:color w:val="000000"/>
          <w:sz w:val="20"/>
          <w:szCs w:val="20"/>
          <w:lang w:val="uk-UA"/>
        </w:rPr>
        <w:t xml:space="preserve"> до Договору</w:t>
      </w:r>
      <w:r w:rsidR="00F85A3E" w:rsidRPr="00BC05EF">
        <w:rPr>
          <w:bCs/>
          <w:color w:val="000000"/>
          <w:sz w:val="20"/>
          <w:szCs w:val="20"/>
          <w:lang w:val="uk-UA"/>
        </w:rPr>
        <w:t>).</w:t>
      </w:r>
    </w:p>
    <w:p w14:paraId="5644809D" w14:textId="77777777" w:rsidR="00F85A3E" w:rsidRPr="00BC05EF" w:rsidRDefault="00830C5F" w:rsidP="00F85A3E">
      <w:pPr>
        <w:widowControl w:val="0"/>
        <w:tabs>
          <w:tab w:val="left" w:pos="696"/>
        </w:tabs>
        <w:autoSpaceDE w:val="0"/>
        <w:autoSpaceDN w:val="0"/>
        <w:adjustRightInd w:val="0"/>
        <w:jc w:val="both"/>
        <w:rPr>
          <w:bCs/>
          <w:color w:val="000000"/>
          <w:sz w:val="20"/>
          <w:szCs w:val="20"/>
          <w:lang w:val="uk-UA"/>
        </w:rPr>
      </w:pPr>
      <w:r w:rsidRPr="00830C5F">
        <w:rPr>
          <w:bCs/>
          <w:color w:val="000000"/>
          <w:sz w:val="20"/>
          <w:szCs w:val="20"/>
        </w:rPr>
        <w:t>3</w:t>
      </w:r>
      <w:r w:rsidR="00F85A3E" w:rsidRPr="00BC05EF">
        <w:rPr>
          <w:bCs/>
          <w:color w:val="000000"/>
          <w:sz w:val="20"/>
          <w:szCs w:val="20"/>
          <w:lang w:val="uk-UA"/>
        </w:rPr>
        <w:t>.4. Порядок вилучення/</w:t>
      </w:r>
      <w:r w:rsidR="002A45BB" w:rsidRPr="00BC05EF">
        <w:rPr>
          <w:bCs/>
          <w:color w:val="000000"/>
          <w:sz w:val="20"/>
          <w:szCs w:val="20"/>
          <w:lang w:val="uk-UA"/>
        </w:rPr>
        <w:t xml:space="preserve"> </w:t>
      </w:r>
      <w:r w:rsidR="00F85A3E" w:rsidRPr="00BC05EF">
        <w:rPr>
          <w:bCs/>
          <w:color w:val="000000"/>
          <w:sz w:val="20"/>
          <w:szCs w:val="20"/>
          <w:lang w:val="uk-UA"/>
        </w:rPr>
        <w:t xml:space="preserve">повернення </w:t>
      </w:r>
      <w:r w:rsidR="00D077D8">
        <w:rPr>
          <w:sz w:val="20"/>
          <w:szCs w:val="20"/>
          <w:lang w:val="uk-UA"/>
        </w:rPr>
        <w:t>Об</w:t>
      </w:r>
      <w:r w:rsidR="00D077D8" w:rsidRPr="008F03C3">
        <w:rPr>
          <w:sz w:val="20"/>
          <w:szCs w:val="20"/>
        </w:rPr>
        <w:t>`</w:t>
      </w:r>
      <w:r w:rsidR="00D077D8">
        <w:rPr>
          <w:sz w:val="20"/>
          <w:szCs w:val="20"/>
          <w:lang w:val="uk-UA"/>
        </w:rPr>
        <w:t>єкта фінансового</w:t>
      </w:r>
      <w:r w:rsidR="001D16A2" w:rsidRPr="00BC05EF">
        <w:rPr>
          <w:bCs/>
          <w:color w:val="000000"/>
          <w:sz w:val="20"/>
          <w:szCs w:val="20"/>
          <w:lang w:val="uk-UA"/>
        </w:rPr>
        <w:t xml:space="preserve"> </w:t>
      </w:r>
      <w:r w:rsidR="00F85A3E" w:rsidRPr="00BC05EF">
        <w:rPr>
          <w:bCs/>
          <w:color w:val="000000"/>
          <w:sz w:val="20"/>
          <w:szCs w:val="20"/>
          <w:lang w:val="uk-UA"/>
        </w:rPr>
        <w:t>лізингу визначений у Загальних умовах фінансового лізингу (Додаток №1</w:t>
      </w:r>
      <w:r w:rsidR="00CB1D5E">
        <w:rPr>
          <w:bCs/>
          <w:color w:val="000000"/>
          <w:sz w:val="20"/>
          <w:szCs w:val="20"/>
          <w:lang w:val="uk-UA"/>
        </w:rPr>
        <w:t xml:space="preserve"> до Договору</w:t>
      </w:r>
      <w:r w:rsidR="00F85A3E" w:rsidRPr="00BC05EF">
        <w:rPr>
          <w:bCs/>
          <w:color w:val="000000"/>
          <w:sz w:val="20"/>
          <w:szCs w:val="20"/>
          <w:lang w:val="uk-UA"/>
        </w:rPr>
        <w:t>).</w:t>
      </w:r>
    </w:p>
    <w:p w14:paraId="1D06F9E7" w14:textId="12D50428" w:rsidR="00F85A3E" w:rsidRPr="00BC05EF" w:rsidRDefault="00830C5F" w:rsidP="00F85A3E">
      <w:pPr>
        <w:widowControl w:val="0"/>
        <w:autoSpaceDE w:val="0"/>
        <w:autoSpaceDN w:val="0"/>
        <w:adjustRightInd w:val="0"/>
        <w:jc w:val="both"/>
        <w:rPr>
          <w:bCs/>
          <w:sz w:val="20"/>
          <w:szCs w:val="20"/>
          <w:lang w:val="uk-UA"/>
        </w:rPr>
      </w:pPr>
      <w:r w:rsidRPr="00830C5F">
        <w:rPr>
          <w:bCs/>
          <w:sz w:val="20"/>
          <w:szCs w:val="20"/>
        </w:rPr>
        <w:t>3</w:t>
      </w:r>
      <w:r w:rsidR="00F85A3E" w:rsidRPr="00BC05EF">
        <w:rPr>
          <w:bCs/>
          <w:sz w:val="20"/>
          <w:szCs w:val="20"/>
          <w:lang w:val="uk-UA"/>
        </w:rPr>
        <w:t xml:space="preserve">.5. У разі зміни назви, </w:t>
      </w:r>
      <w:r w:rsidR="00005124" w:rsidRPr="00BC05EF">
        <w:rPr>
          <w:bCs/>
          <w:sz w:val="20"/>
          <w:szCs w:val="20"/>
          <w:lang w:val="uk-UA"/>
        </w:rPr>
        <w:t>місцезнаходження,</w:t>
      </w:r>
      <w:r w:rsidR="00F85A3E" w:rsidRPr="00BC05EF">
        <w:rPr>
          <w:bCs/>
          <w:sz w:val="20"/>
          <w:szCs w:val="20"/>
          <w:lang w:val="uk-UA"/>
        </w:rPr>
        <w:t xml:space="preserve"> розрахункового (поточного) рахунку, за яким цим Договором передбачається здійснення розрахунків, настання будь-якого іншого факту чи події, що може негативно позначитись на виконанні Сторонами їх зобов'язань за цим Договором, Сторона, в якої відбул</w:t>
      </w:r>
      <w:r w:rsidR="00C520E3">
        <w:rPr>
          <w:bCs/>
          <w:sz w:val="20"/>
          <w:szCs w:val="20"/>
          <w:lang w:val="uk-UA"/>
        </w:rPr>
        <w:t>ась (</w:t>
      </w:r>
      <w:r w:rsidR="00727B2C">
        <w:rPr>
          <w:bCs/>
          <w:sz w:val="20"/>
          <w:szCs w:val="20"/>
          <w:lang w:val="uk-UA"/>
        </w:rPr>
        <w:t>-ись)</w:t>
      </w:r>
      <w:r w:rsidR="00F85A3E" w:rsidRPr="00BC05EF">
        <w:rPr>
          <w:bCs/>
          <w:sz w:val="20"/>
          <w:szCs w:val="20"/>
          <w:lang w:val="uk-UA"/>
        </w:rPr>
        <w:t xml:space="preserve"> така</w:t>
      </w:r>
      <w:r w:rsidR="00727B2C">
        <w:rPr>
          <w:bCs/>
          <w:sz w:val="20"/>
          <w:szCs w:val="20"/>
          <w:lang w:val="uk-UA"/>
        </w:rPr>
        <w:t xml:space="preserve"> (</w:t>
      </w:r>
      <w:r w:rsidR="00266A96">
        <w:rPr>
          <w:bCs/>
          <w:sz w:val="20"/>
          <w:szCs w:val="20"/>
          <w:lang w:val="uk-UA"/>
        </w:rPr>
        <w:t>-і)</w:t>
      </w:r>
      <w:r w:rsidR="00F85A3E" w:rsidRPr="00BC05EF">
        <w:rPr>
          <w:bCs/>
          <w:sz w:val="20"/>
          <w:szCs w:val="20"/>
          <w:lang w:val="uk-UA"/>
        </w:rPr>
        <w:t xml:space="preserve"> подія</w:t>
      </w:r>
      <w:r w:rsidR="00266A96">
        <w:rPr>
          <w:bCs/>
          <w:sz w:val="20"/>
          <w:szCs w:val="20"/>
          <w:lang w:val="uk-UA"/>
        </w:rPr>
        <w:t xml:space="preserve"> (-і)</w:t>
      </w:r>
      <w:r w:rsidR="00F85A3E" w:rsidRPr="00BC05EF">
        <w:rPr>
          <w:bCs/>
          <w:sz w:val="20"/>
          <w:szCs w:val="20"/>
          <w:lang w:val="uk-UA"/>
        </w:rPr>
        <w:t xml:space="preserve"> або факт</w:t>
      </w:r>
      <w:r w:rsidR="003723EA">
        <w:rPr>
          <w:bCs/>
          <w:sz w:val="20"/>
          <w:szCs w:val="20"/>
          <w:lang w:val="uk-UA"/>
        </w:rPr>
        <w:t xml:space="preserve"> (-и)</w:t>
      </w:r>
      <w:r w:rsidR="00F85A3E" w:rsidRPr="00BC05EF">
        <w:rPr>
          <w:bCs/>
          <w:sz w:val="20"/>
          <w:szCs w:val="20"/>
          <w:lang w:val="uk-UA"/>
        </w:rPr>
        <w:t xml:space="preserve">, зобов'язана письмово повідомити іншу Сторону про </w:t>
      </w:r>
      <w:r w:rsidR="00787C8B">
        <w:rPr>
          <w:bCs/>
          <w:sz w:val="20"/>
          <w:szCs w:val="20"/>
          <w:lang w:val="uk-UA"/>
        </w:rPr>
        <w:t>її (</w:t>
      </w:r>
      <w:r w:rsidR="00005124" w:rsidRPr="00BC05EF">
        <w:rPr>
          <w:bCs/>
          <w:sz w:val="20"/>
          <w:szCs w:val="20"/>
          <w:lang w:val="uk-UA"/>
        </w:rPr>
        <w:t>їх</w:t>
      </w:r>
      <w:r w:rsidR="008C2EEC">
        <w:rPr>
          <w:bCs/>
          <w:sz w:val="20"/>
          <w:szCs w:val="20"/>
          <w:lang w:val="uk-UA"/>
        </w:rPr>
        <w:t>)</w:t>
      </w:r>
      <w:r w:rsidR="00F85A3E" w:rsidRPr="00BC05EF">
        <w:rPr>
          <w:bCs/>
          <w:sz w:val="20"/>
          <w:szCs w:val="20"/>
          <w:lang w:val="uk-UA"/>
        </w:rPr>
        <w:t xml:space="preserve"> настання не пізніше 3 (трьох) </w:t>
      </w:r>
      <w:r w:rsidR="00FA3C71">
        <w:rPr>
          <w:bCs/>
          <w:sz w:val="20"/>
          <w:szCs w:val="20"/>
          <w:lang w:val="uk-UA"/>
        </w:rPr>
        <w:t>Б</w:t>
      </w:r>
      <w:r w:rsidR="005F117C" w:rsidRPr="00BC05EF">
        <w:rPr>
          <w:bCs/>
          <w:sz w:val="20"/>
          <w:szCs w:val="20"/>
          <w:lang w:val="uk-UA"/>
        </w:rPr>
        <w:t xml:space="preserve">анківських </w:t>
      </w:r>
      <w:r w:rsidR="00F85A3E" w:rsidRPr="00BC05EF">
        <w:rPr>
          <w:bCs/>
          <w:sz w:val="20"/>
          <w:szCs w:val="20"/>
          <w:lang w:val="uk-UA"/>
        </w:rPr>
        <w:t>днів з моменту настання відповідної події або факту.</w:t>
      </w:r>
    </w:p>
    <w:p w14:paraId="2FADD7DA" w14:textId="32F0D82D" w:rsidR="00F85A3E" w:rsidRPr="00BC05EF" w:rsidRDefault="00830C5F" w:rsidP="00F85A3E">
      <w:pPr>
        <w:widowControl w:val="0"/>
        <w:autoSpaceDE w:val="0"/>
        <w:autoSpaceDN w:val="0"/>
        <w:adjustRightInd w:val="0"/>
        <w:jc w:val="both"/>
        <w:rPr>
          <w:bCs/>
          <w:sz w:val="20"/>
          <w:szCs w:val="20"/>
          <w:lang w:val="uk-UA"/>
        </w:rPr>
      </w:pPr>
      <w:r w:rsidRPr="00F50621">
        <w:rPr>
          <w:sz w:val="20"/>
          <w:szCs w:val="20"/>
        </w:rPr>
        <w:t>3</w:t>
      </w:r>
      <w:r w:rsidR="00F85A3E" w:rsidRPr="00BC05EF">
        <w:rPr>
          <w:sz w:val="20"/>
          <w:szCs w:val="20"/>
          <w:lang w:val="uk-UA"/>
        </w:rPr>
        <w:t>.6.</w:t>
      </w:r>
      <w:r w:rsidR="00F85A3E" w:rsidRPr="00BC05EF">
        <w:rPr>
          <w:bCs/>
          <w:sz w:val="20"/>
          <w:szCs w:val="20"/>
          <w:lang w:val="uk-UA"/>
        </w:rPr>
        <w:t xml:space="preserve"> Сторони погодили, що </w:t>
      </w:r>
      <w:r w:rsidR="000555AE">
        <w:rPr>
          <w:bCs/>
          <w:sz w:val="20"/>
          <w:szCs w:val="20"/>
          <w:lang w:val="uk-UA"/>
        </w:rPr>
        <w:t xml:space="preserve">цей </w:t>
      </w:r>
      <w:r w:rsidR="00F85A3E" w:rsidRPr="00BC05EF">
        <w:rPr>
          <w:bCs/>
          <w:sz w:val="20"/>
          <w:szCs w:val="20"/>
          <w:lang w:val="uk-UA"/>
        </w:rPr>
        <w:t>Договір укладається з метою забезпечення господарської діяльності Лізингоодержувача</w:t>
      </w:r>
      <w:r w:rsidR="005F117C" w:rsidRPr="00BC05EF">
        <w:rPr>
          <w:bCs/>
          <w:sz w:val="20"/>
          <w:szCs w:val="20"/>
          <w:lang w:val="uk-UA"/>
        </w:rPr>
        <w:t xml:space="preserve"> основними засобами</w:t>
      </w:r>
      <w:r w:rsidR="00F85A3E" w:rsidRPr="00BC05EF">
        <w:rPr>
          <w:bCs/>
          <w:sz w:val="20"/>
          <w:szCs w:val="20"/>
          <w:lang w:val="uk-UA"/>
        </w:rPr>
        <w:t>.</w:t>
      </w:r>
    </w:p>
    <w:p w14:paraId="3B3EA43B" w14:textId="77777777" w:rsidR="00F85A3E" w:rsidRPr="00BC05EF" w:rsidRDefault="00830C5F" w:rsidP="00F85A3E">
      <w:pPr>
        <w:widowControl w:val="0"/>
        <w:autoSpaceDE w:val="0"/>
        <w:autoSpaceDN w:val="0"/>
        <w:adjustRightInd w:val="0"/>
        <w:jc w:val="both"/>
        <w:rPr>
          <w:bCs/>
          <w:sz w:val="20"/>
          <w:szCs w:val="20"/>
          <w:lang w:val="uk-UA"/>
        </w:rPr>
      </w:pPr>
      <w:r w:rsidRPr="00830C5F">
        <w:rPr>
          <w:bCs/>
          <w:sz w:val="20"/>
          <w:szCs w:val="20"/>
          <w:lang w:val="uk-UA"/>
        </w:rPr>
        <w:t>3</w:t>
      </w:r>
      <w:r w:rsidR="00F85A3E" w:rsidRPr="00BC05EF">
        <w:rPr>
          <w:bCs/>
          <w:sz w:val="20"/>
          <w:szCs w:val="20"/>
          <w:lang w:val="uk-UA"/>
        </w:rPr>
        <w:t>.7. Сторони зобов’язуються не розголошувати третім особам умови цього Договору, а також будь-яку інформацію щодо нього, за винятком випадків, коли таке розголошення вимагається законодавством України та/</w:t>
      </w:r>
      <w:r w:rsidR="002D2847" w:rsidRPr="00BC05EF">
        <w:rPr>
          <w:bCs/>
          <w:sz w:val="20"/>
          <w:szCs w:val="20"/>
          <w:lang w:val="uk-UA"/>
        </w:rPr>
        <w:t xml:space="preserve"> </w:t>
      </w:r>
      <w:r w:rsidR="00F85A3E" w:rsidRPr="00BC05EF">
        <w:rPr>
          <w:bCs/>
          <w:sz w:val="20"/>
          <w:szCs w:val="20"/>
          <w:lang w:val="uk-UA"/>
        </w:rPr>
        <w:t xml:space="preserve">або є необхідною умовою реалізації </w:t>
      </w:r>
      <w:r w:rsidR="00915D30" w:rsidRPr="00BC05EF">
        <w:rPr>
          <w:bCs/>
          <w:sz w:val="20"/>
          <w:szCs w:val="20"/>
          <w:lang w:val="uk-UA"/>
        </w:rPr>
        <w:t xml:space="preserve">умов </w:t>
      </w:r>
      <w:r w:rsidR="00F85A3E" w:rsidRPr="00BC05EF">
        <w:rPr>
          <w:bCs/>
          <w:sz w:val="20"/>
          <w:szCs w:val="20"/>
          <w:lang w:val="uk-UA"/>
        </w:rPr>
        <w:t>цього Договору (прав та обов’язків</w:t>
      </w:r>
      <w:r w:rsidR="00915D30" w:rsidRPr="00BC05EF">
        <w:rPr>
          <w:bCs/>
          <w:sz w:val="20"/>
          <w:szCs w:val="20"/>
          <w:lang w:val="uk-UA"/>
        </w:rPr>
        <w:t xml:space="preserve"> Сторін</w:t>
      </w:r>
      <w:r w:rsidR="00F85A3E" w:rsidRPr="00BC05EF">
        <w:rPr>
          <w:bCs/>
          <w:sz w:val="20"/>
          <w:szCs w:val="20"/>
          <w:lang w:val="uk-UA"/>
        </w:rPr>
        <w:t xml:space="preserve"> за ним), а також за винятком випадків надання Лізингодавцем інформації третім особам, що є пов’язаними особами Лізингодавця, третім особам, які надають послуги Лізингодавцю, а також з метою захисту Лізингодавцем своїх прав та  інтересів</w:t>
      </w:r>
      <w:r w:rsidR="002D2847" w:rsidRPr="00BC05EF">
        <w:rPr>
          <w:bCs/>
          <w:sz w:val="20"/>
          <w:szCs w:val="20"/>
          <w:lang w:val="uk-UA"/>
        </w:rPr>
        <w:t xml:space="preserve"> в рамках </w:t>
      </w:r>
      <w:r w:rsidR="002D2847" w:rsidRPr="00BC05EF">
        <w:rPr>
          <w:bCs/>
          <w:sz w:val="20"/>
          <w:szCs w:val="20"/>
          <w:lang w:val="uk-UA"/>
        </w:rPr>
        <w:lastRenderedPageBreak/>
        <w:t>законодавства України</w:t>
      </w:r>
      <w:r w:rsidR="00F85A3E" w:rsidRPr="00BC05EF">
        <w:rPr>
          <w:bCs/>
          <w:sz w:val="20"/>
          <w:szCs w:val="20"/>
          <w:lang w:val="uk-UA"/>
        </w:rPr>
        <w:t xml:space="preserve"> та/</w:t>
      </w:r>
      <w:r w:rsidR="00915D30" w:rsidRPr="00BC05EF">
        <w:rPr>
          <w:bCs/>
          <w:sz w:val="20"/>
          <w:szCs w:val="20"/>
          <w:lang w:val="uk-UA"/>
        </w:rPr>
        <w:t xml:space="preserve"> </w:t>
      </w:r>
      <w:r w:rsidR="00F85A3E" w:rsidRPr="00BC05EF">
        <w:rPr>
          <w:bCs/>
          <w:sz w:val="20"/>
          <w:szCs w:val="20"/>
          <w:lang w:val="uk-UA"/>
        </w:rPr>
        <w:t xml:space="preserve">або на виконання </w:t>
      </w:r>
      <w:r w:rsidR="002D2847" w:rsidRPr="00BC05EF">
        <w:rPr>
          <w:bCs/>
          <w:sz w:val="20"/>
          <w:szCs w:val="20"/>
          <w:lang w:val="uk-UA"/>
        </w:rPr>
        <w:t xml:space="preserve">вимог </w:t>
      </w:r>
      <w:r w:rsidR="00F85A3E" w:rsidRPr="00BC05EF">
        <w:rPr>
          <w:bCs/>
          <w:sz w:val="20"/>
          <w:szCs w:val="20"/>
          <w:lang w:val="uk-UA"/>
        </w:rPr>
        <w:t>внутрішніх нормативних документів Лізингодавця.</w:t>
      </w:r>
    </w:p>
    <w:p w14:paraId="6D2F43B2" w14:textId="77777777" w:rsidR="00F85A3E" w:rsidRPr="00BC05EF" w:rsidRDefault="00830C5F" w:rsidP="00F85A3E">
      <w:pPr>
        <w:widowControl w:val="0"/>
        <w:tabs>
          <w:tab w:val="left" w:pos="0"/>
          <w:tab w:val="left" w:pos="1635"/>
          <w:tab w:val="left" w:pos="1701"/>
        </w:tabs>
        <w:autoSpaceDE w:val="0"/>
        <w:autoSpaceDN w:val="0"/>
        <w:adjustRightInd w:val="0"/>
        <w:jc w:val="both"/>
        <w:rPr>
          <w:bCs/>
          <w:sz w:val="20"/>
          <w:szCs w:val="20"/>
          <w:lang w:val="uk-UA"/>
        </w:rPr>
      </w:pPr>
      <w:r w:rsidRPr="00830C5F">
        <w:rPr>
          <w:bCs/>
          <w:sz w:val="20"/>
          <w:szCs w:val="20"/>
        </w:rPr>
        <w:t>3</w:t>
      </w:r>
      <w:r w:rsidR="00F85A3E" w:rsidRPr="00BC05EF">
        <w:rPr>
          <w:bCs/>
          <w:sz w:val="20"/>
          <w:szCs w:val="20"/>
          <w:lang w:val="uk-UA"/>
        </w:rPr>
        <w:t>.8. Відносини Сторін в частині, не врегульованій цим Договором, регулюються чинним законодавством України.</w:t>
      </w:r>
    </w:p>
    <w:p w14:paraId="494502D1" w14:textId="77777777" w:rsidR="00F85A3E" w:rsidRPr="00BC05EF" w:rsidRDefault="00E61D82" w:rsidP="00F85A3E">
      <w:pPr>
        <w:widowControl w:val="0"/>
        <w:autoSpaceDE w:val="0"/>
        <w:autoSpaceDN w:val="0"/>
        <w:adjustRightInd w:val="0"/>
        <w:jc w:val="both"/>
        <w:rPr>
          <w:bCs/>
          <w:sz w:val="20"/>
          <w:szCs w:val="20"/>
          <w:lang w:val="uk-UA"/>
        </w:rPr>
      </w:pPr>
      <w:r>
        <w:rPr>
          <w:sz w:val="20"/>
          <w:szCs w:val="20"/>
          <w:lang w:val="uk-UA"/>
        </w:rPr>
        <w:t>3</w:t>
      </w:r>
      <w:r w:rsidR="00F85A3E" w:rsidRPr="00BC05EF">
        <w:rPr>
          <w:sz w:val="20"/>
          <w:szCs w:val="20"/>
          <w:lang w:val="uk-UA"/>
        </w:rPr>
        <w:t xml:space="preserve">.9. Цей Договір укладено в </w:t>
      </w:r>
      <w:r w:rsidR="006861EF" w:rsidRPr="00BC05EF">
        <w:rPr>
          <w:sz w:val="20"/>
          <w:szCs w:val="20"/>
          <w:lang w:val="uk-UA"/>
        </w:rPr>
        <w:t>трьох</w:t>
      </w:r>
      <w:r w:rsidR="00F85A3E" w:rsidRPr="00BC05EF">
        <w:rPr>
          <w:sz w:val="20"/>
          <w:szCs w:val="20"/>
          <w:lang w:val="uk-UA"/>
        </w:rPr>
        <w:t xml:space="preserve"> ідентичних при</w:t>
      </w:r>
      <w:r w:rsidR="006861EF" w:rsidRPr="00BC05EF">
        <w:rPr>
          <w:sz w:val="20"/>
          <w:szCs w:val="20"/>
          <w:lang w:val="uk-UA"/>
        </w:rPr>
        <w:t>мірниках українською мовою, два</w:t>
      </w:r>
      <w:r w:rsidR="00F85A3E" w:rsidRPr="00BC05EF">
        <w:rPr>
          <w:sz w:val="20"/>
          <w:szCs w:val="20"/>
          <w:lang w:val="uk-UA"/>
        </w:rPr>
        <w:t xml:space="preserve"> примірник</w:t>
      </w:r>
      <w:r w:rsidR="006861EF" w:rsidRPr="00BC05EF">
        <w:rPr>
          <w:sz w:val="20"/>
          <w:szCs w:val="20"/>
          <w:lang w:val="uk-UA"/>
        </w:rPr>
        <w:t>и</w:t>
      </w:r>
      <w:r w:rsidR="00F85A3E" w:rsidRPr="00BC05EF">
        <w:rPr>
          <w:sz w:val="20"/>
          <w:szCs w:val="20"/>
          <w:lang w:val="uk-UA"/>
        </w:rPr>
        <w:t xml:space="preserve"> Договору для Лізингодавця і один – Лізингоодержувачу. Всі примірники мають однакову юридичну силу.</w:t>
      </w:r>
    </w:p>
    <w:p w14:paraId="7789EF34" w14:textId="77777777" w:rsidR="00F85A3E" w:rsidRPr="00BC05EF" w:rsidRDefault="00F85A3E" w:rsidP="00F85A3E">
      <w:pPr>
        <w:widowControl w:val="0"/>
        <w:tabs>
          <w:tab w:val="left" w:pos="0"/>
          <w:tab w:val="left" w:pos="1635"/>
          <w:tab w:val="left" w:pos="1701"/>
        </w:tabs>
        <w:autoSpaceDE w:val="0"/>
        <w:autoSpaceDN w:val="0"/>
        <w:adjustRightInd w:val="0"/>
        <w:jc w:val="center"/>
        <w:rPr>
          <w:b/>
          <w:bCs/>
          <w:color w:val="000000"/>
          <w:sz w:val="19"/>
          <w:szCs w:val="19"/>
          <w:lang w:val="uk-UA"/>
        </w:rPr>
      </w:pPr>
    </w:p>
    <w:p w14:paraId="01AA9196" w14:textId="77777777" w:rsidR="00F85A3E" w:rsidRPr="00BC05EF" w:rsidRDefault="00830C5F" w:rsidP="00F85A3E">
      <w:pPr>
        <w:widowControl w:val="0"/>
        <w:tabs>
          <w:tab w:val="left" w:pos="0"/>
          <w:tab w:val="left" w:pos="1635"/>
          <w:tab w:val="left" w:pos="1701"/>
        </w:tabs>
        <w:autoSpaceDE w:val="0"/>
        <w:autoSpaceDN w:val="0"/>
        <w:adjustRightInd w:val="0"/>
        <w:jc w:val="center"/>
        <w:rPr>
          <w:color w:val="000000"/>
          <w:sz w:val="20"/>
          <w:szCs w:val="20"/>
          <w:lang w:val="uk-UA"/>
        </w:rPr>
      </w:pPr>
      <w:r w:rsidRPr="00E61D82">
        <w:rPr>
          <w:b/>
          <w:bCs/>
          <w:color w:val="000000"/>
          <w:sz w:val="20"/>
          <w:szCs w:val="20"/>
          <w:lang w:val="uk-UA"/>
        </w:rPr>
        <w:t>4</w:t>
      </w:r>
      <w:r w:rsidR="00384D53" w:rsidRPr="00E61D82">
        <w:rPr>
          <w:b/>
          <w:bCs/>
          <w:color w:val="000000"/>
          <w:sz w:val="20"/>
          <w:szCs w:val="20"/>
          <w:lang w:val="uk-UA"/>
        </w:rPr>
        <w:t>.</w:t>
      </w:r>
      <w:r w:rsidR="00F85A3E" w:rsidRPr="00BC05EF">
        <w:rPr>
          <w:b/>
          <w:bCs/>
          <w:color w:val="000000"/>
          <w:sz w:val="20"/>
          <w:szCs w:val="20"/>
          <w:lang w:val="uk-UA"/>
        </w:rPr>
        <w:t xml:space="preserve"> ДОДАТКИ</w:t>
      </w:r>
    </w:p>
    <w:p w14:paraId="079FC5FE" w14:textId="69532B33" w:rsidR="00112DE7" w:rsidRPr="00112DE7" w:rsidRDefault="00C02033" w:rsidP="00C52262">
      <w:pPr>
        <w:jc w:val="both"/>
        <w:rPr>
          <w:rFonts w:eastAsia="Calibri"/>
          <w:sz w:val="20"/>
          <w:szCs w:val="20"/>
          <w:lang w:val="uk-UA" w:eastAsia="en-US"/>
        </w:rPr>
      </w:pPr>
      <w:r>
        <w:rPr>
          <w:color w:val="000000"/>
          <w:sz w:val="20"/>
          <w:szCs w:val="20"/>
          <w:lang w:val="uk-UA"/>
        </w:rPr>
        <w:t>4</w:t>
      </w:r>
      <w:r w:rsidR="00F85A3E" w:rsidRPr="00BC05EF">
        <w:rPr>
          <w:color w:val="000000"/>
          <w:sz w:val="20"/>
          <w:szCs w:val="20"/>
          <w:lang w:val="uk-UA"/>
        </w:rPr>
        <w:t>.1</w:t>
      </w:r>
      <w:r w:rsidR="00F85A3E" w:rsidRPr="00401FCF">
        <w:rPr>
          <w:bCs/>
          <w:sz w:val="20"/>
          <w:szCs w:val="20"/>
          <w:lang w:val="uk-UA"/>
        </w:rPr>
        <w:t xml:space="preserve">. Невід’ємними частинами цього Договору є: Додаток №1 Загальні умови фінансового лізингу; Додаток №2 </w:t>
      </w:r>
      <w:r w:rsidR="00B941BF" w:rsidRPr="00401FCF">
        <w:rPr>
          <w:bCs/>
          <w:sz w:val="20"/>
          <w:szCs w:val="20"/>
          <w:lang w:val="uk-UA"/>
        </w:rPr>
        <w:t>Зразок Заяви про надання послуг</w:t>
      </w:r>
      <w:r w:rsidR="000D6B39">
        <w:rPr>
          <w:bCs/>
          <w:sz w:val="20"/>
          <w:szCs w:val="20"/>
          <w:lang w:val="uk-UA"/>
        </w:rPr>
        <w:t>и</w:t>
      </w:r>
      <w:r w:rsidR="00B941BF" w:rsidRPr="00401FCF">
        <w:rPr>
          <w:bCs/>
          <w:sz w:val="20"/>
          <w:szCs w:val="20"/>
          <w:lang w:val="uk-UA"/>
        </w:rPr>
        <w:t xml:space="preserve"> фінансового лізингу</w:t>
      </w:r>
      <w:r w:rsidR="00F85A3E" w:rsidRPr="00401FCF">
        <w:rPr>
          <w:bCs/>
          <w:sz w:val="20"/>
          <w:szCs w:val="20"/>
          <w:lang w:val="uk-UA"/>
        </w:rPr>
        <w:t xml:space="preserve">; Додаток №3 Зразок Акту приймання-передачі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00D772F0" w:rsidRPr="00401FCF">
        <w:rPr>
          <w:bCs/>
          <w:sz w:val="20"/>
          <w:szCs w:val="20"/>
          <w:lang w:val="uk-UA"/>
        </w:rPr>
        <w:t xml:space="preserve"> лізингу</w:t>
      </w:r>
      <w:r w:rsidR="00F85A3E" w:rsidRPr="00401FCF">
        <w:rPr>
          <w:bCs/>
          <w:sz w:val="20"/>
          <w:szCs w:val="20"/>
          <w:lang w:val="uk-UA"/>
        </w:rPr>
        <w:t>; Додаток №4 Графік лізингових платежів; Додаток №5 Тарифи</w:t>
      </w:r>
      <w:r w:rsidR="00C260CA" w:rsidRPr="00401FCF">
        <w:rPr>
          <w:bCs/>
          <w:sz w:val="20"/>
          <w:szCs w:val="20"/>
          <w:lang w:val="uk-UA"/>
        </w:rPr>
        <w:t xml:space="preserve">; Додаток №6 Зразок Акту відповідності; </w:t>
      </w:r>
      <w:r w:rsidR="00072D63" w:rsidRPr="00401FCF">
        <w:rPr>
          <w:bCs/>
          <w:sz w:val="20"/>
          <w:szCs w:val="20"/>
          <w:lang w:val="uk-UA"/>
        </w:rPr>
        <w:t xml:space="preserve">Додаток №7 Зразок Акту переходу права власності; Додаток №8 Зразок Акту </w:t>
      </w:r>
      <w:r w:rsidR="009E6C7E" w:rsidRPr="00401FCF">
        <w:rPr>
          <w:bCs/>
          <w:sz w:val="20"/>
          <w:szCs w:val="20"/>
          <w:lang w:val="uk-UA"/>
        </w:rPr>
        <w:t xml:space="preserve">вилучення (повернення)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009E6C7E" w:rsidRPr="00401FCF">
        <w:rPr>
          <w:bCs/>
          <w:sz w:val="20"/>
          <w:szCs w:val="20"/>
          <w:lang w:val="uk-UA"/>
        </w:rPr>
        <w:t xml:space="preserve"> лізингу</w:t>
      </w:r>
      <w:r w:rsidR="00B941BF" w:rsidRPr="00401FCF">
        <w:rPr>
          <w:bCs/>
          <w:sz w:val="20"/>
          <w:szCs w:val="20"/>
          <w:lang w:val="uk-UA"/>
        </w:rPr>
        <w:t xml:space="preserve">; </w:t>
      </w:r>
      <w:r w:rsidR="0064174A" w:rsidRPr="00E84A68">
        <w:rPr>
          <w:bCs/>
          <w:sz w:val="20"/>
          <w:szCs w:val="20"/>
          <w:lang w:val="uk-UA"/>
        </w:rPr>
        <w:t>Додаток №9 Перелік документів та строки їх подання Лізингоодержувачем до Банку</w:t>
      </w:r>
      <w:r w:rsidR="0064174A" w:rsidRPr="00E84A68">
        <w:rPr>
          <w:sz w:val="20"/>
          <w:szCs w:val="20"/>
          <w:lang w:val="uk-UA"/>
        </w:rPr>
        <w:t>; Додаток №10 Довідка про установчі документи та органи управління;</w:t>
      </w:r>
      <w:r w:rsidR="0064174A" w:rsidRPr="00E84A68">
        <w:rPr>
          <w:rFonts w:eastAsia="Calibri"/>
          <w:b/>
          <w:sz w:val="20"/>
          <w:szCs w:val="20"/>
          <w:lang w:val="uk-UA" w:eastAsia="en-US"/>
        </w:rPr>
        <w:t xml:space="preserve"> </w:t>
      </w:r>
      <w:r w:rsidR="0064174A" w:rsidRPr="00E84A68">
        <w:rPr>
          <w:rFonts w:eastAsia="Calibri"/>
          <w:sz w:val="20"/>
          <w:szCs w:val="20"/>
          <w:lang w:val="uk-UA" w:eastAsia="en-US"/>
        </w:rPr>
        <w:t xml:space="preserve">Додаток №11 Довідка </w:t>
      </w:r>
      <w:r w:rsidR="0064174A" w:rsidRPr="00E84A68">
        <w:rPr>
          <w:sz w:val="20"/>
          <w:szCs w:val="20"/>
          <w:lang w:val="uk-UA"/>
        </w:rPr>
        <w:t>про відкриті поточні/вкладні (депозитні) рахунки, про надходження грошових коштів на рахунки Лізингоодержувача, відкриті  в банках, кредити банків, надані Лізингоодержувачу, отримані позики, випущені облігації, позабалансові та інші зобов’язання Лізингоодержувача кредитного характеру;</w:t>
      </w:r>
      <w:r w:rsidR="0064174A" w:rsidRPr="00E84A68">
        <w:rPr>
          <w:rFonts w:eastAsia="Calibri"/>
          <w:sz w:val="20"/>
          <w:szCs w:val="20"/>
          <w:lang w:val="uk-UA" w:eastAsia="en-US"/>
        </w:rPr>
        <w:t xml:space="preserve"> Додаток №12 Довідка</w:t>
      </w:r>
      <w:r w:rsidR="0064174A" w:rsidRPr="00E84A68">
        <w:rPr>
          <w:bCs/>
          <w:sz w:val="20"/>
          <w:szCs w:val="20"/>
          <w:lang w:val="uk-UA"/>
        </w:rPr>
        <w:t xml:space="preserve"> про заборгованість перед бюджетом, державними та цільовими фондами, судові справи, в яких стороною є Лізингоодержувач, щодо споживачів та постачальників, фінансову звітність;</w:t>
      </w:r>
      <w:r w:rsidR="0064174A" w:rsidRPr="00E84A68">
        <w:rPr>
          <w:i/>
          <w:sz w:val="20"/>
          <w:lang w:val="uk-UA"/>
        </w:rPr>
        <w:t xml:space="preserve"> Додаток №13</w:t>
      </w:r>
      <w:r w:rsidR="0064174A" w:rsidRPr="00E84A68">
        <w:rPr>
          <w:b/>
          <w:i/>
          <w:lang w:val="uk-UA"/>
        </w:rPr>
        <w:t xml:space="preserve"> </w:t>
      </w:r>
      <w:r w:rsidR="0064174A" w:rsidRPr="00E84A68">
        <w:rPr>
          <w:i/>
          <w:sz w:val="20"/>
          <w:szCs w:val="20"/>
          <w:lang w:val="uk-UA"/>
        </w:rPr>
        <w:t>Довідка про обсяги реалізації</w:t>
      </w:r>
      <w:r w:rsidR="0064174A" w:rsidRPr="00E84A68">
        <w:rPr>
          <w:i/>
          <w:color w:val="0000FF"/>
          <w:sz w:val="20"/>
          <w:lang w:val="uk-UA"/>
        </w:rPr>
        <w:t xml:space="preserve"> (включається до тексту Договору у разі, якщо Лізингоодержувачем до органів державної статистики подається форма №1 – підприємництво (коротка) (річна) або Лізингоодержувач входить до складу Групи юридичних осіб під спільним контролем); </w:t>
      </w:r>
      <w:r w:rsidR="0064174A" w:rsidRPr="00E84A68">
        <w:rPr>
          <w:i/>
          <w:sz w:val="20"/>
          <w:lang w:val="uk-UA"/>
        </w:rPr>
        <w:t>Додаток №14</w:t>
      </w:r>
      <w:r w:rsidR="0064174A" w:rsidRPr="00E84A68">
        <w:rPr>
          <w:i/>
          <w:lang w:val="uk-UA"/>
        </w:rPr>
        <w:t xml:space="preserve"> </w:t>
      </w:r>
      <w:r w:rsidR="0064174A" w:rsidRPr="00E84A68">
        <w:rPr>
          <w:i/>
          <w:sz w:val="20"/>
          <w:szCs w:val="20"/>
          <w:lang w:val="uk-UA"/>
        </w:rPr>
        <w:t xml:space="preserve">Зобов’язання Лізингоодержувача щодо виконання фінансових ковенантів (показників) та інших фінансових умов </w:t>
      </w:r>
      <w:r w:rsidR="0064174A" w:rsidRPr="00E84A68">
        <w:rPr>
          <w:i/>
          <w:color w:val="0000FF"/>
          <w:sz w:val="20"/>
          <w:szCs w:val="20"/>
          <w:lang w:val="uk-UA"/>
        </w:rPr>
        <w:t>(включається до тексту Договору у разі застосування фінансових ковенантів)</w:t>
      </w:r>
      <w:r w:rsidR="0064174A" w:rsidRPr="00E84A68">
        <w:rPr>
          <w:sz w:val="20"/>
          <w:szCs w:val="20"/>
          <w:lang w:val="uk-UA"/>
        </w:rPr>
        <w:t xml:space="preserve">; </w:t>
      </w:r>
      <w:r w:rsidR="0064174A" w:rsidRPr="00E84A68">
        <w:rPr>
          <w:i/>
          <w:sz w:val="20"/>
          <w:szCs w:val="20"/>
          <w:lang w:val="uk-UA"/>
        </w:rPr>
        <w:t xml:space="preserve">Додаток №15 Довідка </w:t>
      </w:r>
      <w:r w:rsidR="0064174A" w:rsidRPr="00E84A68">
        <w:rPr>
          <w:bCs/>
          <w:i/>
          <w:sz w:val="20"/>
          <w:szCs w:val="20"/>
          <w:lang w:val="uk-UA"/>
        </w:rPr>
        <w:t>про стан виконання бізнес-плану</w:t>
      </w:r>
      <w:r w:rsidR="0064174A" w:rsidRPr="00E84A68">
        <w:rPr>
          <w:bCs/>
          <w:sz w:val="20"/>
          <w:szCs w:val="20"/>
          <w:lang w:val="uk-UA"/>
        </w:rPr>
        <w:t xml:space="preserve"> </w:t>
      </w:r>
      <w:r w:rsidR="0064174A" w:rsidRPr="00E84A68">
        <w:rPr>
          <w:bCs/>
          <w:i/>
          <w:color w:val="0000FF"/>
          <w:sz w:val="20"/>
          <w:szCs w:val="20"/>
          <w:lang w:val="uk-UA"/>
        </w:rPr>
        <w:t xml:space="preserve">(застосовується згідно </w:t>
      </w:r>
      <w:r w:rsidR="00E84A68">
        <w:rPr>
          <w:bCs/>
          <w:i/>
          <w:color w:val="0000FF"/>
          <w:sz w:val="20"/>
          <w:szCs w:val="20"/>
          <w:lang w:val="uk-UA"/>
        </w:rPr>
        <w:t>і</w:t>
      </w:r>
      <w:r w:rsidR="0064174A" w:rsidRPr="00E84A68">
        <w:rPr>
          <w:bCs/>
          <w:i/>
          <w:color w:val="0000FF"/>
          <w:sz w:val="20"/>
          <w:szCs w:val="20"/>
          <w:lang w:val="uk-UA"/>
        </w:rPr>
        <w:t>з рішенням  Банку за лізинговою</w:t>
      </w:r>
      <w:r w:rsidR="0061511D" w:rsidRPr="00E84A68">
        <w:rPr>
          <w:bCs/>
          <w:i/>
          <w:color w:val="0000FF"/>
          <w:sz w:val="20"/>
          <w:szCs w:val="20"/>
          <w:lang w:val="uk-UA"/>
        </w:rPr>
        <w:t xml:space="preserve"> операцією</w:t>
      </w:r>
      <w:r w:rsidR="00401FCF" w:rsidRPr="00E84A68">
        <w:rPr>
          <w:bCs/>
          <w:i/>
          <w:color w:val="0000FF"/>
          <w:sz w:val="20"/>
          <w:szCs w:val="20"/>
          <w:lang w:val="uk-UA"/>
        </w:rPr>
        <w:t>)</w:t>
      </w:r>
      <w:r w:rsidR="004F7BFB">
        <w:rPr>
          <w:bCs/>
          <w:i/>
          <w:color w:val="0000FF"/>
          <w:sz w:val="20"/>
          <w:szCs w:val="20"/>
          <w:lang w:val="uk-UA"/>
        </w:rPr>
        <w:t>;</w:t>
      </w:r>
      <w:r w:rsidR="004F7BFB" w:rsidRPr="004F7BFB">
        <w:rPr>
          <w:bCs/>
          <w:lang w:val="uk-UA"/>
        </w:rPr>
        <w:t xml:space="preserve"> </w:t>
      </w:r>
      <w:r w:rsidR="004F7BFB" w:rsidRPr="004F7BFB">
        <w:rPr>
          <w:i/>
          <w:sz w:val="20"/>
          <w:szCs w:val="20"/>
          <w:lang w:val="uk-UA"/>
        </w:rPr>
        <w:t>Додаток № 16 Зразок Договору купівлі-продажу (викупу) Об`єкта фінансового лізингу</w:t>
      </w:r>
      <w:r w:rsidR="004F7BFB" w:rsidRPr="004F7BFB">
        <w:rPr>
          <w:bCs/>
          <w:sz w:val="20"/>
          <w:szCs w:val="20"/>
          <w:lang w:val="uk-UA"/>
        </w:rPr>
        <w:t xml:space="preserve"> </w:t>
      </w:r>
      <w:r w:rsidR="004F7BFB" w:rsidRPr="004F7BFB">
        <w:rPr>
          <w:bCs/>
          <w:i/>
          <w:color w:val="0000FF"/>
          <w:sz w:val="20"/>
          <w:szCs w:val="20"/>
          <w:lang w:val="uk-UA"/>
        </w:rPr>
        <w:t xml:space="preserve">(застосовується згідно із рішенням  Банку за лізинговою операцією); </w:t>
      </w:r>
      <w:r w:rsidR="004F7BFB" w:rsidRPr="004F7BFB">
        <w:rPr>
          <w:i/>
          <w:sz w:val="20"/>
          <w:szCs w:val="20"/>
          <w:lang w:val="uk-UA"/>
        </w:rPr>
        <w:t>Додаток № 17 Зразок Акту переходу права власності (до Договору купівлі-продажу (викупу) Об`єкта фінансового лізингу</w:t>
      </w:r>
      <w:r w:rsidR="004F7BFB" w:rsidRPr="004F7BFB">
        <w:rPr>
          <w:bCs/>
          <w:sz w:val="20"/>
          <w:szCs w:val="20"/>
          <w:lang w:val="uk-UA"/>
        </w:rPr>
        <w:t xml:space="preserve"> </w:t>
      </w:r>
      <w:r w:rsidR="004F7BFB" w:rsidRPr="004F7BFB">
        <w:rPr>
          <w:bCs/>
          <w:i/>
          <w:color w:val="0000FF"/>
          <w:sz w:val="20"/>
          <w:szCs w:val="20"/>
          <w:lang w:val="uk-UA"/>
        </w:rPr>
        <w:t>(застосовується згідно із рішенням  Банку за лізинговою операцією)</w:t>
      </w:r>
      <w:r w:rsidR="007E5E9A">
        <w:rPr>
          <w:bCs/>
          <w:i/>
          <w:color w:val="0000FF"/>
          <w:sz w:val="20"/>
          <w:szCs w:val="20"/>
          <w:lang w:val="uk-UA"/>
        </w:rPr>
        <w:t>;</w:t>
      </w:r>
      <w:r w:rsidR="00112DE7" w:rsidRPr="008D1291">
        <w:rPr>
          <w:rFonts w:eastAsia="Calibri"/>
          <w:b/>
          <w:i/>
          <w:sz w:val="20"/>
          <w:szCs w:val="20"/>
          <w:lang w:val="uk-UA" w:eastAsia="en-US"/>
        </w:rPr>
        <w:t xml:space="preserve"> </w:t>
      </w:r>
      <w:r w:rsidR="007E5E9A" w:rsidRPr="007E5E9A">
        <w:rPr>
          <w:i/>
          <w:sz w:val="20"/>
          <w:szCs w:val="20"/>
          <w:lang w:val="uk-UA"/>
        </w:rPr>
        <w:t>Додаток №18 Компенсаційна винагорода за Договором фінансового лізингу</w:t>
      </w:r>
      <w:r w:rsidR="007E5E9A">
        <w:rPr>
          <w:i/>
          <w:sz w:val="20"/>
          <w:szCs w:val="20"/>
          <w:lang w:val="uk-UA"/>
        </w:rPr>
        <w:t xml:space="preserve"> </w:t>
      </w:r>
      <w:r w:rsidR="007E5E9A" w:rsidRPr="004F7BFB">
        <w:rPr>
          <w:bCs/>
          <w:i/>
          <w:color w:val="0000FF"/>
          <w:sz w:val="20"/>
          <w:szCs w:val="20"/>
          <w:lang w:val="uk-UA"/>
        </w:rPr>
        <w:t xml:space="preserve">(застосовується </w:t>
      </w:r>
      <w:r w:rsidR="007E5E9A">
        <w:rPr>
          <w:bCs/>
          <w:i/>
          <w:color w:val="0000FF"/>
          <w:sz w:val="20"/>
          <w:szCs w:val="20"/>
          <w:lang w:val="uk-UA"/>
        </w:rPr>
        <w:t>якщо операція фінансового лізингу проводиться за програмою «Доступний фінансовий лізинг 5-7-9»)</w:t>
      </w:r>
      <w:r w:rsidR="007E5E9A" w:rsidRPr="007E5E9A">
        <w:rPr>
          <w:i/>
          <w:sz w:val="20"/>
          <w:szCs w:val="20"/>
          <w:lang w:val="uk-UA"/>
        </w:rPr>
        <w:t xml:space="preserve">; </w:t>
      </w:r>
    </w:p>
    <w:p w14:paraId="177B51FB" w14:textId="77777777" w:rsidR="00B941BF" w:rsidRPr="00401FCF" w:rsidRDefault="00B941BF" w:rsidP="00401FCF">
      <w:pPr>
        <w:tabs>
          <w:tab w:val="left" w:pos="3982"/>
        </w:tabs>
        <w:jc w:val="both"/>
        <w:rPr>
          <w:color w:val="0000FF"/>
          <w:sz w:val="20"/>
          <w:lang w:val="uk-UA"/>
        </w:rPr>
      </w:pPr>
    </w:p>
    <w:tbl>
      <w:tblPr>
        <w:tblW w:w="10544" w:type="dxa"/>
        <w:tblInd w:w="54" w:type="dxa"/>
        <w:tblLayout w:type="fixed"/>
        <w:tblCellMar>
          <w:left w:w="54" w:type="dxa"/>
          <w:right w:w="54" w:type="dxa"/>
        </w:tblCellMar>
        <w:tblLook w:val="0000" w:firstRow="0" w:lastRow="0" w:firstColumn="0" w:lastColumn="0" w:noHBand="0" w:noVBand="0"/>
      </w:tblPr>
      <w:tblGrid>
        <w:gridCol w:w="5157"/>
        <w:gridCol w:w="4570"/>
        <w:gridCol w:w="817"/>
      </w:tblGrid>
      <w:tr w:rsidR="00F85A3E" w:rsidRPr="00D06BD3" w14:paraId="1FC38031" w14:textId="77777777" w:rsidTr="00F96BC7">
        <w:tc>
          <w:tcPr>
            <w:tcW w:w="10544" w:type="dxa"/>
            <w:gridSpan w:val="3"/>
          </w:tcPr>
          <w:p w14:paraId="7104D733" w14:textId="77777777" w:rsidR="00F85A3E" w:rsidRPr="00BC05EF" w:rsidRDefault="00F85A3E" w:rsidP="00F96BC7">
            <w:pPr>
              <w:keepNext/>
              <w:widowControl w:val="0"/>
              <w:autoSpaceDE w:val="0"/>
              <w:autoSpaceDN w:val="0"/>
              <w:adjustRightInd w:val="0"/>
              <w:jc w:val="center"/>
              <w:outlineLvl w:val="1"/>
              <w:rPr>
                <w:b/>
                <w:bCs/>
                <w:color w:val="000000"/>
                <w:sz w:val="20"/>
                <w:szCs w:val="20"/>
                <w:lang w:val="uk-UA"/>
              </w:rPr>
            </w:pPr>
          </w:p>
          <w:p w14:paraId="61C0A5FD" w14:textId="77777777" w:rsidR="00F85A3E" w:rsidRPr="004D0214" w:rsidRDefault="00830C5F" w:rsidP="00F96BC7">
            <w:pPr>
              <w:keepNext/>
              <w:widowControl w:val="0"/>
              <w:autoSpaceDE w:val="0"/>
              <w:autoSpaceDN w:val="0"/>
              <w:adjustRightInd w:val="0"/>
              <w:jc w:val="center"/>
              <w:outlineLvl w:val="1"/>
              <w:rPr>
                <w:b/>
                <w:bCs/>
                <w:color w:val="000000"/>
                <w:sz w:val="20"/>
                <w:szCs w:val="20"/>
                <w:lang w:val="uk-UA"/>
              </w:rPr>
            </w:pPr>
            <w:r w:rsidRPr="00E61D82">
              <w:rPr>
                <w:b/>
                <w:bCs/>
                <w:color w:val="000000"/>
                <w:sz w:val="20"/>
                <w:szCs w:val="20"/>
                <w:lang w:val="uk-UA"/>
              </w:rPr>
              <w:t>5</w:t>
            </w:r>
            <w:r w:rsidR="00384D53" w:rsidRPr="00E61D82">
              <w:rPr>
                <w:b/>
                <w:bCs/>
                <w:color w:val="000000"/>
                <w:sz w:val="20"/>
                <w:szCs w:val="20"/>
                <w:lang w:val="uk-UA"/>
              </w:rPr>
              <w:t>.</w:t>
            </w:r>
            <w:r w:rsidR="00F85A3E" w:rsidRPr="00BC05EF">
              <w:rPr>
                <w:b/>
                <w:bCs/>
                <w:color w:val="000000"/>
                <w:sz w:val="20"/>
                <w:szCs w:val="20"/>
                <w:lang w:val="uk-UA"/>
              </w:rPr>
              <w:t xml:space="preserve"> МІСЦЕЗНАХОДЖЕННЯ, БАНКІВСЬКІ РЕКВІЗИТИ ТА ПІДПИСИ СТОРІН</w:t>
            </w:r>
          </w:p>
          <w:p w14:paraId="36ACD711" w14:textId="77777777" w:rsidR="00F21FC8" w:rsidRPr="004D0214" w:rsidRDefault="00F21FC8" w:rsidP="00F96BC7">
            <w:pPr>
              <w:keepNext/>
              <w:widowControl w:val="0"/>
              <w:autoSpaceDE w:val="0"/>
              <w:autoSpaceDN w:val="0"/>
              <w:adjustRightInd w:val="0"/>
              <w:jc w:val="center"/>
              <w:outlineLvl w:val="1"/>
              <w:rPr>
                <w:b/>
                <w:bCs/>
                <w:color w:val="000000"/>
                <w:sz w:val="20"/>
                <w:szCs w:val="20"/>
                <w:lang w:val="uk-UA"/>
              </w:rPr>
            </w:pPr>
          </w:p>
        </w:tc>
      </w:tr>
      <w:tr w:rsidR="00F85A3E" w:rsidRPr="00BC05EF" w14:paraId="706C75BC" w14:textId="77777777" w:rsidTr="00F96BC7">
        <w:trPr>
          <w:gridAfter w:val="1"/>
          <w:wAfter w:w="817" w:type="dxa"/>
        </w:trPr>
        <w:tc>
          <w:tcPr>
            <w:tcW w:w="5157" w:type="dxa"/>
          </w:tcPr>
          <w:p w14:paraId="2A19A98D" w14:textId="77777777" w:rsidR="00F85A3E" w:rsidRPr="00BC05EF" w:rsidRDefault="00F85A3E" w:rsidP="00F96BC7">
            <w:pPr>
              <w:tabs>
                <w:tab w:val="left" w:pos="1635"/>
                <w:tab w:val="left" w:pos="1701"/>
              </w:tabs>
              <w:autoSpaceDE w:val="0"/>
              <w:autoSpaceDN w:val="0"/>
              <w:adjustRightInd w:val="0"/>
              <w:rPr>
                <w:b/>
                <w:sz w:val="20"/>
                <w:szCs w:val="20"/>
                <w:lang w:val="uk-UA"/>
              </w:rPr>
            </w:pPr>
            <w:r w:rsidRPr="00BC05EF">
              <w:rPr>
                <w:b/>
                <w:sz w:val="20"/>
                <w:szCs w:val="20"/>
                <w:lang w:val="uk-UA"/>
              </w:rPr>
              <w:t>ЛІЗИНГОДАВЕЦЬ</w:t>
            </w:r>
          </w:p>
          <w:p w14:paraId="358A4038" w14:textId="5913D29D" w:rsidR="00F85A3E" w:rsidRPr="00BC05EF" w:rsidRDefault="00F85A3E" w:rsidP="00A54716">
            <w:pPr>
              <w:tabs>
                <w:tab w:val="left" w:pos="1635"/>
                <w:tab w:val="left" w:pos="1701"/>
              </w:tabs>
              <w:autoSpaceDE w:val="0"/>
              <w:autoSpaceDN w:val="0"/>
              <w:adjustRightInd w:val="0"/>
              <w:rPr>
                <w:b/>
                <w:sz w:val="20"/>
                <w:szCs w:val="20"/>
                <w:lang w:val="uk-UA"/>
              </w:rPr>
            </w:pPr>
          </w:p>
        </w:tc>
        <w:tc>
          <w:tcPr>
            <w:tcW w:w="4570" w:type="dxa"/>
          </w:tcPr>
          <w:p w14:paraId="13CE6E73" w14:textId="77777777" w:rsidR="00F85A3E" w:rsidRPr="00BC05EF" w:rsidRDefault="00F85A3E" w:rsidP="00F96BC7">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16FFDE7" w14:textId="77777777" w:rsidR="00F85A3E" w:rsidRPr="00BC05EF" w:rsidRDefault="00F85A3E" w:rsidP="00F96BC7">
            <w:pPr>
              <w:tabs>
                <w:tab w:val="left" w:pos="1635"/>
                <w:tab w:val="left" w:pos="1701"/>
              </w:tabs>
              <w:autoSpaceDE w:val="0"/>
              <w:autoSpaceDN w:val="0"/>
              <w:adjustRightInd w:val="0"/>
              <w:rPr>
                <w:b/>
                <w:sz w:val="20"/>
                <w:szCs w:val="20"/>
                <w:lang w:val="uk-UA"/>
              </w:rPr>
            </w:pPr>
            <w:r w:rsidRPr="00BC05EF">
              <w:rPr>
                <w:b/>
                <w:bCs/>
                <w:sz w:val="20"/>
                <w:szCs w:val="20"/>
                <w:lang w:val="uk-UA"/>
              </w:rPr>
              <w:t>Назва Лізингоодержувача скорочено</w:t>
            </w:r>
          </w:p>
        </w:tc>
      </w:tr>
      <w:tr w:rsidR="00F85A3E" w:rsidRPr="00830C5F" w14:paraId="5E67A215" w14:textId="77777777" w:rsidTr="00F96BC7">
        <w:trPr>
          <w:gridAfter w:val="1"/>
          <w:wAfter w:w="817" w:type="dxa"/>
        </w:trPr>
        <w:tc>
          <w:tcPr>
            <w:tcW w:w="5157" w:type="dxa"/>
          </w:tcPr>
          <w:p w14:paraId="0BEDA004" w14:textId="77777777" w:rsidR="00F85A3E" w:rsidRPr="00BC05EF" w:rsidRDefault="00F85A3E" w:rsidP="00F96BC7">
            <w:pPr>
              <w:rPr>
                <w:sz w:val="20"/>
                <w:szCs w:val="20"/>
                <w:lang w:val="uk-UA"/>
              </w:rPr>
            </w:pPr>
            <w:r w:rsidRPr="00BC05EF">
              <w:rPr>
                <w:sz w:val="20"/>
                <w:szCs w:val="20"/>
                <w:lang w:val="uk-UA"/>
              </w:rPr>
              <w:t xml:space="preserve">місцезнаходження: </w:t>
            </w:r>
          </w:p>
          <w:p w14:paraId="36207087" w14:textId="77777777" w:rsidR="00A54716" w:rsidRPr="00BC05EF" w:rsidRDefault="00F85A3E" w:rsidP="00F96BC7">
            <w:pPr>
              <w:rPr>
                <w:sz w:val="20"/>
                <w:szCs w:val="20"/>
                <w:lang w:val="uk-UA"/>
              </w:rPr>
            </w:pPr>
            <w:r w:rsidRPr="00BC05EF">
              <w:rPr>
                <w:sz w:val="20"/>
                <w:szCs w:val="20"/>
                <w:lang w:val="uk-UA"/>
              </w:rPr>
              <w:t xml:space="preserve">телефон/факс: </w:t>
            </w:r>
          </w:p>
          <w:p w14:paraId="1589B1EE" w14:textId="77777777" w:rsidR="00F85A3E" w:rsidRDefault="00F85A3E" w:rsidP="00F96BC7">
            <w:pPr>
              <w:rPr>
                <w:sz w:val="20"/>
                <w:szCs w:val="20"/>
                <w:lang w:val="uk-UA"/>
              </w:rPr>
            </w:pPr>
            <w:r w:rsidRPr="00BC05EF">
              <w:rPr>
                <w:sz w:val="20"/>
                <w:szCs w:val="20"/>
                <w:lang w:val="uk-UA"/>
              </w:rPr>
              <w:t xml:space="preserve">e-mail: </w:t>
            </w:r>
          </w:p>
          <w:p w14:paraId="5E7BA47E" w14:textId="77777777" w:rsidR="00E26AFB" w:rsidRPr="00BC05EF" w:rsidRDefault="00E26AFB" w:rsidP="00E26AFB">
            <w:pPr>
              <w:rPr>
                <w:sz w:val="20"/>
                <w:szCs w:val="20"/>
                <w:lang w:val="uk-UA"/>
              </w:rPr>
            </w:pPr>
            <w:r w:rsidRPr="00BC05EF">
              <w:rPr>
                <w:sz w:val="20"/>
                <w:szCs w:val="20"/>
                <w:lang w:val="uk-UA"/>
              </w:rPr>
              <w:t xml:space="preserve">код ЄДРПОУ </w:t>
            </w:r>
          </w:p>
          <w:p w14:paraId="486255FB" w14:textId="77777777" w:rsidR="00F85A3E" w:rsidRDefault="00F85A3E" w:rsidP="00F96BC7">
            <w:pPr>
              <w:rPr>
                <w:sz w:val="20"/>
                <w:szCs w:val="20"/>
                <w:lang w:val="uk-UA"/>
              </w:rPr>
            </w:pPr>
            <w:r w:rsidRPr="00BC05EF">
              <w:rPr>
                <w:sz w:val="20"/>
                <w:szCs w:val="20"/>
                <w:lang w:val="uk-UA"/>
              </w:rPr>
              <w:t xml:space="preserve">ІПН </w:t>
            </w:r>
          </w:p>
          <w:p w14:paraId="7F8960B6" w14:textId="77777777" w:rsidR="00E26AFB" w:rsidRPr="00BC05EF" w:rsidRDefault="00E26AFB" w:rsidP="00F96BC7">
            <w:pPr>
              <w:rPr>
                <w:sz w:val="20"/>
                <w:szCs w:val="20"/>
                <w:lang w:val="uk-UA"/>
              </w:rPr>
            </w:pPr>
            <w:r>
              <w:rPr>
                <w:sz w:val="20"/>
                <w:szCs w:val="20"/>
                <w:lang w:val="uk-UA"/>
              </w:rPr>
              <w:t xml:space="preserve">Рахунок </w:t>
            </w:r>
          </w:p>
          <w:p w14:paraId="545020D9" w14:textId="77777777" w:rsidR="00F85A3E" w:rsidRPr="00BC05EF" w:rsidRDefault="00F85A3E" w:rsidP="000B4C73">
            <w:pPr>
              <w:rPr>
                <w:b/>
                <w:sz w:val="20"/>
                <w:szCs w:val="20"/>
                <w:lang w:val="uk-UA"/>
              </w:rPr>
            </w:pPr>
          </w:p>
        </w:tc>
        <w:tc>
          <w:tcPr>
            <w:tcW w:w="4570" w:type="dxa"/>
          </w:tcPr>
          <w:p w14:paraId="2109130E" w14:textId="77777777" w:rsidR="00E61D82" w:rsidRDefault="00F85A3E" w:rsidP="00F96BC7">
            <w:pPr>
              <w:tabs>
                <w:tab w:val="left" w:pos="1134"/>
              </w:tabs>
              <w:rPr>
                <w:sz w:val="20"/>
                <w:szCs w:val="20"/>
                <w:lang w:val="uk-UA"/>
              </w:rPr>
            </w:pPr>
            <w:r w:rsidRPr="00BC05EF">
              <w:rPr>
                <w:sz w:val="20"/>
                <w:szCs w:val="20"/>
                <w:lang w:val="uk-UA"/>
              </w:rPr>
              <w:t>місцезнаходження:</w:t>
            </w:r>
          </w:p>
          <w:p w14:paraId="742CBAFA" w14:textId="77777777" w:rsidR="00A54716" w:rsidRPr="00BC05EF" w:rsidRDefault="00F85A3E" w:rsidP="00F96BC7">
            <w:pPr>
              <w:tabs>
                <w:tab w:val="left" w:pos="1134"/>
              </w:tabs>
              <w:rPr>
                <w:sz w:val="20"/>
                <w:szCs w:val="20"/>
                <w:lang w:val="uk-UA"/>
              </w:rPr>
            </w:pPr>
            <w:r w:rsidRPr="00BC05EF">
              <w:rPr>
                <w:sz w:val="20"/>
                <w:szCs w:val="20"/>
                <w:lang w:val="uk-UA"/>
              </w:rPr>
              <w:t xml:space="preserve">телефон/факс: </w:t>
            </w:r>
          </w:p>
          <w:p w14:paraId="730E002E" w14:textId="77777777" w:rsidR="00A54716" w:rsidRPr="00BC05EF" w:rsidRDefault="00F85A3E" w:rsidP="00F96BC7">
            <w:pPr>
              <w:tabs>
                <w:tab w:val="left" w:pos="1134"/>
              </w:tabs>
              <w:rPr>
                <w:sz w:val="20"/>
                <w:szCs w:val="20"/>
                <w:lang w:val="uk-UA"/>
              </w:rPr>
            </w:pPr>
            <w:r w:rsidRPr="00BC05EF">
              <w:rPr>
                <w:sz w:val="20"/>
                <w:szCs w:val="20"/>
                <w:lang w:val="uk-UA"/>
              </w:rPr>
              <w:t xml:space="preserve">e-mail: </w:t>
            </w:r>
          </w:p>
          <w:p w14:paraId="7B29CC2F" w14:textId="77777777" w:rsidR="00E26AFB" w:rsidRPr="00BC05EF" w:rsidRDefault="00E26AFB" w:rsidP="00E26AFB">
            <w:pPr>
              <w:rPr>
                <w:sz w:val="20"/>
                <w:szCs w:val="20"/>
                <w:lang w:val="uk-UA"/>
              </w:rPr>
            </w:pPr>
            <w:r w:rsidRPr="00BC05EF">
              <w:rPr>
                <w:sz w:val="20"/>
                <w:szCs w:val="20"/>
                <w:lang w:val="uk-UA"/>
              </w:rPr>
              <w:t xml:space="preserve">код ЄДРПОУ </w:t>
            </w:r>
          </w:p>
          <w:p w14:paraId="0D8B216F" w14:textId="77777777" w:rsidR="00E26AFB" w:rsidRDefault="00E26AFB" w:rsidP="00E26AFB">
            <w:pPr>
              <w:rPr>
                <w:sz w:val="20"/>
                <w:szCs w:val="20"/>
                <w:lang w:val="uk-UA"/>
              </w:rPr>
            </w:pPr>
            <w:r w:rsidRPr="00BC05EF">
              <w:rPr>
                <w:sz w:val="20"/>
                <w:szCs w:val="20"/>
                <w:lang w:val="uk-UA"/>
              </w:rPr>
              <w:t xml:space="preserve">ІПН </w:t>
            </w:r>
          </w:p>
          <w:p w14:paraId="2D8E6AA1" w14:textId="77777777" w:rsidR="00E26AFB" w:rsidRPr="00BC05EF" w:rsidRDefault="00E26AFB" w:rsidP="00E26AFB">
            <w:pPr>
              <w:rPr>
                <w:sz w:val="20"/>
                <w:szCs w:val="20"/>
                <w:lang w:val="uk-UA"/>
              </w:rPr>
            </w:pPr>
            <w:r>
              <w:rPr>
                <w:sz w:val="20"/>
                <w:szCs w:val="20"/>
                <w:lang w:val="uk-UA"/>
              </w:rPr>
              <w:t xml:space="preserve">Рахунок </w:t>
            </w:r>
          </w:p>
          <w:p w14:paraId="4B9D6B05" w14:textId="77777777" w:rsidR="00E26AFB" w:rsidRDefault="00E26AFB" w:rsidP="00F96BC7">
            <w:pPr>
              <w:tabs>
                <w:tab w:val="left" w:pos="1134"/>
              </w:tabs>
              <w:rPr>
                <w:sz w:val="20"/>
                <w:szCs w:val="20"/>
                <w:lang w:val="uk-UA"/>
              </w:rPr>
            </w:pPr>
          </w:p>
          <w:p w14:paraId="711F720F" w14:textId="77777777" w:rsidR="00F85A3E" w:rsidRPr="00BC05EF" w:rsidRDefault="00F85A3E" w:rsidP="000B4C73">
            <w:pPr>
              <w:tabs>
                <w:tab w:val="left" w:pos="1134"/>
              </w:tabs>
              <w:rPr>
                <w:sz w:val="20"/>
                <w:szCs w:val="20"/>
                <w:lang w:val="uk-UA"/>
              </w:rPr>
            </w:pPr>
          </w:p>
        </w:tc>
      </w:tr>
      <w:tr w:rsidR="000B4C73" w:rsidRPr="00BC05EF" w14:paraId="0145FF30" w14:textId="77777777" w:rsidTr="00F96BC7">
        <w:trPr>
          <w:gridAfter w:val="1"/>
          <w:wAfter w:w="817" w:type="dxa"/>
        </w:trPr>
        <w:tc>
          <w:tcPr>
            <w:tcW w:w="5157" w:type="dxa"/>
          </w:tcPr>
          <w:p w14:paraId="48C1EA8D" w14:textId="77777777" w:rsidR="000B4C73" w:rsidRPr="00830C5F" w:rsidRDefault="000B4C73" w:rsidP="00F50621">
            <w:pPr>
              <w:ind w:left="540" w:firstLine="720"/>
              <w:jc w:val="both"/>
              <w:rPr>
                <w:sz w:val="20"/>
                <w:lang w:val="uk-UA"/>
              </w:rPr>
            </w:pPr>
          </w:p>
          <w:p w14:paraId="525004C7" w14:textId="77777777" w:rsidR="000B4C73" w:rsidRPr="007902AD" w:rsidRDefault="000B4C73" w:rsidP="00F50621">
            <w:pPr>
              <w:jc w:val="both"/>
              <w:rPr>
                <w:sz w:val="20"/>
              </w:rPr>
            </w:pPr>
            <w:r w:rsidRPr="007902AD">
              <w:rPr>
                <w:sz w:val="20"/>
              </w:rPr>
              <w:t>_______________  _______________</w:t>
            </w:r>
          </w:p>
          <w:p w14:paraId="62D43329" w14:textId="77777777" w:rsidR="000B4C73" w:rsidRPr="00BC05EF" w:rsidRDefault="000B4C73" w:rsidP="00F96BC7">
            <w:pPr>
              <w:tabs>
                <w:tab w:val="left" w:pos="0"/>
                <w:tab w:val="left" w:pos="1635"/>
                <w:tab w:val="left" w:pos="1701"/>
              </w:tabs>
              <w:autoSpaceDE w:val="0"/>
              <w:autoSpaceDN w:val="0"/>
              <w:adjustRightInd w:val="0"/>
              <w:rPr>
                <w:b/>
                <w:bCs/>
                <w:sz w:val="20"/>
                <w:szCs w:val="20"/>
                <w:lang w:val="uk-UA"/>
              </w:rPr>
            </w:pPr>
            <w:r w:rsidRPr="007902AD">
              <w:rPr>
                <w:i/>
                <w:snapToGrid w:val="0"/>
                <w:color w:val="0000FF"/>
                <w:sz w:val="20"/>
              </w:rPr>
              <w:t>(посада, ПІБ особи представника Банку)</w:t>
            </w:r>
            <w:r w:rsidR="00824C77" w:rsidRPr="007902AD">
              <w:rPr>
                <w:sz w:val="20"/>
              </w:rPr>
              <w:t>М.П.</w:t>
            </w:r>
          </w:p>
        </w:tc>
        <w:tc>
          <w:tcPr>
            <w:tcW w:w="4570" w:type="dxa"/>
          </w:tcPr>
          <w:p w14:paraId="01BBA92E" w14:textId="77777777" w:rsidR="000B4C73" w:rsidRPr="007902AD" w:rsidRDefault="000B4C73" w:rsidP="00F50621">
            <w:pPr>
              <w:ind w:left="540"/>
              <w:jc w:val="both"/>
              <w:rPr>
                <w:sz w:val="20"/>
              </w:rPr>
            </w:pPr>
          </w:p>
          <w:p w14:paraId="1755F1CD" w14:textId="77777777" w:rsidR="000B4C73" w:rsidRPr="007902AD" w:rsidRDefault="000B4C73" w:rsidP="00F50621">
            <w:pPr>
              <w:jc w:val="both"/>
              <w:rPr>
                <w:sz w:val="20"/>
              </w:rPr>
            </w:pPr>
            <w:r w:rsidRPr="007902AD">
              <w:rPr>
                <w:sz w:val="20"/>
              </w:rPr>
              <w:t>_______________  _______________</w:t>
            </w:r>
          </w:p>
          <w:p w14:paraId="5729FFC5" w14:textId="77777777" w:rsidR="000B4C73" w:rsidRPr="00BC05EF" w:rsidRDefault="00384D53" w:rsidP="00F96BC7">
            <w:pPr>
              <w:tabs>
                <w:tab w:val="left" w:pos="1134"/>
              </w:tabs>
              <w:rPr>
                <w:b/>
                <w:sz w:val="20"/>
                <w:szCs w:val="20"/>
                <w:lang w:val="uk-UA"/>
              </w:rPr>
            </w:pPr>
            <w:r w:rsidRPr="00384D53">
              <w:rPr>
                <w:i/>
                <w:color w:val="0000FF"/>
                <w:sz w:val="20"/>
                <w:lang w:val="uk-UA"/>
              </w:rPr>
              <w:t xml:space="preserve">(посада, ПІБ особи представника </w:t>
            </w:r>
            <w:r w:rsidR="000B4C73">
              <w:rPr>
                <w:i/>
                <w:color w:val="0000FF"/>
                <w:sz w:val="20"/>
                <w:lang w:val="uk-UA"/>
              </w:rPr>
              <w:t>Лізингоодержувача</w:t>
            </w:r>
            <w:r w:rsidRPr="00384D53">
              <w:rPr>
                <w:i/>
                <w:color w:val="0000FF"/>
                <w:sz w:val="20"/>
                <w:lang w:val="uk-UA"/>
              </w:rPr>
              <w:t xml:space="preserve">/ ПІБ </w:t>
            </w:r>
            <w:r w:rsidR="000B4C73" w:rsidRPr="00824C77">
              <w:rPr>
                <w:i/>
                <w:color w:val="0000FF"/>
                <w:sz w:val="20"/>
                <w:lang w:val="uk-UA"/>
              </w:rPr>
              <w:t>Лізингоодержувача</w:t>
            </w:r>
            <w:r w:rsidRPr="00384D53">
              <w:rPr>
                <w:i/>
                <w:color w:val="0000FF"/>
                <w:sz w:val="20"/>
                <w:lang w:val="uk-UA"/>
              </w:rPr>
              <w:t>)</w:t>
            </w:r>
            <w:r w:rsidR="00824C77" w:rsidRPr="007902AD">
              <w:rPr>
                <w:sz w:val="20"/>
              </w:rPr>
              <w:t>М.П.</w:t>
            </w:r>
          </w:p>
        </w:tc>
      </w:tr>
    </w:tbl>
    <w:p w14:paraId="755B8703" w14:textId="77777777" w:rsidR="00F85A3E" w:rsidRPr="00BC05EF" w:rsidRDefault="00F85A3E" w:rsidP="00F85A3E">
      <w:pPr>
        <w:tabs>
          <w:tab w:val="left" w:pos="0"/>
          <w:tab w:val="left" w:pos="1635"/>
          <w:tab w:val="left" w:pos="1701"/>
        </w:tabs>
        <w:autoSpaceDE w:val="0"/>
        <w:autoSpaceDN w:val="0"/>
        <w:adjustRightInd w:val="0"/>
        <w:jc w:val="right"/>
        <w:rPr>
          <w:b/>
          <w:i/>
          <w:sz w:val="19"/>
          <w:szCs w:val="19"/>
          <w:lang w:val="uk-UA"/>
        </w:rPr>
      </w:pPr>
    </w:p>
    <w:p w14:paraId="53576F3B" w14:textId="77777777" w:rsidR="00F85A3E" w:rsidRDefault="00F85A3E" w:rsidP="00F85A3E">
      <w:pPr>
        <w:tabs>
          <w:tab w:val="left" w:pos="0"/>
          <w:tab w:val="left" w:pos="1635"/>
          <w:tab w:val="left" w:pos="1701"/>
        </w:tabs>
        <w:autoSpaceDE w:val="0"/>
        <w:autoSpaceDN w:val="0"/>
        <w:adjustRightInd w:val="0"/>
        <w:jc w:val="right"/>
        <w:rPr>
          <w:b/>
          <w:i/>
          <w:sz w:val="19"/>
          <w:szCs w:val="19"/>
          <w:lang w:val="uk-UA"/>
        </w:rPr>
      </w:pPr>
    </w:p>
    <w:p w14:paraId="5C531A73" w14:textId="77777777" w:rsidR="00A54708" w:rsidRPr="00C52262" w:rsidRDefault="00A54708" w:rsidP="00A54708">
      <w:pPr>
        <w:ind w:firstLine="709"/>
        <w:jc w:val="both"/>
        <w:rPr>
          <w:sz w:val="20"/>
          <w:lang w:val="uk-UA"/>
        </w:rPr>
      </w:pPr>
      <w:r w:rsidRPr="007902AD">
        <w:rPr>
          <w:sz w:val="20"/>
        </w:rPr>
        <w:t xml:space="preserve">Один примірник (оригінал) цього Договору отримано </w:t>
      </w:r>
      <w:r w:rsidRPr="007902AD">
        <w:rPr>
          <w:i/>
          <w:sz w:val="20"/>
        </w:rPr>
        <w:t xml:space="preserve">представником </w:t>
      </w:r>
      <w:r>
        <w:rPr>
          <w:i/>
          <w:sz w:val="20"/>
          <w:lang w:val="uk-UA"/>
        </w:rPr>
        <w:t>Лізингоодержувача</w:t>
      </w:r>
      <w:r w:rsidRPr="007902AD">
        <w:rPr>
          <w:sz w:val="20"/>
        </w:rPr>
        <w:t xml:space="preserve">/ </w:t>
      </w:r>
      <w:r>
        <w:rPr>
          <w:i/>
          <w:sz w:val="20"/>
          <w:lang w:val="uk-UA"/>
        </w:rPr>
        <w:t xml:space="preserve">Лізингоодержувачем </w:t>
      </w:r>
      <w:r w:rsidRPr="00C52262">
        <w:rPr>
          <w:i/>
          <w:snapToGrid w:val="0"/>
          <w:color w:val="0000FF"/>
          <w:sz w:val="20"/>
          <w:lang w:val="uk-UA"/>
        </w:rPr>
        <w:t>(обирається необхідне)</w:t>
      </w:r>
      <w:r w:rsidRPr="00C52262">
        <w:rPr>
          <w:sz w:val="20"/>
          <w:lang w:val="uk-UA"/>
        </w:rPr>
        <w:t>.</w:t>
      </w:r>
    </w:p>
    <w:p w14:paraId="7B2A9CD1" w14:textId="77777777" w:rsidR="00A54708" w:rsidRPr="00C52262" w:rsidRDefault="00A54708" w:rsidP="00A54708">
      <w:pPr>
        <w:jc w:val="both"/>
        <w:rPr>
          <w:sz w:val="20"/>
          <w:lang w:val="uk-UA"/>
        </w:rPr>
      </w:pPr>
    </w:p>
    <w:p w14:paraId="2CCF0579" w14:textId="77777777" w:rsidR="00A54708" w:rsidRPr="007902AD" w:rsidRDefault="00A54708" w:rsidP="00A54708">
      <w:pPr>
        <w:jc w:val="both"/>
        <w:rPr>
          <w:sz w:val="20"/>
        </w:rPr>
      </w:pPr>
      <w:r w:rsidRPr="007902AD">
        <w:rPr>
          <w:sz w:val="20"/>
        </w:rPr>
        <w:t>__.__.20__                                                                                                                       ____________</w:t>
      </w:r>
    </w:p>
    <w:p w14:paraId="1D11BD10" w14:textId="77777777" w:rsidR="0021733F" w:rsidRDefault="0021733F" w:rsidP="00F85A3E">
      <w:pPr>
        <w:tabs>
          <w:tab w:val="left" w:pos="0"/>
          <w:tab w:val="left" w:pos="1635"/>
          <w:tab w:val="left" w:pos="1701"/>
        </w:tabs>
        <w:autoSpaceDE w:val="0"/>
        <w:autoSpaceDN w:val="0"/>
        <w:adjustRightInd w:val="0"/>
        <w:jc w:val="right"/>
        <w:rPr>
          <w:b/>
          <w:i/>
          <w:sz w:val="19"/>
          <w:szCs w:val="19"/>
          <w:lang w:val="uk-UA"/>
        </w:rPr>
      </w:pPr>
    </w:p>
    <w:p w14:paraId="4C8EDAF0" w14:textId="77777777" w:rsidR="00F85A3E" w:rsidRPr="00BC05EF" w:rsidRDefault="00F85A3E" w:rsidP="00F85A3E">
      <w:pPr>
        <w:tabs>
          <w:tab w:val="left" w:pos="0"/>
          <w:tab w:val="left" w:pos="1635"/>
          <w:tab w:val="left" w:pos="1701"/>
        </w:tabs>
        <w:autoSpaceDE w:val="0"/>
        <w:autoSpaceDN w:val="0"/>
        <w:adjustRightInd w:val="0"/>
        <w:jc w:val="right"/>
        <w:rPr>
          <w:b/>
          <w:i/>
          <w:sz w:val="19"/>
          <w:szCs w:val="19"/>
          <w:lang w:val="uk-UA"/>
        </w:rPr>
      </w:pPr>
    </w:p>
    <w:p w14:paraId="1F721802" w14:textId="77777777" w:rsidR="00915D30" w:rsidRDefault="00915D30" w:rsidP="00F85A3E">
      <w:pPr>
        <w:tabs>
          <w:tab w:val="left" w:pos="0"/>
          <w:tab w:val="left" w:pos="1635"/>
          <w:tab w:val="left" w:pos="1701"/>
        </w:tabs>
        <w:autoSpaceDE w:val="0"/>
        <w:autoSpaceDN w:val="0"/>
        <w:adjustRightInd w:val="0"/>
        <w:jc w:val="right"/>
        <w:rPr>
          <w:b/>
          <w:i/>
          <w:sz w:val="18"/>
          <w:szCs w:val="18"/>
          <w:lang w:val="uk-UA"/>
        </w:rPr>
      </w:pPr>
    </w:p>
    <w:p w14:paraId="770FD100" w14:textId="77777777" w:rsidR="00857305" w:rsidRDefault="00857305" w:rsidP="00F85A3E">
      <w:pPr>
        <w:tabs>
          <w:tab w:val="left" w:pos="0"/>
          <w:tab w:val="left" w:pos="1635"/>
          <w:tab w:val="left" w:pos="1701"/>
        </w:tabs>
        <w:autoSpaceDE w:val="0"/>
        <w:autoSpaceDN w:val="0"/>
        <w:adjustRightInd w:val="0"/>
        <w:jc w:val="right"/>
        <w:rPr>
          <w:b/>
          <w:i/>
          <w:sz w:val="18"/>
          <w:szCs w:val="18"/>
          <w:lang w:val="uk-UA"/>
        </w:rPr>
      </w:pPr>
    </w:p>
    <w:p w14:paraId="34D1E9C2" w14:textId="77777777" w:rsidR="00857305" w:rsidRDefault="00857305" w:rsidP="00F85A3E">
      <w:pPr>
        <w:tabs>
          <w:tab w:val="left" w:pos="0"/>
          <w:tab w:val="left" w:pos="1635"/>
          <w:tab w:val="left" w:pos="1701"/>
        </w:tabs>
        <w:autoSpaceDE w:val="0"/>
        <w:autoSpaceDN w:val="0"/>
        <w:adjustRightInd w:val="0"/>
        <w:jc w:val="right"/>
        <w:rPr>
          <w:b/>
          <w:i/>
          <w:sz w:val="18"/>
          <w:szCs w:val="18"/>
          <w:lang w:val="uk-UA"/>
        </w:rPr>
      </w:pPr>
    </w:p>
    <w:p w14:paraId="4231277B" w14:textId="77777777" w:rsidR="00C52262" w:rsidRDefault="00F85A3E" w:rsidP="00F85A3E">
      <w:pPr>
        <w:tabs>
          <w:tab w:val="left" w:pos="0"/>
          <w:tab w:val="left" w:pos="1635"/>
          <w:tab w:val="left" w:pos="1701"/>
        </w:tabs>
        <w:autoSpaceDE w:val="0"/>
        <w:autoSpaceDN w:val="0"/>
        <w:adjustRightInd w:val="0"/>
        <w:jc w:val="right"/>
        <w:rPr>
          <w:b/>
          <w:i/>
          <w:sz w:val="20"/>
          <w:szCs w:val="20"/>
          <w:lang w:val="uk-UA"/>
        </w:rPr>
      </w:pPr>
      <w:r w:rsidRPr="00BC05EF">
        <w:rPr>
          <w:b/>
          <w:i/>
          <w:sz w:val="20"/>
          <w:szCs w:val="20"/>
          <w:lang w:val="uk-UA"/>
        </w:rPr>
        <w:t xml:space="preserve">Додаток №1 </w:t>
      </w:r>
    </w:p>
    <w:p w14:paraId="72C46F06" w14:textId="77777777" w:rsidR="005D7C96" w:rsidRDefault="00F85A3E" w:rsidP="00F85A3E">
      <w:pPr>
        <w:tabs>
          <w:tab w:val="left" w:pos="0"/>
          <w:tab w:val="left" w:pos="1635"/>
          <w:tab w:val="left" w:pos="1701"/>
        </w:tabs>
        <w:autoSpaceDE w:val="0"/>
        <w:autoSpaceDN w:val="0"/>
        <w:adjustRightInd w:val="0"/>
        <w:jc w:val="right"/>
        <w:rPr>
          <w:b/>
          <w:i/>
          <w:sz w:val="20"/>
          <w:szCs w:val="20"/>
          <w:lang w:val="uk-UA"/>
        </w:rPr>
      </w:pPr>
      <w:r w:rsidRPr="00BC05EF">
        <w:rPr>
          <w:b/>
          <w:i/>
          <w:sz w:val="20"/>
          <w:szCs w:val="20"/>
          <w:lang w:val="uk-UA"/>
        </w:rPr>
        <w:t>до Договору</w:t>
      </w:r>
      <w:r w:rsidR="00A54716" w:rsidRPr="00BC05EF">
        <w:rPr>
          <w:b/>
          <w:i/>
          <w:sz w:val="20"/>
          <w:szCs w:val="20"/>
          <w:lang w:val="uk-UA"/>
        </w:rPr>
        <w:t xml:space="preserve"> </w:t>
      </w:r>
      <w:r w:rsidR="005D7C96">
        <w:rPr>
          <w:b/>
          <w:i/>
          <w:sz w:val="20"/>
          <w:szCs w:val="20"/>
          <w:lang w:val="uk-UA"/>
        </w:rPr>
        <w:t>ф</w:t>
      </w:r>
      <w:r w:rsidR="005D7C96" w:rsidRPr="00BC05EF">
        <w:rPr>
          <w:b/>
          <w:i/>
          <w:sz w:val="20"/>
          <w:szCs w:val="20"/>
          <w:lang w:val="uk-UA"/>
        </w:rPr>
        <w:t xml:space="preserve">інансового </w:t>
      </w:r>
      <w:r w:rsidR="00A54716" w:rsidRPr="00BC05EF">
        <w:rPr>
          <w:b/>
          <w:i/>
          <w:sz w:val="20"/>
          <w:szCs w:val="20"/>
          <w:lang w:val="uk-UA"/>
        </w:rPr>
        <w:t xml:space="preserve">лізингу </w:t>
      </w:r>
    </w:p>
    <w:p w14:paraId="74E4351C" w14:textId="77777777" w:rsidR="00F85A3E" w:rsidRPr="00BC05EF" w:rsidRDefault="00A54716" w:rsidP="00F85A3E">
      <w:pPr>
        <w:tabs>
          <w:tab w:val="left" w:pos="0"/>
          <w:tab w:val="left" w:pos="1635"/>
          <w:tab w:val="left" w:pos="1701"/>
        </w:tabs>
        <w:autoSpaceDE w:val="0"/>
        <w:autoSpaceDN w:val="0"/>
        <w:adjustRightInd w:val="0"/>
        <w:jc w:val="right"/>
        <w:rPr>
          <w:b/>
          <w:i/>
          <w:sz w:val="20"/>
          <w:szCs w:val="20"/>
          <w:lang w:val="uk-UA"/>
        </w:rPr>
      </w:pPr>
      <w:r w:rsidRPr="00BC05EF">
        <w:rPr>
          <w:b/>
          <w:i/>
          <w:sz w:val="20"/>
          <w:szCs w:val="20"/>
          <w:lang w:val="uk-UA"/>
        </w:rPr>
        <w:t>№</w:t>
      </w:r>
      <w:r w:rsidR="005563AD" w:rsidRPr="00BC05EF">
        <w:rPr>
          <w:b/>
          <w:i/>
          <w:sz w:val="20"/>
          <w:szCs w:val="20"/>
          <w:lang w:val="uk-UA"/>
        </w:rPr>
        <w:t>_____</w:t>
      </w:r>
      <w:r w:rsidRPr="00BC05EF">
        <w:rPr>
          <w:b/>
          <w:i/>
          <w:sz w:val="20"/>
          <w:szCs w:val="20"/>
          <w:lang w:val="uk-UA"/>
        </w:rPr>
        <w:t xml:space="preserve"> від</w:t>
      </w:r>
      <w:r w:rsidR="005563AD" w:rsidRPr="00BC05EF">
        <w:rPr>
          <w:b/>
          <w:i/>
          <w:sz w:val="20"/>
          <w:szCs w:val="20"/>
          <w:lang w:val="uk-UA"/>
        </w:rPr>
        <w:t>_____</w:t>
      </w:r>
      <w:r w:rsidRPr="00BC05EF">
        <w:rPr>
          <w:b/>
          <w:i/>
          <w:sz w:val="20"/>
          <w:szCs w:val="20"/>
          <w:lang w:val="uk-UA"/>
        </w:rPr>
        <w:t>____</w:t>
      </w:r>
    </w:p>
    <w:p w14:paraId="71D65DCB" w14:textId="77777777" w:rsidR="00F85A3E" w:rsidRPr="00BC05EF" w:rsidRDefault="00F85A3E" w:rsidP="00F85A3E">
      <w:pPr>
        <w:widowControl w:val="0"/>
        <w:tabs>
          <w:tab w:val="left" w:pos="0"/>
          <w:tab w:val="left" w:pos="1635"/>
          <w:tab w:val="left" w:pos="1701"/>
        </w:tabs>
        <w:autoSpaceDE w:val="0"/>
        <w:autoSpaceDN w:val="0"/>
        <w:adjustRightInd w:val="0"/>
        <w:rPr>
          <w:b/>
          <w:bCs/>
          <w:sz w:val="20"/>
          <w:szCs w:val="20"/>
          <w:lang w:val="uk-UA"/>
        </w:rPr>
      </w:pPr>
    </w:p>
    <w:p w14:paraId="47D920DE" w14:textId="77777777" w:rsidR="00F85A3E" w:rsidRPr="00BC05EF" w:rsidRDefault="00F85A3E" w:rsidP="00F85A3E">
      <w:pPr>
        <w:widowControl w:val="0"/>
        <w:tabs>
          <w:tab w:val="left" w:pos="0"/>
          <w:tab w:val="left" w:pos="1635"/>
          <w:tab w:val="left" w:pos="1701"/>
        </w:tabs>
        <w:autoSpaceDE w:val="0"/>
        <w:autoSpaceDN w:val="0"/>
        <w:adjustRightInd w:val="0"/>
        <w:jc w:val="center"/>
        <w:rPr>
          <w:b/>
          <w:sz w:val="20"/>
          <w:szCs w:val="20"/>
          <w:lang w:val="uk-UA"/>
        </w:rPr>
      </w:pPr>
      <w:r w:rsidRPr="00BC05EF">
        <w:rPr>
          <w:b/>
          <w:bCs/>
          <w:sz w:val="20"/>
          <w:szCs w:val="20"/>
          <w:lang w:val="uk-UA"/>
        </w:rPr>
        <w:t xml:space="preserve">ЗАГАЛЬНІ УМОВИ </w:t>
      </w:r>
      <w:r w:rsidRPr="00BC05EF">
        <w:rPr>
          <w:b/>
          <w:sz w:val="20"/>
          <w:szCs w:val="20"/>
          <w:lang w:val="uk-UA"/>
        </w:rPr>
        <w:t>ФІНАНСОВОГО ЛІЗИНГУ</w:t>
      </w:r>
    </w:p>
    <w:p w14:paraId="6FCEC2AE" w14:textId="77777777" w:rsidR="00F85A3E" w:rsidRPr="00BC05EF" w:rsidRDefault="00F85A3E" w:rsidP="00F85A3E">
      <w:pPr>
        <w:widowControl w:val="0"/>
        <w:tabs>
          <w:tab w:val="left" w:pos="0"/>
          <w:tab w:val="left" w:pos="1635"/>
          <w:tab w:val="left" w:pos="1701"/>
        </w:tabs>
        <w:autoSpaceDE w:val="0"/>
        <w:autoSpaceDN w:val="0"/>
        <w:adjustRightInd w:val="0"/>
        <w:jc w:val="center"/>
        <w:rPr>
          <w:b/>
          <w:sz w:val="20"/>
          <w:szCs w:val="20"/>
          <w:lang w:val="uk-UA"/>
        </w:rPr>
      </w:pPr>
    </w:p>
    <w:p w14:paraId="6A0F8BD6" w14:textId="1BC15F5D" w:rsidR="002A3B5F" w:rsidRPr="00BC05EF" w:rsidRDefault="002A3B5F" w:rsidP="009851FA">
      <w:pPr>
        <w:rPr>
          <w:b/>
          <w:bCs/>
          <w:sz w:val="20"/>
          <w:szCs w:val="20"/>
          <w:lang w:val="uk-UA"/>
        </w:rPr>
      </w:pPr>
      <w:r w:rsidRPr="00BC05EF">
        <w:rPr>
          <w:b/>
          <w:sz w:val="20"/>
          <w:szCs w:val="20"/>
          <w:lang w:val="uk-UA"/>
        </w:rPr>
        <w:t>м. Київ</w:t>
      </w:r>
      <w:r w:rsidRPr="00BC05EF">
        <w:rPr>
          <w:b/>
          <w:sz w:val="20"/>
          <w:szCs w:val="20"/>
          <w:lang w:val="uk-UA"/>
        </w:rPr>
        <w:tab/>
      </w:r>
      <w:r w:rsidRPr="00BC05EF">
        <w:rPr>
          <w:b/>
          <w:sz w:val="20"/>
          <w:szCs w:val="20"/>
          <w:lang w:val="uk-UA"/>
        </w:rPr>
        <w:tab/>
      </w:r>
      <w:r w:rsidRPr="00BC05EF">
        <w:rPr>
          <w:b/>
          <w:sz w:val="20"/>
          <w:szCs w:val="20"/>
          <w:lang w:val="uk-UA"/>
        </w:rPr>
        <w:tab/>
      </w:r>
      <w:r w:rsidRPr="00BC05EF">
        <w:rPr>
          <w:b/>
          <w:sz w:val="20"/>
          <w:szCs w:val="20"/>
          <w:lang w:val="uk-UA"/>
        </w:rPr>
        <w:tab/>
      </w:r>
      <w:r w:rsidRPr="00BC05EF">
        <w:rPr>
          <w:b/>
          <w:sz w:val="20"/>
          <w:szCs w:val="20"/>
          <w:lang w:val="uk-UA"/>
        </w:rPr>
        <w:tab/>
        <w:t xml:space="preserve">                                             </w:t>
      </w:r>
      <w:r w:rsidR="00F21FC8" w:rsidRPr="004D0214">
        <w:rPr>
          <w:b/>
          <w:sz w:val="20"/>
          <w:szCs w:val="20"/>
        </w:rPr>
        <w:t xml:space="preserve">                                     </w:t>
      </w:r>
      <w:r w:rsidRPr="00BC05EF">
        <w:rPr>
          <w:b/>
          <w:sz w:val="20"/>
          <w:szCs w:val="20"/>
          <w:lang w:val="uk-UA"/>
        </w:rPr>
        <w:t xml:space="preserve"> «___»__________202</w:t>
      </w:r>
      <w:r w:rsidR="00E317CD">
        <w:rPr>
          <w:b/>
          <w:sz w:val="20"/>
          <w:szCs w:val="20"/>
          <w:lang w:val="uk-UA"/>
        </w:rPr>
        <w:t>_</w:t>
      </w:r>
      <w:r w:rsidRPr="00BC05EF">
        <w:rPr>
          <w:b/>
          <w:sz w:val="20"/>
          <w:szCs w:val="20"/>
          <w:lang w:val="uk-UA"/>
        </w:rPr>
        <w:tab/>
      </w:r>
      <w:r w:rsidRPr="00BC05EF">
        <w:rPr>
          <w:b/>
          <w:sz w:val="20"/>
          <w:szCs w:val="20"/>
          <w:lang w:val="uk-UA"/>
        </w:rPr>
        <w:tab/>
      </w:r>
    </w:p>
    <w:p w14:paraId="7174900B" w14:textId="77777777" w:rsidR="00F85A3E" w:rsidRPr="00BC05EF" w:rsidRDefault="00F85A3E" w:rsidP="00F85A3E">
      <w:pPr>
        <w:jc w:val="center"/>
        <w:rPr>
          <w:b/>
          <w:bCs/>
          <w:sz w:val="20"/>
          <w:szCs w:val="20"/>
          <w:lang w:val="uk-UA"/>
        </w:rPr>
      </w:pPr>
      <w:r w:rsidRPr="00BC05EF">
        <w:rPr>
          <w:b/>
          <w:bCs/>
          <w:sz w:val="20"/>
          <w:szCs w:val="20"/>
          <w:lang w:val="uk-UA"/>
        </w:rPr>
        <w:t>1. ПРЕАМБУЛА</w:t>
      </w:r>
    </w:p>
    <w:p w14:paraId="1FC6E724" w14:textId="1FA89A55" w:rsidR="00F85A3E" w:rsidRPr="00BC05EF" w:rsidRDefault="00F85A3E" w:rsidP="00205E62">
      <w:pPr>
        <w:ind w:firstLine="709"/>
        <w:jc w:val="both"/>
        <w:rPr>
          <w:sz w:val="20"/>
          <w:szCs w:val="20"/>
          <w:lang w:val="uk-UA"/>
        </w:rPr>
      </w:pPr>
      <w:r w:rsidRPr="00BC05EF">
        <w:rPr>
          <w:sz w:val="20"/>
          <w:szCs w:val="20"/>
          <w:lang w:val="uk-UA"/>
        </w:rPr>
        <w:t>Ці Загальні умови фінансового лізингу (надалі - Загальні умови фінансового лізингу</w:t>
      </w:r>
      <w:r w:rsidR="00430821" w:rsidRPr="00BC05EF">
        <w:rPr>
          <w:sz w:val="20"/>
          <w:szCs w:val="20"/>
          <w:lang w:val="uk-UA"/>
        </w:rPr>
        <w:t>)</w:t>
      </w:r>
      <w:r w:rsidRPr="00BC05EF">
        <w:rPr>
          <w:sz w:val="20"/>
          <w:szCs w:val="20"/>
          <w:lang w:val="uk-UA"/>
        </w:rPr>
        <w:t xml:space="preserve"> разом із Договором </w:t>
      </w:r>
      <w:r w:rsidR="009851FA" w:rsidRPr="00BC05EF">
        <w:rPr>
          <w:sz w:val="20"/>
          <w:szCs w:val="20"/>
          <w:lang w:val="uk-UA"/>
        </w:rPr>
        <w:t>фінансового лізингу</w:t>
      </w:r>
      <w:r w:rsidRPr="00BC05EF">
        <w:rPr>
          <w:sz w:val="20"/>
          <w:szCs w:val="20"/>
          <w:lang w:val="uk-UA"/>
        </w:rPr>
        <w:t xml:space="preserve">, </w:t>
      </w:r>
      <w:r w:rsidR="008059AE" w:rsidRPr="00BC05EF">
        <w:rPr>
          <w:sz w:val="20"/>
          <w:szCs w:val="20"/>
          <w:lang w:val="uk-UA"/>
        </w:rPr>
        <w:t xml:space="preserve">з </w:t>
      </w:r>
      <w:r w:rsidRPr="00BC05EF">
        <w:rPr>
          <w:sz w:val="20"/>
          <w:szCs w:val="20"/>
          <w:lang w:val="uk-UA"/>
        </w:rPr>
        <w:t xml:space="preserve">усіма додатками до нього спільно іменуються як «Договір», являють собою угоду між Сторонами щодо придбання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005849B1" w:rsidRPr="00BC05EF">
        <w:rPr>
          <w:sz w:val="20"/>
          <w:szCs w:val="20"/>
          <w:lang w:val="uk-UA"/>
        </w:rPr>
        <w:t xml:space="preserve"> </w:t>
      </w:r>
      <w:r w:rsidRPr="00BC05EF">
        <w:rPr>
          <w:sz w:val="20"/>
          <w:szCs w:val="20"/>
          <w:lang w:val="uk-UA"/>
        </w:rPr>
        <w:t xml:space="preserve">Лізингу Лізингодавцем та </w:t>
      </w:r>
      <w:r w:rsidR="0034601F" w:rsidRPr="00BC05EF">
        <w:rPr>
          <w:sz w:val="20"/>
          <w:szCs w:val="20"/>
          <w:lang w:val="uk-UA"/>
        </w:rPr>
        <w:t xml:space="preserve">передачу </w:t>
      </w:r>
      <w:r w:rsidRPr="00BC05EF">
        <w:rPr>
          <w:sz w:val="20"/>
          <w:szCs w:val="20"/>
          <w:lang w:val="uk-UA"/>
        </w:rPr>
        <w:t>його</w:t>
      </w:r>
      <w:r w:rsidR="008D39C2" w:rsidRPr="00BA034C">
        <w:rPr>
          <w:sz w:val="20"/>
          <w:szCs w:val="20"/>
          <w:lang w:val="uk-UA"/>
        </w:rPr>
        <w:t xml:space="preserve"> на строк та за плату, визначені цим Договором,</w:t>
      </w:r>
      <w:r w:rsidRPr="00BC05EF">
        <w:rPr>
          <w:sz w:val="20"/>
          <w:szCs w:val="20"/>
          <w:lang w:val="uk-UA"/>
        </w:rPr>
        <w:t xml:space="preserve"> Лізингоодержувачу </w:t>
      </w:r>
      <w:r w:rsidR="008D39C2">
        <w:rPr>
          <w:sz w:val="20"/>
          <w:szCs w:val="20"/>
          <w:lang w:val="uk-UA"/>
        </w:rPr>
        <w:t xml:space="preserve">у володіння та користування </w:t>
      </w:r>
      <w:r w:rsidRPr="00BC05EF">
        <w:rPr>
          <w:sz w:val="20"/>
          <w:szCs w:val="20"/>
          <w:lang w:val="uk-UA"/>
        </w:rPr>
        <w:t>згідно положен</w:t>
      </w:r>
      <w:r w:rsidR="008D39C2">
        <w:rPr>
          <w:sz w:val="20"/>
          <w:szCs w:val="20"/>
          <w:lang w:val="uk-UA"/>
        </w:rPr>
        <w:t>ь</w:t>
      </w:r>
      <w:r w:rsidRPr="00BC05EF">
        <w:rPr>
          <w:sz w:val="20"/>
          <w:szCs w:val="20"/>
          <w:lang w:val="uk-UA"/>
        </w:rPr>
        <w:t xml:space="preserve"> Закону України «Про </w:t>
      </w:r>
      <w:r w:rsidRPr="00BC05EF">
        <w:rPr>
          <w:sz w:val="20"/>
          <w:szCs w:val="20"/>
          <w:lang w:val="uk-UA"/>
        </w:rPr>
        <w:lastRenderedPageBreak/>
        <w:t>фінансовий лізинг»</w:t>
      </w:r>
      <w:r w:rsidR="00444EA1">
        <w:rPr>
          <w:sz w:val="20"/>
          <w:szCs w:val="20"/>
          <w:lang w:val="uk-UA"/>
        </w:rPr>
        <w:t>,</w:t>
      </w:r>
      <w:r w:rsidR="00E438A9">
        <w:rPr>
          <w:sz w:val="20"/>
          <w:szCs w:val="20"/>
          <w:lang w:val="uk-UA"/>
        </w:rPr>
        <w:t xml:space="preserve"> </w:t>
      </w:r>
      <w:r w:rsidR="00E438A9" w:rsidRPr="00804FEC">
        <w:rPr>
          <w:i/>
          <w:iCs/>
          <w:sz w:val="20"/>
          <w:szCs w:val="20"/>
          <w:lang w:val="uk-UA"/>
        </w:rPr>
        <w:t>Порядку</w:t>
      </w:r>
      <w:r w:rsidR="00444EA1">
        <w:rPr>
          <w:i/>
          <w:iCs/>
          <w:sz w:val="20"/>
          <w:szCs w:val="20"/>
          <w:lang w:val="uk-UA"/>
        </w:rPr>
        <w:t xml:space="preserve"> </w:t>
      </w:r>
      <w:r w:rsidR="00444EA1">
        <w:rPr>
          <w:i/>
          <w:color w:val="0000FF"/>
          <w:sz w:val="20"/>
          <w:szCs w:val="20"/>
          <w:lang w:val="uk-UA"/>
        </w:rPr>
        <w:t>(застосовується при проведення операції фінансового лізингу за програмою «Доступний фінансовий лізинг 5-7-9»)</w:t>
      </w:r>
      <w:r w:rsidRPr="00BC05EF">
        <w:rPr>
          <w:sz w:val="20"/>
          <w:szCs w:val="20"/>
          <w:lang w:val="uk-UA"/>
        </w:rPr>
        <w:t xml:space="preserve"> </w:t>
      </w:r>
      <w:r w:rsidR="008D39C2">
        <w:rPr>
          <w:sz w:val="20"/>
          <w:szCs w:val="20"/>
          <w:lang w:val="uk-UA"/>
        </w:rPr>
        <w:t>т</w:t>
      </w:r>
      <w:r w:rsidRPr="00BC05EF">
        <w:rPr>
          <w:sz w:val="20"/>
          <w:szCs w:val="20"/>
          <w:lang w:val="uk-UA"/>
        </w:rPr>
        <w:t>а інши</w:t>
      </w:r>
      <w:r w:rsidR="008D39C2">
        <w:rPr>
          <w:sz w:val="20"/>
          <w:szCs w:val="20"/>
          <w:lang w:val="uk-UA"/>
        </w:rPr>
        <w:t>х</w:t>
      </w:r>
      <w:r w:rsidRPr="00BC05EF">
        <w:rPr>
          <w:sz w:val="20"/>
          <w:szCs w:val="20"/>
          <w:lang w:val="uk-UA"/>
        </w:rPr>
        <w:t xml:space="preserve"> </w:t>
      </w:r>
      <w:r w:rsidR="008D39C2">
        <w:rPr>
          <w:sz w:val="20"/>
          <w:szCs w:val="20"/>
          <w:lang w:val="uk-UA"/>
        </w:rPr>
        <w:t>норм чинного</w:t>
      </w:r>
      <w:r w:rsidRPr="00BC05EF">
        <w:rPr>
          <w:sz w:val="20"/>
          <w:szCs w:val="20"/>
          <w:lang w:val="uk-UA"/>
        </w:rPr>
        <w:t xml:space="preserve"> законодавства</w:t>
      </w:r>
      <w:r w:rsidR="008059AE" w:rsidRPr="00BC05EF">
        <w:rPr>
          <w:sz w:val="20"/>
          <w:szCs w:val="20"/>
          <w:lang w:val="uk-UA"/>
        </w:rPr>
        <w:t xml:space="preserve"> України</w:t>
      </w:r>
      <w:r w:rsidRPr="00BC05EF">
        <w:rPr>
          <w:sz w:val="20"/>
          <w:szCs w:val="20"/>
          <w:lang w:val="uk-UA"/>
        </w:rPr>
        <w:t xml:space="preserve">.  </w:t>
      </w:r>
    </w:p>
    <w:p w14:paraId="2C9E0E58" w14:textId="4DE7859D" w:rsidR="00F85A3E" w:rsidRDefault="00F85A3E" w:rsidP="00F85A3E">
      <w:pPr>
        <w:jc w:val="center"/>
        <w:rPr>
          <w:i/>
          <w:iCs/>
          <w:color w:val="0000FF"/>
          <w:sz w:val="20"/>
          <w:szCs w:val="20"/>
          <w:lang w:val="uk-UA" w:eastAsia="en-US"/>
        </w:rPr>
      </w:pPr>
      <w:r w:rsidRPr="00BC05EF">
        <w:rPr>
          <w:b/>
          <w:sz w:val="20"/>
          <w:szCs w:val="20"/>
          <w:lang w:val="uk-UA"/>
        </w:rPr>
        <w:t xml:space="preserve">2. </w:t>
      </w:r>
      <w:r w:rsidRPr="00BC05EF">
        <w:rPr>
          <w:b/>
          <w:bCs/>
          <w:sz w:val="20"/>
          <w:szCs w:val="20"/>
          <w:lang w:val="uk-UA"/>
        </w:rPr>
        <w:t xml:space="preserve">ТЕРМІНИ ТА </w:t>
      </w:r>
      <w:r w:rsidRPr="00652EB1">
        <w:rPr>
          <w:i/>
          <w:iCs/>
          <w:sz w:val="20"/>
          <w:szCs w:val="20"/>
          <w:lang w:val="uk-UA"/>
        </w:rPr>
        <w:t>ПОНЯТТЯ</w:t>
      </w:r>
      <w:r w:rsidR="00044047" w:rsidRPr="00652EB1">
        <w:rPr>
          <w:i/>
          <w:iCs/>
          <w:sz w:val="20"/>
          <w:szCs w:val="20"/>
          <w:lang w:val="uk-UA"/>
        </w:rPr>
        <w:t xml:space="preserve"> /</w:t>
      </w:r>
      <w:r w:rsidR="00315261" w:rsidRPr="00652EB1">
        <w:rPr>
          <w:i/>
          <w:iCs/>
          <w:sz w:val="20"/>
          <w:szCs w:val="20"/>
          <w:lang w:val="uk-UA"/>
        </w:rPr>
        <w:t xml:space="preserve"> ЇХ ВИЗНАЧЕННЯ</w:t>
      </w:r>
      <w:r w:rsidR="00044047">
        <w:rPr>
          <w:b/>
          <w:bCs/>
          <w:i/>
          <w:iCs/>
          <w:sz w:val="20"/>
          <w:szCs w:val="20"/>
          <w:lang w:val="uk-UA"/>
        </w:rPr>
        <w:t xml:space="preserve"> </w:t>
      </w:r>
      <w:r w:rsidR="00044047" w:rsidRPr="00652EB1">
        <w:rPr>
          <w:i/>
          <w:iCs/>
          <w:color w:val="0000FF"/>
          <w:sz w:val="20"/>
          <w:szCs w:val="20"/>
          <w:lang w:val="uk-UA" w:eastAsia="en-US"/>
        </w:rPr>
        <w:t xml:space="preserve">(обераеться в залежності від </w:t>
      </w:r>
      <w:r w:rsidR="00652EB1" w:rsidRPr="00652EB1">
        <w:rPr>
          <w:i/>
          <w:iCs/>
          <w:color w:val="0000FF"/>
          <w:sz w:val="20"/>
          <w:szCs w:val="20"/>
          <w:lang w:val="uk-UA" w:eastAsia="en-US"/>
        </w:rPr>
        <w:t>програми за якою проводиться операція фінансового лізингу)</w:t>
      </w:r>
    </w:p>
    <w:p w14:paraId="324BFB53" w14:textId="70D6DECB" w:rsidR="00EA790D" w:rsidRDefault="00EA790D" w:rsidP="00EA790D">
      <w:pPr>
        <w:tabs>
          <w:tab w:val="left" w:pos="-142"/>
          <w:tab w:val="left" w:pos="993"/>
        </w:tabs>
        <w:jc w:val="both"/>
        <w:outlineLvl w:val="0"/>
        <w:rPr>
          <w:i/>
          <w:color w:val="0000FF"/>
          <w:sz w:val="20"/>
          <w:szCs w:val="20"/>
          <w:lang w:val="uk-UA"/>
        </w:rPr>
      </w:pPr>
      <w:r w:rsidRPr="001A0E2F">
        <w:rPr>
          <w:i/>
          <w:color w:val="0000FF"/>
          <w:sz w:val="20"/>
          <w:szCs w:val="20"/>
          <w:lang w:val="uk-UA"/>
        </w:rPr>
        <w:t xml:space="preserve">Варіант 1 </w:t>
      </w:r>
      <w:r>
        <w:rPr>
          <w:i/>
          <w:color w:val="0000FF"/>
          <w:sz w:val="20"/>
          <w:szCs w:val="20"/>
          <w:lang w:val="uk-UA"/>
        </w:rPr>
        <w:t>Розділу 2 «Терміни та поняття» використовується без програми «Доступний фінансовий лізинг 5-7-9»</w:t>
      </w:r>
    </w:p>
    <w:p w14:paraId="46991DA3" w14:textId="4121371C" w:rsidR="00F85A3E" w:rsidRDefault="00F85A3E" w:rsidP="006C3146">
      <w:pPr>
        <w:tabs>
          <w:tab w:val="left" w:pos="-142"/>
          <w:tab w:val="left" w:pos="993"/>
        </w:tabs>
        <w:ind w:firstLine="709"/>
        <w:jc w:val="both"/>
        <w:outlineLvl w:val="0"/>
        <w:rPr>
          <w:b/>
          <w:sz w:val="20"/>
          <w:szCs w:val="20"/>
          <w:lang w:val="uk-UA"/>
        </w:rPr>
      </w:pPr>
      <w:r w:rsidRPr="00BC05EF">
        <w:rPr>
          <w:b/>
          <w:sz w:val="20"/>
          <w:szCs w:val="20"/>
          <w:lang w:val="uk-UA"/>
        </w:rPr>
        <w:t>Сторони дійшли згоди, що терміни і поняття, які використовуються в Договорі, вживаються у таких значеннях:</w:t>
      </w:r>
    </w:p>
    <w:p w14:paraId="7B12BD9E" w14:textId="77777777" w:rsidR="005D7C96" w:rsidRPr="00BC05EF" w:rsidRDefault="005D7C96" w:rsidP="005D7C96">
      <w:pPr>
        <w:tabs>
          <w:tab w:val="left" w:pos="1080"/>
          <w:tab w:val="num" w:pos="1530"/>
        </w:tabs>
        <w:ind w:firstLine="709"/>
        <w:jc w:val="both"/>
        <w:rPr>
          <w:i/>
          <w:iCs/>
          <w:color w:val="0000FF"/>
          <w:sz w:val="20"/>
          <w:szCs w:val="20"/>
          <w:lang w:val="uk-UA" w:eastAsia="en-US"/>
        </w:rPr>
      </w:pPr>
      <w:r>
        <w:rPr>
          <w:i/>
          <w:iCs/>
          <w:color w:val="0000FF"/>
          <w:sz w:val="20"/>
          <w:szCs w:val="20"/>
          <w:u w:val="single"/>
          <w:lang w:val="uk-UA" w:eastAsia="en-US"/>
        </w:rPr>
        <w:t>Т</w:t>
      </w:r>
      <w:r w:rsidRPr="00BC05EF">
        <w:rPr>
          <w:i/>
          <w:iCs/>
          <w:color w:val="0000FF"/>
          <w:sz w:val="20"/>
          <w:szCs w:val="20"/>
          <w:u w:val="single"/>
          <w:lang w:val="uk-UA" w:eastAsia="en-US"/>
        </w:rPr>
        <w:t xml:space="preserve">ерміни </w:t>
      </w:r>
      <w:r w:rsidRPr="005D7C96">
        <w:rPr>
          <w:i/>
          <w:iCs/>
          <w:color w:val="0000FF"/>
          <w:sz w:val="20"/>
          <w:szCs w:val="20"/>
          <w:lang w:val="uk-UA" w:eastAsia="en-US"/>
        </w:rPr>
        <w:t>Debt</w:t>
      </w:r>
      <w:r w:rsidRPr="00BC05EF">
        <w:rPr>
          <w:i/>
          <w:iCs/>
          <w:color w:val="0000FF"/>
          <w:sz w:val="20"/>
          <w:szCs w:val="20"/>
          <w:lang w:val="uk-UA" w:eastAsia="en-US"/>
        </w:rPr>
        <w:t xml:space="preserve"> </w:t>
      </w:r>
      <w:r w:rsidRPr="005D7C96">
        <w:rPr>
          <w:i/>
          <w:iCs/>
          <w:color w:val="0000FF"/>
          <w:sz w:val="20"/>
          <w:szCs w:val="20"/>
          <w:lang w:val="uk-UA" w:eastAsia="en-US"/>
        </w:rPr>
        <w:t>Іnterest12M OIBITDA12m</w:t>
      </w:r>
      <w:r w:rsidRPr="00BC05EF">
        <w:rPr>
          <w:i/>
          <w:iCs/>
          <w:color w:val="0000FF"/>
          <w:sz w:val="20"/>
          <w:szCs w:val="20"/>
          <w:lang w:val="uk-UA" w:eastAsia="en-US"/>
        </w:rPr>
        <w:t xml:space="preserve"> застосовуються у Договорі, якщо за лізинговою опер</w:t>
      </w:r>
      <w:r>
        <w:rPr>
          <w:i/>
          <w:iCs/>
          <w:color w:val="0000FF"/>
          <w:sz w:val="20"/>
          <w:szCs w:val="20"/>
          <w:lang w:val="uk-UA" w:eastAsia="en-US"/>
        </w:rPr>
        <w:t>ацією рішенням Банку передбачено з</w:t>
      </w:r>
      <w:r w:rsidR="00B91FF2">
        <w:rPr>
          <w:i/>
          <w:iCs/>
          <w:color w:val="0000FF"/>
          <w:sz w:val="20"/>
          <w:szCs w:val="20"/>
          <w:lang w:val="uk-UA" w:eastAsia="en-US"/>
        </w:rPr>
        <w:t>обов</w:t>
      </w:r>
      <w:r w:rsidR="002F7896">
        <w:rPr>
          <w:i/>
          <w:iCs/>
          <w:color w:val="0000FF"/>
          <w:sz w:val="20"/>
          <w:szCs w:val="20"/>
          <w:lang w:val="uk-UA" w:eastAsia="en-US"/>
        </w:rPr>
        <w:t>’</w:t>
      </w:r>
      <w:r w:rsidR="00B91FF2">
        <w:rPr>
          <w:i/>
          <w:iCs/>
          <w:color w:val="0000FF"/>
          <w:sz w:val="20"/>
          <w:szCs w:val="20"/>
          <w:lang w:val="uk-UA" w:eastAsia="en-US"/>
        </w:rPr>
        <w:t>язання</w:t>
      </w:r>
      <w:r>
        <w:rPr>
          <w:i/>
          <w:iCs/>
          <w:color w:val="0000FF"/>
          <w:sz w:val="20"/>
          <w:szCs w:val="20"/>
          <w:lang w:val="uk-UA" w:eastAsia="en-US"/>
        </w:rPr>
        <w:t xml:space="preserve"> </w:t>
      </w:r>
      <w:r w:rsidRPr="00BC05EF">
        <w:rPr>
          <w:i/>
          <w:iCs/>
          <w:color w:val="0000FF"/>
          <w:sz w:val="20"/>
          <w:szCs w:val="20"/>
          <w:lang w:val="uk-UA" w:eastAsia="en-US"/>
        </w:rPr>
        <w:t xml:space="preserve"> Лізинго</w:t>
      </w:r>
      <w:r w:rsidR="00B91FF2">
        <w:rPr>
          <w:i/>
          <w:iCs/>
          <w:color w:val="0000FF"/>
          <w:sz w:val="20"/>
          <w:szCs w:val="20"/>
          <w:lang w:val="uk-UA" w:eastAsia="en-US"/>
        </w:rPr>
        <w:t>одержувача щодо виконання відповідних фінансових ковенант (показників)</w:t>
      </w:r>
      <w:r w:rsidR="002F7896">
        <w:rPr>
          <w:i/>
          <w:iCs/>
          <w:color w:val="0000FF"/>
          <w:sz w:val="20"/>
          <w:szCs w:val="20"/>
          <w:lang w:val="uk-UA" w:eastAsia="en-US"/>
        </w:rPr>
        <w:t>.</w:t>
      </w:r>
    </w:p>
    <w:p w14:paraId="19015A93" w14:textId="2325A74D" w:rsidR="00103197" w:rsidRPr="00727057" w:rsidRDefault="00103197" w:rsidP="00103197">
      <w:pPr>
        <w:autoSpaceDE w:val="0"/>
        <w:autoSpaceDN w:val="0"/>
        <w:ind w:firstLine="708"/>
        <w:jc w:val="both"/>
        <w:rPr>
          <w:sz w:val="20"/>
          <w:szCs w:val="20"/>
          <w:lang w:val="uk-UA"/>
        </w:rPr>
      </w:pPr>
      <w:r w:rsidRPr="00103197">
        <w:rPr>
          <w:b/>
          <w:sz w:val="20"/>
          <w:szCs w:val="20"/>
        </w:rPr>
        <w:t>Debt</w:t>
      </w:r>
      <w:r w:rsidRPr="00103197">
        <w:rPr>
          <w:sz w:val="20"/>
          <w:szCs w:val="20"/>
          <w:lang w:val="uk-UA"/>
        </w:rPr>
        <w:t xml:space="preserve"> - розмір заборгованості за борговими зобов'язаннями – кредити, фінансовий лізинг (оренда), облігації та інші операції, пов'язані із залученням позичкових коштів, що відображені у рядках 1510, 1515, 1600, 1610 в частині суми зобов'язань по довгостроковим кредитам, позикам та фінансового лізингу (оренди) Форми №1/ 1600, та рядків 1595, 1610  в частині суми зобов'язань по довгостроковим кредитам, позикам та фінансового лізингу (оренди) Форми №1-м на відповідну </w:t>
      </w:r>
      <w:r w:rsidR="00E317D8">
        <w:rPr>
          <w:sz w:val="20"/>
          <w:szCs w:val="20"/>
          <w:lang w:val="uk-UA"/>
        </w:rPr>
        <w:t>з</w:t>
      </w:r>
      <w:r w:rsidRPr="00103197">
        <w:rPr>
          <w:sz w:val="20"/>
          <w:szCs w:val="20"/>
          <w:lang w:val="uk-UA"/>
        </w:rPr>
        <w:t xml:space="preserve">вітну дату та 50 % (п'ятдесят) процентів суми позабалансових зобов'язань: факторинг, форфейтинг, авалі, акредитиви, гарантії, поруки </w:t>
      </w:r>
      <w:r w:rsidR="000F241E" w:rsidRPr="000F241E">
        <w:rPr>
          <w:i/>
          <w:sz w:val="20"/>
          <w:szCs w:val="20"/>
          <w:lang w:val="uk-UA"/>
        </w:rPr>
        <w:t>або у разі проведення моніторингу на підставі консолідованої фінансової звітності ГПК</w:t>
      </w:r>
      <w:r w:rsidRPr="00103197">
        <w:rPr>
          <w:color w:val="FF0000"/>
          <w:sz w:val="20"/>
          <w:szCs w:val="20"/>
          <w:lang w:val="uk-UA"/>
        </w:rPr>
        <w:t xml:space="preserve"> </w:t>
      </w:r>
      <w:r w:rsidR="0086764B">
        <w:rPr>
          <w:i/>
          <w:color w:val="0000FF"/>
          <w:sz w:val="20"/>
          <w:szCs w:val="20"/>
          <w:lang w:val="uk-UA"/>
        </w:rPr>
        <w:t xml:space="preserve"> </w:t>
      </w:r>
      <w:r w:rsidR="000F241E" w:rsidRPr="000F241E">
        <w:rPr>
          <w:i/>
          <w:sz w:val="20"/>
          <w:szCs w:val="20"/>
          <w:lang w:val="uk-UA"/>
        </w:rPr>
        <w:t>(за винятком взаємних порук, наданих ______ найменування, код ЄДРПОУ ______</w:t>
      </w:r>
      <w:r w:rsidR="00857305">
        <w:rPr>
          <w:i/>
          <w:sz w:val="20"/>
          <w:szCs w:val="20"/>
          <w:lang w:val="uk-UA"/>
        </w:rPr>
        <w:t>)</w:t>
      </w:r>
      <w:r w:rsidR="0086764B">
        <w:rPr>
          <w:i/>
          <w:color w:val="0000FF"/>
          <w:sz w:val="20"/>
          <w:szCs w:val="20"/>
          <w:lang w:val="uk-UA"/>
        </w:rPr>
        <w:t>(застосовується для ГПК)</w:t>
      </w:r>
      <w:r w:rsidR="00727057">
        <w:rPr>
          <w:i/>
          <w:color w:val="0000FF"/>
          <w:sz w:val="20"/>
          <w:szCs w:val="20"/>
          <w:lang w:val="uk-UA"/>
        </w:rPr>
        <w:t>.</w:t>
      </w:r>
    </w:p>
    <w:p w14:paraId="63FC7CC3" w14:textId="392E84E8" w:rsidR="00103197" w:rsidRPr="00103197" w:rsidRDefault="00103197" w:rsidP="00103197">
      <w:pPr>
        <w:ind w:firstLine="708"/>
        <w:jc w:val="both"/>
        <w:rPr>
          <w:bCs/>
          <w:sz w:val="20"/>
          <w:szCs w:val="20"/>
        </w:rPr>
      </w:pPr>
      <w:r w:rsidRPr="00103197">
        <w:rPr>
          <w:b/>
          <w:bCs/>
          <w:sz w:val="20"/>
          <w:szCs w:val="20"/>
        </w:rPr>
        <w:t xml:space="preserve">Іnterest12M </w:t>
      </w:r>
      <w:r w:rsidRPr="00103197">
        <w:rPr>
          <w:bCs/>
          <w:sz w:val="20"/>
          <w:szCs w:val="20"/>
        </w:rPr>
        <w:t xml:space="preserve"> - процентні витрати та інші витрати, пов'язані з залученням позичкового капіталу. Значення показника дорівнює значенню рядка 2250 Форми №2 за Фінансовий рік/ дорівнює значенню, вказаному в розшифровці рядка(ів) Форми №2-м, в як</w:t>
      </w:r>
      <w:r w:rsidR="007F184C">
        <w:rPr>
          <w:bCs/>
          <w:sz w:val="20"/>
          <w:szCs w:val="20"/>
          <w:lang w:val="uk-UA"/>
        </w:rPr>
        <w:t>ому (-</w:t>
      </w:r>
      <w:r w:rsidR="0048600F">
        <w:rPr>
          <w:bCs/>
          <w:sz w:val="20"/>
          <w:szCs w:val="20"/>
          <w:lang w:val="uk-UA"/>
        </w:rPr>
        <w:t>их)</w:t>
      </w:r>
      <w:r w:rsidRPr="00103197">
        <w:rPr>
          <w:bCs/>
          <w:sz w:val="20"/>
          <w:szCs w:val="20"/>
        </w:rPr>
        <w:t xml:space="preserve"> обліковуються витрати по процентам та іншим витратам, пов'язаним з залученням позичкового капіталу за </w:t>
      </w:r>
      <w:r w:rsidR="00507D36">
        <w:rPr>
          <w:bCs/>
          <w:sz w:val="20"/>
          <w:szCs w:val="20"/>
          <w:lang w:val="uk-UA"/>
        </w:rPr>
        <w:t>Ф</w:t>
      </w:r>
      <w:r w:rsidRPr="00103197">
        <w:rPr>
          <w:bCs/>
          <w:sz w:val="20"/>
          <w:szCs w:val="20"/>
        </w:rPr>
        <w:t>інансовий рік.</w:t>
      </w:r>
    </w:p>
    <w:p w14:paraId="684B29FE" w14:textId="77777777" w:rsidR="00103197" w:rsidRPr="00103197" w:rsidRDefault="00103197" w:rsidP="00103197">
      <w:pPr>
        <w:autoSpaceDE w:val="0"/>
        <w:autoSpaceDN w:val="0"/>
        <w:ind w:firstLine="708"/>
        <w:jc w:val="both"/>
        <w:rPr>
          <w:sz w:val="20"/>
          <w:szCs w:val="20"/>
          <w:lang w:val="uk-UA"/>
        </w:rPr>
      </w:pPr>
      <w:r w:rsidRPr="00103197">
        <w:rPr>
          <w:b/>
          <w:sz w:val="20"/>
          <w:szCs w:val="20"/>
        </w:rPr>
        <w:t>OIBITDA</w:t>
      </w:r>
      <w:r w:rsidRPr="00103197">
        <w:rPr>
          <w:b/>
          <w:sz w:val="20"/>
          <w:szCs w:val="20"/>
          <w:lang w:val="uk-UA"/>
        </w:rPr>
        <w:t>12</w:t>
      </w:r>
      <w:r w:rsidRPr="00103197">
        <w:rPr>
          <w:b/>
          <w:sz w:val="20"/>
          <w:szCs w:val="20"/>
        </w:rPr>
        <w:t>m</w:t>
      </w:r>
      <w:r w:rsidRPr="00103197">
        <w:rPr>
          <w:sz w:val="20"/>
          <w:szCs w:val="20"/>
          <w:lang w:val="uk-UA"/>
        </w:rPr>
        <w:t xml:space="preserve">  - сума значень рядків 2190/2195 (значення рядка 2195 береться зі знаком «-» (мінус)), рядка 2515 Форми №2 за Фінансовий рік / сума значень рядка 2290 Форми №2-м, суми амортизаційних відрахувань, процентних витрат та інших витрат, пов'язаних з залученням позичкового капіталу, згідно з розшифровками рядка(ів) Форми №2-м, за Фінансовий рік.</w:t>
      </w:r>
    </w:p>
    <w:p w14:paraId="2696D75B" w14:textId="77777777" w:rsidR="00D834CD" w:rsidRDefault="00D834CD" w:rsidP="006C3146">
      <w:pPr>
        <w:tabs>
          <w:tab w:val="left" w:pos="1080"/>
          <w:tab w:val="num" w:pos="1530"/>
        </w:tabs>
        <w:ind w:firstLine="709"/>
        <w:jc w:val="both"/>
        <w:rPr>
          <w:sz w:val="20"/>
          <w:szCs w:val="20"/>
          <w:lang w:val="uk-UA"/>
        </w:rPr>
      </w:pPr>
      <w:r w:rsidRPr="00BC05EF">
        <w:rPr>
          <w:b/>
          <w:sz w:val="20"/>
          <w:szCs w:val="20"/>
          <w:lang w:val="uk-UA"/>
        </w:rPr>
        <w:t>Авансовий платіж</w:t>
      </w:r>
      <w:r w:rsidRPr="00BC05EF">
        <w:rPr>
          <w:sz w:val="20"/>
          <w:szCs w:val="20"/>
          <w:lang w:val="uk-UA"/>
        </w:rPr>
        <w:t xml:space="preserve"> – це платіж, що </w:t>
      </w:r>
      <w:r w:rsidR="00EE65CF" w:rsidRPr="00E754B1">
        <w:rPr>
          <w:sz w:val="20"/>
          <w:szCs w:val="20"/>
          <w:lang w:val="uk-UA"/>
        </w:rPr>
        <w:t xml:space="preserve">сплачується Лізингоодержувачем в національній валюті (гривні) та становить частину Вартості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00EE65CF" w:rsidRPr="00E754B1">
        <w:rPr>
          <w:sz w:val="20"/>
          <w:szCs w:val="20"/>
          <w:lang w:val="uk-UA"/>
        </w:rPr>
        <w:t xml:space="preserve"> лізингу, розмір якого визначається відповідно до умов цього Договору. </w:t>
      </w:r>
      <w:r w:rsidRPr="00BC05EF">
        <w:rPr>
          <w:sz w:val="20"/>
          <w:szCs w:val="20"/>
          <w:lang w:val="uk-UA"/>
        </w:rPr>
        <w:t>Авансовий платіж є окремим лізинговим платежем</w:t>
      </w:r>
      <w:r>
        <w:rPr>
          <w:sz w:val="20"/>
          <w:szCs w:val="20"/>
          <w:lang w:val="uk-UA"/>
        </w:rPr>
        <w:t xml:space="preserve"> у Графіку лізингових платежів, </w:t>
      </w:r>
      <w:r w:rsidR="001D386E">
        <w:rPr>
          <w:sz w:val="20"/>
          <w:szCs w:val="20"/>
          <w:lang w:val="uk-UA"/>
        </w:rPr>
        <w:t>складеного за формою, навед</w:t>
      </w:r>
      <w:r w:rsidR="00944983">
        <w:rPr>
          <w:sz w:val="20"/>
          <w:szCs w:val="20"/>
          <w:lang w:val="uk-UA"/>
        </w:rPr>
        <w:t>еної в Додатку №4 до Договору (</w:t>
      </w:r>
      <w:r w:rsidR="001D386E">
        <w:rPr>
          <w:sz w:val="20"/>
          <w:szCs w:val="20"/>
          <w:lang w:val="uk-UA"/>
        </w:rPr>
        <w:t xml:space="preserve">далі – Графік лізингових платежів), </w:t>
      </w:r>
      <w:r>
        <w:rPr>
          <w:sz w:val="20"/>
          <w:szCs w:val="20"/>
          <w:lang w:val="uk-UA"/>
        </w:rPr>
        <w:t xml:space="preserve">що відшкодовує частину </w:t>
      </w:r>
      <w:r w:rsidR="0086764B">
        <w:rPr>
          <w:sz w:val="20"/>
          <w:szCs w:val="20"/>
          <w:lang w:val="uk-UA"/>
        </w:rPr>
        <w:t>В</w:t>
      </w:r>
      <w:r>
        <w:rPr>
          <w:sz w:val="20"/>
          <w:szCs w:val="20"/>
          <w:lang w:val="uk-UA"/>
        </w:rPr>
        <w:t xml:space="preserve">артості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Pr>
          <w:sz w:val="20"/>
          <w:szCs w:val="20"/>
          <w:lang w:val="uk-UA"/>
        </w:rPr>
        <w:t xml:space="preserve"> лізингу,</w:t>
      </w:r>
      <w:r w:rsidRPr="00BC05EF">
        <w:rPr>
          <w:sz w:val="20"/>
          <w:szCs w:val="20"/>
          <w:lang w:val="uk-UA"/>
        </w:rPr>
        <w:t xml:space="preserve"> та сплачується Лізингоодержувачем до придбання Лізингодавцем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Pr="00897DF3">
        <w:rPr>
          <w:sz w:val="20"/>
          <w:szCs w:val="20"/>
          <w:lang w:val="uk-UA"/>
        </w:rPr>
        <w:t xml:space="preserve"> </w:t>
      </w:r>
      <w:r w:rsidR="0033189C" w:rsidRPr="00897DF3">
        <w:rPr>
          <w:sz w:val="20"/>
          <w:szCs w:val="20"/>
          <w:lang w:val="uk-UA"/>
        </w:rPr>
        <w:t>лізингу у Продавця</w:t>
      </w:r>
      <w:r w:rsidR="00C0755F" w:rsidRPr="00897DF3">
        <w:rPr>
          <w:sz w:val="20"/>
          <w:szCs w:val="20"/>
          <w:lang w:val="uk-UA"/>
        </w:rPr>
        <w:t>.</w:t>
      </w:r>
    </w:p>
    <w:p w14:paraId="03D08EFC" w14:textId="77777777" w:rsidR="002D3694" w:rsidRPr="00BC05EF" w:rsidRDefault="00501234" w:rsidP="006C3146">
      <w:pPr>
        <w:tabs>
          <w:tab w:val="left" w:pos="1080"/>
          <w:tab w:val="num" w:pos="1530"/>
        </w:tabs>
        <w:ind w:firstLine="709"/>
        <w:jc w:val="both"/>
        <w:rPr>
          <w:i/>
          <w:iCs/>
          <w:color w:val="0000FF"/>
          <w:sz w:val="20"/>
          <w:szCs w:val="20"/>
          <w:lang w:val="uk-UA" w:eastAsia="en-US"/>
        </w:rPr>
      </w:pPr>
      <w:r w:rsidRPr="00BC05EF">
        <w:rPr>
          <w:i/>
          <w:iCs/>
          <w:color w:val="0000FF"/>
          <w:sz w:val="20"/>
          <w:szCs w:val="20"/>
          <w:u w:val="single"/>
          <w:lang w:val="uk-UA" w:eastAsia="en-US"/>
        </w:rPr>
        <w:t>Наступні т</w:t>
      </w:r>
      <w:r w:rsidR="002D3694" w:rsidRPr="00BC05EF">
        <w:rPr>
          <w:i/>
          <w:iCs/>
          <w:color w:val="0000FF"/>
          <w:sz w:val="20"/>
          <w:szCs w:val="20"/>
          <w:u w:val="single"/>
          <w:lang w:val="uk-UA" w:eastAsia="en-US"/>
        </w:rPr>
        <w:t>ермін</w:t>
      </w:r>
      <w:r w:rsidRPr="00BC05EF">
        <w:rPr>
          <w:i/>
          <w:iCs/>
          <w:color w:val="0000FF"/>
          <w:sz w:val="20"/>
          <w:szCs w:val="20"/>
          <w:u w:val="single"/>
          <w:lang w:val="uk-UA" w:eastAsia="en-US"/>
        </w:rPr>
        <w:t>и</w:t>
      </w:r>
      <w:r w:rsidR="002D3694" w:rsidRPr="00BC05EF">
        <w:rPr>
          <w:i/>
          <w:iCs/>
          <w:color w:val="0000FF"/>
          <w:sz w:val="20"/>
          <w:szCs w:val="20"/>
          <w:u w:val="single"/>
          <w:lang w:val="uk-UA" w:eastAsia="en-US"/>
        </w:rPr>
        <w:t xml:space="preserve"> </w:t>
      </w:r>
      <w:r w:rsidR="002D3694" w:rsidRPr="00BC05EF">
        <w:rPr>
          <w:i/>
          <w:iCs/>
          <w:color w:val="0000FF"/>
          <w:sz w:val="20"/>
          <w:szCs w:val="20"/>
          <w:lang w:val="uk-UA" w:eastAsia="en-US"/>
        </w:rPr>
        <w:t>застосову</w:t>
      </w:r>
      <w:r w:rsidRPr="00BC05EF">
        <w:rPr>
          <w:i/>
          <w:iCs/>
          <w:color w:val="0000FF"/>
          <w:sz w:val="20"/>
          <w:szCs w:val="20"/>
          <w:lang w:val="uk-UA" w:eastAsia="en-US"/>
        </w:rPr>
        <w:t>ю</w:t>
      </w:r>
      <w:r w:rsidR="002D3694" w:rsidRPr="00BC05EF">
        <w:rPr>
          <w:i/>
          <w:iCs/>
          <w:color w:val="0000FF"/>
          <w:sz w:val="20"/>
          <w:szCs w:val="20"/>
          <w:lang w:val="uk-UA" w:eastAsia="en-US"/>
        </w:rPr>
        <w:t>ться</w:t>
      </w:r>
      <w:r w:rsidR="0034601F" w:rsidRPr="00BC05EF">
        <w:rPr>
          <w:i/>
          <w:iCs/>
          <w:color w:val="0000FF"/>
          <w:sz w:val="20"/>
          <w:szCs w:val="20"/>
          <w:lang w:val="uk-UA" w:eastAsia="en-US"/>
        </w:rPr>
        <w:t xml:space="preserve"> </w:t>
      </w:r>
      <w:r w:rsidRPr="00BC05EF">
        <w:rPr>
          <w:i/>
          <w:iCs/>
          <w:color w:val="0000FF"/>
          <w:sz w:val="20"/>
          <w:szCs w:val="20"/>
          <w:lang w:val="uk-UA" w:eastAsia="en-US"/>
        </w:rPr>
        <w:t>у Договорі,</w:t>
      </w:r>
      <w:r w:rsidR="002D3694" w:rsidRPr="00BC05EF">
        <w:rPr>
          <w:i/>
          <w:iCs/>
          <w:color w:val="0000FF"/>
          <w:sz w:val="20"/>
          <w:szCs w:val="20"/>
          <w:lang w:val="uk-UA" w:eastAsia="en-US"/>
        </w:rPr>
        <w:t xml:space="preserve"> якщо за </w:t>
      </w:r>
      <w:r w:rsidRPr="00BC05EF">
        <w:rPr>
          <w:i/>
          <w:iCs/>
          <w:color w:val="0000FF"/>
          <w:sz w:val="20"/>
          <w:szCs w:val="20"/>
          <w:lang w:val="uk-UA" w:eastAsia="en-US"/>
        </w:rPr>
        <w:t>лізинговою</w:t>
      </w:r>
      <w:r w:rsidR="002D3694" w:rsidRPr="00BC05EF">
        <w:rPr>
          <w:i/>
          <w:iCs/>
          <w:color w:val="0000FF"/>
          <w:sz w:val="20"/>
          <w:szCs w:val="20"/>
          <w:lang w:val="uk-UA" w:eastAsia="en-US"/>
        </w:rPr>
        <w:t xml:space="preserve"> операцією, встановлено змінювану (плаваючу) процентну ставку</w:t>
      </w:r>
      <w:r w:rsidRPr="00BC05EF">
        <w:rPr>
          <w:i/>
          <w:iCs/>
          <w:color w:val="0000FF"/>
          <w:sz w:val="20"/>
          <w:szCs w:val="20"/>
          <w:lang w:val="uk-UA" w:eastAsia="en-US"/>
        </w:rPr>
        <w:t xml:space="preserve"> для визначення розміру </w:t>
      </w:r>
      <w:r w:rsidR="006C26BD">
        <w:rPr>
          <w:i/>
          <w:iCs/>
          <w:color w:val="0000FF"/>
          <w:sz w:val="20"/>
          <w:szCs w:val="20"/>
          <w:lang w:val="uk-UA" w:eastAsia="en-US"/>
        </w:rPr>
        <w:t>В</w:t>
      </w:r>
      <w:r w:rsidRPr="00BC05EF">
        <w:rPr>
          <w:i/>
          <w:iCs/>
          <w:color w:val="0000FF"/>
          <w:sz w:val="20"/>
          <w:szCs w:val="20"/>
          <w:lang w:val="uk-UA" w:eastAsia="en-US"/>
        </w:rPr>
        <w:t>инагороди</w:t>
      </w:r>
      <w:r w:rsidR="000B4AAE">
        <w:rPr>
          <w:i/>
          <w:iCs/>
          <w:color w:val="0000FF"/>
          <w:sz w:val="20"/>
          <w:szCs w:val="20"/>
          <w:lang w:val="uk-UA" w:eastAsia="en-US"/>
        </w:rPr>
        <w:t xml:space="preserve">/ частини </w:t>
      </w:r>
      <w:r w:rsidR="006C26BD">
        <w:rPr>
          <w:i/>
          <w:iCs/>
          <w:color w:val="0000FF"/>
          <w:sz w:val="20"/>
          <w:szCs w:val="20"/>
          <w:lang w:val="uk-UA" w:eastAsia="en-US"/>
        </w:rPr>
        <w:t>В</w:t>
      </w:r>
      <w:r w:rsidR="000B4AAE">
        <w:rPr>
          <w:i/>
          <w:iCs/>
          <w:color w:val="0000FF"/>
          <w:sz w:val="20"/>
          <w:szCs w:val="20"/>
          <w:lang w:val="uk-UA" w:eastAsia="en-US"/>
        </w:rPr>
        <w:t>инагороди</w:t>
      </w:r>
      <w:r w:rsidRPr="00BC05EF">
        <w:rPr>
          <w:i/>
          <w:iCs/>
          <w:color w:val="0000FF"/>
          <w:sz w:val="20"/>
          <w:szCs w:val="20"/>
          <w:lang w:val="uk-UA" w:eastAsia="en-US"/>
        </w:rPr>
        <w:t xml:space="preserve"> Лізингодавця</w:t>
      </w:r>
      <w:r w:rsidR="002D3694" w:rsidRPr="00BC05EF">
        <w:rPr>
          <w:i/>
          <w:iCs/>
          <w:color w:val="0000FF"/>
          <w:sz w:val="20"/>
          <w:szCs w:val="20"/>
          <w:lang w:val="uk-UA" w:eastAsia="en-US"/>
        </w:rPr>
        <w:t>:</w:t>
      </w:r>
    </w:p>
    <w:p w14:paraId="730A139D" w14:textId="77777777" w:rsidR="002D3694" w:rsidRPr="00BC05EF" w:rsidRDefault="002D3694" w:rsidP="006C3146">
      <w:pPr>
        <w:jc w:val="both"/>
        <w:rPr>
          <w:color w:val="0000FF"/>
          <w:sz w:val="20"/>
          <w:szCs w:val="20"/>
          <w:lang w:val="uk-UA" w:eastAsia="en-US"/>
        </w:rPr>
      </w:pPr>
      <w:r w:rsidRPr="00BC05EF">
        <w:rPr>
          <w:i/>
          <w:iCs/>
          <w:color w:val="0000FF"/>
          <w:sz w:val="20"/>
          <w:szCs w:val="20"/>
          <w:lang w:val="uk-UA" w:eastAsia="en-US"/>
        </w:rPr>
        <w:t>Варіант 1</w:t>
      </w:r>
      <w:r w:rsidRPr="00BC05EF">
        <w:rPr>
          <w:i/>
          <w:color w:val="0000FF"/>
          <w:sz w:val="20"/>
          <w:szCs w:val="20"/>
          <w:lang w:val="uk-UA" w:eastAsia="en-US"/>
        </w:rPr>
        <w:t xml:space="preserve"> </w:t>
      </w:r>
      <w:r w:rsidR="00501234" w:rsidRPr="00BC05EF">
        <w:rPr>
          <w:i/>
          <w:color w:val="0000FF"/>
          <w:sz w:val="20"/>
          <w:szCs w:val="20"/>
          <w:lang w:val="uk-UA" w:eastAsia="en-US"/>
        </w:rPr>
        <w:t>з</w:t>
      </w:r>
      <w:r w:rsidRPr="00BC05EF">
        <w:rPr>
          <w:i/>
          <w:color w:val="0000FF"/>
          <w:sz w:val="20"/>
          <w:szCs w:val="20"/>
          <w:lang w:val="uk-UA" w:eastAsia="en-US"/>
        </w:rPr>
        <w:t>астосовується у разі, якщо рішенням Банку передбачено застосування Облікової ставки НБУ в якості індексу</w:t>
      </w:r>
      <w:r w:rsidR="00263E2E" w:rsidRPr="00BC05EF">
        <w:rPr>
          <w:i/>
          <w:color w:val="0000FF"/>
          <w:sz w:val="20"/>
          <w:szCs w:val="20"/>
          <w:lang w:val="uk-UA" w:eastAsia="en-US"/>
        </w:rPr>
        <w:t xml:space="preserve"> для</w:t>
      </w:r>
      <w:r w:rsidR="0067705A" w:rsidRPr="00BC05EF">
        <w:rPr>
          <w:i/>
          <w:color w:val="0000FF"/>
          <w:sz w:val="20"/>
          <w:szCs w:val="20"/>
          <w:lang w:val="uk-UA" w:eastAsia="en-US"/>
        </w:rPr>
        <w:t xml:space="preserve"> </w:t>
      </w:r>
      <w:r w:rsidRPr="00BC05EF">
        <w:rPr>
          <w:i/>
          <w:color w:val="0000FF"/>
          <w:sz w:val="20"/>
          <w:szCs w:val="20"/>
          <w:lang w:val="uk-UA" w:eastAsia="en-US"/>
        </w:rPr>
        <w:t>перегляд</w:t>
      </w:r>
      <w:r w:rsidR="00263E2E" w:rsidRPr="00BC05EF">
        <w:rPr>
          <w:i/>
          <w:color w:val="0000FF"/>
          <w:sz w:val="20"/>
          <w:szCs w:val="20"/>
          <w:lang w:val="uk-UA" w:eastAsia="en-US"/>
        </w:rPr>
        <w:t>у</w:t>
      </w:r>
      <w:r w:rsidRPr="00BC05EF">
        <w:rPr>
          <w:i/>
          <w:color w:val="0000FF"/>
          <w:sz w:val="20"/>
          <w:szCs w:val="20"/>
          <w:lang w:val="uk-UA" w:eastAsia="en-US"/>
        </w:rPr>
        <w:t xml:space="preserve"> розміру змінюваної ставки:</w:t>
      </w:r>
    </w:p>
    <w:p w14:paraId="649F6578" w14:textId="77777777" w:rsidR="002D3694" w:rsidRPr="00BC05EF" w:rsidRDefault="00954ED6" w:rsidP="006C3146">
      <w:pPr>
        <w:tabs>
          <w:tab w:val="left" w:pos="-142"/>
        </w:tabs>
        <w:ind w:firstLine="709"/>
        <w:jc w:val="both"/>
        <w:outlineLvl w:val="0"/>
        <w:rPr>
          <w:sz w:val="20"/>
          <w:szCs w:val="20"/>
          <w:lang w:val="uk-UA"/>
        </w:rPr>
      </w:pPr>
      <w:r w:rsidRPr="00BC05EF">
        <w:rPr>
          <w:b/>
          <w:sz w:val="20"/>
          <w:szCs w:val="20"/>
          <w:lang w:val="uk-UA"/>
        </w:rPr>
        <w:t>Базова ставка НБУ</w:t>
      </w:r>
      <w:r w:rsidR="000555AE">
        <w:rPr>
          <w:b/>
          <w:sz w:val="20"/>
          <w:szCs w:val="20"/>
          <w:lang w:val="uk-UA"/>
        </w:rPr>
        <w:t xml:space="preserve"> (індекс)</w:t>
      </w:r>
      <w:r w:rsidRPr="00BC05EF">
        <w:rPr>
          <w:b/>
          <w:sz w:val="20"/>
          <w:szCs w:val="20"/>
          <w:lang w:val="uk-UA"/>
        </w:rPr>
        <w:t xml:space="preserve"> - </w:t>
      </w:r>
      <w:r w:rsidRPr="00BC05EF">
        <w:rPr>
          <w:sz w:val="20"/>
          <w:szCs w:val="20"/>
          <w:lang w:val="uk-UA"/>
        </w:rPr>
        <w:t>о</w:t>
      </w:r>
      <w:r w:rsidR="002D3694" w:rsidRPr="00BC05EF">
        <w:rPr>
          <w:sz w:val="20"/>
          <w:szCs w:val="20"/>
          <w:lang w:val="uk-UA"/>
        </w:rPr>
        <w:t>блікова ставка Національного банку України</w:t>
      </w:r>
      <w:r w:rsidRPr="00BC05EF">
        <w:rPr>
          <w:sz w:val="20"/>
          <w:szCs w:val="20"/>
          <w:lang w:val="uk-UA"/>
        </w:rPr>
        <w:t xml:space="preserve"> для гривні</w:t>
      </w:r>
      <w:r w:rsidR="002D3694" w:rsidRPr="00BC05EF">
        <w:rPr>
          <w:sz w:val="20"/>
          <w:szCs w:val="20"/>
          <w:lang w:val="uk-UA"/>
        </w:rPr>
        <w:t>, що оприлюднена на сторінці Офіційного інтернет-представництва Національного банку України. У цьому Договорі при визначенні розміру Базової ставки НБУ на дату укладання цього Договору застосовуються значення облікової ставки Національного банку України у гривні, встановлен</w:t>
      </w:r>
      <w:r w:rsidR="00036329">
        <w:rPr>
          <w:sz w:val="20"/>
          <w:szCs w:val="20"/>
          <w:lang w:val="uk-UA"/>
        </w:rPr>
        <w:t>і</w:t>
      </w:r>
      <w:r w:rsidR="002D3694" w:rsidRPr="00BC05EF">
        <w:rPr>
          <w:sz w:val="20"/>
          <w:szCs w:val="20"/>
          <w:lang w:val="uk-UA"/>
        </w:rPr>
        <w:t xml:space="preserve"> на найближчий день, що передує даті підписання Сторонами цього Договору. </w:t>
      </w:r>
    </w:p>
    <w:p w14:paraId="52049B1D" w14:textId="77777777" w:rsidR="002D3694" w:rsidRPr="00BC05EF" w:rsidRDefault="002D3694" w:rsidP="006C3146">
      <w:pPr>
        <w:ind w:firstLine="709"/>
        <w:jc w:val="both"/>
        <w:rPr>
          <w:color w:val="0000FF"/>
          <w:sz w:val="20"/>
          <w:szCs w:val="20"/>
          <w:lang w:val="uk-UA" w:eastAsia="en-US"/>
        </w:rPr>
      </w:pPr>
      <w:r w:rsidRPr="00BC05EF">
        <w:rPr>
          <w:i/>
          <w:iCs/>
          <w:color w:val="0000FF"/>
          <w:sz w:val="20"/>
          <w:szCs w:val="20"/>
          <w:lang w:val="uk-UA" w:eastAsia="en-US"/>
        </w:rPr>
        <w:t xml:space="preserve">Варіант 2 </w:t>
      </w:r>
      <w:r w:rsidR="000E4BF7" w:rsidRPr="00BC05EF">
        <w:rPr>
          <w:i/>
          <w:color w:val="0000FF"/>
          <w:sz w:val="20"/>
          <w:szCs w:val="20"/>
          <w:lang w:val="uk-UA" w:eastAsia="en-US"/>
        </w:rPr>
        <w:t xml:space="preserve">застосовується </w:t>
      </w:r>
      <w:r w:rsidRPr="00BC05EF">
        <w:rPr>
          <w:i/>
          <w:color w:val="0000FF"/>
          <w:sz w:val="20"/>
          <w:szCs w:val="20"/>
          <w:lang w:val="uk-UA" w:eastAsia="en-US"/>
        </w:rPr>
        <w:t xml:space="preserve">у разі, якщо рішенням Банку передбачено перегляд розміру </w:t>
      </w:r>
      <w:r w:rsidR="00C6509D" w:rsidRPr="00BC05EF">
        <w:rPr>
          <w:i/>
          <w:color w:val="0000FF"/>
          <w:sz w:val="20"/>
          <w:szCs w:val="20"/>
          <w:lang w:val="uk-UA" w:eastAsia="en-US"/>
        </w:rPr>
        <w:t>процентної</w:t>
      </w:r>
      <w:r w:rsidRPr="00BC05EF">
        <w:rPr>
          <w:i/>
          <w:color w:val="0000FF"/>
          <w:sz w:val="20"/>
          <w:szCs w:val="20"/>
          <w:lang w:val="uk-UA" w:eastAsia="en-US"/>
        </w:rPr>
        <w:t xml:space="preserve"> ставки </w:t>
      </w:r>
      <w:r w:rsidRPr="00BC05EF">
        <w:rPr>
          <w:i/>
          <w:color w:val="0000FF"/>
          <w:sz w:val="20"/>
          <w:szCs w:val="20"/>
          <w:u w:val="single"/>
          <w:lang w:val="uk-UA" w:eastAsia="en-US"/>
        </w:rPr>
        <w:t>один раз на квартал</w:t>
      </w:r>
      <w:r w:rsidR="00F62F6E" w:rsidRPr="00BC05EF">
        <w:rPr>
          <w:i/>
          <w:color w:val="0000FF"/>
          <w:sz w:val="20"/>
          <w:szCs w:val="20"/>
          <w:u w:val="single"/>
          <w:lang w:val="uk-UA" w:eastAsia="en-US"/>
        </w:rPr>
        <w:t xml:space="preserve"> </w:t>
      </w:r>
      <w:r w:rsidR="009D257C" w:rsidRPr="00BC05EF">
        <w:rPr>
          <w:i/>
          <w:color w:val="0000FF"/>
          <w:sz w:val="20"/>
          <w:szCs w:val="20"/>
          <w:u w:val="single"/>
          <w:lang w:val="uk-UA" w:eastAsia="en-US"/>
        </w:rPr>
        <w:t xml:space="preserve">з використанням Базової ставки </w:t>
      </w:r>
      <w:r w:rsidR="009D257C" w:rsidRPr="00BC05EF">
        <w:rPr>
          <w:i/>
          <w:color w:val="0000FF"/>
          <w:sz w:val="20"/>
          <w:szCs w:val="20"/>
          <w:lang w:val="uk-UA" w:eastAsia="en-US"/>
        </w:rPr>
        <w:t>UIRD</w:t>
      </w:r>
      <w:r w:rsidRPr="00BC05EF">
        <w:rPr>
          <w:i/>
          <w:color w:val="0000FF"/>
          <w:sz w:val="20"/>
          <w:szCs w:val="20"/>
          <w:lang w:val="uk-UA" w:eastAsia="en-US"/>
        </w:rPr>
        <w:t>:</w:t>
      </w:r>
    </w:p>
    <w:p w14:paraId="15BF7E4E" w14:textId="77777777" w:rsidR="002D3694" w:rsidRPr="00BC05EF" w:rsidRDefault="002D3694" w:rsidP="006C3146">
      <w:pPr>
        <w:tabs>
          <w:tab w:val="left" w:pos="1080"/>
          <w:tab w:val="num" w:pos="1530"/>
        </w:tabs>
        <w:ind w:firstLine="709"/>
        <w:jc w:val="both"/>
        <w:rPr>
          <w:sz w:val="20"/>
          <w:szCs w:val="20"/>
          <w:lang w:val="uk-UA" w:eastAsia="en-US"/>
        </w:rPr>
      </w:pPr>
      <w:r w:rsidRPr="00BC05EF">
        <w:rPr>
          <w:b/>
          <w:sz w:val="20"/>
          <w:szCs w:val="20"/>
          <w:lang w:val="uk-UA" w:eastAsia="en-US"/>
        </w:rPr>
        <w:t>Базова ставка UIRD</w:t>
      </w:r>
      <w:r w:rsidR="000E4BF7" w:rsidRPr="00BC05EF">
        <w:rPr>
          <w:b/>
          <w:sz w:val="20"/>
          <w:szCs w:val="20"/>
          <w:lang w:val="uk-UA" w:eastAsia="en-US"/>
        </w:rPr>
        <w:t xml:space="preserve"> </w:t>
      </w:r>
      <w:r w:rsidR="000555AE">
        <w:rPr>
          <w:b/>
          <w:sz w:val="20"/>
          <w:szCs w:val="20"/>
          <w:lang w:val="uk-UA" w:eastAsia="en-US"/>
        </w:rPr>
        <w:t xml:space="preserve">(індекс) </w:t>
      </w:r>
      <w:r w:rsidRPr="00BC05EF">
        <w:rPr>
          <w:b/>
          <w:sz w:val="20"/>
          <w:szCs w:val="20"/>
          <w:lang w:val="uk-UA" w:eastAsia="en-US"/>
        </w:rPr>
        <w:t>–</w:t>
      </w:r>
      <w:r w:rsidRPr="00BC05EF">
        <w:rPr>
          <w:sz w:val="20"/>
          <w:szCs w:val="20"/>
          <w:lang w:val="uk-UA" w:eastAsia="en-US"/>
        </w:rPr>
        <w:t xml:space="preserve"> індикативна ставка «Український індекс ставок за депозитами фізичних осіб» (Ukrainian Index of Retail Deposit Rates), що розраховується на основі номінальних ставок ринку депозитів фізичних осіб у національній валюті, які оголошуються банками України на строк 3 (три) місяці, дійсна на </w:t>
      </w:r>
      <w:r w:rsidRPr="00BC05EF">
        <w:rPr>
          <w:iCs/>
          <w:sz w:val="20"/>
          <w:szCs w:val="20"/>
          <w:lang w:val="uk-UA" w:eastAsia="en-US"/>
        </w:rPr>
        <w:t>___.______</w:t>
      </w:r>
      <w:r w:rsidRPr="00BC05EF">
        <w:rPr>
          <w:i/>
          <w:iCs/>
          <w:sz w:val="20"/>
          <w:szCs w:val="20"/>
          <w:lang w:val="uk-UA" w:eastAsia="en-US"/>
        </w:rPr>
        <w:t xml:space="preserve"> </w:t>
      </w:r>
      <w:r w:rsidRPr="00BC05EF">
        <w:rPr>
          <w:i/>
          <w:iCs/>
          <w:color w:val="0000FF"/>
          <w:sz w:val="20"/>
          <w:szCs w:val="20"/>
          <w:lang w:val="uk-UA" w:eastAsia="en-US"/>
        </w:rPr>
        <w:t xml:space="preserve">(число, місяць) (зазначається перша дата перегляду розміру Базової ставки UIRD (1) якщо Договір </w:t>
      </w:r>
      <w:r w:rsidRPr="00BC05EF">
        <w:rPr>
          <w:i/>
          <w:iCs/>
          <w:color w:val="0000FF"/>
          <w:sz w:val="20"/>
          <w:szCs w:val="20"/>
          <w:u w:val="single"/>
          <w:lang w:val="uk-UA" w:eastAsia="en-US"/>
        </w:rPr>
        <w:t xml:space="preserve">укладено </w:t>
      </w:r>
      <w:r w:rsidRPr="00BC05EF">
        <w:rPr>
          <w:i/>
          <w:color w:val="0000FF"/>
          <w:sz w:val="20"/>
          <w:szCs w:val="20"/>
          <w:u w:val="single"/>
          <w:lang w:val="uk-UA" w:eastAsia="en-US"/>
        </w:rPr>
        <w:t>у перші два місяці кварталу</w:t>
      </w:r>
      <w:r w:rsidRPr="00BC05EF">
        <w:rPr>
          <w:i/>
          <w:color w:val="0000FF"/>
          <w:sz w:val="20"/>
          <w:szCs w:val="20"/>
          <w:lang w:val="uk-UA" w:eastAsia="en-US"/>
        </w:rPr>
        <w:t>, зазначається 15 число першого місяця кварталу,</w:t>
      </w:r>
      <w:r w:rsidRPr="00BC05EF">
        <w:rPr>
          <w:i/>
          <w:iCs/>
          <w:color w:val="0000FF"/>
          <w:sz w:val="20"/>
          <w:szCs w:val="20"/>
          <w:lang w:val="uk-UA" w:eastAsia="en-US"/>
        </w:rPr>
        <w:t xml:space="preserve"> наступного за кварталом, у якому укладено Договір (наприклад, дата укладання договору 20 лютого, перший місяць кварталу, наступного за кварталом, у кому укладено договір – квітень, отже, зазначається 15 квітня); (2) якщо Договір </w:t>
      </w:r>
      <w:r w:rsidRPr="00BC05EF">
        <w:rPr>
          <w:i/>
          <w:iCs/>
          <w:color w:val="0000FF"/>
          <w:sz w:val="20"/>
          <w:szCs w:val="20"/>
          <w:u w:val="single"/>
          <w:lang w:val="uk-UA" w:eastAsia="en-US"/>
        </w:rPr>
        <w:t>укладено у третьому місяці кварталу</w:t>
      </w:r>
      <w:r w:rsidRPr="00BC05EF">
        <w:rPr>
          <w:i/>
          <w:iCs/>
          <w:color w:val="0000FF"/>
          <w:sz w:val="20"/>
          <w:szCs w:val="20"/>
          <w:lang w:val="uk-UA" w:eastAsia="en-US"/>
        </w:rPr>
        <w:t xml:space="preserve">, зазначається 15 число першого місяця кварталу, наступного за </w:t>
      </w:r>
      <w:r w:rsidRPr="00BC05EF">
        <w:rPr>
          <w:b/>
          <w:i/>
          <w:iCs/>
          <w:color w:val="0000FF"/>
          <w:sz w:val="20"/>
          <w:szCs w:val="20"/>
          <w:lang w:val="uk-UA" w:eastAsia="en-US"/>
        </w:rPr>
        <w:t>повним</w:t>
      </w:r>
      <w:r w:rsidRPr="00BC05EF">
        <w:rPr>
          <w:i/>
          <w:iCs/>
          <w:color w:val="0000FF"/>
          <w:sz w:val="20"/>
          <w:szCs w:val="20"/>
          <w:lang w:val="uk-UA" w:eastAsia="en-US"/>
        </w:rPr>
        <w:t xml:space="preserve"> кварталом дії Договору (наприклад, дата укладання договору 20 березня, повний квартал – квітень-червень, перший місяць кварталу, наступного за повним кварталом дії Договору – липень, отже, зазначається 15 липня), </w:t>
      </w:r>
      <w:r w:rsidRPr="00BC05EF">
        <w:rPr>
          <w:i/>
          <w:color w:val="0000FF"/>
          <w:sz w:val="20"/>
          <w:szCs w:val="20"/>
          <w:lang w:val="uk-UA" w:eastAsia="en-US"/>
        </w:rPr>
        <w:t xml:space="preserve">якщо інше не визначено рішенням Банку за </w:t>
      </w:r>
      <w:r w:rsidR="00A9097F" w:rsidRPr="00BC05EF">
        <w:rPr>
          <w:i/>
          <w:color w:val="0000FF"/>
          <w:sz w:val="20"/>
          <w:szCs w:val="20"/>
          <w:lang w:val="uk-UA" w:eastAsia="en-US"/>
        </w:rPr>
        <w:t>лізинговою</w:t>
      </w:r>
      <w:r w:rsidRPr="00BC05EF">
        <w:rPr>
          <w:i/>
          <w:color w:val="0000FF"/>
          <w:sz w:val="20"/>
          <w:szCs w:val="20"/>
          <w:lang w:val="uk-UA" w:eastAsia="en-US"/>
        </w:rPr>
        <w:t xml:space="preserve"> операцією</w:t>
      </w:r>
      <w:r w:rsidRPr="00BC05EF">
        <w:rPr>
          <w:i/>
          <w:iCs/>
          <w:color w:val="0000FF"/>
          <w:sz w:val="20"/>
          <w:szCs w:val="20"/>
          <w:lang w:val="uk-UA" w:eastAsia="en-US"/>
        </w:rPr>
        <w:t>)</w:t>
      </w:r>
      <w:r w:rsidRPr="00BC05EF">
        <w:rPr>
          <w:iCs/>
          <w:sz w:val="20"/>
          <w:szCs w:val="20"/>
          <w:lang w:val="uk-UA" w:eastAsia="en-US"/>
        </w:rPr>
        <w:t>,</w:t>
      </w:r>
      <w:r w:rsidRPr="00BC05EF">
        <w:rPr>
          <w:i/>
          <w:iCs/>
          <w:sz w:val="20"/>
          <w:szCs w:val="20"/>
          <w:lang w:val="uk-UA" w:eastAsia="en-US"/>
        </w:rPr>
        <w:t xml:space="preserve"> </w:t>
      </w:r>
      <w:r w:rsidRPr="00BC05EF">
        <w:rPr>
          <w:iCs/>
          <w:sz w:val="20"/>
          <w:szCs w:val="20"/>
          <w:lang w:val="uk-UA" w:eastAsia="en-US"/>
        </w:rPr>
        <w:t>___.______</w:t>
      </w:r>
      <w:r w:rsidRPr="00BC05EF">
        <w:rPr>
          <w:i/>
          <w:iCs/>
          <w:sz w:val="20"/>
          <w:szCs w:val="20"/>
          <w:lang w:val="uk-UA" w:eastAsia="en-US"/>
        </w:rPr>
        <w:t xml:space="preserve"> </w:t>
      </w:r>
      <w:r w:rsidRPr="00BC05EF">
        <w:rPr>
          <w:i/>
          <w:iCs/>
          <w:color w:val="0000FF"/>
          <w:sz w:val="20"/>
          <w:szCs w:val="20"/>
          <w:lang w:val="uk-UA" w:eastAsia="en-US"/>
        </w:rPr>
        <w:t>(число, місяць) (зазначається друга дата перегляду розміру Базової ставки UIRD, яка настає через 3 місяці після першої дати,</w:t>
      </w:r>
      <w:r w:rsidRPr="00BC05EF">
        <w:rPr>
          <w:i/>
          <w:color w:val="0000FF"/>
          <w:sz w:val="20"/>
          <w:szCs w:val="20"/>
          <w:lang w:val="uk-UA" w:eastAsia="en-US"/>
        </w:rPr>
        <w:t xml:space="preserve"> якщо інше не визначено рішенням Банку </w:t>
      </w:r>
      <w:r w:rsidR="00F42561" w:rsidRPr="00EE62A9">
        <w:rPr>
          <w:i/>
          <w:color w:val="0000FF"/>
          <w:sz w:val="20"/>
          <w:szCs w:val="20"/>
          <w:lang w:val="uk-UA" w:eastAsia="en-US"/>
        </w:rPr>
        <w:t xml:space="preserve">за </w:t>
      </w:r>
      <w:r w:rsidR="0021733F" w:rsidRPr="00EE62A9">
        <w:rPr>
          <w:i/>
          <w:color w:val="0000FF"/>
          <w:sz w:val="20"/>
          <w:szCs w:val="20"/>
          <w:lang w:val="uk-UA" w:eastAsia="en-US"/>
        </w:rPr>
        <w:t>лізинговою</w:t>
      </w:r>
      <w:r w:rsidR="00F42561" w:rsidRPr="00EE62A9">
        <w:rPr>
          <w:i/>
          <w:color w:val="0000FF"/>
          <w:sz w:val="20"/>
          <w:szCs w:val="20"/>
          <w:lang w:val="uk-UA" w:eastAsia="en-US"/>
        </w:rPr>
        <w:t xml:space="preserve"> операцією</w:t>
      </w:r>
      <w:r w:rsidRPr="00BC05EF">
        <w:rPr>
          <w:i/>
          <w:iCs/>
          <w:color w:val="0000FF"/>
          <w:sz w:val="20"/>
          <w:szCs w:val="20"/>
          <w:lang w:val="uk-UA" w:eastAsia="en-US"/>
        </w:rPr>
        <w:t>)</w:t>
      </w:r>
      <w:r w:rsidRPr="00BC05EF">
        <w:rPr>
          <w:iCs/>
          <w:color w:val="0000FF"/>
          <w:sz w:val="20"/>
          <w:szCs w:val="20"/>
          <w:lang w:val="uk-UA" w:eastAsia="en-US"/>
        </w:rPr>
        <w:t xml:space="preserve"> ___.______</w:t>
      </w:r>
      <w:r w:rsidRPr="00BC05EF">
        <w:rPr>
          <w:i/>
          <w:iCs/>
          <w:color w:val="0000FF"/>
          <w:sz w:val="20"/>
          <w:szCs w:val="20"/>
          <w:lang w:val="uk-UA" w:eastAsia="en-US"/>
        </w:rPr>
        <w:t xml:space="preserve"> (число, місяць) (зазначається третя дата перегляду розміру Базової ставки UIRD, яка настає через 3 місяці після другої дати, </w:t>
      </w:r>
      <w:r w:rsidRPr="00BC05EF">
        <w:rPr>
          <w:i/>
          <w:color w:val="0000FF"/>
          <w:sz w:val="20"/>
          <w:szCs w:val="20"/>
          <w:lang w:val="uk-UA" w:eastAsia="en-US"/>
        </w:rPr>
        <w:t xml:space="preserve">якщо інше не визначено рішенням Банку за </w:t>
      </w:r>
      <w:r w:rsidR="00A9097F" w:rsidRPr="00BC05EF">
        <w:rPr>
          <w:i/>
          <w:color w:val="0000FF"/>
          <w:sz w:val="20"/>
          <w:szCs w:val="20"/>
          <w:lang w:val="uk-UA" w:eastAsia="en-US"/>
        </w:rPr>
        <w:t>лізинговою</w:t>
      </w:r>
      <w:r w:rsidRPr="00BC05EF">
        <w:rPr>
          <w:i/>
          <w:color w:val="0000FF"/>
          <w:sz w:val="20"/>
          <w:szCs w:val="20"/>
          <w:lang w:val="uk-UA" w:eastAsia="en-US"/>
        </w:rPr>
        <w:t xml:space="preserve"> операцією</w:t>
      </w:r>
      <w:r w:rsidRPr="00BC05EF">
        <w:rPr>
          <w:i/>
          <w:iCs/>
          <w:color w:val="0000FF"/>
          <w:sz w:val="20"/>
          <w:szCs w:val="20"/>
          <w:lang w:val="uk-UA" w:eastAsia="en-US"/>
        </w:rPr>
        <w:t>)</w:t>
      </w:r>
      <w:r w:rsidRPr="00BC05EF">
        <w:rPr>
          <w:iCs/>
          <w:sz w:val="20"/>
          <w:szCs w:val="20"/>
          <w:lang w:val="uk-UA" w:eastAsia="en-US"/>
        </w:rPr>
        <w:t>, ___.______</w:t>
      </w:r>
      <w:r w:rsidRPr="00BC05EF">
        <w:rPr>
          <w:i/>
          <w:iCs/>
          <w:sz w:val="20"/>
          <w:szCs w:val="20"/>
          <w:lang w:val="uk-UA" w:eastAsia="en-US"/>
        </w:rPr>
        <w:t xml:space="preserve"> </w:t>
      </w:r>
      <w:r w:rsidRPr="00BC05EF">
        <w:rPr>
          <w:i/>
          <w:iCs/>
          <w:color w:val="0000FF"/>
          <w:sz w:val="20"/>
          <w:szCs w:val="20"/>
          <w:lang w:val="uk-UA" w:eastAsia="en-US"/>
        </w:rPr>
        <w:t xml:space="preserve">(число, місяць) (зазначається четверта дата перегляду розміру Базової ставки UIRD), яка настає через 3 місяці після третьої дати, </w:t>
      </w:r>
      <w:r w:rsidRPr="00BC05EF">
        <w:rPr>
          <w:i/>
          <w:color w:val="0000FF"/>
          <w:sz w:val="20"/>
          <w:szCs w:val="20"/>
          <w:lang w:val="uk-UA" w:eastAsia="en-US"/>
        </w:rPr>
        <w:t xml:space="preserve">якщо інше не визначено рішенням Банку </w:t>
      </w:r>
      <w:r w:rsidR="00F42561" w:rsidRPr="00EE62A9">
        <w:rPr>
          <w:i/>
          <w:color w:val="0000FF"/>
          <w:sz w:val="20"/>
          <w:szCs w:val="20"/>
          <w:lang w:val="uk-UA" w:eastAsia="en-US"/>
        </w:rPr>
        <w:t xml:space="preserve">за </w:t>
      </w:r>
      <w:r w:rsidR="0021733F" w:rsidRPr="00EE62A9">
        <w:rPr>
          <w:i/>
          <w:color w:val="0000FF"/>
          <w:sz w:val="20"/>
          <w:szCs w:val="20"/>
          <w:lang w:val="uk-UA" w:eastAsia="en-US"/>
        </w:rPr>
        <w:t>лізинговою</w:t>
      </w:r>
      <w:r w:rsidR="00F42561" w:rsidRPr="00EE62A9">
        <w:rPr>
          <w:i/>
          <w:color w:val="0000FF"/>
          <w:sz w:val="20"/>
          <w:szCs w:val="20"/>
          <w:lang w:val="uk-UA" w:eastAsia="en-US"/>
        </w:rPr>
        <w:t xml:space="preserve"> операцією</w:t>
      </w:r>
      <w:r w:rsidRPr="00EE62A9">
        <w:rPr>
          <w:i/>
          <w:iCs/>
          <w:color w:val="0000FF"/>
          <w:sz w:val="20"/>
          <w:szCs w:val="20"/>
          <w:lang w:val="uk-UA" w:eastAsia="en-US"/>
        </w:rPr>
        <w:t>)</w:t>
      </w:r>
      <w:r w:rsidRPr="00EE62A9">
        <w:rPr>
          <w:iCs/>
          <w:sz w:val="20"/>
          <w:szCs w:val="20"/>
          <w:lang w:val="uk-UA" w:eastAsia="en-US"/>
        </w:rPr>
        <w:t xml:space="preserve"> кожного</w:t>
      </w:r>
      <w:r w:rsidRPr="00BC05EF">
        <w:rPr>
          <w:iCs/>
          <w:sz w:val="20"/>
          <w:szCs w:val="20"/>
          <w:lang w:val="uk-UA" w:eastAsia="en-US"/>
        </w:rPr>
        <w:t xml:space="preserve"> року дії цього Договору. У Договорі при визначенні розміру Базової ставки UIRD застосовуються значення</w:t>
      </w:r>
      <w:r w:rsidRPr="00BC05EF">
        <w:rPr>
          <w:sz w:val="20"/>
          <w:szCs w:val="20"/>
          <w:lang w:val="uk-UA" w:eastAsia="en-US"/>
        </w:rPr>
        <w:t xml:space="preserve"> індикативної ставки «Український індекс ставок за депозитами фізичних осіб» (Ukrainian Index of Retail Deposit Rates) для депозитів у гривні строком на 3 (три) місяці</w:t>
      </w:r>
      <w:r w:rsidRPr="00BC05EF">
        <w:rPr>
          <w:iCs/>
          <w:sz w:val="20"/>
          <w:szCs w:val="20"/>
          <w:lang w:val="uk-UA" w:eastAsia="en-US"/>
        </w:rPr>
        <w:t xml:space="preserve">, розраховані станом на найближчий </w:t>
      </w:r>
      <w:r w:rsidRPr="00BC05EF">
        <w:rPr>
          <w:sz w:val="20"/>
          <w:szCs w:val="20"/>
          <w:lang w:val="uk-UA" w:eastAsia="en-US"/>
        </w:rPr>
        <w:t>день, що передує даті підписання Сторонами цього Договору та в подальшому датам перегляду розміру процентної ставки</w:t>
      </w:r>
      <w:r w:rsidR="00A9097F" w:rsidRPr="00BC05EF">
        <w:rPr>
          <w:sz w:val="20"/>
          <w:szCs w:val="20"/>
          <w:lang w:val="uk-UA" w:eastAsia="en-US"/>
        </w:rPr>
        <w:t xml:space="preserve"> для визначення </w:t>
      </w:r>
      <w:r w:rsidR="006C26BD">
        <w:rPr>
          <w:sz w:val="20"/>
          <w:szCs w:val="20"/>
          <w:lang w:val="uk-UA" w:eastAsia="en-US"/>
        </w:rPr>
        <w:t>В</w:t>
      </w:r>
      <w:r w:rsidR="00CE6E26" w:rsidRPr="00BC05EF">
        <w:rPr>
          <w:sz w:val="20"/>
          <w:szCs w:val="20"/>
          <w:lang w:val="uk-UA" w:eastAsia="en-US"/>
        </w:rPr>
        <w:t>инагороди</w:t>
      </w:r>
      <w:r w:rsidR="00F30963" w:rsidRPr="00BC05EF">
        <w:rPr>
          <w:sz w:val="20"/>
          <w:szCs w:val="20"/>
          <w:lang w:val="uk-UA" w:eastAsia="en-US"/>
        </w:rPr>
        <w:t xml:space="preserve"> </w:t>
      </w:r>
      <w:r w:rsidR="00CE6E26" w:rsidRPr="00BC05EF">
        <w:rPr>
          <w:sz w:val="20"/>
          <w:szCs w:val="20"/>
          <w:lang w:val="uk-UA" w:eastAsia="en-US"/>
        </w:rPr>
        <w:t xml:space="preserve">Лізингодавця </w:t>
      </w:r>
      <w:r w:rsidRPr="00BC05EF">
        <w:rPr>
          <w:sz w:val="20"/>
          <w:szCs w:val="20"/>
          <w:lang w:val="uk-UA" w:eastAsia="en-US"/>
        </w:rPr>
        <w:t xml:space="preserve">за </w:t>
      </w:r>
      <w:r w:rsidR="00A9097F" w:rsidRPr="00BC05EF">
        <w:rPr>
          <w:sz w:val="20"/>
          <w:szCs w:val="20"/>
          <w:lang w:val="uk-UA" w:eastAsia="en-US"/>
        </w:rPr>
        <w:t>Договором</w:t>
      </w:r>
      <w:r w:rsidRPr="00BC05EF">
        <w:rPr>
          <w:sz w:val="20"/>
          <w:szCs w:val="20"/>
          <w:lang w:val="uk-UA" w:eastAsia="en-US"/>
        </w:rPr>
        <w:t xml:space="preserve"> (в порядку, передбаченому </w:t>
      </w:r>
      <w:r w:rsidR="00F00B33" w:rsidRPr="00BC05EF">
        <w:rPr>
          <w:sz w:val="20"/>
          <w:szCs w:val="20"/>
          <w:lang w:val="uk-UA" w:eastAsia="en-US"/>
        </w:rPr>
        <w:t xml:space="preserve">пунктом </w:t>
      </w:r>
      <w:r w:rsidR="00D3249C">
        <w:rPr>
          <w:sz w:val="20"/>
          <w:szCs w:val="20"/>
          <w:highlight w:val="yellow"/>
          <w:lang w:val="uk-UA" w:eastAsia="en-US"/>
        </w:rPr>
        <w:t>2</w:t>
      </w:r>
      <w:r w:rsidR="00F00B33" w:rsidRPr="00BC05EF">
        <w:rPr>
          <w:sz w:val="20"/>
          <w:szCs w:val="20"/>
          <w:highlight w:val="yellow"/>
          <w:lang w:val="uk-UA" w:eastAsia="en-US"/>
        </w:rPr>
        <w:t>.</w:t>
      </w:r>
      <w:r w:rsidR="0055606E">
        <w:rPr>
          <w:sz w:val="20"/>
          <w:szCs w:val="20"/>
          <w:lang w:val="uk-UA" w:eastAsia="en-US"/>
        </w:rPr>
        <w:t>7</w:t>
      </w:r>
      <w:r w:rsidR="0055606E" w:rsidRPr="00BC05EF">
        <w:rPr>
          <w:sz w:val="20"/>
          <w:szCs w:val="20"/>
          <w:lang w:val="uk-UA" w:eastAsia="en-US"/>
        </w:rPr>
        <w:t xml:space="preserve"> </w:t>
      </w:r>
      <w:r w:rsidRPr="00BC05EF">
        <w:rPr>
          <w:sz w:val="20"/>
          <w:szCs w:val="20"/>
          <w:lang w:val="uk-UA" w:eastAsia="en-US"/>
        </w:rPr>
        <w:t>цього Договору</w:t>
      </w:r>
      <w:r w:rsidR="0055606E">
        <w:rPr>
          <w:sz w:val="20"/>
          <w:szCs w:val="20"/>
          <w:lang w:val="uk-UA" w:eastAsia="en-US"/>
        </w:rPr>
        <w:t xml:space="preserve"> та розділу 6 Додатку 1 до цього Договору</w:t>
      </w:r>
      <w:r w:rsidRPr="00BC05EF">
        <w:rPr>
          <w:sz w:val="20"/>
          <w:szCs w:val="20"/>
          <w:lang w:val="uk-UA" w:eastAsia="en-US"/>
        </w:rPr>
        <w:t>). У разі, якщо значення індикативної ставки «Український індекс ставок за депозитами фізичних осіб» (Ukrainian Index of Retail Deposit Rates) для депозитів у гривні строком на 3 (три) місяці</w:t>
      </w:r>
      <w:r w:rsidRPr="00BC05EF">
        <w:rPr>
          <w:iCs/>
          <w:sz w:val="20"/>
          <w:szCs w:val="20"/>
          <w:lang w:val="uk-UA" w:eastAsia="en-US"/>
        </w:rPr>
        <w:t xml:space="preserve"> у такий день не встановлено, для розрахунку розміру Базової ставки UIRD </w:t>
      </w:r>
      <w:r w:rsidRPr="00BC05EF">
        <w:rPr>
          <w:sz w:val="20"/>
          <w:szCs w:val="20"/>
          <w:lang w:val="uk-UA" w:eastAsia="en-US"/>
        </w:rPr>
        <w:t xml:space="preserve">застосовується значення, встановлене на попередній день, коли така індикативна ставка для цієї валюти </w:t>
      </w:r>
      <w:r w:rsidRPr="00BC05EF">
        <w:rPr>
          <w:iCs/>
          <w:sz w:val="20"/>
          <w:szCs w:val="20"/>
          <w:lang w:val="uk-UA" w:eastAsia="en-US"/>
        </w:rPr>
        <w:t>і строку була розрахована</w:t>
      </w:r>
      <w:r w:rsidRPr="00BC05EF">
        <w:rPr>
          <w:sz w:val="20"/>
          <w:szCs w:val="20"/>
          <w:lang w:val="uk-UA" w:eastAsia="en-US"/>
        </w:rPr>
        <w:t>.</w:t>
      </w:r>
    </w:p>
    <w:p w14:paraId="6E5D36D9" w14:textId="77777777" w:rsidR="002D3694" w:rsidRPr="00BC05EF" w:rsidRDefault="002D3694" w:rsidP="006C3146">
      <w:pPr>
        <w:tabs>
          <w:tab w:val="left" w:pos="1080"/>
          <w:tab w:val="num" w:pos="1530"/>
        </w:tabs>
        <w:jc w:val="both"/>
        <w:rPr>
          <w:i/>
          <w:iCs/>
          <w:color w:val="0000FF"/>
          <w:sz w:val="20"/>
          <w:szCs w:val="20"/>
          <w:lang w:val="uk-UA" w:eastAsia="en-US"/>
        </w:rPr>
      </w:pPr>
      <w:r w:rsidRPr="00BC05EF">
        <w:rPr>
          <w:i/>
          <w:iCs/>
          <w:color w:val="0000FF"/>
          <w:sz w:val="20"/>
          <w:szCs w:val="20"/>
          <w:lang w:val="uk-UA" w:eastAsia="en-US"/>
        </w:rPr>
        <w:lastRenderedPageBreak/>
        <w:t xml:space="preserve">Варіант 3 терміну </w:t>
      </w:r>
      <w:r w:rsidR="000B4AAE">
        <w:rPr>
          <w:i/>
          <w:iCs/>
          <w:color w:val="0000FF"/>
          <w:sz w:val="20"/>
          <w:szCs w:val="20"/>
          <w:lang w:val="uk-UA" w:eastAsia="en-US"/>
        </w:rPr>
        <w:t>з</w:t>
      </w:r>
      <w:r w:rsidRPr="00BC05EF">
        <w:rPr>
          <w:i/>
          <w:color w:val="0000FF"/>
          <w:sz w:val="20"/>
          <w:szCs w:val="20"/>
          <w:lang w:val="uk-UA" w:eastAsia="en-US"/>
        </w:rPr>
        <w:t xml:space="preserve">астосовується у разі, якщо рішенням Банку передбачено перегляд розміру </w:t>
      </w:r>
      <w:r w:rsidR="00C6509D" w:rsidRPr="00BC05EF">
        <w:rPr>
          <w:i/>
          <w:color w:val="0000FF"/>
          <w:sz w:val="20"/>
          <w:szCs w:val="20"/>
          <w:lang w:val="uk-UA" w:eastAsia="en-US"/>
        </w:rPr>
        <w:t>процентної</w:t>
      </w:r>
      <w:r w:rsidRPr="00BC05EF">
        <w:rPr>
          <w:i/>
          <w:color w:val="0000FF"/>
          <w:sz w:val="20"/>
          <w:szCs w:val="20"/>
          <w:lang w:val="uk-UA" w:eastAsia="en-US"/>
        </w:rPr>
        <w:t xml:space="preserve"> ставки </w:t>
      </w:r>
      <w:r w:rsidRPr="00BC05EF">
        <w:rPr>
          <w:i/>
          <w:color w:val="0000FF"/>
          <w:sz w:val="20"/>
          <w:szCs w:val="20"/>
          <w:u w:val="single"/>
          <w:lang w:val="uk-UA" w:eastAsia="en-US"/>
        </w:rPr>
        <w:t>один раз на рік</w:t>
      </w:r>
      <w:r w:rsidR="009D257C" w:rsidRPr="00BC05EF">
        <w:rPr>
          <w:i/>
          <w:color w:val="0000FF"/>
          <w:sz w:val="20"/>
          <w:szCs w:val="20"/>
          <w:u w:val="single"/>
          <w:lang w:val="uk-UA" w:eastAsia="en-US"/>
        </w:rPr>
        <w:t xml:space="preserve"> з використанням Базової ставки </w:t>
      </w:r>
      <w:r w:rsidR="009D257C" w:rsidRPr="00BC05EF">
        <w:rPr>
          <w:i/>
          <w:color w:val="0000FF"/>
          <w:sz w:val="20"/>
          <w:szCs w:val="20"/>
          <w:lang w:val="uk-UA" w:eastAsia="en-US"/>
        </w:rPr>
        <w:t>UIRD</w:t>
      </w:r>
      <w:r w:rsidRPr="00BC05EF">
        <w:rPr>
          <w:i/>
          <w:color w:val="0000FF"/>
          <w:sz w:val="20"/>
          <w:szCs w:val="20"/>
          <w:lang w:val="uk-UA" w:eastAsia="en-US"/>
        </w:rPr>
        <w:t>:</w:t>
      </w:r>
    </w:p>
    <w:p w14:paraId="090E0BBC" w14:textId="77777777" w:rsidR="002D3694" w:rsidRDefault="002D3694" w:rsidP="006C3146">
      <w:pPr>
        <w:tabs>
          <w:tab w:val="num" w:pos="585"/>
          <w:tab w:val="left" w:pos="1080"/>
        </w:tabs>
        <w:ind w:firstLine="709"/>
        <w:jc w:val="both"/>
        <w:rPr>
          <w:sz w:val="20"/>
          <w:szCs w:val="20"/>
          <w:lang w:val="uk-UA" w:eastAsia="en-US"/>
        </w:rPr>
      </w:pPr>
      <w:r w:rsidRPr="00BC05EF">
        <w:rPr>
          <w:b/>
          <w:sz w:val="20"/>
          <w:szCs w:val="20"/>
          <w:lang w:val="uk-UA" w:eastAsia="en-US"/>
        </w:rPr>
        <w:t>Базова ставка UIRD</w:t>
      </w:r>
      <w:r w:rsidR="000555AE">
        <w:rPr>
          <w:b/>
          <w:sz w:val="20"/>
          <w:szCs w:val="20"/>
          <w:lang w:val="uk-UA" w:eastAsia="en-US"/>
        </w:rPr>
        <w:t xml:space="preserve"> (індекс) </w:t>
      </w:r>
      <w:r w:rsidRPr="00BC05EF">
        <w:rPr>
          <w:b/>
          <w:sz w:val="20"/>
          <w:szCs w:val="20"/>
          <w:lang w:val="uk-UA" w:eastAsia="en-US"/>
        </w:rPr>
        <w:t>–</w:t>
      </w:r>
      <w:r w:rsidRPr="00BC05EF">
        <w:rPr>
          <w:sz w:val="20"/>
          <w:szCs w:val="20"/>
          <w:lang w:val="uk-UA" w:eastAsia="en-US"/>
        </w:rPr>
        <w:t xml:space="preserve"> індикативна ставка «Український індекс ставок за депозитами фізичних осіб» (Ukrainian Index of Retail Deposit Rates), що розраховується на основі номінальних ставок ринку депозитів фізичних осіб у національній валюті, які оголошуються банками України на строк 12 (дванадцять) місяців, дійсна на __.________ </w:t>
      </w:r>
      <w:r w:rsidRPr="00BC05EF">
        <w:rPr>
          <w:i/>
          <w:color w:val="0000FF"/>
          <w:sz w:val="20"/>
          <w:szCs w:val="20"/>
          <w:lang w:val="uk-UA" w:eastAsia="en-US"/>
        </w:rPr>
        <w:t>(число, місяць) (відповідає 15 числу першого місяця кварталу,</w:t>
      </w:r>
      <w:r w:rsidRPr="00BC05EF">
        <w:rPr>
          <w:i/>
          <w:iCs/>
          <w:color w:val="0000FF"/>
          <w:sz w:val="20"/>
          <w:szCs w:val="20"/>
          <w:lang w:val="uk-UA" w:eastAsia="en-US"/>
        </w:rPr>
        <w:t xml:space="preserve"> </w:t>
      </w:r>
      <w:r w:rsidRPr="00BC05EF">
        <w:rPr>
          <w:i/>
          <w:color w:val="0000FF"/>
          <w:sz w:val="20"/>
          <w:szCs w:val="20"/>
          <w:lang w:val="uk-UA" w:eastAsia="en-US"/>
        </w:rPr>
        <w:t>у якому Сторони уклали Договір (наприклад, Договір укладено 05 червня, перший місяць кварталу, у якому укладено договір – квітень, отже, зазначається 15 квітня))</w:t>
      </w:r>
      <w:r w:rsidRPr="00BC05EF">
        <w:rPr>
          <w:i/>
          <w:iCs/>
          <w:sz w:val="20"/>
          <w:szCs w:val="20"/>
          <w:lang w:val="uk-UA" w:eastAsia="en-US"/>
        </w:rPr>
        <w:t xml:space="preserve"> </w:t>
      </w:r>
      <w:r w:rsidRPr="00BC05EF">
        <w:rPr>
          <w:sz w:val="20"/>
          <w:szCs w:val="20"/>
          <w:lang w:val="uk-UA" w:eastAsia="en-US"/>
        </w:rPr>
        <w:t>кожного року дії Договору</w:t>
      </w:r>
      <w:r w:rsidRPr="00BC05EF">
        <w:rPr>
          <w:iCs/>
          <w:sz w:val="20"/>
          <w:szCs w:val="20"/>
          <w:lang w:val="uk-UA" w:eastAsia="en-US"/>
        </w:rPr>
        <w:t>. У Договорі при визначенні розміру Базової ставки UIRD застосовуються значення</w:t>
      </w:r>
      <w:r w:rsidRPr="00BC05EF">
        <w:rPr>
          <w:sz w:val="20"/>
          <w:szCs w:val="20"/>
          <w:lang w:val="uk-UA" w:eastAsia="en-US"/>
        </w:rPr>
        <w:t xml:space="preserve"> індикативної ставки «Український індекс ставок за депозитами фізичних осіб» (Ukrainian Index of Retail Deposit Rates) для депозитів у гривні строком на 12 (дванадцять) місяців</w:t>
      </w:r>
      <w:r w:rsidRPr="00BC05EF">
        <w:rPr>
          <w:iCs/>
          <w:sz w:val="20"/>
          <w:szCs w:val="20"/>
          <w:lang w:val="uk-UA" w:eastAsia="en-US"/>
        </w:rPr>
        <w:t xml:space="preserve">, розраховані станом на найближчий </w:t>
      </w:r>
      <w:r w:rsidRPr="00BC05EF">
        <w:rPr>
          <w:sz w:val="20"/>
          <w:szCs w:val="20"/>
          <w:lang w:val="uk-UA" w:eastAsia="en-US"/>
        </w:rPr>
        <w:t>день, що передує даті підписання Сторонами цього Договору та в подальшому датам перегляду розміру процентної ставки</w:t>
      </w:r>
      <w:r w:rsidR="00F77E5B" w:rsidRPr="00BC05EF">
        <w:rPr>
          <w:sz w:val="20"/>
          <w:szCs w:val="20"/>
          <w:lang w:val="uk-UA" w:eastAsia="en-US"/>
        </w:rPr>
        <w:t xml:space="preserve"> для визначення </w:t>
      </w:r>
      <w:r w:rsidR="006C26BD">
        <w:rPr>
          <w:sz w:val="20"/>
          <w:szCs w:val="20"/>
          <w:lang w:val="uk-UA" w:eastAsia="en-US"/>
        </w:rPr>
        <w:t>В</w:t>
      </w:r>
      <w:r w:rsidR="006C3146" w:rsidRPr="00BC05EF">
        <w:rPr>
          <w:sz w:val="20"/>
          <w:szCs w:val="20"/>
          <w:lang w:val="uk-UA" w:eastAsia="en-US"/>
        </w:rPr>
        <w:t>инагороди</w:t>
      </w:r>
      <w:r w:rsidR="006C3146" w:rsidRPr="00BC05EF">
        <w:rPr>
          <w:color w:val="0000FF"/>
          <w:sz w:val="20"/>
          <w:szCs w:val="20"/>
          <w:lang w:val="uk-UA" w:eastAsia="en-US"/>
        </w:rPr>
        <w:t xml:space="preserve"> </w:t>
      </w:r>
      <w:r w:rsidR="006C3146" w:rsidRPr="00BC05EF">
        <w:rPr>
          <w:sz w:val="20"/>
          <w:szCs w:val="20"/>
          <w:lang w:val="uk-UA" w:eastAsia="en-US"/>
        </w:rPr>
        <w:t xml:space="preserve">Лізингодавця </w:t>
      </w:r>
      <w:r w:rsidRPr="00BC05EF">
        <w:rPr>
          <w:sz w:val="20"/>
          <w:szCs w:val="20"/>
          <w:lang w:val="uk-UA" w:eastAsia="en-US"/>
        </w:rPr>
        <w:t xml:space="preserve">за </w:t>
      </w:r>
      <w:r w:rsidR="00F77E5B" w:rsidRPr="00BC05EF">
        <w:rPr>
          <w:sz w:val="20"/>
          <w:szCs w:val="20"/>
          <w:lang w:val="uk-UA" w:eastAsia="en-US"/>
        </w:rPr>
        <w:t>Договором</w:t>
      </w:r>
      <w:r w:rsidRPr="00BC05EF">
        <w:rPr>
          <w:sz w:val="20"/>
          <w:szCs w:val="20"/>
          <w:lang w:val="uk-UA" w:eastAsia="en-US"/>
        </w:rPr>
        <w:t xml:space="preserve"> (в порядку, передбаченому </w:t>
      </w:r>
      <w:r w:rsidR="00F00B33" w:rsidRPr="00BC05EF">
        <w:rPr>
          <w:sz w:val="20"/>
          <w:szCs w:val="20"/>
          <w:lang w:val="uk-UA" w:eastAsia="en-US"/>
        </w:rPr>
        <w:t xml:space="preserve">пунктом </w:t>
      </w:r>
      <w:r w:rsidR="00D3249C">
        <w:rPr>
          <w:sz w:val="20"/>
          <w:szCs w:val="20"/>
          <w:highlight w:val="yellow"/>
          <w:lang w:val="uk-UA" w:eastAsia="en-US"/>
        </w:rPr>
        <w:t>2</w:t>
      </w:r>
      <w:r w:rsidR="00F00B33" w:rsidRPr="00BC05EF">
        <w:rPr>
          <w:sz w:val="20"/>
          <w:szCs w:val="20"/>
          <w:highlight w:val="yellow"/>
          <w:lang w:val="uk-UA" w:eastAsia="en-US"/>
        </w:rPr>
        <w:t>.</w:t>
      </w:r>
      <w:r w:rsidR="0055606E">
        <w:rPr>
          <w:sz w:val="20"/>
          <w:szCs w:val="20"/>
          <w:lang w:val="uk-UA" w:eastAsia="en-US"/>
        </w:rPr>
        <w:t>7</w:t>
      </w:r>
      <w:r w:rsidR="0055606E" w:rsidRPr="00BC05EF">
        <w:rPr>
          <w:sz w:val="20"/>
          <w:szCs w:val="20"/>
          <w:lang w:val="uk-UA" w:eastAsia="en-US"/>
        </w:rPr>
        <w:t xml:space="preserve"> </w:t>
      </w:r>
      <w:r w:rsidRPr="00BC05EF">
        <w:rPr>
          <w:sz w:val="20"/>
          <w:szCs w:val="20"/>
          <w:lang w:val="uk-UA" w:eastAsia="en-US"/>
        </w:rPr>
        <w:t>цього Договору</w:t>
      </w:r>
      <w:r w:rsidR="0055606E" w:rsidRPr="0055606E">
        <w:rPr>
          <w:sz w:val="20"/>
          <w:szCs w:val="20"/>
          <w:lang w:val="uk-UA" w:eastAsia="en-US"/>
        </w:rPr>
        <w:t xml:space="preserve"> </w:t>
      </w:r>
      <w:r w:rsidR="0055606E">
        <w:rPr>
          <w:sz w:val="20"/>
          <w:szCs w:val="20"/>
          <w:lang w:val="uk-UA" w:eastAsia="en-US"/>
        </w:rPr>
        <w:t>та розділу 6 Додатку 1 до цього Договору</w:t>
      </w:r>
      <w:r w:rsidRPr="00BC05EF">
        <w:rPr>
          <w:sz w:val="20"/>
          <w:szCs w:val="20"/>
          <w:lang w:val="uk-UA" w:eastAsia="en-US"/>
        </w:rPr>
        <w:t>). У разі, якщо значення індикативної ставки «Український індекс ставок за депозитами фізичних осіб» (Ukrainian Index of Retail Deposit Rates) для депозитів у гривні строком на 12 (дванадцять) місяців</w:t>
      </w:r>
      <w:r w:rsidRPr="00BC05EF">
        <w:rPr>
          <w:iCs/>
          <w:sz w:val="20"/>
          <w:szCs w:val="20"/>
          <w:lang w:val="uk-UA" w:eastAsia="en-US"/>
        </w:rPr>
        <w:t xml:space="preserve"> у такий день не встановлено, для розрахунку зміни Базової ставки UIRD для гривні (індексу) </w:t>
      </w:r>
      <w:r w:rsidRPr="00BC05EF">
        <w:rPr>
          <w:sz w:val="20"/>
          <w:szCs w:val="20"/>
          <w:lang w:val="uk-UA" w:eastAsia="en-US"/>
        </w:rPr>
        <w:t xml:space="preserve">застосовується значення, встановлене на попередній день, коли така  індикативна ставка для цієї валюти </w:t>
      </w:r>
      <w:r w:rsidRPr="00BC05EF">
        <w:rPr>
          <w:iCs/>
          <w:sz w:val="20"/>
          <w:szCs w:val="20"/>
          <w:lang w:val="uk-UA" w:eastAsia="en-US"/>
        </w:rPr>
        <w:t>і строку була розрахована</w:t>
      </w:r>
      <w:r w:rsidRPr="00BC05EF">
        <w:rPr>
          <w:sz w:val="20"/>
          <w:szCs w:val="20"/>
          <w:lang w:val="uk-UA" w:eastAsia="en-US"/>
        </w:rPr>
        <w:t>.</w:t>
      </w:r>
    </w:p>
    <w:p w14:paraId="7AE4EA29" w14:textId="77777777" w:rsidR="00A328D8" w:rsidRPr="000B4AAE" w:rsidRDefault="00A328D8" w:rsidP="00F21FC8">
      <w:pPr>
        <w:tabs>
          <w:tab w:val="num" w:pos="585"/>
          <w:tab w:val="left" w:pos="1080"/>
        </w:tabs>
        <w:ind w:firstLine="709"/>
        <w:jc w:val="both"/>
        <w:rPr>
          <w:sz w:val="20"/>
          <w:szCs w:val="20"/>
          <w:lang w:val="uk-UA" w:eastAsia="en-US"/>
        </w:rPr>
      </w:pPr>
      <w:r w:rsidRPr="000B4AAE">
        <w:rPr>
          <w:b/>
          <w:sz w:val="20"/>
          <w:szCs w:val="20"/>
          <w:lang w:val="uk-UA"/>
        </w:rPr>
        <w:t>Банківський день</w:t>
      </w:r>
      <w:r w:rsidRPr="000B4AAE">
        <w:rPr>
          <w:color w:val="00B050"/>
          <w:sz w:val="20"/>
          <w:szCs w:val="20"/>
          <w:lang w:val="uk-UA"/>
        </w:rPr>
        <w:t xml:space="preserve"> </w:t>
      </w:r>
      <w:r w:rsidRPr="000B4AAE">
        <w:rPr>
          <w:sz w:val="20"/>
          <w:szCs w:val="20"/>
          <w:lang w:val="uk-UA"/>
        </w:rPr>
        <w:t xml:space="preserve">- проміжок часу в межах робочого дня, протягом якого банки України приймають документи на переказ та на їх відкликання і, за наявності технічної можливості, здійснюють їх обробку, передачу та виконання. </w:t>
      </w:r>
    </w:p>
    <w:p w14:paraId="3AF80FF2" w14:textId="77777777" w:rsidR="00036329" w:rsidRPr="000B4AAE" w:rsidRDefault="00036329" w:rsidP="00F21FC8">
      <w:pPr>
        <w:tabs>
          <w:tab w:val="num" w:pos="585"/>
          <w:tab w:val="left" w:pos="1080"/>
        </w:tabs>
        <w:jc w:val="both"/>
        <w:rPr>
          <w:i/>
          <w:iCs/>
          <w:color w:val="0000CC"/>
          <w:sz w:val="20"/>
          <w:szCs w:val="20"/>
          <w:lang w:val="uk-UA"/>
        </w:rPr>
      </w:pPr>
      <w:r w:rsidRPr="000B4AAE">
        <w:rPr>
          <w:i/>
          <w:iCs/>
          <w:color w:val="0000CC"/>
          <w:sz w:val="20"/>
          <w:szCs w:val="20"/>
          <w:lang w:val="uk-UA"/>
        </w:rPr>
        <w:t xml:space="preserve">Наступний термін включається до Договору у разі, якщо Банком, </w:t>
      </w:r>
      <w:r w:rsidR="000B4AAE" w:rsidRPr="000B4AAE">
        <w:rPr>
          <w:i/>
          <w:iCs/>
          <w:color w:val="0000CC"/>
          <w:sz w:val="20"/>
          <w:szCs w:val="20"/>
          <w:lang w:val="uk-UA"/>
        </w:rPr>
        <w:t>ґрунтуючись</w:t>
      </w:r>
      <w:r w:rsidRPr="000B4AAE">
        <w:rPr>
          <w:i/>
          <w:iCs/>
          <w:color w:val="0000CC"/>
          <w:sz w:val="20"/>
          <w:szCs w:val="20"/>
          <w:lang w:val="uk-UA"/>
        </w:rPr>
        <w:t xml:space="preserve"> на економічній сутності операцій виділена окрема група контрагентів, які несуть спільний економічний ризик, до складу якої входить Лізингоодержувач (відмінна від Групи юридичних осіб під спільним контролем) (Бізнес-група). </w:t>
      </w:r>
    </w:p>
    <w:p w14:paraId="598883DD" w14:textId="77777777" w:rsidR="006271A3" w:rsidRDefault="00036329">
      <w:pPr>
        <w:ind w:firstLine="709"/>
        <w:jc w:val="both"/>
        <w:rPr>
          <w:iCs/>
          <w:sz w:val="20"/>
          <w:szCs w:val="20"/>
          <w:lang w:val="uk-UA"/>
        </w:rPr>
      </w:pPr>
      <w:r w:rsidRPr="000B4AAE">
        <w:rPr>
          <w:b/>
          <w:iCs/>
          <w:sz w:val="20"/>
          <w:szCs w:val="20"/>
          <w:lang w:val="uk-UA"/>
        </w:rPr>
        <w:t>Бізнес-група</w:t>
      </w:r>
      <w:r w:rsidRPr="000B4AAE">
        <w:rPr>
          <w:iCs/>
          <w:sz w:val="20"/>
          <w:szCs w:val="20"/>
          <w:lang w:val="uk-UA"/>
        </w:rPr>
        <w:t xml:space="preserve"> – це група юридичних осіб (дві або більше), до складу якої входить Лізингоодержувач, та яка складається з:</w:t>
      </w:r>
    </w:p>
    <w:p w14:paraId="6537A407" w14:textId="77777777" w:rsidR="00036329" w:rsidRPr="000B4AAE" w:rsidRDefault="00036329" w:rsidP="00036329">
      <w:pPr>
        <w:tabs>
          <w:tab w:val="num" w:pos="585"/>
          <w:tab w:val="left" w:pos="1080"/>
        </w:tabs>
        <w:spacing w:after="120"/>
        <w:ind w:left="540"/>
        <w:jc w:val="both"/>
        <w:rPr>
          <w:sz w:val="20"/>
          <w:szCs w:val="20"/>
          <w:lang w:val="uk-UA" w:eastAsia="en-US"/>
        </w:rPr>
      </w:pPr>
      <w:r w:rsidRPr="000B4AAE">
        <w:rPr>
          <w:iCs/>
          <w:sz w:val="20"/>
          <w:szCs w:val="20"/>
          <w:lang w:val="uk-UA"/>
        </w:rPr>
        <w:t xml:space="preserve"> _________________________ (</w:t>
      </w:r>
      <w:r w:rsidRPr="000B4AAE">
        <w:rPr>
          <w:i/>
          <w:color w:val="0000FF"/>
          <w:sz w:val="20"/>
          <w:szCs w:val="20"/>
          <w:lang w:val="uk-UA"/>
        </w:rPr>
        <w:t>надається перелік відповідних підприємств із зазначенням найменувань підприємств та їх ідентифікаційних кодів).</w:t>
      </w:r>
    </w:p>
    <w:p w14:paraId="229C8C38" w14:textId="77777777" w:rsidR="00233E62" w:rsidRDefault="00233E62" w:rsidP="00FA5E5A">
      <w:pPr>
        <w:tabs>
          <w:tab w:val="left" w:pos="-142"/>
          <w:tab w:val="left" w:pos="993"/>
        </w:tabs>
        <w:ind w:firstLine="709"/>
        <w:jc w:val="both"/>
        <w:outlineLvl w:val="0"/>
        <w:rPr>
          <w:b/>
          <w:sz w:val="20"/>
          <w:szCs w:val="20"/>
          <w:lang w:val="uk-UA"/>
        </w:rPr>
      </w:pPr>
      <w:r>
        <w:rPr>
          <w:b/>
          <w:sz w:val="20"/>
          <w:szCs w:val="20"/>
          <w:lang w:val="uk-UA"/>
        </w:rPr>
        <w:t xml:space="preserve">Валюта договору </w:t>
      </w:r>
      <w:r w:rsidR="00F42561" w:rsidRPr="00F42561">
        <w:rPr>
          <w:sz w:val="20"/>
          <w:szCs w:val="20"/>
          <w:lang w:val="uk-UA"/>
        </w:rPr>
        <w:t>– гривня</w:t>
      </w:r>
      <w:r>
        <w:rPr>
          <w:b/>
          <w:sz w:val="20"/>
          <w:szCs w:val="20"/>
          <w:lang w:val="uk-UA"/>
        </w:rPr>
        <w:t>.</w:t>
      </w:r>
    </w:p>
    <w:p w14:paraId="6ABBF47E" w14:textId="673CD4D8" w:rsidR="00F85A3E" w:rsidRDefault="00F00B33" w:rsidP="007203B0">
      <w:pPr>
        <w:tabs>
          <w:tab w:val="left" w:pos="-142"/>
          <w:tab w:val="left" w:pos="993"/>
        </w:tabs>
        <w:ind w:firstLine="709"/>
        <w:jc w:val="both"/>
        <w:outlineLvl w:val="0"/>
        <w:rPr>
          <w:sz w:val="20"/>
          <w:szCs w:val="20"/>
          <w:lang w:val="uk-UA"/>
        </w:rPr>
      </w:pPr>
      <w:r w:rsidRPr="00BC05EF">
        <w:rPr>
          <w:b/>
          <w:sz w:val="20"/>
          <w:szCs w:val="20"/>
          <w:lang w:val="uk-UA"/>
        </w:rPr>
        <w:t xml:space="preserve">Вартість </w:t>
      </w:r>
      <w:r w:rsidR="00D077D8" w:rsidRPr="00D077D8">
        <w:rPr>
          <w:b/>
          <w:sz w:val="20"/>
          <w:szCs w:val="20"/>
          <w:lang w:val="uk-UA"/>
        </w:rPr>
        <w:t>Об`єкта фінансового</w:t>
      </w:r>
      <w:r w:rsidRPr="00BC05EF">
        <w:rPr>
          <w:b/>
          <w:sz w:val="20"/>
          <w:szCs w:val="20"/>
          <w:lang w:val="uk-UA"/>
        </w:rPr>
        <w:t xml:space="preserve"> лізингу</w:t>
      </w:r>
      <w:r w:rsidRPr="00BC05EF">
        <w:rPr>
          <w:sz w:val="20"/>
          <w:szCs w:val="20"/>
          <w:lang w:val="uk-UA"/>
        </w:rPr>
        <w:t xml:space="preserve"> – погоджена Сторонами вартість (ціна) </w:t>
      </w:r>
      <w:r w:rsidR="00D077D8">
        <w:rPr>
          <w:sz w:val="20"/>
          <w:szCs w:val="20"/>
          <w:lang w:val="uk-UA"/>
        </w:rPr>
        <w:t>Об</w:t>
      </w:r>
      <w:r w:rsidR="00D077D8" w:rsidRPr="00D077D8">
        <w:rPr>
          <w:sz w:val="20"/>
          <w:szCs w:val="20"/>
          <w:lang w:val="uk-UA"/>
        </w:rPr>
        <w:t>`</w:t>
      </w:r>
      <w:r w:rsidR="00D077D8">
        <w:rPr>
          <w:sz w:val="20"/>
          <w:szCs w:val="20"/>
          <w:lang w:val="uk-UA"/>
        </w:rPr>
        <w:t>єкта фінансового</w:t>
      </w:r>
      <w:r w:rsidRPr="00BC05EF">
        <w:rPr>
          <w:sz w:val="20"/>
          <w:szCs w:val="20"/>
          <w:lang w:val="uk-UA"/>
        </w:rPr>
        <w:t xml:space="preserve"> лізингу, що зафіксована у Договорі на дату його укладання і може змінюватися згідно з умовами Договору купівлі-продажу, та відображає його справедливу та звичайну вартість.</w:t>
      </w:r>
    </w:p>
    <w:p w14:paraId="2E19E087" w14:textId="77777777" w:rsidR="00AB7433" w:rsidRPr="008B2E33" w:rsidRDefault="00AB7433" w:rsidP="00AB7433">
      <w:pPr>
        <w:tabs>
          <w:tab w:val="left" w:pos="540"/>
          <w:tab w:val="left" w:pos="720"/>
        </w:tabs>
        <w:spacing w:before="60" w:after="60"/>
        <w:jc w:val="both"/>
        <w:rPr>
          <w:bCs/>
          <w:i/>
          <w:color w:val="0000FF"/>
          <w:sz w:val="20"/>
          <w:szCs w:val="20"/>
          <w:lang w:val="uk-UA"/>
        </w:rPr>
      </w:pPr>
      <w:r w:rsidRPr="008B2E33">
        <w:rPr>
          <w:bCs/>
          <w:i/>
          <w:color w:val="0000FF"/>
          <w:sz w:val="20"/>
          <w:szCs w:val="20"/>
          <w:lang w:val="uk-UA"/>
        </w:rPr>
        <w:t xml:space="preserve">Терміни «Викупна вартість Об`єкта фінансового лізингу» застосовується у разі, якщо рішенням Банку за лізинговою операцією передбачено сплату Лізингоодержувачем Викупної вартості Об`єкта фінансового лізингу </w:t>
      </w:r>
    </w:p>
    <w:p w14:paraId="31C76D77" w14:textId="77777777" w:rsidR="008B2E33" w:rsidRDefault="00AB7433" w:rsidP="008B2E33">
      <w:pPr>
        <w:tabs>
          <w:tab w:val="left" w:pos="540"/>
          <w:tab w:val="left" w:pos="720"/>
        </w:tabs>
        <w:spacing w:before="60" w:after="60"/>
        <w:jc w:val="both"/>
        <w:rPr>
          <w:sz w:val="20"/>
          <w:szCs w:val="20"/>
          <w:lang w:val="uk-UA"/>
        </w:rPr>
      </w:pPr>
      <w:r>
        <w:rPr>
          <w:b/>
          <w:sz w:val="20"/>
          <w:szCs w:val="20"/>
          <w:lang w:val="uk-UA"/>
        </w:rPr>
        <w:tab/>
      </w:r>
      <w:r w:rsidR="008B2E33" w:rsidRPr="008B2E33">
        <w:rPr>
          <w:b/>
          <w:sz w:val="20"/>
          <w:szCs w:val="20"/>
          <w:lang w:val="uk-UA"/>
        </w:rPr>
        <w:t>Викупна вартість Об`єкта фінансового лізингу</w:t>
      </w:r>
      <w:r w:rsidR="008B2E33" w:rsidRPr="008B2E33">
        <w:rPr>
          <w:sz w:val="20"/>
          <w:szCs w:val="20"/>
          <w:lang w:val="uk-UA"/>
        </w:rPr>
        <w:t xml:space="preserve"> – сума платежу </w:t>
      </w:r>
      <w:r w:rsidR="008B2E33" w:rsidRPr="008B2E33">
        <w:rPr>
          <w:color w:val="000000"/>
          <w:sz w:val="20"/>
          <w:szCs w:val="20"/>
          <w:lang w:val="uk-UA"/>
        </w:rPr>
        <w:t xml:space="preserve">яка відшкодовує частину Вартості </w:t>
      </w:r>
      <w:r w:rsidR="008B2E33" w:rsidRPr="008B2E33">
        <w:rPr>
          <w:sz w:val="20"/>
          <w:szCs w:val="20"/>
          <w:lang w:val="uk-UA"/>
        </w:rPr>
        <w:t>Об`єкта фінансового</w:t>
      </w:r>
      <w:r w:rsidR="008B2E33" w:rsidRPr="008B2E33">
        <w:rPr>
          <w:color w:val="000000"/>
          <w:sz w:val="20"/>
          <w:szCs w:val="20"/>
          <w:lang w:val="uk-UA"/>
        </w:rPr>
        <w:t xml:space="preserve"> лізингу в останньому Періодичному лізинговому платежі, відповідно до </w:t>
      </w:r>
      <w:r w:rsidR="008B2E33" w:rsidRPr="008B2E33">
        <w:rPr>
          <w:sz w:val="20"/>
          <w:szCs w:val="20"/>
          <w:lang w:val="uk-UA"/>
        </w:rPr>
        <w:t>Графіку лізингових платежів</w:t>
      </w:r>
      <w:r w:rsidR="008B2E33" w:rsidRPr="008B2E33">
        <w:rPr>
          <w:b/>
          <w:sz w:val="20"/>
          <w:szCs w:val="20"/>
          <w:lang w:val="uk-UA"/>
        </w:rPr>
        <w:t xml:space="preserve"> (</w:t>
      </w:r>
      <w:r w:rsidR="008B2E33" w:rsidRPr="008B2E33">
        <w:rPr>
          <w:sz w:val="20"/>
          <w:szCs w:val="20"/>
          <w:lang w:val="uk-UA"/>
        </w:rPr>
        <w:t xml:space="preserve">Додаток № 4 до </w:t>
      </w:r>
      <w:r w:rsidR="008B2E33" w:rsidRPr="008B2E33">
        <w:rPr>
          <w:color w:val="000000"/>
          <w:sz w:val="20"/>
          <w:szCs w:val="20"/>
          <w:lang w:val="uk-UA"/>
        </w:rPr>
        <w:t>Договору фінансового лізингу), з урахуванням ПДВ.</w:t>
      </w:r>
    </w:p>
    <w:p w14:paraId="4ABF4094" w14:textId="77777777" w:rsidR="00223012" w:rsidRDefault="00AB7433" w:rsidP="008B2E33">
      <w:pPr>
        <w:tabs>
          <w:tab w:val="left" w:pos="540"/>
          <w:tab w:val="left" w:pos="720"/>
        </w:tabs>
        <w:spacing w:before="60" w:after="60"/>
        <w:jc w:val="both"/>
        <w:rPr>
          <w:sz w:val="20"/>
          <w:szCs w:val="20"/>
          <w:lang w:val="uk-UA"/>
        </w:rPr>
      </w:pPr>
      <w:r>
        <w:rPr>
          <w:b/>
          <w:sz w:val="20"/>
          <w:szCs w:val="20"/>
          <w:lang w:val="uk-UA"/>
        </w:rPr>
        <w:tab/>
      </w:r>
      <w:r w:rsidR="0028144D" w:rsidRPr="0028144D">
        <w:rPr>
          <w:b/>
          <w:sz w:val="20"/>
          <w:szCs w:val="20"/>
          <w:lang w:val="uk-UA"/>
        </w:rPr>
        <w:t xml:space="preserve">Винагорода – </w:t>
      </w:r>
      <w:r w:rsidR="0028144D" w:rsidRPr="0028144D">
        <w:rPr>
          <w:sz w:val="20"/>
          <w:szCs w:val="20"/>
          <w:lang w:val="uk-UA"/>
        </w:rPr>
        <w:t>сума</w:t>
      </w:r>
      <w:r w:rsidR="0028144D" w:rsidRPr="0028144D">
        <w:rPr>
          <w:b/>
          <w:sz w:val="20"/>
          <w:szCs w:val="20"/>
          <w:lang w:val="uk-UA"/>
        </w:rPr>
        <w:t xml:space="preserve"> </w:t>
      </w:r>
      <w:r w:rsidR="0028144D" w:rsidRPr="0028144D">
        <w:rPr>
          <w:sz w:val="20"/>
          <w:szCs w:val="20"/>
          <w:lang w:val="uk-UA"/>
        </w:rPr>
        <w:t xml:space="preserve">процентів, комісій та інших платежів Лізингодавцю за отриманий у лізинг </w:t>
      </w:r>
      <w:r w:rsidR="001279B7">
        <w:rPr>
          <w:sz w:val="20"/>
          <w:lang w:val="uk-UA"/>
        </w:rPr>
        <w:t>Об</w:t>
      </w:r>
      <w:r w:rsidR="001279B7" w:rsidRPr="001279B7">
        <w:rPr>
          <w:sz w:val="20"/>
        </w:rPr>
        <w:t>`</w:t>
      </w:r>
      <w:r w:rsidR="001279B7">
        <w:rPr>
          <w:sz w:val="20"/>
          <w:lang w:val="uk-UA"/>
        </w:rPr>
        <w:t>єкт фінансового</w:t>
      </w:r>
      <w:r w:rsidR="0028144D" w:rsidRPr="0028144D">
        <w:rPr>
          <w:sz w:val="20"/>
          <w:szCs w:val="20"/>
          <w:lang w:val="uk-UA"/>
        </w:rPr>
        <w:t xml:space="preserve"> лізингу</w:t>
      </w:r>
      <w:r w:rsidR="0059470C">
        <w:rPr>
          <w:sz w:val="20"/>
          <w:szCs w:val="20"/>
          <w:lang w:val="uk-UA"/>
        </w:rPr>
        <w:t>.</w:t>
      </w:r>
    </w:p>
    <w:p w14:paraId="4A260FF1" w14:textId="0E11B148" w:rsidR="00223012" w:rsidRPr="00223012" w:rsidRDefault="00C87E18" w:rsidP="00AB7433">
      <w:pPr>
        <w:ind w:right="-56" w:firstLine="708"/>
        <w:jc w:val="both"/>
        <w:rPr>
          <w:color w:val="0000FF"/>
          <w:sz w:val="20"/>
          <w:szCs w:val="20"/>
          <w:lang w:val="uk-UA"/>
        </w:rPr>
      </w:pPr>
      <w:r w:rsidRPr="00C87E18">
        <w:rPr>
          <w:b/>
          <w:sz w:val="20"/>
          <w:szCs w:val="20"/>
          <w:lang w:val="uk-UA"/>
        </w:rPr>
        <w:t xml:space="preserve">Група пов’язаних контрагентів (ГПК) - </w:t>
      </w:r>
      <w:r w:rsidRPr="00C87E18">
        <w:rPr>
          <w:snapToGrid w:val="0"/>
          <w:sz w:val="20"/>
          <w:szCs w:val="20"/>
          <w:lang w:val="uk-UA"/>
        </w:rPr>
        <w:t xml:space="preserve">два або більше контрагентів – що згідно з вимогами глави 1 розділу </w:t>
      </w:r>
      <w:r w:rsidR="0028144D" w:rsidRPr="0028144D">
        <w:rPr>
          <w:snapToGrid w:val="0"/>
          <w:sz w:val="20"/>
          <w:szCs w:val="20"/>
        </w:rPr>
        <w:t>VI</w:t>
      </w:r>
      <w:r w:rsidRPr="00C87E18">
        <w:rPr>
          <w:snapToGrid w:val="0"/>
          <w:sz w:val="20"/>
          <w:szCs w:val="20"/>
          <w:lang w:val="uk-UA"/>
        </w:rPr>
        <w:t xml:space="preserve"> Інструкції про порядок регулювання діяльності банків в Україні, затвердженої постановою Правління НБУ від 28 серпня 2001 року № 368, із змінами і доповненнями, визначені як такі, що несуть спільний економічний ризик</w:t>
      </w:r>
      <w:r w:rsidRPr="00223012">
        <w:rPr>
          <w:color w:val="0000FF"/>
          <w:sz w:val="20"/>
          <w:szCs w:val="20"/>
          <w:lang w:val="uk-UA"/>
        </w:rPr>
        <w:t xml:space="preserve">. </w:t>
      </w:r>
    </w:p>
    <w:p w14:paraId="313E5FAD" w14:textId="77777777" w:rsidR="00D77D2D" w:rsidRDefault="00D77D2D" w:rsidP="00D77D2D">
      <w:pPr>
        <w:tabs>
          <w:tab w:val="left" w:pos="1080"/>
          <w:tab w:val="num" w:pos="1260"/>
          <w:tab w:val="num" w:pos="1738"/>
          <w:tab w:val="num" w:pos="2430"/>
        </w:tabs>
        <w:jc w:val="both"/>
        <w:rPr>
          <w:i/>
          <w:iCs/>
          <w:color w:val="0000CC"/>
          <w:sz w:val="20"/>
          <w:szCs w:val="20"/>
          <w:lang w:val="uk-UA"/>
        </w:rPr>
      </w:pPr>
      <w:r w:rsidRPr="00036329">
        <w:rPr>
          <w:i/>
          <w:iCs/>
          <w:color w:val="0000CC"/>
          <w:sz w:val="20"/>
          <w:szCs w:val="20"/>
          <w:lang w:val="uk-UA"/>
        </w:rPr>
        <w:t xml:space="preserve">Наступний термін включається до Договору, якщо </w:t>
      </w:r>
      <w:r>
        <w:rPr>
          <w:i/>
          <w:iCs/>
          <w:color w:val="0000CC"/>
          <w:sz w:val="20"/>
          <w:szCs w:val="20"/>
          <w:lang w:val="uk-UA"/>
        </w:rPr>
        <w:t>Лізингоодержувач</w:t>
      </w:r>
      <w:r w:rsidRPr="00036329">
        <w:rPr>
          <w:i/>
          <w:iCs/>
          <w:color w:val="0000CC"/>
          <w:sz w:val="20"/>
          <w:szCs w:val="20"/>
          <w:lang w:val="uk-UA"/>
        </w:rPr>
        <w:t xml:space="preserve"> входить до групи юридичних осіб, до якої застосовуються вимоги щодо складання консолідованої фінансової звітності згідно з вимогами Міжнародних стандартів фінансової звітності, у тому числі таких, якими самостійно визначено доцільність застосування міжнародних стандартів для складання консолідованої</w:t>
      </w:r>
      <w:r>
        <w:rPr>
          <w:i/>
          <w:iCs/>
          <w:color w:val="0000CC"/>
          <w:sz w:val="20"/>
          <w:szCs w:val="20"/>
          <w:lang w:val="uk-UA"/>
        </w:rPr>
        <w:t>/комбінованої</w:t>
      </w:r>
      <w:r w:rsidRPr="00036329">
        <w:rPr>
          <w:i/>
          <w:iCs/>
          <w:color w:val="0000CC"/>
          <w:sz w:val="20"/>
          <w:szCs w:val="20"/>
          <w:lang w:val="uk-UA"/>
        </w:rPr>
        <w:t xml:space="preserve"> фінансової звітності й така звітність складається, та є такими на дату укладання цього Договору, а також ті, що увійдуть до складу Групи юридичних осіб під спільним контролем протягом дії цього Договору (зазначається у </w:t>
      </w:r>
      <w:r>
        <w:rPr>
          <w:i/>
          <w:iCs/>
          <w:color w:val="0000CC"/>
          <w:sz w:val="20"/>
          <w:szCs w:val="20"/>
          <w:lang w:val="uk-UA"/>
        </w:rPr>
        <w:t>лізинговій</w:t>
      </w:r>
      <w:r w:rsidRPr="00036329">
        <w:rPr>
          <w:i/>
          <w:iCs/>
          <w:color w:val="0000CC"/>
          <w:sz w:val="20"/>
          <w:szCs w:val="20"/>
          <w:lang w:val="uk-UA"/>
        </w:rPr>
        <w:t xml:space="preserve"> пропозиції). </w:t>
      </w:r>
    </w:p>
    <w:p w14:paraId="40E9427E" w14:textId="77777777" w:rsidR="006271A3" w:rsidRDefault="00C87E18">
      <w:pPr>
        <w:ind w:firstLine="709"/>
        <w:jc w:val="both"/>
        <w:rPr>
          <w:snapToGrid w:val="0"/>
          <w:sz w:val="20"/>
          <w:szCs w:val="20"/>
          <w:lang w:val="uk-UA"/>
        </w:rPr>
      </w:pPr>
      <w:r w:rsidRPr="00C87E18">
        <w:rPr>
          <w:b/>
          <w:sz w:val="20"/>
          <w:szCs w:val="20"/>
          <w:lang w:val="uk-UA"/>
        </w:rPr>
        <w:t>Група юридичних осіб під спільним контролем</w:t>
      </w:r>
      <w:r w:rsidRPr="00C87E18">
        <w:rPr>
          <w:sz w:val="20"/>
          <w:szCs w:val="20"/>
          <w:lang w:val="uk-UA"/>
        </w:rPr>
        <w:t xml:space="preserve"> (</w:t>
      </w:r>
      <w:r w:rsidRPr="00C87E18">
        <w:rPr>
          <w:b/>
          <w:sz w:val="20"/>
          <w:szCs w:val="20"/>
          <w:lang w:val="uk-UA"/>
        </w:rPr>
        <w:t>ГСК</w:t>
      </w:r>
      <w:r w:rsidRPr="00C87E18">
        <w:rPr>
          <w:sz w:val="20"/>
          <w:szCs w:val="20"/>
          <w:lang w:val="uk-UA"/>
        </w:rPr>
        <w:t xml:space="preserve">) – </w:t>
      </w:r>
      <w:r w:rsidR="004D703A" w:rsidRPr="00214B78">
        <w:rPr>
          <w:snapToGrid w:val="0"/>
          <w:sz w:val="20"/>
          <w:szCs w:val="20"/>
          <w:lang w:val="uk-UA"/>
        </w:rPr>
        <w:t>дві або більше юридичні особи, що перебувають під спільним контролем та:</w:t>
      </w:r>
    </w:p>
    <w:p w14:paraId="4FA8C306" w14:textId="77777777" w:rsidR="004D703A" w:rsidRPr="00214B78" w:rsidRDefault="004D703A" w:rsidP="00443969">
      <w:pPr>
        <w:pStyle w:val="a3"/>
        <w:numPr>
          <w:ilvl w:val="0"/>
          <w:numId w:val="15"/>
        </w:numPr>
        <w:rPr>
          <w:snapToGrid w:val="0"/>
          <w:sz w:val="20"/>
          <w:szCs w:val="20"/>
          <w:lang w:val="uk-UA"/>
        </w:rPr>
      </w:pPr>
      <w:bookmarkStart w:id="7" w:name="n1276"/>
      <w:bookmarkEnd w:id="7"/>
      <w:r w:rsidRPr="00214B78">
        <w:rPr>
          <w:snapToGrid w:val="0"/>
          <w:sz w:val="20"/>
          <w:szCs w:val="20"/>
          <w:lang w:val="uk-UA"/>
        </w:rPr>
        <w:t>складають консолідовану фінансову звітність за Міжнародними стандартами фінансової звітності або</w:t>
      </w:r>
      <w:bookmarkStart w:id="8" w:name="n1277"/>
      <w:bookmarkEnd w:id="8"/>
      <w:r w:rsidR="00214B78" w:rsidRPr="00214B78">
        <w:rPr>
          <w:snapToGrid w:val="0"/>
          <w:sz w:val="20"/>
          <w:szCs w:val="20"/>
          <w:lang w:val="uk-UA"/>
        </w:rPr>
        <w:t xml:space="preserve"> </w:t>
      </w:r>
      <w:r w:rsidRPr="00214B78">
        <w:rPr>
          <w:snapToGrid w:val="0"/>
          <w:sz w:val="20"/>
          <w:szCs w:val="20"/>
          <w:lang w:val="uk-UA"/>
        </w:rPr>
        <w:t>до яких застосовуються вимоги щодо складання консолідованої фінансової звітності згідно з вимогами законодавства України, або</w:t>
      </w:r>
    </w:p>
    <w:p w14:paraId="184EA28F" w14:textId="77777777" w:rsidR="004D703A" w:rsidRPr="00214B78" w:rsidRDefault="004D703A" w:rsidP="00443969">
      <w:pPr>
        <w:pStyle w:val="a3"/>
        <w:numPr>
          <w:ilvl w:val="0"/>
          <w:numId w:val="15"/>
        </w:numPr>
        <w:ind w:right="-56"/>
        <w:jc w:val="both"/>
        <w:rPr>
          <w:snapToGrid w:val="0"/>
          <w:sz w:val="20"/>
          <w:szCs w:val="20"/>
          <w:lang w:val="uk-UA"/>
        </w:rPr>
      </w:pPr>
      <w:bookmarkStart w:id="9" w:name="n1278"/>
      <w:bookmarkEnd w:id="9"/>
      <w:r w:rsidRPr="00214B78">
        <w:rPr>
          <w:snapToGrid w:val="0"/>
          <w:sz w:val="20"/>
          <w:szCs w:val="20"/>
          <w:lang w:val="uk-UA"/>
        </w:rPr>
        <w:t>складають комбіновану фінансову звітність із дотриманням Міжнародних стандартів фінансової звітності, у тому числі з метою забезпечення виконання вимог Положення про визначення банками України розміру кредитного ризику за активними банківськими операціями, затвердженого Постановою НБУ від 30.06.2016  №351.</w:t>
      </w:r>
    </w:p>
    <w:p w14:paraId="1BBF1893" w14:textId="77777777" w:rsidR="00AE4300" w:rsidRPr="00B6318E" w:rsidRDefault="00F42561" w:rsidP="00FA5E5A">
      <w:pPr>
        <w:tabs>
          <w:tab w:val="left" w:pos="-142"/>
          <w:tab w:val="left" w:pos="993"/>
        </w:tabs>
        <w:ind w:firstLine="709"/>
        <w:jc w:val="both"/>
        <w:outlineLvl w:val="0"/>
        <w:rPr>
          <w:iCs/>
          <w:sz w:val="20"/>
          <w:szCs w:val="20"/>
          <w:lang w:val="uk-UA"/>
        </w:rPr>
      </w:pPr>
      <w:r w:rsidRPr="00F42561">
        <w:rPr>
          <w:b/>
          <w:iCs/>
          <w:sz w:val="20"/>
          <w:szCs w:val="20"/>
          <w:lang w:val="uk-UA"/>
        </w:rPr>
        <w:t>Дата платежу</w:t>
      </w:r>
      <w:r w:rsidR="00AE4300" w:rsidRPr="005E4D7A">
        <w:rPr>
          <w:color w:val="353838"/>
          <w:sz w:val="20"/>
          <w:szCs w:val="20"/>
        </w:rPr>
        <w:t xml:space="preserve"> - </w:t>
      </w:r>
      <w:r w:rsidRPr="00F42561">
        <w:rPr>
          <w:iCs/>
          <w:sz w:val="20"/>
          <w:szCs w:val="20"/>
          <w:lang w:val="uk-UA"/>
        </w:rPr>
        <w:t xml:space="preserve">дата, у яку Лізингоодержувач зобов’язаний сплатити </w:t>
      </w:r>
      <w:r w:rsidR="0064174A" w:rsidRPr="0064174A">
        <w:rPr>
          <w:iCs/>
          <w:sz w:val="20"/>
          <w:szCs w:val="20"/>
          <w:lang w:val="uk-UA"/>
        </w:rPr>
        <w:t>будь-який</w:t>
      </w:r>
      <w:r w:rsidRPr="00F42561">
        <w:rPr>
          <w:iCs/>
          <w:sz w:val="20"/>
          <w:szCs w:val="20"/>
          <w:lang w:val="uk-UA"/>
        </w:rPr>
        <w:t xml:space="preserve"> платіж, визначений в цьому Договорі.</w:t>
      </w:r>
    </w:p>
    <w:p w14:paraId="0D1E83F7" w14:textId="77777777" w:rsidR="008B2E33" w:rsidRPr="008B2E33" w:rsidRDefault="008B2E33" w:rsidP="008B2E33">
      <w:pPr>
        <w:tabs>
          <w:tab w:val="left" w:pos="-142"/>
          <w:tab w:val="left" w:pos="993"/>
        </w:tabs>
        <w:jc w:val="both"/>
        <w:outlineLvl w:val="0"/>
        <w:rPr>
          <w:bCs/>
          <w:i/>
          <w:color w:val="0000FF"/>
          <w:sz w:val="20"/>
          <w:szCs w:val="20"/>
          <w:lang w:val="uk-UA"/>
        </w:rPr>
      </w:pPr>
      <w:r w:rsidRPr="008B2E33">
        <w:rPr>
          <w:bCs/>
          <w:i/>
          <w:color w:val="0000FF"/>
          <w:sz w:val="20"/>
          <w:szCs w:val="20"/>
          <w:lang w:val="uk-UA"/>
        </w:rPr>
        <w:t>Терміни «Договір викупу» застосовується у разі, якщо рішенням Банку за лізинговою операцією передбачено сплату Лізингоодержувачем Викупної вартості Об`єкта фінансового лізингу</w:t>
      </w:r>
    </w:p>
    <w:p w14:paraId="66B955EC" w14:textId="77777777" w:rsidR="008B2E33" w:rsidRPr="008B2E33" w:rsidRDefault="008B2E33" w:rsidP="008B2E33">
      <w:pPr>
        <w:tabs>
          <w:tab w:val="left" w:pos="-142"/>
          <w:tab w:val="left" w:pos="993"/>
        </w:tabs>
        <w:ind w:firstLine="709"/>
        <w:jc w:val="both"/>
        <w:outlineLvl w:val="0"/>
        <w:rPr>
          <w:b/>
          <w:iCs/>
          <w:sz w:val="20"/>
          <w:szCs w:val="20"/>
          <w:lang w:val="uk-UA"/>
        </w:rPr>
      </w:pPr>
      <w:r w:rsidRPr="008B2E33">
        <w:rPr>
          <w:b/>
          <w:iCs/>
          <w:sz w:val="20"/>
          <w:szCs w:val="20"/>
          <w:lang w:val="uk-UA"/>
        </w:rPr>
        <w:t>Договір</w:t>
      </w:r>
      <w:r w:rsidRPr="008B2E33">
        <w:rPr>
          <w:b/>
          <w:sz w:val="20"/>
          <w:szCs w:val="20"/>
          <w:lang w:val="uk-UA"/>
        </w:rPr>
        <w:t xml:space="preserve"> викупу</w:t>
      </w:r>
      <w:r w:rsidRPr="008B2E33">
        <w:rPr>
          <w:sz w:val="20"/>
          <w:szCs w:val="20"/>
          <w:lang w:val="uk-UA"/>
        </w:rPr>
        <w:t xml:space="preserve"> – договір(и), укладений(і) між Лізингодавцем та Лізингоодержувачем щодо передачі права власності на </w:t>
      </w:r>
      <w:r w:rsidRPr="008B2E33">
        <w:rPr>
          <w:color w:val="000000"/>
          <w:sz w:val="20"/>
          <w:szCs w:val="20"/>
          <w:lang w:val="uk-UA"/>
        </w:rPr>
        <w:t>Об`єкта фінансового</w:t>
      </w:r>
      <w:r w:rsidRPr="008B2E33">
        <w:rPr>
          <w:sz w:val="20"/>
          <w:szCs w:val="20"/>
          <w:lang w:val="uk-UA"/>
        </w:rPr>
        <w:t xml:space="preserve"> лізингу від Лізингодавця Лізингоодержувачу після сплати Викупної вартості </w:t>
      </w:r>
      <w:r w:rsidRPr="008B2E33">
        <w:rPr>
          <w:color w:val="000000"/>
          <w:sz w:val="20"/>
          <w:szCs w:val="20"/>
          <w:lang w:val="uk-UA"/>
        </w:rPr>
        <w:t>Об`єкта фінансового</w:t>
      </w:r>
      <w:r w:rsidRPr="008B2E33">
        <w:rPr>
          <w:sz w:val="20"/>
          <w:szCs w:val="20"/>
          <w:lang w:val="uk-UA"/>
        </w:rPr>
        <w:t xml:space="preserve"> лізингу та на визначених в Договорі викупу умовах.</w:t>
      </w:r>
    </w:p>
    <w:p w14:paraId="6F222B9A" w14:textId="77777777" w:rsidR="00D37C42" w:rsidRDefault="00F42561" w:rsidP="00036329">
      <w:pPr>
        <w:tabs>
          <w:tab w:val="left" w:pos="-142"/>
          <w:tab w:val="left" w:pos="993"/>
        </w:tabs>
        <w:ind w:firstLine="709"/>
        <w:jc w:val="both"/>
        <w:outlineLvl w:val="0"/>
        <w:rPr>
          <w:iCs/>
          <w:sz w:val="20"/>
          <w:szCs w:val="20"/>
          <w:lang w:val="uk-UA"/>
        </w:rPr>
      </w:pPr>
      <w:r w:rsidRPr="00F42561">
        <w:rPr>
          <w:b/>
          <w:iCs/>
          <w:sz w:val="20"/>
          <w:szCs w:val="20"/>
          <w:lang w:val="uk-UA"/>
        </w:rPr>
        <w:t>Договір купівлі-продажу</w:t>
      </w:r>
      <w:r w:rsidR="00D37C42">
        <w:rPr>
          <w:iCs/>
          <w:sz w:val="20"/>
          <w:szCs w:val="20"/>
          <w:lang w:val="uk-UA"/>
        </w:rPr>
        <w:t xml:space="preserve"> – договір (-и), укладений (-і) між Лізингодавцем та </w:t>
      </w:r>
      <w:r w:rsidR="00D37C42" w:rsidRPr="00CA332A">
        <w:rPr>
          <w:iCs/>
          <w:sz w:val="20"/>
          <w:szCs w:val="20"/>
          <w:lang w:val="uk-UA"/>
        </w:rPr>
        <w:t xml:space="preserve">Продавцем </w:t>
      </w:r>
      <w:r w:rsidRPr="00F42561">
        <w:rPr>
          <w:iCs/>
          <w:sz w:val="20"/>
          <w:szCs w:val="20"/>
          <w:lang w:val="uk-UA"/>
        </w:rPr>
        <w:t>або між Лізингодавцем, Продавцем та Лізингоодержувачем</w:t>
      </w:r>
      <w:r w:rsidR="00D37C42">
        <w:rPr>
          <w:iCs/>
          <w:sz w:val="20"/>
          <w:szCs w:val="20"/>
          <w:lang w:val="uk-UA"/>
        </w:rPr>
        <w:t xml:space="preserve"> щодо придбання Лізингодавцем </w:t>
      </w:r>
      <w:r w:rsidR="008F03C3">
        <w:rPr>
          <w:sz w:val="20"/>
          <w:lang w:val="uk-UA"/>
        </w:rPr>
        <w:t>Об</w:t>
      </w:r>
      <w:r w:rsidR="008F03C3" w:rsidRPr="008F03C3">
        <w:rPr>
          <w:sz w:val="20"/>
          <w:lang w:val="uk-UA"/>
        </w:rPr>
        <w:t>`</w:t>
      </w:r>
      <w:r w:rsidR="008F03C3">
        <w:rPr>
          <w:sz w:val="20"/>
          <w:lang w:val="uk-UA"/>
        </w:rPr>
        <w:t>єкту фінансового</w:t>
      </w:r>
      <w:r w:rsidR="00D37C42">
        <w:rPr>
          <w:iCs/>
          <w:sz w:val="20"/>
          <w:szCs w:val="20"/>
          <w:lang w:val="uk-UA"/>
        </w:rPr>
        <w:t xml:space="preserve"> Лізингу </w:t>
      </w:r>
      <w:r w:rsidR="00C22F30">
        <w:rPr>
          <w:sz w:val="20"/>
          <w:szCs w:val="20"/>
          <w:lang w:val="uk-UA"/>
        </w:rPr>
        <w:t xml:space="preserve">на </w:t>
      </w:r>
      <w:r w:rsidR="00C22F30">
        <w:rPr>
          <w:sz w:val="20"/>
          <w:szCs w:val="20"/>
          <w:lang w:val="uk-UA"/>
        </w:rPr>
        <w:lastRenderedPageBreak/>
        <w:t>умовах,</w:t>
      </w:r>
      <w:r w:rsidR="00CA332A">
        <w:rPr>
          <w:sz w:val="20"/>
          <w:szCs w:val="20"/>
          <w:lang w:val="uk-UA"/>
        </w:rPr>
        <w:t xml:space="preserve"> визначених Лізингоодержувачем </w:t>
      </w:r>
      <w:r w:rsidR="00D37C42">
        <w:rPr>
          <w:sz w:val="20"/>
          <w:szCs w:val="20"/>
          <w:lang w:val="uk-UA"/>
        </w:rPr>
        <w:t xml:space="preserve"> </w:t>
      </w:r>
      <w:r w:rsidR="00C22F30">
        <w:rPr>
          <w:sz w:val="20"/>
          <w:szCs w:val="20"/>
          <w:lang w:val="uk-UA"/>
        </w:rPr>
        <w:t>відповідно</w:t>
      </w:r>
      <w:r w:rsidR="00D37C42">
        <w:rPr>
          <w:sz w:val="20"/>
          <w:szCs w:val="20"/>
          <w:lang w:val="uk-UA"/>
        </w:rPr>
        <w:t xml:space="preserve"> специфікацій</w:t>
      </w:r>
      <w:r w:rsidR="00C22F30">
        <w:rPr>
          <w:sz w:val="20"/>
          <w:szCs w:val="20"/>
          <w:lang w:val="uk-UA"/>
        </w:rPr>
        <w:t>,</w:t>
      </w:r>
      <w:r w:rsidR="00CA332A">
        <w:rPr>
          <w:sz w:val="20"/>
          <w:szCs w:val="20"/>
          <w:lang w:val="uk-UA"/>
        </w:rPr>
        <w:t xml:space="preserve"> </w:t>
      </w:r>
      <w:r w:rsidR="00D37C42">
        <w:rPr>
          <w:sz w:val="20"/>
          <w:szCs w:val="20"/>
          <w:lang w:val="uk-UA"/>
        </w:rPr>
        <w:t xml:space="preserve"> зазначених в</w:t>
      </w:r>
      <w:r w:rsidRPr="00F42561">
        <w:rPr>
          <w:sz w:val="20"/>
          <w:szCs w:val="20"/>
          <w:lang w:val="uk-UA"/>
        </w:rPr>
        <w:t xml:space="preserve"> Заяв</w:t>
      </w:r>
      <w:r w:rsidR="00D37C42">
        <w:rPr>
          <w:sz w:val="20"/>
          <w:szCs w:val="20"/>
          <w:lang w:val="uk-UA"/>
        </w:rPr>
        <w:t>і</w:t>
      </w:r>
      <w:r w:rsidRPr="00F42561">
        <w:rPr>
          <w:sz w:val="20"/>
          <w:szCs w:val="20"/>
          <w:lang w:val="uk-UA"/>
        </w:rPr>
        <w:t xml:space="preserve"> про надання послуг фінансового лізингу</w:t>
      </w:r>
      <w:r w:rsidR="00D37C42">
        <w:rPr>
          <w:sz w:val="20"/>
          <w:szCs w:val="20"/>
          <w:lang w:val="uk-UA"/>
        </w:rPr>
        <w:t xml:space="preserve"> (</w:t>
      </w:r>
      <w:r w:rsidR="0055606E">
        <w:rPr>
          <w:sz w:val="20"/>
          <w:szCs w:val="20"/>
          <w:lang w:val="uk-UA"/>
        </w:rPr>
        <w:t>Д</w:t>
      </w:r>
      <w:r w:rsidR="00D37C42">
        <w:rPr>
          <w:sz w:val="20"/>
          <w:szCs w:val="20"/>
          <w:lang w:val="uk-UA"/>
        </w:rPr>
        <w:t>одаток №</w:t>
      </w:r>
      <w:r w:rsidR="0055606E">
        <w:rPr>
          <w:sz w:val="20"/>
          <w:szCs w:val="20"/>
          <w:lang w:val="uk-UA"/>
        </w:rPr>
        <w:t>2</w:t>
      </w:r>
      <w:r w:rsidR="00D37C42">
        <w:rPr>
          <w:sz w:val="20"/>
          <w:szCs w:val="20"/>
          <w:lang w:val="uk-UA"/>
        </w:rPr>
        <w:t xml:space="preserve"> до Договору)</w:t>
      </w:r>
      <w:r w:rsidR="00D37C42">
        <w:rPr>
          <w:iCs/>
          <w:sz w:val="20"/>
          <w:szCs w:val="20"/>
          <w:lang w:val="uk-UA"/>
        </w:rPr>
        <w:t>.</w:t>
      </w:r>
    </w:p>
    <w:p w14:paraId="0CEFB03B" w14:textId="77777777" w:rsidR="00D834CD" w:rsidRDefault="00D834CD" w:rsidP="00036329">
      <w:pPr>
        <w:tabs>
          <w:tab w:val="left" w:pos="-142"/>
          <w:tab w:val="left" w:pos="993"/>
        </w:tabs>
        <w:ind w:firstLine="709"/>
        <w:jc w:val="both"/>
        <w:outlineLvl w:val="0"/>
        <w:rPr>
          <w:iCs/>
          <w:sz w:val="20"/>
          <w:szCs w:val="20"/>
          <w:lang w:val="uk-UA"/>
        </w:rPr>
      </w:pPr>
      <w:r w:rsidRPr="00125A5E">
        <w:rPr>
          <w:b/>
          <w:iCs/>
          <w:sz w:val="20"/>
          <w:szCs w:val="20"/>
          <w:lang w:val="uk-UA"/>
        </w:rPr>
        <w:t xml:space="preserve">Заява про надання послуг фінансового лізингу – </w:t>
      </w:r>
      <w:r w:rsidR="00EE65CF" w:rsidRPr="0021733F">
        <w:rPr>
          <w:iCs/>
          <w:sz w:val="20"/>
          <w:szCs w:val="20"/>
          <w:lang w:val="uk-UA"/>
        </w:rPr>
        <w:t>означає заяву</w:t>
      </w:r>
      <w:r w:rsidR="00EE65CF">
        <w:rPr>
          <w:b/>
          <w:iCs/>
          <w:sz w:val="20"/>
          <w:szCs w:val="20"/>
          <w:lang w:val="uk-UA"/>
        </w:rPr>
        <w:t xml:space="preserve"> </w:t>
      </w:r>
      <w:r w:rsidR="00EE65CF" w:rsidRPr="00125A5E">
        <w:rPr>
          <w:iCs/>
          <w:sz w:val="20"/>
          <w:szCs w:val="20"/>
          <w:lang w:val="uk-UA"/>
        </w:rPr>
        <w:t>Лізингоодержувача</w:t>
      </w:r>
      <w:r w:rsidR="00EE65CF">
        <w:rPr>
          <w:iCs/>
          <w:sz w:val="20"/>
          <w:szCs w:val="20"/>
          <w:lang w:val="uk-UA"/>
        </w:rPr>
        <w:t xml:space="preserve"> на надання послуг фінансового лізингу, в якій </w:t>
      </w:r>
      <w:r w:rsidR="00EE65CF" w:rsidRPr="00125A5E">
        <w:rPr>
          <w:iCs/>
          <w:sz w:val="20"/>
          <w:szCs w:val="20"/>
          <w:lang w:val="uk-UA"/>
        </w:rPr>
        <w:t>Лізингоодержувач</w:t>
      </w:r>
      <w:r w:rsidR="00EE65CF">
        <w:rPr>
          <w:iCs/>
          <w:sz w:val="20"/>
          <w:szCs w:val="20"/>
          <w:lang w:val="uk-UA"/>
        </w:rPr>
        <w:t xml:space="preserve"> викладає узагальнюючі та остаточні умови щодо придбання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4059CC">
        <w:rPr>
          <w:iCs/>
          <w:sz w:val="20"/>
          <w:szCs w:val="20"/>
          <w:lang w:val="uk-UA"/>
        </w:rPr>
        <w:t xml:space="preserve"> лізингу/ </w:t>
      </w:r>
      <w:r w:rsidR="00EE65CF">
        <w:rPr>
          <w:iCs/>
          <w:sz w:val="20"/>
          <w:szCs w:val="20"/>
          <w:lang w:val="uk-UA"/>
        </w:rPr>
        <w:t xml:space="preserve">Частини </w:t>
      </w:r>
      <w:r w:rsidR="008F03C3">
        <w:rPr>
          <w:sz w:val="20"/>
          <w:lang w:val="uk-UA"/>
        </w:rPr>
        <w:t>Об</w:t>
      </w:r>
      <w:r w:rsidR="008F03C3" w:rsidRPr="008F03C3">
        <w:rPr>
          <w:sz w:val="20"/>
          <w:lang w:val="uk-UA"/>
        </w:rPr>
        <w:t>`</w:t>
      </w:r>
      <w:r w:rsidR="008F03C3">
        <w:rPr>
          <w:sz w:val="20"/>
          <w:lang w:val="uk-UA"/>
        </w:rPr>
        <w:t>єкту фінансового</w:t>
      </w:r>
      <w:r w:rsidR="00EE65CF">
        <w:rPr>
          <w:iCs/>
          <w:sz w:val="20"/>
          <w:szCs w:val="20"/>
          <w:lang w:val="uk-UA"/>
        </w:rPr>
        <w:t xml:space="preserve"> лізингу. Заява </w:t>
      </w:r>
      <w:r w:rsidR="00EE65CF" w:rsidRPr="00D8315B">
        <w:rPr>
          <w:iCs/>
          <w:sz w:val="20"/>
          <w:szCs w:val="20"/>
          <w:lang w:val="uk-UA"/>
        </w:rPr>
        <w:t>про надання послуг фінансового лізингу</w:t>
      </w:r>
      <w:r w:rsidR="00EE65CF">
        <w:rPr>
          <w:iCs/>
          <w:sz w:val="20"/>
          <w:szCs w:val="20"/>
          <w:lang w:val="uk-UA"/>
        </w:rPr>
        <w:t xml:space="preserve">, заповнена та підписана уповноваженою особою </w:t>
      </w:r>
      <w:r w:rsidR="00EE65CF" w:rsidRPr="00125A5E">
        <w:rPr>
          <w:iCs/>
          <w:sz w:val="20"/>
          <w:szCs w:val="20"/>
          <w:lang w:val="uk-UA"/>
        </w:rPr>
        <w:t>Лізингоодержувача</w:t>
      </w:r>
      <w:r w:rsidR="00EE65CF">
        <w:rPr>
          <w:iCs/>
          <w:sz w:val="20"/>
          <w:szCs w:val="20"/>
          <w:lang w:val="uk-UA"/>
        </w:rPr>
        <w:t xml:space="preserve"> та прийнята Лізингодавцем, шляхом її підписання уповноваженою особою Лізингодавця, становить невід</w:t>
      </w:r>
      <w:r w:rsidR="00F42561" w:rsidRPr="00F42561">
        <w:rPr>
          <w:iCs/>
          <w:sz w:val="20"/>
          <w:szCs w:val="20"/>
          <w:lang w:val="uk-UA"/>
        </w:rPr>
        <w:t>’</w:t>
      </w:r>
      <w:r w:rsidR="00EE65CF">
        <w:rPr>
          <w:iCs/>
          <w:sz w:val="20"/>
          <w:szCs w:val="20"/>
          <w:lang w:val="uk-UA"/>
        </w:rPr>
        <w:t>ємну частину цього Договору. Разом із</w:t>
      </w:r>
      <w:r w:rsidR="00EE65CF" w:rsidRPr="000E04F6">
        <w:rPr>
          <w:b/>
          <w:iCs/>
          <w:sz w:val="20"/>
          <w:szCs w:val="20"/>
          <w:lang w:val="uk-UA"/>
        </w:rPr>
        <w:t xml:space="preserve"> </w:t>
      </w:r>
      <w:r w:rsidR="00EE65CF" w:rsidRPr="004D633C">
        <w:rPr>
          <w:iCs/>
          <w:sz w:val="20"/>
          <w:szCs w:val="20"/>
          <w:lang w:val="uk-UA"/>
        </w:rPr>
        <w:t>Заявою про надання послуг фінансового лізингу</w:t>
      </w:r>
      <w:r w:rsidR="00EE65CF">
        <w:rPr>
          <w:iCs/>
          <w:sz w:val="20"/>
          <w:szCs w:val="20"/>
          <w:lang w:val="uk-UA"/>
        </w:rPr>
        <w:t xml:space="preserve"> Сторони підписують </w:t>
      </w:r>
      <w:r w:rsidR="00EE65CF" w:rsidRPr="004D633C">
        <w:rPr>
          <w:iCs/>
          <w:sz w:val="20"/>
          <w:szCs w:val="20"/>
          <w:lang w:val="uk-UA"/>
        </w:rPr>
        <w:t>Г</w:t>
      </w:r>
      <w:r w:rsidR="00EE65CF" w:rsidRPr="000E04F6">
        <w:rPr>
          <w:iCs/>
          <w:sz w:val="20"/>
          <w:szCs w:val="20"/>
          <w:lang w:val="uk-UA"/>
        </w:rPr>
        <w:t>рафік сплати лізингових платежів</w:t>
      </w:r>
      <w:r w:rsidR="00EE65CF">
        <w:rPr>
          <w:iCs/>
          <w:sz w:val="20"/>
          <w:szCs w:val="20"/>
          <w:lang w:val="uk-UA"/>
        </w:rPr>
        <w:t>, що становить невід</w:t>
      </w:r>
      <w:r w:rsidR="00F42561" w:rsidRPr="00F42561">
        <w:rPr>
          <w:iCs/>
          <w:sz w:val="20"/>
          <w:szCs w:val="20"/>
        </w:rPr>
        <w:t>’</w:t>
      </w:r>
      <w:r w:rsidR="00EE65CF">
        <w:rPr>
          <w:iCs/>
          <w:sz w:val="20"/>
          <w:szCs w:val="20"/>
          <w:lang w:val="uk-UA"/>
        </w:rPr>
        <w:t>ємну частину цього Договору.</w:t>
      </w:r>
      <w:r w:rsidRPr="00125A5E">
        <w:rPr>
          <w:iCs/>
          <w:sz w:val="20"/>
          <w:szCs w:val="20"/>
          <w:lang w:val="uk-UA"/>
        </w:rPr>
        <w:t xml:space="preserve"> Сукупний розмір фінансування за всіма Заявами про надання послуг фінансового лізингу не може перевищувати </w:t>
      </w:r>
      <w:r w:rsidR="00EE65CF">
        <w:rPr>
          <w:iCs/>
          <w:sz w:val="20"/>
          <w:szCs w:val="20"/>
          <w:lang w:val="uk-UA"/>
        </w:rPr>
        <w:t>Обсяг фінансування</w:t>
      </w:r>
      <w:r w:rsidRPr="00125A5E">
        <w:rPr>
          <w:iCs/>
          <w:sz w:val="20"/>
          <w:szCs w:val="20"/>
          <w:lang w:val="uk-UA"/>
        </w:rPr>
        <w:t xml:space="preserve">, встановлений Лізингодавцем для Лізингоодержувача. </w:t>
      </w:r>
    </w:p>
    <w:p w14:paraId="62486F85" w14:textId="77777777" w:rsidR="00036329" w:rsidRDefault="00703A4B" w:rsidP="007203B0">
      <w:pPr>
        <w:tabs>
          <w:tab w:val="left" w:pos="-142"/>
          <w:tab w:val="left" w:pos="993"/>
        </w:tabs>
        <w:ind w:firstLine="709"/>
        <w:jc w:val="both"/>
        <w:outlineLvl w:val="0"/>
        <w:rPr>
          <w:iCs/>
          <w:sz w:val="20"/>
          <w:szCs w:val="20"/>
          <w:lang w:val="uk-UA"/>
        </w:rPr>
      </w:pPr>
      <w:r w:rsidRPr="00703A4B">
        <w:rPr>
          <w:b/>
          <w:iCs/>
          <w:sz w:val="20"/>
          <w:szCs w:val="20"/>
          <w:lang w:val="uk-UA"/>
        </w:rPr>
        <w:t xml:space="preserve">Залишкова вартість </w:t>
      </w:r>
      <w:r w:rsidR="00371B7E" w:rsidRPr="00371B7E">
        <w:rPr>
          <w:b/>
          <w:iCs/>
          <w:sz w:val="20"/>
          <w:szCs w:val="20"/>
          <w:lang w:val="uk-UA"/>
        </w:rPr>
        <w:t>Об`єкта фінансового</w:t>
      </w:r>
      <w:r w:rsidRPr="00703A4B">
        <w:rPr>
          <w:b/>
          <w:iCs/>
          <w:sz w:val="20"/>
          <w:szCs w:val="20"/>
          <w:lang w:val="uk-UA"/>
        </w:rPr>
        <w:t xml:space="preserve"> лізингу</w:t>
      </w:r>
      <w:r>
        <w:rPr>
          <w:iCs/>
          <w:sz w:val="20"/>
          <w:szCs w:val="20"/>
          <w:lang w:val="uk-UA"/>
        </w:rPr>
        <w:t xml:space="preserve"> – несплачена Лізингоодержувачем вартість </w:t>
      </w:r>
      <w:r w:rsidR="00371B7E">
        <w:rPr>
          <w:sz w:val="20"/>
          <w:szCs w:val="20"/>
          <w:lang w:val="uk-UA"/>
        </w:rPr>
        <w:t>Об</w:t>
      </w:r>
      <w:r w:rsidR="00371B7E" w:rsidRPr="008F03C3">
        <w:rPr>
          <w:sz w:val="20"/>
          <w:szCs w:val="20"/>
        </w:rPr>
        <w:t>`</w:t>
      </w:r>
      <w:r w:rsidR="00371B7E">
        <w:rPr>
          <w:sz w:val="20"/>
          <w:szCs w:val="20"/>
          <w:lang w:val="uk-UA"/>
        </w:rPr>
        <w:t>єкта фінансового</w:t>
      </w:r>
      <w:r>
        <w:rPr>
          <w:iCs/>
          <w:sz w:val="20"/>
          <w:szCs w:val="20"/>
          <w:lang w:val="uk-UA"/>
        </w:rPr>
        <w:t xml:space="preserve"> лізингу, визначена </w:t>
      </w:r>
      <w:r w:rsidR="00F85EB5">
        <w:rPr>
          <w:iCs/>
          <w:sz w:val="20"/>
          <w:szCs w:val="20"/>
          <w:lang w:val="uk-UA"/>
        </w:rPr>
        <w:t>на кожну окрему дату</w:t>
      </w:r>
      <w:r>
        <w:rPr>
          <w:iCs/>
          <w:sz w:val="20"/>
          <w:szCs w:val="20"/>
          <w:lang w:val="uk-UA"/>
        </w:rPr>
        <w:t>.</w:t>
      </w:r>
    </w:p>
    <w:p w14:paraId="41BE4842" w14:textId="27B8A4F9" w:rsidR="00AB7433" w:rsidRPr="00AB7433" w:rsidRDefault="001A7713" w:rsidP="00901DBA">
      <w:pPr>
        <w:pStyle w:val="a3"/>
        <w:tabs>
          <w:tab w:val="num" w:pos="585"/>
          <w:tab w:val="left" w:pos="1080"/>
        </w:tabs>
        <w:spacing w:after="50"/>
        <w:ind w:left="0"/>
        <w:contextualSpacing w:val="0"/>
        <w:jc w:val="both"/>
        <w:rPr>
          <w:b/>
          <w:sz w:val="20"/>
          <w:szCs w:val="20"/>
          <w:lang w:val="uk-UA"/>
        </w:rPr>
      </w:pPr>
      <w:r>
        <w:rPr>
          <w:b/>
          <w:sz w:val="20"/>
          <w:lang w:val="uk-UA"/>
        </w:rPr>
        <w:tab/>
      </w:r>
      <w:r w:rsidR="00AB7433" w:rsidRPr="00AB7433">
        <w:rPr>
          <w:b/>
          <w:sz w:val="20"/>
          <w:szCs w:val="20"/>
          <w:lang w:val="uk-UA"/>
        </w:rPr>
        <w:t>КІБ –</w:t>
      </w:r>
      <w:r w:rsidR="00AB7433" w:rsidRPr="00AB7433">
        <w:rPr>
          <w:sz w:val="20"/>
          <w:szCs w:val="20"/>
          <w:lang w:val="uk-UA"/>
        </w:rPr>
        <w:t xml:space="preserve"> система дистанційного обслуговування Лізингоодержувачів (IFOBS тощо).</w:t>
      </w:r>
    </w:p>
    <w:p w14:paraId="3BE6E657" w14:textId="77777777" w:rsidR="00D834CD" w:rsidRPr="00BC05EF" w:rsidRDefault="00D834CD" w:rsidP="00D834CD">
      <w:pPr>
        <w:tabs>
          <w:tab w:val="left" w:pos="-142"/>
          <w:tab w:val="left" w:pos="993"/>
        </w:tabs>
        <w:ind w:firstLine="709"/>
        <w:jc w:val="both"/>
        <w:outlineLvl w:val="0"/>
        <w:rPr>
          <w:sz w:val="20"/>
          <w:szCs w:val="20"/>
          <w:lang w:val="uk-UA"/>
        </w:rPr>
      </w:pPr>
      <w:r w:rsidRPr="00BC05EF">
        <w:rPr>
          <w:b/>
          <w:sz w:val="20"/>
          <w:szCs w:val="20"/>
          <w:lang w:val="uk-UA"/>
        </w:rPr>
        <w:t>Комісія за надання фінансування</w:t>
      </w:r>
      <w:r w:rsidRPr="00BC05EF">
        <w:rPr>
          <w:sz w:val="20"/>
          <w:szCs w:val="20"/>
          <w:lang w:val="uk-UA"/>
        </w:rPr>
        <w:t xml:space="preserve"> – платіж, що підлягає сплаті Лізингоодержувачем на користь Лізингодавця відповідно до умов підпункту 2.7.2 Договору. </w:t>
      </w:r>
      <w:r>
        <w:rPr>
          <w:sz w:val="20"/>
          <w:szCs w:val="20"/>
          <w:lang w:val="uk-UA"/>
        </w:rPr>
        <w:t xml:space="preserve">Розмір </w:t>
      </w:r>
      <w:r w:rsidR="001D386E">
        <w:rPr>
          <w:sz w:val="20"/>
          <w:szCs w:val="20"/>
          <w:lang w:val="uk-UA"/>
        </w:rPr>
        <w:t>К</w:t>
      </w:r>
      <w:r>
        <w:rPr>
          <w:sz w:val="20"/>
          <w:szCs w:val="20"/>
          <w:lang w:val="uk-UA"/>
        </w:rPr>
        <w:t xml:space="preserve">омісії за надання фінансування розраховується в залежності від вартості Частини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Pr>
          <w:sz w:val="20"/>
          <w:szCs w:val="20"/>
          <w:lang w:val="uk-UA"/>
        </w:rPr>
        <w:t xml:space="preserve"> лізингу, зазначеного в кожній окремій Заяві про надання послуг фінансового лізингу  (щодо відповідної Частини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Pr>
          <w:sz w:val="20"/>
          <w:szCs w:val="20"/>
          <w:lang w:val="uk-UA"/>
        </w:rPr>
        <w:t xml:space="preserve"> лізингу)</w:t>
      </w:r>
    </w:p>
    <w:p w14:paraId="241F73B2" w14:textId="77777777" w:rsidR="004D5730" w:rsidRPr="00BC05EF" w:rsidRDefault="004D5730" w:rsidP="00B50D4D">
      <w:pPr>
        <w:tabs>
          <w:tab w:val="left" w:pos="-142"/>
        </w:tabs>
        <w:jc w:val="both"/>
        <w:outlineLvl w:val="0"/>
        <w:rPr>
          <w:i/>
          <w:color w:val="0000FF"/>
          <w:sz w:val="20"/>
          <w:szCs w:val="20"/>
          <w:lang w:val="uk-UA"/>
        </w:rPr>
      </w:pPr>
      <w:r w:rsidRPr="00BC05EF">
        <w:rPr>
          <w:i/>
          <w:color w:val="0000FF"/>
          <w:sz w:val="20"/>
          <w:szCs w:val="20"/>
          <w:lang w:val="uk-UA"/>
        </w:rPr>
        <w:t xml:space="preserve">Наступний термін включається до тексту договору в разі включення даної комісії до складу </w:t>
      </w:r>
      <w:r w:rsidR="006C26BD">
        <w:rPr>
          <w:i/>
          <w:color w:val="0000FF"/>
          <w:sz w:val="20"/>
          <w:szCs w:val="20"/>
          <w:lang w:val="uk-UA"/>
        </w:rPr>
        <w:t>В</w:t>
      </w:r>
      <w:r w:rsidRPr="00BC05EF">
        <w:rPr>
          <w:i/>
          <w:color w:val="0000FF"/>
          <w:sz w:val="20"/>
          <w:szCs w:val="20"/>
          <w:lang w:val="uk-UA"/>
        </w:rPr>
        <w:t xml:space="preserve">инагороди Лізингодавця та, відповідно, Графіку лізингових платежів </w:t>
      </w:r>
    </w:p>
    <w:p w14:paraId="65A63034" w14:textId="77777777" w:rsidR="004D5730" w:rsidRDefault="004D5730" w:rsidP="004D5730">
      <w:pPr>
        <w:tabs>
          <w:tab w:val="left" w:pos="-142"/>
        </w:tabs>
        <w:ind w:firstLine="142"/>
        <w:jc w:val="both"/>
        <w:outlineLvl w:val="0"/>
        <w:rPr>
          <w:sz w:val="20"/>
          <w:szCs w:val="20"/>
          <w:lang w:val="uk-UA"/>
        </w:rPr>
      </w:pPr>
      <w:r w:rsidRPr="00BC05EF">
        <w:rPr>
          <w:b/>
          <w:sz w:val="20"/>
          <w:szCs w:val="20"/>
          <w:lang w:val="uk-UA"/>
        </w:rPr>
        <w:tab/>
        <w:t xml:space="preserve">Комісія за управління – </w:t>
      </w:r>
      <w:r w:rsidRPr="00BC05EF">
        <w:rPr>
          <w:sz w:val="20"/>
          <w:szCs w:val="20"/>
          <w:lang w:val="uk-UA"/>
        </w:rPr>
        <w:t>періодичний</w:t>
      </w:r>
      <w:r w:rsidRPr="00BC05EF">
        <w:rPr>
          <w:b/>
          <w:sz w:val="20"/>
          <w:szCs w:val="20"/>
          <w:lang w:val="uk-UA"/>
        </w:rPr>
        <w:t xml:space="preserve"> </w:t>
      </w:r>
      <w:r w:rsidRPr="00BC05EF">
        <w:rPr>
          <w:sz w:val="20"/>
          <w:szCs w:val="20"/>
          <w:lang w:val="uk-UA"/>
        </w:rPr>
        <w:t>платіж, що підлягає сплаті Лізингоодержувачем на користь Лізингодавця відповідно до умов</w:t>
      </w:r>
      <w:r w:rsidR="00E8483B" w:rsidRPr="00BC05EF">
        <w:rPr>
          <w:sz w:val="20"/>
          <w:szCs w:val="20"/>
          <w:lang w:val="uk-UA"/>
        </w:rPr>
        <w:t xml:space="preserve"> підпункту </w:t>
      </w:r>
      <w:r w:rsidR="00E8483B" w:rsidRPr="00050F12">
        <w:rPr>
          <w:color w:val="000000"/>
          <w:sz w:val="20"/>
          <w:szCs w:val="20"/>
          <w:lang w:val="uk-UA"/>
        </w:rPr>
        <w:t>2.7.1.2</w:t>
      </w:r>
      <w:r w:rsidR="00E8483B" w:rsidRPr="00BC05EF">
        <w:rPr>
          <w:color w:val="000000"/>
          <w:sz w:val="20"/>
          <w:szCs w:val="20"/>
          <w:lang w:val="uk-UA"/>
        </w:rPr>
        <w:t xml:space="preserve"> </w:t>
      </w:r>
      <w:r w:rsidRPr="00BC05EF">
        <w:rPr>
          <w:sz w:val="20"/>
          <w:szCs w:val="20"/>
          <w:lang w:val="uk-UA"/>
        </w:rPr>
        <w:t xml:space="preserve"> Договору. Сума </w:t>
      </w:r>
      <w:r w:rsidR="001D386E">
        <w:rPr>
          <w:sz w:val="20"/>
          <w:szCs w:val="20"/>
          <w:lang w:val="uk-UA"/>
        </w:rPr>
        <w:t>К</w:t>
      </w:r>
      <w:r w:rsidRPr="00BC05EF">
        <w:rPr>
          <w:sz w:val="20"/>
          <w:szCs w:val="20"/>
          <w:lang w:val="uk-UA"/>
        </w:rPr>
        <w:t xml:space="preserve">омісії за управління сплачується Лізингоодержувачем в складі </w:t>
      </w:r>
      <w:r w:rsidR="001D386E">
        <w:rPr>
          <w:sz w:val="20"/>
          <w:szCs w:val="20"/>
          <w:lang w:val="uk-UA"/>
        </w:rPr>
        <w:t>П</w:t>
      </w:r>
      <w:r w:rsidRPr="00BC05EF">
        <w:rPr>
          <w:sz w:val="20"/>
          <w:szCs w:val="20"/>
          <w:lang w:val="uk-UA"/>
        </w:rPr>
        <w:t>еріодичних лізингових платежів.</w:t>
      </w:r>
    </w:p>
    <w:p w14:paraId="6F3F8ABC" w14:textId="73499FD0" w:rsidR="00F66A9F" w:rsidRPr="0086764B" w:rsidRDefault="00D72B94" w:rsidP="00901DBA">
      <w:pPr>
        <w:tabs>
          <w:tab w:val="left" w:pos="-142"/>
        </w:tabs>
        <w:jc w:val="both"/>
        <w:outlineLvl w:val="0"/>
        <w:rPr>
          <w:sz w:val="20"/>
          <w:szCs w:val="20"/>
          <w:lang w:val="uk-UA" w:eastAsia="de-DE"/>
        </w:rPr>
      </w:pPr>
      <w:r w:rsidRPr="00D72B94">
        <w:rPr>
          <w:sz w:val="20"/>
          <w:szCs w:val="20"/>
          <w:lang w:val="uk-UA"/>
        </w:rPr>
        <w:tab/>
      </w:r>
      <w:r w:rsidR="00F66A9F" w:rsidRPr="0086764B">
        <w:rPr>
          <w:b/>
          <w:sz w:val="20"/>
          <w:szCs w:val="20"/>
          <w:lang w:val="uk-UA" w:eastAsia="de-DE"/>
        </w:rPr>
        <w:t>Ліміт фінансування</w:t>
      </w:r>
      <w:r w:rsidR="00F66A9F" w:rsidRPr="0086764B">
        <w:rPr>
          <w:sz w:val="20"/>
          <w:szCs w:val="20"/>
          <w:lang w:val="uk-UA" w:eastAsia="de-DE"/>
        </w:rPr>
        <w:t xml:space="preserve"> – гранична сума у межах якої </w:t>
      </w:r>
      <w:r w:rsidR="00FA5E5A" w:rsidRPr="0086764B">
        <w:rPr>
          <w:sz w:val="20"/>
          <w:szCs w:val="20"/>
          <w:lang w:val="uk-UA" w:eastAsia="de-DE"/>
        </w:rPr>
        <w:t xml:space="preserve">Лізингодавцем </w:t>
      </w:r>
      <w:r w:rsidR="00F66A9F" w:rsidRPr="0086764B">
        <w:rPr>
          <w:sz w:val="20"/>
          <w:szCs w:val="20"/>
          <w:lang w:val="uk-UA" w:eastAsia="de-DE"/>
        </w:rPr>
        <w:t xml:space="preserve">Лізингоодержувачу надається Обсяг фінансування згідно з цим Договором. </w:t>
      </w:r>
    </w:p>
    <w:p w14:paraId="73BA4102" w14:textId="77777777" w:rsidR="00F66A9F" w:rsidRDefault="00F66A9F" w:rsidP="00F66A9F">
      <w:pPr>
        <w:pStyle w:val="11"/>
        <w:tabs>
          <w:tab w:val="left" w:pos="-142"/>
          <w:tab w:val="left" w:pos="142"/>
          <w:tab w:val="left" w:pos="284"/>
          <w:tab w:val="left" w:pos="993"/>
        </w:tabs>
        <w:ind w:left="0" w:firstLine="709"/>
        <w:jc w:val="both"/>
        <w:outlineLvl w:val="0"/>
        <w:rPr>
          <w:sz w:val="20"/>
          <w:szCs w:val="20"/>
          <w:lang w:val="uk-UA"/>
        </w:rPr>
      </w:pPr>
      <w:r w:rsidRPr="00BC05EF">
        <w:rPr>
          <w:b/>
          <w:sz w:val="20"/>
          <w:szCs w:val="20"/>
          <w:lang w:val="uk-UA"/>
        </w:rPr>
        <w:t xml:space="preserve">Обставини непереборної сили </w:t>
      </w:r>
      <w:r w:rsidRPr="00BC05EF">
        <w:rPr>
          <w:sz w:val="20"/>
          <w:szCs w:val="20"/>
          <w:lang w:val="uk-UA"/>
        </w:rPr>
        <w:t>–</w:t>
      </w:r>
      <w:r>
        <w:rPr>
          <w:sz w:val="20"/>
          <w:szCs w:val="20"/>
          <w:lang w:val="uk-UA"/>
        </w:rPr>
        <w:t xml:space="preserve"> </w:t>
      </w:r>
      <w:r w:rsidRPr="00BC05EF">
        <w:rPr>
          <w:sz w:val="20"/>
          <w:szCs w:val="20"/>
          <w:lang w:val="uk-UA"/>
        </w:rPr>
        <w:t xml:space="preserve">будь-які надзвичайні та невідворотні обставини, що знаходяться поза сферою контролю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w:t>
      </w:r>
      <w:r w:rsidRPr="00EE62A9">
        <w:rPr>
          <w:sz w:val="20"/>
          <w:szCs w:val="20"/>
          <w:lang w:val="uk-UA"/>
        </w:rPr>
        <w:t>ожеледь, град, заморозки,</w:t>
      </w:r>
      <w:r w:rsidRPr="00BC05EF">
        <w:rPr>
          <w:sz w:val="20"/>
          <w:szCs w:val="20"/>
          <w:lang w:val="uk-UA"/>
        </w:rPr>
        <w:t xml:space="preserve"> замерзання моря, проток, портів, перевалів, землетрус, блискавка, пожежа, посуха, просідання і зсув ґрунту, інші стихійні лиха тощо</w:t>
      </w:r>
      <w:r>
        <w:rPr>
          <w:sz w:val="20"/>
          <w:szCs w:val="20"/>
          <w:lang w:val="uk-UA"/>
        </w:rPr>
        <w:t>, якщо такі обставини виникли після підписання цього Договору і Сторони не могли їх передбачити та запобігти своїми діями таким обставинам та наявність яких як обставин непереборної сили підтверджено документально уповноваженим органом</w:t>
      </w:r>
      <w:r w:rsidRPr="00BC05EF">
        <w:rPr>
          <w:sz w:val="20"/>
          <w:szCs w:val="20"/>
          <w:lang w:val="uk-UA"/>
        </w:rPr>
        <w:t>.</w:t>
      </w:r>
    </w:p>
    <w:p w14:paraId="4B5CED86" w14:textId="77777777" w:rsidR="00D834CD" w:rsidRPr="00BC05EF" w:rsidRDefault="006F2054" w:rsidP="00D834CD">
      <w:pPr>
        <w:tabs>
          <w:tab w:val="left" w:pos="-142"/>
          <w:tab w:val="left" w:pos="993"/>
        </w:tabs>
        <w:ind w:firstLine="709"/>
        <w:jc w:val="both"/>
        <w:outlineLvl w:val="0"/>
        <w:rPr>
          <w:sz w:val="20"/>
          <w:szCs w:val="20"/>
          <w:lang w:val="uk-UA"/>
        </w:rPr>
      </w:pPr>
      <w:r w:rsidRPr="00F66A9F">
        <w:rPr>
          <w:b/>
          <w:sz w:val="20"/>
          <w:szCs w:val="20"/>
          <w:lang w:val="uk-UA"/>
        </w:rPr>
        <w:t>Обсяг фінансування</w:t>
      </w:r>
      <w:r w:rsidRPr="00F66A9F">
        <w:rPr>
          <w:sz w:val="20"/>
          <w:szCs w:val="20"/>
          <w:lang w:val="uk-UA"/>
        </w:rPr>
        <w:t xml:space="preserve"> – частина cуми Вартості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F66A9F">
        <w:rPr>
          <w:sz w:val="20"/>
          <w:szCs w:val="20"/>
          <w:lang w:val="uk-UA"/>
        </w:rPr>
        <w:t xml:space="preserve"> лізингу, сплачена Лізингодавцем відповідно до Договору купівлі-продажу, що відповідає сумі Остаточної Вартості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F66A9F">
        <w:rPr>
          <w:sz w:val="20"/>
          <w:szCs w:val="20"/>
          <w:lang w:val="uk-UA"/>
        </w:rPr>
        <w:t xml:space="preserve"> лізингу зменшеній на сплачений Лізингоодержувачем Авансовий платіж. Обсяг фінансування становить заборгованість Лізингоодержувача у частині відшкодування Вартості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F66A9F">
        <w:rPr>
          <w:sz w:val="20"/>
          <w:szCs w:val="20"/>
          <w:lang w:val="uk-UA"/>
        </w:rPr>
        <w:t xml:space="preserve"> лізингу та підлягає сплаті Лізингоодержувачем на користь Лізингодавця відповідно до Графі</w:t>
      </w:r>
      <w:r w:rsidR="00B82271">
        <w:rPr>
          <w:sz w:val="20"/>
          <w:szCs w:val="20"/>
          <w:lang w:val="uk-UA"/>
        </w:rPr>
        <w:t>ка лізингових платежів.</w:t>
      </w:r>
      <w:r w:rsidR="00D834CD" w:rsidRPr="00BC05EF">
        <w:rPr>
          <w:sz w:val="20"/>
          <w:szCs w:val="20"/>
          <w:lang w:val="uk-UA"/>
        </w:rPr>
        <w:t xml:space="preserve"> </w:t>
      </w:r>
    </w:p>
    <w:p w14:paraId="47111B00" w14:textId="77777777" w:rsidR="00F85A3E" w:rsidRPr="00BC05EF" w:rsidRDefault="00F85A3E" w:rsidP="007203B0">
      <w:pPr>
        <w:pStyle w:val="11"/>
        <w:tabs>
          <w:tab w:val="left" w:pos="-142"/>
          <w:tab w:val="left" w:pos="284"/>
          <w:tab w:val="left" w:pos="993"/>
        </w:tabs>
        <w:ind w:left="0" w:firstLine="709"/>
        <w:jc w:val="both"/>
        <w:outlineLvl w:val="0"/>
        <w:rPr>
          <w:sz w:val="20"/>
          <w:szCs w:val="20"/>
          <w:lang w:val="uk-UA"/>
        </w:rPr>
      </w:pPr>
      <w:r w:rsidRPr="00BC05EF">
        <w:rPr>
          <w:b/>
          <w:sz w:val="20"/>
          <w:szCs w:val="20"/>
          <w:lang w:val="uk-UA"/>
        </w:rPr>
        <w:t xml:space="preserve">Остаточна Вартість </w:t>
      </w:r>
      <w:r w:rsidR="00371B7E" w:rsidRPr="00371B7E">
        <w:rPr>
          <w:b/>
          <w:sz w:val="20"/>
          <w:szCs w:val="20"/>
          <w:lang w:val="uk-UA"/>
        </w:rPr>
        <w:t>Об`єкта фінансового</w:t>
      </w:r>
      <w:r w:rsidRPr="00BC05EF">
        <w:rPr>
          <w:b/>
          <w:sz w:val="20"/>
          <w:szCs w:val="20"/>
          <w:lang w:val="uk-UA"/>
        </w:rPr>
        <w:t xml:space="preserve"> лізингу</w:t>
      </w:r>
      <w:r w:rsidRPr="00BC05EF">
        <w:rPr>
          <w:sz w:val="20"/>
          <w:szCs w:val="20"/>
          <w:lang w:val="uk-UA"/>
        </w:rPr>
        <w:t xml:space="preserve"> – погоджена Сторонами і зафіксована в Акті</w:t>
      </w:r>
      <w:r w:rsidR="00FE6F14">
        <w:rPr>
          <w:sz w:val="20"/>
          <w:szCs w:val="20"/>
          <w:lang w:val="uk-UA"/>
        </w:rPr>
        <w:t>(-ах)</w:t>
      </w:r>
      <w:r w:rsidRPr="00BC05EF">
        <w:rPr>
          <w:sz w:val="20"/>
          <w:szCs w:val="20"/>
          <w:lang w:val="uk-UA"/>
        </w:rPr>
        <w:t xml:space="preserve"> приймання-передачі </w:t>
      </w:r>
      <w:r w:rsidR="00EB5689" w:rsidRPr="00BC05EF">
        <w:rPr>
          <w:sz w:val="20"/>
          <w:szCs w:val="20"/>
          <w:lang w:val="uk-UA"/>
        </w:rPr>
        <w:t xml:space="preserve">майна </w:t>
      </w:r>
      <w:r w:rsidRPr="00BC05EF">
        <w:rPr>
          <w:sz w:val="20"/>
          <w:szCs w:val="20"/>
          <w:lang w:val="uk-UA"/>
        </w:rPr>
        <w:t>(</w:t>
      </w:r>
      <w:r w:rsidR="00371B7E">
        <w:rPr>
          <w:sz w:val="20"/>
          <w:szCs w:val="20"/>
          <w:lang w:val="uk-UA"/>
        </w:rPr>
        <w:t>Об</w:t>
      </w:r>
      <w:r w:rsidR="00371B7E" w:rsidRPr="008F03C3">
        <w:rPr>
          <w:sz w:val="20"/>
          <w:szCs w:val="20"/>
          <w:lang w:val="ru-RU"/>
        </w:rPr>
        <w:t>`</w:t>
      </w:r>
      <w:r w:rsidR="00371B7E">
        <w:rPr>
          <w:sz w:val="20"/>
          <w:szCs w:val="20"/>
          <w:lang w:val="uk-UA"/>
        </w:rPr>
        <w:t>єкта фінансового</w:t>
      </w:r>
      <w:r w:rsidRPr="00BC05EF">
        <w:rPr>
          <w:sz w:val="20"/>
          <w:szCs w:val="20"/>
          <w:lang w:val="uk-UA"/>
        </w:rPr>
        <w:t xml:space="preserve"> лізингу) (складеному за формою, встановленою у Додатку №3</w:t>
      </w:r>
      <w:r w:rsidR="00EB5689" w:rsidRPr="00BC05EF">
        <w:rPr>
          <w:sz w:val="20"/>
          <w:szCs w:val="20"/>
          <w:lang w:val="uk-UA"/>
        </w:rPr>
        <w:t xml:space="preserve"> до цього Договору</w:t>
      </w:r>
      <w:r w:rsidRPr="00BC05EF">
        <w:rPr>
          <w:sz w:val="20"/>
          <w:szCs w:val="20"/>
          <w:lang w:val="uk-UA"/>
        </w:rPr>
        <w:t xml:space="preserve">) </w:t>
      </w:r>
      <w:r w:rsidR="00D15689" w:rsidRPr="00BC05EF">
        <w:rPr>
          <w:sz w:val="20"/>
          <w:szCs w:val="20"/>
          <w:lang w:val="uk-UA"/>
        </w:rPr>
        <w:t xml:space="preserve">Вартість </w:t>
      </w:r>
      <w:r w:rsidRPr="00BC05EF">
        <w:rPr>
          <w:sz w:val="20"/>
          <w:szCs w:val="20"/>
          <w:lang w:val="uk-UA"/>
        </w:rPr>
        <w:t xml:space="preserve">(ціна) </w:t>
      </w:r>
      <w:r w:rsidR="00371B7E">
        <w:rPr>
          <w:sz w:val="20"/>
          <w:szCs w:val="20"/>
          <w:lang w:val="uk-UA"/>
        </w:rPr>
        <w:t>Об</w:t>
      </w:r>
      <w:r w:rsidR="00371B7E" w:rsidRPr="008F03C3">
        <w:rPr>
          <w:sz w:val="20"/>
          <w:szCs w:val="20"/>
          <w:lang w:val="ru-RU"/>
        </w:rPr>
        <w:t>`</w:t>
      </w:r>
      <w:r w:rsidR="00371B7E">
        <w:rPr>
          <w:sz w:val="20"/>
          <w:szCs w:val="20"/>
          <w:lang w:val="uk-UA"/>
        </w:rPr>
        <w:t>єкта фінансового</w:t>
      </w:r>
      <w:r w:rsidRPr="00BC05EF">
        <w:rPr>
          <w:sz w:val="20"/>
          <w:szCs w:val="20"/>
          <w:lang w:val="uk-UA"/>
        </w:rPr>
        <w:t xml:space="preserve"> лізингу на момент повного розрахунку за Договором купівлі-продажу</w:t>
      </w:r>
      <w:r w:rsidR="001D386E">
        <w:rPr>
          <w:sz w:val="20"/>
          <w:szCs w:val="20"/>
          <w:lang w:val="uk-UA"/>
        </w:rPr>
        <w:t xml:space="preserve">, яка </w:t>
      </w:r>
      <w:r w:rsidRPr="00BC05EF">
        <w:rPr>
          <w:sz w:val="20"/>
          <w:szCs w:val="20"/>
          <w:lang w:val="uk-UA"/>
        </w:rPr>
        <w:t>відображає його справедливу та звичайну вартість.</w:t>
      </w:r>
    </w:p>
    <w:p w14:paraId="7645A95C" w14:textId="77777777" w:rsidR="00F85A3E" w:rsidRPr="00F50621" w:rsidRDefault="00F85A3E" w:rsidP="007203B0">
      <w:pPr>
        <w:pStyle w:val="11"/>
        <w:tabs>
          <w:tab w:val="left" w:pos="-142"/>
          <w:tab w:val="left" w:pos="284"/>
          <w:tab w:val="left" w:pos="993"/>
        </w:tabs>
        <w:ind w:left="0" w:firstLine="709"/>
        <w:jc w:val="both"/>
        <w:outlineLvl w:val="0"/>
        <w:rPr>
          <w:sz w:val="20"/>
          <w:szCs w:val="20"/>
          <w:lang w:val="ru-RU"/>
        </w:rPr>
      </w:pPr>
      <w:r w:rsidRPr="00BC05EF">
        <w:rPr>
          <w:b/>
          <w:sz w:val="20"/>
          <w:szCs w:val="20"/>
          <w:lang w:val="uk-UA"/>
        </w:rPr>
        <w:t>Періодичний лізинговий</w:t>
      </w:r>
      <w:r w:rsidR="00036329">
        <w:rPr>
          <w:b/>
          <w:sz w:val="20"/>
          <w:szCs w:val="20"/>
          <w:lang w:val="uk-UA"/>
        </w:rPr>
        <w:t xml:space="preserve"> </w:t>
      </w:r>
      <w:r w:rsidRPr="00BC05EF">
        <w:rPr>
          <w:b/>
          <w:sz w:val="20"/>
          <w:szCs w:val="20"/>
          <w:lang w:val="uk-UA"/>
        </w:rPr>
        <w:t>платіж</w:t>
      </w:r>
      <w:r w:rsidRPr="00BC05EF">
        <w:rPr>
          <w:sz w:val="20"/>
          <w:szCs w:val="20"/>
          <w:lang w:val="uk-UA"/>
        </w:rPr>
        <w:t xml:space="preserve"> – </w:t>
      </w:r>
      <w:r w:rsidR="00EE65CF">
        <w:rPr>
          <w:sz w:val="20"/>
          <w:szCs w:val="20"/>
          <w:lang w:val="uk-UA"/>
        </w:rPr>
        <w:t xml:space="preserve">сукупність платежів, які сплачуються </w:t>
      </w:r>
      <w:r w:rsidRPr="00BC05EF">
        <w:rPr>
          <w:sz w:val="20"/>
          <w:szCs w:val="20"/>
          <w:lang w:val="uk-UA"/>
        </w:rPr>
        <w:t>щомісячн</w:t>
      </w:r>
      <w:r w:rsidR="00EE65CF">
        <w:rPr>
          <w:sz w:val="20"/>
          <w:szCs w:val="20"/>
          <w:lang w:val="uk-UA"/>
        </w:rPr>
        <w:t>о</w:t>
      </w:r>
      <w:r w:rsidRPr="00BC05EF">
        <w:rPr>
          <w:sz w:val="20"/>
          <w:szCs w:val="20"/>
          <w:lang w:val="uk-UA"/>
        </w:rPr>
        <w:t xml:space="preserve"> Лізингоодержувачем на користь Лізингодавця у строки та в розмірі відповідно</w:t>
      </w:r>
      <w:r w:rsidR="00283779">
        <w:rPr>
          <w:sz w:val="20"/>
          <w:szCs w:val="20"/>
          <w:lang w:val="uk-UA"/>
        </w:rPr>
        <w:t xml:space="preserve"> до умов Договору, в т.ч.</w:t>
      </w:r>
      <w:r w:rsidRPr="00BC05EF">
        <w:rPr>
          <w:sz w:val="20"/>
          <w:szCs w:val="20"/>
          <w:lang w:val="uk-UA"/>
        </w:rPr>
        <w:t xml:space="preserve"> до Графіка лізингових платежів і включає</w:t>
      </w:r>
      <w:r w:rsidR="00EE65CF">
        <w:rPr>
          <w:sz w:val="20"/>
          <w:szCs w:val="20"/>
          <w:lang w:val="uk-UA"/>
        </w:rPr>
        <w:t>:</w:t>
      </w:r>
      <w:r w:rsidRPr="00BC05EF">
        <w:rPr>
          <w:sz w:val="20"/>
          <w:szCs w:val="20"/>
          <w:lang w:val="uk-UA"/>
        </w:rPr>
        <w:t xml:space="preserve"> </w:t>
      </w:r>
      <w:r w:rsidR="00EE65CF">
        <w:rPr>
          <w:sz w:val="20"/>
          <w:szCs w:val="20"/>
          <w:lang w:val="uk-UA"/>
        </w:rPr>
        <w:t>платіж</w:t>
      </w:r>
      <w:r w:rsidRPr="00BC05EF">
        <w:rPr>
          <w:sz w:val="20"/>
          <w:szCs w:val="20"/>
          <w:lang w:val="uk-UA"/>
        </w:rPr>
        <w:t xml:space="preserve"> як відшкод</w:t>
      </w:r>
      <w:r w:rsidR="00EE65CF">
        <w:rPr>
          <w:sz w:val="20"/>
          <w:szCs w:val="20"/>
          <w:lang w:val="uk-UA"/>
        </w:rPr>
        <w:t>ування</w:t>
      </w:r>
      <w:r w:rsidRPr="00BC05EF">
        <w:rPr>
          <w:sz w:val="20"/>
          <w:szCs w:val="20"/>
          <w:lang w:val="uk-UA"/>
        </w:rPr>
        <w:t xml:space="preserve"> частин</w:t>
      </w:r>
      <w:r w:rsidR="00EE65CF">
        <w:rPr>
          <w:sz w:val="20"/>
          <w:szCs w:val="20"/>
          <w:lang w:val="uk-UA"/>
        </w:rPr>
        <w:t>и</w:t>
      </w:r>
      <w:r w:rsidRPr="00BC05EF">
        <w:rPr>
          <w:sz w:val="20"/>
          <w:szCs w:val="20"/>
          <w:lang w:val="uk-UA"/>
        </w:rPr>
        <w:t xml:space="preserve"> </w:t>
      </w:r>
      <w:r w:rsidR="001D386E">
        <w:rPr>
          <w:sz w:val="20"/>
          <w:szCs w:val="20"/>
          <w:lang w:val="uk-UA"/>
        </w:rPr>
        <w:t>В</w:t>
      </w:r>
      <w:r w:rsidRPr="00BC05EF">
        <w:rPr>
          <w:sz w:val="20"/>
          <w:szCs w:val="20"/>
          <w:lang w:val="uk-UA"/>
        </w:rPr>
        <w:t xml:space="preserve">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BC05EF">
        <w:rPr>
          <w:sz w:val="20"/>
          <w:szCs w:val="20"/>
          <w:lang w:val="uk-UA"/>
        </w:rPr>
        <w:t xml:space="preserve"> лізингу,</w:t>
      </w:r>
      <w:r w:rsidR="00EE65CF">
        <w:rPr>
          <w:sz w:val="20"/>
          <w:szCs w:val="20"/>
          <w:lang w:val="uk-UA"/>
        </w:rPr>
        <w:t xml:space="preserve"> платіж як</w:t>
      </w:r>
      <w:r w:rsidRPr="00BC05EF">
        <w:rPr>
          <w:sz w:val="20"/>
          <w:szCs w:val="20"/>
          <w:lang w:val="uk-UA"/>
        </w:rPr>
        <w:t xml:space="preserve"> </w:t>
      </w:r>
      <w:r w:rsidR="006C26BD">
        <w:rPr>
          <w:sz w:val="20"/>
          <w:szCs w:val="20"/>
          <w:lang w:val="uk-UA"/>
        </w:rPr>
        <w:t>В</w:t>
      </w:r>
      <w:r w:rsidRPr="00BC05EF">
        <w:rPr>
          <w:sz w:val="20"/>
          <w:szCs w:val="20"/>
          <w:lang w:val="uk-UA"/>
        </w:rPr>
        <w:t xml:space="preserve">инагороду Лізингодавцю  за  отриманий у лізинг </w:t>
      </w:r>
      <w:r w:rsidR="001279B7">
        <w:rPr>
          <w:sz w:val="20"/>
          <w:lang w:val="uk-UA"/>
        </w:rPr>
        <w:t>Об</w:t>
      </w:r>
      <w:r w:rsidR="001279B7" w:rsidRPr="001279B7">
        <w:rPr>
          <w:sz w:val="20"/>
          <w:lang w:val="ru-RU"/>
        </w:rPr>
        <w:t>`</w:t>
      </w:r>
      <w:r w:rsidR="001279B7">
        <w:rPr>
          <w:sz w:val="20"/>
          <w:lang w:val="uk-UA"/>
        </w:rPr>
        <w:t>єкт фінансового</w:t>
      </w:r>
      <w:r w:rsidRPr="00BC05EF">
        <w:rPr>
          <w:sz w:val="20"/>
          <w:szCs w:val="20"/>
          <w:lang w:val="uk-UA"/>
        </w:rPr>
        <w:t xml:space="preserve"> лізингу</w:t>
      </w:r>
      <w:r w:rsidR="00C23333" w:rsidRPr="00BC05EF">
        <w:rPr>
          <w:sz w:val="20"/>
          <w:szCs w:val="20"/>
          <w:lang w:val="uk-UA"/>
        </w:rPr>
        <w:t>,</w:t>
      </w:r>
      <w:r w:rsidR="003D0A03" w:rsidRPr="00BC05EF">
        <w:rPr>
          <w:sz w:val="20"/>
          <w:szCs w:val="20"/>
          <w:lang w:val="uk-UA"/>
        </w:rPr>
        <w:t xml:space="preserve"> (в тому числі</w:t>
      </w:r>
      <w:r w:rsidRPr="00BC05EF">
        <w:rPr>
          <w:sz w:val="20"/>
          <w:szCs w:val="20"/>
          <w:lang w:val="uk-UA"/>
        </w:rPr>
        <w:t xml:space="preserve"> </w:t>
      </w:r>
      <w:r w:rsidR="000C4139" w:rsidRPr="00BC05EF">
        <w:rPr>
          <w:sz w:val="20"/>
          <w:szCs w:val="20"/>
          <w:lang w:val="uk-UA"/>
        </w:rPr>
        <w:t>проценти</w:t>
      </w:r>
      <w:r w:rsidRPr="00BC05EF">
        <w:rPr>
          <w:sz w:val="20"/>
          <w:szCs w:val="20"/>
          <w:lang w:val="uk-UA"/>
        </w:rPr>
        <w:t xml:space="preserve"> </w:t>
      </w:r>
      <w:r w:rsidRPr="00BC05EF">
        <w:rPr>
          <w:i/>
          <w:sz w:val="20"/>
          <w:szCs w:val="20"/>
          <w:lang w:val="uk-UA"/>
        </w:rPr>
        <w:t xml:space="preserve">та </w:t>
      </w:r>
      <w:r w:rsidR="001D386E">
        <w:rPr>
          <w:i/>
          <w:sz w:val="20"/>
          <w:szCs w:val="20"/>
          <w:lang w:val="uk-UA"/>
        </w:rPr>
        <w:t>К</w:t>
      </w:r>
      <w:r w:rsidR="00D15689" w:rsidRPr="00BC05EF">
        <w:rPr>
          <w:i/>
          <w:sz w:val="20"/>
          <w:szCs w:val="20"/>
          <w:lang w:val="uk-UA"/>
        </w:rPr>
        <w:t>омісію за управління</w:t>
      </w:r>
      <w:r w:rsidR="002F3C6B" w:rsidRPr="00BC05EF">
        <w:rPr>
          <w:sz w:val="20"/>
          <w:szCs w:val="20"/>
          <w:lang w:val="uk-UA"/>
        </w:rPr>
        <w:t xml:space="preserve"> </w:t>
      </w:r>
      <w:r w:rsidR="002F3C6B" w:rsidRPr="00BC05EF">
        <w:rPr>
          <w:i/>
          <w:color w:val="0000FF"/>
          <w:sz w:val="20"/>
          <w:szCs w:val="20"/>
          <w:lang w:val="uk-UA"/>
        </w:rPr>
        <w:t>(застосовується у</w:t>
      </w:r>
      <w:r w:rsidR="00B2459B" w:rsidRPr="00BC05EF">
        <w:rPr>
          <w:i/>
          <w:color w:val="0000FF"/>
          <w:sz w:val="20"/>
          <w:szCs w:val="20"/>
          <w:lang w:val="uk-UA"/>
        </w:rPr>
        <w:t xml:space="preserve"> Договорі у</w:t>
      </w:r>
      <w:r w:rsidR="002F3C6B" w:rsidRPr="00BC05EF">
        <w:rPr>
          <w:i/>
          <w:color w:val="0000FF"/>
          <w:sz w:val="20"/>
          <w:szCs w:val="20"/>
          <w:lang w:val="uk-UA"/>
        </w:rPr>
        <w:t xml:space="preserve"> разі,</w:t>
      </w:r>
      <w:r w:rsidR="00B2459B" w:rsidRPr="00BC05EF">
        <w:rPr>
          <w:i/>
          <w:color w:val="0000FF"/>
          <w:sz w:val="20"/>
          <w:szCs w:val="20"/>
          <w:lang w:val="uk-UA"/>
        </w:rPr>
        <w:t xml:space="preserve"> якщо рішенням Банку</w:t>
      </w:r>
      <w:r w:rsidR="00F822D7" w:rsidRPr="00BC05EF">
        <w:rPr>
          <w:i/>
          <w:color w:val="0000FF"/>
          <w:sz w:val="20"/>
          <w:szCs w:val="20"/>
          <w:lang w:val="uk-UA"/>
        </w:rPr>
        <w:t xml:space="preserve"> за лізинговою </w:t>
      </w:r>
      <w:r w:rsidR="001D386E">
        <w:rPr>
          <w:i/>
          <w:color w:val="0000FF"/>
          <w:sz w:val="20"/>
          <w:szCs w:val="20"/>
          <w:lang w:val="uk-UA"/>
        </w:rPr>
        <w:t xml:space="preserve">операцією </w:t>
      </w:r>
      <w:r w:rsidR="00B2459B" w:rsidRPr="00BC05EF">
        <w:rPr>
          <w:i/>
          <w:color w:val="0000FF"/>
          <w:sz w:val="20"/>
          <w:szCs w:val="20"/>
          <w:lang w:val="uk-UA"/>
        </w:rPr>
        <w:t xml:space="preserve"> передбачено застосування </w:t>
      </w:r>
      <w:r w:rsidR="001D386E">
        <w:rPr>
          <w:i/>
          <w:color w:val="0000FF"/>
          <w:sz w:val="20"/>
          <w:szCs w:val="20"/>
          <w:lang w:val="uk-UA"/>
        </w:rPr>
        <w:t>К</w:t>
      </w:r>
      <w:r w:rsidR="00B2459B" w:rsidRPr="00BC05EF">
        <w:rPr>
          <w:i/>
          <w:color w:val="0000FF"/>
          <w:sz w:val="20"/>
          <w:szCs w:val="20"/>
          <w:lang w:val="uk-UA"/>
        </w:rPr>
        <w:t>омісії за управління</w:t>
      </w:r>
      <w:r w:rsidR="003D3FA9" w:rsidRPr="00BC05EF">
        <w:rPr>
          <w:sz w:val="20"/>
          <w:szCs w:val="20"/>
          <w:lang w:val="uk-UA"/>
        </w:rPr>
        <w:t>)</w:t>
      </w:r>
      <w:r w:rsidRPr="00BC05EF">
        <w:rPr>
          <w:sz w:val="20"/>
          <w:szCs w:val="20"/>
          <w:lang w:val="uk-UA"/>
        </w:rPr>
        <w:t xml:space="preserve">. </w:t>
      </w:r>
    </w:p>
    <w:p w14:paraId="697F30DF" w14:textId="77777777" w:rsidR="00AE4300" w:rsidRPr="00C808AB" w:rsidRDefault="00F42561" w:rsidP="00AE4300">
      <w:pPr>
        <w:pStyle w:val="11"/>
        <w:tabs>
          <w:tab w:val="left" w:pos="-142"/>
          <w:tab w:val="left" w:pos="284"/>
          <w:tab w:val="left" w:pos="993"/>
        </w:tabs>
        <w:ind w:left="0" w:firstLine="709"/>
        <w:jc w:val="both"/>
        <w:outlineLvl w:val="0"/>
        <w:rPr>
          <w:sz w:val="20"/>
          <w:szCs w:val="20"/>
          <w:lang w:val="uk-UA"/>
        </w:rPr>
      </w:pPr>
      <w:r w:rsidRPr="00F42561">
        <w:rPr>
          <w:sz w:val="20"/>
          <w:szCs w:val="20"/>
          <w:lang w:val="uk-UA"/>
        </w:rPr>
        <w:t>Сума Періодичного лізингового платежу на Дату платежу визначається за формулою:</w:t>
      </w:r>
    </w:p>
    <w:p w14:paraId="4F82BDFE" w14:textId="77777777" w:rsidR="00AE4300" w:rsidRPr="00B6318E" w:rsidRDefault="00384D53" w:rsidP="00AE4300">
      <w:pPr>
        <w:shd w:val="clear" w:color="auto" w:fill="F6F6F6"/>
        <w:spacing w:before="120" w:after="120"/>
        <w:jc w:val="center"/>
        <w:rPr>
          <w:b/>
          <w:i/>
          <w:sz w:val="20"/>
          <w:szCs w:val="20"/>
          <w:lang w:val="uk-UA" w:eastAsia="de-DE"/>
        </w:rPr>
      </w:pPr>
      <w:r w:rsidRPr="00384D53">
        <w:rPr>
          <w:b/>
          <w:i/>
          <w:sz w:val="20"/>
          <w:szCs w:val="20"/>
          <w:lang w:val="uk-UA" w:eastAsia="de-DE"/>
        </w:rPr>
        <w:t xml:space="preserve">ПЛП = В + П + </w:t>
      </w:r>
      <w:r w:rsidRPr="00727057">
        <w:rPr>
          <w:b/>
          <w:i/>
          <w:sz w:val="20"/>
          <w:szCs w:val="20"/>
          <w:lang w:val="uk-UA" w:eastAsia="de-DE"/>
        </w:rPr>
        <w:t>К,</w:t>
      </w:r>
    </w:p>
    <w:p w14:paraId="65BF9116" w14:textId="77777777" w:rsidR="00AE4300" w:rsidRPr="00C808AB" w:rsidRDefault="00384D53" w:rsidP="00AE4300">
      <w:pPr>
        <w:shd w:val="clear" w:color="auto" w:fill="F6F6F6"/>
        <w:rPr>
          <w:sz w:val="20"/>
          <w:szCs w:val="20"/>
          <w:lang w:val="uk-UA"/>
        </w:rPr>
      </w:pPr>
      <w:r w:rsidRPr="00384D53">
        <w:rPr>
          <w:sz w:val="20"/>
          <w:szCs w:val="20"/>
          <w:lang w:val="uk-UA"/>
        </w:rPr>
        <w:t>де:</w:t>
      </w:r>
    </w:p>
    <w:p w14:paraId="012DF4B4" w14:textId="77777777" w:rsidR="00AE4300" w:rsidRPr="00B6318E" w:rsidRDefault="00384D53" w:rsidP="00AE4300">
      <w:pPr>
        <w:shd w:val="clear" w:color="auto" w:fill="F6F6F6"/>
        <w:rPr>
          <w:sz w:val="20"/>
          <w:szCs w:val="20"/>
          <w:lang w:val="uk-UA"/>
        </w:rPr>
      </w:pPr>
      <w:r w:rsidRPr="00384D53">
        <w:rPr>
          <w:b/>
          <w:i/>
          <w:sz w:val="20"/>
          <w:szCs w:val="20"/>
          <w:lang w:val="uk-UA" w:eastAsia="de-DE"/>
        </w:rPr>
        <w:t>ПЛП</w:t>
      </w:r>
      <w:r w:rsidRPr="00384D53">
        <w:rPr>
          <w:color w:val="353838"/>
          <w:sz w:val="20"/>
          <w:szCs w:val="20"/>
          <w:lang w:val="uk-UA" w:eastAsia="uk-UA"/>
        </w:rPr>
        <w:t xml:space="preserve"> - </w:t>
      </w:r>
      <w:r w:rsidRPr="00384D53">
        <w:rPr>
          <w:sz w:val="20"/>
          <w:szCs w:val="20"/>
          <w:lang w:val="uk-UA"/>
        </w:rPr>
        <w:t>Періодичний лізинговий платіж;</w:t>
      </w:r>
    </w:p>
    <w:p w14:paraId="5B114C98" w14:textId="77777777" w:rsidR="00AE4300" w:rsidRPr="00B6318E" w:rsidRDefault="00384D53" w:rsidP="00AE4300">
      <w:pPr>
        <w:shd w:val="clear" w:color="auto" w:fill="F6F6F6"/>
        <w:rPr>
          <w:sz w:val="20"/>
          <w:szCs w:val="20"/>
          <w:lang w:val="uk-UA"/>
        </w:rPr>
      </w:pPr>
      <w:r w:rsidRPr="00384D53">
        <w:rPr>
          <w:b/>
          <w:i/>
          <w:sz w:val="20"/>
          <w:szCs w:val="20"/>
          <w:lang w:val="uk-UA" w:eastAsia="de-DE"/>
        </w:rPr>
        <w:t>В</w:t>
      </w:r>
      <w:r w:rsidRPr="00384D53">
        <w:rPr>
          <w:sz w:val="20"/>
          <w:szCs w:val="20"/>
          <w:lang w:val="uk-UA"/>
        </w:rPr>
        <w:t xml:space="preserve"> - Сума, яка відшкодовує частину Вартості </w:t>
      </w:r>
      <w:r w:rsidR="00371B7E">
        <w:rPr>
          <w:sz w:val="20"/>
          <w:szCs w:val="20"/>
          <w:lang w:val="uk-UA"/>
        </w:rPr>
        <w:t>Об</w:t>
      </w:r>
      <w:r w:rsidR="00371B7E" w:rsidRPr="008F03C3">
        <w:rPr>
          <w:sz w:val="20"/>
          <w:szCs w:val="20"/>
        </w:rPr>
        <w:t>`</w:t>
      </w:r>
      <w:r w:rsidR="00371B7E">
        <w:rPr>
          <w:sz w:val="20"/>
          <w:szCs w:val="20"/>
          <w:lang w:val="uk-UA"/>
        </w:rPr>
        <w:t>єкта фінансового</w:t>
      </w:r>
      <w:r w:rsidRPr="00384D53">
        <w:rPr>
          <w:sz w:val="20"/>
          <w:szCs w:val="20"/>
          <w:lang w:val="uk-UA"/>
        </w:rPr>
        <w:t xml:space="preserve"> лізингу;</w:t>
      </w:r>
    </w:p>
    <w:p w14:paraId="41B44DB1" w14:textId="77777777" w:rsidR="00AE4300" w:rsidRPr="00B6318E" w:rsidRDefault="00384D53" w:rsidP="00AE4300">
      <w:pPr>
        <w:shd w:val="clear" w:color="auto" w:fill="F6F6F6"/>
        <w:rPr>
          <w:sz w:val="20"/>
          <w:szCs w:val="20"/>
          <w:lang w:val="uk-UA"/>
        </w:rPr>
      </w:pPr>
      <w:r w:rsidRPr="00384D53">
        <w:rPr>
          <w:b/>
          <w:i/>
          <w:sz w:val="20"/>
          <w:szCs w:val="20"/>
          <w:lang w:val="uk-UA" w:eastAsia="de-DE"/>
        </w:rPr>
        <w:t>П</w:t>
      </w:r>
      <w:r w:rsidRPr="00384D53">
        <w:rPr>
          <w:sz w:val="20"/>
          <w:szCs w:val="20"/>
          <w:lang w:val="uk-UA"/>
        </w:rPr>
        <w:t xml:space="preserve"> - Проценти </w:t>
      </w:r>
      <w:r w:rsidR="00B6318E">
        <w:rPr>
          <w:sz w:val="20"/>
          <w:szCs w:val="20"/>
          <w:lang w:val="uk-UA"/>
        </w:rPr>
        <w:t>(</w:t>
      </w:r>
      <w:r w:rsidRPr="00384D53">
        <w:rPr>
          <w:sz w:val="20"/>
          <w:szCs w:val="20"/>
          <w:lang w:val="uk-UA"/>
        </w:rPr>
        <w:t>без ПДВ</w:t>
      </w:r>
      <w:r w:rsidR="00B6318E">
        <w:rPr>
          <w:sz w:val="20"/>
          <w:szCs w:val="20"/>
          <w:lang w:val="uk-UA"/>
        </w:rPr>
        <w:t>)</w:t>
      </w:r>
      <w:r w:rsidRPr="00384D53">
        <w:rPr>
          <w:sz w:val="20"/>
          <w:szCs w:val="20"/>
          <w:lang w:val="uk-UA"/>
        </w:rPr>
        <w:t xml:space="preserve">, розраховані за діючою на Дату платежу ставкою, відповідно до умов Договору; </w:t>
      </w:r>
    </w:p>
    <w:p w14:paraId="3D1568E0" w14:textId="77777777" w:rsidR="00AE4300" w:rsidRPr="006419FD" w:rsidRDefault="00384D53" w:rsidP="00EE62A9">
      <w:pPr>
        <w:shd w:val="clear" w:color="auto" w:fill="F6F6F6"/>
        <w:jc w:val="both"/>
        <w:rPr>
          <w:sz w:val="20"/>
          <w:szCs w:val="20"/>
        </w:rPr>
      </w:pPr>
      <w:r w:rsidRPr="00F21FC8">
        <w:rPr>
          <w:b/>
          <w:i/>
          <w:sz w:val="20"/>
          <w:szCs w:val="20"/>
          <w:lang w:val="uk-UA" w:eastAsia="de-DE"/>
        </w:rPr>
        <w:t xml:space="preserve">К </w:t>
      </w:r>
      <w:r w:rsidR="00F8311E" w:rsidRPr="00F8311E">
        <w:rPr>
          <w:i/>
          <w:sz w:val="20"/>
          <w:szCs w:val="20"/>
          <w:lang w:val="uk-UA"/>
        </w:rPr>
        <w:t>- Комісія за управління (без ПДВ)</w:t>
      </w:r>
      <w:r w:rsidR="00B0561A">
        <w:rPr>
          <w:color w:val="353838"/>
          <w:sz w:val="20"/>
          <w:szCs w:val="20"/>
          <w:lang w:val="uk-UA"/>
        </w:rPr>
        <w:t xml:space="preserve"> </w:t>
      </w:r>
      <w:r w:rsidRPr="00384D53">
        <w:rPr>
          <w:i/>
          <w:color w:val="0000FF"/>
          <w:sz w:val="20"/>
          <w:szCs w:val="20"/>
          <w:lang w:val="uk-UA"/>
        </w:rPr>
        <w:t xml:space="preserve">(застосовується у Договорі, якщо рішенням Банку за лізинговою операцією передбачено застосування </w:t>
      </w:r>
      <w:r w:rsidR="0093756A">
        <w:rPr>
          <w:i/>
          <w:color w:val="0000FF"/>
          <w:sz w:val="20"/>
          <w:szCs w:val="20"/>
          <w:lang w:val="uk-UA"/>
        </w:rPr>
        <w:t>К</w:t>
      </w:r>
      <w:r w:rsidRPr="00384D53">
        <w:rPr>
          <w:i/>
          <w:color w:val="0000FF"/>
          <w:sz w:val="20"/>
          <w:szCs w:val="20"/>
          <w:lang w:val="uk-UA"/>
        </w:rPr>
        <w:t>омісії за управління)</w:t>
      </w:r>
      <w:r w:rsidRPr="00384D53">
        <w:rPr>
          <w:i/>
          <w:color w:val="353838"/>
          <w:sz w:val="20"/>
          <w:szCs w:val="20"/>
          <w:lang w:val="uk-UA"/>
        </w:rPr>
        <w:t>.</w:t>
      </w:r>
    </w:p>
    <w:p w14:paraId="79653097" w14:textId="0D9DDC08" w:rsidR="001D386E" w:rsidRDefault="007900B2" w:rsidP="001D386E">
      <w:pPr>
        <w:tabs>
          <w:tab w:val="left" w:pos="-142"/>
          <w:tab w:val="left" w:pos="993"/>
        </w:tabs>
        <w:ind w:firstLine="709"/>
        <w:jc w:val="both"/>
        <w:outlineLvl w:val="0"/>
        <w:rPr>
          <w:sz w:val="20"/>
          <w:szCs w:val="20"/>
          <w:lang w:val="uk-UA"/>
        </w:rPr>
      </w:pPr>
      <w:r w:rsidRPr="00BC05EF">
        <w:rPr>
          <w:b/>
          <w:sz w:val="20"/>
          <w:szCs w:val="20"/>
          <w:lang w:val="uk-UA"/>
        </w:rPr>
        <w:t xml:space="preserve">Первинна вартість </w:t>
      </w:r>
      <w:r w:rsidR="00371B7E" w:rsidRPr="00371B7E">
        <w:rPr>
          <w:b/>
          <w:sz w:val="20"/>
          <w:szCs w:val="20"/>
          <w:lang w:val="uk-UA"/>
        </w:rPr>
        <w:t>Об`єкта фінансового</w:t>
      </w:r>
      <w:r w:rsidRPr="00BC05EF">
        <w:rPr>
          <w:b/>
          <w:sz w:val="20"/>
          <w:szCs w:val="20"/>
          <w:lang w:val="uk-UA"/>
        </w:rPr>
        <w:t xml:space="preserve"> лізингу – </w:t>
      </w:r>
      <w:r w:rsidRPr="00BC05EF">
        <w:rPr>
          <w:sz w:val="20"/>
          <w:szCs w:val="20"/>
          <w:lang w:val="uk-UA"/>
        </w:rPr>
        <w:t xml:space="preserve">вартість </w:t>
      </w:r>
      <w:r w:rsidR="00371B7E">
        <w:rPr>
          <w:sz w:val="20"/>
          <w:szCs w:val="20"/>
          <w:lang w:val="uk-UA"/>
        </w:rPr>
        <w:t>Об</w:t>
      </w:r>
      <w:r w:rsidR="00371B7E" w:rsidRPr="008F03C3">
        <w:rPr>
          <w:sz w:val="20"/>
          <w:szCs w:val="20"/>
        </w:rPr>
        <w:t>`</w:t>
      </w:r>
      <w:r w:rsidR="00371B7E">
        <w:rPr>
          <w:sz w:val="20"/>
          <w:szCs w:val="20"/>
          <w:lang w:val="uk-UA"/>
        </w:rPr>
        <w:t>єкта фінансового</w:t>
      </w:r>
      <w:r w:rsidRPr="00BC05EF">
        <w:rPr>
          <w:sz w:val="20"/>
          <w:szCs w:val="20"/>
          <w:lang w:val="uk-UA"/>
        </w:rPr>
        <w:t xml:space="preserve"> лізингу</w:t>
      </w:r>
      <w:r w:rsidR="001D386E">
        <w:rPr>
          <w:sz w:val="20"/>
          <w:szCs w:val="20"/>
          <w:lang w:val="uk-UA"/>
        </w:rPr>
        <w:t>, визначена в Заяві про надання послуг фінансового лізингу (додаток №2 до Договору)</w:t>
      </w:r>
      <w:r w:rsidR="001D386E" w:rsidRPr="00BC05EF">
        <w:rPr>
          <w:sz w:val="20"/>
          <w:szCs w:val="20"/>
          <w:lang w:val="uk-UA"/>
        </w:rPr>
        <w:t>.</w:t>
      </w:r>
    </w:p>
    <w:p w14:paraId="7EA0DAFB" w14:textId="77777777" w:rsidR="001F4CDB" w:rsidRPr="00BA034C" w:rsidRDefault="001F4CDB" w:rsidP="001F4CDB">
      <w:pPr>
        <w:ind w:firstLine="709"/>
        <w:jc w:val="both"/>
        <w:rPr>
          <w:sz w:val="20"/>
          <w:szCs w:val="20"/>
        </w:rPr>
      </w:pPr>
      <w:r w:rsidRPr="00BA034C">
        <w:rPr>
          <w:b/>
          <w:bCs/>
          <w:sz w:val="20"/>
          <w:szCs w:val="20"/>
        </w:rPr>
        <w:t xml:space="preserve">Подія </w:t>
      </w:r>
      <w:r w:rsidRPr="00BA034C">
        <w:rPr>
          <w:b/>
          <w:bCs/>
          <w:sz w:val="20"/>
          <w:szCs w:val="20"/>
          <w:lang w:val="uk-UA"/>
        </w:rPr>
        <w:t>не</w:t>
      </w:r>
      <w:r w:rsidRPr="00BA034C">
        <w:rPr>
          <w:b/>
          <w:bCs/>
          <w:sz w:val="20"/>
          <w:szCs w:val="20"/>
        </w:rPr>
        <w:t>погашення заборгованості</w:t>
      </w:r>
      <w:r w:rsidRPr="00BA034C">
        <w:rPr>
          <w:sz w:val="20"/>
          <w:szCs w:val="20"/>
        </w:rPr>
        <w:t xml:space="preserve"> – це будь-яка з наступних подій, що настала після укладання між Сторонами </w:t>
      </w:r>
      <w:r w:rsidRPr="00BA034C">
        <w:rPr>
          <w:sz w:val="20"/>
          <w:szCs w:val="20"/>
          <w:lang w:val="uk-UA"/>
        </w:rPr>
        <w:t>Д</w:t>
      </w:r>
      <w:r w:rsidRPr="00BA034C">
        <w:rPr>
          <w:sz w:val="20"/>
          <w:szCs w:val="20"/>
        </w:rPr>
        <w:t xml:space="preserve">оговору, а саме: </w:t>
      </w:r>
    </w:p>
    <w:p w14:paraId="7BFDD454" w14:textId="6E627BBE" w:rsidR="001F4CDB" w:rsidRPr="00BA034C" w:rsidRDefault="001F4CDB" w:rsidP="001F4CDB">
      <w:pPr>
        <w:jc w:val="both"/>
        <w:rPr>
          <w:sz w:val="20"/>
          <w:szCs w:val="20"/>
        </w:rPr>
      </w:pPr>
      <w:r w:rsidRPr="00BA034C">
        <w:rPr>
          <w:sz w:val="20"/>
          <w:szCs w:val="20"/>
        </w:rPr>
        <w:lastRenderedPageBreak/>
        <w:t xml:space="preserve">- </w:t>
      </w:r>
      <w:r w:rsidRPr="00BA034C">
        <w:rPr>
          <w:sz w:val="20"/>
          <w:szCs w:val="20"/>
          <w:lang w:val="uk-UA"/>
        </w:rPr>
        <w:t>наявність</w:t>
      </w:r>
      <w:r w:rsidR="00F54047" w:rsidRPr="00BA034C">
        <w:rPr>
          <w:sz w:val="20"/>
          <w:szCs w:val="20"/>
          <w:lang w:val="uk-UA"/>
        </w:rPr>
        <w:t>/виникнення</w:t>
      </w:r>
      <w:r w:rsidRPr="00BA034C">
        <w:rPr>
          <w:sz w:val="20"/>
          <w:szCs w:val="20"/>
        </w:rPr>
        <w:t xml:space="preserve"> простроченої заборгованості </w:t>
      </w:r>
      <w:r w:rsidRPr="00BA034C">
        <w:rPr>
          <w:sz w:val="20"/>
          <w:szCs w:val="20"/>
          <w:lang w:val="uk-UA"/>
        </w:rPr>
        <w:t>Лізингоодержувача щодо сплати Залишкової вартості Об</w:t>
      </w:r>
      <w:r w:rsidRPr="00BA034C">
        <w:rPr>
          <w:sz w:val="20"/>
          <w:szCs w:val="20"/>
        </w:rPr>
        <w:t>’</w:t>
      </w:r>
      <w:r w:rsidRPr="00BA034C">
        <w:rPr>
          <w:sz w:val="20"/>
          <w:szCs w:val="20"/>
          <w:lang w:val="uk-UA"/>
        </w:rPr>
        <w:t>єкта фінансового</w:t>
      </w:r>
      <w:r w:rsidRPr="00BA034C">
        <w:rPr>
          <w:sz w:val="20"/>
          <w:szCs w:val="20"/>
        </w:rPr>
        <w:t xml:space="preserve"> л</w:t>
      </w:r>
      <w:r w:rsidRPr="00BA034C">
        <w:rPr>
          <w:sz w:val="20"/>
          <w:szCs w:val="20"/>
          <w:lang w:val="uk-UA"/>
        </w:rPr>
        <w:t>і</w:t>
      </w:r>
      <w:r w:rsidRPr="00BA034C">
        <w:rPr>
          <w:sz w:val="20"/>
          <w:szCs w:val="20"/>
        </w:rPr>
        <w:t>зингу</w:t>
      </w:r>
      <w:r w:rsidRPr="00BA034C">
        <w:rPr>
          <w:sz w:val="20"/>
          <w:szCs w:val="20"/>
          <w:lang w:val="uk-UA"/>
        </w:rPr>
        <w:t xml:space="preserve"> (сплати с</w:t>
      </w:r>
      <w:r w:rsidRPr="00BA034C">
        <w:rPr>
          <w:sz w:val="19"/>
          <w:szCs w:val="19"/>
          <w:lang w:val="uk-UA"/>
        </w:rPr>
        <w:t>уми, яка відшкодовує частину Вартості Об`єкта фінансового лізингу)</w:t>
      </w:r>
      <w:r w:rsidRPr="00BA034C">
        <w:rPr>
          <w:sz w:val="20"/>
          <w:szCs w:val="20"/>
        </w:rPr>
        <w:t xml:space="preserve"> після </w:t>
      </w:r>
      <w:r w:rsidRPr="00BA034C">
        <w:rPr>
          <w:sz w:val="20"/>
          <w:szCs w:val="20"/>
          <w:lang w:val="uk-UA"/>
        </w:rPr>
        <w:t>спливу Строку лізингу</w:t>
      </w:r>
      <w:r w:rsidRPr="00BA034C">
        <w:rPr>
          <w:sz w:val="20"/>
          <w:szCs w:val="20"/>
        </w:rPr>
        <w:t>, визначеного відповідно</w:t>
      </w:r>
      <w:r w:rsidRPr="00BA034C">
        <w:rPr>
          <w:sz w:val="20"/>
          <w:szCs w:val="20"/>
          <w:lang w:val="uk-UA"/>
        </w:rPr>
        <w:t xml:space="preserve"> до</w:t>
      </w:r>
      <w:r w:rsidRPr="00BA034C">
        <w:rPr>
          <w:sz w:val="20"/>
          <w:szCs w:val="20"/>
        </w:rPr>
        <w:t xml:space="preserve"> </w:t>
      </w:r>
      <w:r w:rsidRPr="00BA034C">
        <w:rPr>
          <w:sz w:val="20"/>
          <w:szCs w:val="20"/>
          <w:lang w:val="uk-UA"/>
        </w:rPr>
        <w:t>умов Договору</w:t>
      </w:r>
      <w:r w:rsidRPr="00BA034C">
        <w:rPr>
          <w:sz w:val="20"/>
          <w:szCs w:val="20"/>
        </w:rPr>
        <w:t xml:space="preserve">. Днем настання Події </w:t>
      </w:r>
      <w:r w:rsidRPr="00BA034C">
        <w:rPr>
          <w:sz w:val="20"/>
          <w:szCs w:val="20"/>
          <w:lang w:val="uk-UA"/>
        </w:rPr>
        <w:t>не</w:t>
      </w:r>
      <w:r w:rsidRPr="00BA034C">
        <w:rPr>
          <w:sz w:val="20"/>
          <w:szCs w:val="20"/>
        </w:rPr>
        <w:t xml:space="preserve">погашення заборгованості у цьому випадку є день, наступний за днем </w:t>
      </w:r>
      <w:r w:rsidRPr="00BA034C">
        <w:rPr>
          <w:sz w:val="20"/>
          <w:szCs w:val="20"/>
          <w:lang w:val="uk-UA"/>
        </w:rPr>
        <w:t>спливу Строку лізингу</w:t>
      </w:r>
      <w:r w:rsidRPr="00BA034C">
        <w:rPr>
          <w:sz w:val="20"/>
          <w:szCs w:val="20"/>
        </w:rPr>
        <w:t>, визначеного відповідно</w:t>
      </w:r>
      <w:r w:rsidRPr="00BA034C">
        <w:rPr>
          <w:sz w:val="20"/>
          <w:szCs w:val="20"/>
          <w:lang w:val="uk-UA"/>
        </w:rPr>
        <w:t xml:space="preserve"> до умов</w:t>
      </w:r>
      <w:r w:rsidRPr="00BA034C">
        <w:rPr>
          <w:sz w:val="20"/>
          <w:szCs w:val="20"/>
        </w:rPr>
        <w:t xml:space="preserve"> </w:t>
      </w:r>
      <w:r w:rsidRPr="00BA034C">
        <w:rPr>
          <w:sz w:val="20"/>
          <w:szCs w:val="20"/>
          <w:lang w:val="uk-UA"/>
        </w:rPr>
        <w:t>Договору</w:t>
      </w:r>
      <w:r w:rsidRPr="00BA034C">
        <w:rPr>
          <w:sz w:val="20"/>
          <w:szCs w:val="20"/>
        </w:rPr>
        <w:t xml:space="preserve">;  </w:t>
      </w:r>
    </w:p>
    <w:p w14:paraId="53C7922D" w14:textId="780B600A" w:rsidR="001F4CDB" w:rsidRPr="003E7062" w:rsidRDefault="001F4CDB" w:rsidP="001F4CDB">
      <w:pPr>
        <w:tabs>
          <w:tab w:val="left" w:pos="-142"/>
          <w:tab w:val="left" w:pos="993"/>
        </w:tabs>
        <w:jc w:val="both"/>
        <w:outlineLvl w:val="0"/>
        <w:rPr>
          <w:b/>
          <w:sz w:val="20"/>
          <w:szCs w:val="20"/>
          <w:lang w:val="uk-UA"/>
        </w:rPr>
      </w:pPr>
      <w:r w:rsidRPr="00BA034C">
        <w:rPr>
          <w:sz w:val="20"/>
          <w:szCs w:val="20"/>
        </w:rPr>
        <w:t xml:space="preserve">- </w:t>
      </w:r>
      <w:r w:rsidRPr="00BA034C">
        <w:rPr>
          <w:sz w:val="20"/>
          <w:szCs w:val="20"/>
          <w:lang w:val="uk-UA"/>
        </w:rPr>
        <w:t>наявність</w:t>
      </w:r>
      <w:r w:rsidR="00F54047" w:rsidRPr="00BA034C">
        <w:rPr>
          <w:sz w:val="20"/>
          <w:szCs w:val="20"/>
          <w:lang w:val="uk-UA"/>
        </w:rPr>
        <w:t>/виникнення</w:t>
      </w:r>
      <w:r w:rsidRPr="00BA034C">
        <w:rPr>
          <w:sz w:val="20"/>
          <w:szCs w:val="20"/>
        </w:rPr>
        <w:t xml:space="preserve"> простроченої заборгованості </w:t>
      </w:r>
      <w:r w:rsidRPr="00BA034C">
        <w:rPr>
          <w:sz w:val="20"/>
          <w:szCs w:val="20"/>
          <w:lang w:val="uk-UA"/>
        </w:rPr>
        <w:t>Лізингоодержувача щодо сплати Залишкової вартості Об</w:t>
      </w:r>
      <w:r w:rsidRPr="00BA034C">
        <w:rPr>
          <w:sz w:val="20"/>
          <w:szCs w:val="20"/>
        </w:rPr>
        <w:t>’</w:t>
      </w:r>
      <w:r w:rsidRPr="00BA034C">
        <w:rPr>
          <w:sz w:val="20"/>
          <w:szCs w:val="20"/>
          <w:lang w:val="uk-UA"/>
        </w:rPr>
        <w:t>єкта фінансового</w:t>
      </w:r>
      <w:r w:rsidRPr="00BA034C">
        <w:rPr>
          <w:sz w:val="20"/>
          <w:szCs w:val="20"/>
        </w:rPr>
        <w:t xml:space="preserve"> л</w:t>
      </w:r>
      <w:r w:rsidRPr="00BA034C">
        <w:rPr>
          <w:sz w:val="20"/>
          <w:szCs w:val="20"/>
          <w:lang w:val="uk-UA"/>
        </w:rPr>
        <w:t>і</w:t>
      </w:r>
      <w:r w:rsidRPr="00BA034C">
        <w:rPr>
          <w:sz w:val="20"/>
          <w:szCs w:val="20"/>
        </w:rPr>
        <w:t>зингу</w:t>
      </w:r>
      <w:r w:rsidRPr="00BA034C">
        <w:rPr>
          <w:sz w:val="20"/>
          <w:szCs w:val="20"/>
          <w:lang w:val="uk-UA"/>
        </w:rPr>
        <w:t xml:space="preserve"> (сплати с</w:t>
      </w:r>
      <w:r w:rsidRPr="00BA034C">
        <w:rPr>
          <w:sz w:val="19"/>
          <w:szCs w:val="19"/>
          <w:lang w:val="uk-UA"/>
        </w:rPr>
        <w:t>уми, яка відшкодовує частину Вартості Об`єкта фінансового лізингу)</w:t>
      </w:r>
      <w:r w:rsidRPr="00BA034C">
        <w:rPr>
          <w:sz w:val="20"/>
          <w:szCs w:val="20"/>
        </w:rPr>
        <w:t xml:space="preserve"> після пред’явлення Л</w:t>
      </w:r>
      <w:r w:rsidRPr="00BA034C">
        <w:rPr>
          <w:sz w:val="20"/>
          <w:szCs w:val="20"/>
          <w:lang w:val="uk-UA"/>
        </w:rPr>
        <w:t>і</w:t>
      </w:r>
      <w:r w:rsidRPr="00BA034C">
        <w:rPr>
          <w:sz w:val="20"/>
          <w:szCs w:val="20"/>
        </w:rPr>
        <w:t xml:space="preserve">зингодавцем </w:t>
      </w:r>
      <w:r w:rsidRPr="00BA034C">
        <w:rPr>
          <w:sz w:val="20"/>
          <w:szCs w:val="20"/>
          <w:lang w:val="uk-UA"/>
        </w:rPr>
        <w:t>письмового повідомлення/ вимоги про розірвання Договору та повернення Об</w:t>
      </w:r>
      <w:r w:rsidRPr="00BA034C">
        <w:rPr>
          <w:sz w:val="20"/>
          <w:szCs w:val="20"/>
        </w:rPr>
        <w:t>’</w:t>
      </w:r>
      <w:r w:rsidRPr="00BA034C">
        <w:rPr>
          <w:sz w:val="20"/>
          <w:szCs w:val="20"/>
          <w:lang w:val="uk-UA"/>
        </w:rPr>
        <w:t>єкта фінансового лізингу</w:t>
      </w:r>
      <w:r w:rsidRPr="00BA034C">
        <w:rPr>
          <w:sz w:val="20"/>
          <w:szCs w:val="20"/>
        </w:rPr>
        <w:t xml:space="preserve">. Днем настання Події </w:t>
      </w:r>
      <w:r w:rsidRPr="00BA034C">
        <w:rPr>
          <w:sz w:val="20"/>
          <w:szCs w:val="20"/>
          <w:lang w:val="uk-UA"/>
        </w:rPr>
        <w:t>не</w:t>
      </w:r>
      <w:r w:rsidRPr="00BA034C">
        <w:rPr>
          <w:sz w:val="20"/>
          <w:szCs w:val="20"/>
        </w:rPr>
        <w:t>погашення заборгованості у цьому випадку є день, наступний за днем, який визначений у відповідн</w:t>
      </w:r>
      <w:r w:rsidRPr="00BA034C">
        <w:rPr>
          <w:sz w:val="20"/>
          <w:szCs w:val="20"/>
          <w:lang w:val="uk-UA"/>
        </w:rPr>
        <w:t>ому (-</w:t>
      </w:r>
      <w:r w:rsidRPr="00BA034C">
        <w:rPr>
          <w:sz w:val="20"/>
          <w:szCs w:val="20"/>
        </w:rPr>
        <w:t>ій</w:t>
      </w:r>
      <w:r w:rsidRPr="00BA034C">
        <w:rPr>
          <w:sz w:val="20"/>
          <w:szCs w:val="20"/>
          <w:lang w:val="uk-UA"/>
        </w:rPr>
        <w:t>)</w:t>
      </w:r>
      <w:r w:rsidRPr="00BA034C">
        <w:rPr>
          <w:sz w:val="20"/>
          <w:szCs w:val="20"/>
        </w:rPr>
        <w:t xml:space="preserve"> </w:t>
      </w:r>
      <w:r w:rsidRPr="00BA034C">
        <w:rPr>
          <w:sz w:val="20"/>
          <w:szCs w:val="20"/>
          <w:lang w:val="uk-UA"/>
        </w:rPr>
        <w:t>письмовому повідомленні/ вимозі про розірвання Договору</w:t>
      </w:r>
      <w:r w:rsidRPr="00BA034C">
        <w:rPr>
          <w:sz w:val="20"/>
          <w:szCs w:val="20"/>
        </w:rPr>
        <w:t xml:space="preserve"> як день, до якого повинна бути погашена така заборгованість у повному обсязі </w:t>
      </w:r>
      <w:r w:rsidRPr="00BA034C">
        <w:rPr>
          <w:sz w:val="20"/>
          <w:szCs w:val="20"/>
          <w:lang w:val="uk-UA"/>
        </w:rPr>
        <w:t>та повернуто Лізингоодержувачем Лізингодавцю Об’єкт фінан</w:t>
      </w:r>
      <w:r w:rsidRPr="00BA034C">
        <w:rPr>
          <w:sz w:val="20"/>
          <w:szCs w:val="20"/>
          <w:lang w:val="en-US"/>
        </w:rPr>
        <w:t>c</w:t>
      </w:r>
      <w:r w:rsidRPr="00BA034C">
        <w:rPr>
          <w:sz w:val="20"/>
          <w:szCs w:val="20"/>
          <w:lang w:val="uk-UA"/>
        </w:rPr>
        <w:t>ового лізингу.</w:t>
      </w:r>
    </w:p>
    <w:p w14:paraId="3A05FB2E" w14:textId="77777777" w:rsidR="007900B2" w:rsidRDefault="007900B2" w:rsidP="007900B2">
      <w:pPr>
        <w:tabs>
          <w:tab w:val="left" w:pos="-142"/>
          <w:tab w:val="left" w:pos="993"/>
        </w:tabs>
        <w:ind w:firstLine="709"/>
        <w:jc w:val="both"/>
        <w:outlineLvl w:val="0"/>
        <w:rPr>
          <w:sz w:val="20"/>
          <w:szCs w:val="20"/>
          <w:lang w:val="uk-UA"/>
        </w:rPr>
      </w:pPr>
      <w:r w:rsidRPr="00BC05EF">
        <w:rPr>
          <w:b/>
          <w:sz w:val="20"/>
          <w:szCs w:val="20"/>
          <w:lang w:val="uk-UA"/>
        </w:rPr>
        <w:t>Плата за авансування</w:t>
      </w:r>
      <w:r w:rsidRPr="00BC05EF">
        <w:rPr>
          <w:sz w:val="20"/>
          <w:szCs w:val="20"/>
          <w:lang w:val="uk-UA"/>
        </w:rPr>
        <w:t xml:space="preserve"> – платіж, що підлягає сплаті Лізингоодержувачем на користь Лізингодавця відповідно до умов пункту 2.5 </w:t>
      </w:r>
      <w:r w:rsidR="004F6D69" w:rsidRPr="00BC05EF">
        <w:rPr>
          <w:sz w:val="20"/>
          <w:szCs w:val="20"/>
          <w:lang w:val="uk-UA"/>
        </w:rPr>
        <w:t xml:space="preserve">та з урахуванням умов пункту 2.6 </w:t>
      </w:r>
      <w:r w:rsidRPr="00BC05EF">
        <w:rPr>
          <w:sz w:val="20"/>
          <w:szCs w:val="20"/>
          <w:lang w:val="uk-UA"/>
        </w:rPr>
        <w:t>Договору</w:t>
      </w:r>
      <w:r w:rsidR="004F6D69" w:rsidRPr="00BC05EF">
        <w:rPr>
          <w:sz w:val="20"/>
          <w:szCs w:val="20"/>
          <w:lang w:val="uk-UA"/>
        </w:rPr>
        <w:t xml:space="preserve">. </w:t>
      </w:r>
    </w:p>
    <w:p w14:paraId="1C131C73" w14:textId="47FA3AFC" w:rsidR="00103197" w:rsidRDefault="00103197" w:rsidP="007900B2">
      <w:pPr>
        <w:tabs>
          <w:tab w:val="left" w:pos="-142"/>
          <w:tab w:val="left" w:pos="993"/>
        </w:tabs>
        <w:ind w:firstLine="709"/>
        <w:jc w:val="both"/>
        <w:outlineLvl w:val="0"/>
        <w:rPr>
          <w:sz w:val="20"/>
          <w:szCs w:val="20"/>
          <w:lang w:val="uk-UA"/>
        </w:rPr>
      </w:pPr>
      <w:r w:rsidRPr="00103197">
        <w:rPr>
          <w:b/>
          <w:sz w:val="20"/>
          <w:szCs w:val="20"/>
          <w:lang w:val="uk-UA"/>
        </w:rPr>
        <w:t>Поручитель</w:t>
      </w:r>
      <w:r>
        <w:rPr>
          <w:lang w:val="uk-UA"/>
        </w:rPr>
        <w:t xml:space="preserve"> </w:t>
      </w:r>
      <w:r w:rsidRPr="00103197">
        <w:rPr>
          <w:sz w:val="20"/>
          <w:szCs w:val="20"/>
          <w:lang w:val="uk-UA"/>
        </w:rPr>
        <w:t>- це будь-яка фізична та/або юридична особа, що надає Банку будь-яке майно у заставу</w:t>
      </w:r>
      <w:r w:rsidR="008D39C2">
        <w:rPr>
          <w:sz w:val="20"/>
          <w:szCs w:val="20"/>
          <w:lang w:val="uk-UA"/>
        </w:rPr>
        <w:t>,</w:t>
      </w:r>
      <w:r w:rsidR="008D39C2" w:rsidRPr="00BA034C">
        <w:rPr>
          <w:sz w:val="20"/>
          <w:szCs w:val="20"/>
          <w:lang w:val="uk-UA"/>
        </w:rPr>
        <w:t xml:space="preserve"> яке відповідно до законодавства України може бути відчужено заставодавцем та на яке може бути звернено стягнення,</w:t>
      </w:r>
      <w:r w:rsidRPr="00103197">
        <w:rPr>
          <w:sz w:val="20"/>
          <w:szCs w:val="20"/>
          <w:lang w:val="uk-UA"/>
        </w:rPr>
        <w:t xml:space="preserve"> та/або інші прийнятні для Банку види забезпечення з метою забезпечення виконання зобов'язань Лізингоодержувача за цим Договором</w:t>
      </w:r>
      <w:r>
        <w:rPr>
          <w:sz w:val="20"/>
          <w:szCs w:val="20"/>
          <w:lang w:val="uk-UA"/>
        </w:rPr>
        <w:t>.</w:t>
      </w:r>
    </w:p>
    <w:p w14:paraId="755BED66" w14:textId="7EEBC1F6" w:rsidR="00E30AA7" w:rsidRPr="00DA2797" w:rsidRDefault="00901DBA" w:rsidP="00901DBA">
      <w:pPr>
        <w:tabs>
          <w:tab w:val="left" w:pos="-142"/>
          <w:tab w:val="left" w:pos="993"/>
        </w:tabs>
        <w:jc w:val="both"/>
        <w:outlineLvl w:val="0"/>
        <w:rPr>
          <w:rFonts w:eastAsiaTheme="minorHAnsi"/>
          <w:color w:val="000000"/>
          <w:sz w:val="20"/>
          <w:szCs w:val="20"/>
          <w:lang w:val="uk-UA" w:eastAsia="en-US"/>
        </w:rPr>
      </w:pPr>
      <w:r>
        <w:rPr>
          <w:b/>
          <w:sz w:val="20"/>
          <w:lang w:val="uk-UA"/>
        </w:rPr>
        <w:tab/>
      </w:r>
      <w:r w:rsidR="001279B7" w:rsidRPr="001279B7">
        <w:rPr>
          <w:rFonts w:eastAsiaTheme="minorHAnsi"/>
          <w:b/>
          <w:bCs/>
          <w:color w:val="000000"/>
          <w:sz w:val="20"/>
          <w:szCs w:val="20"/>
          <w:lang w:val="uk-UA" w:eastAsia="en-US"/>
        </w:rPr>
        <w:t>Об`єкт фінансового</w:t>
      </w:r>
      <w:r w:rsidR="00E30AA7" w:rsidRPr="00DA2797">
        <w:rPr>
          <w:rFonts w:eastAsiaTheme="minorHAnsi"/>
          <w:b/>
          <w:bCs/>
          <w:color w:val="000000"/>
          <w:sz w:val="20"/>
          <w:szCs w:val="20"/>
          <w:lang w:val="uk-UA" w:eastAsia="en-US"/>
        </w:rPr>
        <w:t xml:space="preserve"> лізингу </w:t>
      </w:r>
      <w:r w:rsidR="00E30AA7" w:rsidRPr="00DA2797">
        <w:rPr>
          <w:rFonts w:eastAsiaTheme="minorHAnsi"/>
          <w:color w:val="000000"/>
          <w:sz w:val="20"/>
          <w:szCs w:val="20"/>
          <w:lang w:val="uk-UA" w:eastAsia="en-US"/>
        </w:rPr>
        <w:t>–</w:t>
      </w:r>
      <w:r w:rsidR="00CD68F8" w:rsidRPr="00CD68F8">
        <w:rPr>
          <w:sz w:val="20"/>
          <w:szCs w:val="20"/>
          <w:lang w:val="uk-UA"/>
        </w:rPr>
        <w:t xml:space="preserve"> </w:t>
      </w:r>
      <w:r w:rsidR="00CD68F8">
        <w:rPr>
          <w:sz w:val="20"/>
          <w:szCs w:val="20"/>
          <w:lang w:val="uk-UA"/>
        </w:rPr>
        <w:t>неспоживча річ, визначена індивідуальними ознаками</w:t>
      </w:r>
      <w:r w:rsidR="00700386">
        <w:rPr>
          <w:sz w:val="20"/>
          <w:szCs w:val="20"/>
          <w:lang w:val="uk-UA"/>
        </w:rPr>
        <w:t>,</w:t>
      </w:r>
      <w:r w:rsidR="00CD68F8">
        <w:rPr>
          <w:sz w:val="20"/>
          <w:szCs w:val="20"/>
          <w:lang w:val="uk-UA"/>
        </w:rPr>
        <w:t xml:space="preserve"> віднесена відповідно до законодавства до основних </w:t>
      </w:r>
      <w:r w:rsidR="00700386" w:rsidRPr="00BA034C">
        <w:rPr>
          <w:sz w:val="20"/>
          <w:szCs w:val="20"/>
          <w:lang w:val="uk-UA"/>
        </w:rPr>
        <w:t>засобів, не заборонена законом до вільного обігу на ринку і щодо передачі якої в лізинг законом не встановлено обмежень</w:t>
      </w:r>
      <w:r w:rsidR="00CD68F8">
        <w:rPr>
          <w:sz w:val="20"/>
          <w:szCs w:val="20"/>
          <w:lang w:val="uk-UA"/>
        </w:rPr>
        <w:t>, яку самостійно обрав Лізингоодержувач, визначивши виробника, продавця, ціну та інше, вимоги щодо яких наведено в Заяві про надання послуг</w:t>
      </w:r>
      <w:r w:rsidR="00700386">
        <w:rPr>
          <w:sz w:val="20"/>
          <w:szCs w:val="20"/>
          <w:lang w:val="uk-UA"/>
        </w:rPr>
        <w:t>ит</w:t>
      </w:r>
      <w:r w:rsidR="00CD68F8">
        <w:rPr>
          <w:sz w:val="20"/>
          <w:szCs w:val="20"/>
          <w:lang w:val="uk-UA"/>
        </w:rPr>
        <w:t xml:space="preserve"> фінансового лізингу (в т.ч. у специфікаціях)</w:t>
      </w:r>
      <w:r w:rsidR="00700386">
        <w:rPr>
          <w:sz w:val="20"/>
          <w:szCs w:val="20"/>
          <w:lang w:val="uk-UA"/>
        </w:rPr>
        <w:t>,</w:t>
      </w:r>
      <w:r w:rsidR="00CD68F8">
        <w:rPr>
          <w:sz w:val="20"/>
          <w:szCs w:val="20"/>
          <w:lang w:val="uk-UA"/>
        </w:rPr>
        <w:t xml:space="preserve"> </w:t>
      </w:r>
      <w:r w:rsidR="00700386">
        <w:rPr>
          <w:sz w:val="20"/>
          <w:szCs w:val="20"/>
          <w:lang w:val="uk-UA"/>
        </w:rPr>
        <w:t xml:space="preserve">та відповідає </w:t>
      </w:r>
      <w:r w:rsidR="00CD68F8">
        <w:rPr>
          <w:sz w:val="20"/>
          <w:szCs w:val="20"/>
          <w:lang w:val="uk-UA"/>
        </w:rPr>
        <w:t>потребам та цілям використання.</w:t>
      </w:r>
      <w:r w:rsidR="00E30AA7" w:rsidRPr="00DA2797">
        <w:rPr>
          <w:rFonts w:eastAsiaTheme="minorHAnsi"/>
          <w:color w:val="000000"/>
          <w:sz w:val="20"/>
          <w:szCs w:val="20"/>
          <w:lang w:val="uk-UA" w:eastAsia="en-US"/>
        </w:rPr>
        <w:t xml:space="preserve"> </w:t>
      </w:r>
      <w:r w:rsidR="001279B7">
        <w:rPr>
          <w:sz w:val="20"/>
          <w:lang w:val="uk-UA"/>
        </w:rPr>
        <w:t>Об</w:t>
      </w:r>
      <w:r w:rsidR="001279B7" w:rsidRPr="00371B7E">
        <w:rPr>
          <w:sz w:val="20"/>
          <w:lang w:val="uk-UA"/>
        </w:rPr>
        <w:t>`</w:t>
      </w:r>
      <w:r w:rsidR="001279B7">
        <w:rPr>
          <w:sz w:val="20"/>
          <w:lang w:val="uk-UA"/>
        </w:rPr>
        <w:t>єкт фінансового</w:t>
      </w:r>
      <w:r w:rsidR="002E3324" w:rsidRPr="00C808AB">
        <w:rPr>
          <w:rFonts w:eastAsiaTheme="minorHAnsi"/>
          <w:color w:val="000000"/>
          <w:sz w:val="20"/>
          <w:szCs w:val="20"/>
          <w:lang w:val="uk-UA" w:eastAsia="en-US"/>
        </w:rPr>
        <w:t xml:space="preserve"> лізингу складається із усіх</w:t>
      </w:r>
      <w:r w:rsidR="002813D6" w:rsidRPr="00371B7E">
        <w:rPr>
          <w:rFonts w:eastAsiaTheme="minorHAnsi"/>
          <w:color w:val="000000"/>
          <w:sz w:val="20"/>
          <w:szCs w:val="20"/>
          <w:lang w:val="uk-UA" w:eastAsia="en-US"/>
        </w:rPr>
        <w:t xml:space="preserve"> </w:t>
      </w:r>
      <w:r w:rsidR="002E3324" w:rsidRPr="00C808AB">
        <w:rPr>
          <w:rFonts w:eastAsiaTheme="minorHAnsi"/>
          <w:color w:val="000000"/>
          <w:sz w:val="20"/>
          <w:szCs w:val="20"/>
          <w:lang w:val="uk-UA" w:eastAsia="en-US"/>
        </w:rPr>
        <w:t xml:space="preserve">Частин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2E3324" w:rsidRPr="00C808AB">
        <w:rPr>
          <w:rFonts w:eastAsiaTheme="minorHAnsi"/>
          <w:color w:val="000000"/>
          <w:sz w:val="20"/>
          <w:szCs w:val="20"/>
          <w:lang w:val="uk-UA" w:eastAsia="en-US"/>
        </w:rPr>
        <w:t xml:space="preserve"> лізингу, зазначених в усіх Заявах про надання послуг фінансового лізингу, </w:t>
      </w:r>
      <w:r w:rsidR="002813D6" w:rsidRPr="00C808AB">
        <w:rPr>
          <w:rFonts w:eastAsiaTheme="minorHAnsi"/>
          <w:color w:val="000000"/>
          <w:sz w:val="20"/>
          <w:szCs w:val="20"/>
          <w:lang w:val="uk-UA" w:eastAsia="en-US"/>
        </w:rPr>
        <w:t>які є невід</w:t>
      </w:r>
      <w:r w:rsidR="00EE62A9" w:rsidRPr="00371B7E">
        <w:rPr>
          <w:rFonts w:eastAsiaTheme="minorHAnsi"/>
          <w:color w:val="000000"/>
          <w:sz w:val="20"/>
          <w:szCs w:val="20"/>
          <w:lang w:val="uk-UA" w:eastAsia="en-US"/>
        </w:rPr>
        <w:t>’</w:t>
      </w:r>
      <w:r w:rsidR="002813D6" w:rsidRPr="00C808AB">
        <w:rPr>
          <w:rFonts w:eastAsiaTheme="minorHAnsi"/>
          <w:color w:val="000000"/>
          <w:sz w:val="20"/>
          <w:szCs w:val="20"/>
          <w:lang w:val="uk-UA" w:eastAsia="en-US"/>
        </w:rPr>
        <w:t>ємною частиною</w:t>
      </w:r>
      <w:r w:rsidR="002E3324" w:rsidRPr="00C808AB">
        <w:rPr>
          <w:rFonts w:eastAsiaTheme="minorHAnsi"/>
          <w:color w:val="000000"/>
          <w:sz w:val="20"/>
          <w:szCs w:val="20"/>
          <w:lang w:val="uk-UA" w:eastAsia="en-US"/>
        </w:rPr>
        <w:t xml:space="preserve"> цього Договору.</w:t>
      </w:r>
      <w:r w:rsidR="00E30AA7" w:rsidRPr="00DA2797">
        <w:rPr>
          <w:rFonts w:eastAsiaTheme="minorHAnsi"/>
          <w:color w:val="000000"/>
          <w:sz w:val="20"/>
          <w:szCs w:val="20"/>
          <w:lang w:val="uk-UA" w:eastAsia="en-US"/>
        </w:rPr>
        <w:t xml:space="preserve"> </w:t>
      </w:r>
    </w:p>
    <w:p w14:paraId="62AF4A94" w14:textId="1CF34A65" w:rsidR="00C26D31" w:rsidRDefault="00F85A3E">
      <w:pPr>
        <w:pStyle w:val="11"/>
        <w:tabs>
          <w:tab w:val="left" w:pos="-142"/>
          <w:tab w:val="left" w:pos="142"/>
          <w:tab w:val="left" w:pos="284"/>
          <w:tab w:val="left" w:pos="993"/>
        </w:tabs>
        <w:ind w:left="0" w:firstLine="709"/>
        <w:jc w:val="both"/>
        <w:outlineLvl w:val="0"/>
        <w:rPr>
          <w:sz w:val="20"/>
          <w:szCs w:val="20"/>
          <w:lang w:val="uk-UA"/>
        </w:rPr>
      </w:pPr>
      <w:r w:rsidRPr="00BC05EF">
        <w:rPr>
          <w:b/>
          <w:sz w:val="20"/>
          <w:szCs w:val="20"/>
          <w:lang w:val="uk-UA"/>
        </w:rPr>
        <w:t>Продавець</w:t>
      </w:r>
      <w:r w:rsidRPr="00BC05EF">
        <w:rPr>
          <w:sz w:val="20"/>
          <w:szCs w:val="20"/>
          <w:lang w:val="uk-UA"/>
        </w:rPr>
        <w:t xml:space="preserve"> – </w:t>
      </w:r>
      <w:r w:rsidR="00AC5381" w:rsidRPr="00BC05EF">
        <w:rPr>
          <w:sz w:val="20"/>
          <w:szCs w:val="20"/>
          <w:lang w:val="uk-UA"/>
        </w:rPr>
        <w:t xml:space="preserve">юридична </w:t>
      </w:r>
      <w:r w:rsidRPr="00BC05EF">
        <w:rPr>
          <w:sz w:val="20"/>
          <w:szCs w:val="20"/>
          <w:lang w:val="uk-UA"/>
        </w:rPr>
        <w:t>особа</w:t>
      </w:r>
      <w:r w:rsidR="00923365" w:rsidRPr="00BC05EF">
        <w:rPr>
          <w:sz w:val="20"/>
          <w:szCs w:val="20"/>
          <w:lang w:val="uk-UA"/>
        </w:rPr>
        <w:t>/ фізична особа-підприємець</w:t>
      </w:r>
      <w:r w:rsidRPr="00BC05EF">
        <w:rPr>
          <w:sz w:val="20"/>
          <w:szCs w:val="20"/>
          <w:lang w:val="uk-UA"/>
        </w:rPr>
        <w:t xml:space="preserve">, що була обрана Лізингоодержувачем як продавець (постачальник)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9D7191" w:rsidRPr="00BC05EF">
        <w:rPr>
          <w:sz w:val="20"/>
          <w:szCs w:val="20"/>
          <w:lang w:val="uk-UA"/>
        </w:rPr>
        <w:t xml:space="preserve"> </w:t>
      </w:r>
      <w:r w:rsidRPr="00BC05EF">
        <w:rPr>
          <w:sz w:val="20"/>
          <w:szCs w:val="20"/>
          <w:lang w:val="uk-UA"/>
        </w:rPr>
        <w:t xml:space="preserve">лізингу, та </w:t>
      </w:r>
      <w:r w:rsidR="004B7C6C">
        <w:rPr>
          <w:sz w:val="20"/>
          <w:szCs w:val="20"/>
          <w:lang w:val="uk-UA"/>
        </w:rPr>
        <w:t>у</w:t>
      </w:r>
      <w:r w:rsidRPr="00BC05EF">
        <w:rPr>
          <w:sz w:val="20"/>
          <w:szCs w:val="20"/>
          <w:lang w:val="uk-UA"/>
        </w:rPr>
        <w:t xml:space="preserve"> якого Лізингодавець </w:t>
      </w:r>
      <w:r w:rsidR="00700386" w:rsidRPr="003832A4">
        <w:rPr>
          <w:sz w:val="20"/>
          <w:szCs w:val="20"/>
          <w:lang w:val="uk-UA"/>
        </w:rPr>
        <w:t xml:space="preserve">на підставі Договору купівлі-продажу </w:t>
      </w:r>
      <w:r w:rsidRPr="00BC05EF">
        <w:rPr>
          <w:sz w:val="20"/>
          <w:szCs w:val="20"/>
          <w:lang w:val="uk-UA"/>
        </w:rPr>
        <w:t xml:space="preserve">придбав </w:t>
      </w:r>
      <w:r w:rsidR="001279B7" w:rsidRPr="003832A4">
        <w:rPr>
          <w:sz w:val="20"/>
          <w:szCs w:val="20"/>
          <w:lang w:val="uk-UA"/>
        </w:rPr>
        <w:t>Об`єкт фінансового</w:t>
      </w:r>
      <w:r w:rsidRPr="00BC05EF">
        <w:rPr>
          <w:sz w:val="20"/>
          <w:szCs w:val="20"/>
          <w:lang w:val="uk-UA"/>
        </w:rPr>
        <w:t xml:space="preserve"> лізингу за вибором Лізингоодержувача відповідно до встановлених Лізингоодержувачем специфікацій та умов</w:t>
      </w:r>
      <w:r w:rsidR="00700386" w:rsidRPr="003832A4">
        <w:rPr>
          <w:sz w:val="20"/>
          <w:szCs w:val="20"/>
          <w:lang w:val="uk-UA"/>
        </w:rPr>
        <w:t xml:space="preserve"> для подальшої передачі Лізингоодержувачу на підставі Договору</w:t>
      </w:r>
      <w:r w:rsidR="00580709">
        <w:rPr>
          <w:sz w:val="20"/>
          <w:szCs w:val="20"/>
          <w:lang w:val="uk-UA"/>
        </w:rPr>
        <w:t>.</w:t>
      </w:r>
    </w:p>
    <w:p w14:paraId="79CCF896" w14:textId="75D2E837" w:rsidR="00580709" w:rsidRPr="00727057" w:rsidRDefault="002E3324">
      <w:pPr>
        <w:pStyle w:val="11"/>
        <w:tabs>
          <w:tab w:val="left" w:pos="-142"/>
          <w:tab w:val="left" w:pos="142"/>
          <w:tab w:val="left" w:pos="284"/>
          <w:tab w:val="left" w:pos="993"/>
        </w:tabs>
        <w:ind w:left="0" w:firstLine="709"/>
        <w:jc w:val="both"/>
        <w:outlineLvl w:val="0"/>
        <w:rPr>
          <w:noProof/>
          <w:sz w:val="20"/>
          <w:szCs w:val="20"/>
          <w:lang w:val="uk-UA"/>
        </w:rPr>
      </w:pPr>
      <w:r w:rsidRPr="002E3324">
        <w:rPr>
          <w:b/>
          <w:sz w:val="20"/>
          <w:szCs w:val="20"/>
        </w:rPr>
        <w:t>Строк лізингу</w:t>
      </w:r>
      <w:r w:rsidRPr="002E3324">
        <w:rPr>
          <w:sz w:val="20"/>
          <w:szCs w:val="20"/>
        </w:rPr>
        <w:t xml:space="preserve"> – </w:t>
      </w:r>
      <w:r w:rsidR="00D23196">
        <w:rPr>
          <w:sz w:val="20"/>
          <w:szCs w:val="20"/>
          <w:lang w:val="uk-UA"/>
        </w:rPr>
        <w:t>визначений в п</w:t>
      </w:r>
      <w:r w:rsidR="00283779">
        <w:rPr>
          <w:sz w:val="20"/>
          <w:szCs w:val="20"/>
          <w:lang w:val="uk-UA"/>
        </w:rPr>
        <w:t xml:space="preserve">ункті </w:t>
      </w:r>
      <w:r w:rsidR="00D23196">
        <w:rPr>
          <w:sz w:val="20"/>
          <w:szCs w:val="20"/>
          <w:lang w:val="uk-UA"/>
        </w:rPr>
        <w:t xml:space="preserve">2.1 Договору </w:t>
      </w:r>
      <w:r w:rsidRPr="002E3324">
        <w:rPr>
          <w:sz w:val="20"/>
          <w:szCs w:val="20"/>
        </w:rPr>
        <w:t xml:space="preserve">строк, на який Лізингоодержувачу надається право </w:t>
      </w:r>
      <w:r w:rsidR="00700386" w:rsidRPr="003832A4">
        <w:rPr>
          <w:sz w:val="20"/>
          <w:szCs w:val="20"/>
        </w:rPr>
        <w:t>володіння та</w:t>
      </w:r>
      <w:r w:rsidR="00700386">
        <w:rPr>
          <w:sz w:val="20"/>
          <w:szCs w:val="20"/>
          <w:lang w:val="uk-UA"/>
        </w:rPr>
        <w:t xml:space="preserve"> </w:t>
      </w:r>
      <w:r w:rsidRPr="002E3324">
        <w:rPr>
          <w:sz w:val="20"/>
          <w:szCs w:val="20"/>
        </w:rPr>
        <w:t xml:space="preserve">користування </w:t>
      </w:r>
      <w:r w:rsidR="00A266B2">
        <w:rPr>
          <w:color w:val="000000" w:themeColor="text1"/>
          <w:sz w:val="20"/>
          <w:szCs w:val="20"/>
          <w:lang w:val="uk-UA"/>
        </w:rPr>
        <w:t>Об</w:t>
      </w:r>
      <w:r w:rsidR="00A266B2" w:rsidRPr="00A266B2">
        <w:rPr>
          <w:color w:val="000000" w:themeColor="text1"/>
          <w:sz w:val="20"/>
          <w:szCs w:val="20"/>
          <w:lang w:val="ru-RU"/>
        </w:rPr>
        <w:t>`</w:t>
      </w:r>
      <w:r w:rsidR="00A266B2">
        <w:rPr>
          <w:color w:val="000000" w:themeColor="text1"/>
          <w:sz w:val="20"/>
          <w:szCs w:val="20"/>
          <w:lang w:val="uk-UA"/>
        </w:rPr>
        <w:t>єктом фінансового</w:t>
      </w:r>
      <w:r w:rsidRPr="002E3324">
        <w:rPr>
          <w:sz w:val="20"/>
          <w:szCs w:val="20"/>
        </w:rPr>
        <w:t xml:space="preserve"> лізингу</w:t>
      </w:r>
      <w:r w:rsidR="00D23196">
        <w:rPr>
          <w:sz w:val="20"/>
          <w:szCs w:val="20"/>
          <w:lang w:val="uk-UA"/>
        </w:rPr>
        <w:t xml:space="preserve">, </w:t>
      </w:r>
      <w:r w:rsidRPr="002E3324">
        <w:rPr>
          <w:sz w:val="20"/>
          <w:szCs w:val="20"/>
        </w:rPr>
        <w:t>який</w:t>
      </w:r>
      <w:r w:rsidR="00D23196">
        <w:rPr>
          <w:sz w:val="20"/>
          <w:szCs w:val="20"/>
          <w:lang w:val="uk-UA"/>
        </w:rPr>
        <w:t xml:space="preserve"> </w:t>
      </w:r>
      <w:r w:rsidRPr="002E3324">
        <w:rPr>
          <w:sz w:val="20"/>
          <w:szCs w:val="20"/>
        </w:rPr>
        <w:t xml:space="preserve"> </w:t>
      </w:r>
      <w:r w:rsidR="00D23196">
        <w:rPr>
          <w:sz w:val="20"/>
          <w:szCs w:val="20"/>
          <w:lang w:val="uk-UA"/>
        </w:rPr>
        <w:t>не може становити менше 12 місяців</w:t>
      </w:r>
      <w:r w:rsidRPr="002E3324">
        <w:rPr>
          <w:sz w:val="20"/>
          <w:szCs w:val="20"/>
        </w:rPr>
        <w:t xml:space="preserve">. Строк лізингу </w:t>
      </w:r>
      <w:r w:rsidR="002813D6">
        <w:rPr>
          <w:sz w:val="20"/>
          <w:szCs w:val="20"/>
          <w:lang w:val="uk-UA"/>
        </w:rPr>
        <w:t>щ</w:t>
      </w:r>
      <w:r w:rsidR="002813D6" w:rsidRPr="00580709">
        <w:rPr>
          <w:sz w:val="20"/>
          <w:szCs w:val="20"/>
        </w:rPr>
        <w:t>одо кожної</w:t>
      </w:r>
      <w:r w:rsidR="002813D6">
        <w:rPr>
          <w:sz w:val="20"/>
          <w:szCs w:val="20"/>
          <w:lang w:val="uk-UA"/>
        </w:rPr>
        <w:t xml:space="preserve"> Частини</w:t>
      </w:r>
      <w:r w:rsidR="002813D6">
        <w:rPr>
          <w:sz w:val="20"/>
          <w:szCs w:val="20"/>
        </w:rPr>
        <w:t xml:space="preserve"> </w:t>
      </w:r>
      <w:r w:rsidR="00371B7E">
        <w:rPr>
          <w:sz w:val="20"/>
          <w:szCs w:val="20"/>
          <w:lang w:val="uk-UA"/>
        </w:rPr>
        <w:t>Об</w:t>
      </w:r>
      <w:r w:rsidR="00371B7E" w:rsidRPr="008F03C3">
        <w:rPr>
          <w:sz w:val="20"/>
          <w:szCs w:val="20"/>
          <w:lang w:val="ru-RU"/>
        </w:rPr>
        <w:t>`</w:t>
      </w:r>
      <w:r w:rsidR="00371B7E">
        <w:rPr>
          <w:sz w:val="20"/>
          <w:szCs w:val="20"/>
          <w:lang w:val="uk-UA"/>
        </w:rPr>
        <w:t>єкта фінансового</w:t>
      </w:r>
      <w:r w:rsidR="002813D6">
        <w:rPr>
          <w:sz w:val="20"/>
          <w:szCs w:val="20"/>
        </w:rPr>
        <w:t xml:space="preserve"> лізингу</w:t>
      </w:r>
      <w:r w:rsidR="002813D6" w:rsidRPr="00580709">
        <w:rPr>
          <w:sz w:val="20"/>
          <w:szCs w:val="20"/>
        </w:rPr>
        <w:t xml:space="preserve"> </w:t>
      </w:r>
      <w:r w:rsidRPr="002E3324">
        <w:rPr>
          <w:sz w:val="20"/>
          <w:szCs w:val="20"/>
        </w:rPr>
        <w:t xml:space="preserve">визначається </w:t>
      </w:r>
      <w:r w:rsidR="00D23196">
        <w:rPr>
          <w:sz w:val="20"/>
          <w:szCs w:val="20"/>
          <w:lang w:val="uk-UA"/>
        </w:rPr>
        <w:t xml:space="preserve">в Заяві </w:t>
      </w:r>
      <w:r w:rsidRPr="002E3324">
        <w:rPr>
          <w:iCs/>
          <w:sz w:val="20"/>
          <w:szCs w:val="20"/>
          <w:lang w:val="uk-UA"/>
        </w:rPr>
        <w:t>про надання послуг фінансового лізингу</w:t>
      </w:r>
      <w:r w:rsidR="00D23196" w:rsidRPr="00580709">
        <w:rPr>
          <w:sz w:val="20"/>
          <w:szCs w:val="20"/>
        </w:rPr>
        <w:t xml:space="preserve"> </w:t>
      </w:r>
      <w:r w:rsidRPr="002E3324">
        <w:rPr>
          <w:sz w:val="20"/>
          <w:szCs w:val="20"/>
        </w:rPr>
        <w:t xml:space="preserve">як строк, який починається </w:t>
      </w:r>
      <w:r w:rsidR="00580709">
        <w:rPr>
          <w:sz w:val="20"/>
          <w:szCs w:val="20"/>
          <w:lang w:val="uk-UA"/>
        </w:rPr>
        <w:t>д</w:t>
      </w:r>
      <w:r w:rsidR="00580709">
        <w:rPr>
          <w:sz w:val="20"/>
          <w:szCs w:val="20"/>
        </w:rPr>
        <w:t xml:space="preserve">атою </w:t>
      </w:r>
      <w:r w:rsidR="00580709">
        <w:rPr>
          <w:sz w:val="20"/>
          <w:szCs w:val="20"/>
          <w:lang w:val="uk-UA"/>
        </w:rPr>
        <w:t>п</w:t>
      </w:r>
      <w:r w:rsidRPr="002E3324">
        <w:rPr>
          <w:sz w:val="20"/>
          <w:szCs w:val="20"/>
        </w:rPr>
        <w:t xml:space="preserve">ередачі у користування такої </w:t>
      </w:r>
      <w:r w:rsidR="00580709">
        <w:rPr>
          <w:sz w:val="20"/>
          <w:szCs w:val="20"/>
          <w:lang w:val="uk-UA"/>
        </w:rPr>
        <w:t xml:space="preserve">Частини </w:t>
      </w:r>
      <w:r w:rsidR="00371B7E">
        <w:rPr>
          <w:sz w:val="20"/>
          <w:szCs w:val="20"/>
          <w:lang w:val="uk-UA"/>
        </w:rPr>
        <w:t>Об</w:t>
      </w:r>
      <w:r w:rsidR="00371B7E" w:rsidRPr="008F03C3">
        <w:rPr>
          <w:sz w:val="20"/>
          <w:szCs w:val="20"/>
          <w:lang w:val="ru-RU"/>
        </w:rPr>
        <w:t>`</w:t>
      </w:r>
      <w:r w:rsidR="00371B7E">
        <w:rPr>
          <w:sz w:val="20"/>
          <w:szCs w:val="20"/>
          <w:lang w:val="uk-UA"/>
        </w:rPr>
        <w:t>єкта фінансового</w:t>
      </w:r>
      <w:r w:rsidRPr="002E3324">
        <w:rPr>
          <w:sz w:val="20"/>
          <w:szCs w:val="20"/>
        </w:rPr>
        <w:t xml:space="preserve"> лізингу </w:t>
      </w:r>
      <w:r w:rsidR="00580709">
        <w:rPr>
          <w:sz w:val="20"/>
          <w:szCs w:val="20"/>
          <w:lang w:val="uk-UA"/>
        </w:rPr>
        <w:t>згідно підпи</w:t>
      </w:r>
      <w:r w:rsidR="002813D6">
        <w:rPr>
          <w:sz w:val="20"/>
          <w:szCs w:val="20"/>
          <w:lang w:val="uk-UA"/>
        </w:rPr>
        <w:t>саного Сторонами Акту приймання-</w:t>
      </w:r>
      <w:r w:rsidR="00580709">
        <w:rPr>
          <w:sz w:val="20"/>
          <w:szCs w:val="20"/>
          <w:lang w:val="uk-UA"/>
        </w:rPr>
        <w:t xml:space="preserve">передачі майна </w:t>
      </w:r>
      <w:r w:rsidR="001D386E">
        <w:rPr>
          <w:sz w:val="20"/>
          <w:szCs w:val="20"/>
          <w:lang w:val="uk-UA"/>
        </w:rPr>
        <w:t>(</w:t>
      </w:r>
      <w:r w:rsidR="008F03C3">
        <w:rPr>
          <w:sz w:val="20"/>
          <w:lang w:val="uk-UA"/>
        </w:rPr>
        <w:t>Об</w:t>
      </w:r>
      <w:r w:rsidR="008F03C3" w:rsidRPr="008F03C3">
        <w:rPr>
          <w:sz w:val="20"/>
          <w:lang w:val="ru-RU"/>
        </w:rPr>
        <w:t>`</w:t>
      </w:r>
      <w:r w:rsidR="008F03C3">
        <w:rPr>
          <w:sz w:val="20"/>
          <w:lang w:val="uk-UA"/>
        </w:rPr>
        <w:t>єкту фінансового</w:t>
      </w:r>
      <w:r w:rsidR="00580709">
        <w:rPr>
          <w:sz w:val="20"/>
          <w:szCs w:val="20"/>
          <w:lang w:val="uk-UA"/>
        </w:rPr>
        <w:t xml:space="preserve"> лізингу</w:t>
      </w:r>
      <w:r w:rsidR="001D386E">
        <w:rPr>
          <w:sz w:val="20"/>
          <w:szCs w:val="20"/>
          <w:lang w:val="uk-UA"/>
        </w:rPr>
        <w:t>)</w:t>
      </w:r>
      <w:r w:rsidR="00580709">
        <w:rPr>
          <w:sz w:val="20"/>
          <w:szCs w:val="20"/>
          <w:lang w:val="uk-UA"/>
        </w:rPr>
        <w:t xml:space="preserve">, </w:t>
      </w:r>
      <w:r w:rsidR="001D386E">
        <w:rPr>
          <w:sz w:val="20"/>
          <w:szCs w:val="20"/>
          <w:lang w:val="uk-UA"/>
        </w:rPr>
        <w:t xml:space="preserve">підписаного Сторонами за формою Додатку №3 до Договору (далі – Акт приймання передачі),  </w:t>
      </w:r>
      <w:r w:rsidRPr="002E3324">
        <w:rPr>
          <w:sz w:val="20"/>
          <w:szCs w:val="20"/>
        </w:rPr>
        <w:t xml:space="preserve">та закінчується датою, яка настає </w:t>
      </w:r>
      <w:r w:rsidR="00D23196">
        <w:rPr>
          <w:sz w:val="20"/>
          <w:szCs w:val="20"/>
          <w:lang w:val="uk-UA"/>
        </w:rPr>
        <w:t>не менше ніж через 12 місяців</w:t>
      </w:r>
      <w:r w:rsidR="00580709">
        <w:rPr>
          <w:sz w:val="20"/>
          <w:szCs w:val="20"/>
        </w:rPr>
        <w:t xml:space="preserve"> після </w:t>
      </w:r>
      <w:r w:rsidR="00580709">
        <w:rPr>
          <w:sz w:val="20"/>
          <w:szCs w:val="20"/>
          <w:lang w:val="uk-UA"/>
        </w:rPr>
        <w:t>д</w:t>
      </w:r>
      <w:r w:rsidR="00580709">
        <w:rPr>
          <w:sz w:val="20"/>
          <w:szCs w:val="20"/>
        </w:rPr>
        <w:t xml:space="preserve">ати </w:t>
      </w:r>
      <w:r w:rsidR="00580709">
        <w:rPr>
          <w:sz w:val="20"/>
          <w:szCs w:val="20"/>
          <w:lang w:val="uk-UA"/>
        </w:rPr>
        <w:t>п</w:t>
      </w:r>
      <w:r w:rsidR="00580709">
        <w:rPr>
          <w:sz w:val="20"/>
          <w:szCs w:val="20"/>
        </w:rPr>
        <w:t>ередачі у користування</w:t>
      </w:r>
      <w:r w:rsidR="00580709">
        <w:rPr>
          <w:sz w:val="20"/>
          <w:szCs w:val="20"/>
          <w:lang w:val="uk-UA"/>
        </w:rPr>
        <w:t xml:space="preserve"> </w:t>
      </w:r>
      <w:r w:rsidR="00580709">
        <w:rPr>
          <w:sz w:val="20"/>
          <w:szCs w:val="20"/>
        </w:rPr>
        <w:t xml:space="preserve">такої </w:t>
      </w:r>
      <w:r w:rsidR="00580709">
        <w:rPr>
          <w:sz w:val="20"/>
          <w:szCs w:val="20"/>
          <w:lang w:val="uk-UA"/>
        </w:rPr>
        <w:t>Частини</w:t>
      </w:r>
      <w:r w:rsidRPr="002E3324">
        <w:rPr>
          <w:sz w:val="20"/>
          <w:szCs w:val="20"/>
        </w:rPr>
        <w:t xml:space="preserve"> </w:t>
      </w:r>
      <w:r w:rsidR="00371B7E">
        <w:rPr>
          <w:sz w:val="20"/>
          <w:szCs w:val="20"/>
          <w:lang w:val="uk-UA"/>
        </w:rPr>
        <w:t>Об</w:t>
      </w:r>
      <w:r w:rsidR="00371B7E" w:rsidRPr="008F03C3">
        <w:rPr>
          <w:sz w:val="20"/>
          <w:szCs w:val="20"/>
          <w:lang w:val="ru-RU"/>
        </w:rPr>
        <w:t>`</w:t>
      </w:r>
      <w:r w:rsidR="00371B7E">
        <w:rPr>
          <w:sz w:val="20"/>
          <w:szCs w:val="20"/>
          <w:lang w:val="uk-UA"/>
        </w:rPr>
        <w:t>єкта фінансового</w:t>
      </w:r>
      <w:r w:rsidRPr="002E3324">
        <w:rPr>
          <w:sz w:val="20"/>
          <w:szCs w:val="20"/>
        </w:rPr>
        <w:t xml:space="preserve"> лізингу. Якщо останній день Строку лізингу припадає на день, який не є Банківським </w:t>
      </w:r>
      <w:r w:rsidRPr="00727057">
        <w:rPr>
          <w:noProof/>
          <w:sz w:val="20"/>
          <w:szCs w:val="20"/>
          <w:lang w:val="uk-UA"/>
        </w:rPr>
        <w:t>днем, то останнім днем Строку лізингу вважається наступний Банківський день. У випадку дострокового припинення права користуван</w:t>
      </w:r>
      <w:r w:rsidR="00580709" w:rsidRPr="00727057">
        <w:rPr>
          <w:noProof/>
          <w:sz w:val="20"/>
          <w:szCs w:val="20"/>
          <w:lang w:val="uk-UA"/>
        </w:rPr>
        <w:t>ня Лізингоодержувача будь-якою Частиною</w:t>
      </w:r>
      <w:r w:rsidR="00DB74E0" w:rsidRPr="00727057">
        <w:rPr>
          <w:noProof/>
          <w:sz w:val="20"/>
          <w:szCs w:val="20"/>
          <w:lang w:val="uk-UA"/>
        </w:rPr>
        <w:t xml:space="preserve"> </w:t>
      </w:r>
      <w:r w:rsidR="008F03C3">
        <w:rPr>
          <w:sz w:val="20"/>
          <w:lang w:val="uk-UA"/>
        </w:rPr>
        <w:t>Об</w:t>
      </w:r>
      <w:r w:rsidR="008F03C3" w:rsidRPr="008F03C3">
        <w:rPr>
          <w:sz w:val="20"/>
          <w:lang w:val="uk-UA"/>
        </w:rPr>
        <w:t>`</w:t>
      </w:r>
      <w:r w:rsidR="008F03C3">
        <w:rPr>
          <w:sz w:val="20"/>
          <w:lang w:val="uk-UA"/>
        </w:rPr>
        <w:t>єкту фінансового</w:t>
      </w:r>
      <w:r w:rsidRPr="00727057">
        <w:rPr>
          <w:noProof/>
          <w:sz w:val="20"/>
          <w:szCs w:val="20"/>
          <w:lang w:val="uk-UA"/>
        </w:rPr>
        <w:t xml:space="preserve"> лізингу відповідно до цього Договору Ст</w:t>
      </w:r>
      <w:r w:rsidR="00DB74E0" w:rsidRPr="00727057">
        <w:rPr>
          <w:noProof/>
          <w:sz w:val="20"/>
          <w:szCs w:val="20"/>
          <w:lang w:val="uk-UA"/>
        </w:rPr>
        <w:t xml:space="preserve">рок лізингу щодо такої Частини </w:t>
      </w:r>
      <w:r w:rsidR="008F03C3">
        <w:rPr>
          <w:sz w:val="20"/>
          <w:lang w:val="uk-UA"/>
        </w:rPr>
        <w:t>Об</w:t>
      </w:r>
      <w:r w:rsidR="008F03C3" w:rsidRPr="008F03C3">
        <w:rPr>
          <w:sz w:val="20"/>
          <w:lang w:val="uk-UA"/>
        </w:rPr>
        <w:t>`</w:t>
      </w:r>
      <w:r w:rsidR="008F03C3">
        <w:rPr>
          <w:sz w:val="20"/>
          <w:lang w:val="uk-UA"/>
        </w:rPr>
        <w:t>єкту фінансового</w:t>
      </w:r>
      <w:r w:rsidRPr="00727057">
        <w:rPr>
          <w:noProof/>
          <w:sz w:val="20"/>
          <w:szCs w:val="20"/>
          <w:lang w:val="uk-UA"/>
        </w:rPr>
        <w:t xml:space="preserve"> лізингу вважається скороченим відповідно і закінчується дне</w:t>
      </w:r>
      <w:r w:rsidR="00DB74E0" w:rsidRPr="00727057">
        <w:rPr>
          <w:noProof/>
          <w:sz w:val="20"/>
          <w:szCs w:val="20"/>
          <w:lang w:val="uk-UA"/>
        </w:rPr>
        <w:t xml:space="preserve">м передачі такої Частини </w:t>
      </w:r>
      <w:r w:rsidR="008F03C3">
        <w:rPr>
          <w:sz w:val="20"/>
          <w:lang w:val="uk-UA"/>
        </w:rPr>
        <w:t>Об</w:t>
      </w:r>
      <w:r w:rsidR="008F03C3" w:rsidRPr="008F03C3">
        <w:rPr>
          <w:sz w:val="20"/>
          <w:lang w:val="uk-UA"/>
        </w:rPr>
        <w:t>`</w:t>
      </w:r>
      <w:r w:rsidR="008F03C3">
        <w:rPr>
          <w:sz w:val="20"/>
          <w:lang w:val="uk-UA"/>
        </w:rPr>
        <w:t>єкту фінансового</w:t>
      </w:r>
      <w:r w:rsidRPr="00727057">
        <w:rPr>
          <w:noProof/>
          <w:sz w:val="20"/>
          <w:szCs w:val="20"/>
          <w:lang w:val="uk-UA"/>
        </w:rPr>
        <w:t xml:space="preserve"> лізингу Лізингодавцю, якщо інше не визначено цим Договором.</w:t>
      </w:r>
    </w:p>
    <w:p w14:paraId="4769971D" w14:textId="77777777" w:rsidR="00103197" w:rsidRPr="00727057" w:rsidRDefault="00103197" w:rsidP="00103197">
      <w:pPr>
        <w:autoSpaceDE w:val="0"/>
        <w:autoSpaceDN w:val="0"/>
        <w:ind w:firstLine="708"/>
        <w:jc w:val="both"/>
        <w:rPr>
          <w:noProof/>
          <w:sz w:val="20"/>
          <w:szCs w:val="20"/>
          <w:lang w:val="uk-UA" w:eastAsia="de-DE"/>
        </w:rPr>
      </w:pPr>
      <w:r w:rsidRPr="00727057">
        <w:rPr>
          <w:b/>
          <w:noProof/>
          <w:sz w:val="20"/>
          <w:szCs w:val="20"/>
          <w:lang w:val="uk-UA" w:eastAsia="de-DE"/>
        </w:rPr>
        <w:t>Фінансовий рік</w:t>
      </w:r>
      <w:r w:rsidRPr="00727057">
        <w:rPr>
          <w:noProof/>
          <w:sz w:val="22"/>
          <w:szCs w:val="22"/>
          <w:lang w:val="uk-UA"/>
        </w:rPr>
        <w:t xml:space="preserve"> </w:t>
      </w:r>
      <w:r w:rsidRPr="00727057">
        <w:rPr>
          <w:noProof/>
          <w:sz w:val="20"/>
          <w:szCs w:val="20"/>
          <w:lang w:val="uk-UA" w:eastAsia="de-DE"/>
        </w:rPr>
        <w:t>- період, що дорівнює чотирьом кварталам або дванадцяти місяцям, що передують звітній даті.</w:t>
      </w:r>
    </w:p>
    <w:p w14:paraId="38D720DB" w14:textId="77777777" w:rsidR="00E30AA7" w:rsidRDefault="00E30AA7" w:rsidP="00F21FC8">
      <w:pPr>
        <w:pStyle w:val="11"/>
        <w:tabs>
          <w:tab w:val="left" w:pos="-142"/>
          <w:tab w:val="left" w:pos="142"/>
          <w:tab w:val="left" w:pos="284"/>
          <w:tab w:val="left" w:pos="993"/>
        </w:tabs>
        <w:ind w:left="0" w:firstLine="709"/>
        <w:jc w:val="both"/>
        <w:outlineLvl w:val="0"/>
        <w:rPr>
          <w:sz w:val="20"/>
          <w:szCs w:val="20"/>
        </w:rPr>
      </w:pPr>
      <w:r w:rsidRPr="00125A5E">
        <w:rPr>
          <w:b/>
          <w:bCs/>
          <w:sz w:val="20"/>
          <w:szCs w:val="20"/>
        </w:rPr>
        <w:t xml:space="preserve">Частина </w:t>
      </w:r>
      <w:r w:rsidR="00371B7E" w:rsidRPr="00371B7E">
        <w:rPr>
          <w:b/>
          <w:bCs/>
          <w:sz w:val="20"/>
          <w:szCs w:val="20"/>
        </w:rPr>
        <w:t>Об`єкта фінансового</w:t>
      </w:r>
      <w:r w:rsidRPr="00125A5E">
        <w:rPr>
          <w:b/>
          <w:bCs/>
          <w:sz w:val="20"/>
          <w:szCs w:val="20"/>
        </w:rPr>
        <w:t xml:space="preserve"> лізингу </w:t>
      </w:r>
      <w:r w:rsidRPr="00125A5E">
        <w:rPr>
          <w:sz w:val="20"/>
          <w:szCs w:val="20"/>
        </w:rPr>
        <w:t xml:space="preserve">- </w:t>
      </w:r>
      <w:r w:rsidR="002E3324" w:rsidRPr="002E3324">
        <w:rPr>
          <w:sz w:val="20"/>
          <w:szCs w:val="20"/>
          <w:lang w:val="uk-UA"/>
        </w:rPr>
        <w:t xml:space="preserve">неспоживча річ </w:t>
      </w:r>
      <w:r w:rsidR="000030ED">
        <w:rPr>
          <w:sz w:val="20"/>
          <w:szCs w:val="20"/>
          <w:lang w:val="uk-UA"/>
        </w:rPr>
        <w:t>(</w:t>
      </w:r>
      <w:r w:rsidR="002E3324" w:rsidRPr="002E3324">
        <w:rPr>
          <w:sz w:val="20"/>
          <w:szCs w:val="20"/>
          <w:lang w:val="uk-UA"/>
        </w:rPr>
        <w:t xml:space="preserve">або їх </w:t>
      </w:r>
      <w:r w:rsidRPr="00125A5E">
        <w:rPr>
          <w:sz w:val="20"/>
          <w:szCs w:val="20"/>
        </w:rPr>
        <w:t>сукупність</w:t>
      </w:r>
      <w:r w:rsidR="000030ED">
        <w:rPr>
          <w:sz w:val="20"/>
          <w:szCs w:val="20"/>
          <w:lang w:val="uk-UA"/>
        </w:rPr>
        <w:t>)</w:t>
      </w:r>
      <w:r w:rsidR="008E75B4">
        <w:rPr>
          <w:sz w:val="20"/>
          <w:szCs w:val="20"/>
          <w:lang w:val="uk-UA"/>
        </w:rPr>
        <w:t>,</w:t>
      </w:r>
      <w:r w:rsidRPr="00125A5E">
        <w:rPr>
          <w:sz w:val="20"/>
          <w:szCs w:val="20"/>
        </w:rPr>
        <w:t xml:space="preserve"> </w:t>
      </w:r>
      <w:r w:rsidR="00B3533B">
        <w:rPr>
          <w:sz w:val="20"/>
          <w:szCs w:val="20"/>
          <w:lang w:val="uk-UA"/>
        </w:rPr>
        <w:t>індивідуальні ознаки якої</w:t>
      </w:r>
      <w:r w:rsidR="000030ED">
        <w:rPr>
          <w:sz w:val="20"/>
          <w:szCs w:val="20"/>
          <w:lang w:val="uk-UA"/>
        </w:rPr>
        <w:t xml:space="preserve"> визначен</w:t>
      </w:r>
      <w:r w:rsidR="00B3533B">
        <w:rPr>
          <w:sz w:val="20"/>
          <w:szCs w:val="20"/>
          <w:lang w:val="uk-UA"/>
        </w:rPr>
        <w:t xml:space="preserve">і </w:t>
      </w:r>
      <w:r w:rsidR="000030ED">
        <w:rPr>
          <w:sz w:val="20"/>
          <w:szCs w:val="20"/>
          <w:lang w:val="uk-UA"/>
        </w:rPr>
        <w:t xml:space="preserve">за </w:t>
      </w:r>
      <w:r w:rsidR="00F00D0E">
        <w:rPr>
          <w:sz w:val="20"/>
          <w:szCs w:val="20"/>
          <w:lang w:val="uk-UA"/>
        </w:rPr>
        <w:t xml:space="preserve">кожною </w:t>
      </w:r>
      <w:r w:rsidRPr="00125A5E">
        <w:rPr>
          <w:sz w:val="20"/>
          <w:szCs w:val="20"/>
        </w:rPr>
        <w:t>окрем</w:t>
      </w:r>
      <w:r w:rsidR="000030ED">
        <w:rPr>
          <w:sz w:val="20"/>
          <w:szCs w:val="20"/>
          <w:lang w:val="uk-UA"/>
        </w:rPr>
        <w:t>ою</w:t>
      </w:r>
      <w:r w:rsidRPr="00125A5E">
        <w:rPr>
          <w:sz w:val="20"/>
          <w:szCs w:val="20"/>
        </w:rPr>
        <w:t xml:space="preserve"> Заяв</w:t>
      </w:r>
      <w:r w:rsidR="000030ED">
        <w:rPr>
          <w:sz w:val="20"/>
          <w:szCs w:val="20"/>
          <w:lang w:val="uk-UA"/>
        </w:rPr>
        <w:t>ою</w:t>
      </w:r>
      <w:r w:rsidRPr="00125A5E">
        <w:rPr>
          <w:sz w:val="20"/>
          <w:szCs w:val="20"/>
        </w:rPr>
        <w:t xml:space="preserve"> про надання послуг фінансового лізингу</w:t>
      </w:r>
      <w:r w:rsidR="008E75B4">
        <w:rPr>
          <w:sz w:val="20"/>
          <w:szCs w:val="20"/>
          <w:lang w:val="uk-UA"/>
        </w:rPr>
        <w:t xml:space="preserve"> (в т.ч. у специфікаціях), яка передається</w:t>
      </w:r>
      <w:r w:rsidR="008E75B4" w:rsidRPr="000030ED">
        <w:rPr>
          <w:sz w:val="20"/>
          <w:szCs w:val="20"/>
        </w:rPr>
        <w:t xml:space="preserve"> </w:t>
      </w:r>
      <w:r w:rsidR="008E75B4" w:rsidRPr="00125A5E">
        <w:rPr>
          <w:sz w:val="20"/>
          <w:szCs w:val="20"/>
        </w:rPr>
        <w:t>Лізингодавцем у лізинг Лізингоодержувачу</w:t>
      </w:r>
      <w:r w:rsidR="00B3533B">
        <w:rPr>
          <w:sz w:val="20"/>
          <w:szCs w:val="20"/>
          <w:lang w:val="uk-UA"/>
        </w:rPr>
        <w:t xml:space="preserve"> </w:t>
      </w:r>
      <w:r w:rsidR="00F00D0E">
        <w:rPr>
          <w:sz w:val="20"/>
          <w:szCs w:val="20"/>
          <w:lang w:val="uk-UA"/>
        </w:rPr>
        <w:t>і</w:t>
      </w:r>
      <w:r w:rsidR="008E75B4">
        <w:rPr>
          <w:sz w:val="20"/>
          <w:szCs w:val="20"/>
          <w:lang w:val="uk-UA"/>
        </w:rPr>
        <w:t xml:space="preserve">з </w:t>
      </w:r>
      <w:r w:rsidR="00F00D0E">
        <w:rPr>
          <w:sz w:val="20"/>
          <w:szCs w:val="20"/>
          <w:lang w:val="uk-UA"/>
        </w:rPr>
        <w:t>встановленям</w:t>
      </w:r>
      <w:r w:rsidR="00B3533B">
        <w:rPr>
          <w:sz w:val="20"/>
          <w:szCs w:val="20"/>
          <w:lang w:val="uk-UA"/>
        </w:rPr>
        <w:t xml:space="preserve"> </w:t>
      </w:r>
      <w:r w:rsidR="00F00D0E">
        <w:rPr>
          <w:sz w:val="20"/>
          <w:szCs w:val="20"/>
          <w:lang w:val="uk-UA"/>
        </w:rPr>
        <w:t>окремого</w:t>
      </w:r>
      <w:r w:rsidR="00B3533B">
        <w:rPr>
          <w:sz w:val="20"/>
          <w:szCs w:val="20"/>
          <w:lang w:val="uk-UA"/>
        </w:rPr>
        <w:t xml:space="preserve"> </w:t>
      </w:r>
      <w:r w:rsidR="00F00D0E">
        <w:rPr>
          <w:sz w:val="20"/>
          <w:szCs w:val="20"/>
          <w:lang w:val="uk-UA"/>
        </w:rPr>
        <w:t>Графіку</w:t>
      </w:r>
      <w:r w:rsidR="00B3533B">
        <w:rPr>
          <w:sz w:val="20"/>
          <w:szCs w:val="20"/>
          <w:lang w:val="uk-UA"/>
        </w:rPr>
        <w:t xml:space="preserve"> лізингових платежів</w:t>
      </w:r>
      <w:r w:rsidR="00F00D0E">
        <w:rPr>
          <w:sz w:val="20"/>
          <w:szCs w:val="20"/>
          <w:lang w:val="uk-UA"/>
        </w:rPr>
        <w:t xml:space="preserve"> для такої частини.</w:t>
      </w:r>
      <w:r w:rsidRPr="00125A5E">
        <w:rPr>
          <w:sz w:val="20"/>
          <w:szCs w:val="20"/>
        </w:rPr>
        <w:t xml:space="preserve"> Усі права та зобов’язання Сторін, терміни, вимоги, домовленості, дії та їх </w:t>
      </w:r>
      <w:r w:rsidRPr="00727057">
        <w:rPr>
          <w:sz w:val="20"/>
          <w:szCs w:val="20"/>
          <w:lang w:val="uk-UA"/>
        </w:rPr>
        <w:t>строки</w:t>
      </w:r>
      <w:r w:rsidRPr="00125A5E">
        <w:rPr>
          <w:sz w:val="20"/>
          <w:szCs w:val="20"/>
        </w:rPr>
        <w:t xml:space="preserve">, та всі положення та умови </w:t>
      </w:r>
      <w:r w:rsidR="001D386E">
        <w:rPr>
          <w:sz w:val="20"/>
          <w:szCs w:val="20"/>
          <w:lang w:val="uk-UA"/>
        </w:rPr>
        <w:t xml:space="preserve">цього </w:t>
      </w:r>
      <w:r>
        <w:rPr>
          <w:sz w:val="20"/>
          <w:szCs w:val="20"/>
          <w:lang w:val="uk-UA"/>
        </w:rPr>
        <w:t xml:space="preserve">Договору </w:t>
      </w:r>
      <w:r w:rsidRPr="00125A5E">
        <w:rPr>
          <w:sz w:val="20"/>
          <w:szCs w:val="20"/>
        </w:rPr>
        <w:t xml:space="preserve">(з відповідними змінами) застосовуються до Частини </w:t>
      </w:r>
      <w:r w:rsidR="00371B7E">
        <w:rPr>
          <w:sz w:val="20"/>
          <w:szCs w:val="20"/>
          <w:lang w:val="uk-UA"/>
        </w:rPr>
        <w:t>Об</w:t>
      </w:r>
      <w:r w:rsidR="00371B7E" w:rsidRPr="008F03C3">
        <w:rPr>
          <w:sz w:val="20"/>
          <w:szCs w:val="20"/>
          <w:lang w:val="ru-RU"/>
        </w:rPr>
        <w:t>`</w:t>
      </w:r>
      <w:r w:rsidR="00371B7E">
        <w:rPr>
          <w:sz w:val="20"/>
          <w:szCs w:val="20"/>
          <w:lang w:val="uk-UA"/>
        </w:rPr>
        <w:t>єкта фінансового</w:t>
      </w:r>
      <w:r w:rsidRPr="00125A5E">
        <w:rPr>
          <w:sz w:val="20"/>
          <w:szCs w:val="20"/>
        </w:rPr>
        <w:t xml:space="preserve"> Лізингу, так якби посилання в таких умовах </w:t>
      </w:r>
      <w:r>
        <w:rPr>
          <w:sz w:val="20"/>
          <w:szCs w:val="20"/>
          <w:lang w:val="uk-UA"/>
        </w:rPr>
        <w:t>цього Договору</w:t>
      </w:r>
      <w:r w:rsidRPr="00125A5E">
        <w:rPr>
          <w:sz w:val="20"/>
          <w:szCs w:val="20"/>
        </w:rPr>
        <w:t xml:space="preserve"> на </w:t>
      </w:r>
      <w:r w:rsidR="001279B7">
        <w:rPr>
          <w:sz w:val="20"/>
          <w:lang w:val="uk-UA"/>
        </w:rPr>
        <w:t>Об</w:t>
      </w:r>
      <w:r w:rsidR="001279B7" w:rsidRPr="001279B7">
        <w:rPr>
          <w:sz w:val="20"/>
          <w:lang w:val="ru-RU"/>
        </w:rPr>
        <w:t>`</w:t>
      </w:r>
      <w:r w:rsidR="001279B7">
        <w:rPr>
          <w:sz w:val="20"/>
          <w:lang w:val="uk-UA"/>
        </w:rPr>
        <w:t>єкт фінансового</w:t>
      </w:r>
      <w:r w:rsidRPr="00125A5E">
        <w:rPr>
          <w:sz w:val="20"/>
          <w:szCs w:val="20"/>
        </w:rPr>
        <w:t xml:space="preserve"> Лізингу було посиланням на Частину </w:t>
      </w:r>
      <w:r w:rsidR="008F03C3">
        <w:rPr>
          <w:sz w:val="20"/>
          <w:lang w:val="uk-UA"/>
        </w:rPr>
        <w:t>Об</w:t>
      </w:r>
      <w:r w:rsidR="008F03C3" w:rsidRPr="008F03C3">
        <w:rPr>
          <w:sz w:val="20"/>
          <w:lang w:val="ru-RU"/>
        </w:rPr>
        <w:t>`</w:t>
      </w:r>
      <w:r w:rsidR="008F03C3">
        <w:rPr>
          <w:sz w:val="20"/>
          <w:lang w:val="uk-UA"/>
        </w:rPr>
        <w:t>єкту фінансового</w:t>
      </w:r>
      <w:r w:rsidRPr="00125A5E">
        <w:rPr>
          <w:sz w:val="20"/>
          <w:szCs w:val="20"/>
        </w:rPr>
        <w:t xml:space="preserve"> Лізингу, якщо інше прямо не передбачено в </w:t>
      </w:r>
      <w:r>
        <w:rPr>
          <w:sz w:val="20"/>
          <w:szCs w:val="20"/>
          <w:lang w:val="uk-UA"/>
        </w:rPr>
        <w:t>цьому Договорі</w:t>
      </w:r>
      <w:r w:rsidRPr="00125A5E">
        <w:rPr>
          <w:sz w:val="20"/>
          <w:szCs w:val="20"/>
        </w:rPr>
        <w:t>.</w:t>
      </w:r>
    </w:p>
    <w:p w14:paraId="0C07BE4A" w14:textId="76089093" w:rsidR="00EA790D" w:rsidRDefault="00EA790D" w:rsidP="00EA790D">
      <w:pPr>
        <w:pStyle w:val="11"/>
        <w:tabs>
          <w:tab w:val="left" w:pos="-142"/>
          <w:tab w:val="left" w:pos="142"/>
          <w:tab w:val="left" w:pos="284"/>
          <w:tab w:val="left" w:pos="993"/>
        </w:tabs>
        <w:ind w:left="0"/>
        <w:jc w:val="both"/>
        <w:outlineLvl w:val="0"/>
        <w:rPr>
          <w:i/>
          <w:color w:val="0000FF"/>
          <w:sz w:val="20"/>
          <w:szCs w:val="20"/>
          <w:lang w:val="uk-UA"/>
        </w:rPr>
      </w:pPr>
      <w:r w:rsidRPr="001A0E2F">
        <w:rPr>
          <w:i/>
          <w:color w:val="0000FF"/>
          <w:sz w:val="20"/>
          <w:szCs w:val="20"/>
          <w:lang w:val="uk-UA"/>
        </w:rPr>
        <w:t xml:space="preserve">Варіант </w:t>
      </w:r>
      <w:r>
        <w:rPr>
          <w:i/>
          <w:color w:val="0000FF"/>
          <w:sz w:val="20"/>
          <w:szCs w:val="20"/>
          <w:lang w:val="uk-UA"/>
        </w:rPr>
        <w:t>2</w:t>
      </w:r>
      <w:r w:rsidRPr="001A0E2F">
        <w:rPr>
          <w:i/>
          <w:color w:val="0000FF"/>
          <w:sz w:val="20"/>
          <w:szCs w:val="20"/>
          <w:lang w:val="uk-UA"/>
        </w:rPr>
        <w:t xml:space="preserve"> </w:t>
      </w:r>
      <w:r>
        <w:rPr>
          <w:i/>
          <w:color w:val="0000FF"/>
          <w:sz w:val="20"/>
          <w:szCs w:val="20"/>
          <w:lang w:val="uk-UA"/>
        </w:rPr>
        <w:t>Розділу 2 «Терміни і поняття» використовується за програмою «Доступний фінансовий лізинг 5-7-9»</w:t>
      </w:r>
    </w:p>
    <w:p w14:paraId="315C11CA" w14:textId="77777777" w:rsidR="00DC1031" w:rsidRPr="001A0E2F" w:rsidRDefault="00DC1031" w:rsidP="00DC1031">
      <w:pPr>
        <w:tabs>
          <w:tab w:val="left" w:pos="-142"/>
          <w:tab w:val="left" w:pos="993"/>
        </w:tabs>
        <w:ind w:firstLine="709"/>
        <w:jc w:val="both"/>
        <w:outlineLvl w:val="0"/>
        <w:rPr>
          <w:b/>
          <w:sz w:val="20"/>
          <w:szCs w:val="20"/>
          <w:lang w:val="uk-UA"/>
        </w:rPr>
      </w:pPr>
      <w:r w:rsidRPr="001A0E2F">
        <w:rPr>
          <w:b/>
          <w:sz w:val="20"/>
          <w:szCs w:val="20"/>
          <w:lang w:val="uk-UA"/>
        </w:rPr>
        <w:t>Сторони дійшли згоди, що терміни і поняття, які використовуються в Договорі, вживаються у таких значеннях:</w:t>
      </w:r>
    </w:p>
    <w:p w14:paraId="34234BEC" w14:textId="77777777" w:rsidR="00DC1031" w:rsidRPr="001A0E2F" w:rsidRDefault="00DC1031" w:rsidP="00DC1031">
      <w:pPr>
        <w:tabs>
          <w:tab w:val="left" w:pos="1080"/>
          <w:tab w:val="num" w:pos="1530"/>
        </w:tabs>
        <w:ind w:firstLine="709"/>
        <w:jc w:val="both"/>
        <w:rPr>
          <w:i/>
          <w:iCs/>
          <w:color w:val="0000FF"/>
          <w:sz w:val="20"/>
          <w:szCs w:val="20"/>
          <w:lang w:val="uk-UA" w:eastAsia="en-US"/>
        </w:rPr>
      </w:pPr>
      <w:r w:rsidRPr="001A0E2F">
        <w:rPr>
          <w:i/>
          <w:iCs/>
          <w:color w:val="0000FF"/>
          <w:sz w:val="20"/>
          <w:szCs w:val="20"/>
          <w:u w:val="single"/>
          <w:lang w:val="uk-UA" w:eastAsia="en-US"/>
        </w:rPr>
        <w:t xml:space="preserve">Терміни </w:t>
      </w:r>
      <w:r w:rsidRPr="001A0E2F">
        <w:rPr>
          <w:i/>
          <w:iCs/>
          <w:color w:val="0000FF"/>
          <w:sz w:val="20"/>
          <w:szCs w:val="20"/>
          <w:lang w:val="uk-UA" w:eastAsia="en-US"/>
        </w:rPr>
        <w:t>Debt Іnterest12M OIBITDA12m застосовуються у Договорі, якщо за лізинговою операцією рішенням Банку передбачено зобов’язання  Лізингоодержувача щодо виконання відповідних фінансових ковенант (показників).</w:t>
      </w:r>
    </w:p>
    <w:p w14:paraId="492478E5" w14:textId="77777777" w:rsidR="00DC1031" w:rsidRPr="001A0E2F" w:rsidRDefault="00DC1031" w:rsidP="00DC1031">
      <w:pPr>
        <w:autoSpaceDE w:val="0"/>
        <w:autoSpaceDN w:val="0"/>
        <w:ind w:firstLine="708"/>
        <w:jc w:val="both"/>
        <w:rPr>
          <w:sz w:val="20"/>
          <w:szCs w:val="20"/>
          <w:lang w:val="uk-UA"/>
        </w:rPr>
      </w:pPr>
      <w:r w:rsidRPr="001A0E2F">
        <w:rPr>
          <w:b/>
          <w:sz w:val="20"/>
          <w:szCs w:val="20"/>
        </w:rPr>
        <w:t>Debt</w:t>
      </w:r>
      <w:r w:rsidRPr="001A0E2F">
        <w:rPr>
          <w:sz w:val="20"/>
          <w:szCs w:val="20"/>
          <w:lang w:val="uk-UA"/>
        </w:rPr>
        <w:t xml:space="preserve"> - розмір заборгованості за борговими зобов'язаннями – кредити, фінансовий лізинг (оренда), облігації та інші операції, пов'язані із залученням позичкових коштів, що відображені у рядках 1510, 1515, 1600, 1610 в частині суми зобов'язань по довгостроковим кредитам, позикам та фінансового лізингу (оренди) Форми №1/ 1600, та рядків 1595, 1610  в частині суми зобов'язань по довгостроковим кредитам, позикам та фінансового лізингу (оренди) Форми №1-м на відповідну звітну дату та 50 % (п'ятдесят) процентів суми позабалансових зобов'язань: факторинг, форфейтинг, авалі, акредитиви, гарантії, поруки </w:t>
      </w:r>
      <w:r w:rsidRPr="001A0E2F">
        <w:rPr>
          <w:i/>
          <w:sz w:val="20"/>
          <w:szCs w:val="20"/>
          <w:lang w:val="uk-UA"/>
        </w:rPr>
        <w:t>або у разі проведення моніторингу на підставі консолідованої фінансової звітності ГПК</w:t>
      </w:r>
      <w:r w:rsidRPr="001A0E2F">
        <w:rPr>
          <w:color w:val="FF0000"/>
          <w:sz w:val="20"/>
          <w:szCs w:val="20"/>
          <w:lang w:val="uk-UA"/>
        </w:rPr>
        <w:t xml:space="preserve"> </w:t>
      </w:r>
      <w:r w:rsidRPr="001A0E2F">
        <w:rPr>
          <w:i/>
          <w:color w:val="0000FF"/>
          <w:sz w:val="20"/>
          <w:szCs w:val="20"/>
          <w:lang w:val="uk-UA"/>
        </w:rPr>
        <w:t xml:space="preserve"> </w:t>
      </w:r>
      <w:r w:rsidRPr="001A0E2F">
        <w:rPr>
          <w:i/>
          <w:sz w:val="20"/>
          <w:szCs w:val="20"/>
          <w:lang w:val="uk-UA"/>
        </w:rPr>
        <w:t>(за винятком взаємних порук, наданих ______ найменування, код ЄДРПОУ ______)</w:t>
      </w:r>
      <w:r w:rsidRPr="001A0E2F">
        <w:rPr>
          <w:i/>
          <w:color w:val="0000FF"/>
          <w:sz w:val="20"/>
          <w:szCs w:val="20"/>
          <w:lang w:val="uk-UA"/>
        </w:rPr>
        <w:t>(застосовується для ГПК).</w:t>
      </w:r>
    </w:p>
    <w:p w14:paraId="173ED311" w14:textId="77777777" w:rsidR="00DC1031" w:rsidRPr="001A0E2F" w:rsidRDefault="00DC1031" w:rsidP="00DC1031">
      <w:pPr>
        <w:ind w:firstLine="708"/>
        <w:jc w:val="both"/>
        <w:rPr>
          <w:bCs/>
          <w:sz w:val="20"/>
          <w:szCs w:val="20"/>
          <w:lang w:val="uk-UA"/>
        </w:rPr>
      </w:pPr>
      <w:r w:rsidRPr="001A0E2F">
        <w:rPr>
          <w:b/>
          <w:bCs/>
          <w:sz w:val="20"/>
          <w:szCs w:val="20"/>
          <w:lang w:val="uk-UA"/>
        </w:rPr>
        <w:t xml:space="preserve">Іnterest12M </w:t>
      </w:r>
      <w:r w:rsidRPr="001A0E2F">
        <w:rPr>
          <w:bCs/>
          <w:sz w:val="20"/>
          <w:szCs w:val="20"/>
          <w:lang w:val="uk-UA"/>
        </w:rPr>
        <w:t>- процентні витрати та інші витрати, пов'язані з залученням позичкового капіталу. Значення показника дорівнює значенню рядка 2250 Форми №2 за Фінансовий рік/ дорівнює значенню, вказаному в розшифровці рядка(ів) Форми №2-м, в якому (-их) обліковуються витрати по процентам та іншим витратам, пов'язаним з залученням позичкового капіталу за Фінансовий рік.</w:t>
      </w:r>
    </w:p>
    <w:p w14:paraId="6033FFE7" w14:textId="77777777" w:rsidR="00DC1031" w:rsidRPr="001A0E2F" w:rsidRDefault="00DC1031" w:rsidP="00DC1031">
      <w:pPr>
        <w:autoSpaceDE w:val="0"/>
        <w:autoSpaceDN w:val="0"/>
        <w:ind w:firstLine="708"/>
        <w:jc w:val="both"/>
        <w:rPr>
          <w:sz w:val="20"/>
          <w:szCs w:val="20"/>
          <w:lang w:val="uk-UA"/>
        </w:rPr>
      </w:pPr>
      <w:r w:rsidRPr="001A0E2F">
        <w:rPr>
          <w:b/>
          <w:sz w:val="20"/>
          <w:szCs w:val="20"/>
          <w:lang w:val="uk-UA"/>
        </w:rPr>
        <w:t>OIBITDA12m</w:t>
      </w:r>
      <w:r w:rsidRPr="001A0E2F">
        <w:rPr>
          <w:sz w:val="20"/>
          <w:szCs w:val="20"/>
          <w:lang w:val="uk-UA"/>
        </w:rPr>
        <w:t xml:space="preserve">  - сума значень рядків 2190/2195 (значення рядка 2195 береться зі знаком «-» (мінус)), рядка 2515 Форми №2 за Фінансовий рік / сума значень рядка 2290 Форми №2-м, суми амортизаційних відрахувань, </w:t>
      </w:r>
      <w:r w:rsidRPr="001A0E2F">
        <w:rPr>
          <w:sz w:val="20"/>
          <w:szCs w:val="20"/>
          <w:lang w:val="uk-UA"/>
        </w:rPr>
        <w:lastRenderedPageBreak/>
        <w:t>процентних витрат та інших витрат, пов'язаних з залученням позичкового капіталу, згідно з розшифровками рядка(ів) Форми №2-м, за Фінансовий рік.</w:t>
      </w:r>
    </w:p>
    <w:p w14:paraId="45ED1AC2" w14:textId="77777777" w:rsidR="00DC1031" w:rsidRPr="001A0E2F" w:rsidRDefault="00DC1031" w:rsidP="00DC1031">
      <w:pPr>
        <w:tabs>
          <w:tab w:val="left" w:pos="1080"/>
          <w:tab w:val="num" w:pos="1530"/>
        </w:tabs>
        <w:ind w:firstLine="709"/>
        <w:jc w:val="both"/>
        <w:rPr>
          <w:sz w:val="20"/>
          <w:szCs w:val="20"/>
          <w:lang w:val="uk-UA"/>
        </w:rPr>
      </w:pPr>
      <w:r w:rsidRPr="001A0E2F">
        <w:rPr>
          <w:b/>
          <w:sz w:val="20"/>
          <w:szCs w:val="20"/>
          <w:lang w:val="uk-UA"/>
        </w:rPr>
        <w:t>Авансовий платіж</w:t>
      </w:r>
      <w:r w:rsidRPr="001A0E2F">
        <w:rPr>
          <w:sz w:val="20"/>
          <w:szCs w:val="20"/>
          <w:lang w:val="uk-UA"/>
        </w:rPr>
        <w:t xml:space="preserve"> – це платіж, що сплачується Лізингоодержувачем в національній валюті (гривні) та становить частину Вартості Об`єкта фінансового лізингу, розмір якого визначається відповідно до умов цього Договору. Авансовий платіж є окремим лізинговим платежем у Графіку лізингових платежів, складеного за формою, наведеної в Додатку №4 до Договору (далі – Графік лізингових платежів), що відшкодовує частину Вартості Об`єкта фінансового лізингу, та сплачується Лізингоодержувачем до придбання Лізингодавцем Об`єкта фінансового лізингу у Продавця.</w:t>
      </w:r>
    </w:p>
    <w:p w14:paraId="34285626" w14:textId="77777777" w:rsidR="00DC1031" w:rsidRPr="001A0E2F" w:rsidRDefault="00DC1031" w:rsidP="00DC1031">
      <w:pPr>
        <w:tabs>
          <w:tab w:val="left" w:pos="1080"/>
          <w:tab w:val="num" w:pos="1530"/>
        </w:tabs>
        <w:ind w:firstLine="709"/>
        <w:jc w:val="both"/>
        <w:rPr>
          <w:bCs/>
          <w:sz w:val="20"/>
          <w:szCs w:val="20"/>
          <w:lang w:val="uk-UA" w:eastAsia="en-US"/>
        </w:rPr>
      </w:pPr>
      <w:r w:rsidRPr="001A0E2F">
        <w:rPr>
          <w:b/>
          <w:sz w:val="20"/>
          <w:szCs w:val="20"/>
          <w:lang w:val="uk-UA" w:eastAsia="en-US"/>
        </w:rPr>
        <w:t xml:space="preserve">Базова винагорода – </w:t>
      </w:r>
      <w:r w:rsidRPr="001A0E2F">
        <w:rPr>
          <w:bCs/>
          <w:sz w:val="20"/>
          <w:szCs w:val="20"/>
          <w:lang w:val="uk-UA" w:eastAsia="en-US"/>
        </w:rPr>
        <w:t>процентна ставка, що застосовується Лізингодавцем для нарахування суми Процентів протягом усього строку дії Договору та не може перевищувати розмір визначений за формулою:</w:t>
      </w:r>
    </w:p>
    <w:p w14:paraId="2B60329C" w14:textId="77777777" w:rsidR="00DC1031" w:rsidRPr="005B6FE6" w:rsidRDefault="00DC1031" w:rsidP="00DC1031">
      <w:pPr>
        <w:numPr>
          <w:ilvl w:val="1"/>
          <w:numId w:val="28"/>
        </w:numPr>
        <w:pBdr>
          <w:top w:val="nil"/>
          <w:left w:val="nil"/>
          <w:bottom w:val="nil"/>
          <w:right w:val="nil"/>
          <w:between w:val="nil"/>
        </w:pBdr>
        <w:tabs>
          <w:tab w:val="left" w:pos="142"/>
          <w:tab w:val="left" w:pos="284"/>
          <w:tab w:val="left" w:pos="426"/>
        </w:tabs>
        <w:spacing w:before="120" w:after="120"/>
        <w:ind w:left="0" w:firstLine="0"/>
        <w:jc w:val="both"/>
        <w:rPr>
          <w:i/>
          <w:color w:val="0000FF"/>
          <w:sz w:val="20"/>
          <w:szCs w:val="20"/>
          <w:lang w:val="uk-UA"/>
        </w:rPr>
      </w:pPr>
      <w:r w:rsidRPr="005B6FE6">
        <w:rPr>
          <w:i/>
          <w:color w:val="0000FF"/>
          <w:sz w:val="20"/>
          <w:szCs w:val="20"/>
          <w:lang w:val="uk-UA"/>
        </w:rPr>
        <w:t>застосовується у Договорі з Лізингоодержувачем – суб’єктом малого підприємництва:</w:t>
      </w:r>
    </w:p>
    <w:p w14:paraId="24824531" w14:textId="2C944726" w:rsidR="00DC1031" w:rsidRPr="005B6FE6" w:rsidRDefault="00DC1031" w:rsidP="00DC1031">
      <w:pPr>
        <w:pBdr>
          <w:top w:val="nil"/>
          <w:left w:val="nil"/>
          <w:bottom w:val="nil"/>
          <w:right w:val="nil"/>
          <w:between w:val="nil"/>
        </w:pBdr>
        <w:spacing w:before="120" w:after="120"/>
        <w:ind w:left="709"/>
        <w:jc w:val="center"/>
        <w:rPr>
          <w:b/>
          <w:sz w:val="20"/>
          <w:szCs w:val="20"/>
          <w:lang w:val="uk-UA"/>
        </w:rPr>
      </w:pPr>
      <w:r w:rsidRPr="005B6FE6">
        <w:rPr>
          <w:b/>
          <w:sz w:val="20"/>
          <w:szCs w:val="20"/>
          <w:lang w:val="uk-UA"/>
        </w:rPr>
        <w:t xml:space="preserve">Індекс UIRD (3міс.) + </w:t>
      </w:r>
      <w:r w:rsidR="005614CD">
        <w:rPr>
          <w:b/>
          <w:sz w:val="20"/>
          <w:szCs w:val="20"/>
          <w:lang w:val="uk-UA"/>
        </w:rPr>
        <w:t>__</w:t>
      </w:r>
      <w:r w:rsidRPr="005B6FE6">
        <w:rPr>
          <w:b/>
          <w:sz w:val="20"/>
          <w:szCs w:val="20"/>
          <w:lang w:val="uk-UA"/>
        </w:rPr>
        <w:t xml:space="preserve"> %</w:t>
      </w:r>
    </w:p>
    <w:p w14:paraId="48F3F764" w14:textId="77777777" w:rsidR="00DC1031" w:rsidRPr="001A0E2F" w:rsidRDefault="00DC1031" w:rsidP="00DC1031">
      <w:pPr>
        <w:pBdr>
          <w:top w:val="nil"/>
          <w:left w:val="nil"/>
          <w:bottom w:val="nil"/>
          <w:right w:val="nil"/>
          <w:between w:val="nil"/>
        </w:pBdr>
        <w:jc w:val="both"/>
        <w:rPr>
          <w:sz w:val="20"/>
          <w:szCs w:val="20"/>
          <w:lang w:val="uk-UA"/>
        </w:rPr>
      </w:pPr>
      <w:bookmarkStart w:id="10" w:name="_Hlk113366297"/>
      <w:r w:rsidRPr="001A0E2F">
        <w:rPr>
          <w:sz w:val="20"/>
          <w:szCs w:val="20"/>
          <w:lang w:val="uk-UA"/>
        </w:rPr>
        <w:t xml:space="preserve">де </w:t>
      </w:r>
    </w:p>
    <w:p w14:paraId="5266887A" w14:textId="77777777" w:rsidR="00DC1031" w:rsidRPr="001A0E2F" w:rsidRDefault="00DC1031" w:rsidP="00DC1031">
      <w:pPr>
        <w:pBdr>
          <w:top w:val="nil"/>
          <w:left w:val="nil"/>
          <w:bottom w:val="nil"/>
          <w:right w:val="nil"/>
          <w:between w:val="nil"/>
        </w:pBdr>
        <w:jc w:val="both"/>
        <w:rPr>
          <w:sz w:val="20"/>
          <w:szCs w:val="20"/>
          <w:lang w:val="uk-UA"/>
        </w:rPr>
      </w:pPr>
      <w:r w:rsidRPr="001A0E2F">
        <w:rPr>
          <w:b/>
          <w:sz w:val="20"/>
          <w:szCs w:val="20"/>
          <w:lang w:val="uk-UA"/>
        </w:rPr>
        <w:t xml:space="preserve">Індекс UIRD (3міс.) </w:t>
      </w:r>
      <w:r w:rsidRPr="001A0E2F">
        <w:rPr>
          <w:b/>
          <w:sz w:val="20"/>
          <w:szCs w:val="20"/>
          <w:lang w:val="uk-UA" w:eastAsia="en-US"/>
        </w:rPr>
        <w:t>(UIRD) –</w:t>
      </w:r>
      <w:r w:rsidRPr="001A0E2F">
        <w:rPr>
          <w:sz w:val="20"/>
          <w:szCs w:val="20"/>
          <w:lang w:val="uk-UA" w:eastAsia="en-US"/>
        </w:rPr>
        <w:t xml:space="preserve"> індикативна ставка «Український індекс ставок за депозитами фізичних осіб» (Ukrainian Index of Retail Deposit Rates), що розраховується на основі номінальних ставок ринку депозитів фізичних осіб у національній валюті, які оголошуються банками України на строк 3 (три) місяці, </w:t>
      </w:r>
      <w:r w:rsidRPr="001A0E2F">
        <w:rPr>
          <w:iCs/>
          <w:sz w:val="20"/>
          <w:szCs w:val="20"/>
          <w:lang w:val="uk-UA" w:eastAsia="en-US"/>
        </w:rPr>
        <w:t>У Договорі при визначенні розміру UIRD застосовуються значення</w:t>
      </w:r>
      <w:r w:rsidRPr="001A0E2F">
        <w:rPr>
          <w:sz w:val="20"/>
          <w:szCs w:val="20"/>
          <w:lang w:val="uk-UA" w:eastAsia="en-US"/>
        </w:rPr>
        <w:t xml:space="preserve"> індикативної ставки «Український індекс ставок за депозитами фізичних осіб» (Ukrainian Index of Retail Deposit Rates) для депозитів у гривні строком на 3 (три) місяці</w:t>
      </w:r>
      <w:r w:rsidRPr="001A0E2F">
        <w:rPr>
          <w:iCs/>
          <w:sz w:val="20"/>
          <w:szCs w:val="20"/>
          <w:lang w:val="uk-UA" w:eastAsia="en-US"/>
        </w:rPr>
        <w:t xml:space="preserve">, розраховані станом на найближчий </w:t>
      </w:r>
      <w:r w:rsidRPr="001A0E2F">
        <w:rPr>
          <w:sz w:val="20"/>
          <w:szCs w:val="20"/>
          <w:lang w:val="uk-UA" w:eastAsia="en-US"/>
        </w:rPr>
        <w:t>день, що передує даті, встановленій у підпункті 2.6.1.1 Договору та в подальшому датам перегляду розміру Базової винагороди (в порядку, передбаченому пунктом 6.4.1.1 Договору). У разі, якщо значення індикативної ставки «Український індекс ставок за депозитами фізичних осіб» (Ukrainian Index of Retail Deposit Rates) для депозитів у гривні строком на 3 (три) місяці</w:t>
      </w:r>
      <w:r w:rsidRPr="001A0E2F">
        <w:rPr>
          <w:iCs/>
          <w:sz w:val="20"/>
          <w:szCs w:val="20"/>
          <w:lang w:val="uk-UA" w:eastAsia="en-US"/>
        </w:rPr>
        <w:t xml:space="preserve"> у такий день не встановлено, для розрахунку розміру Базової винагороди за Договором </w:t>
      </w:r>
      <w:r w:rsidRPr="001A0E2F">
        <w:rPr>
          <w:sz w:val="20"/>
          <w:szCs w:val="20"/>
          <w:lang w:val="uk-UA" w:eastAsia="en-US"/>
        </w:rPr>
        <w:t xml:space="preserve">застосовується значення, встановлене на попередній день, коли така індикативна ставка для цієї валюти </w:t>
      </w:r>
      <w:r w:rsidRPr="001A0E2F">
        <w:rPr>
          <w:iCs/>
          <w:sz w:val="20"/>
          <w:szCs w:val="20"/>
          <w:lang w:val="uk-UA" w:eastAsia="en-US"/>
        </w:rPr>
        <w:t>і строку була розрахована</w:t>
      </w:r>
      <w:r w:rsidRPr="001A0E2F">
        <w:rPr>
          <w:sz w:val="20"/>
          <w:szCs w:val="20"/>
          <w:lang w:val="uk-UA" w:eastAsia="en-US"/>
        </w:rPr>
        <w:t>.</w:t>
      </w:r>
    </w:p>
    <w:bookmarkEnd w:id="10"/>
    <w:p w14:paraId="428E7F4B" w14:textId="77777777" w:rsidR="00DC1031" w:rsidRPr="001A0E2F" w:rsidRDefault="00DC1031" w:rsidP="00DC1031">
      <w:pPr>
        <w:tabs>
          <w:tab w:val="num" w:pos="585"/>
          <w:tab w:val="left" w:pos="1080"/>
        </w:tabs>
        <w:ind w:firstLine="709"/>
        <w:jc w:val="both"/>
        <w:rPr>
          <w:sz w:val="20"/>
          <w:szCs w:val="20"/>
          <w:lang w:val="uk-UA" w:eastAsia="en-US"/>
        </w:rPr>
      </w:pPr>
      <w:r w:rsidRPr="001A0E2F">
        <w:rPr>
          <w:b/>
          <w:sz w:val="20"/>
          <w:szCs w:val="20"/>
          <w:lang w:val="uk-UA"/>
        </w:rPr>
        <w:t>Банківський день</w:t>
      </w:r>
      <w:r w:rsidRPr="001A0E2F">
        <w:rPr>
          <w:color w:val="00B050"/>
          <w:sz w:val="20"/>
          <w:szCs w:val="20"/>
          <w:lang w:val="uk-UA"/>
        </w:rPr>
        <w:t xml:space="preserve"> </w:t>
      </w:r>
      <w:r w:rsidRPr="001A0E2F">
        <w:rPr>
          <w:sz w:val="20"/>
          <w:szCs w:val="20"/>
          <w:lang w:val="uk-UA"/>
        </w:rPr>
        <w:t xml:space="preserve">- проміжок часу в межах робочого дня, протягом якого банки України приймають документи на переказ та на їх відкликання і, за наявності технічної можливості, здійснюють їх обробку, передачу та виконання. </w:t>
      </w:r>
    </w:p>
    <w:p w14:paraId="6FB64B51" w14:textId="77777777" w:rsidR="00DC1031" w:rsidRPr="001A0E2F" w:rsidRDefault="00DC1031" w:rsidP="00DC1031">
      <w:pPr>
        <w:tabs>
          <w:tab w:val="left" w:pos="-142"/>
          <w:tab w:val="left" w:pos="993"/>
        </w:tabs>
        <w:ind w:firstLine="709"/>
        <w:jc w:val="both"/>
        <w:outlineLvl w:val="0"/>
        <w:rPr>
          <w:b/>
          <w:sz w:val="20"/>
          <w:szCs w:val="20"/>
          <w:lang w:val="uk-UA"/>
        </w:rPr>
      </w:pPr>
      <w:r w:rsidRPr="001A0E2F">
        <w:rPr>
          <w:b/>
          <w:sz w:val="20"/>
          <w:szCs w:val="20"/>
          <w:lang w:val="uk-UA"/>
        </w:rPr>
        <w:t xml:space="preserve">Валюта договору </w:t>
      </w:r>
      <w:r w:rsidRPr="001A0E2F">
        <w:rPr>
          <w:sz w:val="20"/>
          <w:szCs w:val="20"/>
          <w:lang w:val="uk-UA"/>
        </w:rPr>
        <w:t>– гривня</w:t>
      </w:r>
      <w:r w:rsidRPr="001A0E2F">
        <w:rPr>
          <w:b/>
          <w:sz w:val="20"/>
          <w:szCs w:val="20"/>
          <w:lang w:val="uk-UA"/>
        </w:rPr>
        <w:t>.</w:t>
      </w:r>
    </w:p>
    <w:p w14:paraId="3F7451EB"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Вартість Об`єкта фінансового лізингу</w:t>
      </w:r>
      <w:r w:rsidRPr="001A0E2F">
        <w:rPr>
          <w:sz w:val="20"/>
          <w:szCs w:val="20"/>
          <w:lang w:val="uk-UA"/>
        </w:rPr>
        <w:t xml:space="preserve"> – погоджена Сторонами вартість (ціна) Об`єкта фінансового лізингу, що зафіксована у Договорі на дату його укладання і може змінюватися згідно з умовами Договору купівлі-продажу, та відображає його справедливу та звичайну вартість.</w:t>
      </w:r>
    </w:p>
    <w:p w14:paraId="6C7788FF" w14:textId="77777777" w:rsidR="00DC1031" w:rsidRPr="001A0E2F" w:rsidRDefault="00DC1031" w:rsidP="00DC1031">
      <w:pPr>
        <w:tabs>
          <w:tab w:val="left" w:pos="540"/>
          <w:tab w:val="left" w:pos="720"/>
        </w:tabs>
        <w:spacing w:before="60" w:after="60"/>
        <w:jc w:val="both"/>
        <w:rPr>
          <w:bCs/>
          <w:i/>
          <w:color w:val="0000FF"/>
          <w:sz w:val="20"/>
          <w:szCs w:val="20"/>
          <w:lang w:val="uk-UA"/>
        </w:rPr>
      </w:pPr>
      <w:r w:rsidRPr="001A0E2F">
        <w:rPr>
          <w:bCs/>
          <w:i/>
          <w:color w:val="0000FF"/>
          <w:sz w:val="20"/>
          <w:szCs w:val="20"/>
          <w:lang w:val="uk-UA"/>
        </w:rPr>
        <w:t xml:space="preserve">Термін «Викупна вартість Об`єкта фінансового лізингу» застосовується у разі, якщо рішенням Банку за лізинговою операцією передбачено сплату Лізингоодержувачем Викупної вартості Об`єкта фінансового лізингу </w:t>
      </w:r>
    </w:p>
    <w:p w14:paraId="40CF9CAB" w14:textId="77777777" w:rsidR="00DC1031" w:rsidRPr="001A0E2F" w:rsidRDefault="00DC1031" w:rsidP="00DC1031">
      <w:pPr>
        <w:tabs>
          <w:tab w:val="left" w:pos="540"/>
          <w:tab w:val="left" w:pos="720"/>
        </w:tabs>
        <w:spacing w:before="60" w:after="60"/>
        <w:jc w:val="both"/>
        <w:rPr>
          <w:sz w:val="20"/>
          <w:szCs w:val="20"/>
          <w:lang w:val="uk-UA"/>
        </w:rPr>
      </w:pPr>
      <w:r w:rsidRPr="001A0E2F">
        <w:rPr>
          <w:b/>
          <w:sz w:val="20"/>
          <w:szCs w:val="20"/>
          <w:lang w:val="uk-UA"/>
        </w:rPr>
        <w:tab/>
        <w:t>Викупна вартість Об`єкта фінансового лізингу</w:t>
      </w:r>
      <w:r w:rsidRPr="001A0E2F">
        <w:rPr>
          <w:sz w:val="20"/>
          <w:szCs w:val="20"/>
          <w:lang w:val="uk-UA"/>
        </w:rPr>
        <w:t xml:space="preserve"> – сума платежу </w:t>
      </w:r>
      <w:r w:rsidRPr="001A0E2F">
        <w:rPr>
          <w:color w:val="000000"/>
          <w:sz w:val="20"/>
          <w:szCs w:val="20"/>
          <w:lang w:val="uk-UA"/>
        </w:rPr>
        <w:t xml:space="preserve">яка відшкодовує частину Вартості </w:t>
      </w:r>
      <w:r w:rsidRPr="001A0E2F">
        <w:rPr>
          <w:sz w:val="20"/>
          <w:szCs w:val="20"/>
          <w:lang w:val="uk-UA"/>
        </w:rPr>
        <w:t>Об`єкта фінансового</w:t>
      </w:r>
      <w:r w:rsidRPr="001A0E2F">
        <w:rPr>
          <w:color w:val="000000"/>
          <w:sz w:val="20"/>
          <w:szCs w:val="20"/>
          <w:lang w:val="uk-UA"/>
        </w:rPr>
        <w:t xml:space="preserve"> лізингу в останньому Періодичному лізинговому платежі, відповідно до </w:t>
      </w:r>
      <w:r w:rsidRPr="001A0E2F">
        <w:rPr>
          <w:sz w:val="20"/>
          <w:szCs w:val="20"/>
          <w:lang w:val="uk-UA"/>
        </w:rPr>
        <w:t>Графіку лізингових платежів</w:t>
      </w:r>
      <w:r w:rsidRPr="001A0E2F">
        <w:rPr>
          <w:b/>
          <w:sz w:val="20"/>
          <w:szCs w:val="20"/>
          <w:lang w:val="uk-UA"/>
        </w:rPr>
        <w:t xml:space="preserve"> (</w:t>
      </w:r>
      <w:r w:rsidRPr="001A0E2F">
        <w:rPr>
          <w:sz w:val="20"/>
          <w:szCs w:val="20"/>
          <w:lang w:val="uk-UA"/>
        </w:rPr>
        <w:t xml:space="preserve">Додаток № 4 до </w:t>
      </w:r>
      <w:r w:rsidRPr="001A0E2F">
        <w:rPr>
          <w:color w:val="000000"/>
          <w:sz w:val="20"/>
          <w:szCs w:val="20"/>
          <w:lang w:val="uk-UA"/>
        </w:rPr>
        <w:t>Договору фінансового лізингу), з урахуванням ПДВ.</w:t>
      </w:r>
    </w:p>
    <w:p w14:paraId="77BA13AD" w14:textId="77777777" w:rsidR="00DC1031" w:rsidRPr="001A0E2F" w:rsidRDefault="00DC1031" w:rsidP="00DC1031">
      <w:pPr>
        <w:tabs>
          <w:tab w:val="left" w:pos="540"/>
          <w:tab w:val="left" w:pos="720"/>
        </w:tabs>
        <w:spacing w:before="60" w:after="60"/>
        <w:jc w:val="both"/>
        <w:rPr>
          <w:sz w:val="20"/>
          <w:szCs w:val="20"/>
          <w:lang w:val="uk-UA"/>
        </w:rPr>
      </w:pPr>
      <w:r w:rsidRPr="001A0E2F">
        <w:rPr>
          <w:b/>
          <w:sz w:val="20"/>
          <w:szCs w:val="20"/>
          <w:lang w:val="uk-UA"/>
        </w:rPr>
        <w:tab/>
        <w:t xml:space="preserve">Винагорода за договором фінансового лізингу/ Винагорода – </w:t>
      </w:r>
      <w:r w:rsidRPr="001A0E2F">
        <w:rPr>
          <w:sz w:val="20"/>
          <w:szCs w:val="20"/>
          <w:lang w:val="uk-UA"/>
        </w:rPr>
        <w:t>частина лізингового платежу, яка складається  з суми Процентів та комісій за Договором.</w:t>
      </w:r>
    </w:p>
    <w:p w14:paraId="3891BF98" w14:textId="77777777" w:rsidR="00DC1031" w:rsidRPr="001A0E2F" w:rsidRDefault="00DC1031" w:rsidP="00DC1031">
      <w:pPr>
        <w:spacing w:before="120"/>
        <w:ind w:firstLine="567"/>
        <w:jc w:val="both"/>
        <w:rPr>
          <w:sz w:val="20"/>
          <w:szCs w:val="20"/>
          <w:lang w:val="uk-UA"/>
        </w:rPr>
      </w:pPr>
      <w:r w:rsidRPr="001A0E2F">
        <w:rPr>
          <w:b/>
          <w:sz w:val="20"/>
          <w:szCs w:val="20"/>
          <w:lang w:val="uk-UA"/>
        </w:rPr>
        <w:t>Виплата</w:t>
      </w:r>
      <w:r w:rsidRPr="001A0E2F">
        <w:rPr>
          <w:sz w:val="20"/>
          <w:szCs w:val="20"/>
          <w:lang w:val="uk-UA"/>
        </w:rPr>
        <w:t xml:space="preserve"> </w:t>
      </w:r>
      <w:r w:rsidRPr="001A0E2F">
        <w:rPr>
          <w:b/>
          <w:sz w:val="20"/>
          <w:szCs w:val="20"/>
          <w:lang w:val="uk-UA"/>
        </w:rPr>
        <w:t>(надання) Державної підтримки</w:t>
      </w:r>
      <w:r w:rsidRPr="001A0E2F">
        <w:rPr>
          <w:sz w:val="20"/>
          <w:szCs w:val="20"/>
          <w:lang w:val="uk-UA"/>
        </w:rPr>
        <w:t xml:space="preserve"> – перерахування Фондом через Лізингодавця грошових коштів Державної підтримки на користь Лізингоодержувача відповідно до Порядку та умов цього Договору.</w:t>
      </w:r>
    </w:p>
    <w:p w14:paraId="4A700BDA" w14:textId="77777777" w:rsidR="00DC1031" w:rsidRPr="001A0E2F" w:rsidRDefault="00DC1031" w:rsidP="00DC1031">
      <w:pPr>
        <w:tabs>
          <w:tab w:val="left" w:pos="1080"/>
        </w:tabs>
        <w:spacing w:after="120"/>
        <w:ind w:firstLine="567"/>
        <w:jc w:val="both"/>
        <w:rPr>
          <w:color w:val="0000FF"/>
          <w:sz w:val="20"/>
          <w:szCs w:val="20"/>
          <w:lang w:val="uk-UA"/>
        </w:rPr>
      </w:pPr>
      <w:r w:rsidRPr="001A0E2F">
        <w:rPr>
          <w:b/>
          <w:sz w:val="20"/>
          <w:szCs w:val="20"/>
          <w:lang w:val="uk-UA"/>
        </w:rPr>
        <w:t xml:space="preserve">Група пов’язаних контрагентів (ГПК) - </w:t>
      </w:r>
      <w:r w:rsidRPr="001A0E2F">
        <w:rPr>
          <w:snapToGrid w:val="0"/>
          <w:sz w:val="20"/>
          <w:szCs w:val="20"/>
          <w:lang w:val="uk-UA"/>
        </w:rPr>
        <w:t xml:space="preserve">два або більше контрагентів – що згідно з вимогами глави 1 розділу </w:t>
      </w:r>
      <w:r w:rsidRPr="001A0E2F">
        <w:rPr>
          <w:snapToGrid w:val="0"/>
          <w:sz w:val="20"/>
          <w:szCs w:val="20"/>
        </w:rPr>
        <w:t>VI</w:t>
      </w:r>
      <w:r w:rsidRPr="001A0E2F">
        <w:rPr>
          <w:snapToGrid w:val="0"/>
          <w:sz w:val="20"/>
          <w:szCs w:val="20"/>
          <w:lang w:val="uk-UA"/>
        </w:rPr>
        <w:t xml:space="preserve"> Інструкції про порядок регулювання діяльності банків в Україні, затвердженої постановою Правління Національного банку України (далі – НБУ) від 28 серпня 2001 року № 368, із змінами і доповненнями, визначені як такі, що несуть спільний економічний ризик</w:t>
      </w:r>
      <w:r w:rsidRPr="001A0E2F">
        <w:rPr>
          <w:color w:val="0000FF"/>
          <w:sz w:val="20"/>
          <w:szCs w:val="20"/>
          <w:lang w:val="uk-UA"/>
        </w:rPr>
        <w:t xml:space="preserve">. </w:t>
      </w:r>
    </w:p>
    <w:p w14:paraId="478377AC" w14:textId="77777777" w:rsidR="00DC1031" w:rsidRPr="001A0E2F" w:rsidRDefault="00DC1031" w:rsidP="00DC1031">
      <w:pPr>
        <w:tabs>
          <w:tab w:val="left" w:pos="1080"/>
          <w:tab w:val="num" w:pos="1260"/>
          <w:tab w:val="num" w:pos="1738"/>
          <w:tab w:val="num" w:pos="2430"/>
        </w:tabs>
        <w:jc w:val="both"/>
        <w:rPr>
          <w:i/>
          <w:iCs/>
          <w:color w:val="0000CC"/>
          <w:sz w:val="20"/>
          <w:szCs w:val="20"/>
          <w:lang w:val="uk-UA"/>
        </w:rPr>
      </w:pPr>
      <w:r w:rsidRPr="001A0E2F">
        <w:rPr>
          <w:i/>
          <w:iCs/>
          <w:color w:val="0000CC"/>
          <w:sz w:val="20"/>
          <w:szCs w:val="20"/>
          <w:lang w:val="uk-UA"/>
        </w:rPr>
        <w:t xml:space="preserve">Наступний термін включається до Договору, якщо Лізингоодержувач входить до групи юридичних осіб, до якої застосовуються вимоги щодо складання консолідованої фінансової звітності згідно з вимогами Міжнародних стандартів фінансової звітності, у тому числі таких, якими самостійно визначено доцільність застосування міжнародних стандартів для складання консолідованої/комбінованої фінансової звітності й така звітність складається, та є такими на дату укладання цього Договору, а також ті, що увійдуть до складу Групи юридичних осіб під спільним контролем протягом дії цього Договору (зазначається у лізинговій пропозиції). </w:t>
      </w:r>
    </w:p>
    <w:p w14:paraId="1992D448" w14:textId="77777777" w:rsidR="00DC1031" w:rsidRPr="001A0E2F" w:rsidRDefault="00DC1031" w:rsidP="00DC1031">
      <w:pPr>
        <w:ind w:firstLine="709"/>
        <w:jc w:val="both"/>
        <w:rPr>
          <w:snapToGrid w:val="0"/>
          <w:sz w:val="20"/>
          <w:szCs w:val="20"/>
          <w:lang w:val="uk-UA"/>
        </w:rPr>
      </w:pPr>
      <w:r w:rsidRPr="001A0E2F">
        <w:rPr>
          <w:b/>
          <w:sz w:val="20"/>
          <w:szCs w:val="20"/>
          <w:lang w:val="uk-UA"/>
        </w:rPr>
        <w:t>Група юридичних осіб під спільним контролем</w:t>
      </w:r>
      <w:r w:rsidRPr="001A0E2F">
        <w:rPr>
          <w:sz w:val="20"/>
          <w:szCs w:val="20"/>
          <w:lang w:val="uk-UA"/>
        </w:rPr>
        <w:t xml:space="preserve"> (</w:t>
      </w:r>
      <w:r w:rsidRPr="001A0E2F">
        <w:rPr>
          <w:b/>
          <w:sz w:val="20"/>
          <w:szCs w:val="20"/>
          <w:lang w:val="uk-UA"/>
        </w:rPr>
        <w:t>ГСК</w:t>
      </w:r>
      <w:r w:rsidRPr="001A0E2F">
        <w:rPr>
          <w:sz w:val="20"/>
          <w:szCs w:val="20"/>
          <w:lang w:val="uk-UA"/>
        </w:rPr>
        <w:t xml:space="preserve">) – </w:t>
      </w:r>
      <w:r w:rsidRPr="001A0E2F">
        <w:rPr>
          <w:snapToGrid w:val="0"/>
          <w:sz w:val="20"/>
          <w:szCs w:val="20"/>
          <w:lang w:val="uk-UA"/>
        </w:rPr>
        <w:t>дві або більше юридичні особи, що перебувають під спільним контролем та:</w:t>
      </w:r>
    </w:p>
    <w:p w14:paraId="30E69CFB" w14:textId="77777777" w:rsidR="00DC1031" w:rsidRPr="001A0E2F" w:rsidRDefault="00DC1031" w:rsidP="00DC1031">
      <w:pPr>
        <w:pStyle w:val="a3"/>
        <w:numPr>
          <w:ilvl w:val="0"/>
          <w:numId w:val="15"/>
        </w:numPr>
        <w:rPr>
          <w:snapToGrid w:val="0"/>
          <w:sz w:val="20"/>
          <w:szCs w:val="20"/>
          <w:lang w:val="uk-UA"/>
        </w:rPr>
      </w:pPr>
      <w:r w:rsidRPr="001A0E2F">
        <w:rPr>
          <w:snapToGrid w:val="0"/>
          <w:sz w:val="20"/>
          <w:szCs w:val="20"/>
          <w:lang w:val="uk-UA"/>
        </w:rPr>
        <w:t>складають консолідовану фінансову звітність за Міжнародними стандартами фінансової звітності або до яких застосовуються вимоги щодо складання консолідованої фінансової звітності згідно з вимогами законодавства України, або</w:t>
      </w:r>
    </w:p>
    <w:p w14:paraId="1A212652" w14:textId="77777777" w:rsidR="00DC1031" w:rsidRPr="001A0E2F" w:rsidRDefault="00DC1031" w:rsidP="00DC1031">
      <w:pPr>
        <w:pStyle w:val="a3"/>
        <w:numPr>
          <w:ilvl w:val="0"/>
          <w:numId w:val="15"/>
        </w:numPr>
        <w:ind w:right="-56"/>
        <w:jc w:val="both"/>
        <w:rPr>
          <w:snapToGrid w:val="0"/>
          <w:sz w:val="20"/>
          <w:szCs w:val="20"/>
          <w:lang w:val="uk-UA"/>
        </w:rPr>
      </w:pPr>
      <w:r w:rsidRPr="001A0E2F">
        <w:rPr>
          <w:snapToGrid w:val="0"/>
          <w:sz w:val="20"/>
          <w:szCs w:val="20"/>
          <w:lang w:val="uk-UA"/>
        </w:rPr>
        <w:t>складають комбіновану фінансову звітність із дотриманням Міжнародних стандартів фінансової звітності, у тому числі з метою забезпечення виконання вимог Положення про визначення банками України розміру кредитного ризику за активними банківськими операціями, затвердженого Постановою НБУ від 30.06.2016  №351.</w:t>
      </w:r>
    </w:p>
    <w:p w14:paraId="04C7E92A" w14:textId="77777777" w:rsidR="00DC1031" w:rsidRPr="001A0E2F" w:rsidRDefault="00DC1031" w:rsidP="00DC1031">
      <w:pPr>
        <w:tabs>
          <w:tab w:val="left" w:pos="-142"/>
          <w:tab w:val="left" w:pos="993"/>
        </w:tabs>
        <w:ind w:firstLine="709"/>
        <w:jc w:val="both"/>
        <w:outlineLvl w:val="0"/>
        <w:rPr>
          <w:iCs/>
          <w:sz w:val="20"/>
          <w:szCs w:val="20"/>
          <w:lang w:val="uk-UA"/>
        </w:rPr>
      </w:pPr>
      <w:r w:rsidRPr="001A0E2F">
        <w:rPr>
          <w:b/>
          <w:iCs/>
          <w:sz w:val="20"/>
          <w:szCs w:val="20"/>
          <w:lang w:val="uk-UA"/>
        </w:rPr>
        <w:t>Дата платежу</w:t>
      </w:r>
      <w:r w:rsidRPr="001A0E2F">
        <w:rPr>
          <w:color w:val="353838"/>
          <w:sz w:val="20"/>
          <w:szCs w:val="20"/>
        </w:rPr>
        <w:t xml:space="preserve"> - </w:t>
      </w:r>
      <w:r w:rsidRPr="001A0E2F">
        <w:rPr>
          <w:iCs/>
          <w:sz w:val="20"/>
          <w:szCs w:val="20"/>
          <w:lang w:val="uk-UA"/>
        </w:rPr>
        <w:t>дата, у яку Лізингоодержувач зобов’язаний сплатити будь-який платіж, визначений в цьому Договорі.</w:t>
      </w:r>
    </w:p>
    <w:p w14:paraId="0448ADC7"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bCs/>
          <w:iCs/>
          <w:sz w:val="20"/>
          <w:szCs w:val="20"/>
          <w:lang w:val="uk-UA"/>
        </w:rPr>
        <w:t>Державна підтримка -</w:t>
      </w:r>
      <w:r w:rsidRPr="001A0E2F">
        <w:rPr>
          <w:iCs/>
          <w:sz w:val="20"/>
          <w:szCs w:val="20"/>
          <w:lang w:val="uk-UA"/>
        </w:rPr>
        <w:t xml:space="preserve"> </w:t>
      </w:r>
      <w:r w:rsidRPr="001A0E2F">
        <w:rPr>
          <w:sz w:val="20"/>
          <w:szCs w:val="20"/>
          <w:lang w:val="uk-UA"/>
        </w:rPr>
        <w:t>фінансова державна підтримка Лізингоодержувачу, що надається Фондом через Лізингодавця на користь Лізингоодержувача на умовах Договору про співробітництво в рамках реалізації Програми, з метою фінансової підтримки господарської діяльності Лізингоодержувача. Фінансова підтримка надається у вигляді Компенсації винагороди.</w:t>
      </w:r>
    </w:p>
    <w:p w14:paraId="733F63A3" w14:textId="77777777" w:rsidR="00DC1031" w:rsidRPr="001A0E2F" w:rsidRDefault="00DC1031" w:rsidP="00DC1031">
      <w:pPr>
        <w:tabs>
          <w:tab w:val="left" w:pos="-142"/>
          <w:tab w:val="left" w:pos="993"/>
        </w:tabs>
        <w:ind w:firstLine="709"/>
        <w:jc w:val="both"/>
        <w:outlineLvl w:val="0"/>
        <w:rPr>
          <w:iCs/>
          <w:sz w:val="20"/>
          <w:szCs w:val="20"/>
          <w:lang w:val="uk-UA"/>
        </w:rPr>
      </w:pPr>
    </w:p>
    <w:p w14:paraId="61DE54D5" w14:textId="77777777" w:rsidR="00DC1031" w:rsidRPr="001A0E2F" w:rsidRDefault="00DC1031" w:rsidP="00DC1031">
      <w:pPr>
        <w:tabs>
          <w:tab w:val="left" w:pos="-142"/>
          <w:tab w:val="left" w:pos="993"/>
        </w:tabs>
        <w:jc w:val="both"/>
        <w:outlineLvl w:val="0"/>
        <w:rPr>
          <w:bCs/>
          <w:i/>
          <w:color w:val="0000FF"/>
          <w:sz w:val="20"/>
          <w:szCs w:val="20"/>
          <w:lang w:val="uk-UA"/>
        </w:rPr>
      </w:pPr>
      <w:r w:rsidRPr="001A0E2F">
        <w:rPr>
          <w:bCs/>
          <w:i/>
          <w:color w:val="0000FF"/>
          <w:sz w:val="20"/>
          <w:szCs w:val="20"/>
          <w:lang w:val="uk-UA"/>
        </w:rPr>
        <w:t>Термін «Договір викупу» застосовується у разі, якщо рішенням Банку за лізинговою операцією передбачено сплату Лізингоодержувачем Викупної вартості Об`єкта фінансового лізингу</w:t>
      </w:r>
    </w:p>
    <w:p w14:paraId="29694985" w14:textId="77777777" w:rsidR="00DC1031" w:rsidRPr="001A0E2F" w:rsidRDefault="00DC1031" w:rsidP="00DC1031">
      <w:pPr>
        <w:tabs>
          <w:tab w:val="left" w:pos="-142"/>
          <w:tab w:val="left" w:pos="993"/>
        </w:tabs>
        <w:ind w:firstLine="709"/>
        <w:jc w:val="both"/>
        <w:outlineLvl w:val="0"/>
        <w:rPr>
          <w:b/>
          <w:iCs/>
          <w:sz w:val="20"/>
          <w:szCs w:val="20"/>
          <w:lang w:val="uk-UA"/>
        </w:rPr>
      </w:pPr>
      <w:r w:rsidRPr="001A0E2F">
        <w:rPr>
          <w:b/>
          <w:iCs/>
          <w:sz w:val="20"/>
          <w:szCs w:val="20"/>
          <w:lang w:val="uk-UA"/>
        </w:rPr>
        <w:t>Договір</w:t>
      </w:r>
      <w:r w:rsidRPr="001A0E2F">
        <w:rPr>
          <w:b/>
          <w:sz w:val="20"/>
          <w:szCs w:val="20"/>
          <w:lang w:val="uk-UA"/>
        </w:rPr>
        <w:t xml:space="preserve"> викупу</w:t>
      </w:r>
      <w:r w:rsidRPr="001A0E2F">
        <w:rPr>
          <w:sz w:val="20"/>
          <w:szCs w:val="20"/>
          <w:lang w:val="uk-UA"/>
        </w:rPr>
        <w:t xml:space="preserve"> – договір(и), укладений(і) між Лізингодавцем та Лізингоодержувачем щодо передачі права власності на </w:t>
      </w:r>
      <w:r w:rsidRPr="001A0E2F">
        <w:rPr>
          <w:color w:val="000000"/>
          <w:sz w:val="20"/>
          <w:szCs w:val="20"/>
          <w:lang w:val="uk-UA"/>
        </w:rPr>
        <w:t>Об`єкта фінансового</w:t>
      </w:r>
      <w:r w:rsidRPr="001A0E2F">
        <w:rPr>
          <w:sz w:val="20"/>
          <w:szCs w:val="20"/>
          <w:lang w:val="uk-UA"/>
        </w:rPr>
        <w:t xml:space="preserve"> лізингу від Лізингодавця до Лізингоодержувача після сплати Викупної вартості </w:t>
      </w:r>
      <w:r w:rsidRPr="001A0E2F">
        <w:rPr>
          <w:color w:val="000000"/>
          <w:sz w:val="20"/>
          <w:szCs w:val="20"/>
          <w:lang w:val="uk-UA"/>
        </w:rPr>
        <w:t>Об`єкта фінансового</w:t>
      </w:r>
      <w:r w:rsidRPr="001A0E2F">
        <w:rPr>
          <w:sz w:val="20"/>
          <w:szCs w:val="20"/>
          <w:lang w:val="uk-UA"/>
        </w:rPr>
        <w:t xml:space="preserve"> лізингу та на визначених в Договорі викупу умовах.</w:t>
      </w:r>
    </w:p>
    <w:p w14:paraId="47363A80" w14:textId="77777777" w:rsidR="00DC1031" w:rsidRPr="001A0E2F" w:rsidRDefault="00DC1031" w:rsidP="00DC1031">
      <w:pPr>
        <w:tabs>
          <w:tab w:val="left" w:pos="-142"/>
          <w:tab w:val="left" w:pos="993"/>
        </w:tabs>
        <w:ind w:firstLine="709"/>
        <w:jc w:val="both"/>
        <w:outlineLvl w:val="0"/>
        <w:rPr>
          <w:iCs/>
          <w:sz w:val="20"/>
          <w:szCs w:val="20"/>
          <w:lang w:val="uk-UA"/>
        </w:rPr>
      </w:pPr>
      <w:r w:rsidRPr="001A0E2F">
        <w:rPr>
          <w:b/>
          <w:iCs/>
          <w:sz w:val="20"/>
          <w:szCs w:val="20"/>
          <w:lang w:val="uk-UA"/>
        </w:rPr>
        <w:t>Договір купівлі-продажу</w:t>
      </w:r>
      <w:r w:rsidRPr="001A0E2F">
        <w:rPr>
          <w:iCs/>
          <w:sz w:val="20"/>
          <w:szCs w:val="20"/>
          <w:lang w:val="uk-UA"/>
        </w:rPr>
        <w:t xml:space="preserve"> – договір (-и), укладений (-і) між Лізингодавцем та Продавцем або між Лізингодавцем, Продавцем та Лізингоодержувачем щодо придбання Лізингодавцем </w:t>
      </w:r>
      <w:r w:rsidRPr="001A0E2F">
        <w:rPr>
          <w:sz w:val="20"/>
          <w:szCs w:val="20"/>
          <w:lang w:val="uk-UA"/>
        </w:rPr>
        <w:t>Об`єкту фінансового</w:t>
      </w:r>
      <w:r w:rsidRPr="001A0E2F">
        <w:rPr>
          <w:iCs/>
          <w:sz w:val="20"/>
          <w:szCs w:val="20"/>
          <w:lang w:val="uk-UA"/>
        </w:rPr>
        <w:t xml:space="preserve"> лізингу </w:t>
      </w:r>
      <w:r w:rsidRPr="001A0E2F">
        <w:rPr>
          <w:sz w:val="20"/>
          <w:szCs w:val="20"/>
          <w:lang w:val="uk-UA"/>
        </w:rPr>
        <w:t>на умовах, визначених Лізингоодержувачем, відповідно до специфікацій, зазначених в Заяві про надання послуги фінансового лізингу (Додаток №2 до Договору)</w:t>
      </w:r>
      <w:r w:rsidRPr="001A0E2F">
        <w:rPr>
          <w:iCs/>
          <w:sz w:val="20"/>
          <w:szCs w:val="20"/>
          <w:lang w:val="uk-UA"/>
        </w:rPr>
        <w:t>.</w:t>
      </w:r>
    </w:p>
    <w:p w14:paraId="066F0969"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 xml:space="preserve">Договір про співробітництво </w:t>
      </w:r>
      <w:r w:rsidRPr="001A0E2F">
        <w:rPr>
          <w:sz w:val="20"/>
          <w:szCs w:val="20"/>
          <w:lang w:val="uk-UA"/>
        </w:rPr>
        <w:t xml:space="preserve">- Договір про співробітництво за Програмою «Доступний фінансовий лізинг 5-7-9%» </w:t>
      </w:r>
      <w:r w:rsidRPr="005B6FE6">
        <w:rPr>
          <w:sz w:val="20"/>
          <w:szCs w:val="20"/>
          <w:lang w:val="uk-UA"/>
        </w:rPr>
        <w:t>від 25.07.2022</w:t>
      </w:r>
      <w:r w:rsidRPr="00DC1031">
        <w:rPr>
          <w:sz w:val="20"/>
          <w:szCs w:val="20"/>
          <w:lang w:val="uk-UA"/>
        </w:rPr>
        <w:t xml:space="preserve"> </w:t>
      </w:r>
      <w:r w:rsidRPr="005B6FE6">
        <w:rPr>
          <w:sz w:val="20"/>
          <w:szCs w:val="20"/>
          <w:lang w:val="uk-UA"/>
        </w:rPr>
        <w:t>№ 6,</w:t>
      </w:r>
      <w:r w:rsidRPr="001A0E2F">
        <w:rPr>
          <w:sz w:val="20"/>
          <w:szCs w:val="20"/>
          <w:lang w:val="uk-UA"/>
        </w:rPr>
        <w:t xml:space="preserve"> укладений між Лізингодавцем та Фондом.</w:t>
      </w:r>
    </w:p>
    <w:p w14:paraId="6CC8AA81" w14:textId="77777777" w:rsidR="00DC1031" w:rsidRPr="00B22BE4" w:rsidRDefault="00DC1031" w:rsidP="00DC1031">
      <w:pPr>
        <w:ind w:firstLine="709"/>
        <w:jc w:val="both"/>
        <w:rPr>
          <w:sz w:val="20"/>
          <w:szCs w:val="20"/>
          <w:lang w:val="uk-UA"/>
        </w:rPr>
      </w:pPr>
      <w:r w:rsidRPr="001A0E2F">
        <w:rPr>
          <w:b/>
          <w:sz w:val="20"/>
          <w:szCs w:val="20"/>
          <w:lang w:val="uk-UA"/>
        </w:rPr>
        <w:t>Ескроу рахунок</w:t>
      </w:r>
      <w:r w:rsidRPr="001A0E2F">
        <w:rPr>
          <w:sz w:val="20"/>
          <w:szCs w:val="20"/>
          <w:lang w:val="uk-UA"/>
        </w:rPr>
        <w:t xml:space="preserve"> – рахунок умовного зберігання (ескроу), що відкривається Фондом у Лізингодавця згідно з договором рахунка </w:t>
      </w:r>
      <w:r w:rsidRPr="001A0E2F">
        <w:rPr>
          <w:bCs/>
          <w:sz w:val="20"/>
          <w:szCs w:val="20"/>
          <w:lang w:val="uk-UA"/>
        </w:rPr>
        <w:t>умовного зберігання (ескроу)</w:t>
      </w:r>
      <w:r w:rsidRPr="001A0E2F">
        <w:rPr>
          <w:sz w:val="20"/>
          <w:szCs w:val="20"/>
          <w:lang w:val="uk-UA"/>
        </w:rPr>
        <w:t xml:space="preserve"> для зарахування на такий рахунок грошових коштів Державної підтримки, що підлягають перерахуванню на користь Лізингоодержувача з метою отримання останнім Компенсації </w:t>
      </w:r>
      <w:r w:rsidRPr="00B22BE4">
        <w:rPr>
          <w:sz w:val="20"/>
          <w:szCs w:val="20"/>
          <w:lang w:val="uk-UA"/>
        </w:rPr>
        <w:t xml:space="preserve">винагороди. </w:t>
      </w:r>
    </w:p>
    <w:p w14:paraId="6941FAE4" w14:textId="77777777" w:rsidR="00DC1031" w:rsidRPr="00B22BE4" w:rsidRDefault="00DC1031" w:rsidP="00DC1031">
      <w:pPr>
        <w:tabs>
          <w:tab w:val="left" w:pos="-142"/>
          <w:tab w:val="left" w:pos="993"/>
        </w:tabs>
        <w:ind w:firstLine="709"/>
        <w:jc w:val="both"/>
        <w:outlineLvl w:val="0"/>
        <w:rPr>
          <w:iCs/>
          <w:sz w:val="20"/>
          <w:szCs w:val="20"/>
          <w:lang w:val="uk-UA"/>
        </w:rPr>
      </w:pPr>
      <w:r w:rsidRPr="00B22BE4">
        <w:rPr>
          <w:b/>
          <w:iCs/>
          <w:sz w:val="20"/>
          <w:szCs w:val="20"/>
          <w:lang w:val="uk-UA"/>
        </w:rPr>
        <w:t xml:space="preserve">Заява про надання послуги фінансового лізингу – </w:t>
      </w:r>
      <w:r w:rsidRPr="00B22BE4">
        <w:rPr>
          <w:iCs/>
          <w:sz w:val="20"/>
          <w:szCs w:val="20"/>
          <w:lang w:val="uk-UA"/>
        </w:rPr>
        <w:t>заява</w:t>
      </w:r>
      <w:r w:rsidRPr="00B22BE4">
        <w:rPr>
          <w:b/>
          <w:iCs/>
          <w:sz w:val="20"/>
          <w:szCs w:val="20"/>
          <w:lang w:val="uk-UA"/>
        </w:rPr>
        <w:t xml:space="preserve"> </w:t>
      </w:r>
      <w:r w:rsidRPr="00B22BE4">
        <w:rPr>
          <w:iCs/>
          <w:sz w:val="20"/>
          <w:szCs w:val="20"/>
          <w:lang w:val="uk-UA"/>
        </w:rPr>
        <w:t xml:space="preserve">Лізингоодержувача, в якій він викладає узагальнюючі та остаточні умови щодо придбання </w:t>
      </w:r>
      <w:r w:rsidRPr="00B22BE4">
        <w:rPr>
          <w:sz w:val="20"/>
          <w:szCs w:val="20"/>
          <w:lang w:val="uk-UA"/>
        </w:rPr>
        <w:t>Об`єкта фінансового</w:t>
      </w:r>
      <w:r w:rsidRPr="00B22BE4">
        <w:rPr>
          <w:iCs/>
          <w:sz w:val="20"/>
          <w:szCs w:val="20"/>
          <w:lang w:val="uk-UA"/>
        </w:rPr>
        <w:t xml:space="preserve"> лізингу/ Частини </w:t>
      </w:r>
      <w:r w:rsidRPr="00B22BE4">
        <w:rPr>
          <w:sz w:val="20"/>
          <w:szCs w:val="20"/>
          <w:lang w:val="uk-UA"/>
        </w:rPr>
        <w:t>Об`єкту фінансового</w:t>
      </w:r>
      <w:r w:rsidRPr="00B22BE4">
        <w:rPr>
          <w:iCs/>
          <w:sz w:val="20"/>
          <w:szCs w:val="20"/>
          <w:lang w:val="uk-UA"/>
        </w:rPr>
        <w:t xml:space="preserve"> лізингу. Заява про надання послуги фінансового лізингу, заповнена та підписана уповноваженою особою Лізингоодержувача/ Лізингоодержувачем та прийнята Лізингодавцем, шляхом її підписання уповноваженою особою Лізингодавця, та становить невід’ємну частину цього Договору. Разом із</w:t>
      </w:r>
      <w:r w:rsidRPr="00B22BE4">
        <w:rPr>
          <w:b/>
          <w:iCs/>
          <w:sz w:val="20"/>
          <w:szCs w:val="20"/>
          <w:lang w:val="uk-UA"/>
        </w:rPr>
        <w:t xml:space="preserve"> </w:t>
      </w:r>
      <w:r w:rsidRPr="00B22BE4">
        <w:rPr>
          <w:iCs/>
          <w:sz w:val="20"/>
          <w:szCs w:val="20"/>
          <w:lang w:val="uk-UA"/>
        </w:rPr>
        <w:t xml:space="preserve">Заявою про надання послуги фінансового лізингу Сторони підписують Графік сплати лізингових платежів, що становить невід’ємну частину цього Договору. Сукупний розмір фінансування за всіма Заявами про надання послуги фінансового лізингу не може перевищувати Обсяг фінансування, встановлений Лізингодавцем для Лізингоодержувача. </w:t>
      </w:r>
    </w:p>
    <w:p w14:paraId="2342E98D" w14:textId="77777777" w:rsidR="00DC1031" w:rsidRPr="00B22BE4" w:rsidRDefault="00DC1031" w:rsidP="00DC1031">
      <w:pPr>
        <w:tabs>
          <w:tab w:val="left" w:pos="-142"/>
          <w:tab w:val="left" w:pos="993"/>
        </w:tabs>
        <w:ind w:firstLine="709"/>
        <w:jc w:val="both"/>
        <w:outlineLvl w:val="0"/>
        <w:rPr>
          <w:iCs/>
          <w:sz w:val="20"/>
          <w:szCs w:val="20"/>
          <w:lang w:val="uk-UA"/>
        </w:rPr>
      </w:pPr>
      <w:r w:rsidRPr="00B22BE4">
        <w:rPr>
          <w:b/>
          <w:iCs/>
          <w:sz w:val="20"/>
          <w:szCs w:val="20"/>
          <w:lang w:val="uk-UA"/>
        </w:rPr>
        <w:t>Залишкова вартість Об`єкта фінансового лізингу</w:t>
      </w:r>
      <w:r w:rsidRPr="00B22BE4">
        <w:rPr>
          <w:iCs/>
          <w:sz w:val="20"/>
          <w:szCs w:val="20"/>
          <w:lang w:val="uk-UA"/>
        </w:rPr>
        <w:t xml:space="preserve"> – несплачена Лізингоодержувачем вартість </w:t>
      </w:r>
      <w:r w:rsidRPr="00B22BE4">
        <w:rPr>
          <w:sz w:val="20"/>
          <w:szCs w:val="20"/>
          <w:lang w:val="uk-UA"/>
        </w:rPr>
        <w:t>Об`єкта фінансового</w:t>
      </w:r>
      <w:r w:rsidRPr="00B22BE4">
        <w:rPr>
          <w:iCs/>
          <w:sz w:val="20"/>
          <w:szCs w:val="20"/>
          <w:lang w:val="uk-UA"/>
        </w:rPr>
        <w:t xml:space="preserve"> лізингу, визначена на кожну окрему дату.</w:t>
      </w:r>
    </w:p>
    <w:p w14:paraId="59068F34" w14:textId="77777777" w:rsidR="00DC1031" w:rsidRPr="00B22BE4" w:rsidRDefault="00DC1031" w:rsidP="00DC1031">
      <w:pPr>
        <w:pStyle w:val="a3"/>
        <w:tabs>
          <w:tab w:val="num" w:pos="585"/>
          <w:tab w:val="left" w:pos="1080"/>
        </w:tabs>
        <w:spacing w:after="50"/>
        <w:ind w:left="0" w:firstLine="709"/>
        <w:contextualSpacing w:val="0"/>
        <w:jc w:val="both"/>
        <w:rPr>
          <w:b/>
          <w:sz w:val="20"/>
          <w:szCs w:val="20"/>
          <w:lang w:val="uk-UA"/>
        </w:rPr>
      </w:pPr>
      <w:r w:rsidRPr="00B22BE4">
        <w:rPr>
          <w:b/>
          <w:sz w:val="20"/>
          <w:szCs w:val="20"/>
          <w:lang w:val="uk-UA"/>
        </w:rPr>
        <w:t>КІБ –</w:t>
      </w:r>
      <w:r w:rsidRPr="00B22BE4">
        <w:rPr>
          <w:sz w:val="20"/>
          <w:szCs w:val="20"/>
          <w:lang w:val="uk-UA"/>
        </w:rPr>
        <w:t xml:space="preserve"> система дистанційного обслуговування Лізингоодержувачів (IFOBS тощо).</w:t>
      </w:r>
    </w:p>
    <w:p w14:paraId="6BB09495" w14:textId="77777777" w:rsidR="00DC1031" w:rsidRPr="00B22BE4" w:rsidRDefault="00DC1031" w:rsidP="00DC1031">
      <w:pPr>
        <w:tabs>
          <w:tab w:val="left" w:pos="-142"/>
          <w:tab w:val="left" w:pos="993"/>
        </w:tabs>
        <w:ind w:firstLine="709"/>
        <w:jc w:val="both"/>
        <w:outlineLvl w:val="0"/>
        <w:rPr>
          <w:sz w:val="20"/>
          <w:szCs w:val="20"/>
          <w:lang w:val="uk-UA"/>
        </w:rPr>
      </w:pPr>
      <w:r w:rsidRPr="00B22BE4">
        <w:rPr>
          <w:b/>
          <w:bCs/>
          <w:sz w:val="20"/>
          <w:szCs w:val="20"/>
          <w:lang w:val="uk-UA" w:eastAsia="uk-UA"/>
        </w:rPr>
        <w:t>Комісія за управління у частині надання послуг фінансового лізингу (далі – Комісія за управління (разова))</w:t>
      </w:r>
      <w:r w:rsidRPr="00B22BE4">
        <w:rPr>
          <w:sz w:val="20"/>
          <w:szCs w:val="20"/>
          <w:lang w:val="uk-UA"/>
        </w:rPr>
        <w:t xml:space="preserve"> – одноразовий платіж, що є частиною Винагороди Лізингодавця та підлягає сплаті Лізингоодержувачем на користь Лізингодавця відповідно до умов підпункту 2.6.1.4 Договору. Сума комісії розраховується в залежності від Суми фінансування та сплачується Лізингоодержувачем  разово у складі першого Періодичного лізингового платежу.</w:t>
      </w:r>
    </w:p>
    <w:p w14:paraId="7040F809" w14:textId="77777777" w:rsidR="00DC1031" w:rsidRPr="00B22BE4" w:rsidRDefault="00DC1031" w:rsidP="00DC1031">
      <w:pPr>
        <w:tabs>
          <w:tab w:val="left" w:pos="-142"/>
        </w:tabs>
        <w:ind w:firstLine="709"/>
        <w:jc w:val="both"/>
        <w:outlineLvl w:val="0"/>
        <w:rPr>
          <w:sz w:val="20"/>
          <w:szCs w:val="20"/>
          <w:lang w:val="uk-UA"/>
        </w:rPr>
      </w:pPr>
      <w:r w:rsidRPr="00B22BE4">
        <w:rPr>
          <w:b/>
          <w:bCs/>
          <w:sz w:val="20"/>
          <w:szCs w:val="20"/>
          <w:lang w:val="uk-UA" w:eastAsia="uk-UA"/>
        </w:rPr>
        <w:t>Комісія за управління у частині надання додаткових  послуг за договором фінансового лізингу (далі – Комісія за управління (періодична))</w:t>
      </w:r>
      <w:r w:rsidRPr="00B22BE4">
        <w:rPr>
          <w:b/>
          <w:sz w:val="20"/>
          <w:szCs w:val="20"/>
          <w:lang w:val="uk-UA"/>
        </w:rPr>
        <w:t xml:space="preserve"> – </w:t>
      </w:r>
      <w:r w:rsidRPr="00B22BE4">
        <w:rPr>
          <w:sz w:val="20"/>
          <w:szCs w:val="20"/>
          <w:lang w:val="uk-UA"/>
        </w:rPr>
        <w:t>періодичний</w:t>
      </w:r>
      <w:r w:rsidRPr="00B22BE4">
        <w:rPr>
          <w:b/>
          <w:sz w:val="20"/>
          <w:szCs w:val="20"/>
          <w:lang w:val="uk-UA"/>
        </w:rPr>
        <w:t xml:space="preserve"> (щомісячний) </w:t>
      </w:r>
      <w:r w:rsidRPr="00B22BE4">
        <w:rPr>
          <w:sz w:val="20"/>
          <w:szCs w:val="20"/>
          <w:lang w:val="uk-UA"/>
        </w:rPr>
        <w:t xml:space="preserve">платіж, що підлягає сплаті Лізингоодержувачем на користь Лізингодавця відповідно до умов підпункту </w:t>
      </w:r>
      <w:r w:rsidRPr="00B22BE4">
        <w:rPr>
          <w:color w:val="000000"/>
          <w:sz w:val="20"/>
          <w:szCs w:val="20"/>
          <w:lang w:val="uk-UA"/>
        </w:rPr>
        <w:t xml:space="preserve">2.6.1.3 </w:t>
      </w:r>
      <w:r w:rsidRPr="00B22BE4">
        <w:rPr>
          <w:sz w:val="20"/>
          <w:szCs w:val="20"/>
          <w:lang w:val="uk-UA"/>
        </w:rPr>
        <w:t>Договору. Сума Комісії за управління (періодичної) сплачується Лізингоодержувачем у складі Періодичних лізингових платежів.</w:t>
      </w:r>
    </w:p>
    <w:p w14:paraId="07785E4B" w14:textId="77777777" w:rsidR="00DC1031" w:rsidRPr="00B22BE4" w:rsidRDefault="00DC1031" w:rsidP="00DC1031">
      <w:pPr>
        <w:ind w:firstLine="709"/>
        <w:jc w:val="both"/>
        <w:rPr>
          <w:sz w:val="20"/>
          <w:szCs w:val="20"/>
          <w:lang w:val="uk-UA"/>
        </w:rPr>
      </w:pPr>
      <w:r w:rsidRPr="00B22BE4">
        <w:rPr>
          <w:b/>
          <w:sz w:val="20"/>
          <w:szCs w:val="20"/>
          <w:lang w:val="uk-UA"/>
        </w:rPr>
        <w:t>Компенсація</w:t>
      </w:r>
      <w:r w:rsidRPr="00B22BE4">
        <w:rPr>
          <w:sz w:val="20"/>
          <w:szCs w:val="20"/>
          <w:lang w:val="uk-UA"/>
        </w:rPr>
        <w:t xml:space="preserve"> </w:t>
      </w:r>
      <w:r w:rsidRPr="00B22BE4">
        <w:rPr>
          <w:b/>
          <w:sz w:val="20"/>
          <w:szCs w:val="20"/>
          <w:lang w:val="uk-UA"/>
        </w:rPr>
        <w:t>винагороди</w:t>
      </w:r>
      <w:r w:rsidRPr="00B22BE4">
        <w:rPr>
          <w:sz w:val="20"/>
          <w:szCs w:val="20"/>
          <w:lang w:val="uk-UA"/>
        </w:rPr>
        <w:t xml:space="preserve"> – різновид Державної підтримки, що передбачає виплату Фондом на користь Лізингоодержувача суми грошових коштів, визначеної відповідно до умов Програми, Договору про співробітництво та цього Договору, з метою часткової оплати  нарахованих із застосуванням Базової винагороди Процентів за Договором. </w:t>
      </w:r>
    </w:p>
    <w:p w14:paraId="2FC621D0" w14:textId="77777777" w:rsidR="00DC1031" w:rsidRPr="00B22BE4" w:rsidRDefault="00DC1031" w:rsidP="00DC1031">
      <w:pPr>
        <w:tabs>
          <w:tab w:val="num" w:pos="0"/>
          <w:tab w:val="left" w:pos="1080"/>
        </w:tabs>
        <w:spacing w:before="120"/>
        <w:ind w:firstLine="709"/>
        <w:jc w:val="both"/>
        <w:rPr>
          <w:sz w:val="20"/>
          <w:szCs w:val="20"/>
          <w:lang w:val="uk-UA"/>
        </w:rPr>
      </w:pPr>
      <w:r w:rsidRPr="00B22BE4">
        <w:rPr>
          <w:b/>
          <w:sz w:val="20"/>
          <w:szCs w:val="20"/>
          <w:lang w:val="uk-UA"/>
        </w:rPr>
        <w:t xml:space="preserve">Компенсаційна винагорода </w:t>
      </w:r>
      <w:r w:rsidRPr="00B22BE4">
        <w:rPr>
          <w:sz w:val="20"/>
          <w:szCs w:val="20"/>
          <w:lang w:val="uk-UA"/>
        </w:rPr>
        <w:t xml:space="preserve">– частина Базової винагороди, що застосовується відповідно до вимог Програми з метою зниження витрат Лізингоодержувача на сплату Процентів та за умови дотримання Лізингоодержувачем умов Програми та цього Договору. Розмір Компенсаційної винагороди визначається відповідно до Програми та умов цього Договору. </w:t>
      </w:r>
    </w:p>
    <w:p w14:paraId="5F0BF5BD" w14:textId="77777777" w:rsidR="00DC1031" w:rsidRPr="001A0E2F" w:rsidRDefault="00DC1031" w:rsidP="00DC1031">
      <w:pPr>
        <w:tabs>
          <w:tab w:val="left" w:pos="-142"/>
        </w:tabs>
        <w:jc w:val="both"/>
        <w:outlineLvl w:val="0"/>
        <w:rPr>
          <w:sz w:val="20"/>
          <w:szCs w:val="20"/>
          <w:lang w:val="uk-UA" w:eastAsia="de-DE"/>
        </w:rPr>
      </w:pPr>
      <w:r w:rsidRPr="001A0E2F">
        <w:rPr>
          <w:sz w:val="20"/>
          <w:szCs w:val="20"/>
          <w:lang w:val="uk-UA"/>
        </w:rPr>
        <w:tab/>
      </w:r>
      <w:r w:rsidRPr="001A0E2F">
        <w:rPr>
          <w:b/>
          <w:sz w:val="20"/>
          <w:szCs w:val="20"/>
          <w:lang w:val="uk-UA" w:eastAsia="de-DE"/>
        </w:rPr>
        <w:t>Ліміт фінансування</w:t>
      </w:r>
      <w:r w:rsidRPr="001A0E2F">
        <w:rPr>
          <w:sz w:val="20"/>
          <w:szCs w:val="20"/>
          <w:lang w:val="uk-UA" w:eastAsia="de-DE"/>
        </w:rPr>
        <w:t xml:space="preserve"> – гранична сума у межах якої Лізингодавцем Лізингоодержувачу надається Сума фінансування згідно з цим Договором. </w:t>
      </w:r>
    </w:p>
    <w:p w14:paraId="68DF30F2" w14:textId="77777777" w:rsidR="00DC1031" w:rsidRPr="001A0E2F" w:rsidRDefault="00DC1031" w:rsidP="00DC1031">
      <w:pPr>
        <w:pStyle w:val="11"/>
        <w:tabs>
          <w:tab w:val="left" w:pos="-142"/>
          <w:tab w:val="left" w:pos="142"/>
          <w:tab w:val="left" w:pos="284"/>
          <w:tab w:val="left" w:pos="993"/>
        </w:tabs>
        <w:ind w:left="0" w:firstLine="709"/>
        <w:jc w:val="both"/>
        <w:outlineLvl w:val="0"/>
        <w:rPr>
          <w:sz w:val="20"/>
          <w:szCs w:val="20"/>
          <w:lang w:val="uk-UA"/>
        </w:rPr>
      </w:pPr>
      <w:r w:rsidRPr="00B22BE4">
        <w:rPr>
          <w:b/>
          <w:sz w:val="20"/>
          <w:szCs w:val="20"/>
          <w:lang w:val="uk-UA"/>
        </w:rPr>
        <w:t xml:space="preserve">Обставини непереборної сили </w:t>
      </w:r>
      <w:r w:rsidRPr="00B22BE4">
        <w:rPr>
          <w:sz w:val="20"/>
          <w:szCs w:val="20"/>
          <w:lang w:val="uk-UA"/>
        </w:rPr>
        <w:t xml:space="preserve">– будь-які надзвичайні та невідворотні обставини, що </w:t>
      </w:r>
      <w:r w:rsidRPr="00B22BE4">
        <w:rPr>
          <w:sz w:val="20"/>
          <w:szCs w:val="20"/>
          <w:shd w:val="clear" w:color="auto" w:fill="FFFFFF"/>
          <w:lang w:val="uk-UA"/>
        </w:rPr>
        <w:t>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w:t>
      </w:r>
      <w:r w:rsidRPr="00B22BE4">
        <w:rPr>
          <w:sz w:val="20"/>
          <w:szCs w:val="20"/>
          <w:lang w:val="uk-UA"/>
        </w:rPr>
        <w:t>: загроза</w:t>
      </w:r>
      <w:r w:rsidRPr="001A0E2F">
        <w:rPr>
          <w:sz w:val="20"/>
          <w:szCs w:val="20"/>
          <w:lang w:val="uk-UA"/>
        </w:rPr>
        <w:t xml:space="preserve">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якщо такі обставини виникли після підписання цього Договору і Сторони не могли їх передбачити та запобігти своїми діями таким обставинам та наявність яких як обставин непереборної сили підтверджено документально уповноваженим органом.</w:t>
      </w:r>
    </w:p>
    <w:p w14:paraId="55659339"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Сума фінансування</w:t>
      </w:r>
      <w:r w:rsidRPr="001A0E2F">
        <w:rPr>
          <w:sz w:val="20"/>
          <w:szCs w:val="20"/>
          <w:lang w:val="uk-UA"/>
        </w:rPr>
        <w:t xml:space="preserve"> – частина cуми Вартості Об`єкта фінансового лізингу, сплачена Лізингодавцем відповідно до Договору купівлі-продажу, що відповідає сумі Остаточної Вартості Об`єкта фінансового лізингу зменшеній на сплачений Лізингоодержувачем Авансовий платіж. Сума фінансування становить заборгованість Лізингоодержувача у частині відшкодування Вартості Об`єкта фінансового лізингу та підлягає сплаті Лізингоодержувачем на користь Лізингодавця відповідно до Графіка лізингових платежів. </w:t>
      </w:r>
    </w:p>
    <w:p w14:paraId="34CDCD58" w14:textId="77777777" w:rsidR="00DC1031" w:rsidRPr="001A0E2F" w:rsidRDefault="00DC1031" w:rsidP="00DC1031">
      <w:pPr>
        <w:pStyle w:val="11"/>
        <w:tabs>
          <w:tab w:val="left" w:pos="-142"/>
          <w:tab w:val="left" w:pos="284"/>
          <w:tab w:val="left" w:pos="993"/>
        </w:tabs>
        <w:ind w:left="0" w:firstLine="709"/>
        <w:jc w:val="both"/>
        <w:outlineLvl w:val="0"/>
        <w:rPr>
          <w:sz w:val="20"/>
          <w:szCs w:val="20"/>
          <w:lang w:val="uk-UA"/>
        </w:rPr>
      </w:pPr>
      <w:r w:rsidRPr="001A0E2F">
        <w:rPr>
          <w:b/>
          <w:sz w:val="20"/>
          <w:szCs w:val="20"/>
          <w:lang w:val="uk-UA"/>
        </w:rPr>
        <w:lastRenderedPageBreak/>
        <w:t>Остаточна Вартість Об`єкта фінансового лізингу</w:t>
      </w:r>
      <w:r w:rsidRPr="001A0E2F">
        <w:rPr>
          <w:sz w:val="20"/>
          <w:szCs w:val="20"/>
          <w:lang w:val="uk-UA"/>
        </w:rPr>
        <w:t xml:space="preserve"> – погоджена Сторонами і зафіксована в Акті(-ах) приймання-передачі майна (Об</w:t>
      </w:r>
      <w:r w:rsidRPr="001A0E2F">
        <w:rPr>
          <w:sz w:val="20"/>
          <w:szCs w:val="20"/>
          <w:lang w:val="ru-RU"/>
        </w:rPr>
        <w:t>`</w:t>
      </w:r>
      <w:r w:rsidRPr="001A0E2F">
        <w:rPr>
          <w:sz w:val="20"/>
          <w:szCs w:val="20"/>
          <w:lang w:val="uk-UA"/>
        </w:rPr>
        <w:t>єкта фінансового лізингу) (складеному за формою, встановленою у Додатку №3 до цього Договору) Вартість (ціна) Об</w:t>
      </w:r>
      <w:r w:rsidRPr="001A0E2F">
        <w:rPr>
          <w:sz w:val="20"/>
          <w:szCs w:val="20"/>
          <w:lang w:val="ru-RU"/>
        </w:rPr>
        <w:t>`</w:t>
      </w:r>
      <w:r w:rsidRPr="001A0E2F">
        <w:rPr>
          <w:sz w:val="20"/>
          <w:szCs w:val="20"/>
          <w:lang w:val="uk-UA"/>
        </w:rPr>
        <w:t>єкта фінансового лізингу на момент повного розрахунку за Договором купівлі-продажу, яка відображає його справедливу та звичайну вартість.</w:t>
      </w:r>
    </w:p>
    <w:p w14:paraId="564B886D" w14:textId="77777777" w:rsidR="00DC1031" w:rsidRPr="001A0E2F" w:rsidRDefault="00DC1031" w:rsidP="00DC1031">
      <w:pPr>
        <w:pStyle w:val="11"/>
        <w:tabs>
          <w:tab w:val="left" w:pos="-142"/>
          <w:tab w:val="left" w:pos="284"/>
          <w:tab w:val="left" w:pos="993"/>
        </w:tabs>
        <w:ind w:left="0" w:firstLine="709"/>
        <w:jc w:val="both"/>
        <w:outlineLvl w:val="0"/>
        <w:rPr>
          <w:sz w:val="20"/>
          <w:szCs w:val="20"/>
          <w:lang w:val="uk-UA"/>
        </w:rPr>
      </w:pPr>
      <w:r w:rsidRPr="001A0E2F">
        <w:rPr>
          <w:b/>
          <w:bCs/>
          <w:sz w:val="20"/>
          <w:szCs w:val="20"/>
          <w:lang w:val="uk-UA"/>
        </w:rPr>
        <w:t>Офіс –</w:t>
      </w:r>
      <w:r w:rsidRPr="001A0E2F">
        <w:rPr>
          <w:sz w:val="20"/>
          <w:szCs w:val="20"/>
          <w:lang w:val="uk-UA"/>
        </w:rPr>
        <w:t xml:space="preserve"> Державна  установа «Офіс адміністрування проектів міжнародного фінансового співробітництва», яка відповідно до договору про надання послуг здійснює адміністрування діяльності Фонду.</w:t>
      </w:r>
    </w:p>
    <w:p w14:paraId="2ABDA72C" w14:textId="77777777" w:rsidR="00DC1031" w:rsidRPr="001A0E2F" w:rsidRDefault="00DC1031" w:rsidP="00DC1031">
      <w:pPr>
        <w:pStyle w:val="11"/>
        <w:tabs>
          <w:tab w:val="left" w:pos="-142"/>
          <w:tab w:val="left" w:pos="284"/>
          <w:tab w:val="left" w:pos="993"/>
        </w:tabs>
        <w:ind w:left="0" w:firstLine="709"/>
        <w:jc w:val="both"/>
        <w:outlineLvl w:val="0"/>
        <w:rPr>
          <w:sz w:val="20"/>
          <w:szCs w:val="20"/>
          <w:lang w:val="ru-RU"/>
        </w:rPr>
      </w:pPr>
      <w:r w:rsidRPr="001A0E2F">
        <w:rPr>
          <w:b/>
          <w:sz w:val="20"/>
          <w:szCs w:val="20"/>
          <w:lang w:val="uk-UA"/>
        </w:rPr>
        <w:t>Періодичний лізинговий платіж</w:t>
      </w:r>
      <w:r w:rsidRPr="001A0E2F">
        <w:rPr>
          <w:sz w:val="20"/>
          <w:szCs w:val="20"/>
          <w:lang w:val="uk-UA"/>
        </w:rPr>
        <w:t xml:space="preserve"> – сукупність платежів, які сплачуються щомісячно Лізингоодержувачем на користь Лізингодавця у строки та в розмірі відповідно до умов Договору, в т.ч. до Графіка лізингових платежів і включає: платіж як відшкодування частини Вартості Об`єкта фінансового лізингу, платіж як Винагороду Лізингодавцю  за отриманий у фінансовий лізинг Об</w:t>
      </w:r>
      <w:r w:rsidRPr="001A0E2F">
        <w:rPr>
          <w:sz w:val="20"/>
          <w:szCs w:val="20"/>
          <w:lang w:val="ru-RU"/>
        </w:rPr>
        <w:t>`</w:t>
      </w:r>
      <w:r w:rsidRPr="001A0E2F">
        <w:rPr>
          <w:sz w:val="20"/>
          <w:szCs w:val="20"/>
          <w:lang w:val="uk-UA"/>
        </w:rPr>
        <w:t xml:space="preserve">єкт фінансового лізингу (Проценти </w:t>
      </w:r>
      <w:r w:rsidRPr="001A0E2F">
        <w:rPr>
          <w:iCs/>
          <w:sz w:val="20"/>
          <w:szCs w:val="20"/>
          <w:lang w:val="uk-UA"/>
        </w:rPr>
        <w:t>та комісії відповідно до умов Програми)</w:t>
      </w:r>
      <w:r w:rsidRPr="001A0E2F">
        <w:rPr>
          <w:sz w:val="20"/>
          <w:szCs w:val="20"/>
          <w:lang w:val="uk-UA"/>
        </w:rPr>
        <w:t xml:space="preserve">. </w:t>
      </w:r>
    </w:p>
    <w:p w14:paraId="48C31A33" w14:textId="77777777" w:rsidR="00DC1031" w:rsidRPr="001A0E2F" w:rsidRDefault="00DC1031" w:rsidP="00DC1031">
      <w:pPr>
        <w:pStyle w:val="11"/>
        <w:tabs>
          <w:tab w:val="left" w:pos="-142"/>
          <w:tab w:val="left" w:pos="284"/>
          <w:tab w:val="left" w:pos="993"/>
        </w:tabs>
        <w:ind w:left="0" w:firstLine="709"/>
        <w:jc w:val="both"/>
        <w:outlineLvl w:val="0"/>
        <w:rPr>
          <w:sz w:val="20"/>
          <w:szCs w:val="20"/>
          <w:lang w:val="uk-UA"/>
        </w:rPr>
      </w:pPr>
      <w:r w:rsidRPr="001A0E2F">
        <w:rPr>
          <w:sz w:val="20"/>
          <w:szCs w:val="20"/>
          <w:lang w:val="uk-UA"/>
        </w:rPr>
        <w:t>Сума Періодичного лізингового платежу на Дату платежу визначається за формулою:</w:t>
      </w:r>
    </w:p>
    <w:p w14:paraId="7FD100D9" w14:textId="77777777" w:rsidR="00DC1031" w:rsidRPr="001A0E2F" w:rsidRDefault="00DC1031" w:rsidP="00DC1031">
      <w:pPr>
        <w:shd w:val="clear" w:color="auto" w:fill="F6F6F6"/>
        <w:spacing w:before="120" w:after="120"/>
        <w:jc w:val="center"/>
        <w:rPr>
          <w:b/>
          <w:i/>
          <w:sz w:val="20"/>
          <w:szCs w:val="20"/>
          <w:lang w:val="uk-UA" w:eastAsia="de-DE"/>
        </w:rPr>
      </w:pPr>
      <w:r w:rsidRPr="001A0E2F">
        <w:rPr>
          <w:b/>
          <w:i/>
          <w:sz w:val="20"/>
          <w:szCs w:val="20"/>
          <w:lang w:val="uk-UA" w:eastAsia="de-DE"/>
        </w:rPr>
        <w:t>ПЛП = В + П + К,</w:t>
      </w:r>
    </w:p>
    <w:p w14:paraId="101A7B5F" w14:textId="77777777" w:rsidR="00DC1031" w:rsidRPr="001A0E2F" w:rsidRDefault="00DC1031" w:rsidP="00DC1031">
      <w:pPr>
        <w:shd w:val="clear" w:color="auto" w:fill="F6F6F6"/>
        <w:rPr>
          <w:sz w:val="20"/>
          <w:szCs w:val="20"/>
          <w:lang w:val="uk-UA"/>
        </w:rPr>
      </w:pPr>
      <w:r w:rsidRPr="001A0E2F">
        <w:rPr>
          <w:sz w:val="20"/>
          <w:szCs w:val="20"/>
          <w:lang w:val="uk-UA"/>
        </w:rPr>
        <w:t>де:</w:t>
      </w:r>
    </w:p>
    <w:p w14:paraId="62FBACC6" w14:textId="77777777" w:rsidR="00DC1031" w:rsidRPr="001A0E2F" w:rsidRDefault="00DC1031" w:rsidP="00DC1031">
      <w:pPr>
        <w:shd w:val="clear" w:color="auto" w:fill="F6F6F6"/>
        <w:rPr>
          <w:sz w:val="20"/>
          <w:szCs w:val="20"/>
          <w:lang w:val="uk-UA"/>
        </w:rPr>
      </w:pPr>
      <w:r w:rsidRPr="001A0E2F">
        <w:rPr>
          <w:b/>
          <w:i/>
          <w:sz w:val="20"/>
          <w:szCs w:val="20"/>
          <w:lang w:val="uk-UA" w:eastAsia="de-DE"/>
        </w:rPr>
        <w:t>ПЛП</w:t>
      </w:r>
      <w:r w:rsidRPr="001A0E2F">
        <w:rPr>
          <w:color w:val="353838"/>
          <w:sz w:val="20"/>
          <w:szCs w:val="20"/>
          <w:lang w:val="uk-UA" w:eastAsia="uk-UA"/>
        </w:rPr>
        <w:t xml:space="preserve"> - </w:t>
      </w:r>
      <w:r w:rsidRPr="001A0E2F">
        <w:rPr>
          <w:sz w:val="20"/>
          <w:szCs w:val="20"/>
          <w:lang w:val="uk-UA"/>
        </w:rPr>
        <w:t>Періодичний лізинговий платіж;</w:t>
      </w:r>
    </w:p>
    <w:p w14:paraId="6C2009C9" w14:textId="77777777" w:rsidR="00DC1031" w:rsidRPr="001A0E2F" w:rsidRDefault="00DC1031" w:rsidP="00DC1031">
      <w:pPr>
        <w:shd w:val="clear" w:color="auto" w:fill="F6F6F6"/>
        <w:rPr>
          <w:sz w:val="20"/>
          <w:szCs w:val="20"/>
          <w:lang w:val="uk-UA"/>
        </w:rPr>
      </w:pPr>
      <w:r w:rsidRPr="001A0E2F">
        <w:rPr>
          <w:b/>
          <w:i/>
          <w:sz w:val="20"/>
          <w:szCs w:val="20"/>
          <w:lang w:val="uk-UA" w:eastAsia="de-DE"/>
        </w:rPr>
        <w:t>В</w:t>
      </w:r>
      <w:r w:rsidRPr="001A0E2F">
        <w:rPr>
          <w:sz w:val="20"/>
          <w:szCs w:val="20"/>
          <w:lang w:val="uk-UA"/>
        </w:rPr>
        <w:t xml:space="preserve"> - Сума, яка відшкодовує частину Вартості Об</w:t>
      </w:r>
      <w:r w:rsidRPr="001A0E2F">
        <w:rPr>
          <w:sz w:val="20"/>
          <w:szCs w:val="20"/>
        </w:rPr>
        <w:t>`</w:t>
      </w:r>
      <w:r w:rsidRPr="001A0E2F">
        <w:rPr>
          <w:sz w:val="20"/>
          <w:szCs w:val="20"/>
          <w:lang w:val="uk-UA"/>
        </w:rPr>
        <w:t>єкта фінансового лізингу;</w:t>
      </w:r>
    </w:p>
    <w:p w14:paraId="24244667" w14:textId="77777777" w:rsidR="00DC1031" w:rsidRPr="001A0E2F" w:rsidRDefault="00DC1031" w:rsidP="00DC1031">
      <w:pPr>
        <w:shd w:val="clear" w:color="auto" w:fill="F6F6F6"/>
        <w:jc w:val="both"/>
        <w:rPr>
          <w:sz w:val="20"/>
          <w:szCs w:val="20"/>
          <w:lang w:val="uk-UA"/>
        </w:rPr>
      </w:pPr>
      <w:r w:rsidRPr="001A0E2F">
        <w:rPr>
          <w:b/>
          <w:i/>
          <w:sz w:val="20"/>
          <w:szCs w:val="20"/>
          <w:lang w:val="uk-UA" w:eastAsia="de-DE"/>
        </w:rPr>
        <w:t>П</w:t>
      </w:r>
      <w:r w:rsidRPr="001A0E2F">
        <w:rPr>
          <w:sz w:val="20"/>
          <w:szCs w:val="20"/>
          <w:lang w:val="uk-UA"/>
        </w:rPr>
        <w:t xml:space="preserve"> - Проценти (без ПДВ), розраховані за діючою на Дату платежу Компенсаційною винагородою</w:t>
      </w:r>
      <w:r w:rsidRPr="001A0E2F" w:rsidDel="00712E75">
        <w:rPr>
          <w:sz w:val="20"/>
          <w:szCs w:val="20"/>
          <w:lang w:val="uk-UA"/>
        </w:rPr>
        <w:t xml:space="preserve"> </w:t>
      </w:r>
      <w:r w:rsidRPr="001A0E2F">
        <w:rPr>
          <w:sz w:val="20"/>
          <w:szCs w:val="20"/>
          <w:lang w:val="uk-UA"/>
        </w:rPr>
        <w:t xml:space="preserve"> відповідно до умов Договору або за Базовою винагоро</w:t>
      </w:r>
      <w:r>
        <w:rPr>
          <w:sz w:val="20"/>
          <w:szCs w:val="20"/>
          <w:lang w:val="uk-UA"/>
        </w:rPr>
        <w:t>до</w:t>
      </w:r>
      <w:r w:rsidRPr="001A0E2F">
        <w:rPr>
          <w:sz w:val="20"/>
          <w:szCs w:val="20"/>
          <w:lang w:val="uk-UA"/>
        </w:rPr>
        <w:t xml:space="preserve">ю у разі настання подій призупинення/ припинення застосування Компенсаційної винагороди;  </w:t>
      </w:r>
    </w:p>
    <w:p w14:paraId="1EADA3EE" w14:textId="77777777" w:rsidR="00DC1031" w:rsidRPr="001A0E2F" w:rsidRDefault="00DC1031" w:rsidP="00DC1031">
      <w:pPr>
        <w:shd w:val="clear" w:color="auto" w:fill="F6F6F6"/>
        <w:jc w:val="both"/>
        <w:rPr>
          <w:sz w:val="20"/>
          <w:szCs w:val="20"/>
        </w:rPr>
      </w:pPr>
      <w:r w:rsidRPr="001A0E2F">
        <w:rPr>
          <w:b/>
          <w:i/>
          <w:sz w:val="20"/>
          <w:szCs w:val="20"/>
          <w:lang w:val="uk-UA" w:eastAsia="de-DE"/>
        </w:rPr>
        <w:t xml:space="preserve">К </w:t>
      </w:r>
      <w:r w:rsidRPr="001A0E2F">
        <w:rPr>
          <w:i/>
          <w:sz w:val="20"/>
          <w:szCs w:val="20"/>
          <w:lang w:val="uk-UA"/>
        </w:rPr>
        <w:t xml:space="preserve">– </w:t>
      </w:r>
      <w:r w:rsidRPr="001A0E2F">
        <w:rPr>
          <w:iCs/>
          <w:sz w:val="20"/>
          <w:szCs w:val="20"/>
          <w:lang w:val="uk-UA"/>
        </w:rPr>
        <w:t>комісії:</w:t>
      </w:r>
      <w:r w:rsidRPr="001A0E2F">
        <w:rPr>
          <w:i/>
          <w:sz w:val="20"/>
          <w:szCs w:val="20"/>
          <w:lang w:val="uk-UA"/>
        </w:rPr>
        <w:t xml:space="preserve"> </w:t>
      </w:r>
      <w:r w:rsidRPr="001A0E2F">
        <w:rPr>
          <w:iCs/>
          <w:sz w:val="20"/>
          <w:szCs w:val="20"/>
          <w:lang w:val="uk-UA"/>
        </w:rPr>
        <w:t xml:space="preserve">Комісія  за управління (періодична) та Комісія за управління (разова) </w:t>
      </w:r>
      <w:r w:rsidRPr="001A0E2F">
        <w:rPr>
          <w:i/>
          <w:color w:val="353838"/>
          <w:sz w:val="20"/>
          <w:szCs w:val="20"/>
          <w:lang w:val="uk-UA"/>
        </w:rPr>
        <w:t>.</w:t>
      </w:r>
    </w:p>
    <w:p w14:paraId="06769205"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 xml:space="preserve">Первинна вартість Об`єкта фінансового лізингу – </w:t>
      </w:r>
      <w:r w:rsidRPr="001A0E2F">
        <w:rPr>
          <w:sz w:val="20"/>
          <w:szCs w:val="20"/>
          <w:lang w:val="uk-UA"/>
        </w:rPr>
        <w:t>вартість Об</w:t>
      </w:r>
      <w:r w:rsidRPr="001A0E2F">
        <w:rPr>
          <w:sz w:val="20"/>
          <w:szCs w:val="20"/>
        </w:rPr>
        <w:t>`</w:t>
      </w:r>
      <w:r w:rsidRPr="001A0E2F">
        <w:rPr>
          <w:sz w:val="20"/>
          <w:szCs w:val="20"/>
          <w:lang w:val="uk-UA"/>
        </w:rPr>
        <w:t>єкта фінансового лізингу, визначена в Заяві про надання послуг фінансового лізингу (додаток №2 до Договору).</w:t>
      </w:r>
    </w:p>
    <w:p w14:paraId="0DCC71E8" w14:textId="77777777" w:rsidR="00DC1031" w:rsidRPr="001A0E2F" w:rsidRDefault="00DC1031" w:rsidP="00DC1031">
      <w:pPr>
        <w:ind w:firstLine="709"/>
        <w:jc w:val="both"/>
        <w:rPr>
          <w:sz w:val="20"/>
          <w:szCs w:val="20"/>
          <w:lang w:val="uk-UA"/>
        </w:rPr>
      </w:pPr>
      <w:bookmarkStart w:id="11" w:name="_Hlk132292973"/>
      <w:bookmarkStart w:id="12" w:name="_Hlk132292995"/>
      <w:r w:rsidRPr="001A0E2F">
        <w:rPr>
          <w:b/>
          <w:bCs/>
          <w:sz w:val="20"/>
          <w:szCs w:val="20"/>
          <w:lang w:val="uk-UA"/>
        </w:rPr>
        <w:t>Подія непогашення заборгованості</w:t>
      </w:r>
      <w:r w:rsidRPr="001A0E2F">
        <w:rPr>
          <w:sz w:val="20"/>
          <w:szCs w:val="20"/>
          <w:lang w:val="uk-UA"/>
        </w:rPr>
        <w:t xml:space="preserve"> </w:t>
      </w:r>
      <w:bookmarkEnd w:id="11"/>
      <w:r w:rsidRPr="001A0E2F">
        <w:rPr>
          <w:sz w:val="20"/>
          <w:szCs w:val="20"/>
          <w:lang w:val="uk-UA"/>
        </w:rPr>
        <w:t xml:space="preserve">– це будь-яка з наступних подій, що настала після укладання між Сторонами Договору, а саме: </w:t>
      </w:r>
    </w:p>
    <w:p w14:paraId="773A8B93" w14:textId="77777777" w:rsidR="00DC1031" w:rsidRPr="001A0E2F" w:rsidRDefault="00DC1031" w:rsidP="00DC1031">
      <w:pPr>
        <w:jc w:val="both"/>
        <w:rPr>
          <w:sz w:val="20"/>
          <w:szCs w:val="20"/>
          <w:lang w:val="uk-UA"/>
        </w:rPr>
      </w:pPr>
      <w:r w:rsidRPr="001A0E2F">
        <w:rPr>
          <w:sz w:val="20"/>
          <w:szCs w:val="20"/>
          <w:lang w:val="uk-UA"/>
        </w:rPr>
        <w:t>- наявність/виникнення простроченої заборгованості Лізингоодержувача щодо сплати Залишкової вартості Об’єкта фінансового лізингу (сплати с</w:t>
      </w:r>
      <w:r w:rsidRPr="00B22BE4">
        <w:rPr>
          <w:sz w:val="20"/>
          <w:lang w:val="uk-UA"/>
        </w:rPr>
        <w:t>уми, яка відшкодовує частину Вартості Об`єкта фінансового лізингу)</w:t>
      </w:r>
      <w:r w:rsidRPr="001A0E2F">
        <w:rPr>
          <w:sz w:val="20"/>
          <w:szCs w:val="20"/>
          <w:lang w:val="uk-UA"/>
        </w:rPr>
        <w:t xml:space="preserve"> після спливу Строку лізингу, визначеного відповідно до умов Договору. Днем настання Події непогашення заборгованості у цьому випадку є день, наступний за днем спливу Строку лізингу, визначеного відповідно до умов Договору;  </w:t>
      </w:r>
    </w:p>
    <w:p w14:paraId="1C096C62" w14:textId="77777777" w:rsidR="00DC1031" w:rsidRPr="001A0E2F" w:rsidRDefault="00DC1031" w:rsidP="00DC1031">
      <w:pPr>
        <w:tabs>
          <w:tab w:val="left" w:pos="-142"/>
          <w:tab w:val="left" w:pos="993"/>
        </w:tabs>
        <w:jc w:val="both"/>
        <w:outlineLvl w:val="0"/>
        <w:rPr>
          <w:b/>
          <w:sz w:val="20"/>
          <w:szCs w:val="20"/>
          <w:lang w:val="uk-UA"/>
        </w:rPr>
      </w:pPr>
      <w:r w:rsidRPr="001A0E2F">
        <w:rPr>
          <w:sz w:val="20"/>
          <w:szCs w:val="20"/>
          <w:lang w:val="uk-UA"/>
        </w:rPr>
        <w:t>- наявність/виникнення простроченої заборгованості Лізингоодержувача щодо сплати Залишкової вартості Об’єкта фінансового лізингу (сплати с</w:t>
      </w:r>
      <w:r w:rsidRPr="00B22BE4">
        <w:rPr>
          <w:sz w:val="20"/>
          <w:lang w:val="uk-UA"/>
        </w:rPr>
        <w:t>уми, яка відшкодовує частину Вартості Об`єкта фінансового лізингу)</w:t>
      </w:r>
      <w:r w:rsidRPr="001A0E2F">
        <w:rPr>
          <w:sz w:val="20"/>
          <w:szCs w:val="20"/>
          <w:lang w:val="uk-UA"/>
        </w:rPr>
        <w:t xml:space="preserve"> після пред’явлення Лізингодавцем письмового повідомлення/ вимоги про розірвання Договору та повернення Об’єкта фінансового лізингу. Днем настання Події непогашення заборгованості у цьому випадку є день, наступний за днем, який визначений у відповідному (-ій) письмовому повідомленні/ вимозі про розірвання Договору як день, до якого повинна бути погашена така заборгованість у повному обсязі та повернуто Лізингоодержувачем Лізингодавцю Об’єкт фінансового лізингу.</w:t>
      </w:r>
      <w:bookmarkEnd w:id="12"/>
    </w:p>
    <w:p w14:paraId="308FA752"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sz w:val="20"/>
          <w:szCs w:val="20"/>
          <w:lang w:val="uk-UA"/>
        </w:rPr>
        <w:t>Поручитель</w:t>
      </w:r>
      <w:r w:rsidRPr="002F1F88">
        <w:rPr>
          <w:sz w:val="20"/>
          <w:lang w:val="uk-UA"/>
        </w:rPr>
        <w:t xml:space="preserve"> </w:t>
      </w:r>
      <w:r w:rsidRPr="001A0E2F">
        <w:rPr>
          <w:sz w:val="20"/>
          <w:szCs w:val="20"/>
          <w:lang w:val="uk-UA"/>
        </w:rPr>
        <w:t>- це будь-яка фізична та/або юридична особа, що надає Банку будь-яке майно у заставу</w:t>
      </w:r>
      <w:r w:rsidRPr="0051475F">
        <w:rPr>
          <w:sz w:val="20"/>
          <w:szCs w:val="20"/>
          <w:shd w:val="clear" w:color="auto" w:fill="FFFFFF"/>
          <w:lang w:val="uk-UA"/>
        </w:rPr>
        <w:t>, яке відповідно до законодавства України може бути відчужено заставодавцем та на яке може бути звернено стягнення,</w:t>
      </w:r>
      <w:r w:rsidRPr="0051475F">
        <w:rPr>
          <w:sz w:val="20"/>
          <w:szCs w:val="20"/>
          <w:lang w:val="uk-UA"/>
        </w:rPr>
        <w:t xml:space="preserve"> </w:t>
      </w:r>
      <w:r w:rsidRPr="001A0E2F">
        <w:rPr>
          <w:sz w:val="20"/>
          <w:szCs w:val="20"/>
          <w:lang w:val="uk-UA"/>
        </w:rPr>
        <w:t>та/або інші прийнятні для Банку види забезпечення з метою забезпечення виконання зобов'язань Лізингоодержувача за цим Договором.</w:t>
      </w:r>
    </w:p>
    <w:p w14:paraId="1212C5B7" w14:textId="77777777" w:rsidR="00DC1031" w:rsidRPr="001A0E2F" w:rsidRDefault="00DC1031" w:rsidP="00DC1031">
      <w:pPr>
        <w:tabs>
          <w:tab w:val="left" w:pos="-142"/>
          <w:tab w:val="left" w:pos="993"/>
        </w:tabs>
        <w:ind w:firstLine="709"/>
        <w:jc w:val="both"/>
        <w:outlineLvl w:val="0"/>
        <w:rPr>
          <w:sz w:val="20"/>
          <w:szCs w:val="20"/>
          <w:lang w:val="uk-UA"/>
        </w:rPr>
      </w:pPr>
      <w:r w:rsidRPr="001A0E2F">
        <w:rPr>
          <w:b/>
          <w:bCs/>
          <w:sz w:val="20"/>
          <w:szCs w:val="20"/>
          <w:lang w:val="uk-UA"/>
        </w:rPr>
        <w:t xml:space="preserve">Порядок – </w:t>
      </w:r>
      <w:r w:rsidRPr="001A0E2F">
        <w:rPr>
          <w:sz w:val="20"/>
          <w:szCs w:val="20"/>
          <w:lang w:val="uk-UA"/>
        </w:rPr>
        <w:t>Порядок надання фінансової державної підтримки суб’єктам підприємництва за договорами фінансового лізингу, затверджений постановою</w:t>
      </w:r>
      <w:r w:rsidRPr="001A0E2F">
        <w:rPr>
          <w:sz w:val="20"/>
          <w:szCs w:val="20"/>
        </w:rPr>
        <w:t xml:space="preserve"> </w:t>
      </w:r>
      <w:r w:rsidRPr="001A0E2F">
        <w:rPr>
          <w:sz w:val="20"/>
          <w:szCs w:val="20"/>
          <w:lang w:val="uk-UA"/>
        </w:rPr>
        <w:t xml:space="preserve">Кабінету Міністрів України </w:t>
      </w:r>
      <w:r w:rsidRPr="001A0E2F">
        <w:rPr>
          <w:sz w:val="20"/>
          <w:szCs w:val="20"/>
          <w:lang w:val="uk-UA"/>
        </w:rPr>
        <w:br/>
        <w:t>від 24</w:t>
      </w:r>
      <w:r w:rsidRPr="001A0E2F">
        <w:rPr>
          <w:sz w:val="20"/>
          <w:szCs w:val="20"/>
        </w:rPr>
        <w:t>.01.</w:t>
      </w:r>
      <w:r w:rsidRPr="001A0E2F">
        <w:rPr>
          <w:sz w:val="20"/>
          <w:szCs w:val="20"/>
          <w:lang w:val="uk-UA"/>
        </w:rPr>
        <w:t>2020 № 28 (зі змінами).</w:t>
      </w:r>
    </w:p>
    <w:p w14:paraId="7537B78C" w14:textId="77777777" w:rsidR="00DC1031" w:rsidRPr="001A0E2F" w:rsidRDefault="00DC1031" w:rsidP="00DC1031">
      <w:pPr>
        <w:tabs>
          <w:tab w:val="num" w:pos="-142"/>
          <w:tab w:val="left" w:pos="851"/>
          <w:tab w:val="left" w:pos="1080"/>
        </w:tabs>
        <w:ind w:firstLine="709"/>
        <w:jc w:val="both"/>
        <w:rPr>
          <w:sz w:val="20"/>
          <w:szCs w:val="20"/>
          <w:lang w:val="uk-UA"/>
        </w:rPr>
      </w:pPr>
      <w:r w:rsidRPr="001A0E2F">
        <w:rPr>
          <w:b/>
          <w:sz w:val="20"/>
          <w:szCs w:val="20"/>
          <w:lang w:val="uk-UA"/>
        </w:rPr>
        <w:t xml:space="preserve">Програма - </w:t>
      </w:r>
      <w:r w:rsidRPr="001A0E2F">
        <w:rPr>
          <w:sz w:val="20"/>
          <w:szCs w:val="20"/>
          <w:lang w:val="uk-UA"/>
        </w:rPr>
        <w:t>програма «Доступний фінансовий лізинг 5-7-9%», затверджена Радою Фонду</w:t>
      </w:r>
      <w:r w:rsidRPr="001A0E2F">
        <w:rPr>
          <w:color w:val="000000"/>
          <w:sz w:val="20"/>
          <w:szCs w:val="20"/>
          <w:lang w:val="uk-UA"/>
        </w:rPr>
        <w:t xml:space="preserve"> з дотриманням вимог</w:t>
      </w:r>
      <w:r w:rsidRPr="001A0E2F">
        <w:rPr>
          <w:sz w:val="20"/>
          <w:szCs w:val="20"/>
          <w:lang w:val="uk-UA"/>
        </w:rPr>
        <w:t xml:space="preserve"> Порядку та розміщена на офіційному сайті Фонду.</w:t>
      </w:r>
    </w:p>
    <w:p w14:paraId="75896D4B" w14:textId="77777777" w:rsidR="00DC1031" w:rsidRPr="001A0E2F" w:rsidRDefault="00DC1031" w:rsidP="00DC1031">
      <w:pPr>
        <w:tabs>
          <w:tab w:val="num" w:pos="-142"/>
          <w:tab w:val="left" w:pos="851"/>
          <w:tab w:val="left" w:pos="1080"/>
        </w:tabs>
        <w:ind w:firstLine="709"/>
        <w:jc w:val="both"/>
        <w:rPr>
          <w:sz w:val="20"/>
          <w:szCs w:val="20"/>
          <w:lang w:val="uk-UA"/>
        </w:rPr>
      </w:pPr>
      <w:r w:rsidRPr="001A0E2F">
        <w:rPr>
          <w:b/>
          <w:sz w:val="20"/>
          <w:szCs w:val="20"/>
          <w:lang w:val="uk-UA"/>
        </w:rPr>
        <w:t xml:space="preserve">Проценти </w:t>
      </w:r>
      <w:r w:rsidRPr="001A0E2F">
        <w:rPr>
          <w:sz w:val="20"/>
          <w:szCs w:val="20"/>
          <w:lang w:val="uk-UA"/>
        </w:rPr>
        <w:t>– плата за користування Об’єктом фінансового лізингу, яка нараховується на невідшкодовану Вартість об’єкту фінансового лізингу та сплачується відповідно до умов цього Договору.</w:t>
      </w:r>
    </w:p>
    <w:p w14:paraId="3432C4C4" w14:textId="77777777" w:rsidR="00DC1031" w:rsidRPr="001A0E2F" w:rsidRDefault="00DC1031" w:rsidP="00DC1031">
      <w:pPr>
        <w:tabs>
          <w:tab w:val="num" w:pos="-142"/>
          <w:tab w:val="left" w:pos="851"/>
          <w:tab w:val="left" w:pos="1080"/>
        </w:tabs>
        <w:ind w:firstLine="709"/>
        <w:jc w:val="both"/>
        <w:rPr>
          <w:rFonts w:eastAsiaTheme="minorHAnsi"/>
          <w:color w:val="000000"/>
          <w:sz w:val="20"/>
          <w:szCs w:val="20"/>
          <w:lang w:val="uk-UA" w:eastAsia="en-US"/>
        </w:rPr>
      </w:pPr>
      <w:r w:rsidRPr="001A0E2F">
        <w:rPr>
          <w:rFonts w:eastAsiaTheme="minorHAnsi"/>
          <w:b/>
          <w:bCs/>
          <w:color w:val="000000"/>
          <w:sz w:val="20"/>
          <w:szCs w:val="20"/>
          <w:lang w:val="uk-UA" w:eastAsia="en-US"/>
        </w:rPr>
        <w:t xml:space="preserve">Об`єкт фінансового лізингу </w:t>
      </w:r>
      <w:r w:rsidRPr="001A0E2F">
        <w:rPr>
          <w:rFonts w:eastAsiaTheme="minorHAnsi"/>
          <w:color w:val="000000"/>
          <w:sz w:val="20"/>
          <w:szCs w:val="20"/>
          <w:lang w:val="uk-UA" w:eastAsia="en-US"/>
        </w:rPr>
        <w:t>–</w:t>
      </w:r>
      <w:r w:rsidRPr="001A0E2F">
        <w:rPr>
          <w:sz w:val="20"/>
          <w:szCs w:val="20"/>
          <w:lang w:val="uk-UA"/>
        </w:rPr>
        <w:t xml:space="preserve"> неспоживча річ, визначена індивідуальними ознаками,  віднесена відповідно до законодавства до основних засобів, </w:t>
      </w:r>
      <w:r w:rsidRPr="001A0E2F">
        <w:rPr>
          <w:sz w:val="20"/>
          <w:szCs w:val="20"/>
          <w:shd w:val="clear" w:color="auto" w:fill="FFFFFF"/>
          <w:lang w:val="uk-UA"/>
        </w:rPr>
        <w:t>не заборонена законом до вільного обігу на ринку і щодо передачі якої в лізинг законом не встановлено обмежень,</w:t>
      </w:r>
      <w:r w:rsidRPr="001A0E2F">
        <w:rPr>
          <w:sz w:val="20"/>
          <w:szCs w:val="20"/>
          <w:lang w:val="uk-UA"/>
        </w:rPr>
        <w:t xml:space="preserve"> яку самостійно обрав Лізингоодержувач, визначивши виробника, Продавця, ціну та інше, вимоги щодо яких наведено в Заяві про надання послуги фінансового лізингу (в т.ч. у специфікаціях), та відповідає потребам та цілям використання.</w:t>
      </w:r>
      <w:r w:rsidRPr="001A0E2F">
        <w:rPr>
          <w:rFonts w:eastAsiaTheme="minorHAnsi"/>
          <w:color w:val="000000"/>
          <w:sz w:val="20"/>
          <w:szCs w:val="20"/>
          <w:lang w:val="uk-UA" w:eastAsia="en-US"/>
        </w:rPr>
        <w:t xml:space="preserve"> </w:t>
      </w:r>
      <w:r w:rsidRPr="001A0E2F">
        <w:rPr>
          <w:sz w:val="20"/>
          <w:szCs w:val="20"/>
          <w:lang w:val="uk-UA"/>
        </w:rPr>
        <w:t>Об`єкт фінансового</w:t>
      </w:r>
      <w:r w:rsidRPr="001A0E2F">
        <w:rPr>
          <w:rFonts w:eastAsiaTheme="minorHAnsi"/>
          <w:color w:val="000000"/>
          <w:sz w:val="20"/>
          <w:szCs w:val="20"/>
          <w:lang w:val="uk-UA" w:eastAsia="en-US"/>
        </w:rPr>
        <w:t xml:space="preserve"> лізингу складається із усіх Частин </w:t>
      </w:r>
      <w:r w:rsidRPr="001A0E2F">
        <w:rPr>
          <w:sz w:val="20"/>
          <w:szCs w:val="20"/>
          <w:lang w:val="uk-UA"/>
        </w:rPr>
        <w:t>Об`єкта фінансового</w:t>
      </w:r>
      <w:r w:rsidRPr="001A0E2F">
        <w:rPr>
          <w:rFonts w:eastAsiaTheme="minorHAnsi"/>
          <w:color w:val="000000"/>
          <w:sz w:val="20"/>
          <w:szCs w:val="20"/>
          <w:lang w:val="uk-UA" w:eastAsia="en-US"/>
        </w:rPr>
        <w:t xml:space="preserve"> лізингу, зазначених в усіх Заявах про надання послуг фінансового лізингу, які є невід’ємною частиною цього Договору. </w:t>
      </w:r>
    </w:p>
    <w:p w14:paraId="1AB36A0C" w14:textId="77777777" w:rsidR="00DC1031" w:rsidRPr="001A0E2F" w:rsidRDefault="00DC1031" w:rsidP="00DC1031">
      <w:pPr>
        <w:pStyle w:val="11"/>
        <w:tabs>
          <w:tab w:val="left" w:pos="-142"/>
          <w:tab w:val="left" w:pos="142"/>
          <w:tab w:val="left" w:pos="284"/>
          <w:tab w:val="left" w:pos="993"/>
        </w:tabs>
        <w:ind w:left="0" w:firstLine="709"/>
        <w:jc w:val="both"/>
        <w:outlineLvl w:val="0"/>
        <w:rPr>
          <w:sz w:val="20"/>
          <w:szCs w:val="20"/>
          <w:lang w:val="uk-UA"/>
        </w:rPr>
      </w:pPr>
      <w:r w:rsidRPr="001A0E2F">
        <w:rPr>
          <w:b/>
          <w:sz w:val="20"/>
          <w:szCs w:val="20"/>
          <w:lang w:val="uk-UA"/>
        </w:rPr>
        <w:t>Продавець</w:t>
      </w:r>
      <w:r w:rsidRPr="001A0E2F">
        <w:rPr>
          <w:sz w:val="20"/>
          <w:szCs w:val="20"/>
          <w:lang w:val="uk-UA"/>
        </w:rPr>
        <w:t xml:space="preserve"> – юридична особа/ фізична особа-підприємець, що була обрана Лізингоодержувачем як продавець (постачальник) Об`єкта фінансового лізингу, та у якого Лізингодавець на підставі Договору купівлі-продажу придбав Об`єкт фінансового лізингу за вибором Лізингоодержувача відповідно до встановлених Лізингоодержувачем специфікацій та умов для подальшої передачі Лізингоодержувачу на підставі Договору.</w:t>
      </w:r>
    </w:p>
    <w:p w14:paraId="6FF815D7" w14:textId="77777777" w:rsidR="00DC1031" w:rsidRPr="001A0E2F" w:rsidRDefault="00DC1031" w:rsidP="00DC1031">
      <w:pPr>
        <w:pStyle w:val="11"/>
        <w:tabs>
          <w:tab w:val="left" w:pos="-142"/>
          <w:tab w:val="left" w:pos="142"/>
          <w:tab w:val="left" w:pos="284"/>
          <w:tab w:val="left" w:pos="993"/>
        </w:tabs>
        <w:ind w:left="0" w:firstLine="709"/>
        <w:jc w:val="both"/>
        <w:outlineLvl w:val="0"/>
        <w:rPr>
          <w:noProof/>
          <w:sz w:val="20"/>
          <w:szCs w:val="20"/>
          <w:lang w:val="uk-UA"/>
        </w:rPr>
      </w:pPr>
      <w:r w:rsidRPr="001A0E2F">
        <w:rPr>
          <w:b/>
          <w:sz w:val="20"/>
          <w:szCs w:val="20"/>
          <w:lang w:val="uk-UA"/>
        </w:rPr>
        <w:t>Строк лізингу</w:t>
      </w:r>
      <w:r w:rsidRPr="001A0E2F">
        <w:rPr>
          <w:sz w:val="20"/>
          <w:szCs w:val="20"/>
          <w:lang w:val="uk-UA"/>
        </w:rPr>
        <w:t xml:space="preserve"> – визначений в пункті 2.1 Договору строк, на який Лізингоодержувачу надається право володіння та користування </w:t>
      </w:r>
      <w:r w:rsidRPr="001A0E2F">
        <w:rPr>
          <w:color w:val="000000" w:themeColor="text1"/>
          <w:sz w:val="20"/>
          <w:szCs w:val="20"/>
          <w:lang w:val="uk-UA"/>
        </w:rPr>
        <w:t>Об`єктом фінансового</w:t>
      </w:r>
      <w:r w:rsidRPr="001A0E2F">
        <w:rPr>
          <w:sz w:val="20"/>
          <w:szCs w:val="20"/>
          <w:lang w:val="uk-UA"/>
        </w:rPr>
        <w:t xml:space="preserve"> лізингу, який не може становити менше 12 місяців. Строк лізингу щодо кожної Частини Об`єкта фінансового лізингу визначається в Заяві </w:t>
      </w:r>
      <w:r w:rsidRPr="001A0E2F">
        <w:rPr>
          <w:iCs/>
          <w:sz w:val="20"/>
          <w:szCs w:val="20"/>
          <w:lang w:val="uk-UA"/>
        </w:rPr>
        <w:t>про надання послуги фінансового лізингу</w:t>
      </w:r>
      <w:r w:rsidRPr="001A0E2F">
        <w:rPr>
          <w:sz w:val="20"/>
          <w:szCs w:val="20"/>
          <w:lang w:val="uk-UA"/>
        </w:rPr>
        <w:t xml:space="preserve"> як строк, який починається датою передачі у користування такої Частини Об`єкта фінансового лізингу згідно підписаного Сторонами Акту приймання-передачі майна (Об`єкту фінансового лізингу), підписаного Сторонами за формою Додатку №3 до Договору (далі – Акт приймання передачі), та закінчується датою, яка настає не менше ніж через 12 місяців після дати передачі у користування такої Частини Об`єкта фінансового лізингу. Якщо останній день Строку лізингу припадає на день, який не є Банківським </w:t>
      </w:r>
      <w:r w:rsidRPr="001A0E2F">
        <w:rPr>
          <w:noProof/>
          <w:sz w:val="20"/>
          <w:szCs w:val="20"/>
          <w:lang w:val="uk-UA"/>
        </w:rPr>
        <w:t xml:space="preserve">днем, то останнім днем Строку лізингу вважається наступний Банківський день. У випадку дострокового припинення права користування Лізингоодержувача будь-якою Частиною </w:t>
      </w:r>
      <w:r w:rsidRPr="001A0E2F">
        <w:rPr>
          <w:sz w:val="20"/>
          <w:szCs w:val="20"/>
          <w:lang w:val="uk-UA"/>
        </w:rPr>
        <w:t>Об`єкту фінансового</w:t>
      </w:r>
      <w:r w:rsidRPr="001A0E2F">
        <w:rPr>
          <w:noProof/>
          <w:sz w:val="20"/>
          <w:szCs w:val="20"/>
          <w:lang w:val="uk-UA"/>
        </w:rPr>
        <w:t xml:space="preserve"> лізингу відповідно до цього Договору Строк лізингу щодо такої Частини </w:t>
      </w:r>
      <w:r w:rsidRPr="001A0E2F">
        <w:rPr>
          <w:sz w:val="20"/>
          <w:szCs w:val="20"/>
          <w:lang w:val="uk-UA"/>
        </w:rPr>
        <w:lastRenderedPageBreak/>
        <w:t>Об`єкту фінансового</w:t>
      </w:r>
      <w:r w:rsidRPr="001A0E2F">
        <w:rPr>
          <w:noProof/>
          <w:sz w:val="20"/>
          <w:szCs w:val="20"/>
          <w:lang w:val="uk-UA"/>
        </w:rPr>
        <w:t xml:space="preserve"> лізингу вважається скороченим і, відповідно, закінчується днем передачі такої Частини </w:t>
      </w:r>
      <w:r w:rsidRPr="001A0E2F">
        <w:rPr>
          <w:sz w:val="20"/>
          <w:szCs w:val="20"/>
          <w:lang w:val="uk-UA"/>
        </w:rPr>
        <w:t>Об`єкту фінансового</w:t>
      </w:r>
      <w:r w:rsidRPr="001A0E2F">
        <w:rPr>
          <w:noProof/>
          <w:sz w:val="20"/>
          <w:szCs w:val="20"/>
          <w:lang w:val="uk-UA"/>
        </w:rPr>
        <w:t xml:space="preserve"> лізингу Лізингодавцю, якщо інше не визначено цим Договором.</w:t>
      </w:r>
    </w:p>
    <w:p w14:paraId="1B6ABDE3" w14:textId="77777777" w:rsidR="00DC1031" w:rsidRPr="001A0E2F" w:rsidRDefault="00DC1031" w:rsidP="00DC1031">
      <w:pPr>
        <w:pStyle w:val="11"/>
        <w:tabs>
          <w:tab w:val="left" w:pos="-142"/>
          <w:tab w:val="left" w:pos="142"/>
          <w:tab w:val="left" w:pos="284"/>
          <w:tab w:val="left" w:pos="993"/>
        </w:tabs>
        <w:ind w:left="0" w:firstLine="709"/>
        <w:jc w:val="both"/>
        <w:outlineLvl w:val="0"/>
        <w:rPr>
          <w:noProof/>
          <w:sz w:val="20"/>
          <w:szCs w:val="20"/>
          <w:lang w:val="uk-UA"/>
        </w:rPr>
      </w:pPr>
    </w:p>
    <w:p w14:paraId="69036CC7" w14:textId="77777777" w:rsidR="00DC1031" w:rsidRPr="001A0E2F" w:rsidRDefault="00DC1031" w:rsidP="00DC1031">
      <w:pPr>
        <w:autoSpaceDE w:val="0"/>
        <w:autoSpaceDN w:val="0"/>
        <w:ind w:firstLine="708"/>
        <w:jc w:val="both"/>
        <w:rPr>
          <w:noProof/>
          <w:sz w:val="20"/>
          <w:szCs w:val="20"/>
          <w:lang w:val="uk-UA" w:eastAsia="de-DE"/>
        </w:rPr>
      </w:pPr>
      <w:r w:rsidRPr="001A0E2F">
        <w:rPr>
          <w:b/>
          <w:noProof/>
          <w:sz w:val="20"/>
          <w:szCs w:val="20"/>
          <w:lang w:val="uk-UA" w:eastAsia="de-DE"/>
        </w:rPr>
        <w:t>Фінансовий рік</w:t>
      </w:r>
      <w:r w:rsidRPr="00B22BE4">
        <w:rPr>
          <w:sz w:val="20"/>
          <w:lang w:val="uk-UA"/>
        </w:rPr>
        <w:t xml:space="preserve"> </w:t>
      </w:r>
      <w:r w:rsidRPr="001A0E2F">
        <w:rPr>
          <w:noProof/>
          <w:sz w:val="20"/>
          <w:szCs w:val="20"/>
          <w:lang w:val="uk-UA" w:eastAsia="de-DE"/>
        </w:rPr>
        <w:t>- період, що дорівнює чотирьом кварталам або дванадцяти місяцям, що передують звітній даті.</w:t>
      </w:r>
    </w:p>
    <w:p w14:paraId="4370FACA" w14:textId="77777777" w:rsidR="00DC1031" w:rsidRPr="001A0E2F" w:rsidRDefault="00DC1031" w:rsidP="00DC1031">
      <w:pPr>
        <w:autoSpaceDE w:val="0"/>
        <w:autoSpaceDN w:val="0"/>
        <w:ind w:firstLine="708"/>
        <w:jc w:val="both"/>
        <w:rPr>
          <w:noProof/>
          <w:sz w:val="20"/>
          <w:szCs w:val="20"/>
          <w:lang w:val="uk-UA" w:eastAsia="de-DE"/>
        </w:rPr>
      </w:pPr>
      <w:r w:rsidRPr="001A0E2F">
        <w:rPr>
          <w:b/>
          <w:sz w:val="20"/>
          <w:szCs w:val="20"/>
          <w:lang w:val="uk-UA"/>
        </w:rPr>
        <w:t>Фонд –</w:t>
      </w:r>
      <w:r w:rsidRPr="001A0E2F">
        <w:rPr>
          <w:sz w:val="20"/>
          <w:szCs w:val="20"/>
          <w:lang w:val="uk-UA"/>
        </w:rPr>
        <w:t xml:space="preserve"> Фонд розвитку підприємництва, який є фінансовою установою, створеною на виконання Указу Президента України від 01.06.1998 №574/98 для підтримки та розвитку малого і середнього підприємництва в Україні.</w:t>
      </w:r>
    </w:p>
    <w:p w14:paraId="3B912DF7" w14:textId="6051F1D2" w:rsidR="0023060D" w:rsidRPr="00125A5E" w:rsidRDefault="00DC1031" w:rsidP="00DC1031">
      <w:pPr>
        <w:pStyle w:val="11"/>
        <w:tabs>
          <w:tab w:val="left" w:pos="-142"/>
          <w:tab w:val="left" w:pos="142"/>
          <w:tab w:val="left" w:pos="284"/>
          <w:tab w:val="left" w:pos="993"/>
        </w:tabs>
        <w:ind w:left="0"/>
        <w:jc w:val="both"/>
        <w:outlineLvl w:val="0"/>
        <w:rPr>
          <w:sz w:val="20"/>
          <w:szCs w:val="20"/>
          <w:lang w:val="uk-UA"/>
        </w:rPr>
      </w:pPr>
      <w:r w:rsidRPr="001A0E2F">
        <w:rPr>
          <w:b/>
          <w:bCs/>
          <w:sz w:val="20"/>
          <w:szCs w:val="20"/>
          <w:lang w:val="uk-UA"/>
        </w:rPr>
        <w:t xml:space="preserve">Частина Об`єкта фінансового лізингу </w:t>
      </w:r>
      <w:r w:rsidRPr="001A0E2F">
        <w:rPr>
          <w:sz w:val="20"/>
          <w:szCs w:val="20"/>
          <w:lang w:val="uk-UA"/>
        </w:rPr>
        <w:t>- неспоживча річ (або їх сукупність), індивідуальні ознаки якої визначені за кожною окремою Заявою про надання послуги фінансового лізингу (в т.ч. у специфікаціях), яка передається Лізингодавцем у фінансовий лізинг Лізингоодержувачу із встановленням окремого Графіку лізингових платежів для такої частини. Усі права та зобов’язання Сторін, терміни, вимоги, домовленості, дії та їх строки, та всі положення та умови цього Договору (з відповідними змінами) застосовуються до Частини Об`єкта фінансового Лізингу, так якби посилання в таких умовах цього Договору на Об`єкт фінансового Лізингу було посиланням на Частину Об`єкту фінансового Лізингу, якщо інше прямо не передбачено в цьому Договорі.</w:t>
      </w:r>
    </w:p>
    <w:p w14:paraId="30144BEC" w14:textId="77777777" w:rsidR="00FA2EB1" w:rsidRPr="00BC05EF" w:rsidRDefault="00FA2EB1" w:rsidP="007203B0">
      <w:pPr>
        <w:pStyle w:val="11"/>
        <w:tabs>
          <w:tab w:val="left" w:pos="-142"/>
          <w:tab w:val="left" w:pos="284"/>
          <w:tab w:val="left" w:pos="993"/>
        </w:tabs>
        <w:ind w:left="0" w:firstLine="709"/>
        <w:jc w:val="both"/>
        <w:outlineLvl w:val="0"/>
        <w:rPr>
          <w:sz w:val="20"/>
          <w:szCs w:val="20"/>
          <w:lang w:val="uk-UA"/>
        </w:rPr>
      </w:pPr>
    </w:p>
    <w:p w14:paraId="15B178D3" w14:textId="77777777" w:rsidR="00A41866" w:rsidRPr="00BC05EF" w:rsidRDefault="00331B14" w:rsidP="00443969">
      <w:pPr>
        <w:pStyle w:val="a3"/>
        <w:numPr>
          <w:ilvl w:val="0"/>
          <w:numId w:val="3"/>
        </w:numPr>
        <w:tabs>
          <w:tab w:val="left" w:pos="142"/>
        </w:tabs>
        <w:jc w:val="center"/>
        <w:rPr>
          <w:b/>
          <w:sz w:val="20"/>
          <w:szCs w:val="20"/>
          <w:lang w:val="uk-UA"/>
        </w:rPr>
      </w:pPr>
      <w:r w:rsidRPr="00BC05EF">
        <w:rPr>
          <w:b/>
          <w:sz w:val="20"/>
          <w:szCs w:val="20"/>
          <w:lang w:val="uk-UA"/>
        </w:rPr>
        <w:t xml:space="preserve"> </w:t>
      </w:r>
      <w:r w:rsidR="001279B7">
        <w:rPr>
          <w:b/>
          <w:sz w:val="20"/>
          <w:szCs w:val="20"/>
          <w:lang w:val="uk-UA"/>
        </w:rPr>
        <w:t>ОБ</w:t>
      </w:r>
      <w:r w:rsidR="001279B7">
        <w:rPr>
          <w:b/>
          <w:sz w:val="20"/>
          <w:szCs w:val="20"/>
          <w:lang w:val="en-US"/>
        </w:rPr>
        <w:t>`</w:t>
      </w:r>
      <w:r w:rsidR="001279B7">
        <w:rPr>
          <w:b/>
          <w:sz w:val="20"/>
          <w:szCs w:val="20"/>
          <w:lang w:val="uk-UA"/>
        </w:rPr>
        <w:t>ЄКТ ФІНАНСОВОГО</w:t>
      </w:r>
      <w:r w:rsidR="00F766EE" w:rsidRPr="00BC05EF">
        <w:rPr>
          <w:b/>
          <w:sz w:val="20"/>
          <w:szCs w:val="20"/>
          <w:lang w:val="uk-UA"/>
        </w:rPr>
        <w:t xml:space="preserve"> ЛІЗИНГУ</w:t>
      </w:r>
    </w:p>
    <w:p w14:paraId="5474F332" w14:textId="0E713576" w:rsidR="00F766EE" w:rsidRDefault="00A266B2" w:rsidP="00443969">
      <w:pPr>
        <w:pStyle w:val="a3"/>
        <w:numPr>
          <w:ilvl w:val="1"/>
          <w:numId w:val="3"/>
        </w:numPr>
        <w:tabs>
          <w:tab w:val="left" w:pos="284"/>
          <w:tab w:val="left" w:pos="567"/>
        </w:tabs>
        <w:ind w:left="0" w:firstLine="0"/>
        <w:jc w:val="both"/>
        <w:outlineLvl w:val="0"/>
        <w:rPr>
          <w:sz w:val="20"/>
          <w:szCs w:val="20"/>
          <w:lang w:val="uk-UA"/>
        </w:rPr>
      </w:pPr>
      <w:r>
        <w:rPr>
          <w:color w:val="000000" w:themeColor="text1"/>
          <w:sz w:val="20"/>
          <w:szCs w:val="20"/>
          <w:lang w:val="uk-UA"/>
        </w:rPr>
        <w:t>Об</w:t>
      </w:r>
      <w:r w:rsidRPr="00A266B2">
        <w:rPr>
          <w:color w:val="000000" w:themeColor="text1"/>
          <w:sz w:val="20"/>
          <w:szCs w:val="20"/>
        </w:rPr>
        <w:t>`</w:t>
      </w:r>
      <w:r>
        <w:rPr>
          <w:color w:val="000000" w:themeColor="text1"/>
          <w:sz w:val="20"/>
          <w:szCs w:val="20"/>
          <w:lang w:val="uk-UA"/>
        </w:rPr>
        <w:t>єктом фінансового</w:t>
      </w:r>
      <w:r w:rsidR="00F85A3E" w:rsidRPr="00BC05EF">
        <w:rPr>
          <w:sz w:val="20"/>
          <w:szCs w:val="20"/>
          <w:lang w:val="uk-UA"/>
        </w:rPr>
        <w:t xml:space="preserve"> лізингу за Договором є майно, зазначене у п</w:t>
      </w:r>
      <w:r w:rsidR="00F95704" w:rsidRPr="00BC05EF">
        <w:rPr>
          <w:sz w:val="20"/>
          <w:szCs w:val="20"/>
          <w:lang w:val="uk-UA"/>
        </w:rPr>
        <w:t xml:space="preserve">ункті </w:t>
      </w:r>
      <w:r w:rsidR="00F85A3E" w:rsidRPr="00BC05EF">
        <w:rPr>
          <w:sz w:val="20"/>
          <w:szCs w:val="20"/>
          <w:lang w:val="uk-UA"/>
        </w:rPr>
        <w:t>2.1 Договору</w:t>
      </w:r>
      <w:r w:rsidR="00E30AA7">
        <w:rPr>
          <w:sz w:val="20"/>
          <w:szCs w:val="20"/>
          <w:lang w:val="uk-UA"/>
        </w:rPr>
        <w:t xml:space="preserve"> та Заяві (-ах) про надання послуг</w:t>
      </w:r>
      <w:r w:rsidR="00136D8F">
        <w:rPr>
          <w:sz w:val="20"/>
          <w:szCs w:val="20"/>
          <w:lang w:val="uk-UA"/>
        </w:rPr>
        <w:t>и</w:t>
      </w:r>
      <w:r w:rsidR="00E30AA7">
        <w:rPr>
          <w:sz w:val="20"/>
          <w:szCs w:val="20"/>
          <w:lang w:val="uk-UA"/>
        </w:rPr>
        <w:t xml:space="preserve"> фінансового лізингу</w:t>
      </w:r>
      <w:r w:rsidR="00F85A3E" w:rsidRPr="00BC05EF">
        <w:rPr>
          <w:sz w:val="20"/>
          <w:szCs w:val="20"/>
          <w:lang w:val="uk-UA"/>
        </w:rPr>
        <w:t xml:space="preserve">. </w:t>
      </w:r>
      <w:r w:rsidR="001279B7">
        <w:rPr>
          <w:sz w:val="20"/>
          <w:lang w:val="uk-UA"/>
        </w:rPr>
        <w:t>Об</w:t>
      </w:r>
      <w:r w:rsidR="001279B7" w:rsidRPr="001279B7">
        <w:rPr>
          <w:sz w:val="20"/>
          <w:lang w:val="uk-UA"/>
        </w:rPr>
        <w:t>`</w:t>
      </w:r>
      <w:r w:rsidR="001279B7">
        <w:rPr>
          <w:sz w:val="20"/>
          <w:lang w:val="uk-UA"/>
        </w:rPr>
        <w:t>єкт фінансового</w:t>
      </w:r>
      <w:r w:rsidR="009D7191" w:rsidRPr="00BC05EF">
        <w:rPr>
          <w:sz w:val="20"/>
          <w:szCs w:val="20"/>
          <w:lang w:val="uk-UA"/>
        </w:rPr>
        <w:t xml:space="preserve"> </w:t>
      </w:r>
      <w:r w:rsidR="00F85A3E" w:rsidRPr="00BC05EF">
        <w:rPr>
          <w:sz w:val="20"/>
          <w:szCs w:val="20"/>
          <w:lang w:val="uk-UA"/>
        </w:rPr>
        <w:t xml:space="preserve">лізингу був обраний відповідно до </w:t>
      </w:r>
      <w:r w:rsidR="00741CDE" w:rsidRPr="00BC05EF">
        <w:rPr>
          <w:sz w:val="20"/>
          <w:szCs w:val="20"/>
          <w:lang w:val="uk-UA"/>
        </w:rPr>
        <w:t>специфікаці</w:t>
      </w:r>
      <w:r w:rsidR="00741CDE">
        <w:rPr>
          <w:sz w:val="20"/>
          <w:szCs w:val="20"/>
          <w:lang w:val="uk-UA"/>
        </w:rPr>
        <w:t>й, визначених Лізингоодержувачем в Заяві (-ах) про надання послуг</w:t>
      </w:r>
      <w:r w:rsidR="00A32E79">
        <w:rPr>
          <w:sz w:val="20"/>
          <w:szCs w:val="20"/>
          <w:lang w:val="uk-UA"/>
        </w:rPr>
        <w:t>и</w:t>
      </w:r>
      <w:r w:rsidR="00741CDE">
        <w:rPr>
          <w:sz w:val="20"/>
          <w:szCs w:val="20"/>
          <w:lang w:val="uk-UA"/>
        </w:rPr>
        <w:t xml:space="preserve"> фінансового лізингу</w:t>
      </w:r>
      <w:r w:rsidR="00741CDE" w:rsidRPr="00BC05EF">
        <w:rPr>
          <w:sz w:val="20"/>
          <w:szCs w:val="20"/>
          <w:lang w:val="uk-UA"/>
        </w:rPr>
        <w:t xml:space="preserve"> </w:t>
      </w:r>
      <w:r w:rsidR="00F85A3E" w:rsidRPr="00BC05EF">
        <w:rPr>
          <w:sz w:val="20"/>
          <w:szCs w:val="20"/>
          <w:lang w:val="uk-UA"/>
        </w:rPr>
        <w:t>та повною мірою відповідає вимогам Лізингоодержувача. Лізингоодержувач на власний розсуд здійснив вибір Продавця, у якого Лізингодавець придбав/</w:t>
      </w:r>
      <w:r w:rsidR="00BC3587" w:rsidRPr="00BC05EF">
        <w:rPr>
          <w:sz w:val="20"/>
          <w:szCs w:val="20"/>
          <w:lang w:val="uk-UA"/>
        </w:rPr>
        <w:t xml:space="preserve"> </w:t>
      </w:r>
      <w:r w:rsidR="00F85A3E" w:rsidRPr="00BC05EF">
        <w:rPr>
          <w:sz w:val="20"/>
          <w:szCs w:val="20"/>
          <w:lang w:val="uk-UA"/>
        </w:rPr>
        <w:t xml:space="preserve">зобов’язується придбати </w:t>
      </w:r>
      <w:r w:rsidR="001279B7">
        <w:rPr>
          <w:sz w:val="20"/>
          <w:lang w:val="uk-UA"/>
        </w:rPr>
        <w:t>Об</w:t>
      </w:r>
      <w:r w:rsidR="001279B7" w:rsidRPr="001279B7">
        <w:rPr>
          <w:sz w:val="20"/>
        </w:rPr>
        <w:t>`</w:t>
      </w:r>
      <w:r w:rsidR="001279B7">
        <w:rPr>
          <w:sz w:val="20"/>
          <w:lang w:val="uk-UA"/>
        </w:rPr>
        <w:t>єкт фінансового</w:t>
      </w:r>
      <w:r w:rsidR="009D7191" w:rsidRPr="00BC05EF">
        <w:rPr>
          <w:sz w:val="20"/>
          <w:szCs w:val="20"/>
          <w:lang w:val="uk-UA"/>
        </w:rPr>
        <w:t xml:space="preserve"> </w:t>
      </w:r>
      <w:r w:rsidR="007A3BDC">
        <w:rPr>
          <w:sz w:val="20"/>
          <w:szCs w:val="20"/>
          <w:lang w:val="uk-UA"/>
        </w:rPr>
        <w:t>лізингу.</w:t>
      </w:r>
    </w:p>
    <w:p w14:paraId="7CC602F3" w14:textId="05609C22" w:rsidR="00CB10BC" w:rsidRDefault="00CB10BC" w:rsidP="00CB10BC">
      <w:pPr>
        <w:tabs>
          <w:tab w:val="left" w:pos="-142"/>
          <w:tab w:val="left" w:pos="993"/>
        </w:tabs>
        <w:jc w:val="both"/>
        <w:outlineLvl w:val="0"/>
        <w:rPr>
          <w:sz w:val="20"/>
          <w:szCs w:val="20"/>
          <w:lang w:val="uk-UA"/>
        </w:rPr>
      </w:pPr>
      <w:r w:rsidRPr="00CB10BC">
        <w:rPr>
          <w:i/>
          <w:color w:val="0000FF"/>
          <w:sz w:val="20"/>
          <w:szCs w:val="20"/>
          <w:lang w:val="uk-UA"/>
        </w:rPr>
        <w:t xml:space="preserve">Варіант </w:t>
      </w:r>
      <w:r>
        <w:rPr>
          <w:i/>
          <w:color w:val="0000FF"/>
          <w:sz w:val="20"/>
          <w:szCs w:val="20"/>
          <w:lang w:val="uk-UA"/>
        </w:rPr>
        <w:t>1</w:t>
      </w:r>
      <w:r w:rsidRPr="00CB10BC">
        <w:rPr>
          <w:i/>
          <w:color w:val="0000FF"/>
          <w:sz w:val="20"/>
          <w:szCs w:val="20"/>
          <w:lang w:val="uk-UA"/>
        </w:rPr>
        <w:t xml:space="preserve"> </w:t>
      </w:r>
      <w:r>
        <w:rPr>
          <w:i/>
          <w:color w:val="0000FF"/>
          <w:sz w:val="20"/>
          <w:szCs w:val="20"/>
          <w:lang w:val="uk-UA"/>
        </w:rPr>
        <w:t>п. 3.2.</w:t>
      </w:r>
      <w:r w:rsidRPr="00CB10BC">
        <w:rPr>
          <w:i/>
          <w:color w:val="0000FF"/>
          <w:sz w:val="20"/>
          <w:szCs w:val="20"/>
          <w:lang w:val="uk-UA"/>
        </w:rPr>
        <w:t xml:space="preserve"> використовується без програми «Доступний фінансовий лізинг 5-7-9»</w:t>
      </w:r>
    </w:p>
    <w:p w14:paraId="6961CA8D" w14:textId="77777777" w:rsidR="00F766EE" w:rsidRDefault="00F85A3E" w:rsidP="00443969">
      <w:pPr>
        <w:pStyle w:val="a3"/>
        <w:widowControl w:val="0"/>
        <w:numPr>
          <w:ilvl w:val="1"/>
          <w:numId w:val="3"/>
        </w:numPr>
        <w:tabs>
          <w:tab w:val="left" w:pos="-54"/>
          <w:tab w:val="left" w:pos="284"/>
          <w:tab w:val="left" w:pos="567"/>
        </w:tabs>
        <w:autoSpaceDE w:val="0"/>
        <w:autoSpaceDN w:val="0"/>
        <w:adjustRightInd w:val="0"/>
        <w:ind w:left="0" w:firstLine="0"/>
        <w:jc w:val="both"/>
        <w:rPr>
          <w:color w:val="000000"/>
          <w:sz w:val="20"/>
          <w:szCs w:val="20"/>
          <w:lang w:val="uk-UA"/>
        </w:rPr>
      </w:pPr>
      <w:r w:rsidRPr="00BC05EF">
        <w:rPr>
          <w:color w:val="000000"/>
          <w:sz w:val="20"/>
          <w:szCs w:val="20"/>
          <w:lang w:val="uk-UA"/>
        </w:rPr>
        <w:t xml:space="preserve">Зобов’язання Лізингодавця </w:t>
      </w:r>
      <w:r w:rsidR="001F1C5C" w:rsidRPr="00BC05EF">
        <w:rPr>
          <w:color w:val="000000"/>
          <w:sz w:val="20"/>
          <w:szCs w:val="20"/>
          <w:lang w:val="uk-UA"/>
        </w:rPr>
        <w:t xml:space="preserve">з придбання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9D7191" w:rsidRPr="00BC05EF">
        <w:rPr>
          <w:color w:val="000000"/>
          <w:sz w:val="20"/>
          <w:szCs w:val="20"/>
          <w:lang w:val="uk-UA"/>
        </w:rPr>
        <w:t xml:space="preserve"> </w:t>
      </w:r>
      <w:r w:rsidRPr="00BC05EF">
        <w:rPr>
          <w:sz w:val="20"/>
          <w:szCs w:val="20"/>
          <w:lang w:val="uk-UA"/>
        </w:rPr>
        <w:t>лізингу</w:t>
      </w:r>
      <w:r w:rsidRPr="00BC05EF">
        <w:rPr>
          <w:color w:val="000000"/>
          <w:sz w:val="20"/>
          <w:szCs w:val="20"/>
          <w:lang w:val="uk-UA"/>
        </w:rPr>
        <w:t xml:space="preserve"> </w:t>
      </w:r>
      <w:r w:rsidR="00674404">
        <w:rPr>
          <w:color w:val="000000"/>
          <w:sz w:val="20"/>
          <w:szCs w:val="20"/>
          <w:lang w:val="uk-UA"/>
        </w:rPr>
        <w:t xml:space="preserve">за укладеним договором купівлі-продажу </w:t>
      </w:r>
      <w:r w:rsidRPr="00BC05EF">
        <w:rPr>
          <w:color w:val="000000"/>
          <w:sz w:val="20"/>
          <w:szCs w:val="20"/>
          <w:lang w:val="uk-UA"/>
        </w:rPr>
        <w:t>виникають після сплати Лізингоодержувачем Авансового платежу</w:t>
      </w:r>
      <w:r w:rsidR="00E2077B" w:rsidRPr="00BC05EF">
        <w:rPr>
          <w:color w:val="000000"/>
          <w:sz w:val="20"/>
          <w:szCs w:val="20"/>
          <w:lang w:val="uk-UA"/>
        </w:rPr>
        <w:t xml:space="preserve"> </w:t>
      </w:r>
      <w:r w:rsidR="00DC6FA9" w:rsidRPr="00BC05EF">
        <w:rPr>
          <w:color w:val="000000"/>
          <w:sz w:val="20"/>
          <w:szCs w:val="20"/>
          <w:lang w:val="uk-UA"/>
        </w:rPr>
        <w:t xml:space="preserve">у сумі, вказаній </w:t>
      </w:r>
      <w:r w:rsidR="004401AF">
        <w:rPr>
          <w:color w:val="000000"/>
          <w:sz w:val="20"/>
          <w:szCs w:val="20"/>
          <w:lang w:val="uk-UA"/>
        </w:rPr>
        <w:t>у відповідній Заяві про надання послуг фінансового лізингу</w:t>
      </w:r>
      <w:r w:rsidR="00DC6FA9">
        <w:rPr>
          <w:color w:val="000000"/>
          <w:sz w:val="20"/>
          <w:szCs w:val="20"/>
          <w:lang w:val="uk-UA"/>
        </w:rPr>
        <w:t>,</w:t>
      </w:r>
      <w:r w:rsidR="00DC6FA9" w:rsidRPr="00BC05EF">
        <w:rPr>
          <w:color w:val="000000"/>
          <w:sz w:val="20"/>
          <w:szCs w:val="20"/>
          <w:lang w:val="uk-UA"/>
        </w:rPr>
        <w:t xml:space="preserve"> </w:t>
      </w:r>
      <w:r w:rsidR="00E2077B" w:rsidRPr="00BC05EF">
        <w:rPr>
          <w:color w:val="000000"/>
          <w:sz w:val="20"/>
          <w:szCs w:val="20"/>
          <w:lang w:val="uk-UA"/>
        </w:rPr>
        <w:t xml:space="preserve">та </w:t>
      </w:r>
      <w:r w:rsidR="0093756A">
        <w:rPr>
          <w:color w:val="000000"/>
          <w:sz w:val="20"/>
          <w:szCs w:val="20"/>
          <w:lang w:val="uk-UA"/>
        </w:rPr>
        <w:t>К</w:t>
      </w:r>
      <w:r w:rsidR="00E2077B" w:rsidRPr="00BC05EF">
        <w:rPr>
          <w:color w:val="000000"/>
          <w:sz w:val="20"/>
          <w:szCs w:val="20"/>
          <w:lang w:val="uk-UA"/>
        </w:rPr>
        <w:t>омісії за надання фінансування</w:t>
      </w:r>
      <w:r w:rsidR="00DC6FA9">
        <w:rPr>
          <w:color w:val="000000"/>
          <w:sz w:val="20"/>
          <w:szCs w:val="20"/>
          <w:lang w:val="uk-UA"/>
        </w:rPr>
        <w:t xml:space="preserve"> відповідно до умов підпункту </w:t>
      </w:r>
      <w:r w:rsidR="00F1138B" w:rsidRPr="00F1138B">
        <w:rPr>
          <w:color w:val="000000"/>
          <w:sz w:val="20"/>
          <w:szCs w:val="20"/>
          <w:highlight w:val="yellow"/>
          <w:lang w:val="uk-UA"/>
        </w:rPr>
        <w:t>2.7.2</w:t>
      </w:r>
      <w:r w:rsidR="00DC6FA9">
        <w:rPr>
          <w:color w:val="000000"/>
          <w:sz w:val="20"/>
          <w:szCs w:val="20"/>
          <w:lang w:val="uk-UA"/>
        </w:rPr>
        <w:t xml:space="preserve"> Договору</w:t>
      </w:r>
      <w:r w:rsidRPr="00BC05EF">
        <w:rPr>
          <w:color w:val="000000"/>
          <w:sz w:val="20"/>
          <w:szCs w:val="20"/>
          <w:lang w:val="uk-UA"/>
        </w:rPr>
        <w:t>.</w:t>
      </w:r>
    </w:p>
    <w:p w14:paraId="0A38C2CC" w14:textId="22F858EB" w:rsidR="00C063CE" w:rsidRDefault="00CB10BC" w:rsidP="00C063CE">
      <w:pPr>
        <w:pStyle w:val="a3"/>
        <w:widowControl w:val="0"/>
        <w:tabs>
          <w:tab w:val="left" w:pos="-54"/>
          <w:tab w:val="left" w:pos="284"/>
          <w:tab w:val="left" w:pos="567"/>
        </w:tabs>
        <w:autoSpaceDE w:val="0"/>
        <w:autoSpaceDN w:val="0"/>
        <w:adjustRightInd w:val="0"/>
        <w:ind w:left="0"/>
        <w:jc w:val="both"/>
        <w:rPr>
          <w:i/>
          <w:color w:val="0000FF"/>
          <w:sz w:val="20"/>
          <w:szCs w:val="20"/>
          <w:lang w:val="uk-UA"/>
        </w:rPr>
      </w:pPr>
      <w:r w:rsidRPr="00CB10BC">
        <w:rPr>
          <w:i/>
          <w:color w:val="0000FF"/>
          <w:sz w:val="20"/>
          <w:szCs w:val="20"/>
          <w:lang w:val="uk-UA"/>
        </w:rPr>
        <w:t xml:space="preserve">Варіант </w:t>
      </w:r>
      <w:r>
        <w:rPr>
          <w:i/>
          <w:color w:val="0000FF"/>
          <w:sz w:val="20"/>
          <w:szCs w:val="20"/>
          <w:lang w:val="uk-UA"/>
        </w:rPr>
        <w:t>2</w:t>
      </w:r>
      <w:r w:rsidRPr="00CB10BC">
        <w:rPr>
          <w:i/>
          <w:color w:val="0000FF"/>
          <w:sz w:val="20"/>
          <w:szCs w:val="20"/>
          <w:lang w:val="uk-UA"/>
        </w:rPr>
        <w:t xml:space="preserve"> </w:t>
      </w:r>
      <w:r>
        <w:rPr>
          <w:i/>
          <w:color w:val="0000FF"/>
          <w:sz w:val="20"/>
          <w:szCs w:val="20"/>
          <w:lang w:val="uk-UA"/>
        </w:rPr>
        <w:t>п. 3.2.</w:t>
      </w:r>
      <w:r w:rsidRPr="00CB10BC">
        <w:rPr>
          <w:i/>
          <w:color w:val="0000FF"/>
          <w:sz w:val="20"/>
          <w:szCs w:val="20"/>
          <w:lang w:val="uk-UA"/>
        </w:rPr>
        <w:t xml:space="preserve"> використовується </w:t>
      </w:r>
      <w:r>
        <w:rPr>
          <w:i/>
          <w:color w:val="0000FF"/>
          <w:sz w:val="20"/>
          <w:szCs w:val="20"/>
          <w:lang w:val="uk-UA"/>
        </w:rPr>
        <w:t>за</w:t>
      </w:r>
      <w:r w:rsidRPr="00CB10BC">
        <w:rPr>
          <w:i/>
          <w:color w:val="0000FF"/>
          <w:sz w:val="20"/>
          <w:szCs w:val="20"/>
          <w:lang w:val="uk-UA"/>
        </w:rPr>
        <w:t xml:space="preserve"> програм</w:t>
      </w:r>
      <w:r>
        <w:rPr>
          <w:i/>
          <w:color w:val="0000FF"/>
          <w:sz w:val="20"/>
          <w:szCs w:val="20"/>
          <w:lang w:val="uk-UA"/>
        </w:rPr>
        <w:t>ою</w:t>
      </w:r>
      <w:r w:rsidRPr="00CB10BC">
        <w:rPr>
          <w:i/>
          <w:color w:val="0000FF"/>
          <w:sz w:val="20"/>
          <w:szCs w:val="20"/>
          <w:lang w:val="uk-UA"/>
        </w:rPr>
        <w:t xml:space="preserve"> «Доступний фінансовий лізинг 5-7-9»</w:t>
      </w:r>
    </w:p>
    <w:p w14:paraId="12EC7AF7" w14:textId="78D7B931" w:rsidR="00CB10BC" w:rsidRPr="00EA2B0B" w:rsidRDefault="00EA2B0B" w:rsidP="00EA2B0B">
      <w:pPr>
        <w:pStyle w:val="a3"/>
        <w:widowControl w:val="0"/>
        <w:numPr>
          <w:ilvl w:val="1"/>
          <w:numId w:val="29"/>
        </w:numPr>
        <w:tabs>
          <w:tab w:val="left" w:pos="-54"/>
          <w:tab w:val="left" w:pos="284"/>
          <w:tab w:val="left" w:pos="567"/>
        </w:tabs>
        <w:autoSpaceDE w:val="0"/>
        <w:autoSpaceDN w:val="0"/>
        <w:adjustRightInd w:val="0"/>
        <w:jc w:val="both"/>
        <w:rPr>
          <w:color w:val="000000"/>
          <w:sz w:val="20"/>
          <w:szCs w:val="20"/>
          <w:lang w:val="uk-UA"/>
        </w:rPr>
      </w:pPr>
      <w:r w:rsidRPr="00EA2B0B">
        <w:rPr>
          <w:color w:val="000000"/>
          <w:sz w:val="20"/>
          <w:szCs w:val="20"/>
          <w:lang w:val="uk-UA"/>
        </w:rPr>
        <w:t xml:space="preserve">Зобов’язання Лізингодавця з придбання </w:t>
      </w:r>
      <w:r w:rsidRPr="00EA2B0B">
        <w:rPr>
          <w:sz w:val="20"/>
          <w:szCs w:val="20"/>
          <w:lang w:val="uk-UA"/>
        </w:rPr>
        <w:t>Об`єкта фінансового</w:t>
      </w:r>
      <w:r w:rsidRPr="00EA2B0B">
        <w:rPr>
          <w:color w:val="000000"/>
          <w:sz w:val="20"/>
          <w:szCs w:val="20"/>
          <w:lang w:val="uk-UA"/>
        </w:rPr>
        <w:t xml:space="preserve"> </w:t>
      </w:r>
      <w:r w:rsidRPr="00EA2B0B">
        <w:rPr>
          <w:sz w:val="20"/>
          <w:szCs w:val="20"/>
          <w:lang w:val="uk-UA"/>
        </w:rPr>
        <w:t>лізингу</w:t>
      </w:r>
      <w:r w:rsidRPr="00EA2B0B">
        <w:rPr>
          <w:color w:val="000000"/>
          <w:sz w:val="20"/>
          <w:szCs w:val="20"/>
          <w:lang w:val="uk-UA"/>
        </w:rPr>
        <w:t xml:space="preserve"> за укладеним договором купівлі-продажу виникають після сплати Лізингоодержувачем Авансового платежу у сумі, вказаній у відповідній Заяві про надання послуги фінансового лізингу.</w:t>
      </w:r>
    </w:p>
    <w:p w14:paraId="67A47EC7" w14:textId="0E9B89AE" w:rsidR="002D432C" w:rsidRPr="00EE62A9" w:rsidRDefault="00F85A3E" w:rsidP="00443969">
      <w:pPr>
        <w:pStyle w:val="a3"/>
        <w:widowControl w:val="0"/>
        <w:numPr>
          <w:ilvl w:val="1"/>
          <w:numId w:val="3"/>
        </w:numPr>
        <w:tabs>
          <w:tab w:val="left" w:pos="-142"/>
          <w:tab w:val="left" w:pos="-54"/>
          <w:tab w:val="left" w:pos="284"/>
          <w:tab w:val="left" w:pos="426"/>
          <w:tab w:val="left" w:pos="567"/>
        </w:tabs>
        <w:autoSpaceDE w:val="0"/>
        <w:autoSpaceDN w:val="0"/>
        <w:adjustRightInd w:val="0"/>
        <w:ind w:left="0" w:firstLine="0"/>
        <w:jc w:val="both"/>
        <w:outlineLvl w:val="0"/>
        <w:rPr>
          <w:sz w:val="20"/>
          <w:szCs w:val="20"/>
          <w:lang w:val="uk-UA"/>
        </w:rPr>
      </w:pPr>
      <w:r w:rsidRPr="00BC05EF">
        <w:rPr>
          <w:sz w:val="20"/>
          <w:szCs w:val="20"/>
          <w:lang w:val="uk-UA"/>
        </w:rPr>
        <w:t xml:space="preserve">Лізингодавець придбаває </w:t>
      </w:r>
      <w:r w:rsidR="001279B7">
        <w:rPr>
          <w:sz w:val="20"/>
          <w:lang w:val="uk-UA"/>
        </w:rPr>
        <w:t>Об</w:t>
      </w:r>
      <w:r w:rsidR="001279B7" w:rsidRPr="001279B7">
        <w:rPr>
          <w:sz w:val="20"/>
        </w:rPr>
        <w:t>`</w:t>
      </w:r>
      <w:r w:rsidR="001279B7">
        <w:rPr>
          <w:sz w:val="20"/>
          <w:lang w:val="uk-UA"/>
        </w:rPr>
        <w:t>єкт фінансового</w:t>
      </w:r>
      <w:r w:rsidR="004B7C6C">
        <w:rPr>
          <w:sz w:val="20"/>
          <w:szCs w:val="20"/>
          <w:lang w:val="uk-UA"/>
        </w:rPr>
        <w:t xml:space="preserve"> </w:t>
      </w:r>
      <w:r w:rsidRPr="00BC05EF">
        <w:rPr>
          <w:sz w:val="20"/>
          <w:szCs w:val="20"/>
          <w:lang w:val="uk-UA"/>
        </w:rPr>
        <w:t xml:space="preserve">лізингу (отримує право власності на </w:t>
      </w:r>
      <w:r w:rsidR="001279B7">
        <w:rPr>
          <w:sz w:val="20"/>
          <w:lang w:val="uk-UA"/>
        </w:rPr>
        <w:t>Об</w:t>
      </w:r>
      <w:r w:rsidR="001279B7" w:rsidRPr="001279B7">
        <w:rPr>
          <w:sz w:val="20"/>
        </w:rPr>
        <w:t>`</w:t>
      </w:r>
      <w:r w:rsidR="001279B7">
        <w:rPr>
          <w:sz w:val="20"/>
          <w:lang w:val="uk-UA"/>
        </w:rPr>
        <w:t>єкт фінансового</w:t>
      </w:r>
      <w:r w:rsidR="009D7191" w:rsidRPr="00BC05EF">
        <w:rPr>
          <w:sz w:val="20"/>
          <w:szCs w:val="20"/>
          <w:lang w:val="uk-UA"/>
        </w:rPr>
        <w:t xml:space="preserve"> </w:t>
      </w:r>
      <w:r w:rsidRPr="00BC05EF">
        <w:rPr>
          <w:sz w:val="20"/>
          <w:szCs w:val="20"/>
          <w:lang w:val="uk-UA"/>
        </w:rPr>
        <w:t xml:space="preserve">лізингу) та передає </w:t>
      </w:r>
      <w:r w:rsidR="000555AE">
        <w:rPr>
          <w:sz w:val="20"/>
          <w:szCs w:val="20"/>
          <w:lang w:val="uk-UA"/>
        </w:rPr>
        <w:t xml:space="preserve">його у </w:t>
      </w:r>
      <w:r w:rsidR="00315528">
        <w:rPr>
          <w:sz w:val="20"/>
          <w:szCs w:val="20"/>
          <w:lang w:val="uk-UA"/>
        </w:rPr>
        <w:t xml:space="preserve">володіння та </w:t>
      </w:r>
      <w:r w:rsidR="000555AE">
        <w:rPr>
          <w:sz w:val="20"/>
          <w:szCs w:val="20"/>
          <w:lang w:val="uk-UA"/>
        </w:rPr>
        <w:t xml:space="preserve">користування </w:t>
      </w:r>
      <w:r w:rsidRPr="00BC05EF">
        <w:rPr>
          <w:sz w:val="20"/>
          <w:szCs w:val="20"/>
          <w:lang w:val="uk-UA"/>
        </w:rPr>
        <w:t xml:space="preserve">Лізингоодержувачу на умовах </w:t>
      </w:r>
      <w:r w:rsidR="00BC3587" w:rsidRPr="00BC05EF">
        <w:rPr>
          <w:sz w:val="20"/>
          <w:szCs w:val="20"/>
          <w:lang w:val="uk-UA"/>
        </w:rPr>
        <w:t xml:space="preserve">цього </w:t>
      </w:r>
      <w:r w:rsidRPr="00BC05EF">
        <w:rPr>
          <w:sz w:val="20"/>
          <w:szCs w:val="20"/>
          <w:lang w:val="uk-UA"/>
        </w:rPr>
        <w:t xml:space="preserve">Договору. </w:t>
      </w:r>
      <w:bookmarkStart w:id="13" w:name="_Ref506203284"/>
    </w:p>
    <w:p w14:paraId="2CA0864A" w14:textId="1943C8A6" w:rsidR="00233E62" w:rsidRPr="004E1DCC" w:rsidRDefault="00012A53" w:rsidP="00012A53">
      <w:pPr>
        <w:pStyle w:val="a3"/>
        <w:tabs>
          <w:tab w:val="left" w:pos="-142"/>
          <w:tab w:val="left" w:pos="426"/>
          <w:tab w:val="left" w:pos="567"/>
        </w:tabs>
        <w:ind w:left="0"/>
        <w:jc w:val="both"/>
        <w:outlineLvl w:val="0"/>
        <w:rPr>
          <w:sz w:val="20"/>
          <w:szCs w:val="20"/>
          <w:lang w:val="uk-UA"/>
        </w:rPr>
      </w:pPr>
      <w:r w:rsidRPr="00EE62A9">
        <w:rPr>
          <w:sz w:val="20"/>
          <w:szCs w:val="20"/>
          <w:lang w:val="uk-UA"/>
        </w:rPr>
        <w:t>3.</w:t>
      </w:r>
      <w:r w:rsidR="002D432C" w:rsidRPr="00EE62A9">
        <w:rPr>
          <w:sz w:val="20"/>
          <w:szCs w:val="20"/>
          <w:lang w:val="uk-UA"/>
        </w:rPr>
        <w:t>4</w:t>
      </w:r>
      <w:r w:rsidRPr="00EE62A9">
        <w:rPr>
          <w:sz w:val="20"/>
          <w:szCs w:val="20"/>
          <w:lang w:val="uk-UA"/>
        </w:rPr>
        <w:t>.</w:t>
      </w:r>
      <w:r w:rsidRPr="00EE62A9">
        <w:rPr>
          <w:b/>
          <w:sz w:val="20"/>
          <w:szCs w:val="20"/>
          <w:lang w:val="uk-UA"/>
        </w:rPr>
        <w:t xml:space="preserve"> </w:t>
      </w:r>
      <w:r w:rsidR="00233E62" w:rsidRPr="00EE62A9">
        <w:rPr>
          <w:sz w:val="20"/>
          <w:szCs w:val="20"/>
          <w:lang w:val="uk-UA"/>
        </w:rPr>
        <w:t xml:space="preserve">З метою придбання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233E62" w:rsidRPr="00EE62A9">
        <w:rPr>
          <w:sz w:val="20"/>
          <w:szCs w:val="20"/>
          <w:lang w:val="uk-UA"/>
        </w:rPr>
        <w:t xml:space="preserve"> лізингу Лізингоодержувач надає Лізингодавцю Заяву </w:t>
      </w:r>
      <w:r w:rsidR="00233E62" w:rsidRPr="00EE62A9">
        <w:rPr>
          <w:iCs/>
          <w:sz w:val="20"/>
          <w:szCs w:val="20"/>
          <w:lang w:val="uk-UA"/>
        </w:rPr>
        <w:t>про надання послуг</w:t>
      </w:r>
      <w:r w:rsidR="005F5C4D">
        <w:rPr>
          <w:iCs/>
          <w:sz w:val="20"/>
          <w:szCs w:val="20"/>
          <w:lang w:val="uk-UA"/>
        </w:rPr>
        <w:t>и</w:t>
      </w:r>
      <w:r w:rsidR="00233E62" w:rsidRPr="00EE62A9">
        <w:rPr>
          <w:iCs/>
          <w:sz w:val="20"/>
          <w:szCs w:val="20"/>
          <w:lang w:val="uk-UA"/>
        </w:rPr>
        <w:t xml:space="preserve"> фінансового лізингу</w:t>
      </w:r>
      <w:r w:rsidR="00233E62" w:rsidRPr="00EE62A9">
        <w:rPr>
          <w:sz w:val="20"/>
          <w:szCs w:val="20"/>
          <w:lang w:val="uk-UA"/>
        </w:rPr>
        <w:t xml:space="preserve"> за формою, наведеною в Додатку № </w:t>
      </w:r>
      <w:r w:rsidR="00577E2A" w:rsidRPr="00EE62A9">
        <w:rPr>
          <w:sz w:val="20"/>
          <w:szCs w:val="20"/>
          <w:lang w:val="uk-UA"/>
        </w:rPr>
        <w:t>2</w:t>
      </w:r>
      <w:r w:rsidR="00233E62" w:rsidRPr="00EE62A9">
        <w:rPr>
          <w:sz w:val="20"/>
          <w:szCs w:val="20"/>
          <w:lang w:val="uk-UA"/>
        </w:rPr>
        <w:t xml:space="preserve"> до</w:t>
      </w:r>
      <w:r w:rsidR="00233E62" w:rsidRPr="004E1DCC">
        <w:rPr>
          <w:sz w:val="20"/>
          <w:szCs w:val="20"/>
        </w:rPr>
        <w:t xml:space="preserve"> цього Договору, підписану уповноважен</w:t>
      </w:r>
      <w:r w:rsidR="00233E62" w:rsidRPr="004E1DCC">
        <w:rPr>
          <w:sz w:val="20"/>
          <w:szCs w:val="20"/>
          <w:lang w:val="uk-UA"/>
        </w:rPr>
        <w:t>ою</w:t>
      </w:r>
      <w:r w:rsidR="00233E62" w:rsidRPr="004E1DCC">
        <w:rPr>
          <w:sz w:val="20"/>
          <w:szCs w:val="20"/>
        </w:rPr>
        <w:t xml:space="preserve"> особ</w:t>
      </w:r>
      <w:r w:rsidR="00233E62" w:rsidRPr="004E1DCC">
        <w:rPr>
          <w:sz w:val="20"/>
          <w:szCs w:val="20"/>
          <w:lang w:val="uk-UA"/>
        </w:rPr>
        <w:t>ою</w:t>
      </w:r>
      <w:r w:rsidR="00233E62" w:rsidRPr="004E1DCC">
        <w:rPr>
          <w:sz w:val="20"/>
          <w:szCs w:val="20"/>
        </w:rPr>
        <w:t xml:space="preserve"> Лізингоодержувача</w:t>
      </w:r>
      <w:r w:rsidR="0065353B">
        <w:rPr>
          <w:sz w:val="20"/>
          <w:szCs w:val="20"/>
          <w:lang w:val="uk-UA"/>
        </w:rPr>
        <w:t xml:space="preserve"> / Лізингоодержувачем</w:t>
      </w:r>
      <w:r w:rsidR="00233E62" w:rsidRPr="004E1DCC">
        <w:rPr>
          <w:sz w:val="20"/>
          <w:szCs w:val="20"/>
        </w:rPr>
        <w:t xml:space="preserve"> (у двох примірниках), та документи, що підтверджують повноваження зазначен</w:t>
      </w:r>
      <w:r w:rsidR="00F315D6">
        <w:rPr>
          <w:sz w:val="20"/>
          <w:szCs w:val="20"/>
          <w:lang w:val="uk-UA"/>
        </w:rPr>
        <w:t>ої</w:t>
      </w:r>
      <w:r w:rsidR="00233E62" w:rsidRPr="004E1DCC">
        <w:rPr>
          <w:sz w:val="20"/>
          <w:szCs w:val="20"/>
        </w:rPr>
        <w:t xml:space="preserve"> ос</w:t>
      </w:r>
      <w:r w:rsidR="00F315D6">
        <w:rPr>
          <w:sz w:val="20"/>
          <w:szCs w:val="20"/>
          <w:lang w:val="uk-UA"/>
        </w:rPr>
        <w:t>оби</w:t>
      </w:r>
      <w:r w:rsidR="00233E62" w:rsidRPr="004E1DCC">
        <w:rPr>
          <w:sz w:val="20"/>
          <w:szCs w:val="20"/>
        </w:rPr>
        <w:t xml:space="preserve">. </w:t>
      </w:r>
      <w:bookmarkEnd w:id="13"/>
      <w:r w:rsidR="00233E62" w:rsidRPr="004E1DCC">
        <w:rPr>
          <w:sz w:val="20"/>
          <w:szCs w:val="20"/>
        </w:rPr>
        <w:t>Лізингодавець на підставі</w:t>
      </w:r>
      <w:r w:rsidR="000422AF">
        <w:rPr>
          <w:sz w:val="20"/>
          <w:szCs w:val="20"/>
          <w:lang w:val="uk-UA"/>
        </w:rPr>
        <w:t xml:space="preserve"> </w:t>
      </w:r>
      <w:r w:rsidR="000422AF" w:rsidRPr="000422AF">
        <w:rPr>
          <w:sz w:val="20"/>
          <w:szCs w:val="20"/>
          <w:lang w:val="uk-UA"/>
        </w:rPr>
        <w:t>Заяви</w:t>
      </w:r>
      <w:r w:rsidR="00233E62" w:rsidRPr="000422AF">
        <w:rPr>
          <w:sz w:val="20"/>
          <w:szCs w:val="20"/>
        </w:rPr>
        <w:t xml:space="preserve"> </w:t>
      </w:r>
      <w:r w:rsidR="00233E62" w:rsidRPr="000422AF">
        <w:rPr>
          <w:iCs/>
          <w:sz w:val="20"/>
          <w:szCs w:val="20"/>
          <w:lang w:val="uk-UA"/>
        </w:rPr>
        <w:t>про надання послуг</w:t>
      </w:r>
      <w:r w:rsidR="00097504">
        <w:rPr>
          <w:iCs/>
          <w:sz w:val="20"/>
          <w:szCs w:val="20"/>
          <w:lang w:val="uk-UA"/>
        </w:rPr>
        <w:t>и</w:t>
      </w:r>
      <w:r w:rsidR="00233E62" w:rsidRPr="000422AF">
        <w:rPr>
          <w:iCs/>
          <w:sz w:val="20"/>
          <w:szCs w:val="20"/>
          <w:lang w:val="uk-UA"/>
        </w:rPr>
        <w:t xml:space="preserve"> фінансового лізингу</w:t>
      </w:r>
      <w:r w:rsidR="00233E62" w:rsidRPr="004E1DCC">
        <w:rPr>
          <w:sz w:val="20"/>
          <w:szCs w:val="20"/>
        </w:rPr>
        <w:t xml:space="preserve"> складає </w:t>
      </w:r>
      <w:r w:rsidR="00233E62" w:rsidRPr="004E1DCC">
        <w:rPr>
          <w:sz w:val="20"/>
          <w:szCs w:val="20"/>
          <w:lang w:val="uk-UA"/>
        </w:rPr>
        <w:t xml:space="preserve">Графік </w:t>
      </w:r>
      <w:r w:rsidR="00233E62" w:rsidRPr="004E1DCC">
        <w:rPr>
          <w:sz w:val="20"/>
          <w:szCs w:val="20"/>
        </w:rPr>
        <w:t xml:space="preserve"> лізингових платежів</w:t>
      </w:r>
      <w:r w:rsidR="00233E62" w:rsidRPr="004E1DCC">
        <w:rPr>
          <w:sz w:val="20"/>
          <w:szCs w:val="20"/>
          <w:lang w:val="uk-UA"/>
        </w:rPr>
        <w:t>.</w:t>
      </w:r>
      <w:r w:rsidR="00233E62" w:rsidRPr="004E1DCC">
        <w:rPr>
          <w:sz w:val="20"/>
          <w:szCs w:val="20"/>
        </w:rPr>
        <w:t xml:space="preserve"> Лізингодавець приступає до виконання своїх обов’язків за цим Договором на підставі підписан</w:t>
      </w:r>
      <w:r w:rsidR="00233E62" w:rsidRPr="004E1DCC">
        <w:rPr>
          <w:sz w:val="20"/>
          <w:szCs w:val="20"/>
          <w:lang w:val="uk-UA"/>
        </w:rPr>
        <w:t>ої</w:t>
      </w:r>
      <w:r w:rsidR="00233E62" w:rsidRPr="004E1DCC">
        <w:rPr>
          <w:sz w:val="20"/>
          <w:szCs w:val="20"/>
        </w:rPr>
        <w:t xml:space="preserve"> </w:t>
      </w:r>
      <w:r w:rsidR="00233E62" w:rsidRPr="00223012">
        <w:rPr>
          <w:sz w:val="20"/>
          <w:szCs w:val="20"/>
        </w:rPr>
        <w:t xml:space="preserve">Сторонами </w:t>
      </w:r>
      <w:r w:rsidR="00741CDE" w:rsidRPr="00223012">
        <w:rPr>
          <w:sz w:val="20"/>
          <w:szCs w:val="20"/>
        </w:rPr>
        <w:t xml:space="preserve">Заяви </w:t>
      </w:r>
      <w:r w:rsidR="00741CDE" w:rsidRPr="00223012">
        <w:rPr>
          <w:sz w:val="20"/>
          <w:szCs w:val="20"/>
          <w:lang w:val="uk-UA"/>
        </w:rPr>
        <w:t>про надання послуг</w:t>
      </w:r>
      <w:r w:rsidR="00CE2188">
        <w:rPr>
          <w:sz w:val="20"/>
          <w:szCs w:val="20"/>
          <w:lang w:val="uk-UA"/>
        </w:rPr>
        <w:t>и</w:t>
      </w:r>
      <w:r w:rsidR="00741CDE" w:rsidRPr="00223012">
        <w:rPr>
          <w:sz w:val="20"/>
          <w:szCs w:val="20"/>
        </w:rPr>
        <w:t xml:space="preserve"> фінансового лізингу</w:t>
      </w:r>
      <w:r w:rsidR="00741CDE" w:rsidRPr="004E1DCC">
        <w:rPr>
          <w:sz w:val="20"/>
          <w:szCs w:val="20"/>
          <w:lang w:val="uk-UA"/>
        </w:rPr>
        <w:t xml:space="preserve"> </w:t>
      </w:r>
      <w:r w:rsidR="00233E62" w:rsidRPr="004E1DCC">
        <w:rPr>
          <w:sz w:val="20"/>
          <w:szCs w:val="20"/>
          <w:lang w:val="uk-UA"/>
        </w:rPr>
        <w:t xml:space="preserve">та </w:t>
      </w:r>
      <w:r w:rsidR="00233E62" w:rsidRPr="004E1DCC">
        <w:rPr>
          <w:sz w:val="20"/>
          <w:szCs w:val="20"/>
        </w:rPr>
        <w:t>Графіку лізингових платежів</w:t>
      </w:r>
      <w:r w:rsidR="00EE62A9">
        <w:rPr>
          <w:sz w:val="20"/>
          <w:szCs w:val="20"/>
          <w:lang w:val="uk-UA"/>
        </w:rPr>
        <w:t>,</w:t>
      </w:r>
      <w:r w:rsidR="00233E62" w:rsidRPr="004E1DCC">
        <w:rPr>
          <w:sz w:val="20"/>
          <w:szCs w:val="20"/>
        </w:rPr>
        <w:t xml:space="preserve"> але не раніше </w:t>
      </w:r>
      <w:r w:rsidR="00233E62" w:rsidRPr="00586743">
        <w:rPr>
          <w:sz w:val="20"/>
          <w:szCs w:val="20"/>
          <w:lang w:val="uk-UA"/>
        </w:rPr>
        <w:t>сплати</w:t>
      </w:r>
      <w:r w:rsidR="00233E62" w:rsidRPr="00586743">
        <w:rPr>
          <w:sz w:val="20"/>
          <w:szCs w:val="20"/>
        </w:rPr>
        <w:t xml:space="preserve"> </w:t>
      </w:r>
      <w:r w:rsidR="00233E62" w:rsidRPr="00586743">
        <w:rPr>
          <w:sz w:val="20"/>
          <w:szCs w:val="20"/>
          <w:lang w:val="uk-UA"/>
        </w:rPr>
        <w:t xml:space="preserve"> Лізингоодержувачем на користь Лізингодавця Авансового платежу</w:t>
      </w:r>
      <w:r w:rsidR="00233E62" w:rsidRPr="004E1DCC">
        <w:rPr>
          <w:sz w:val="20"/>
          <w:szCs w:val="20"/>
          <w:lang w:val="uk-UA"/>
        </w:rPr>
        <w:t xml:space="preserve">. </w:t>
      </w:r>
    </w:p>
    <w:p w14:paraId="254C913D" w14:textId="3E7CB52F" w:rsidR="00233E62" w:rsidRPr="004E1DCC" w:rsidRDefault="00233E62" w:rsidP="00233E62">
      <w:pPr>
        <w:tabs>
          <w:tab w:val="left" w:pos="-142"/>
          <w:tab w:val="left" w:pos="426"/>
          <w:tab w:val="left" w:pos="567"/>
        </w:tabs>
        <w:jc w:val="both"/>
        <w:outlineLvl w:val="0"/>
        <w:rPr>
          <w:sz w:val="20"/>
          <w:szCs w:val="20"/>
          <w:lang w:val="uk-UA"/>
        </w:rPr>
      </w:pPr>
      <w:r w:rsidRPr="00EE62A9">
        <w:rPr>
          <w:sz w:val="20"/>
          <w:szCs w:val="20"/>
          <w:lang w:val="uk-UA"/>
        </w:rPr>
        <w:t>З</w:t>
      </w:r>
      <w:r w:rsidRPr="004E1DCC">
        <w:rPr>
          <w:sz w:val="20"/>
          <w:szCs w:val="20"/>
          <w:lang w:val="uk-UA"/>
        </w:rPr>
        <w:t xml:space="preserve"> метою придбання </w:t>
      </w:r>
      <w:r w:rsidR="008F03C3">
        <w:rPr>
          <w:sz w:val="20"/>
          <w:lang w:val="uk-UA"/>
        </w:rPr>
        <w:t>Об</w:t>
      </w:r>
      <w:r w:rsidR="008F03C3" w:rsidRPr="008F03C3">
        <w:rPr>
          <w:sz w:val="20"/>
          <w:lang w:val="uk-UA"/>
        </w:rPr>
        <w:t>`</w:t>
      </w:r>
      <w:r w:rsidR="008F03C3">
        <w:rPr>
          <w:sz w:val="20"/>
          <w:lang w:val="uk-UA"/>
        </w:rPr>
        <w:t>єкту фінансового</w:t>
      </w:r>
      <w:r w:rsidRPr="004E1DCC">
        <w:rPr>
          <w:sz w:val="20"/>
          <w:szCs w:val="20"/>
          <w:lang w:val="uk-UA"/>
        </w:rPr>
        <w:t xml:space="preserve"> лізингу Лізингодавець</w:t>
      </w:r>
      <w:r w:rsidR="004E57AD">
        <w:rPr>
          <w:sz w:val="20"/>
          <w:szCs w:val="20"/>
          <w:lang w:val="uk-UA"/>
        </w:rPr>
        <w:t>,</w:t>
      </w:r>
      <w:r w:rsidRPr="004E1DCC">
        <w:rPr>
          <w:sz w:val="20"/>
          <w:szCs w:val="20"/>
          <w:lang w:val="uk-UA"/>
        </w:rPr>
        <w:t xml:space="preserve"> після  </w:t>
      </w:r>
      <w:r w:rsidR="000422AF">
        <w:rPr>
          <w:sz w:val="20"/>
          <w:szCs w:val="20"/>
          <w:lang w:val="uk-UA"/>
        </w:rPr>
        <w:t xml:space="preserve">отримання </w:t>
      </w:r>
      <w:r w:rsidRPr="004E1DCC">
        <w:rPr>
          <w:sz w:val="20"/>
          <w:szCs w:val="20"/>
          <w:lang w:val="uk-UA"/>
        </w:rPr>
        <w:t>від Лізингоодержувача Заяв</w:t>
      </w:r>
      <w:r w:rsidR="000422AF">
        <w:rPr>
          <w:sz w:val="20"/>
          <w:szCs w:val="20"/>
          <w:lang w:val="uk-UA"/>
        </w:rPr>
        <w:t>и</w:t>
      </w:r>
      <w:r w:rsidRPr="004E1DCC">
        <w:rPr>
          <w:sz w:val="20"/>
          <w:szCs w:val="20"/>
          <w:lang w:val="uk-UA"/>
        </w:rPr>
        <w:t xml:space="preserve"> </w:t>
      </w:r>
      <w:r w:rsidRPr="00577E2A">
        <w:rPr>
          <w:iCs/>
          <w:sz w:val="20"/>
          <w:szCs w:val="20"/>
          <w:lang w:val="uk-UA"/>
        </w:rPr>
        <w:t>про надання послуг</w:t>
      </w:r>
      <w:r w:rsidR="00D83138">
        <w:rPr>
          <w:iCs/>
          <w:sz w:val="20"/>
          <w:szCs w:val="20"/>
          <w:lang w:val="uk-UA"/>
        </w:rPr>
        <w:t>и</w:t>
      </w:r>
      <w:r w:rsidRPr="00577E2A">
        <w:rPr>
          <w:iCs/>
          <w:sz w:val="20"/>
          <w:szCs w:val="20"/>
          <w:lang w:val="uk-UA"/>
        </w:rPr>
        <w:t xml:space="preserve"> фінансового лізингу</w:t>
      </w:r>
      <w:r w:rsidRPr="00586743">
        <w:rPr>
          <w:sz w:val="20"/>
          <w:szCs w:val="20"/>
          <w:lang w:val="uk-UA"/>
        </w:rPr>
        <w:t>, укладає з Продавцем Договір купівлі-продажу.</w:t>
      </w:r>
      <w:r w:rsidRPr="004E1DCC">
        <w:rPr>
          <w:sz w:val="20"/>
          <w:szCs w:val="20"/>
          <w:lang w:val="uk-UA"/>
        </w:rPr>
        <w:t xml:space="preserve"> </w:t>
      </w:r>
      <w:bookmarkStart w:id="14" w:name="_Ref505169755"/>
    </w:p>
    <w:p w14:paraId="056C8829" w14:textId="77777777" w:rsidR="00233E62" w:rsidRDefault="00233E62" w:rsidP="00233E62">
      <w:pPr>
        <w:tabs>
          <w:tab w:val="left" w:pos="-142"/>
          <w:tab w:val="left" w:pos="426"/>
          <w:tab w:val="left" w:pos="567"/>
        </w:tabs>
        <w:jc w:val="both"/>
        <w:outlineLvl w:val="0"/>
        <w:rPr>
          <w:sz w:val="20"/>
          <w:szCs w:val="20"/>
          <w:lang w:val="uk-UA"/>
        </w:rPr>
      </w:pPr>
      <w:r w:rsidRPr="00175A56">
        <w:rPr>
          <w:sz w:val="20"/>
          <w:szCs w:val="20"/>
          <w:lang w:val="uk-UA"/>
        </w:rPr>
        <w:t xml:space="preserve">Лізингоодержувач усвідомлює, що Вартість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175A56">
        <w:rPr>
          <w:sz w:val="20"/>
          <w:szCs w:val="20"/>
          <w:lang w:val="uk-UA"/>
        </w:rPr>
        <w:t xml:space="preserve"> лізингу</w:t>
      </w:r>
      <w:r w:rsidR="00401C82">
        <w:rPr>
          <w:sz w:val="20"/>
          <w:szCs w:val="20"/>
          <w:lang w:val="uk-UA"/>
        </w:rPr>
        <w:t xml:space="preserve">/ Частини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00401C82">
        <w:rPr>
          <w:sz w:val="20"/>
          <w:szCs w:val="20"/>
          <w:lang w:val="uk-UA"/>
        </w:rPr>
        <w:t xml:space="preserve"> лізингу</w:t>
      </w:r>
      <w:r w:rsidRPr="00175A56">
        <w:rPr>
          <w:sz w:val="20"/>
          <w:szCs w:val="20"/>
          <w:lang w:val="uk-UA"/>
        </w:rPr>
        <w:t xml:space="preserve"> може підлягати зміні та Договір купівлі-продажу може містити положення щодо випадків, в яких може відбуватися зміна </w:t>
      </w:r>
      <w:r w:rsidR="00BD689D">
        <w:rPr>
          <w:sz w:val="20"/>
          <w:szCs w:val="20"/>
          <w:lang w:val="uk-UA"/>
        </w:rPr>
        <w:t>Вартості</w:t>
      </w:r>
      <w:r w:rsidRPr="00175A56">
        <w:rPr>
          <w:sz w:val="20"/>
          <w:szCs w:val="20"/>
          <w:lang w:val="uk-UA"/>
        </w:rPr>
        <w:t xml:space="preserve">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175A56">
        <w:rPr>
          <w:sz w:val="20"/>
          <w:szCs w:val="20"/>
          <w:lang w:val="uk-UA"/>
        </w:rPr>
        <w:t xml:space="preserve"> лізингу</w:t>
      </w:r>
      <w:r w:rsidR="00401C82">
        <w:rPr>
          <w:sz w:val="20"/>
          <w:szCs w:val="20"/>
          <w:lang w:val="uk-UA"/>
        </w:rPr>
        <w:t>. За таких умов засто</w:t>
      </w:r>
      <w:r w:rsidR="00E97231">
        <w:rPr>
          <w:sz w:val="20"/>
          <w:szCs w:val="20"/>
          <w:lang w:val="uk-UA"/>
        </w:rPr>
        <w:t>совуються положення пункту 2.3 ц</w:t>
      </w:r>
      <w:r w:rsidR="00401C82">
        <w:rPr>
          <w:sz w:val="20"/>
          <w:szCs w:val="20"/>
          <w:lang w:val="uk-UA"/>
        </w:rPr>
        <w:t>ього Договору.</w:t>
      </w:r>
      <w:r w:rsidRPr="00175A56">
        <w:rPr>
          <w:sz w:val="20"/>
          <w:szCs w:val="20"/>
          <w:lang w:val="uk-UA"/>
        </w:rPr>
        <w:t xml:space="preserve"> </w:t>
      </w:r>
      <w:bookmarkEnd w:id="14"/>
    </w:p>
    <w:p w14:paraId="439BE5A3" w14:textId="791C93A4" w:rsidR="00A248B3" w:rsidRPr="004E1DCC" w:rsidRDefault="00A248B3" w:rsidP="00233E62">
      <w:pPr>
        <w:tabs>
          <w:tab w:val="left" w:pos="-142"/>
          <w:tab w:val="left" w:pos="426"/>
          <w:tab w:val="left" w:pos="567"/>
        </w:tabs>
        <w:jc w:val="both"/>
        <w:outlineLvl w:val="0"/>
        <w:rPr>
          <w:sz w:val="20"/>
          <w:szCs w:val="20"/>
          <w:lang w:val="uk-UA"/>
        </w:rPr>
      </w:pPr>
      <w:r w:rsidRPr="00CB10BC">
        <w:rPr>
          <w:i/>
          <w:color w:val="0000FF"/>
          <w:sz w:val="20"/>
          <w:szCs w:val="20"/>
          <w:lang w:val="uk-UA"/>
        </w:rPr>
        <w:t xml:space="preserve">Варіант </w:t>
      </w:r>
      <w:r>
        <w:rPr>
          <w:i/>
          <w:color w:val="0000FF"/>
          <w:sz w:val="20"/>
          <w:szCs w:val="20"/>
          <w:lang w:val="uk-UA"/>
        </w:rPr>
        <w:t>1</w:t>
      </w:r>
      <w:r w:rsidRPr="00CB10BC">
        <w:rPr>
          <w:i/>
          <w:color w:val="0000FF"/>
          <w:sz w:val="20"/>
          <w:szCs w:val="20"/>
          <w:lang w:val="uk-UA"/>
        </w:rPr>
        <w:t xml:space="preserve"> </w:t>
      </w:r>
      <w:r>
        <w:rPr>
          <w:i/>
          <w:color w:val="0000FF"/>
          <w:sz w:val="20"/>
          <w:szCs w:val="20"/>
          <w:lang w:val="uk-UA"/>
        </w:rPr>
        <w:t>п. 3.5.</w:t>
      </w:r>
      <w:r w:rsidRPr="00CB10BC">
        <w:rPr>
          <w:i/>
          <w:color w:val="0000FF"/>
          <w:sz w:val="20"/>
          <w:szCs w:val="20"/>
          <w:lang w:val="uk-UA"/>
        </w:rPr>
        <w:t xml:space="preserve"> використовується без програми «Доступний фінансовий лізинг 5-7-9»</w:t>
      </w:r>
    </w:p>
    <w:p w14:paraId="2FB04CCF" w14:textId="77777777" w:rsidR="00F50621" w:rsidRDefault="00384D53">
      <w:pPr>
        <w:tabs>
          <w:tab w:val="left" w:pos="-142"/>
          <w:tab w:val="left" w:pos="0"/>
          <w:tab w:val="left" w:pos="426"/>
          <w:tab w:val="left" w:pos="567"/>
        </w:tabs>
        <w:jc w:val="both"/>
        <w:outlineLvl w:val="0"/>
        <w:rPr>
          <w:sz w:val="20"/>
          <w:szCs w:val="20"/>
          <w:lang w:val="uk-UA"/>
        </w:rPr>
      </w:pPr>
      <w:r w:rsidRPr="00384D53">
        <w:rPr>
          <w:sz w:val="20"/>
          <w:szCs w:val="20"/>
          <w:lang w:val="uk-UA"/>
        </w:rPr>
        <w:t>3.</w:t>
      </w:r>
      <w:r w:rsidR="00401C82">
        <w:rPr>
          <w:sz w:val="20"/>
          <w:szCs w:val="20"/>
          <w:lang w:val="uk-UA"/>
        </w:rPr>
        <w:t>5</w:t>
      </w:r>
      <w:r w:rsidRPr="00384D53">
        <w:rPr>
          <w:sz w:val="20"/>
          <w:szCs w:val="20"/>
          <w:lang w:val="uk-UA"/>
        </w:rPr>
        <w:t xml:space="preserve">. </w:t>
      </w:r>
      <w:bookmarkStart w:id="15" w:name="_Ref506210858"/>
      <w:r w:rsidRPr="00384D53">
        <w:rPr>
          <w:sz w:val="20"/>
          <w:szCs w:val="20"/>
          <w:lang w:val="uk-UA"/>
        </w:rPr>
        <w:t xml:space="preserve">Після укладення Лізингодавцем Договору купівлі-продажу та виконання всіх умов (окрім тих, які стосуються Лізингоодержувача), які передують сплаті Лізингодавцем Вартості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384D53">
        <w:rPr>
          <w:sz w:val="20"/>
          <w:szCs w:val="20"/>
          <w:lang w:val="uk-UA"/>
        </w:rPr>
        <w:t xml:space="preserve"> лізингу Продавцю, Лізингодавець надає Лізингоодержувачу</w:t>
      </w:r>
      <w:r w:rsidR="00401C82">
        <w:rPr>
          <w:sz w:val="20"/>
          <w:szCs w:val="20"/>
          <w:lang w:val="uk-UA"/>
        </w:rPr>
        <w:t xml:space="preserve"> рахунок на </w:t>
      </w:r>
      <w:r w:rsidRPr="00384D53">
        <w:rPr>
          <w:sz w:val="20"/>
          <w:szCs w:val="20"/>
          <w:lang w:val="uk-UA"/>
        </w:rPr>
        <w:t>сплат</w:t>
      </w:r>
      <w:r w:rsidR="00401C82">
        <w:rPr>
          <w:sz w:val="20"/>
          <w:szCs w:val="20"/>
          <w:lang w:val="uk-UA"/>
        </w:rPr>
        <w:t>у</w:t>
      </w:r>
      <w:r w:rsidRPr="00384D53">
        <w:rPr>
          <w:sz w:val="20"/>
          <w:szCs w:val="20"/>
          <w:lang w:val="uk-UA"/>
        </w:rPr>
        <w:t xml:space="preserve"> Авансового платежу </w:t>
      </w:r>
      <w:r w:rsidR="00401C82">
        <w:rPr>
          <w:sz w:val="20"/>
          <w:szCs w:val="20"/>
          <w:lang w:val="uk-UA"/>
        </w:rPr>
        <w:t xml:space="preserve">та </w:t>
      </w:r>
      <w:r w:rsidR="00741CDE">
        <w:rPr>
          <w:sz w:val="20"/>
          <w:szCs w:val="20"/>
          <w:lang w:val="uk-UA"/>
        </w:rPr>
        <w:t>К</w:t>
      </w:r>
      <w:r w:rsidR="00401C82">
        <w:rPr>
          <w:sz w:val="20"/>
          <w:szCs w:val="20"/>
          <w:lang w:val="uk-UA"/>
        </w:rPr>
        <w:t>омісії за надання фінансування разом з</w:t>
      </w:r>
      <w:r w:rsidRPr="00384D53">
        <w:rPr>
          <w:sz w:val="20"/>
          <w:szCs w:val="20"/>
          <w:lang w:val="uk-UA"/>
        </w:rPr>
        <w:t xml:space="preserve"> копією Договору купівлі-продажу.</w:t>
      </w:r>
      <w:bookmarkEnd w:id="15"/>
    </w:p>
    <w:p w14:paraId="6A5A083A" w14:textId="049F83FF" w:rsidR="00A248B3" w:rsidRDefault="00EC418F">
      <w:pPr>
        <w:tabs>
          <w:tab w:val="left" w:pos="-142"/>
          <w:tab w:val="left" w:pos="0"/>
          <w:tab w:val="left" w:pos="426"/>
          <w:tab w:val="left" w:pos="567"/>
        </w:tabs>
        <w:jc w:val="both"/>
        <w:outlineLvl w:val="0"/>
        <w:rPr>
          <w:i/>
          <w:color w:val="0000FF"/>
          <w:sz w:val="20"/>
          <w:szCs w:val="20"/>
          <w:lang w:val="uk-UA"/>
        </w:rPr>
      </w:pPr>
      <w:r w:rsidRPr="00CB10BC">
        <w:rPr>
          <w:i/>
          <w:color w:val="0000FF"/>
          <w:sz w:val="20"/>
          <w:szCs w:val="20"/>
          <w:lang w:val="uk-UA"/>
        </w:rPr>
        <w:t xml:space="preserve">Варіант </w:t>
      </w:r>
      <w:r>
        <w:rPr>
          <w:i/>
          <w:color w:val="0000FF"/>
          <w:sz w:val="20"/>
          <w:szCs w:val="20"/>
          <w:lang w:val="uk-UA"/>
        </w:rPr>
        <w:t>2</w:t>
      </w:r>
      <w:r w:rsidRPr="00CB10BC">
        <w:rPr>
          <w:i/>
          <w:color w:val="0000FF"/>
          <w:sz w:val="20"/>
          <w:szCs w:val="20"/>
          <w:lang w:val="uk-UA"/>
        </w:rPr>
        <w:t xml:space="preserve"> </w:t>
      </w:r>
      <w:r>
        <w:rPr>
          <w:i/>
          <w:color w:val="0000FF"/>
          <w:sz w:val="20"/>
          <w:szCs w:val="20"/>
          <w:lang w:val="uk-UA"/>
        </w:rPr>
        <w:t>п. 3.5.</w:t>
      </w:r>
      <w:r w:rsidRPr="00CB10BC">
        <w:rPr>
          <w:i/>
          <w:color w:val="0000FF"/>
          <w:sz w:val="20"/>
          <w:szCs w:val="20"/>
          <w:lang w:val="uk-UA"/>
        </w:rPr>
        <w:t xml:space="preserve"> використовується </w:t>
      </w:r>
      <w:r>
        <w:rPr>
          <w:i/>
          <w:color w:val="0000FF"/>
          <w:sz w:val="20"/>
          <w:szCs w:val="20"/>
          <w:lang w:val="uk-UA"/>
        </w:rPr>
        <w:t>за</w:t>
      </w:r>
      <w:r w:rsidRPr="00CB10BC">
        <w:rPr>
          <w:i/>
          <w:color w:val="0000FF"/>
          <w:sz w:val="20"/>
          <w:szCs w:val="20"/>
          <w:lang w:val="uk-UA"/>
        </w:rPr>
        <w:t xml:space="preserve"> програм</w:t>
      </w:r>
      <w:r>
        <w:rPr>
          <w:i/>
          <w:color w:val="0000FF"/>
          <w:sz w:val="20"/>
          <w:szCs w:val="20"/>
          <w:lang w:val="uk-UA"/>
        </w:rPr>
        <w:t>ою</w:t>
      </w:r>
      <w:r w:rsidRPr="00CB10BC">
        <w:rPr>
          <w:i/>
          <w:color w:val="0000FF"/>
          <w:sz w:val="20"/>
          <w:szCs w:val="20"/>
          <w:lang w:val="uk-UA"/>
        </w:rPr>
        <w:t xml:space="preserve"> «Доступний фінансовий лізинг 5-7-9»</w:t>
      </w:r>
    </w:p>
    <w:p w14:paraId="2E0FFDE6" w14:textId="7BCB9059" w:rsidR="00EC418F" w:rsidRDefault="009E7EEE">
      <w:pPr>
        <w:tabs>
          <w:tab w:val="left" w:pos="-142"/>
          <w:tab w:val="left" w:pos="0"/>
          <w:tab w:val="left" w:pos="426"/>
          <w:tab w:val="left" w:pos="567"/>
        </w:tabs>
        <w:jc w:val="both"/>
        <w:outlineLvl w:val="0"/>
        <w:rPr>
          <w:sz w:val="20"/>
          <w:szCs w:val="20"/>
          <w:lang w:val="uk-UA"/>
        </w:rPr>
      </w:pPr>
      <w:r>
        <w:rPr>
          <w:sz w:val="20"/>
          <w:szCs w:val="20"/>
          <w:lang w:val="uk-UA"/>
        </w:rPr>
        <w:t xml:space="preserve">3.5 </w:t>
      </w:r>
      <w:r w:rsidRPr="001A0E2F">
        <w:rPr>
          <w:sz w:val="20"/>
          <w:szCs w:val="20"/>
          <w:lang w:val="uk-UA"/>
        </w:rPr>
        <w:t>Після укладення Лізингодавцем Договору купівлі-продажу та виконання всіх умов (окрім тих, які стосуються Лізингоодержувача), які передують сплаті Лізингодавцем Вартості Об`єкта фінансового лізингу Продавцю, Лізингодавець надає Лізингоодержувачу рахунок на сплату Авансового платежу з копією Договору купівлі-продажу.</w:t>
      </w:r>
    </w:p>
    <w:p w14:paraId="197F78B8" w14:textId="7F6373A4" w:rsidR="00F50621" w:rsidRDefault="00384D53">
      <w:pPr>
        <w:tabs>
          <w:tab w:val="left" w:pos="-142"/>
          <w:tab w:val="left" w:pos="0"/>
          <w:tab w:val="left" w:pos="426"/>
          <w:tab w:val="left" w:pos="567"/>
        </w:tabs>
        <w:jc w:val="both"/>
        <w:outlineLvl w:val="0"/>
        <w:rPr>
          <w:sz w:val="20"/>
          <w:szCs w:val="20"/>
          <w:lang w:val="uk-UA"/>
        </w:rPr>
      </w:pPr>
      <w:r w:rsidRPr="00384D53">
        <w:rPr>
          <w:sz w:val="20"/>
          <w:szCs w:val="20"/>
          <w:lang w:val="uk-UA"/>
        </w:rPr>
        <w:t>3.</w:t>
      </w:r>
      <w:r w:rsidR="00401C82">
        <w:rPr>
          <w:sz w:val="20"/>
          <w:szCs w:val="20"/>
          <w:lang w:val="uk-UA"/>
        </w:rPr>
        <w:t>6</w:t>
      </w:r>
      <w:r w:rsidRPr="00384D53">
        <w:rPr>
          <w:sz w:val="20"/>
          <w:szCs w:val="20"/>
          <w:lang w:val="uk-UA"/>
        </w:rPr>
        <w:t xml:space="preserve">. </w:t>
      </w:r>
      <w:r w:rsidR="00F45195" w:rsidRPr="001A0E2F">
        <w:rPr>
          <w:sz w:val="20"/>
          <w:szCs w:val="20"/>
          <w:lang w:val="uk-UA"/>
        </w:rPr>
        <w:t xml:space="preserve">З метою придбання (набуття у власність) Лізингодавцем Об`єкта фінансового лізингу Лізингоодержувач, за умови відсутності у нього заперечень щодо відповідності умов Договору купівлі-продажу вимогам Лізингоодержувача щодо Об`єкта фінансового лізингу (в тому числі відповідності умов Договору купівлі-продажу специфікаціям та умовам Лізингоодержувача), зобов’язаний після отримання від Лізингодавця відповідно до пункту 3.5 цих Загальних умов фінансового лізингу рахунку на сплату, сплатити Лізингодавцю Авансовий платіж (який вважається окремим лізинговим платежем) відповідно до Графіка лізингових платежів. Після отримання від Лізингоодержувача Авансового платежу, Лізингодавець сплачує Продавцю </w:t>
      </w:r>
      <w:r w:rsidR="00F45195" w:rsidRPr="001A0E2F">
        <w:rPr>
          <w:i/>
          <w:sz w:val="20"/>
          <w:szCs w:val="20"/>
          <w:lang w:val="uk-UA"/>
        </w:rPr>
        <w:t>Авансовий платіж</w:t>
      </w:r>
      <w:r w:rsidR="00F45195" w:rsidRPr="001A0E2F">
        <w:rPr>
          <w:sz w:val="20"/>
          <w:szCs w:val="20"/>
          <w:lang w:val="uk-UA"/>
        </w:rPr>
        <w:t xml:space="preserve"> </w:t>
      </w:r>
      <w:r w:rsidR="00F45195" w:rsidRPr="001A0E2F">
        <w:rPr>
          <w:i/>
          <w:color w:val="0000FF"/>
          <w:sz w:val="20"/>
          <w:szCs w:val="20"/>
          <w:lang w:val="uk-UA"/>
        </w:rPr>
        <w:t>(застосовується у Договорі, якщо умовами Договору купівлі-продажу передбачена сплата Авансового платежу)</w:t>
      </w:r>
      <w:r w:rsidR="00F45195" w:rsidRPr="001A0E2F">
        <w:rPr>
          <w:sz w:val="20"/>
          <w:szCs w:val="20"/>
          <w:lang w:val="uk-UA"/>
        </w:rPr>
        <w:t xml:space="preserve">/ </w:t>
      </w:r>
      <w:r w:rsidR="00F45195" w:rsidRPr="001A0E2F">
        <w:rPr>
          <w:i/>
          <w:sz w:val="20"/>
          <w:szCs w:val="20"/>
          <w:lang w:val="uk-UA"/>
        </w:rPr>
        <w:t>100 (сто) % Вартості Об`єкту фінансового лізингу/ Частини Об`єкта фінансового лізингу (</w:t>
      </w:r>
      <w:r w:rsidR="00F45195" w:rsidRPr="001A0E2F">
        <w:rPr>
          <w:i/>
          <w:color w:val="0000FF"/>
          <w:sz w:val="20"/>
          <w:szCs w:val="20"/>
          <w:lang w:val="uk-UA"/>
        </w:rPr>
        <w:t>застосовується у Договорі, якщо умовами Договору купівлі-продажу передбачена сплата 100% Вартості Об`єкта фінансового лізингу)</w:t>
      </w:r>
      <w:r w:rsidR="00F45195" w:rsidRPr="001A0E2F" w:rsidDel="001610A1">
        <w:rPr>
          <w:sz w:val="20"/>
          <w:szCs w:val="20"/>
          <w:lang w:val="uk-UA"/>
        </w:rPr>
        <w:t xml:space="preserve"> </w:t>
      </w:r>
      <w:r w:rsidR="00F45195" w:rsidRPr="001A0E2F">
        <w:rPr>
          <w:sz w:val="20"/>
          <w:szCs w:val="20"/>
          <w:lang w:val="uk-UA"/>
        </w:rPr>
        <w:t>у строки, визначені в Договорі купівлі-продажу</w:t>
      </w:r>
      <w:r w:rsidRPr="00384D53">
        <w:rPr>
          <w:sz w:val="20"/>
          <w:szCs w:val="20"/>
        </w:rPr>
        <w:t>.</w:t>
      </w:r>
    </w:p>
    <w:p w14:paraId="1CB1B71E" w14:textId="77777777" w:rsidR="00F50621" w:rsidRDefault="00384D53">
      <w:pPr>
        <w:tabs>
          <w:tab w:val="left" w:pos="-142"/>
          <w:tab w:val="left" w:pos="0"/>
          <w:tab w:val="left" w:pos="426"/>
          <w:tab w:val="left" w:pos="567"/>
        </w:tabs>
        <w:jc w:val="both"/>
        <w:outlineLvl w:val="0"/>
        <w:rPr>
          <w:sz w:val="20"/>
          <w:szCs w:val="20"/>
          <w:lang w:val="uk-UA"/>
        </w:rPr>
      </w:pPr>
      <w:r w:rsidRPr="00384D53">
        <w:rPr>
          <w:sz w:val="20"/>
          <w:szCs w:val="20"/>
          <w:lang w:val="uk-UA"/>
        </w:rPr>
        <w:t>3.</w:t>
      </w:r>
      <w:r w:rsidR="00401C82">
        <w:rPr>
          <w:sz w:val="20"/>
          <w:szCs w:val="20"/>
          <w:lang w:val="uk-UA"/>
        </w:rPr>
        <w:t>7</w:t>
      </w:r>
      <w:r w:rsidRPr="00384D53">
        <w:rPr>
          <w:sz w:val="20"/>
          <w:szCs w:val="20"/>
          <w:lang w:val="uk-UA"/>
        </w:rPr>
        <w:t xml:space="preserve">. Відповідальність за ризики, пов’язані з вибором Продавця, ціною </w:t>
      </w:r>
      <w:r w:rsidR="00371B7E">
        <w:rPr>
          <w:sz w:val="20"/>
          <w:szCs w:val="20"/>
          <w:lang w:val="uk-UA"/>
        </w:rPr>
        <w:t>Об</w:t>
      </w:r>
      <w:r w:rsidR="00371B7E" w:rsidRPr="008F03C3">
        <w:rPr>
          <w:sz w:val="20"/>
          <w:szCs w:val="20"/>
        </w:rPr>
        <w:t>`</w:t>
      </w:r>
      <w:r w:rsidR="00371B7E">
        <w:rPr>
          <w:sz w:val="20"/>
          <w:szCs w:val="20"/>
          <w:lang w:val="uk-UA"/>
        </w:rPr>
        <w:t>єкта фінансового</w:t>
      </w:r>
      <w:r w:rsidRPr="00384D53">
        <w:rPr>
          <w:sz w:val="20"/>
          <w:szCs w:val="20"/>
          <w:lang w:val="uk-UA"/>
        </w:rPr>
        <w:t xml:space="preserve"> лізингу, невиконанням або неналежним виконанням Продавцем своїх зобов'язань за Договором купівлі-продажу та невідповідністю </w:t>
      </w:r>
      <w:r w:rsidR="00371B7E">
        <w:rPr>
          <w:sz w:val="20"/>
          <w:szCs w:val="20"/>
          <w:lang w:val="uk-UA"/>
        </w:rPr>
        <w:t>Об</w:t>
      </w:r>
      <w:r w:rsidR="00371B7E" w:rsidRPr="00371B7E">
        <w:rPr>
          <w:sz w:val="20"/>
          <w:szCs w:val="20"/>
          <w:lang w:val="uk-UA"/>
        </w:rPr>
        <w:t>`</w:t>
      </w:r>
      <w:r w:rsidR="00371B7E">
        <w:rPr>
          <w:sz w:val="20"/>
          <w:szCs w:val="20"/>
          <w:lang w:val="uk-UA"/>
        </w:rPr>
        <w:t xml:space="preserve">єкта </w:t>
      </w:r>
      <w:r w:rsidR="00371B7E">
        <w:rPr>
          <w:sz w:val="20"/>
          <w:szCs w:val="20"/>
          <w:lang w:val="uk-UA"/>
        </w:rPr>
        <w:lastRenderedPageBreak/>
        <w:t>фінансового</w:t>
      </w:r>
      <w:r w:rsidRPr="00384D53">
        <w:rPr>
          <w:sz w:val="20"/>
          <w:szCs w:val="20"/>
          <w:lang w:val="uk-UA"/>
        </w:rPr>
        <w:t xml:space="preserve"> лізингу цілям його використання, а також будь-які втрати, упущену вигоду, збитки, що виникають у Лізингоодержувача або третіх осіб у процесі використання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384D53">
        <w:rPr>
          <w:sz w:val="20"/>
          <w:szCs w:val="20"/>
          <w:lang w:val="uk-UA"/>
        </w:rPr>
        <w:t xml:space="preserve"> лізингу, несе Лізингоодержувач.</w:t>
      </w:r>
    </w:p>
    <w:p w14:paraId="68CABC82" w14:textId="61BFCDB7" w:rsidR="002D432C" w:rsidRPr="00BC05EF" w:rsidRDefault="002D432C" w:rsidP="002D432C">
      <w:pPr>
        <w:widowControl w:val="0"/>
        <w:tabs>
          <w:tab w:val="left" w:pos="-54"/>
          <w:tab w:val="left" w:pos="284"/>
          <w:tab w:val="left" w:pos="567"/>
        </w:tabs>
        <w:autoSpaceDE w:val="0"/>
        <w:autoSpaceDN w:val="0"/>
        <w:adjustRightInd w:val="0"/>
        <w:jc w:val="both"/>
        <w:rPr>
          <w:color w:val="000000"/>
          <w:sz w:val="20"/>
          <w:szCs w:val="20"/>
          <w:lang w:val="uk-UA"/>
        </w:rPr>
      </w:pPr>
      <w:r>
        <w:rPr>
          <w:color w:val="000000"/>
          <w:sz w:val="20"/>
          <w:szCs w:val="20"/>
          <w:lang w:val="uk-UA"/>
        </w:rPr>
        <w:t>3.</w:t>
      </w:r>
      <w:r w:rsidR="00401C82">
        <w:rPr>
          <w:color w:val="000000"/>
          <w:sz w:val="20"/>
          <w:szCs w:val="20"/>
          <w:lang w:val="uk-UA"/>
        </w:rPr>
        <w:t>8</w:t>
      </w:r>
      <w:r>
        <w:rPr>
          <w:color w:val="000000"/>
          <w:sz w:val="20"/>
          <w:szCs w:val="20"/>
          <w:lang w:val="uk-UA"/>
        </w:rPr>
        <w:t xml:space="preserve">. </w:t>
      </w:r>
      <w:r w:rsidR="00C02807" w:rsidRPr="00C02807">
        <w:rPr>
          <w:sz w:val="20"/>
          <w:szCs w:val="20"/>
          <w:lang w:val="uk-UA"/>
        </w:rPr>
        <w:t xml:space="preserve">З метою підтвердження відповідності </w:t>
      </w:r>
      <w:r w:rsidR="00C02807" w:rsidRPr="00C02807">
        <w:rPr>
          <w:color w:val="000000"/>
          <w:sz w:val="20"/>
          <w:szCs w:val="20"/>
          <w:lang w:val="uk-UA"/>
        </w:rPr>
        <w:t>Об`єкта фінансового</w:t>
      </w:r>
      <w:r w:rsidR="00C02807" w:rsidRPr="00C02807">
        <w:rPr>
          <w:sz w:val="20"/>
          <w:szCs w:val="20"/>
          <w:lang w:val="uk-UA"/>
        </w:rPr>
        <w:t xml:space="preserve"> лізингу вимогам Лізингоодержувача, Лізингоодержувач не пізніше ніж за 1 (один) день до запланованої дати підписання Акта прий</w:t>
      </w:r>
      <w:r w:rsidR="00A00F64">
        <w:rPr>
          <w:sz w:val="20"/>
          <w:szCs w:val="20"/>
          <w:lang w:val="uk-UA"/>
        </w:rPr>
        <w:t>мання</w:t>
      </w:r>
      <w:r w:rsidR="00C02807" w:rsidRPr="00C02807">
        <w:rPr>
          <w:sz w:val="20"/>
          <w:szCs w:val="20"/>
          <w:lang w:val="uk-UA"/>
        </w:rPr>
        <w:t xml:space="preserve">-передачі за цим Договором має перевірити відповідність </w:t>
      </w:r>
      <w:r w:rsidR="00C02807" w:rsidRPr="00C02807">
        <w:rPr>
          <w:color w:val="000000"/>
          <w:sz w:val="20"/>
          <w:szCs w:val="20"/>
          <w:lang w:val="uk-UA"/>
        </w:rPr>
        <w:t>Об`єкту фінансового</w:t>
      </w:r>
      <w:r w:rsidR="00C02807" w:rsidRPr="00C02807">
        <w:rPr>
          <w:sz w:val="20"/>
          <w:szCs w:val="20"/>
          <w:lang w:val="uk-UA"/>
        </w:rPr>
        <w:t xml:space="preserve"> лізингу заявленим вимогам, про що Сторони укладуть Акт відповідності (Додаток № 6 до Договору)</w:t>
      </w:r>
      <w:r w:rsidRPr="00C02807">
        <w:rPr>
          <w:color w:val="000000"/>
          <w:sz w:val="20"/>
          <w:szCs w:val="20"/>
          <w:lang w:val="uk-UA"/>
        </w:rPr>
        <w:t>.</w:t>
      </w:r>
    </w:p>
    <w:p w14:paraId="44AEB36C" w14:textId="67668731" w:rsidR="002D432C" w:rsidRPr="00BC05EF" w:rsidRDefault="002D432C" w:rsidP="002D432C">
      <w:pPr>
        <w:pStyle w:val="a3"/>
        <w:widowControl w:val="0"/>
        <w:tabs>
          <w:tab w:val="left" w:pos="-54"/>
          <w:tab w:val="left" w:pos="284"/>
          <w:tab w:val="left" w:pos="567"/>
        </w:tabs>
        <w:autoSpaceDE w:val="0"/>
        <w:autoSpaceDN w:val="0"/>
        <w:adjustRightInd w:val="0"/>
        <w:ind w:left="0"/>
        <w:jc w:val="both"/>
        <w:rPr>
          <w:sz w:val="20"/>
          <w:szCs w:val="20"/>
          <w:lang w:val="uk-UA"/>
        </w:rPr>
      </w:pPr>
      <w:r>
        <w:rPr>
          <w:sz w:val="20"/>
          <w:szCs w:val="20"/>
          <w:lang w:val="uk-UA"/>
        </w:rPr>
        <w:t>3.</w:t>
      </w:r>
      <w:r w:rsidR="005C64F9">
        <w:rPr>
          <w:sz w:val="20"/>
          <w:szCs w:val="20"/>
          <w:lang w:val="uk-UA"/>
        </w:rPr>
        <w:t>9</w:t>
      </w:r>
      <w:r>
        <w:rPr>
          <w:sz w:val="20"/>
          <w:szCs w:val="20"/>
          <w:lang w:val="uk-UA"/>
        </w:rPr>
        <w:t xml:space="preserve">. </w:t>
      </w:r>
      <w:r w:rsidRPr="00BC05EF">
        <w:rPr>
          <w:sz w:val="20"/>
          <w:szCs w:val="20"/>
          <w:lang w:val="uk-UA"/>
        </w:rPr>
        <w:t xml:space="preserve">Лізингоодержувач зобов’язується прийняти </w:t>
      </w:r>
      <w:r w:rsidR="001279B7">
        <w:rPr>
          <w:sz w:val="20"/>
          <w:lang w:val="uk-UA"/>
        </w:rPr>
        <w:t>Об</w:t>
      </w:r>
      <w:r w:rsidR="001279B7" w:rsidRPr="001279B7">
        <w:rPr>
          <w:sz w:val="20"/>
        </w:rPr>
        <w:t>`</w:t>
      </w:r>
      <w:r w:rsidR="001279B7">
        <w:rPr>
          <w:sz w:val="20"/>
          <w:lang w:val="uk-UA"/>
        </w:rPr>
        <w:t>єкт фінансового</w:t>
      </w:r>
      <w:r w:rsidRPr="00BC05EF">
        <w:rPr>
          <w:sz w:val="20"/>
          <w:szCs w:val="20"/>
          <w:lang w:val="uk-UA"/>
        </w:rPr>
        <w:t xml:space="preserve"> лізингу у порядку, в строки та на умовах визначених в </w:t>
      </w:r>
      <w:r w:rsidRPr="00BC05EF">
        <w:rPr>
          <w:color w:val="000000"/>
          <w:sz w:val="20"/>
          <w:szCs w:val="20"/>
          <w:lang w:val="uk-UA"/>
        </w:rPr>
        <w:t>Договорі</w:t>
      </w:r>
      <w:r w:rsidRPr="00BC05EF">
        <w:rPr>
          <w:sz w:val="20"/>
          <w:szCs w:val="20"/>
          <w:lang w:val="uk-UA"/>
        </w:rPr>
        <w:t xml:space="preserve">, шляхом підписання Акту приймання-передачі. Якщо з боку Лізингоодержувача немає заперечень в Акті приймання-передачі, </w:t>
      </w:r>
      <w:r w:rsidR="001279B7">
        <w:rPr>
          <w:sz w:val="20"/>
          <w:lang w:val="uk-UA"/>
        </w:rPr>
        <w:t>Об</w:t>
      </w:r>
      <w:r w:rsidR="001279B7" w:rsidRPr="001279B7">
        <w:rPr>
          <w:sz w:val="20"/>
          <w:lang w:val="uk-UA"/>
        </w:rPr>
        <w:t>`</w:t>
      </w:r>
      <w:r w:rsidR="001279B7">
        <w:rPr>
          <w:sz w:val="20"/>
          <w:lang w:val="uk-UA"/>
        </w:rPr>
        <w:t>єкт фінансового</w:t>
      </w:r>
      <w:r w:rsidRPr="00BC05EF">
        <w:rPr>
          <w:sz w:val="20"/>
          <w:szCs w:val="20"/>
          <w:lang w:val="uk-UA"/>
        </w:rPr>
        <w:t xml:space="preserve"> лізингу вважається таким, що був прийнятий Лізингоодержувачем в належному стані та відповідає вимогам Лізингоодержувача.</w:t>
      </w:r>
    </w:p>
    <w:p w14:paraId="7D261B29" w14:textId="77777777" w:rsidR="002D432C" w:rsidRPr="00BC05EF" w:rsidRDefault="002D432C" w:rsidP="002D432C">
      <w:pPr>
        <w:pStyle w:val="a3"/>
        <w:widowControl w:val="0"/>
        <w:tabs>
          <w:tab w:val="left" w:pos="-54"/>
          <w:tab w:val="left" w:pos="284"/>
          <w:tab w:val="left" w:pos="567"/>
        </w:tabs>
        <w:autoSpaceDE w:val="0"/>
        <w:autoSpaceDN w:val="0"/>
        <w:adjustRightInd w:val="0"/>
        <w:ind w:left="0"/>
        <w:jc w:val="both"/>
        <w:rPr>
          <w:color w:val="000000"/>
          <w:sz w:val="20"/>
          <w:szCs w:val="20"/>
          <w:lang w:val="uk-UA"/>
        </w:rPr>
      </w:pPr>
      <w:r>
        <w:rPr>
          <w:color w:val="000000"/>
          <w:sz w:val="20"/>
          <w:szCs w:val="20"/>
          <w:lang w:val="uk-UA"/>
        </w:rPr>
        <w:t>3.1</w:t>
      </w:r>
      <w:r w:rsidR="005C64F9">
        <w:rPr>
          <w:color w:val="000000"/>
          <w:sz w:val="20"/>
          <w:szCs w:val="20"/>
          <w:lang w:val="uk-UA"/>
        </w:rPr>
        <w:t>0</w:t>
      </w:r>
      <w:r>
        <w:rPr>
          <w:color w:val="000000"/>
          <w:sz w:val="20"/>
          <w:szCs w:val="20"/>
          <w:lang w:val="uk-UA"/>
        </w:rPr>
        <w:t xml:space="preserve">. </w:t>
      </w:r>
      <w:r w:rsidRPr="00BC05EF">
        <w:rPr>
          <w:color w:val="000000"/>
          <w:sz w:val="20"/>
          <w:szCs w:val="20"/>
          <w:lang w:val="uk-UA"/>
        </w:rPr>
        <w:t xml:space="preserve">Лізингоодержувач з дати підписання Акту приймання-передачі має право використовувати </w:t>
      </w:r>
      <w:r w:rsidR="001279B7">
        <w:rPr>
          <w:sz w:val="20"/>
          <w:lang w:val="uk-UA"/>
        </w:rPr>
        <w:t>Об</w:t>
      </w:r>
      <w:r w:rsidR="001279B7" w:rsidRPr="001279B7">
        <w:rPr>
          <w:sz w:val="20"/>
          <w:lang w:val="uk-UA"/>
        </w:rPr>
        <w:t>`</w:t>
      </w:r>
      <w:r w:rsidR="001279B7">
        <w:rPr>
          <w:sz w:val="20"/>
          <w:lang w:val="uk-UA"/>
        </w:rPr>
        <w:t>єкт фінансового</w:t>
      </w:r>
      <w:r w:rsidRPr="00BC05EF">
        <w:rPr>
          <w:color w:val="000000"/>
          <w:sz w:val="20"/>
          <w:szCs w:val="20"/>
          <w:lang w:val="uk-UA"/>
        </w:rPr>
        <w:t xml:space="preserve"> лізингу і несе повну відповідальність та ризики, пов’язані з таким використанням, в т.ч. перед третіми особами і за нанесення шкоди </w:t>
      </w:r>
      <w:r w:rsidR="008F03C3">
        <w:rPr>
          <w:sz w:val="20"/>
          <w:lang w:val="uk-UA"/>
        </w:rPr>
        <w:t>Об</w:t>
      </w:r>
      <w:r w:rsidR="008F03C3" w:rsidRPr="008F03C3">
        <w:rPr>
          <w:sz w:val="20"/>
          <w:lang w:val="uk-UA"/>
        </w:rPr>
        <w:t>`</w:t>
      </w:r>
      <w:r w:rsidR="008F03C3">
        <w:rPr>
          <w:sz w:val="20"/>
          <w:lang w:val="uk-UA"/>
        </w:rPr>
        <w:t>єкту фінансового</w:t>
      </w:r>
      <w:r w:rsidRPr="00BC05EF">
        <w:rPr>
          <w:color w:val="000000"/>
          <w:sz w:val="20"/>
          <w:szCs w:val="20"/>
          <w:lang w:val="uk-UA"/>
        </w:rPr>
        <w:t xml:space="preserve"> лізингу.</w:t>
      </w:r>
    </w:p>
    <w:p w14:paraId="39ECE76F" w14:textId="77777777" w:rsidR="002D432C" w:rsidRPr="00BC05EF" w:rsidRDefault="002D432C" w:rsidP="002D432C">
      <w:pPr>
        <w:pStyle w:val="a3"/>
        <w:tabs>
          <w:tab w:val="left" w:pos="426"/>
          <w:tab w:val="left" w:pos="567"/>
        </w:tabs>
        <w:ind w:left="0"/>
        <w:jc w:val="both"/>
        <w:outlineLvl w:val="0"/>
        <w:rPr>
          <w:sz w:val="20"/>
          <w:szCs w:val="20"/>
          <w:lang w:val="uk-UA"/>
        </w:rPr>
      </w:pPr>
      <w:r>
        <w:rPr>
          <w:sz w:val="20"/>
          <w:szCs w:val="20"/>
          <w:lang w:val="uk-UA"/>
        </w:rPr>
        <w:t>3.1</w:t>
      </w:r>
      <w:r w:rsidR="005C64F9">
        <w:rPr>
          <w:sz w:val="20"/>
          <w:szCs w:val="20"/>
          <w:lang w:val="uk-UA"/>
        </w:rPr>
        <w:t>1</w:t>
      </w:r>
      <w:r>
        <w:rPr>
          <w:sz w:val="20"/>
          <w:szCs w:val="20"/>
          <w:lang w:val="uk-UA"/>
        </w:rPr>
        <w:t xml:space="preserve">. </w:t>
      </w:r>
      <w:r w:rsidRPr="00BC05EF">
        <w:rPr>
          <w:sz w:val="20"/>
          <w:szCs w:val="20"/>
          <w:lang w:val="uk-UA"/>
        </w:rPr>
        <w:t xml:space="preserve"> Лізингоодержувач користується </w:t>
      </w:r>
      <w:r w:rsidR="00A266B2">
        <w:rPr>
          <w:color w:val="000000" w:themeColor="text1"/>
          <w:sz w:val="20"/>
          <w:szCs w:val="20"/>
          <w:lang w:val="uk-UA"/>
        </w:rPr>
        <w:t>Об</w:t>
      </w:r>
      <w:r w:rsidR="00A266B2" w:rsidRPr="00A266B2">
        <w:rPr>
          <w:color w:val="000000" w:themeColor="text1"/>
          <w:sz w:val="20"/>
          <w:szCs w:val="20"/>
        </w:rPr>
        <w:t>`</w:t>
      </w:r>
      <w:r w:rsidR="00A266B2">
        <w:rPr>
          <w:color w:val="000000" w:themeColor="text1"/>
          <w:sz w:val="20"/>
          <w:szCs w:val="20"/>
          <w:lang w:val="uk-UA"/>
        </w:rPr>
        <w:t>єктом фінансового</w:t>
      </w:r>
      <w:r w:rsidRPr="00BC05EF">
        <w:rPr>
          <w:sz w:val="20"/>
          <w:szCs w:val="20"/>
          <w:lang w:val="uk-UA"/>
        </w:rPr>
        <w:t xml:space="preserve"> лізингу на умовах фінансового лізингу згідно з положеннями чинного законодавства України та забезпечує експлуатацію </w:t>
      </w:r>
      <w:r w:rsidR="00371B7E">
        <w:rPr>
          <w:sz w:val="20"/>
          <w:szCs w:val="20"/>
          <w:lang w:val="uk-UA"/>
        </w:rPr>
        <w:t>Об</w:t>
      </w:r>
      <w:r w:rsidR="00371B7E" w:rsidRPr="008F03C3">
        <w:rPr>
          <w:sz w:val="20"/>
          <w:szCs w:val="20"/>
        </w:rPr>
        <w:t>`</w:t>
      </w:r>
      <w:r w:rsidR="00371B7E">
        <w:rPr>
          <w:sz w:val="20"/>
          <w:szCs w:val="20"/>
          <w:lang w:val="uk-UA"/>
        </w:rPr>
        <w:t>єкта фінансового</w:t>
      </w:r>
      <w:r w:rsidRPr="00BC05EF">
        <w:rPr>
          <w:sz w:val="20"/>
          <w:szCs w:val="20"/>
          <w:lang w:val="uk-UA"/>
        </w:rPr>
        <w:t xml:space="preserve"> лізингу відповідно до умов Договору.</w:t>
      </w:r>
    </w:p>
    <w:p w14:paraId="50776AC2" w14:textId="77777777" w:rsidR="002D432C" w:rsidRDefault="002D432C" w:rsidP="002D432C">
      <w:pPr>
        <w:pStyle w:val="a3"/>
        <w:tabs>
          <w:tab w:val="left" w:pos="-142"/>
          <w:tab w:val="left" w:pos="426"/>
          <w:tab w:val="left" w:pos="567"/>
        </w:tabs>
        <w:ind w:left="0"/>
        <w:jc w:val="both"/>
        <w:outlineLvl w:val="0"/>
        <w:rPr>
          <w:sz w:val="20"/>
          <w:szCs w:val="20"/>
          <w:lang w:val="uk-UA"/>
        </w:rPr>
      </w:pPr>
      <w:r>
        <w:rPr>
          <w:sz w:val="20"/>
          <w:szCs w:val="20"/>
          <w:lang w:val="uk-UA"/>
        </w:rPr>
        <w:t>3.1</w:t>
      </w:r>
      <w:r w:rsidR="005C64F9">
        <w:rPr>
          <w:sz w:val="20"/>
          <w:szCs w:val="20"/>
          <w:lang w:val="uk-UA"/>
        </w:rPr>
        <w:t>2</w:t>
      </w:r>
      <w:r>
        <w:rPr>
          <w:sz w:val="20"/>
          <w:szCs w:val="20"/>
          <w:lang w:val="uk-UA"/>
        </w:rPr>
        <w:t xml:space="preserve">. </w:t>
      </w:r>
      <w:r w:rsidRPr="00BC05EF">
        <w:rPr>
          <w:sz w:val="20"/>
          <w:szCs w:val="20"/>
          <w:lang w:val="uk-UA"/>
        </w:rPr>
        <w:t xml:space="preserve">Лізингодавець не має жодних зобов’язань щодо використання та технічного обслуговування </w:t>
      </w:r>
      <w:r w:rsidR="00371B7E">
        <w:rPr>
          <w:sz w:val="20"/>
          <w:szCs w:val="20"/>
          <w:lang w:val="uk-UA"/>
        </w:rPr>
        <w:t>Об</w:t>
      </w:r>
      <w:r w:rsidR="00371B7E" w:rsidRPr="008F03C3">
        <w:rPr>
          <w:sz w:val="20"/>
          <w:szCs w:val="20"/>
        </w:rPr>
        <w:t>`</w:t>
      </w:r>
      <w:r w:rsidR="00371B7E">
        <w:rPr>
          <w:sz w:val="20"/>
          <w:szCs w:val="20"/>
          <w:lang w:val="uk-UA"/>
        </w:rPr>
        <w:t>єкта фінансового</w:t>
      </w:r>
      <w:r w:rsidRPr="00BC05EF">
        <w:rPr>
          <w:sz w:val="20"/>
          <w:szCs w:val="20"/>
          <w:lang w:val="uk-UA"/>
        </w:rPr>
        <w:t xml:space="preserve"> лізингу. Отримання таких послуг здійснюється виключно Лізингоодержувачем та за його рахунок. Якщо Лізингодавець буде змушений отримувати або платити за будь-які з таких послуг внаслідок неналежного виконання Лізингоодержувачем своїх зобов’язань, останній у повному обсязі відшкодовує витрати, понесені Лізингодавцем, збільшені на суму податку на додану вартість (далі - ПДВ). </w:t>
      </w:r>
    </w:p>
    <w:p w14:paraId="104781BA" w14:textId="77777777" w:rsidR="00233E62" w:rsidRPr="002D432C" w:rsidRDefault="00233E62" w:rsidP="00C260CA">
      <w:pPr>
        <w:pStyle w:val="a3"/>
        <w:tabs>
          <w:tab w:val="left" w:pos="-142"/>
          <w:tab w:val="left" w:pos="426"/>
          <w:tab w:val="left" w:pos="567"/>
        </w:tabs>
        <w:ind w:left="0"/>
        <w:jc w:val="both"/>
        <w:outlineLvl w:val="0"/>
        <w:rPr>
          <w:sz w:val="18"/>
          <w:szCs w:val="18"/>
          <w:lang w:val="uk-UA"/>
        </w:rPr>
      </w:pPr>
    </w:p>
    <w:p w14:paraId="2248699B" w14:textId="77777777" w:rsidR="003F52F5" w:rsidRPr="00BC05EF" w:rsidRDefault="00BB50C6" w:rsidP="00443969">
      <w:pPr>
        <w:pStyle w:val="a3"/>
        <w:numPr>
          <w:ilvl w:val="0"/>
          <w:numId w:val="3"/>
        </w:numPr>
        <w:tabs>
          <w:tab w:val="left" w:pos="-142"/>
          <w:tab w:val="left" w:pos="426"/>
          <w:tab w:val="left" w:pos="567"/>
        </w:tabs>
        <w:jc w:val="center"/>
        <w:outlineLvl w:val="0"/>
        <w:rPr>
          <w:b/>
          <w:sz w:val="20"/>
          <w:szCs w:val="20"/>
          <w:lang w:val="uk-UA"/>
        </w:rPr>
      </w:pPr>
      <w:r w:rsidRPr="00BC05EF">
        <w:rPr>
          <w:b/>
          <w:sz w:val="20"/>
          <w:szCs w:val="20"/>
          <w:lang w:val="uk-UA"/>
        </w:rPr>
        <w:t>ВЛАСНІСТЬ</w:t>
      </w:r>
    </w:p>
    <w:p w14:paraId="4F081927" w14:textId="77777777" w:rsidR="003F52F5" w:rsidRDefault="00384D53" w:rsidP="00443969">
      <w:pPr>
        <w:pStyle w:val="a3"/>
        <w:numPr>
          <w:ilvl w:val="1"/>
          <w:numId w:val="3"/>
        </w:numPr>
        <w:tabs>
          <w:tab w:val="left" w:pos="426"/>
        </w:tabs>
        <w:ind w:left="0" w:firstLine="0"/>
        <w:jc w:val="both"/>
        <w:outlineLvl w:val="0"/>
        <w:rPr>
          <w:sz w:val="20"/>
          <w:szCs w:val="20"/>
          <w:lang w:val="uk-UA"/>
        </w:rPr>
      </w:pPr>
      <w:r w:rsidRPr="00384D53">
        <w:rPr>
          <w:sz w:val="20"/>
          <w:szCs w:val="20"/>
        </w:rPr>
        <w:t xml:space="preserve">Лізингоодержувач не має права вчиняти дії, які можуть порушити право власності Лізингодавця на </w:t>
      </w:r>
      <w:r w:rsidR="001279B7">
        <w:rPr>
          <w:sz w:val="20"/>
          <w:lang w:val="uk-UA"/>
        </w:rPr>
        <w:t>Об</w:t>
      </w:r>
      <w:r w:rsidR="001279B7" w:rsidRPr="001279B7">
        <w:rPr>
          <w:sz w:val="20"/>
        </w:rPr>
        <w:t>`</w:t>
      </w:r>
      <w:r w:rsidR="001279B7">
        <w:rPr>
          <w:sz w:val="20"/>
          <w:lang w:val="uk-UA"/>
        </w:rPr>
        <w:t>єкт фінансового</w:t>
      </w:r>
      <w:r w:rsidRPr="00384D53">
        <w:rPr>
          <w:sz w:val="20"/>
          <w:szCs w:val="20"/>
        </w:rPr>
        <w:t xml:space="preserve"> лізингу.</w:t>
      </w:r>
      <w:r w:rsidR="008E29E4">
        <w:rPr>
          <w:sz w:val="20"/>
          <w:szCs w:val="20"/>
          <w:lang w:val="uk-UA"/>
        </w:rPr>
        <w:t xml:space="preserve"> </w:t>
      </w:r>
      <w:r w:rsidR="00F85A3E" w:rsidRPr="00BC05EF">
        <w:rPr>
          <w:sz w:val="20"/>
          <w:szCs w:val="20"/>
          <w:lang w:val="uk-UA"/>
        </w:rPr>
        <w:t xml:space="preserve">Лізингодавець </w:t>
      </w:r>
      <w:r w:rsidR="003D279C" w:rsidRPr="00BC05EF">
        <w:rPr>
          <w:sz w:val="20"/>
          <w:szCs w:val="20"/>
          <w:lang w:val="uk-UA"/>
        </w:rPr>
        <w:t xml:space="preserve">зберігає </w:t>
      </w:r>
      <w:r w:rsidR="00F85A3E" w:rsidRPr="00BC05EF">
        <w:rPr>
          <w:sz w:val="20"/>
          <w:szCs w:val="20"/>
          <w:lang w:val="uk-UA"/>
        </w:rPr>
        <w:t xml:space="preserve">за собою право власності на </w:t>
      </w:r>
      <w:r w:rsidR="001279B7">
        <w:rPr>
          <w:sz w:val="20"/>
          <w:lang w:val="uk-UA"/>
        </w:rPr>
        <w:t>Об</w:t>
      </w:r>
      <w:r w:rsidR="001279B7" w:rsidRPr="001279B7">
        <w:rPr>
          <w:sz w:val="20"/>
        </w:rPr>
        <w:t>`</w:t>
      </w:r>
      <w:r w:rsidR="001279B7">
        <w:rPr>
          <w:sz w:val="20"/>
          <w:lang w:val="uk-UA"/>
        </w:rPr>
        <w:t>єкт фінансового</w:t>
      </w:r>
      <w:r w:rsidR="009B0D6D" w:rsidRPr="00BC05EF">
        <w:rPr>
          <w:sz w:val="20"/>
          <w:szCs w:val="20"/>
          <w:lang w:val="uk-UA"/>
        </w:rPr>
        <w:t xml:space="preserve"> </w:t>
      </w:r>
      <w:r w:rsidR="00F85A3E" w:rsidRPr="00BC05EF">
        <w:rPr>
          <w:sz w:val="20"/>
          <w:szCs w:val="20"/>
          <w:lang w:val="uk-UA"/>
        </w:rPr>
        <w:t>лізингу</w:t>
      </w:r>
      <w:r w:rsidR="008E29E4">
        <w:rPr>
          <w:sz w:val="20"/>
          <w:szCs w:val="20"/>
          <w:lang w:val="uk-UA"/>
        </w:rPr>
        <w:t xml:space="preserve"> </w:t>
      </w:r>
      <w:r w:rsidR="00631CC4" w:rsidRPr="00631CC4">
        <w:rPr>
          <w:sz w:val="20"/>
          <w:szCs w:val="20"/>
        </w:rPr>
        <w:t>з моменту переходу до нього пра</w:t>
      </w:r>
      <w:r w:rsidR="00580709">
        <w:rPr>
          <w:sz w:val="20"/>
          <w:szCs w:val="20"/>
        </w:rPr>
        <w:t xml:space="preserve">ва власності на </w:t>
      </w:r>
      <w:r w:rsidR="001279B7">
        <w:rPr>
          <w:sz w:val="20"/>
          <w:lang w:val="uk-UA"/>
        </w:rPr>
        <w:t>Об</w:t>
      </w:r>
      <w:r w:rsidR="001279B7" w:rsidRPr="001279B7">
        <w:rPr>
          <w:sz w:val="20"/>
        </w:rPr>
        <w:t>`</w:t>
      </w:r>
      <w:r w:rsidR="001279B7">
        <w:rPr>
          <w:sz w:val="20"/>
          <w:lang w:val="uk-UA"/>
        </w:rPr>
        <w:t>єкт фінансового</w:t>
      </w:r>
      <w:r w:rsidR="00580709">
        <w:rPr>
          <w:sz w:val="20"/>
          <w:szCs w:val="20"/>
        </w:rPr>
        <w:t xml:space="preserve"> лізингу</w:t>
      </w:r>
      <w:r w:rsidR="008E29E4">
        <w:rPr>
          <w:sz w:val="20"/>
          <w:szCs w:val="20"/>
          <w:lang w:val="uk-UA"/>
        </w:rPr>
        <w:t xml:space="preserve"> </w:t>
      </w:r>
      <w:r w:rsidR="00631CC4" w:rsidRPr="00631CC4">
        <w:rPr>
          <w:sz w:val="20"/>
          <w:szCs w:val="20"/>
        </w:rPr>
        <w:t>відповідно до Договору купівлі-продажу</w:t>
      </w:r>
      <w:r w:rsidR="00F85A3E" w:rsidRPr="00BC05EF">
        <w:rPr>
          <w:sz w:val="20"/>
          <w:szCs w:val="20"/>
          <w:lang w:val="uk-UA"/>
        </w:rPr>
        <w:t xml:space="preserve">, в той час як Лізингоодержувач </w:t>
      </w:r>
      <w:r w:rsidR="003D279C" w:rsidRPr="00BC05EF">
        <w:rPr>
          <w:sz w:val="20"/>
          <w:szCs w:val="20"/>
          <w:lang w:val="uk-UA"/>
        </w:rPr>
        <w:t xml:space="preserve">має </w:t>
      </w:r>
      <w:r w:rsidR="00F85A3E" w:rsidRPr="00BC05EF">
        <w:rPr>
          <w:sz w:val="20"/>
          <w:szCs w:val="20"/>
          <w:lang w:val="uk-UA"/>
        </w:rPr>
        <w:t xml:space="preserve">право на експлуатацію </w:t>
      </w:r>
      <w:r w:rsidR="00371B7E">
        <w:rPr>
          <w:sz w:val="20"/>
          <w:szCs w:val="20"/>
          <w:lang w:val="uk-UA"/>
        </w:rPr>
        <w:t>Об</w:t>
      </w:r>
      <w:r w:rsidR="00371B7E" w:rsidRPr="008F03C3">
        <w:rPr>
          <w:sz w:val="20"/>
          <w:szCs w:val="20"/>
        </w:rPr>
        <w:t>`</w:t>
      </w:r>
      <w:r w:rsidR="00371B7E">
        <w:rPr>
          <w:sz w:val="20"/>
          <w:szCs w:val="20"/>
          <w:lang w:val="uk-UA"/>
        </w:rPr>
        <w:t>єкта фінансового</w:t>
      </w:r>
      <w:r w:rsidR="009B0D6D" w:rsidRPr="00BC05EF">
        <w:rPr>
          <w:sz w:val="20"/>
          <w:szCs w:val="20"/>
          <w:lang w:val="uk-UA"/>
        </w:rPr>
        <w:t xml:space="preserve"> </w:t>
      </w:r>
      <w:r w:rsidR="00F85A3E" w:rsidRPr="00BC05EF">
        <w:rPr>
          <w:sz w:val="20"/>
          <w:szCs w:val="20"/>
          <w:lang w:val="uk-UA"/>
        </w:rPr>
        <w:t xml:space="preserve">лізингу впродовж усього </w:t>
      </w:r>
      <w:r w:rsidR="00267113">
        <w:rPr>
          <w:sz w:val="20"/>
          <w:szCs w:val="20"/>
          <w:lang w:val="uk-UA"/>
        </w:rPr>
        <w:t>С</w:t>
      </w:r>
      <w:r w:rsidR="00F85A3E" w:rsidRPr="00BC05EF">
        <w:rPr>
          <w:sz w:val="20"/>
          <w:szCs w:val="20"/>
          <w:lang w:val="uk-UA"/>
        </w:rPr>
        <w:t xml:space="preserve">троку лізингу за Договором. </w:t>
      </w:r>
    </w:p>
    <w:p w14:paraId="04B9CFB4" w14:textId="083EB020" w:rsidR="00C02807" w:rsidRDefault="00384D53" w:rsidP="00443969">
      <w:pPr>
        <w:pStyle w:val="a3"/>
        <w:numPr>
          <w:ilvl w:val="1"/>
          <w:numId w:val="3"/>
        </w:numPr>
        <w:tabs>
          <w:tab w:val="left" w:pos="426"/>
        </w:tabs>
        <w:ind w:left="0" w:firstLine="0"/>
        <w:jc w:val="both"/>
        <w:outlineLvl w:val="0"/>
        <w:rPr>
          <w:color w:val="0000FF"/>
          <w:sz w:val="20"/>
          <w:szCs w:val="20"/>
          <w:lang w:val="uk-UA"/>
        </w:rPr>
      </w:pPr>
      <w:r w:rsidRPr="00384D53">
        <w:rPr>
          <w:sz w:val="20"/>
          <w:szCs w:val="20"/>
          <w:lang w:val="uk-UA"/>
        </w:rPr>
        <w:t xml:space="preserve">У випадку якщо задля належного використання на території України </w:t>
      </w:r>
      <w:r w:rsidR="00371B7E">
        <w:rPr>
          <w:sz w:val="20"/>
          <w:szCs w:val="20"/>
          <w:lang w:val="uk-UA"/>
        </w:rPr>
        <w:t>Об</w:t>
      </w:r>
      <w:r w:rsidR="00371B7E" w:rsidRPr="00371B7E">
        <w:rPr>
          <w:sz w:val="20"/>
          <w:szCs w:val="20"/>
          <w:lang w:val="uk-UA"/>
        </w:rPr>
        <w:t>`</w:t>
      </w:r>
      <w:r w:rsidR="00371B7E">
        <w:rPr>
          <w:sz w:val="20"/>
          <w:szCs w:val="20"/>
          <w:lang w:val="uk-UA"/>
        </w:rPr>
        <w:t>єкта фінансового</w:t>
      </w:r>
      <w:r w:rsidRPr="00384D53">
        <w:rPr>
          <w:sz w:val="20"/>
          <w:szCs w:val="20"/>
          <w:lang w:val="uk-UA"/>
        </w:rPr>
        <w:t xml:space="preserve"> лізингу згідно із законодавством України вимагається здійснення відповідної державної реєстрації права власності на </w:t>
      </w:r>
      <w:r w:rsidR="001279B7">
        <w:rPr>
          <w:sz w:val="20"/>
          <w:lang w:val="uk-UA"/>
        </w:rPr>
        <w:t>Об</w:t>
      </w:r>
      <w:r w:rsidR="001279B7" w:rsidRPr="001279B7">
        <w:rPr>
          <w:sz w:val="20"/>
          <w:lang w:val="uk-UA"/>
        </w:rPr>
        <w:t>`</w:t>
      </w:r>
      <w:r w:rsidR="001279B7">
        <w:rPr>
          <w:sz w:val="20"/>
          <w:lang w:val="uk-UA"/>
        </w:rPr>
        <w:t>єкт фінансового</w:t>
      </w:r>
      <w:r w:rsidRPr="00384D53">
        <w:rPr>
          <w:sz w:val="20"/>
          <w:szCs w:val="20"/>
          <w:lang w:val="uk-UA"/>
        </w:rPr>
        <w:t xml:space="preserve"> лізингу, таке право власності реєструється</w:t>
      </w:r>
      <w:r w:rsidR="00BA28BE" w:rsidRPr="00D23196">
        <w:rPr>
          <w:sz w:val="20"/>
          <w:szCs w:val="20"/>
          <w:lang w:val="uk-UA"/>
        </w:rPr>
        <w:t xml:space="preserve"> на ім’я </w:t>
      </w:r>
      <w:r w:rsidR="00BA28BE" w:rsidRPr="00734797">
        <w:rPr>
          <w:sz w:val="20"/>
          <w:szCs w:val="20"/>
          <w:lang w:val="uk-UA"/>
        </w:rPr>
        <w:t>Лізингодавця.</w:t>
      </w:r>
      <w:r w:rsidR="00734797" w:rsidRPr="00734797">
        <w:rPr>
          <w:sz w:val="20"/>
          <w:szCs w:val="20"/>
          <w:lang w:val="uk-UA"/>
        </w:rPr>
        <w:t xml:space="preserve"> </w:t>
      </w:r>
      <w:r w:rsidR="00DF3AEC">
        <w:rPr>
          <w:i/>
          <w:color w:val="0000FF"/>
          <w:sz w:val="20"/>
          <w:szCs w:val="20"/>
          <w:lang w:val="uk-UA"/>
        </w:rPr>
        <w:t>Наступне речення</w:t>
      </w:r>
      <w:r w:rsidR="00822519">
        <w:rPr>
          <w:i/>
          <w:color w:val="0000FF"/>
          <w:sz w:val="20"/>
          <w:szCs w:val="20"/>
          <w:lang w:val="uk-UA"/>
        </w:rPr>
        <w:t xml:space="preserve"> застосовується </w:t>
      </w:r>
      <w:r w:rsidR="00A67D52">
        <w:rPr>
          <w:i/>
          <w:color w:val="0000FF"/>
          <w:sz w:val="20"/>
          <w:szCs w:val="20"/>
          <w:lang w:val="uk-UA"/>
        </w:rPr>
        <w:t>у договорі</w:t>
      </w:r>
      <w:r w:rsidR="00DF3AEC">
        <w:rPr>
          <w:i/>
          <w:color w:val="0000FF"/>
          <w:sz w:val="20"/>
          <w:szCs w:val="20"/>
          <w:lang w:val="uk-UA"/>
        </w:rPr>
        <w:t xml:space="preserve"> у разі, якщо витрати на реєстрацію </w:t>
      </w:r>
      <w:r w:rsidR="00371B7E" w:rsidRPr="00371B7E">
        <w:rPr>
          <w:i/>
          <w:color w:val="0000FF"/>
          <w:sz w:val="20"/>
          <w:szCs w:val="20"/>
          <w:lang w:val="uk-UA"/>
        </w:rPr>
        <w:t>Об`єкта</w:t>
      </w:r>
      <w:r w:rsidR="00371B7E">
        <w:rPr>
          <w:i/>
          <w:color w:val="0000FF"/>
          <w:sz w:val="20"/>
          <w:szCs w:val="20"/>
          <w:lang w:val="uk-UA"/>
        </w:rPr>
        <w:t xml:space="preserve"> (-ів)</w:t>
      </w:r>
      <w:r w:rsidR="0047358B">
        <w:rPr>
          <w:i/>
          <w:color w:val="0000FF"/>
          <w:sz w:val="20"/>
          <w:szCs w:val="20"/>
          <w:lang w:val="uk-UA"/>
        </w:rPr>
        <w:t xml:space="preserve"> </w:t>
      </w:r>
      <w:r w:rsidR="00371B7E" w:rsidRPr="00371B7E">
        <w:rPr>
          <w:i/>
          <w:color w:val="0000FF"/>
          <w:sz w:val="20"/>
          <w:szCs w:val="20"/>
          <w:lang w:val="uk-UA"/>
        </w:rPr>
        <w:t xml:space="preserve"> фінансового</w:t>
      </w:r>
      <w:r w:rsidR="00371B7E">
        <w:rPr>
          <w:i/>
          <w:color w:val="0000FF"/>
          <w:sz w:val="20"/>
          <w:szCs w:val="20"/>
          <w:lang w:val="uk-UA"/>
        </w:rPr>
        <w:t xml:space="preserve"> </w:t>
      </w:r>
      <w:r w:rsidR="00DF3AEC">
        <w:rPr>
          <w:i/>
          <w:color w:val="0000FF"/>
          <w:sz w:val="20"/>
          <w:szCs w:val="20"/>
          <w:lang w:val="uk-UA"/>
        </w:rPr>
        <w:t xml:space="preserve">лізингу не включено до складу Комісії за управління </w:t>
      </w:r>
      <w:r w:rsidR="000B1348">
        <w:rPr>
          <w:i/>
          <w:color w:val="0000FF"/>
          <w:sz w:val="20"/>
          <w:szCs w:val="20"/>
          <w:lang w:val="uk-UA"/>
        </w:rPr>
        <w:t>(періодичної)</w:t>
      </w:r>
      <w:r w:rsidR="00DF3AEC">
        <w:rPr>
          <w:i/>
          <w:color w:val="0000FF"/>
          <w:sz w:val="20"/>
          <w:szCs w:val="20"/>
          <w:lang w:val="uk-UA"/>
        </w:rPr>
        <w:t xml:space="preserve"> </w:t>
      </w:r>
      <w:r w:rsidR="00734797" w:rsidRPr="00734797">
        <w:rPr>
          <w:sz w:val="20"/>
          <w:szCs w:val="20"/>
          <w:lang w:val="uk-UA"/>
        </w:rPr>
        <w:t>В</w:t>
      </w:r>
      <w:r w:rsidRPr="00384D53">
        <w:rPr>
          <w:sz w:val="20"/>
          <w:szCs w:val="20"/>
          <w:lang w:val="uk-UA"/>
        </w:rPr>
        <w:t xml:space="preserve">артість такої реєстрації та пов’язані з її проведенням витрати </w:t>
      </w:r>
      <w:r w:rsidR="005C64F9">
        <w:rPr>
          <w:sz w:val="20"/>
          <w:szCs w:val="20"/>
          <w:lang w:val="uk-UA"/>
        </w:rPr>
        <w:t xml:space="preserve">сплачуються Лізингодавцем та підлягають відшкодуванню Лізингоодержувачем протягом 3(трьох) </w:t>
      </w:r>
      <w:r w:rsidR="00BD689D">
        <w:rPr>
          <w:sz w:val="20"/>
          <w:szCs w:val="20"/>
          <w:lang w:val="uk-UA"/>
        </w:rPr>
        <w:t>Б</w:t>
      </w:r>
      <w:r w:rsidR="005C64F9">
        <w:rPr>
          <w:sz w:val="20"/>
          <w:szCs w:val="20"/>
          <w:lang w:val="uk-UA"/>
        </w:rPr>
        <w:t>анківських днів з дати виставлення відповідного рахунку</w:t>
      </w:r>
      <w:r w:rsidR="00DF3AEC">
        <w:rPr>
          <w:sz w:val="20"/>
          <w:szCs w:val="20"/>
          <w:lang w:val="uk-UA"/>
        </w:rPr>
        <w:t xml:space="preserve">. </w:t>
      </w:r>
    </w:p>
    <w:p w14:paraId="6761DA65" w14:textId="77777777" w:rsidR="00C02807" w:rsidRPr="00C02807" w:rsidRDefault="00C02807" w:rsidP="00C02807">
      <w:pPr>
        <w:pStyle w:val="a3"/>
        <w:tabs>
          <w:tab w:val="left" w:pos="426"/>
        </w:tabs>
        <w:ind w:left="0"/>
        <w:jc w:val="both"/>
        <w:outlineLvl w:val="0"/>
        <w:rPr>
          <w:color w:val="0000FF"/>
          <w:sz w:val="20"/>
          <w:szCs w:val="20"/>
          <w:lang w:val="uk-UA"/>
        </w:rPr>
      </w:pPr>
      <w:r w:rsidRPr="00C02807">
        <w:rPr>
          <w:bCs/>
          <w:i/>
          <w:color w:val="0000FF"/>
          <w:sz w:val="20"/>
          <w:szCs w:val="20"/>
        </w:rPr>
        <w:t>Варіант 1 застосовується у тексті Договору у разі якщо рішенням Банку за лізинговою операцією не передбачено сплату Лізингоодержувачем Викупної вартості.</w:t>
      </w:r>
    </w:p>
    <w:p w14:paraId="300442C3" w14:textId="0A347D8E" w:rsidR="00BA28BE" w:rsidRPr="00C02807" w:rsidRDefault="00C02807" w:rsidP="00443969">
      <w:pPr>
        <w:pStyle w:val="a3"/>
        <w:numPr>
          <w:ilvl w:val="1"/>
          <w:numId w:val="3"/>
        </w:numPr>
        <w:tabs>
          <w:tab w:val="left" w:pos="-142"/>
          <w:tab w:val="left" w:pos="426"/>
          <w:tab w:val="left" w:pos="567"/>
        </w:tabs>
        <w:ind w:left="0" w:firstLine="0"/>
        <w:jc w:val="both"/>
        <w:outlineLvl w:val="0"/>
        <w:rPr>
          <w:sz w:val="20"/>
          <w:szCs w:val="20"/>
          <w:lang w:val="uk-UA"/>
        </w:rPr>
      </w:pPr>
      <w:r w:rsidRPr="00C02807">
        <w:rPr>
          <w:sz w:val="20"/>
          <w:szCs w:val="20"/>
          <w:lang w:val="uk-UA"/>
        </w:rPr>
        <w:t xml:space="preserve">Після спливу </w:t>
      </w:r>
      <w:r w:rsidR="00701EC0">
        <w:rPr>
          <w:sz w:val="20"/>
          <w:szCs w:val="20"/>
          <w:lang w:val="uk-UA"/>
        </w:rPr>
        <w:t>С</w:t>
      </w:r>
      <w:r w:rsidRPr="00C02807">
        <w:rPr>
          <w:sz w:val="20"/>
          <w:szCs w:val="20"/>
          <w:lang w:val="uk-UA"/>
        </w:rPr>
        <w:t xml:space="preserve">троку лізингу за Договором (крім випадків коли Лізингодавець реалізує право розірвати Договір / відмовитися від Договору та вимагати у Лізингоодержувача повернення </w:t>
      </w:r>
      <w:r w:rsidRPr="00C02807">
        <w:rPr>
          <w:color w:val="000000"/>
          <w:sz w:val="20"/>
          <w:szCs w:val="20"/>
          <w:lang w:val="uk-UA"/>
        </w:rPr>
        <w:t>Об`єкта фінансового</w:t>
      </w:r>
      <w:r w:rsidRPr="00C02807">
        <w:rPr>
          <w:sz w:val="20"/>
          <w:szCs w:val="20"/>
          <w:lang w:val="uk-UA"/>
        </w:rPr>
        <w:t xml:space="preserve"> лізингу, як зазначено в Договорі) та за умови належного виконання Лізингоодержувачем всіх зобов`язань за Договором та сплати в повному обсязі Періодичних лізингових платежів (в т. ч. згідно з Графіком лізингових платежів (Додаток № 4 до Договору)) та інших платежів, передбачених Договором, Лізингоодержувач має право набути право власності на </w:t>
      </w:r>
      <w:r w:rsidRPr="00C02807">
        <w:rPr>
          <w:color w:val="000000"/>
          <w:sz w:val="20"/>
          <w:szCs w:val="20"/>
          <w:lang w:val="uk-UA"/>
        </w:rPr>
        <w:t>Об`єкт фінансового</w:t>
      </w:r>
      <w:r w:rsidRPr="00C02807">
        <w:rPr>
          <w:sz w:val="20"/>
          <w:szCs w:val="20"/>
          <w:lang w:val="uk-UA"/>
        </w:rPr>
        <w:t xml:space="preserve"> лізингу від Лізингодавця протягом Строку лізингу (але не раніше спливу 13 (тринадцятого) місяця з дати передачі у користування Об`єкта фінансового лізингу Лізингоодержувачу) або невідкладно після спливу Строку лізингу</w:t>
      </w:r>
      <w:r w:rsidR="0085525F" w:rsidRPr="00C02807">
        <w:rPr>
          <w:sz w:val="20"/>
          <w:szCs w:val="20"/>
          <w:lang w:val="uk-UA"/>
        </w:rPr>
        <w:t>.</w:t>
      </w:r>
    </w:p>
    <w:p w14:paraId="2E820629" w14:textId="77777777" w:rsidR="00C02807" w:rsidRPr="00C02807"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Про намір набути право власності на Об`єкт фінансового лізингу або Частину Об`єкта фінансового лізингу Лізингоодержувач зобов`язаний письмово повідомити Лізингодавця не менше, ніж за 30 календарних днів.</w:t>
      </w:r>
    </w:p>
    <w:p w14:paraId="4D332C22" w14:textId="23096DB1" w:rsidR="00C02807" w:rsidRPr="00C02807"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 xml:space="preserve">У разі неповної сплати Лізингоодержувачем будь-яких платежів за Договором, Лізингодавець самостійно визначає (відповідно до умов Договору, а також відповідно до діючих на момент такого визначення (відповідно до умов Договору, а також відповідно до діючих на момент такого визначення Тарифів (Додаток № 5 до Договору) та чинного законодавства України) суми коштів, </w:t>
      </w:r>
      <w:r w:rsidR="00474834">
        <w:rPr>
          <w:sz w:val="20"/>
          <w:szCs w:val="20"/>
          <w:lang w:val="uk-UA"/>
        </w:rPr>
        <w:t>що</w:t>
      </w:r>
      <w:r w:rsidRPr="00C02807">
        <w:rPr>
          <w:sz w:val="20"/>
          <w:szCs w:val="20"/>
          <w:lang w:val="uk-UA"/>
        </w:rPr>
        <w:t xml:space="preserve"> підляга</w:t>
      </w:r>
      <w:r w:rsidR="00474834">
        <w:rPr>
          <w:sz w:val="20"/>
          <w:szCs w:val="20"/>
          <w:lang w:val="uk-UA"/>
        </w:rPr>
        <w:t>є</w:t>
      </w:r>
      <w:r w:rsidRPr="00C02807">
        <w:rPr>
          <w:sz w:val="20"/>
          <w:szCs w:val="20"/>
          <w:lang w:val="uk-UA"/>
        </w:rPr>
        <w:t xml:space="preserve"> сплаті Лізингоодержувачем для набуття ним у власність Об`єкта фінансового лізингу та письмово повідомляє Лізингоодержувача про необхідність сплати такої суми коштів.</w:t>
      </w:r>
    </w:p>
    <w:p w14:paraId="3F30FB01" w14:textId="77777777" w:rsidR="00C02807" w:rsidRPr="00C02807"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З метою підтвердження факту переходу права власності на Об`єкт фінансового лізингу від Лізингодавця до Лізингоодержувача, Сторони підписують Акт переходу права власності (за формою Додатку № 7 до цього Договору).</w:t>
      </w:r>
    </w:p>
    <w:p w14:paraId="551A295B" w14:textId="77777777" w:rsidR="00C02807" w:rsidRPr="00C02807"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Датою виникнення у Лізингоодержувача права власності на Об`єкт фінансового лізингу / Частину Об`єкта фінансового лізингу є дата підписання Акту переходу права власності (Додаток № 7 до Договору).</w:t>
      </w:r>
    </w:p>
    <w:p w14:paraId="67B179A6" w14:textId="5D7E3F06" w:rsidR="00AF2C60" w:rsidRDefault="00C02807" w:rsidP="00C02807">
      <w:pPr>
        <w:pStyle w:val="a3"/>
        <w:tabs>
          <w:tab w:val="left" w:pos="-142"/>
          <w:tab w:val="left" w:pos="426"/>
          <w:tab w:val="left" w:pos="567"/>
        </w:tabs>
        <w:ind w:left="0"/>
        <w:jc w:val="both"/>
        <w:outlineLvl w:val="0"/>
        <w:rPr>
          <w:sz w:val="20"/>
          <w:szCs w:val="20"/>
          <w:lang w:val="uk-UA"/>
        </w:rPr>
      </w:pPr>
      <w:r w:rsidRPr="00C02807">
        <w:rPr>
          <w:sz w:val="20"/>
          <w:szCs w:val="20"/>
          <w:lang w:val="uk-UA"/>
        </w:rPr>
        <w:t xml:space="preserve">Передача права власності на Об`єкт фінансового лізингу або Частину Об`єкту фінансового лізингу відбувається в існуючому на момент передачі стані Об`єкту фінансового лізингу, без будь-яких гарантій Лізингодавця (в тому числі щодо стану та придатності для використання Лізингоодержувачем), та Лізингоодержувач погоджується, що прийняття </w:t>
      </w:r>
      <w:r w:rsidR="00782C59">
        <w:rPr>
          <w:sz w:val="20"/>
          <w:szCs w:val="20"/>
          <w:lang w:val="uk-UA"/>
        </w:rPr>
        <w:t xml:space="preserve">ним </w:t>
      </w:r>
      <w:r w:rsidRPr="00C02807">
        <w:rPr>
          <w:sz w:val="20"/>
          <w:szCs w:val="20"/>
          <w:lang w:val="uk-UA"/>
        </w:rPr>
        <w:t>Об`єкта фінансового лізингу / Частини Об`єкта фінансового лізингу у власн</w:t>
      </w:r>
      <w:r w:rsidR="00CF0200">
        <w:rPr>
          <w:sz w:val="20"/>
          <w:szCs w:val="20"/>
          <w:lang w:val="uk-UA"/>
        </w:rPr>
        <w:t xml:space="preserve">ість </w:t>
      </w:r>
      <w:r w:rsidRPr="00C02807">
        <w:rPr>
          <w:sz w:val="20"/>
          <w:szCs w:val="20"/>
          <w:lang w:val="uk-UA"/>
        </w:rPr>
        <w:t xml:space="preserve">від підтверджує відсутність будь-яких претензій та/або вимог </w:t>
      </w:r>
      <w:r w:rsidR="003A2D4F">
        <w:rPr>
          <w:sz w:val="20"/>
          <w:szCs w:val="20"/>
          <w:lang w:val="uk-UA"/>
        </w:rPr>
        <w:t xml:space="preserve">до </w:t>
      </w:r>
      <w:r w:rsidRPr="00C02807">
        <w:rPr>
          <w:sz w:val="20"/>
          <w:szCs w:val="20"/>
          <w:lang w:val="uk-UA"/>
        </w:rPr>
        <w:t xml:space="preserve">Лізингодавця </w:t>
      </w:r>
      <w:r w:rsidR="00A104D8">
        <w:rPr>
          <w:sz w:val="20"/>
          <w:szCs w:val="20"/>
          <w:lang w:val="uk-UA"/>
        </w:rPr>
        <w:t>с</w:t>
      </w:r>
      <w:r w:rsidRPr="00C02807">
        <w:rPr>
          <w:sz w:val="20"/>
          <w:szCs w:val="20"/>
          <w:lang w:val="uk-UA"/>
        </w:rPr>
        <w:t>тосовно Об`єкта фінансового лізингу або Частини Об`єкта фінансового лізингу</w:t>
      </w:r>
      <w:r w:rsidR="00384D53" w:rsidRPr="00C02807">
        <w:rPr>
          <w:sz w:val="20"/>
          <w:szCs w:val="20"/>
          <w:lang w:val="uk-UA"/>
        </w:rPr>
        <w:t>.</w:t>
      </w:r>
    </w:p>
    <w:p w14:paraId="1E94BD3C" w14:textId="7BFB91EE" w:rsidR="001C040C" w:rsidRPr="001723F7" w:rsidRDefault="001C040C" w:rsidP="00C02807">
      <w:pPr>
        <w:pStyle w:val="a3"/>
        <w:tabs>
          <w:tab w:val="left" w:pos="-142"/>
          <w:tab w:val="left" w:pos="426"/>
          <w:tab w:val="left" w:pos="567"/>
        </w:tabs>
        <w:ind w:left="0"/>
        <w:jc w:val="both"/>
        <w:outlineLvl w:val="0"/>
        <w:rPr>
          <w:bCs/>
          <w:i/>
          <w:color w:val="0000FF"/>
          <w:sz w:val="20"/>
          <w:szCs w:val="20"/>
          <w:lang w:val="uk-UA"/>
        </w:rPr>
      </w:pPr>
      <w:r w:rsidRPr="001C040C">
        <w:rPr>
          <w:bCs/>
          <w:i/>
          <w:color w:val="0000FF"/>
          <w:sz w:val="20"/>
          <w:szCs w:val="20"/>
        </w:rPr>
        <w:t>Варіант 2 застосовується у тексті Договору у разі якщо рішенням Банку за лізинговою операцією передбачено сплату Лізингоодержува</w:t>
      </w:r>
      <w:r w:rsidR="00461E3A">
        <w:rPr>
          <w:bCs/>
          <w:i/>
          <w:color w:val="0000FF"/>
          <w:sz w:val="20"/>
          <w:szCs w:val="20"/>
          <w:lang w:val="uk-UA"/>
        </w:rPr>
        <w:t>банк</w:t>
      </w:r>
      <w:r w:rsidRPr="001C040C">
        <w:rPr>
          <w:bCs/>
          <w:i/>
          <w:color w:val="0000FF"/>
          <w:sz w:val="20"/>
          <w:szCs w:val="20"/>
        </w:rPr>
        <w:t>чем Викупної варт</w:t>
      </w:r>
      <w:r w:rsidR="001723F7">
        <w:rPr>
          <w:bCs/>
          <w:i/>
          <w:color w:val="0000FF"/>
          <w:sz w:val="20"/>
          <w:szCs w:val="20"/>
          <w:lang w:val="uk-UA"/>
        </w:rPr>
        <w:t>ості</w:t>
      </w:r>
    </w:p>
    <w:p w14:paraId="4B2C57CD" w14:textId="748BE00C"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 xml:space="preserve">4.3. Після спливу </w:t>
      </w:r>
      <w:r w:rsidR="00D229A0">
        <w:rPr>
          <w:sz w:val="20"/>
          <w:szCs w:val="20"/>
          <w:lang w:val="uk-UA"/>
        </w:rPr>
        <w:t>С</w:t>
      </w:r>
      <w:r w:rsidRPr="001C040C">
        <w:rPr>
          <w:sz w:val="20"/>
          <w:szCs w:val="20"/>
          <w:lang w:val="uk-UA"/>
        </w:rPr>
        <w:t>троку лізингу за Договором (крім випадків</w:t>
      </w:r>
      <w:r w:rsidR="008129C2">
        <w:rPr>
          <w:sz w:val="20"/>
          <w:szCs w:val="20"/>
          <w:lang w:val="uk-UA"/>
        </w:rPr>
        <w:t>,</w:t>
      </w:r>
      <w:r w:rsidRPr="001C040C">
        <w:rPr>
          <w:sz w:val="20"/>
          <w:szCs w:val="20"/>
          <w:lang w:val="uk-UA"/>
        </w:rPr>
        <w:t xml:space="preserve"> коли Лізингодавець реалізує право розірвати Договір / відмовитися від Договору та вимагати у Лізингоодержувача повернення Об`єкта фінансового лізингу, як зазначено в Договор</w:t>
      </w:r>
      <w:r w:rsidR="00B22D4F">
        <w:rPr>
          <w:sz w:val="20"/>
          <w:szCs w:val="20"/>
          <w:lang w:val="uk-UA"/>
        </w:rPr>
        <w:t>і</w:t>
      </w:r>
      <w:r w:rsidRPr="001C040C">
        <w:rPr>
          <w:sz w:val="20"/>
          <w:szCs w:val="20"/>
          <w:lang w:val="uk-UA"/>
        </w:rPr>
        <w:t xml:space="preserve">) та за умови належного виконання Лізингоодержувачем всіх зобов`язань за Договором та сплати в повному обсязі Періодичних лізингових платежів (в т.ч. згідно Графіком лізингових платежів (Додаток № 4 до </w:t>
      </w:r>
      <w:r w:rsidRPr="001C040C">
        <w:rPr>
          <w:sz w:val="20"/>
          <w:szCs w:val="20"/>
          <w:lang w:val="uk-UA"/>
        </w:rPr>
        <w:lastRenderedPageBreak/>
        <w:t>Договору)) та інших платежів, передбачених Договором, Лізингоодержувач має право набути право власності на Об`єкт фінансового лізингу від Лізингодавця протягом Строку лізингу (але не раніше</w:t>
      </w:r>
      <w:r w:rsidR="0046142E">
        <w:rPr>
          <w:sz w:val="20"/>
          <w:szCs w:val="20"/>
          <w:lang w:val="uk-UA"/>
        </w:rPr>
        <w:t xml:space="preserve"> спливу</w:t>
      </w:r>
      <w:r w:rsidRPr="001C040C">
        <w:rPr>
          <w:sz w:val="20"/>
          <w:szCs w:val="20"/>
          <w:lang w:val="uk-UA"/>
        </w:rPr>
        <w:t xml:space="preserve"> 13 (тринадцятого) місяця з дати передачі у користування Об`єкта фінансового лізингу Лізингоодержувачу) або невідкладно після спливу Строку лізингу.</w:t>
      </w:r>
    </w:p>
    <w:p w14:paraId="7F31255E" w14:textId="77777777"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Про намір набути право власності на Об`єкт фінансового лізингу або Частину Об`єкту фінансового лізингу Лізингоодержувач зобов`язаний письмово повідомити лізингодавця не менше, ніж за 30 календарних днів.</w:t>
      </w:r>
    </w:p>
    <w:p w14:paraId="1B737572" w14:textId="49D0D8D1"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У разі неповної сплати Лізингоодержувачем будь-яких платежів за Договором, Лізингодавець самостійно визначає (відповідно до умов Договору, а також відповідно до діючих на момент такого визначення Тарифів (Додаток № 5 до Договору) та чинного законодавства України)  сум</w:t>
      </w:r>
      <w:r w:rsidR="00F06450">
        <w:rPr>
          <w:sz w:val="20"/>
          <w:szCs w:val="20"/>
          <w:lang w:val="uk-UA"/>
        </w:rPr>
        <w:t>у</w:t>
      </w:r>
      <w:r w:rsidRPr="001C040C">
        <w:rPr>
          <w:sz w:val="20"/>
          <w:szCs w:val="20"/>
          <w:lang w:val="uk-UA"/>
        </w:rPr>
        <w:t xml:space="preserve"> коштів, </w:t>
      </w:r>
      <w:r w:rsidR="00DB00E4">
        <w:rPr>
          <w:sz w:val="20"/>
          <w:szCs w:val="20"/>
          <w:lang w:val="uk-UA"/>
        </w:rPr>
        <w:t>що</w:t>
      </w:r>
      <w:r w:rsidRPr="001C040C">
        <w:rPr>
          <w:sz w:val="20"/>
          <w:szCs w:val="20"/>
          <w:lang w:val="uk-UA"/>
        </w:rPr>
        <w:t xml:space="preserve"> підляга</w:t>
      </w:r>
      <w:r w:rsidR="00D6262D">
        <w:rPr>
          <w:sz w:val="20"/>
          <w:szCs w:val="20"/>
          <w:lang w:val="uk-UA"/>
        </w:rPr>
        <w:t>є</w:t>
      </w:r>
      <w:r w:rsidRPr="001C040C">
        <w:rPr>
          <w:sz w:val="20"/>
          <w:szCs w:val="20"/>
          <w:lang w:val="uk-UA"/>
        </w:rPr>
        <w:t xml:space="preserve"> сплаті Лізингоодержувачем для набуття ним у власність Об`єкту фінансового лізингу та письмово повідомляє Лізингоодержувача про необхідність сплати такої суми коштів.</w:t>
      </w:r>
    </w:p>
    <w:p w14:paraId="376D5847" w14:textId="77777777"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З метою підтвердження факту переходу Права власності на Об`єкт фінансового лізингу від Лізингодавця до Лізингоодержувача, Сторони підписують Договір викупу (за формою Додатку № 16 до цього Договору).</w:t>
      </w:r>
    </w:p>
    <w:p w14:paraId="78E068AB" w14:textId="77777777"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Датою виникнення у Лізингоодержувача права власності на Об`єкт фінансового лізингу / Частину Об`єкта фінансового лізингу є дата підписання Акту переходу права власності до Договору викупу (за формою Додатку № 17 до цього Договору).</w:t>
      </w:r>
    </w:p>
    <w:p w14:paraId="541C4FE5" w14:textId="77777777" w:rsidR="001C040C" w:rsidRPr="001C040C" w:rsidRDefault="001C040C" w:rsidP="001C040C">
      <w:pPr>
        <w:pStyle w:val="a3"/>
        <w:tabs>
          <w:tab w:val="left" w:pos="-142"/>
          <w:tab w:val="left" w:pos="426"/>
          <w:tab w:val="left" w:pos="567"/>
        </w:tabs>
        <w:ind w:left="0"/>
        <w:jc w:val="both"/>
        <w:outlineLvl w:val="0"/>
        <w:rPr>
          <w:sz w:val="20"/>
          <w:szCs w:val="20"/>
          <w:lang w:val="uk-UA"/>
        </w:rPr>
      </w:pPr>
      <w:r w:rsidRPr="001C040C">
        <w:rPr>
          <w:sz w:val="20"/>
          <w:szCs w:val="20"/>
          <w:lang w:val="uk-UA"/>
        </w:rPr>
        <w:t>Передача права власності на Об`єкт фінансового лізингу або Частину Об`єкту фінансового лізингу відбувається в існуючому на момент передачі стані Об`єкту фінансового лізингу, без будь-яких гарантій Лізингодавця (в тому числі щодо стану та придатності для використання Лізингоодержувачем), та Лізингоодержувач погоджується, що прийняттям Об`єкта фінансового лізингу у власність він підтверджує відсутність будь-яких претензій та/або вимог до Лізингодавця стосовно Об`єкту фінансового лізингу або Частини Об`єкта фінансового лізингу</w:t>
      </w:r>
      <w:r>
        <w:rPr>
          <w:sz w:val="20"/>
          <w:szCs w:val="20"/>
          <w:lang w:val="uk-UA"/>
        </w:rPr>
        <w:t>.</w:t>
      </w:r>
    </w:p>
    <w:p w14:paraId="5D31F40F" w14:textId="77777777" w:rsidR="00AF2C60" w:rsidRDefault="00F85A3E" w:rsidP="00932E36">
      <w:pPr>
        <w:tabs>
          <w:tab w:val="left" w:pos="0"/>
          <w:tab w:val="left" w:pos="284"/>
          <w:tab w:val="left" w:pos="426"/>
        </w:tabs>
        <w:jc w:val="both"/>
        <w:outlineLvl w:val="0"/>
        <w:rPr>
          <w:sz w:val="20"/>
          <w:szCs w:val="20"/>
          <w:lang w:val="uk-UA"/>
        </w:rPr>
      </w:pPr>
      <w:r w:rsidRPr="00520C2B">
        <w:rPr>
          <w:sz w:val="20"/>
          <w:szCs w:val="20"/>
          <w:lang w:val="uk-UA"/>
        </w:rPr>
        <w:t>4.</w:t>
      </w:r>
      <w:r w:rsidR="00C84783">
        <w:rPr>
          <w:sz w:val="20"/>
          <w:szCs w:val="20"/>
          <w:lang w:val="uk-UA"/>
        </w:rPr>
        <w:t>4</w:t>
      </w:r>
      <w:r w:rsidRPr="00520C2B">
        <w:rPr>
          <w:sz w:val="20"/>
          <w:szCs w:val="20"/>
          <w:lang w:val="uk-UA"/>
        </w:rPr>
        <w:t>.</w:t>
      </w:r>
      <w:r w:rsidRPr="00520C2B">
        <w:rPr>
          <w:sz w:val="20"/>
          <w:szCs w:val="20"/>
          <w:lang w:val="uk-UA"/>
        </w:rPr>
        <w:tab/>
        <w:t xml:space="preserve">Лізингоодержувач </w:t>
      </w:r>
      <w:r w:rsidR="003A391C" w:rsidRPr="00520C2B">
        <w:rPr>
          <w:sz w:val="20"/>
          <w:szCs w:val="20"/>
          <w:lang w:val="uk-UA"/>
        </w:rPr>
        <w:t xml:space="preserve">відшкодовує </w:t>
      </w:r>
      <w:r w:rsidRPr="00520C2B">
        <w:rPr>
          <w:sz w:val="20"/>
          <w:szCs w:val="20"/>
          <w:lang w:val="uk-UA"/>
        </w:rPr>
        <w:t xml:space="preserve">всі витрати, пов’язані з передачею права власності </w:t>
      </w:r>
      <w:r w:rsidR="003D279C" w:rsidRPr="00520C2B">
        <w:rPr>
          <w:sz w:val="20"/>
          <w:szCs w:val="20"/>
          <w:lang w:val="uk-UA"/>
        </w:rPr>
        <w:t xml:space="preserve">на </w:t>
      </w:r>
      <w:r w:rsidR="001279B7">
        <w:rPr>
          <w:sz w:val="20"/>
          <w:lang w:val="uk-UA"/>
        </w:rPr>
        <w:t>Об</w:t>
      </w:r>
      <w:r w:rsidR="001279B7" w:rsidRPr="001279B7">
        <w:rPr>
          <w:sz w:val="20"/>
          <w:lang w:val="uk-UA"/>
        </w:rPr>
        <w:t>`</w:t>
      </w:r>
      <w:r w:rsidR="001279B7">
        <w:rPr>
          <w:sz w:val="20"/>
          <w:lang w:val="uk-UA"/>
        </w:rPr>
        <w:t>єкт фінансового</w:t>
      </w:r>
      <w:r w:rsidR="003D279C" w:rsidRPr="00520C2B">
        <w:rPr>
          <w:sz w:val="20"/>
          <w:szCs w:val="20"/>
          <w:lang w:val="uk-UA"/>
        </w:rPr>
        <w:t xml:space="preserve"> лізингу</w:t>
      </w:r>
      <w:r w:rsidR="005C64F9">
        <w:rPr>
          <w:sz w:val="20"/>
          <w:szCs w:val="20"/>
          <w:lang w:val="uk-UA"/>
        </w:rPr>
        <w:t xml:space="preserve">/ </w:t>
      </w:r>
      <w:r w:rsidR="00420CB5">
        <w:rPr>
          <w:sz w:val="20"/>
          <w:szCs w:val="20"/>
          <w:lang w:val="uk-UA"/>
        </w:rPr>
        <w:t xml:space="preserve">Частину </w:t>
      </w:r>
      <w:r w:rsidR="00B308BF">
        <w:rPr>
          <w:sz w:val="20"/>
          <w:szCs w:val="20"/>
          <w:lang w:val="uk-UA"/>
        </w:rPr>
        <w:t>Об</w:t>
      </w:r>
      <w:r w:rsidR="00B308BF" w:rsidRPr="0047358B">
        <w:rPr>
          <w:sz w:val="20"/>
          <w:szCs w:val="20"/>
          <w:lang w:val="uk-UA"/>
        </w:rPr>
        <w:t>`</w:t>
      </w:r>
      <w:r w:rsidR="00B308BF">
        <w:rPr>
          <w:sz w:val="20"/>
          <w:szCs w:val="20"/>
          <w:lang w:val="uk-UA"/>
        </w:rPr>
        <w:t>єкта фінансового</w:t>
      </w:r>
      <w:r w:rsidR="00420CB5">
        <w:rPr>
          <w:sz w:val="20"/>
          <w:szCs w:val="20"/>
          <w:lang w:val="uk-UA"/>
        </w:rPr>
        <w:t xml:space="preserve"> лізингу</w:t>
      </w:r>
      <w:r w:rsidR="00F242F8" w:rsidRPr="00520C2B">
        <w:rPr>
          <w:sz w:val="20"/>
          <w:szCs w:val="20"/>
          <w:lang w:val="uk-UA"/>
        </w:rPr>
        <w:t xml:space="preserve"> </w:t>
      </w:r>
      <w:r w:rsidR="003D279C" w:rsidRPr="00520C2B">
        <w:rPr>
          <w:sz w:val="20"/>
          <w:szCs w:val="20"/>
          <w:lang w:val="uk-UA"/>
        </w:rPr>
        <w:t>від Лізингодавця до Лізингоодержувача</w:t>
      </w:r>
      <w:r w:rsidR="008005AF" w:rsidRPr="00520C2B">
        <w:rPr>
          <w:sz w:val="20"/>
          <w:szCs w:val="20"/>
          <w:lang w:val="uk-UA"/>
        </w:rPr>
        <w:t xml:space="preserve">, в тому числі </w:t>
      </w:r>
      <w:r w:rsidR="00384D53" w:rsidRPr="00384D53">
        <w:rPr>
          <w:sz w:val="20"/>
          <w:szCs w:val="20"/>
          <w:lang w:val="uk-UA"/>
        </w:rPr>
        <w:t xml:space="preserve">витрати Лізингодавця, передбачені законодавством та понесені ним у зв’язку із передачею права власності на </w:t>
      </w:r>
      <w:r w:rsidR="001279B7">
        <w:rPr>
          <w:sz w:val="20"/>
          <w:lang w:val="uk-UA"/>
        </w:rPr>
        <w:t>Об</w:t>
      </w:r>
      <w:r w:rsidR="001279B7" w:rsidRPr="001279B7">
        <w:rPr>
          <w:sz w:val="20"/>
          <w:lang w:val="uk-UA"/>
        </w:rPr>
        <w:t>`</w:t>
      </w:r>
      <w:r w:rsidR="001279B7">
        <w:rPr>
          <w:sz w:val="20"/>
          <w:lang w:val="uk-UA"/>
        </w:rPr>
        <w:t>єкт фінансового</w:t>
      </w:r>
      <w:r w:rsidR="00384D53" w:rsidRPr="00384D53">
        <w:rPr>
          <w:sz w:val="20"/>
          <w:szCs w:val="20"/>
          <w:lang w:val="uk-UA"/>
        </w:rPr>
        <w:t xml:space="preserve"> лізингу</w:t>
      </w:r>
      <w:r w:rsidR="00AE546B">
        <w:rPr>
          <w:sz w:val="20"/>
          <w:szCs w:val="20"/>
          <w:lang w:val="uk-UA"/>
        </w:rPr>
        <w:t xml:space="preserve">/ </w:t>
      </w:r>
      <w:r w:rsidR="00384D53" w:rsidRPr="00384D53">
        <w:rPr>
          <w:sz w:val="20"/>
          <w:szCs w:val="20"/>
          <w:lang w:val="uk-UA"/>
        </w:rPr>
        <w:t xml:space="preserve">Частину </w:t>
      </w:r>
      <w:r w:rsidR="00B308BF">
        <w:rPr>
          <w:sz w:val="20"/>
          <w:szCs w:val="20"/>
          <w:lang w:val="uk-UA"/>
        </w:rPr>
        <w:t>Об</w:t>
      </w:r>
      <w:r w:rsidR="00B308BF" w:rsidRPr="0047358B">
        <w:rPr>
          <w:sz w:val="20"/>
          <w:szCs w:val="20"/>
          <w:lang w:val="uk-UA"/>
        </w:rPr>
        <w:t>`</w:t>
      </w:r>
      <w:r w:rsidR="00B308BF">
        <w:rPr>
          <w:sz w:val="20"/>
          <w:szCs w:val="20"/>
          <w:lang w:val="uk-UA"/>
        </w:rPr>
        <w:t>єкта фінансового</w:t>
      </w:r>
      <w:r w:rsidR="00384D53" w:rsidRPr="00384D53">
        <w:rPr>
          <w:sz w:val="20"/>
          <w:szCs w:val="20"/>
          <w:lang w:val="uk-UA"/>
        </w:rPr>
        <w:t xml:space="preserve"> лізингу Лізингоодержувачу, а також витрати, пов’язані із нотаріальним посвідченням (застосовується в разі необхідності нотаріального посвідчення відповідного правочину)</w:t>
      </w:r>
      <w:r w:rsidRPr="00520C2B">
        <w:rPr>
          <w:sz w:val="20"/>
          <w:szCs w:val="20"/>
          <w:lang w:val="uk-UA"/>
        </w:rPr>
        <w:t xml:space="preserve">. </w:t>
      </w:r>
    </w:p>
    <w:p w14:paraId="3B761F05" w14:textId="22E3E111" w:rsidR="002B2C24" w:rsidRPr="00BC05EF" w:rsidRDefault="002B2C24" w:rsidP="002B2C24">
      <w:pPr>
        <w:tabs>
          <w:tab w:val="left" w:pos="-142"/>
          <w:tab w:val="left" w:pos="426"/>
          <w:tab w:val="left" w:pos="567"/>
        </w:tabs>
        <w:jc w:val="both"/>
        <w:outlineLvl w:val="0"/>
        <w:rPr>
          <w:sz w:val="20"/>
          <w:szCs w:val="20"/>
          <w:lang w:val="uk-UA"/>
        </w:rPr>
      </w:pPr>
      <w:r w:rsidRPr="00CB10BC">
        <w:rPr>
          <w:i/>
          <w:color w:val="0000FF"/>
          <w:sz w:val="20"/>
          <w:szCs w:val="20"/>
          <w:lang w:val="uk-UA"/>
        </w:rPr>
        <w:t xml:space="preserve">Варіант </w:t>
      </w:r>
      <w:r>
        <w:rPr>
          <w:i/>
          <w:color w:val="0000FF"/>
          <w:sz w:val="20"/>
          <w:szCs w:val="20"/>
          <w:lang w:val="uk-UA"/>
        </w:rPr>
        <w:t>1</w:t>
      </w:r>
      <w:r w:rsidRPr="00CB10BC">
        <w:rPr>
          <w:i/>
          <w:color w:val="0000FF"/>
          <w:sz w:val="20"/>
          <w:szCs w:val="20"/>
          <w:lang w:val="uk-UA"/>
        </w:rPr>
        <w:t xml:space="preserve"> </w:t>
      </w:r>
      <w:r>
        <w:rPr>
          <w:i/>
          <w:color w:val="0000FF"/>
          <w:sz w:val="20"/>
          <w:szCs w:val="20"/>
          <w:lang w:val="uk-UA"/>
        </w:rPr>
        <w:t>п. 4.5.</w:t>
      </w:r>
      <w:r w:rsidRPr="00CB10BC">
        <w:rPr>
          <w:i/>
          <w:color w:val="0000FF"/>
          <w:sz w:val="20"/>
          <w:szCs w:val="20"/>
          <w:lang w:val="uk-UA"/>
        </w:rPr>
        <w:t xml:space="preserve"> використовується без програми «Доступний фінансовий лізинг 5-7-9»</w:t>
      </w:r>
    </w:p>
    <w:p w14:paraId="606CC48E" w14:textId="77777777" w:rsidR="00F85A3E" w:rsidRDefault="00F85A3E" w:rsidP="00F85A3E">
      <w:pPr>
        <w:pStyle w:val="11"/>
        <w:tabs>
          <w:tab w:val="left" w:pos="-142"/>
          <w:tab w:val="left" w:pos="426"/>
        </w:tabs>
        <w:ind w:left="0"/>
        <w:jc w:val="both"/>
        <w:outlineLvl w:val="0"/>
        <w:rPr>
          <w:sz w:val="20"/>
          <w:szCs w:val="20"/>
          <w:lang w:val="uk-UA"/>
        </w:rPr>
      </w:pPr>
      <w:r w:rsidRPr="00BC05EF">
        <w:rPr>
          <w:sz w:val="20"/>
          <w:szCs w:val="20"/>
          <w:lang w:val="uk-UA"/>
        </w:rPr>
        <w:t>4.</w:t>
      </w:r>
      <w:r w:rsidR="005C64F9">
        <w:rPr>
          <w:sz w:val="20"/>
          <w:szCs w:val="20"/>
          <w:lang w:val="uk-UA"/>
        </w:rPr>
        <w:t>5</w:t>
      </w:r>
      <w:r w:rsidRPr="00BC05EF">
        <w:rPr>
          <w:sz w:val="20"/>
          <w:szCs w:val="20"/>
          <w:lang w:val="uk-UA"/>
        </w:rPr>
        <w:t>.</w:t>
      </w:r>
      <w:r w:rsidRPr="00BC05EF">
        <w:rPr>
          <w:sz w:val="20"/>
          <w:szCs w:val="20"/>
          <w:lang w:val="uk-UA"/>
        </w:rPr>
        <w:tab/>
        <w:t>Лізингоодержувач не має права</w:t>
      </w:r>
      <w:r w:rsidR="007B3547">
        <w:rPr>
          <w:sz w:val="20"/>
          <w:szCs w:val="20"/>
          <w:lang w:val="uk-UA"/>
        </w:rPr>
        <w:t xml:space="preserve"> </w:t>
      </w:r>
      <w:r w:rsidRPr="00BC05EF">
        <w:rPr>
          <w:sz w:val="20"/>
          <w:szCs w:val="20"/>
          <w:lang w:val="uk-UA"/>
        </w:rPr>
        <w:t xml:space="preserve">безпосередньо або опосередковано відчужувати </w:t>
      </w:r>
      <w:r w:rsidR="001279B7">
        <w:rPr>
          <w:sz w:val="20"/>
          <w:lang w:val="uk-UA"/>
        </w:rPr>
        <w:t>Об</w:t>
      </w:r>
      <w:r w:rsidR="001279B7" w:rsidRPr="001279B7">
        <w:rPr>
          <w:sz w:val="20"/>
          <w:lang w:val="uk-UA"/>
        </w:rPr>
        <w:t>`</w:t>
      </w:r>
      <w:r w:rsidR="001279B7">
        <w:rPr>
          <w:sz w:val="20"/>
          <w:lang w:val="uk-UA"/>
        </w:rPr>
        <w:t>єкт фінансового</w:t>
      </w:r>
      <w:r w:rsidR="0094744C" w:rsidRPr="00BC05EF">
        <w:rPr>
          <w:sz w:val="20"/>
          <w:szCs w:val="20"/>
          <w:lang w:val="uk-UA"/>
        </w:rPr>
        <w:t xml:space="preserve"> </w:t>
      </w:r>
      <w:r w:rsidRPr="00BC05EF">
        <w:rPr>
          <w:sz w:val="20"/>
          <w:szCs w:val="20"/>
          <w:lang w:val="uk-UA"/>
        </w:rPr>
        <w:t xml:space="preserve">лізингу, обтяжувати (використовувати як </w:t>
      </w:r>
      <w:r w:rsidR="0044075C" w:rsidRPr="00BC05EF">
        <w:rPr>
          <w:sz w:val="20"/>
          <w:szCs w:val="20"/>
          <w:lang w:val="uk-UA"/>
        </w:rPr>
        <w:t xml:space="preserve">предмет </w:t>
      </w:r>
      <w:r w:rsidRPr="00BC05EF">
        <w:rPr>
          <w:sz w:val="20"/>
          <w:szCs w:val="20"/>
          <w:lang w:val="uk-UA"/>
        </w:rPr>
        <w:t xml:space="preserve">забезпечення) або будь-яким іншим чином відчужувати </w:t>
      </w:r>
      <w:r w:rsidR="001279B7">
        <w:rPr>
          <w:sz w:val="20"/>
          <w:lang w:val="uk-UA"/>
        </w:rPr>
        <w:t>Об</w:t>
      </w:r>
      <w:r w:rsidR="001279B7" w:rsidRPr="001279B7">
        <w:rPr>
          <w:sz w:val="20"/>
          <w:lang w:val="uk-UA"/>
        </w:rPr>
        <w:t>`</w:t>
      </w:r>
      <w:r w:rsidR="001279B7">
        <w:rPr>
          <w:sz w:val="20"/>
          <w:lang w:val="uk-UA"/>
        </w:rPr>
        <w:t>єкт фінансового</w:t>
      </w:r>
      <w:r w:rsidR="0094744C" w:rsidRPr="00BC05EF">
        <w:rPr>
          <w:sz w:val="20"/>
          <w:szCs w:val="20"/>
          <w:lang w:val="uk-UA"/>
        </w:rPr>
        <w:t xml:space="preserve"> </w:t>
      </w:r>
      <w:r w:rsidRPr="00BC05EF">
        <w:rPr>
          <w:sz w:val="20"/>
          <w:szCs w:val="20"/>
          <w:lang w:val="uk-UA"/>
        </w:rPr>
        <w:t xml:space="preserve">лізингу на користь третіх осіб. Також Лізингоодержувач не має права без отримання попередньої письмової згоди Лізингодавця та сплати комісії, передбаченої </w:t>
      </w:r>
      <w:r w:rsidRPr="00426BB2">
        <w:rPr>
          <w:sz w:val="20"/>
          <w:szCs w:val="20"/>
          <w:lang w:val="uk-UA"/>
        </w:rPr>
        <w:t>Тарифами</w:t>
      </w:r>
      <w:r w:rsidR="00F16102">
        <w:rPr>
          <w:sz w:val="20"/>
          <w:szCs w:val="20"/>
          <w:lang w:val="uk-UA"/>
        </w:rPr>
        <w:t xml:space="preserve"> (</w:t>
      </w:r>
      <w:r w:rsidR="00420CB5">
        <w:rPr>
          <w:sz w:val="20"/>
          <w:szCs w:val="20"/>
          <w:lang w:val="uk-UA"/>
        </w:rPr>
        <w:t>Д</w:t>
      </w:r>
      <w:r w:rsidR="00F16102">
        <w:rPr>
          <w:sz w:val="20"/>
          <w:szCs w:val="20"/>
          <w:lang w:val="uk-UA"/>
        </w:rPr>
        <w:t>одаток №5 до Договору)</w:t>
      </w:r>
      <w:r w:rsidRPr="00BC05EF">
        <w:rPr>
          <w:sz w:val="20"/>
          <w:szCs w:val="20"/>
          <w:lang w:val="uk-UA"/>
        </w:rPr>
        <w:t xml:space="preserve"> Лізингодавця, прямо чи опосередковано здавати </w:t>
      </w:r>
      <w:r w:rsidR="001279B7">
        <w:rPr>
          <w:sz w:val="20"/>
          <w:lang w:val="uk-UA"/>
        </w:rPr>
        <w:t>Об</w:t>
      </w:r>
      <w:r w:rsidR="001279B7" w:rsidRPr="001279B7">
        <w:rPr>
          <w:sz w:val="20"/>
          <w:lang w:val="uk-UA"/>
        </w:rPr>
        <w:t>`</w:t>
      </w:r>
      <w:r w:rsidR="001279B7">
        <w:rPr>
          <w:sz w:val="20"/>
          <w:lang w:val="uk-UA"/>
        </w:rPr>
        <w:t>єкт фінансового</w:t>
      </w:r>
      <w:r w:rsidR="0094744C" w:rsidRPr="00BC05EF">
        <w:rPr>
          <w:sz w:val="20"/>
          <w:szCs w:val="20"/>
          <w:lang w:val="uk-UA"/>
        </w:rPr>
        <w:t xml:space="preserve"> </w:t>
      </w:r>
      <w:r w:rsidRPr="00BC05EF">
        <w:rPr>
          <w:sz w:val="20"/>
          <w:szCs w:val="20"/>
          <w:lang w:val="uk-UA"/>
        </w:rPr>
        <w:t xml:space="preserve">лізингу в оренду (суборенду) та сублізинг.  </w:t>
      </w:r>
    </w:p>
    <w:p w14:paraId="7515DCE1" w14:textId="1694BAB2" w:rsidR="002B2C24" w:rsidRPr="004E1DCC" w:rsidRDefault="002B2C24" w:rsidP="002B2C24">
      <w:pPr>
        <w:tabs>
          <w:tab w:val="left" w:pos="-142"/>
          <w:tab w:val="left" w:pos="426"/>
          <w:tab w:val="left" w:pos="567"/>
        </w:tabs>
        <w:jc w:val="both"/>
        <w:outlineLvl w:val="0"/>
        <w:rPr>
          <w:sz w:val="20"/>
          <w:szCs w:val="20"/>
          <w:lang w:val="uk-UA"/>
        </w:rPr>
      </w:pPr>
      <w:r w:rsidRPr="00CB10BC">
        <w:rPr>
          <w:i/>
          <w:color w:val="0000FF"/>
          <w:sz w:val="20"/>
          <w:szCs w:val="20"/>
          <w:lang w:val="uk-UA"/>
        </w:rPr>
        <w:t xml:space="preserve">Варіант </w:t>
      </w:r>
      <w:r>
        <w:rPr>
          <w:i/>
          <w:color w:val="0000FF"/>
          <w:sz w:val="20"/>
          <w:szCs w:val="20"/>
          <w:lang w:val="uk-UA"/>
        </w:rPr>
        <w:t>1</w:t>
      </w:r>
      <w:r w:rsidRPr="00CB10BC">
        <w:rPr>
          <w:i/>
          <w:color w:val="0000FF"/>
          <w:sz w:val="20"/>
          <w:szCs w:val="20"/>
          <w:lang w:val="uk-UA"/>
        </w:rPr>
        <w:t xml:space="preserve"> </w:t>
      </w:r>
      <w:r>
        <w:rPr>
          <w:i/>
          <w:color w:val="0000FF"/>
          <w:sz w:val="20"/>
          <w:szCs w:val="20"/>
          <w:lang w:val="uk-UA"/>
        </w:rPr>
        <w:t>п. 4.5.</w:t>
      </w:r>
      <w:r w:rsidRPr="00CB10BC">
        <w:rPr>
          <w:i/>
          <w:color w:val="0000FF"/>
          <w:sz w:val="20"/>
          <w:szCs w:val="20"/>
          <w:lang w:val="uk-UA"/>
        </w:rPr>
        <w:t xml:space="preserve"> використовується з</w:t>
      </w:r>
      <w:r w:rsidR="00244EE6">
        <w:rPr>
          <w:i/>
          <w:color w:val="0000FF"/>
          <w:sz w:val="20"/>
          <w:szCs w:val="20"/>
          <w:lang w:val="uk-UA"/>
        </w:rPr>
        <w:t>а</w:t>
      </w:r>
      <w:r w:rsidRPr="00CB10BC">
        <w:rPr>
          <w:i/>
          <w:color w:val="0000FF"/>
          <w:sz w:val="20"/>
          <w:szCs w:val="20"/>
          <w:lang w:val="uk-UA"/>
        </w:rPr>
        <w:t xml:space="preserve"> програм</w:t>
      </w:r>
      <w:r w:rsidR="00244EE6">
        <w:rPr>
          <w:i/>
          <w:color w:val="0000FF"/>
          <w:sz w:val="20"/>
          <w:szCs w:val="20"/>
          <w:lang w:val="uk-UA"/>
        </w:rPr>
        <w:t>ою</w:t>
      </w:r>
      <w:r w:rsidRPr="00CB10BC">
        <w:rPr>
          <w:i/>
          <w:color w:val="0000FF"/>
          <w:sz w:val="20"/>
          <w:szCs w:val="20"/>
          <w:lang w:val="uk-UA"/>
        </w:rPr>
        <w:t xml:space="preserve"> «Доступний фінансовий лізинг 5-7-9»</w:t>
      </w:r>
    </w:p>
    <w:p w14:paraId="6B857664" w14:textId="0F4D3FDF" w:rsidR="002B2C24" w:rsidRPr="00BC05EF" w:rsidRDefault="00F2055D" w:rsidP="00F85A3E">
      <w:pPr>
        <w:pStyle w:val="11"/>
        <w:tabs>
          <w:tab w:val="left" w:pos="-142"/>
          <w:tab w:val="left" w:pos="426"/>
        </w:tabs>
        <w:ind w:left="0"/>
        <w:jc w:val="both"/>
        <w:outlineLvl w:val="0"/>
        <w:rPr>
          <w:sz w:val="20"/>
          <w:szCs w:val="20"/>
          <w:lang w:val="uk-UA"/>
        </w:rPr>
      </w:pPr>
      <w:r>
        <w:rPr>
          <w:sz w:val="20"/>
          <w:szCs w:val="20"/>
          <w:lang w:val="uk-UA"/>
        </w:rPr>
        <w:t xml:space="preserve">4.5 </w:t>
      </w:r>
      <w:r w:rsidRPr="001A0E2F">
        <w:rPr>
          <w:sz w:val="20"/>
          <w:szCs w:val="20"/>
          <w:lang w:val="uk-UA"/>
        </w:rPr>
        <w:t>Лізингоодержувач не має права безпосередньо або опосередковано відчужувати Об`єкт фінансового лізингу, обтяжувати (використовувати як предмет забезпечення) або будь-яким іншим чином відчужувати Об`єкт фінансового лізингу на користь третіх осіб. Також Лізингоодержувач не має права прямо чи опосередковано здавати Об`єкт фінансового лізингу в оренду (суборенду) та сублізинг</w:t>
      </w:r>
      <w:r>
        <w:rPr>
          <w:sz w:val="20"/>
          <w:szCs w:val="20"/>
          <w:lang w:val="uk-UA"/>
        </w:rPr>
        <w:t>.</w:t>
      </w:r>
    </w:p>
    <w:p w14:paraId="47BD6503" w14:textId="0783F9A7" w:rsidR="00F50621" w:rsidRDefault="00F85A3E">
      <w:pPr>
        <w:pStyle w:val="11"/>
        <w:tabs>
          <w:tab w:val="left" w:pos="-142"/>
          <w:tab w:val="left" w:pos="426"/>
        </w:tabs>
        <w:ind w:left="0"/>
        <w:jc w:val="both"/>
        <w:outlineLvl w:val="0"/>
        <w:rPr>
          <w:sz w:val="20"/>
          <w:szCs w:val="20"/>
          <w:lang w:val="uk-UA"/>
        </w:rPr>
      </w:pPr>
      <w:r w:rsidRPr="00426BB2">
        <w:rPr>
          <w:sz w:val="20"/>
          <w:szCs w:val="20"/>
          <w:lang w:val="uk-UA"/>
        </w:rPr>
        <w:t>4.</w:t>
      </w:r>
      <w:r w:rsidR="00AE546B">
        <w:rPr>
          <w:sz w:val="20"/>
          <w:szCs w:val="20"/>
          <w:lang w:val="uk-UA"/>
        </w:rPr>
        <w:t>6</w:t>
      </w:r>
      <w:r w:rsidRPr="00426BB2">
        <w:rPr>
          <w:sz w:val="20"/>
          <w:szCs w:val="20"/>
          <w:lang w:val="uk-UA"/>
        </w:rPr>
        <w:t>.</w:t>
      </w:r>
      <w:r w:rsidR="004E37CC" w:rsidRPr="00426BB2">
        <w:rPr>
          <w:sz w:val="20"/>
          <w:szCs w:val="20"/>
          <w:lang w:val="uk-UA"/>
        </w:rPr>
        <w:t xml:space="preserve"> </w:t>
      </w:r>
      <w:r w:rsidRPr="00426BB2">
        <w:rPr>
          <w:sz w:val="20"/>
          <w:szCs w:val="20"/>
          <w:lang w:val="uk-UA"/>
        </w:rPr>
        <w:t xml:space="preserve">Якщо </w:t>
      </w:r>
      <w:r w:rsidR="00554714" w:rsidRPr="00426BB2">
        <w:rPr>
          <w:sz w:val="20"/>
          <w:szCs w:val="20"/>
          <w:lang w:val="uk-UA"/>
        </w:rPr>
        <w:t xml:space="preserve">щодо </w:t>
      </w:r>
      <w:r w:rsidRPr="00426BB2">
        <w:rPr>
          <w:sz w:val="20"/>
          <w:szCs w:val="20"/>
          <w:lang w:val="uk-UA"/>
        </w:rPr>
        <w:t xml:space="preserve">Лізингоодержувача </w:t>
      </w:r>
      <w:r w:rsidR="00363DC6" w:rsidRPr="00426BB2">
        <w:rPr>
          <w:i/>
          <w:sz w:val="20"/>
          <w:szCs w:val="20"/>
          <w:lang w:val="uk-UA"/>
        </w:rPr>
        <w:t>відкрито провадження у справі про банкрут</w:t>
      </w:r>
      <w:r w:rsidR="00384D53" w:rsidRPr="00384D53">
        <w:rPr>
          <w:i/>
          <w:sz w:val="20"/>
          <w:szCs w:val="20"/>
          <w:lang w:val="uk-UA"/>
        </w:rPr>
        <w:t>ство</w:t>
      </w:r>
      <w:r w:rsidR="00363DC6" w:rsidRPr="00426BB2">
        <w:rPr>
          <w:i/>
          <w:color w:val="0070C0"/>
          <w:sz w:val="20"/>
          <w:szCs w:val="20"/>
          <w:lang w:val="uk-UA"/>
        </w:rPr>
        <w:t xml:space="preserve"> </w:t>
      </w:r>
      <w:r w:rsidR="00C95A00" w:rsidRPr="00426BB2">
        <w:rPr>
          <w:i/>
          <w:color w:val="0000FF"/>
          <w:sz w:val="20"/>
          <w:szCs w:val="20"/>
          <w:lang w:val="uk-UA"/>
        </w:rPr>
        <w:t xml:space="preserve">(застосовується для Договору з юридичною особою) </w:t>
      </w:r>
      <w:r w:rsidR="00C95A00" w:rsidRPr="00426BB2">
        <w:rPr>
          <w:sz w:val="20"/>
          <w:szCs w:val="20"/>
          <w:lang w:val="uk-UA"/>
        </w:rPr>
        <w:t xml:space="preserve">Лізингоодержувача, або ініційовано </w:t>
      </w:r>
      <w:r w:rsidR="00C95A00" w:rsidRPr="00426BB2">
        <w:rPr>
          <w:i/>
          <w:iCs/>
          <w:sz w:val="20"/>
          <w:szCs w:val="20"/>
          <w:lang w:val="uk-UA"/>
        </w:rPr>
        <w:t>реорганізацію/</w:t>
      </w:r>
      <w:r w:rsidR="00554714" w:rsidRPr="00426BB2">
        <w:rPr>
          <w:i/>
          <w:iCs/>
          <w:sz w:val="20"/>
          <w:szCs w:val="20"/>
          <w:lang w:val="uk-UA"/>
        </w:rPr>
        <w:t xml:space="preserve"> </w:t>
      </w:r>
      <w:r w:rsidR="000B5092" w:rsidRPr="00426BB2">
        <w:rPr>
          <w:i/>
          <w:iCs/>
          <w:sz w:val="20"/>
          <w:szCs w:val="20"/>
          <w:lang w:val="uk-UA"/>
        </w:rPr>
        <w:t>ліквідаці</w:t>
      </w:r>
      <w:r w:rsidR="00554714" w:rsidRPr="00426BB2">
        <w:rPr>
          <w:i/>
          <w:iCs/>
          <w:sz w:val="20"/>
          <w:szCs w:val="20"/>
          <w:lang w:val="uk-UA"/>
        </w:rPr>
        <w:t>ю</w:t>
      </w:r>
      <w:r w:rsidR="000B5092" w:rsidRPr="00426BB2">
        <w:rPr>
          <w:i/>
          <w:iCs/>
          <w:sz w:val="20"/>
          <w:szCs w:val="20"/>
          <w:lang w:val="uk-UA"/>
        </w:rPr>
        <w:t xml:space="preserve"> (без відкриття провадження у справі про банкрутство)</w:t>
      </w:r>
      <w:r w:rsidR="00384D53" w:rsidRPr="00384D53">
        <w:rPr>
          <w:i/>
          <w:color w:val="0000FF"/>
          <w:sz w:val="20"/>
          <w:szCs w:val="20"/>
          <w:lang w:val="uk-UA"/>
        </w:rPr>
        <w:t xml:space="preserve"> (застосовується для Договору з юридичною особою)</w:t>
      </w:r>
      <w:r w:rsidR="00C95A00" w:rsidRPr="00426BB2">
        <w:rPr>
          <w:i/>
          <w:iCs/>
          <w:sz w:val="20"/>
          <w:szCs w:val="20"/>
          <w:lang w:val="uk-UA"/>
        </w:rPr>
        <w:t>,</w:t>
      </w:r>
      <w:r w:rsidR="00554714" w:rsidRPr="00BC05EF">
        <w:rPr>
          <w:i/>
          <w:iCs/>
          <w:sz w:val="20"/>
          <w:szCs w:val="20"/>
          <w:lang w:val="uk-UA"/>
        </w:rPr>
        <w:t xml:space="preserve"> </w:t>
      </w:r>
      <w:r w:rsidRPr="00BC05EF">
        <w:rPr>
          <w:sz w:val="20"/>
          <w:szCs w:val="20"/>
          <w:lang w:val="uk-UA"/>
        </w:rPr>
        <w:t xml:space="preserve">або якщо </w:t>
      </w:r>
      <w:r w:rsidR="007B3547">
        <w:rPr>
          <w:sz w:val="20"/>
          <w:szCs w:val="20"/>
          <w:lang w:val="uk-UA"/>
        </w:rPr>
        <w:t xml:space="preserve">Лізингоодержувач має </w:t>
      </w:r>
      <w:r w:rsidRPr="00BC05EF">
        <w:rPr>
          <w:sz w:val="20"/>
          <w:szCs w:val="20"/>
          <w:lang w:val="uk-UA"/>
        </w:rPr>
        <w:t>прострочен</w:t>
      </w:r>
      <w:r w:rsidR="007B3547">
        <w:rPr>
          <w:sz w:val="20"/>
          <w:szCs w:val="20"/>
          <w:lang w:val="uk-UA"/>
        </w:rPr>
        <w:t>у</w:t>
      </w:r>
      <w:r w:rsidRPr="00BC05EF">
        <w:rPr>
          <w:sz w:val="20"/>
          <w:szCs w:val="20"/>
          <w:lang w:val="uk-UA"/>
        </w:rPr>
        <w:t xml:space="preserve"> заборгованість перед третіми сторонами, Лізингоодержувач зобов’язується повідомити про це Лізингодавцю</w:t>
      </w:r>
      <w:r w:rsidR="007B3547">
        <w:rPr>
          <w:sz w:val="20"/>
          <w:szCs w:val="20"/>
          <w:lang w:val="uk-UA"/>
        </w:rPr>
        <w:t xml:space="preserve"> </w:t>
      </w:r>
      <w:r w:rsidRPr="00BC05EF">
        <w:rPr>
          <w:sz w:val="20"/>
          <w:szCs w:val="20"/>
          <w:lang w:val="uk-UA"/>
        </w:rPr>
        <w:t xml:space="preserve">протягом 5 (п’яти) </w:t>
      </w:r>
      <w:r w:rsidR="00BD689D">
        <w:rPr>
          <w:sz w:val="20"/>
          <w:szCs w:val="20"/>
          <w:lang w:val="uk-UA"/>
        </w:rPr>
        <w:t>Б</w:t>
      </w:r>
      <w:r w:rsidR="009E3B1B">
        <w:rPr>
          <w:sz w:val="20"/>
          <w:szCs w:val="20"/>
          <w:lang w:val="uk-UA"/>
        </w:rPr>
        <w:t>анківських</w:t>
      </w:r>
      <w:r w:rsidRPr="00BC05EF">
        <w:rPr>
          <w:sz w:val="20"/>
          <w:szCs w:val="20"/>
          <w:lang w:val="uk-UA"/>
        </w:rPr>
        <w:t xml:space="preserve"> днів</w:t>
      </w:r>
      <w:r w:rsidR="00845367">
        <w:rPr>
          <w:sz w:val="20"/>
          <w:szCs w:val="20"/>
          <w:lang w:val="uk-UA"/>
        </w:rPr>
        <w:t xml:space="preserve"> </w:t>
      </w:r>
      <w:r w:rsidR="00C8344A">
        <w:rPr>
          <w:sz w:val="20"/>
          <w:szCs w:val="20"/>
          <w:lang w:val="uk-UA"/>
        </w:rPr>
        <w:t>за дати ви</w:t>
      </w:r>
      <w:r w:rsidR="004317BC">
        <w:rPr>
          <w:sz w:val="20"/>
          <w:szCs w:val="20"/>
          <w:lang w:val="uk-UA"/>
        </w:rPr>
        <w:t xml:space="preserve">никнення </w:t>
      </w:r>
      <w:r w:rsidR="00BD72E0">
        <w:rPr>
          <w:sz w:val="20"/>
          <w:szCs w:val="20"/>
          <w:lang w:val="uk-UA"/>
        </w:rPr>
        <w:t>події</w:t>
      </w:r>
      <w:r w:rsidRPr="00BC05EF">
        <w:rPr>
          <w:sz w:val="20"/>
          <w:szCs w:val="20"/>
          <w:lang w:val="uk-UA"/>
        </w:rPr>
        <w:t xml:space="preserve">. У цьому разі Лізингодавець має право вимагати негайного повернення </w:t>
      </w:r>
      <w:r w:rsidR="00B308BF">
        <w:rPr>
          <w:sz w:val="20"/>
          <w:szCs w:val="20"/>
          <w:lang w:val="uk-UA"/>
        </w:rPr>
        <w:t>Об</w:t>
      </w:r>
      <w:r w:rsidR="00B308BF" w:rsidRPr="0047358B">
        <w:rPr>
          <w:sz w:val="20"/>
          <w:szCs w:val="20"/>
          <w:lang w:val="uk-UA"/>
        </w:rPr>
        <w:t>`</w:t>
      </w:r>
      <w:r w:rsidR="00B308BF">
        <w:rPr>
          <w:sz w:val="20"/>
          <w:szCs w:val="20"/>
          <w:lang w:val="uk-UA"/>
        </w:rPr>
        <w:t>єкта фінансового</w:t>
      </w:r>
      <w:r w:rsidR="004933D0" w:rsidRPr="00BC05EF">
        <w:rPr>
          <w:sz w:val="20"/>
          <w:szCs w:val="20"/>
          <w:lang w:val="uk-UA"/>
        </w:rPr>
        <w:t xml:space="preserve"> </w:t>
      </w:r>
      <w:r w:rsidRPr="00BC05EF">
        <w:rPr>
          <w:sz w:val="20"/>
          <w:szCs w:val="20"/>
          <w:lang w:val="uk-UA"/>
        </w:rPr>
        <w:t xml:space="preserve">лізингу, а Лізингоодержувач зобов’язаний повернути </w:t>
      </w:r>
      <w:r w:rsidR="001279B7">
        <w:rPr>
          <w:sz w:val="20"/>
          <w:lang w:val="uk-UA"/>
        </w:rPr>
        <w:t>Об</w:t>
      </w:r>
      <w:r w:rsidR="001279B7" w:rsidRPr="001279B7">
        <w:rPr>
          <w:sz w:val="20"/>
          <w:lang w:val="uk-UA"/>
        </w:rPr>
        <w:t>`</w:t>
      </w:r>
      <w:r w:rsidR="001279B7">
        <w:rPr>
          <w:sz w:val="20"/>
          <w:lang w:val="uk-UA"/>
        </w:rPr>
        <w:t>єкт фінансового</w:t>
      </w:r>
      <w:r w:rsidR="004933D0" w:rsidRPr="00BC05EF">
        <w:rPr>
          <w:sz w:val="20"/>
          <w:szCs w:val="20"/>
          <w:lang w:val="uk-UA"/>
        </w:rPr>
        <w:t xml:space="preserve"> </w:t>
      </w:r>
      <w:r w:rsidRPr="00BC05EF">
        <w:rPr>
          <w:sz w:val="20"/>
          <w:szCs w:val="20"/>
          <w:lang w:val="uk-UA"/>
        </w:rPr>
        <w:t xml:space="preserve">лізингу протягом 10 (десяти) </w:t>
      </w:r>
      <w:r w:rsidR="00BD689D">
        <w:rPr>
          <w:sz w:val="20"/>
          <w:szCs w:val="20"/>
          <w:lang w:val="uk-UA"/>
        </w:rPr>
        <w:t>Б</w:t>
      </w:r>
      <w:r w:rsidR="009E3B1B">
        <w:rPr>
          <w:sz w:val="20"/>
          <w:szCs w:val="20"/>
          <w:lang w:val="uk-UA"/>
        </w:rPr>
        <w:t>анківських</w:t>
      </w:r>
      <w:r w:rsidR="009E3B1B" w:rsidRPr="00BC05EF">
        <w:rPr>
          <w:sz w:val="20"/>
          <w:szCs w:val="20"/>
          <w:lang w:val="uk-UA"/>
        </w:rPr>
        <w:t xml:space="preserve"> </w:t>
      </w:r>
      <w:r w:rsidRPr="00BC05EF">
        <w:rPr>
          <w:sz w:val="20"/>
          <w:szCs w:val="20"/>
          <w:lang w:val="uk-UA"/>
        </w:rPr>
        <w:t xml:space="preserve">днів з </w:t>
      </w:r>
      <w:r w:rsidR="00BD7C18">
        <w:rPr>
          <w:sz w:val="20"/>
          <w:szCs w:val="20"/>
          <w:lang w:val="uk-UA"/>
        </w:rPr>
        <w:t>дати</w:t>
      </w:r>
      <w:r w:rsidR="00BD7C18" w:rsidRPr="00BC05EF">
        <w:rPr>
          <w:sz w:val="20"/>
          <w:szCs w:val="20"/>
          <w:lang w:val="uk-UA"/>
        </w:rPr>
        <w:t xml:space="preserve"> </w:t>
      </w:r>
      <w:r w:rsidRPr="00BC05EF">
        <w:rPr>
          <w:sz w:val="20"/>
          <w:szCs w:val="20"/>
          <w:lang w:val="uk-UA"/>
        </w:rPr>
        <w:t xml:space="preserve">отримання такої вимоги від Лізингодавця. </w:t>
      </w:r>
    </w:p>
    <w:p w14:paraId="47D8ED5F" w14:textId="3E1D3C29" w:rsidR="003F52F5" w:rsidRDefault="00F85A3E">
      <w:pPr>
        <w:pStyle w:val="af7"/>
        <w:tabs>
          <w:tab w:val="left" w:pos="-142"/>
          <w:tab w:val="left" w:pos="284"/>
          <w:tab w:val="left" w:pos="426"/>
          <w:tab w:val="left" w:pos="1418"/>
        </w:tabs>
        <w:spacing w:after="0"/>
        <w:ind w:left="0"/>
        <w:jc w:val="both"/>
        <w:outlineLvl w:val="0"/>
        <w:rPr>
          <w:sz w:val="20"/>
          <w:szCs w:val="20"/>
          <w:lang w:val="uk-UA"/>
        </w:rPr>
      </w:pPr>
      <w:r w:rsidRPr="00426BB2">
        <w:rPr>
          <w:sz w:val="20"/>
          <w:szCs w:val="20"/>
          <w:lang w:val="uk-UA"/>
        </w:rPr>
        <w:t xml:space="preserve">У випадку </w:t>
      </w:r>
      <w:r w:rsidR="00554714" w:rsidRPr="00426BB2">
        <w:rPr>
          <w:i/>
          <w:sz w:val="20"/>
          <w:szCs w:val="20"/>
          <w:lang w:val="uk-UA"/>
        </w:rPr>
        <w:t>відкриття щодо Лізингоодержувача провадження у справі про банкрут</w:t>
      </w:r>
      <w:r w:rsidR="00384D53" w:rsidRPr="00384D53">
        <w:rPr>
          <w:i/>
          <w:sz w:val="20"/>
          <w:szCs w:val="20"/>
          <w:lang w:val="uk-UA"/>
        </w:rPr>
        <w:t>ство</w:t>
      </w:r>
      <w:r w:rsidR="00554714" w:rsidRPr="00426BB2">
        <w:rPr>
          <w:i/>
          <w:color w:val="0070C0"/>
          <w:sz w:val="20"/>
          <w:szCs w:val="20"/>
          <w:lang w:val="uk-UA"/>
        </w:rPr>
        <w:t xml:space="preserve"> </w:t>
      </w:r>
      <w:r w:rsidR="00554714" w:rsidRPr="00426BB2">
        <w:rPr>
          <w:i/>
          <w:color w:val="0000FF"/>
          <w:sz w:val="20"/>
          <w:szCs w:val="20"/>
          <w:lang w:val="uk-UA"/>
        </w:rPr>
        <w:t>(застосовується для Договору з юридичною особою)</w:t>
      </w:r>
      <w:r w:rsidRPr="00426BB2">
        <w:rPr>
          <w:sz w:val="20"/>
          <w:szCs w:val="20"/>
          <w:lang w:val="uk-UA"/>
        </w:rPr>
        <w:t xml:space="preserve"> або </w:t>
      </w:r>
      <w:r w:rsidR="00554714" w:rsidRPr="00426BB2">
        <w:rPr>
          <w:sz w:val="20"/>
          <w:szCs w:val="20"/>
          <w:lang w:val="uk-UA"/>
        </w:rPr>
        <w:t xml:space="preserve">ініційовано реорганізацію/ </w:t>
      </w:r>
      <w:r w:rsidRPr="00426BB2">
        <w:rPr>
          <w:sz w:val="20"/>
          <w:szCs w:val="20"/>
          <w:lang w:val="uk-UA"/>
        </w:rPr>
        <w:t>ліквідаці</w:t>
      </w:r>
      <w:r w:rsidR="00560CDA" w:rsidRPr="00426BB2">
        <w:rPr>
          <w:sz w:val="20"/>
          <w:szCs w:val="20"/>
          <w:lang w:val="uk-UA"/>
        </w:rPr>
        <w:t>ю</w:t>
      </w:r>
      <w:r w:rsidR="00554714" w:rsidRPr="00426BB2">
        <w:rPr>
          <w:sz w:val="20"/>
          <w:szCs w:val="20"/>
          <w:lang w:val="uk-UA"/>
        </w:rPr>
        <w:t>,</w:t>
      </w:r>
      <w:r w:rsidRPr="00426BB2">
        <w:rPr>
          <w:sz w:val="20"/>
          <w:szCs w:val="20"/>
          <w:lang w:val="uk-UA"/>
        </w:rPr>
        <w:t xml:space="preserve"> Лізингоодержувач зобов’язаний повідомити </w:t>
      </w:r>
      <w:r w:rsidR="00554714" w:rsidRPr="00426BB2">
        <w:rPr>
          <w:sz w:val="20"/>
          <w:szCs w:val="20"/>
          <w:lang w:val="uk-UA"/>
        </w:rPr>
        <w:t xml:space="preserve">господарський </w:t>
      </w:r>
      <w:r w:rsidRPr="00426BB2">
        <w:rPr>
          <w:sz w:val="20"/>
          <w:szCs w:val="20"/>
          <w:lang w:val="uk-UA"/>
        </w:rPr>
        <w:t xml:space="preserve">суд, арбітражного керуючого та/або </w:t>
      </w:r>
      <w:r w:rsidR="00554714" w:rsidRPr="00426BB2">
        <w:rPr>
          <w:sz w:val="20"/>
          <w:szCs w:val="20"/>
          <w:lang w:val="uk-UA"/>
        </w:rPr>
        <w:t>комісію</w:t>
      </w:r>
      <w:r w:rsidR="00384D53" w:rsidRPr="00384D53">
        <w:rPr>
          <w:sz w:val="20"/>
          <w:szCs w:val="20"/>
          <w:lang w:val="uk-UA"/>
        </w:rPr>
        <w:t xml:space="preserve"> з реорганізації</w:t>
      </w:r>
      <w:r w:rsidRPr="00426BB2">
        <w:rPr>
          <w:sz w:val="20"/>
          <w:szCs w:val="20"/>
          <w:lang w:val="uk-UA"/>
        </w:rPr>
        <w:t xml:space="preserve"> про право власності Лізингодавця на </w:t>
      </w:r>
      <w:r w:rsidR="001279B7">
        <w:rPr>
          <w:sz w:val="20"/>
          <w:lang w:val="uk-UA"/>
        </w:rPr>
        <w:t>Об</w:t>
      </w:r>
      <w:r w:rsidR="001279B7" w:rsidRPr="001279B7">
        <w:rPr>
          <w:sz w:val="20"/>
          <w:lang w:val="uk-UA"/>
        </w:rPr>
        <w:t>`</w:t>
      </w:r>
      <w:r w:rsidR="001279B7">
        <w:rPr>
          <w:sz w:val="20"/>
          <w:lang w:val="uk-UA"/>
        </w:rPr>
        <w:t>єкт фінансового</w:t>
      </w:r>
      <w:r w:rsidR="004933D0" w:rsidRPr="00426BB2">
        <w:rPr>
          <w:sz w:val="20"/>
          <w:szCs w:val="20"/>
          <w:lang w:val="uk-UA"/>
        </w:rPr>
        <w:t xml:space="preserve"> </w:t>
      </w:r>
      <w:r w:rsidRPr="00426BB2">
        <w:rPr>
          <w:sz w:val="20"/>
          <w:szCs w:val="20"/>
          <w:lang w:val="uk-UA"/>
        </w:rPr>
        <w:t>лізингу.</w:t>
      </w:r>
      <w:r w:rsidRPr="00BC05EF">
        <w:rPr>
          <w:sz w:val="20"/>
          <w:szCs w:val="20"/>
          <w:lang w:val="uk-UA"/>
        </w:rPr>
        <w:t xml:space="preserve"> </w:t>
      </w:r>
    </w:p>
    <w:p w14:paraId="681721B6" w14:textId="77777777" w:rsidR="00BD56D9" w:rsidRPr="00BD56D9" w:rsidRDefault="00BD56D9" w:rsidP="00BD56D9">
      <w:pPr>
        <w:tabs>
          <w:tab w:val="left" w:pos="851"/>
        </w:tabs>
        <w:spacing w:after="120"/>
        <w:jc w:val="both"/>
        <w:rPr>
          <w:sz w:val="20"/>
          <w:szCs w:val="20"/>
          <w:lang w:val="uk-UA"/>
        </w:rPr>
      </w:pPr>
      <w:r w:rsidRPr="00BD56D9">
        <w:rPr>
          <w:i/>
          <w:color w:val="0000FF"/>
          <w:sz w:val="20"/>
          <w:szCs w:val="20"/>
          <w:lang w:val="uk-UA"/>
        </w:rPr>
        <w:t>Пункт 4.7. застосовується у тексті Договору, якщо Об`єктом фінансового лізингу є транспортний засіб, що підлягає державній реєстрації в сервісних центрах Міністерства внутрішніх справ України</w:t>
      </w:r>
    </w:p>
    <w:p w14:paraId="5A7538E7" w14:textId="62E86A2F" w:rsidR="00BD56D9" w:rsidRPr="00BD56D9" w:rsidRDefault="00BD56D9" w:rsidP="00BD56D9">
      <w:pPr>
        <w:pStyle w:val="af7"/>
        <w:tabs>
          <w:tab w:val="left" w:pos="-142"/>
          <w:tab w:val="left" w:pos="284"/>
          <w:tab w:val="left" w:pos="426"/>
          <w:tab w:val="left" w:pos="1418"/>
        </w:tabs>
        <w:spacing w:after="0"/>
        <w:ind w:left="0"/>
        <w:jc w:val="both"/>
        <w:outlineLvl w:val="0"/>
        <w:rPr>
          <w:sz w:val="20"/>
          <w:szCs w:val="20"/>
          <w:lang w:val="uk-UA"/>
        </w:rPr>
      </w:pPr>
      <w:r w:rsidRPr="00BD56D9">
        <w:rPr>
          <w:sz w:val="20"/>
          <w:szCs w:val="20"/>
        </w:rPr>
        <w:t>4.7. Лізингоодержувач зобов`язаний зазначити себе «належним користувачем» (особою</w:t>
      </w:r>
      <w:r w:rsidR="00D44C5E">
        <w:rPr>
          <w:sz w:val="20"/>
          <w:szCs w:val="20"/>
          <w:lang w:val="uk-UA"/>
        </w:rPr>
        <w:t>,</w:t>
      </w:r>
      <w:r w:rsidRPr="00BD56D9">
        <w:rPr>
          <w:sz w:val="20"/>
          <w:szCs w:val="20"/>
        </w:rPr>
        <w:t xml:space="preserve"> яка на законних підставах користується транспортним засобом, що їй не належить) Об`єкта фінансового лізингу в електронному кабінеті водія на сайті головного сервісного центру Міністерства внутрішніх справ України</w:t>
      </w:r>
      <w:r>
        <w:rPr>
          <w:sz w:val="20"/>
          <w:szCs w:val="20"/>
          <w:lang w:val="uk-UA"/>
        </w:rPr>
        <w:t>.</w:t>
      </w:r>
    </w:p>
    <w:p w14:paraId="5E14E470" w14:textId="77777777" w:rsidR="00274DF8" w:rsidRPr="00BC05EF" w:rsidRDefault="00274DF8" w:rsidP="00F85A3E">
      <w:pPr>
        <w:pStyle w:val="11"/>
        <w:tabs>
          <w:tab w:val="left" w:pos="-142"/>
          <w:tab w:val="left" w:pos="567"/>
        </w:tabs>
        <w:ind w:left="0"/>
        <w:jc w:val="both"/>
        <w:outlineLvl w:val="0"/>
        <w:rPr>
          <w:sz w:val="20"/>
          <w:szCs w:val="20"/>
          <w:lang w:val="uk-UA"/>
        </w:rPr>
      </w:pPr>
    </w:p>
    <w:p w14:paraId="628C7374" w14:textId="5404EF9E" w:rsidR="00F766EE" w:rsidRDefault="000732DB" w:rsidP="00443969">
      <w:pPr>
        <w:pStyle w:val="a3"/>
        <w:numPr>
          <w:ilvl w:val="0"/>
          <w:numId w:val="3"/>
        </w:numPr>
        <w:tabs>
          <w:tab w:val="left" w:pos="284"/>
        </w:tabs>
        <w:jc w:val="center"/>
        <w:rPr>
          <w:b/>
          <w:sz w:val="20"/>
          <w:szCs w:val="20"/>
          <w:lang w:val="uk-UA"/>
        </w:rPr>
      </w:pPr>
      <w:r>
        <w:rPr>
          <w:b/>
          <w:sz w:val="20"/>
          <w:szCs w:val="20"/>
          <w:lang w:val="uk-UA"/>
        </w:rPr>
        <w:t xml:space="preserve">ПЕРЕДАЧА У </w:t>
      </w:r>
      <w:r w:rsidR="00315528">
        <w:rPr>
          <w:b/>
          <w:sz w:val="20"/>
          <w:szCs w:val="20"/>
          <w:lang w:val="uk-UA"/>
        </w:rPr>
        <w:t xml:space="preserve">ВОЛОДІННЯ ТА </w:t>
      </w:r>
      <w:r>
        <w:rPr>
          <w:b/>
          <w:sz w:val="20"/>
          <w:szCs w:val="20"/>
          <w:lang w:val="uk-UA"/>
        </w:rPr>
        <w:t>КОРИСТУВАННЯ</w:t>
      </w:r>
      <w:r w:rsidR="00B308BF">
        <w:rPr>
          <w:b/>
          <w:sz w:val="20"/>
          <w:szCs w:val="20"/>
          <w:lang w:val="uk-UA"/>
        </w:rPr>
        <w:t xml:space="preserve"> ОБ</w:t>
      </w:r>
      <w:r w:rsidR="00B308BF" w:rsidRPr="00B308BF">
        <w:rPr>
          <w:b/>
          <w:sz w:val="20"/>
          <w:szCs w:val="20"/>
        </w:rPr>
        <w:t>`</w:t>
      </w:r>
      <w:r w:rsidR="00B308BF">
        <w:rPr>
          <w:b/>
          <w:sz w:val="20"/>
          <w:szCs w:val="20"/>
          <w:lang w:val="uk-UA"/>
        </w:rPr>
        <w:t>ЄКТА ФІНАНСОВОГО</w:t>
      </w:r>
      <w:r w:rsidR="00126EFB" w:rsidRPr="00BC05EF">
        <w:rPr>
          <w:b/>
          <w:sz w:val="20"/>
          <w:szCs w:val="20"/>
          <w:lang w:val="uk-UA"/>
        </w:rPr>
        <w:t xml:space="preserve"> </w:t>
      </w:r>
      <w:r w:rsidR="00F85A3E" w:rsidRPr="00BC05EF">
        <w:rPr>
          <w:b/>
          <w:sz w:val="20"/>
          <w:szCs w:val="20"/>
          <w:lang w:val="uk-UA"/>
        </w:rPr>
        <w:t>ЛІЗИНГУ</w:t>
      </w:r>
    </w:p>
    <w:p w14:paraId="606CC32A" w14:textId="124BE10D" w:rsidR="00261A42" w:rsidRPr="00261A42" w:rsidRDefault="00261A42" w:rsidP="00261A42">
      <w:pPr>
        <w:tabs>
          <w:tab w:val="left" w:pos="-142"/>
          <w:tab w:val="left" w:pos="426"/>
          <w:tab w:val="left" w:pos="567"/>
        </w:tabs>
        <w:jc w:val="both"/>
        <w:outlineLvl w:val="0"/>
        <w:rPr>
          <w:sz w:val="20"/>
          <w:szCs w:val="20"/>
          <w:lang w:val="uk-UA"/>
        </w:rPr>
      </w:pPr>
      <w:r w:rsidRPr="00261A42">
        <w:rPr>
          <w:i/>
          <w:color w:val="0000FF"/>
          <w:sz w:val="20"/>
          <w:szCs w:val="20"/>
          <w:lang w:val="uk-UA"/>
        </w:rPr>
        <w:t>Варіант 1</w:t>
      </w:r>
      <w:r>
        <w:rPr>
          <w:i/>
          <w:color w:val="0000FF"/>
          <w:sz w:val="20"/>
          <w:szCs w:val="20"/>
          <w:lang w:val="uk-UA"/>
        </w:rPr>
        <w:t xml:space="preserve"> Розділу 5</w:t>
      </w:r>
      <w:r w:rsidRPr="00261A42">
        <w:rPr>
          <w:i/>
          <w:color w:val="0000FF"/>
          <w:sz w:val="20"/>
          <w:szCs w:val="20"/>
          <w:lang w:val="uk-UA"/>
        </w:rPr>
        <w:t>. використовується без програми «Доступний фінансовий лізинг 5-7-9»</w:t>
      </w:r>
    </w:p>
    <w:p w14:paraId="41361004" w14:textId="77777777" w:rsidR="00BF50B7" w:rsidRPr="005465A7" w:rsidRDefault="00BF50B7" w:rsidP="00443969">
      <w:pPr>
        <w:pStyle w:val="11"/>
        <w:numPr>
          <w:ilvl w:val="1"/>
          <w:numId w:val="3"/>
        </w:numPr>
        <w:tabs>
          <w:tab w:val="left" w:pos="-142"/>
          <w:tab w:val="left" w:pos="426"/>
        </w:tabs>
        <w:ind w:left="0" w:firstLine="0"/>
        <w:jc w:val="both"/>
        <w:outlineLvl w:val="0"/>
        <w:rPr>
          <w:sz w:val="20"/>
          <w:lang w:val="uk-UA"/>
        </w:rPr>
      </w:pPr>
      <w:r w:rsidRPr="005465A7">
        <w:rPr>
          <w:sz w:val="20"/>
          <w:lang w:val="uk-UA"/>
        </w:rPr>
        <w:t xml:space="preserve">Сторони домовились, що датою та фактом передачі у користування Об`єкта фінансового лізингу/ Частини Об`єкта фінансового лізингу від Лізингодавця до Лізингоодержувача є дата підписання Акту приймання-передачі Об`єкта фінансового лізингу, який підписується Сторонами. </w:t>
      </w:r>
    </w:p>
    <w:p w14:paraId="5211525A" w14:textId="77777777" w:rsidR="00BF50B7" w:rsidRDefault="00BF50B7" w:rsidP="00BF50B7">
      <w:pPr>
        <w:pStyle w:val="11"/>
        <w:tabs>
          <w:tab w:val="left" w:pos="-142"/>
          <w:tab w:val="left" w:pos="426"/>
        </w:tabs>
        <w:ind w:left="0"/>
        <w:jc w:val="both"/>
        <w:outlineLvl w:val="0"/>
        <w:rPr>
          <w:sz w:val="20"/>
          <w:szCs w:val="20"/>
          <w:lang w:val="uk-UA"/>
        </w:rPr>
      </w:pPr>
      <w:r w:rsidRPr="005465A7">
        <w:rPr>
          <w:sz w:val="20"/>
          <w:lang w:val="uk-UA"/>
        </w:rPr>
        <w:t xml:space="preserve">Про готовність Об`єкта фінансового лізингу до передачі Лізингодавець повідомляє Лізингоодержувача шляхом надання останньому відповідного письмового або електронного повідомлення, яке вважається належним чином наданим, у разі його надіслання на адресу </w:t>
      </w:r>
      <w:r w:rsidRPr="00BF50B7">
        <w:rPr>
          <w:sz w:val="20"/>
          <w:lang w:val="uk-UA"/>
        </w:rPr>
        <w:t>за зареєстрованим</w:t>
      </w:r>
      <w:r w:rsidRPr="00BF50B7">
        <w:rPr>
          <w:i/>
          <w:sz w:val="20"/>
          <w:lang w:val="uk-UA"/>
        </w:rPr>
        <w:t xml:space="preserve"> місцезнаходженням Лізингоодержувача </w:t>
      </w:r>
      <w:r w:rsidRPr="00BF50B7">
        <w:rPr>
          <w:i/>
          <w:color w:val="0000FF"/>
          <w:sz w:val="20"/>
          <w:szCs w:val="20"/>
          <w:lang w:val="uk-UA"/>
        </w:rPr>
        <w:t xml:space="preserve">(для юридичних осіб та фізичних осіб-підприємців)/ </w:t>
      </w:r>
      <w:r w:rsidRPr="00BF50B7">
        <w:rPr>
          <w:i/>
          <w:sz w:val="20"/>
          <w:lang w:val="uk-UA"/>
        </w:rPr>
        <w:t>місцем реєстрації або останнім відомим місцем проживання</w:t>
      </w:r>
      <w:r w:rsidRPr="005465A7">
        <w:rPr>
          <w:sz w:val="20"/>
          <w:lang w:val="uk-UA"/>
        </w:rPr>
        <w:t xml:space="preserve"> </w:t>
      </w:r>
      <w:r w:rsidRPr="00BF50B7">
        <w:rPr>
          <w:i/>
          <w:color w:val="0000FF"/>
          <w:sz w:val="20"/>
          <w:szCs w:val="20"/>
          <w:lang w:val="uk-UA"/>
        </w:rPr>
        <w:t xml:space="preserve">(для фізичних осіб-підприємців) </w:t>
      </w:r>
      <w:r w:rsidRPr="005465A7">
        <w:rPr>
          <w:sz w:val="20"/>
          <w:lang w:val="uk-UA"/>
        </w:rPr>
        <w:t>або надсилання засобами КІБ.</w:t>
      </w:r>
    </w:p>
    <w:p w14:paraId="7D912BEC" w14:textId="77777777" w:rsidR="00DB2091" w:rsidRDefault="00DB2091" w:rsidP="00443969">
      <w:pPr>
        <w:widowControl w:val="0"/>
        <w:numPr>
          <w:ilvl w:val="1"/>
          <w:numId w:val="3"/>
        </w:numPr>
        <w:ind w:left="426"/>
        <w:jc w:val="both"/>
        <w:rPr>
          <w:sz w:val="20"/>
          <w:szCs w:val="20"/>
        </w:rPr>
      </w:pPr>
      <w:r w:rsidRPr="003D6107">
        <w:rPr>
          <w:sz w:val="20"/>
          <w:szCs w:val="20"/>
        </w:rPr>
        <w:t xml:space="preserve">Умовами здійснення передачі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Pr="003D6107">
        <w:rPr>
          <w:sz w:val="20"/>
          <w:szCs w:val="20"/>
        </w:rPr>
        <w:t xml:space="preserve"> лізингу від Лізингодавця до Лізингоодержувача є:</w:t>
      </w:r>
    </w:p>
    <w:p w14:paraId="454EE5C9" w14:textId="10880AAF" w:rsidR="00DB2091" w:rsidRPr="003D6107" w:rsidRDefault="00DB2091" w:rsidP="00443969">
      <w:pPr>
        <w:widowControl w:val="0"/>
        <w:numPr>
          <w:ilvl w:val="2"/>
          <w:numId w:val="3"/>
        </w:numPr>
        <w:jc w:val="both"/>
        <w:rPr>
          <w:sz w:val="20"/>
          <w:szCs w:val="20"/>
        </w:rPr>
      </w:pPr>
      <w:bookmarkStart w:id="16" w:name="_Hlk116653676"/>
      <w:r w:rsidRPr="003D6107">
        <w:rPr>
          <w:sz w:val="20"/>
          <w:szCs w:val="20"/>
        </w:rPr>
        <w:t xml:space="preserve">Вчасна сплата </w:t>
      </w:r>
      <w:r w:rsidR="006C1C01">
        <w:rPr>
          <w:sz w:val="20"/>
          <w:szCs w:val="20"/>
          <w:lang w:val="uk-UA"/>
        </w:rPr>
        <w:t>А</w:t>
      </w:r>
      <w:r w:rsidRPr="003D6107">
        <w:rPr>
          <w:sz w:val="20"/>
          <w:szCs w:val="20"/>
        </w:rPr>
        <w:t>вансового та інших платежів</w:t>
      </w:r>
      <w:r w:rsidR="002A74C3">
        <w:rPr>
          <w:sz w:val="20"/>
          <w:szCs w:val="20"/>
          <w:lang w:val="uk-UA"/>
        </w:rPr>
        <w:t>,</w:t>
      </w:r>
      <w:r w:rsidRPr="003D6107">
        <w:rPr>
          <w:sz w:val="20"/>
          <w:szCs w:val="20"/>
        </w:rPr>
        <w:t xml:space="preserve"> які мають бути сплачені згідно </w:t>
      </w:r>
      <w:r w:rsidR="0059115B">
        <w:rPr>
          <w:sz w:val="20"/>
          <w:szCs w:val="20"/>
          <w:lang w:val="uk-UA"/>
        </w:rPr>
        <w:t xml:space="preserve">з </w:t>
      </w:r>
      <w:r>
        <w:rPr>
          <w:sz w:val="20"/>
          <w:szCs w:val="20"/>
          <w:lang w:val="uk-UA"/>
        </w:rPr>
        <w:t>ц</w:t>
      </w:r>
      <w:r w:rsidR="0059115B">
        <w:rPr>
          <w:sz w:val="20"/>
          <w:szCs w:val="20"/>
          <w:lang w:val="uk-UA"/>
        </w:rPr>
        <w:t>им</w:t>
      </w:r>
      <w:r>
        <w:rPr>
          <w:sz w:val="20"/>
          <w:szCs w:val="20"/>
          <w:lang w:val="uk-UA"/>
        </w:rPr>
        <w:t xml:space="preserve"> Договор</w:t>
      </w:r>
      <w:r w:rsidR="00741CDE">
        <w:rPr>
          <w:sz w:val="20"/>
          <w:szCs w:val="20"/>
          <w:lang w:val="uk-UA"/>
        </w:rPr>
        <w:t>ом</w:t>
      </w:r>
      <w:r>
        <w:rPr>
          <w:sz w:val="20"/>
          <w:szCs w:val="20"/>
        </w:rPr>
        <w:t xml:space="preserve"> до </w:t>
      </w:r>
      <w:r>
        <w:rPr>
          <w:sz w:val="20"/>
          <w:szCs w:val="20"/>
          <w:lang w:val="uk-UA"/>
        </w:rPr>
        <w:t>д</w:t>
      </w:r>
      <w:r w:rsidRPr="003D6107">
        <w:rPr>
          <w:sz w:val="20"/>
          <w:szCs w:val="20"/>
        </w:rPr>
        <w:t>ати передачі.</w:t>
      </w:r>
      <w:bookmarkEnd w:id="16"/>
    </w:p>
    <w:p w14:paraId="7ED21CF8" w14:textId="77777777" w:rsidR="00DB2091" w:rsidRPr="003D6107" w:rsidRDefault="00DB2091" w:rsidP="00443969">
      <w:pPr>
        <w:widowControl w:val="0"/>
        <w:numPr>
          <w:ilvl w:val="2"/>
          <w:numId w:val="3"/>
        </w:numPr>
        <w:jc w:val="both"/>
        <w:rPr>
          <w:sz w:val="20"/>
          <w:szCs w:val="20"/>
        </w:rPr>
      </w:pPr>
      <w:r w:rsidRPr="003D6107">
        <w:rPr>
          <w:sz w:val="20"/>
          <w:szCs w:val="20"/>
        </w:rPr>
        <w:t>Укладення дод</w:t>
      </w:r>
      <w:r>
        <w:rPr>
          <w:sz w:val="20"/>
          <w:szCs w:val="20"/>
        </w:rPr>
        <w:t xml:space="preserve">аткової (-вих) угоди про зміну </w:t>
      </w:r>
      <w:r>
        <w:rPr>
          <w:sz w:val="20"/>
          <w:szCs w:val="20"/>
          <w:lang w:val="uk-UA"/>
        </w:rPr>
        <w:t>ц</w:t>
      </w:r>
      <w:r w:rsidRPr="003D6107">
        <w:rPr>
          <w:sz w:val="20"/>
          <w:szCs w:val="20"/>
        </w:rPr>
        <w:t xml:space="preserve">іни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Pr="003D6107">
        <w:rPr>
          <w:sz w:val="20"/>
          <w:szCs w:val="20"/>
        </w:rPr>
        <w:t xml:space="preserve"> лізингу та відповідних змін у </w:t>
      </w:r>
      <w:r w:rsidRPr="003D6107">
        <w:rPr>
          <w:sz w:val="20"/>
          <w:szCs w:val="20"/>
        </w:rPr>
        <w:lastRenderedPageBreak/>
        <w:t>Графіку лізингових платежів</w:t>
      </w:r>
      <w:r w:rsidR="000732DB">
        <w:rPr>
          <w:sz w:val="20"/>
          <w:szCs w:val="20"/>
          <w:lang w:val="uk-UA"/>
        </w:rPr>
        <w:t xml:space="preserve"> (в разі такої необхідності) </w:t>
      </w:r>
      <w:r w:rsidRPr="003D6107">
        <w:rPr>
          <w:sz w:val="20"/>
          <w:szCs w:val="20"/>
        </w:rPr>
        <w:t>.</w:t>
      </w:r>
    </w:p>
    <w:p w14:paraId="5DAE44D6" w14:textId="77777777" w:rsidR="00DB2091" w:rsidRPr="003D6107" w:rsidRDefault="00DB2091" w:rsidP="00443969">
      <w:pPr>
        <w:widowControl w:val="0"/>
        <w:numPr>
          <w:ilvl w:val="2"/>
          <w:numId w:val="3"/>
        </w:numPr>
        <w:jc w:val="both"/>
        <w:rPr>
          <w:sz w:val="20"/>
          <w:szCs w:val="20"/>
        </w:rPr>
      </w:pPr>
      <w:r w:rsidRPr="003D6107">
        <w:rPr>
          <w:sz w:val="20"/>
          <w:szCs w:val="20"/>
        </w:rPr>
        <w:t xml:space="preserve">Відсутність заборгованості </w:t>
      </w:r>
      <w:r w:rsidR="000732DB">
        <w:rPr>
          <w:sz w:val="20"/>
          <w:szCs w:val="20"/>
          <w:lang w:val="uk-UA"/>
        </w:rPr>
        <w:t>Лізингоо</w:t>
      </w:r>
      <w:r w:rsidR="00A17189">
        <w:rPr>
          <w:sz w:val="20"/>
          <w:szCs w:val="20"/>
          <w:lang w:val="uk-UA"/>
        </w:rPr>
        <w:t>д</w:t>
      </w:r>
      <w:r w:rsidR="000732DB">
        <w:rPr>
          <w:sz w:val="20"/>
          <w:szCs w:val="20"/>
          <w:lang w:val="uk-UA"/>
        </w:rPr>
        <w:t xml:space="preserve">ержувача </w:t>
      </w:r>
      <w:r w:rsidRPr="003D6107">
        <w:rPr>
          <w:sz w:val="20"/>
          <w:szCs w:val="20"/>
        </w:rPr>
        <w:t>за іншими договорами</w:t>
      </w:r>
      <w:r w:rsidR="00BD7C18">
        <w:rPr>
          <w:sz w:val="20"/>
          <w:szCs w:val="20"/>
          <w:lang w:val="uk-UA"/>
        </w:rPr>
        <w:t>, укладеними Лізингоодержувачем з Лізингодавцем</w:t>
      </w:r>
      <w:r w:rsidRPr="003D6107">
        <w:rPr>
          <w:sz w:val="20"/>
          <w:szCs w:val="20"/>
        </w:rPr>
        <w:t>.</w:t>
      </w:r>
    </w:p>
    <w:p w14:paraId="0193B191" w14:textId="77777777" w:rsidR="00DB2091" w:rsidRPr="003D6107" w:rsidRDefault="00DB2091" w:rsidP="00443969">
      <w:pPr>
        <w:widowControl w:val="0"/>
        <w:numPr>
          <w:ilvl w:val="2"/>
          <w:numId w:val="3"/>
        </w:numPr>
        <w:jc w:val="both"/>
        <w:rPr>
          <w:sz w:val="20"/>
          <w:szCs w:val="20"/>
        </w:rPr>
      </w:pPr>
      <w:r w:rsidRPr="003D6107">
        <w:rPr>
          <w:sz w:val="20"/>
          <w:szCs w:val="20"/>
        </w:rPr>
        <w:t xml:space="preserve">Відсутність простроченої заборгованості перед іншими фінансовими та державними установами. </w:t>
      </w:r>
    </w:p>
    <w:p w14:paraId="1A0FC9C4" w14:textId="77777777" w:rsidR="00F50621" w:rsidRDefault="00DB2091">
      <w:pPr>
        <w:widowControl w:val="0"/>
        <w:jc w:val="both"/>
        <w:rPr>
          <w:sz w:val="20"/>
          <w:szCs w:val="20"/>
        </w:rPr>
      </w:pPr>
      <w:r>
        <w:rPr>
          <w:sz w:val="20"/>
          <w:szCs w:val="20"/>
          <w:lang w:val="uk-UA"/>
        </w:rPr>
        <w:t>У</w:t>
      </w:r>
      <w:r w:rsidRPr="003D6107">
        <w:rPr>
          <w:sz w:val="20"/>
          <w:szCs w:val="20"/>
        </w:rPr>
        <w:t xml:space="preserve"> іншому випадку Лізингодавець письмово інформує Лізингоод</w:t>
      </w:r>
      <w:r>
        <w:rPr>
          <w:sz w:val="20"/>
          <w:szCs w:val="20"/>
        </w:rPr>
        <w:t xml:space="preserve">ержувача і має право перенести </w:t>
      </w:r>
      <w:r>
        <w:rPr>
          <w:sz w:val="20"/>
          <w:szCs w:val="20"/>
          <w:lang w:val="uk-UA"/>
        </w:rPr>
        <w:t>д</w:t>
      </w:r>
      <w:r w:rsidRPr="003D6107">
        <w:rPr>
          <w:sz w:val="20"/>
          <w:szCs w:val="20"/>
        </w:rPr>
        <w:t xml:space="preserve">ату передачі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Pr="003D6107">
        <w:rPr>
          <w:sz w:val="20"/>
          <w:szCs w:val="20"/>
        </w:rPr>
        <w:t xml:space="preserve"> лізингу в користування Лізингоодержувачу до усунення таких перешкод і за умови, що Продавець погоджується очікувати вказаний термін, або Лізингодавець має право відмовитись від виконання своїх зобов’язань та відступає Лізингоодержувачу право вимоги до Продавця в розмірі Авансового платежу, а Лізингоодержувач приймає таке право вимоги. Відступлення набуває чинності з моменту, зазначеного у повідомленні</w:t>
      </w:r>
      <w:r w:rsidR="000732DB">
        <w:rPr>
          <w:sz w:val="20"/>
          <w:szCs w:val="20"/>
          <w:lang w:val="uk-UA"/>
        </w:rPr>
        <w:t>, направленому Лізингодавцем на адресу Лізингоодержувача</w:t>
      </w:r>
      <w:r w:rsidRPr="003D6107">
        <w:rPr>
          <w:sz w:val="20"/>
          <w:szCs w:val="20"/>
        </w:rPr>
        <w:t>.</w:t>
      </w:r>
    </w:p>
    <w:p w14:paraId="6ABC1F9F" w14:textId="77777777" w:rsidR="00DB2091" w:rsidRDefault="00BD56D9" w:rsidP="00443969">
      <w:pPr>
        <w:pStyle w:val="11"/>
        <w:numPr>
          <w:ilvl w:val="1"/>
          <w:numId w:val="3"/>
        </w:numPr>
        <w:tabs>
          <w:tab w:val="left" w:pos="-142"/>
          <w:tab w:val="left" w:pos="426"/>
        </w:tabs>
        <w:ind w:left="0" w:firstLine="0"/>
        <w:jc w:val="both"/>
        <w:outlineLvl w:val="0"/>
        <w:rPr>
          <w:sz w:val="20"/>
          <w:szCs w:val="20"/>
          <w:lang w:val="uk-UA"/>
        </w:rPr>
      </w:pPr>
      <w:r w:rsidRPr="00BD56D9">
        <w:rPr>
          <w:sz w:val="20"/>
          <w:szCs w:val="20"/>
        </w:rPr>
        <w:t xml:space="preserve">Будь-які претензії чи рекламації, пов`язані з дефектами та/або недоліками щодо якості, технічного стану чи комплектності </w:t>
      </w:r>
      <w:r w:rsidRPr="00BD56D9">
        <w:rPr>
          <w:color w:val="000000"/>
          <w:sz w:val="20"/>
          <w:szCs w:val="20"/>
        </w:rPr>
        <w:t>Об`єкту фінансового</w:t>
      </w:r>
      <w:r w:rsidRPr="00BD56D9">
        <w:rPr>
          <w:sz w:val="20"/>
          <w:szCs w:val="20"/>
        </w:rPr>
        <w:t xml:space="preserve"> лізингу, повинні бути подані Лізингоодержувачем Продавцю з відповідним повідомленням Лізингодавця про такі претензії чи рекламації до моменту підписання Акту приймання-передачі. Підписання Акту приймання-передачі (складеного за формою та змістом Додатку № 3 до Договору), є доказом приймання від Продавця </w:t>
      </w:r>
      <w:r w:rsidRPr="00BD56D9">
        <w:rPr>
          <w:color w:val="000000"/>
          <w:sz w:val="20"/>
          <w:szCs w:val="20"/>
        </w:rPr>
        <w:t>Об`єкту фінансового</w:t>
      </w:r>
      <w:r w:rsidRPr="00BD56D9">
        <w:rPr>
          <w:sz w:val="20"/>
          <w:szCs w:val="20"/>
        </w:rPr>
        <w:t xml:space="preserve"> лізину на дату підписання такого Акту приймання-передачі та відсутності будь-яких скарг або претензій Лізингодавця та Лізингоодержувача стосовно </w:t>
      </w:r>
      <w:r w:rsidRPr="00BD56D9">
        <w:rPr>
          <w:color w:val="000000"/>
          <w:sz w:val="20"/>
          <w:szCs w:val="20"/>
        </w:rPr>
        <w:t>Об`єкту фінансового</w:t>
      </w:r>
      <w:r w:rsidRPr="00BD56D9">
        <w:rPr>
          <w:sz w:val="20"/>
          <w:szCs w:val="20"/>
        </w:rPr>
        <w:t xml:space="preserve"> лізингу, якщо інше не зазначено у Акті приймання-передачі</w:t>
      </w:r>
      <w:r w:rsidR="00DB2091" w:rsidRPr="00BD56D9">
        <w:rPr>
          <w:sz w:val="20"/>
          <w:szCs w:val="20"/>
          <w:lang w:val="uk-UA"/>
        </w:rPr>
        <w:t>.</w:t>
      </w:r>
    </w:p>
    <w:p w14:paraId="5CB9B3FF" w14:textId="3C22DB8F" w:rsidR="00261A42" w:rsidRDefault="00261A42" w:rsidP="00261A42">
      <w:pPr>
        <w:tabs>
          <w:tab w:val="left" w:pos="-142"/>
          <w:tab w:val="left" w:pos="426"/>
          <w:tab w:val="left" w:pos="567"/>
        </w:tabs>
        <w:jc w:val="both"/>
        <w:outlineLvl w:val="0"/>
        <w:rPr>
          <w:i/>
          <w:color w:val="0000FF"/>
          <w:sz w:val="20"/>
          <w:szCs w:val="20"/>
          <w:lang w:val="uk-UA"/>
        </w:rPr>
      </w:pPr>
      <w:r w:rsidRPr="00261A42">
        <w:rPr>
          <w:i/>
          <w:color w:val="0000FF"/>
          <w:sz w:val="20"/>
          <w:szCs w:val="20"/>
          <w:lang w:val="uk-UA"/>
        </w:rPr>
        <w:t xml:space="preserve">Варіант 1 </w:t>
      </w:r>
      <w:r>
        <w:rPr>
          <w:i/>
          <w:color w:val="0000FF"/>
          <w:sz w:val="20"/>
          <w:szCs w:val="20"/>
          <w:lang w:val="uk-UA"/>
        </w:rPr>
        <w:t>Розділу 5</w:t>
      </w:r>
      <w:r w:rsidRPr="00261A42">
        <w:rPr>
          <w:i/>
          <w:color w:val="0000FF"/>
          <w:sz w:val="20"/>
          <w:szCs w:val="20"/>
          <w:lang w:val="uk-UA"/>
        </w:rPr>
        <w:t xml:space="preserve"> використовується з</w:t>
      </w:r>
      <w:r>
        <w:rPr>
          <w:i/>
          <w:color w:val="0000FF"/>
          <w:sz w:val="20"/>
          <w:szCs w:val="20"/>
          <w:lang w:val="uk-UA"/>
        </w:rPr>
        <w:t>а</w:t>
      </w:r>
      <w:r w:rsidRPr="00261A42">
        <w:rPr>
          <w:i/>
          <w:color w:val="0000FF"/>
          <w:sz w:val="20"/>
          <w:szCs w:val="20"/>
          <w:lang w:val="uk-UA"/>
        </w:rPr>
        <w:t xml:space="preserve"> програ</w:t>
      </w:r>
      <w:r>
        <w:rPr>
          <w:i/>
          <w:color w:val="0000FF"/>
          <w:sz w:val="20"/>
          <w:szCs w:val="20"/>
          <w:lang w:val="uk-UA"/>
        </w:rPr>
        <w:t>мою</w:t>
      </w:r>
      <w:r w:rsidRPr="00261A42">
        <w:rPr>
          <w:i/>
          <w:color w:val="0000FF"/>
          <w:sz w:val="20"/>
          <w:szCs w:val="20"/>
          <w:lang w:val="uk-UA"/>
        </w:rPr>
        <w:t xml:space="preserve"> «Доступний фінансовий лізинг 5-7-9»</w:t>
      </w:r>
    </w:p>
    <w:p w14:paraId="4CB67143" w14:textId="3AE8D46D" w:rsidR="0047158B" w:rsidRPr="001A0E2F" w:rsidRDefault="0047158B" w:rsidP="0047158B">
      <w:pPr>
        <w:pStyle w:val="11"/>
        <w:numPr>
          <w:ilvl w:val="1"/>
          <w:numId w:val="30"/>
        </w:numPr>
        <w:tabs>
          <w:tab w:val="left" w:pos="-142"/>
          <w:tab w:val="left" w:pos="426"/>
        </w:tabs>
        <w:jc w:val="both"/>
        <w:outlineLvl w:val="0"/>
        <w:rPr>
          <w:sz w:val="20"/>
          <w:szCs w:val="20"/>
          <w:lang w:val="uk-UA"/>
        </w:rPr>
      </w:pPr>
      <w:r w:rsidRPr="001A0E2F">
        <w:rPr>
          <w:sz w:val="20"/>
          <w:szCs w:val="20"/>
          <w:lang w:val="uk-UA"/>
        </w:rPr>
        <w:t xml:space="preserve">Сторони домовились, що датою та фактом передачі у користування Об`єкта фінансового лізингу/ Частини Об`єкта фінансового лізингу від Лізингодавця до Лізингоодержувача є дата підписання Сторонами Акту приймання-передачі. </w:t>
      </w:r>
    </w:p>
    <w:p w14:paraId="0E23F621" w14:textId="77777777" w:rsidR="0047158B" w:rsidRPr="001A0E2F" w:rsidRDefault="0047158B" w:rsidP="0047158B">
      <w:pPr>
        <w:pStyle w:val="11"/>
        <w:tabs>
          <w:tab w:val="left" w:pos="-142"/>
          <w:tab w:val="left" w:pos="426"/>
        </w:tabs>
        <w:ind w:left="0"/>
        <w:jc w:val="both"/>
        <w:outlineLvl w:val="0"/>
        <w:rPr>
          <w:sz w:val="20"/>
          <w:szCs w:val="20"/>
          <w:lang w:val="uk-UA"/>
        </w:rPr>
      </w:pPr>
      <w:r w:rsidRPr="001A0E2F">
        <w:rPr>
          <w:sz w:val="20"/>
          <w:szCs w:val="20"/>
          <w:lang w:val="uk-UA"/>
        </w:rPr>
        <w:t>Про готовність Об`єкта фінансового лізингу до передачі Лізингодавець повідомляє Лізингоодержувача шляхом надання останньому відповідного повідомлення, яке вважається належним чином наданим, у разі його надіслання на адресу за зареєстрованим</w:t>
      </w:r>
      <w:r w:rsidRPr="001A0E2F">
        <w:rPr>
          <w:i/>
          <w:sz w:val="20"/>
          <w:szCs w:val="20"/>
          <w:lang w:val="uk-UA"/>
        </w:rPr>
        <w:t xml:space="preserve"> місцезнаходженням Лізингоодержувача </w:t>
      </w:r>
      <w:r w:rsidRPr="001A0E2F">
        <w:rPr>
          <w:i/>
          <w:color w:val="0000FF"/>
          <w:sz w:val="20"/>
          <w:szCs w:val="20"/>
          <w:lang w:val="uk-UA"/>
        </w:rPr>
        <w:t xml:space="preserve">(для юридичних осіб та фізичних осіб-підприємців)/ </w:t>
      </w:r>
      <w:r w:rsidRPr="001A0E2F">
        <w:rPr>
          <w:i/>
          <w:sz w:val="20"/>
          <w:szCs w:val="20"/>
          <w:lang w:val="uk-UA"/>
        </w:rPr>
        <w:t>місцем реєстрації або останнім відомим місцем проживання</w:t>
      </w:r>
      <w:r w:rsidRPr="001A0E2F">
        <w:rPr>
          <w:sz w:val="20"/>
          <w:szCs w:val="20"/>
          <w:lang w:val="uk-UA"/>
        </w:rPr>
        <w:t xml:space="preserve"> </w:t>
      </w:r>
      <w:r w:rsidRPr="001A0E2F">
        <w:rPr>
          <w:i/>
          <w:color w:val="0000FF"/>
          <w:sz w:val="20"/>
          <w:szCs w:val="20"/>
          <w:lang w:val="uk-UA"/>
        </w:rPr>
        <w:t xml:space="preserve">(для фізичних осіб-підприємців) </w:t>
      </w:r>
      <w:r w:rsidRPr="001A0E2F">
        <w:rPr>
          <w:sz w:val="20"/>
          <w:szCs w:val="20"/>
          <w:lang w:val="uk-UA"/>
        </w:rPr>
        <w:t>або надсилання засобами КІБ на електронну адресу Лізингоодержувача, зазначену у Договорі.</w:t>
      </w:r>
    </w:p>
    <w:p w14:paraId="14A5FADA" w14:textId="77777777" w:rsidR="0047158B" w:rsidRPr="001A0E2F" w:rsidRDefault="0047158B" w:rsidP="0047158B">
      <w:pPr>
        <w:widowControl w:val="0"/>
        <w:numPr>
          <w:ilvl w:val="1"/>
          <w:numId w:val="30"/>
        </w:numPr>
        <w:ind w:left="426"/>
        <w:jc w:val="both"/>
        <w:rPr>
          <w:sz w:val="20"/>
          <w:szCs w:val="20"/>
          <w:lang w:val="uk-UA"/>
        </w:rPr>
      </w:pPr>
      <w:r w:rsidRPr="001A0E2F">
        <w:rPr>
          <w:sz w:val="20"/>
          <w:szCs w:val="20"/>
          <w:lang w:val="uk-UA"/>
        </w:rPr>
        <w:t>Умовами здійснення передачі Об`єкта фінансового лізингу від Лізингодавця до Лізингоодержувача є:</w:t>
      </w:r>
    </w:p>
    <w:p w14:paraId="3E952CC6"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Вчасна сплата Авансового платежу, який має бути сплачений згідно з цим Договором до дати передачі.</w:t>
      </w:r>
    </w:p>
    <w:p w14:paraId="7BE38EE1"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Укладення додаткової (-вих) угоди (-д) про зміну ціни Об`єкта фінансового лізингу та відповідних змін у Графіку лізингових платежів (в разі такої необхідності) .</w:t>
      </w:r>
    </w:p>
    <w:p w14:paraId="63ED3D9B"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Відсутність заборгованості Лізингоодержувача за іншими договорами, укладеними Лізингоодержувачем з Лізингодавцем.</w:t>
      </w:r>
    </w:p>
    <w:p w14:paraId="1F61447E"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Відсутність простроченої заборгованості перед іншими фінансовими та державними установами.</w:t>
      </w:r>
    </w:p>
    <w:p w14:paraId="718D5FCD" w14:textId="77777777" w:rsidR="0047158B" w:rsidRPr="001A0E2F" w:rsidRDefault="0047158B" w:rsidP="0047158B">
      <w:pPr>
        <w:widowControl w:val="0"/>
        <w:numPr>
          <w:ilvl w:val="2"/>
          <w:numId w:val="30"/>
        </w:numPr>
        <w:jc w:val="both"/>
        <w:rPr>
          <w:sz w:val="20"/>
          <w:szCs w:val="20"/>
          <w:lang w:val="uk-UA"/>
        </w:rPr>
      </w:pPr>
      <w:r w:rsidRPr="001A0E2F">
        <w:rPr>
          <w:sz w:val="20"/>
          <w:szCs w:val="20"/>
          <w:lang w:val="uk-UA"/>
        </w:rPr>
        <w:t>Відсутність заборгованості Лізингоодержувача зі сплати податків, зборів, платежів до державного бюджету України на дату підписання цього Договору та за результатами щоквартального моніторингу.</w:t>
      </w:r>
    </w:p>
    <w:p w14:paraId="57A126FE" w14:textId="77777777" w:rsidR="0047158B" w:rsidRPr="001A0E2F" w:rsidRDefault="0047158B" w:rsidP="0047158B">
      <w:pPr>
        <w:widowControl w:val="0"/>
        <w:jc w:val="both"/>
        <w:rPr>
          <w:sz w:val="20"/>
          <w:szCs w:val="20"/>
          <w:lang w:val="uk-UA"/>
        </w:rPr>
      </w:pPr>
      <w:r w:rsidRPr="001A0E2F">
        <w:rPr>
          <w:sz w:val="20"/>
          <w:szCs w:val="20"/>
          <w:lang w:val="uk-UA"/>
        </w:rPr>
        <w:t>У іншому випадку Лізингодавець письмово інформує Лізингоодержувача і має право перенести дату передачі Об`єкта фінансового лізингу у володіння та користування Лізингоодержувачу до усунення таких перешкод і за умови, що Продавець погоджується очікувати вказаний термін, або Лізингодавець має право відмовитись від виконання своїх зобов’язань та відступає Лізингоодержувачу право вимоги до Продавця в розмірі Авансового платежу, а Лізингоодержувач приймає таке право вимоги. Відступлення набуває чинності з моменту, зазначеного у повідомленні, направленому Лізингодавцем на адресу Лізингоодержувача.</w:t>
      </w:r>
    </w:p>
    <w:p w14:paraId="5C61D149" w14:textId="77777777" w:rsidR="0047158B" w:rsidRPr="001A0E2F" w:rsidRDefault="0047158B" w:rsidP="0047158B">
      <w:pPr>
        <w:pStyle w:val="11"/>
        <w:numPr>
          <w:ilvl w:val="1"/>
          <w:numId w:val="30"/>
        </w:numPr>
        <w:tabs>
          <w:tab w:val="left" w:pos="-142"/>
          <w:tab w:val="left" w:pos="426"/>
        </w:tabs>
        <w:ind w:left="0" w:firstLine="0"/>
        <w:jc w:val="both"/>
        <w:outlineLvl w:val="0"/>
        <w:rPr>
          <w:sz w:val="20"/>
          <w:szCs w:val="20"/>
          <w:lang w:val="uk-UA"/>
        </w:rPr>
      </w:pPr>
      <w:r w:rsidRPr="001A0E2F">
        <w:rPr>
          <w:sz w:val="20"/>
          <w:szCs w:val="20"/>
          <w:lang w:val="uk-UA"/>
        </w:rPr>
        <w:t xml:space="preserve">Будь-які претензії чи рекламації, пов`язані з дефектами та/або недоліками щодо якості, технічного стану чи комплектності </w:t>
      </w:r>
      <w:r w:rsidRPr="001A0E2F">
        <w:rPr>
          <w:color w:val="000000"/>
          <w:sz w:val="20"/>
          <w:szCs w:val="20"/>
          <w:lang w:val="uk-UA"/>
        </w:rPr>
        <w:t>Об`єкту фінансового</w:t>
      </w:r>
      <w:r w:rsidRPr="001A0E2F">
        <w:rPr>
          <w:sz w:val="20"/>
          <w:szCs w:val="20"/>
          <w:lang w:val="uk-UA"/>
        </w:rPr>
        <w:t xml:space="preserve"> лізингу, повинні бути подані Лізингоодержувачем Продавцю з відповідним повідомленням Лізингодавця про такі претензії чи рекламації до моменту підписання Акту приймання-передачі. Підписання Акту приймання-передачі (складеного за формою та змістом Додатку № 3 до Договору), є доказом приймання від Продавця </w:t>
      </w:r>
      <w:r w:rsidRPr="001A0E2F">
        <w:rPr>
          <w:color w:val="000000"/>
          <w:sz w:val="20"/>
          <w:szCs w:val="20"/>
          <w:lang w:val="uk-UA"/>
        </w:rPr>
        <w:t>Об`єкту фінансового</w:t>
      </w:r>
      <w:r w:rsidRPr="001A0E2F">
        <w:rPr>
          <w:sz w:val="20"/>
          <w:szCs w:val="20"/>
          <w:lang w:val="uk-UA"/>
        </w:rPr>
        <w:t xml:space="preserve"> лізину на дату підписання такого Акту приймання-передачі та відсутності будь-яких скарг або претензій Лізингодавця та Лізингоодержувача стосовно </w:t>
      </w:r>
      <w:r w:rsidRPr="001A0E2F">
        <w:rPr>
          <w:color w:val="000000"/>
          <w:sz w:val="20"/>
          <w:szCs w:val="20"/>
          <w:lang w:val="uk-UA"/>
        </w:rPr>
        <w:t>Об`єкту фінансового</w:t>
      </w:r>
      <w:r w:rsidRPr="001A0E2F">
        <w:rPr>
          <w:sz w:val="20"/>
          <w:szCs w:val="20"/>
          <w:lang w:val="uk-UA"/>
        </w:rPr>
        <w:t xml:space="preserve"> лізингу, якщо інше не зазначено у Акті приймання-передачі.</w:t>
      </w:r>
    </w:p>
    <w:p w14:paraId="4E15FDAD" w14:textId="77777777" w:rsidR="002F408C" w:rsidRPr="00BC05EF" w:rsidRDefault="002F408C" w:rsidP="002F408C">
      <w:pPr>
        <w:pStyle w:val="11"/>
        <w:tabs>
          <w:tab w:val="left" w:pos="-142"/>
          <w:tab w:val="left" w:pos="426"/>
        </w:tabs>
        <w:ind w:left="0"/>
        <w:jc w:val="both"/>
        <w:outlineLvl w:val="0"/>
        <w:rPr>
          <w:sz w:val="20"/>
          <w:szCs w:val="20"/>
          <w:lang w:val="uk-UA"/>
        </w:rPr>
      </w:pPr>
    </w:p>
    <w:p w14:paraId="3CB1AF03" w14:textId="77777777" w:rsidR="00F766EE" w:rsidRDefault="00745F9E" w:rsidP="0047158B">
      <w:pPr>
        <w:pStyle w:val="a3"/>
        <w:numPr>
          <w:ilvl w:val="0"/>
          <w:numId w:val="30"/>
        </w:numPr>
        <w:tabs>
          <w:tab w:val="left" w:pos="284"/>
        </w:tabs>
        <w:jc w:val="center"/>
        <w:rPr>
          <w:b/>
          <w:sz w:val="18"/>
          <w:szCs w:val="18"/>
          <w:lang w:val="uk-UA"/>
        </w:rPr>
      </w:pPr>
      <w:r w:rsidRPr="00BC05EF">
        <w:rPr>
          <w:b/>
          <w:sz w:val="18"/>
          <w:szCs w:val="18"/>
          <w:lang w:val="uk-UA"/>
        </w:rPr>
        <w:t xml:space="preserve">ПЛАТЕЖІ ЗА ДОГОВОРОМ </w:t>
      </w:r>
    </w:p>
    <w:p w14:paraId="3A003A33" w14:textId="2C6FACAD" w:rsidR="00BE4E10" w:rsidRPr="00BE4E10" w:rsidRDefault="00BE4E10" w:rsidP="00BE4E10">
      <w:pPr>
        <w:tabs>
          <w:tab w:val="left" w:pos="-142"/>
          <w:tab w:val="left" w:pos="426"/>
          <w:tab w:val="left" w:pos="567"/>
        </w:tabs>
        <w:jc w:val="both"/>
        <w:outlineLvl w:val="0"/>
        <w:rPr>
          <w:i/>
          <w:color w:val="0000FF"/>
          <w:sz w:val="20"/>
          <w:szCs w:val="20"/>
          <w:lang w:val="uk-UA"/>
        </w:rPr>
      </w:pPr>
      <w:r w:rsidRPr="00BE4E10">
        <w:rPr>
          <w:i/>
          <w:color w:val="0000FF"/>
          <w:sz w:val="20"/>
          <w:szCs w:val="20"/>
          <w:lang w:val="uk-UA"/>
        </w:rPr>
        <w:t xml:space="preserve">Варіант 1 Розділу </w:t>
      </w:r>
      <w:r>
        <w:rPr>
          <w:i/>
          <w:color w:val="0000FF"/>
          <w:sz w:val="20"/>
          <w:szCs w:val="20"/>
          <w:lang w:val="uk-UA"/>
        </w:rPr>
        <w:t>6</w:t>
      </w:r>
      <w:r w:rsidRPr="00BE4E10">
        <w:rPr>
          <w:i/>
          <w:color w:val="0000FF"/>
          <w:sz w:val="20"/>
          <w:szCs w:val="20"/>
          <w:lang w:val="uk-UA"/>
        </w:rPr>
        <w:t xml:space="preserve"> використовується </w:t>
      </w:r>
      <w:r>
        <w:rPr>
          <w:i/>
          <w:color w:val="0000FF"/>
          <w:sz w:val="20"/>
          <w:szCs w:val="20"/>
          <w:lang w:val="uk-UA"/>
        </w:rPr>
        <w:t>без</w:t>
      </w:r>
      <w:r w:rsidRPr="00BE4E10">
        <w:rPr>
          <w:i/>
          <w:color w:val="0000FF"/>
          <w:sz w:val="20"/>
          <w:szCs w:val="20"/>
          <w:lang w:val="uk-UA"/>
        </w:rPr>
        <w:t xml:space="preserve"> програм</w:t>
      </w:r>
      <w:r>
        <w:rPr>
          <w:i/>
          <w:color w:val="0000FF"/>
          <w:sz w:val="20"/>
          <w:szCs w:val="20"/>
          <w:lang w:val="uk-UA"/>
        </w:rPr>
        <w:t>и</w:t>
      </w:r>
      <w:r w:rsidRPr="00BE4E10">
        <w:rPr>
          <w:i/>
          <w:color w:val="0000FF"/>
          <w:sz w:val="20"/>
          <w:szCs w:val="20"/>
          <w:lang w:val="uk-UA"/>
        </w:rPr>
        <w:t xml:space="preserve"> «Доступний фінансовий лізинг 5-7-9»</w:t>
      </w:r>
    </w:p>
    <w:p w14:paraId="7F7AB748" w14:textId="77777777" w:rsidR="00BE4E10" w:rsidRPr="00BE4E10" w:rsidRDefault="00BE4E10" w:rsidP="00BE4E10">
      <w:pPr>
        <w:tabs>
          <w:tab w:val="left" w:pos="284"/>
        </w:tabs>
        <w:rPr>
          <w:b/>
          <w:sz w:val="18"/>
          <w:szCs w:val="18"/>
          <w:lang w:val="uk-UA"/>
        </w:rPr>
      </w:pPr>
    </w:p>
    <w:p w14:paraId="0793E5C7" w14:textId="77777777" w:rsidR="00BD56D9" w:rsidRPr="00BD56D9" w:rsidRDefault="00BD56D9" w:rsidP="0047158B">
      <w:pPr>
        <w:pStyle w:val="11"/>
        <w:numPr>
          <w:ilvl w:val="1"/>
          <w:numId w:val="30"/>
        </w:numPr>
        <w:tabs>
          <w:tab w:val="left" w:pos="-142"/>
          <w:tab w:val="left" w:pos="426"/>
        </w:tabs>
        <w:ind w:left="0" w:firstLine="0"/>
        <w:jc w:val="both"/>
        <w:outlineLvl w:val="0"/>
        <w:rPr>
          <w:sz w:val="20"/>
          <w:szCs w:val="20"/>
          <w:lang w:val="uk-UA"/>
        </w:rPr>
      </w:pPr>
      <w:r w:rsidRPr="00BD56D9">
        <w:rPr>
          <w:sz w:val="20"/>
          <w:szCs w:val="20"/>
          <w:lang w:val="uk-UA"/>
        </w:rPr>
        <w:t>Лізингоодержувач здійснює на користь Лізингодавця платежі згідно з умовами цього Договору, в т.ч. Авансовий платіж, Періодичні лізингові платежі відповідно до умов пункту 2.7 Договору та Графіка лізингових платежів, що являє собою невід`ємну частину Договору, інші комісії та витрати.</w:t>
      </w:r>
    </w:p>
    <w:p w14:paraId="4FE2B50B" w14:textId="77777777" w:rsidR="00BD56D9" w:rsidRPr="00BD56D9" w:rsidRDefault="00BD56D9" w:rsidP="00BD56D9">
      <w:pPr>
        <w:tabs>
          <w:tab w:val="left" w:pos="540"/>
          <w:tab w:val="left" w:pos="720"/>
        </w:tabs>
        <w:spacing w:before="60" w:after="60"/>
        <w:jc w:val="both"/>
        <w:rPr>
          <w:sz w:val="20"/>
          <w:szCs w:val="20"/>
        </w:rPr>
      </w:pPr>
      <w:bookmarkStart w:id="17" w:name="_Hlk116653822"/>
      <w:r w:rsidRPr="00BD56D9">
        <w:rPr>
          <w:sz w:val="20"/>
          <w:szCs w:val="20"/>
        </w:rPr>
        <w:t>Періодичні лізингові платежі складаються з:</w:t>
      </w:r>
    </w:p>
    <w:p w14:paraId="47485836" w14:textId="2DA879BD" w:rsidR="00BD56D9" w:rsidRPr="00BD56D9" w:rsidRDefault="00BD56D9" w:rsidP="00443969">
      <w:pPr>
        <w:pStyle w:val="a3"/>
        <w:numPr>
          <w:ilvl w:val="0"/>
          <w:numId w:val="20"/>
        </w:numPr>
        <w:tabs>
          <w:tab w:val="left" w:pos="0"/>
          <w:tab w:val="left" w:pos="540"/>
        </w:tabs>
        <w:spacing w:before="60" w:after="60" w:line="276" w:lineRule="auto"/>
        <w:ind w:left="0" w:firstLine="360"/>
        <w:jc w:val="both"/>
        <w:rPr>
          <w:sz w:val="20"/>
          <w:szCs w:val="20"/>
        </w:rPr>
      </w:pPr>
      <w:r w:rsidRPr="00BD56D9">
        <w:rPr>
          <w:sz w:val="20"/>
          <w:szCs w:val="20"/>
        </w:rPr>
        <w:t>суми відшкодування Вартості Об`єкта фінансового лізингу / Частини вартості Об`єкта фінансового лізингу (з врахуванням ПДВ) за кожну Частину Об`єкту фінансового лізингу, розмір якої визначається у відповідності до цього Договору та Графіку(ів) лізингових платежів;</w:t>
      </w:r>
    </w:p>
    <w:p w14:paraId="3D6CFB11" w14:textId="52DC3DC0" w:rsidR="00BD56D9" w:rsidRPr="00BD56D9" w:rsidRDefault="00BD56D9" w:rsidP="00443969">
      <w:pPr>
        <w:pStyle w:val="a3"/>
        <w:numPr>
          <w:ilvl w:val="0"/>
          <w:numId w:val="20"/>
        </w:numPr>
        <w:tabs>
          <w:tab w:val="left" w:pos="0"/>
          <w:tab w:val="left" w:pos="540"/>
        </w:tabs>
        <w:spacing w:before="60" w:after="60" w:line="276" w:lineRule="auto"/>
        <w:ind w:left="0" w:firstLine="360"/>
        <w:jc w:val="both"/>
        <w:rPr>
          <w:sz w:val="20"/>
          <w:szCs w:val="20"/>
        </w:rPr>
      </w:pPr>
      <w:r w:rsidRPr="00BD56D9">
        <w:rPr>
          <w:sz w:val="20"/>
          <w:szCs w:val="20"/>
        </w:rPr>
        <w:t xml:space="preserve">суми Винагороди Лізингодавцю за кожну Частину Об`єкту фінансового лізингу, передану в користування Лізингоодержувачу за цим Договором (включає проценти </w:t>
      </w:r>
      <w:r w:rsidRPr="003603ED">
        <w:rPr>
          <w:sz w:val="20"/>
          <w:szCs w:val="20"/>
        </w:rPr>
        <w:t>та комісії</w:t>
      </w:r>
      <w:r w:rsidRPr="00BD56D9">
        <w:rPr>
          <w:sz w:val="20"/>
          <w:szCs w:val="20"/>
        </w:rPr>
        <w:t>)</w:t>
      </w:r>
      <w:r w:rsidRPr="00BD56D9">
        <w:rPr>
          <w:rStyle w:val="afb"/>
          <w:sz w:val="20"/>
          <w:szCs w:val="20"/>
        </w:rPr>
        <w:footnoteReference w:id="10"/>
      </w:r>
      <w:r w:rsidRPr="00BD56D9">
        <w:rPr>
          <w:sz w:val="20"/>
          <w:szCs w:val="20"/>
        </w:rPr>
        <w:t>.</w:t>
      </w:r>
      <w:bookmarkEnd w:id="17"/>
    </w:p>
    <w:p w14:paraId="18E880C9" w14:textId="77777777" w:rsidR="00BD56D9" w:rsidRPr="00BD56D9" w:rsidRDefault="00BD56D9" w:rsidP="00BD56D9">
      <w:pPr>
        <w:tabs>
          <w:tab w:val="left" w:pos="540"/>
          <w:tab w:val="left" w:pos="720"/>
        </w:tabs>
        <w:spacing w:before="60" w:after="60"/>
        <w:jc w:val="both"/>
        <w:rPr>
          <w:sz w:val="20"/>
          <w:szCs w:val="20"/>
        </w:rPr>
      </w:pPr>
      <w:r w:rsidRPr="00BD56D9">
        <w:rPr>
          <w:sz w:val="20"/>
          <w:szCs w:val="20"/>
        </w:rPr>
        <w:t>До Періодичних лізингових платежів не включаються:</w:t>
      </w:r>
    </w:p>
    <w:p w14:paraId="2AA16F0B" w14:textId="77777777" w:rsidR="00BD56D9" w:rsidRPr="00BD56D9" w:rsidRDefault="00BD56D9" w:rsidP="00443969">
      <w:pPr>
        <w:pStyle w:val="a3"/>
        <w:numPr>
          <w:ilvl w:val="0"/>
          <w:numId w:val="19"/>
        </w:numPr>
        <w:tabs>
          <w:tab w:val="left" w:pos="0"/>
          <w:tab w:val="left" w:pos="540"/>
        </w:tabs>
        <w:spacing w:before="60" w:after="60" w:line="276" w:lineRule="auto"/>
        <w:ind w:left="0" w:firstLine="360"/>
        <w:jc w:val="both"/>
        <w:rPr>
          <w:sz w:val="20"/>
          <w:szCs w:val="20"/>
        </w:rPr>
      </w:pPr>
      <w:r w:rsidRPr="00BD56D9">
        <w:rPr>
          <w:sz w:val="20"/>
          <w:szCs w:val="20"/>
        </w:rPr>
        <w:lastRenderedPageBreak/>
        <w:t>будь-які податки, що можуть застосовуватися до Об`єкту фінансового лізингу після виконання умов Договору або в будь-який час у майбутньому:</w:t>
      </w:r>
    </w:p>
    <w:p w14:paraId="0E2DD28A" w14:textId="77777777" w:rsidR="00BD56D9" w:rsidRPr="00BD56D9" w:rsidRDefault="00BD56D9" w:rsidP="00443969">
      <w:pPr>
        <w:pStyle w:val="a3"/>
        <w:numPr>
          <w:ilvl w:val="0"/>
          <w:numId w:val="19"/>
        </w:numPr>
        <w:tabs>
          <w:tab w:val="left" w:pos="0"/>
          <w:tab w:val="left" w:pos="540"/>
        </w:tabs>
        <w:spacing w:before="60" w:after="60" w:line="276" w:lineRule="auto"/>
        <w:ind w:left="0" w:firstLine="360"/>
        <w:jc w:val="both"/>
        <w:rPr>
          <w:sz w:val="20"/>
          <w:szCs w:val="20"/>
        </w:rPr>
      </w:pPr>
      <w:r w:rsidRPr="00BD56D9">
        <w:rPr>
          <w:sz w:val="20"/>
          <w:szCs w:val="20"/>
        </w:rPr>
        <w:t>інші документально підтверджені витрати Лізингодавця чи витрат відповідно до норм чинного законодавства та комісії (з врахуванням ПДВ), що не включені до складу Періодичного лізингового платежу і визначені у Додатку 5 цього Договору.</w:t>
      </w:r>
    </w:p>
    <w:p w14:paraId="0EF2ADEF" w14:textId="77777777" w:rsidR="00F85A3E" w:rsidRPr="00BD56D9" w:rsidRDefault="00BD56D9" w:rsidP="00BD56D9">
      <w:pPr>
        <w:pStyle w:val="11"/>
        <w:tabs>
          <w:tab w:val="left" w:pos="-142"/>
          <w:tab w:val="left" w:pos="284"/>
        </w:tabs>
        <w:ind w:left="0"/>
        <w:jc w:val="both"/>
        <w:outlineLvl w:val="0"/>
        <w:rPr>
          <w:sz w:val="20"/>
          <w:szCs w:val="20"/>
          <w:lang w:val="uk-UA"/>
        </w:rPr>
      </w:pPr>
      <w:r w:rsidRPr="00BD56D9">
        <w:rPr>
          <w:sz w:val="20"/>
          <w:szCs w:val="20"/>
        </w:rPr>
        <w:t>Такі податки / комісії / витрати підлягають відшкодуванню / сплаті Лізингоодержувачем на користь Лізингодавця. Якщо Лізингодавець поніс такі витрати, що пов`язані з виконанням ним зобов`язань за цим Договором, Лізингоодержувач зобов`язується компенсувати суму таких витрат (збільшених на суму ПДВ) у повному обсязі протягом 3 (трьох) Банківських днів з дати відправлення / виставлення Лізингодавцем відповідної вимоги / рахунку Лізингоодержувачу</w:t>
      </w:r>
      <w:r w:rsidR="00F85A3E" w:rsidRPr="00BD56D9">
        <w:rPr>
          <w:sz w:val="20"/>
          <w:szCs w:val="20"/>
          <w:lang w:val="uk-UA"/>
        </w:rPr>
        <w:t>.</w:t>
      </w:r>
    </w:p>
    <w:p w14:paraId="0F076D57" w14:textId="7F84F3E2" w:rsidR="00FE6F14" w:rsidRDefault="00F85A3E" w:rsidP="00F85A3E">
      <w:pPr>
        <w:pStyle w:val="11"/>
        <w:tabs>
          <w:tab w:val="left" w:pos="-142"/>
          <w:tab w:val="left" w:pos="426"/>
        </w:tabs>
        <w:ind w:left="0"/>
        <w:jc w:val="both"/>
        <w:outlineLvl w:val="0"/>
        <w:rPr>
          <w:sz w:val="20"/>
          <w:szCs w:val="20"/>
          <w:lang w:val="uk-UA"/>
        </w:rPr>
      </w:pPr>
      <w:r w:rsidRPr="00BC05EF">
        <w:rPr>
          <w:sz w:val="20"/>
          <w:szCs w:val="20"/>
          <w:lang w:val="uk-UA"/>
        </w:rPr>
        <w:t>6.2.</w:t>
      </w:r>
      <w:r w:rsidRPr="00BC05EF">
        <w:rPr>
          <w:sz w:val="20"/>
          <w:szCs w:val="20"/>
          <w:lang w:val="uk-UA"/>
        </w:rPr>
        <w:tab/>
      </w:r>
      <w:bookmarkStart w:id="18" w:name="_Hlk116655301"/>
      <w:r w:rsidR="0064174A" w:rsidRPr="004D2CC9">
        <w:rPr>
          <w:color w:val="000000"/>
          <w:sz w:val="20"/>
          <w:szCs w:val="20"/>
        </w:rPr>
        <w:t xml:space="preserve">Лізингодавець як власник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64174A" w:rsidRPr="004D2CC9">
        <w:rPr>
          <w:color w:val="000000"/>
          <w:sz w:val="20"/>
          <w:szCs w:val="20"/>
        </w:rPr>
        <w:t xml:space="preserve"> лізингу сплачує всі податки та збори, а також інші обов’язкові платежі до Державного бюджету України, пов’язані з правом власності на </w:t>
      </w:r>
      <w:r w:rsidR="001279B7">
        <w:rPr>
          <w:sz w:val="20"/>
          <w:lang w:val="uk-UA"/>
        </w:rPr>
        <w:t>Об</w:t>
      </w:r>
      <w:r w:rsidR="001279B7" w:rsidRPr="001279B7">
        <w:rPr>
          <w:sz w:val="20"/>
          <w:lang w:val="uk-UA"/>
        </w:rPr>
        <w:t>`</w:t>
      </w:r>
      <w:r w:rsidR="001279B7">
        <w:rPr>
          <w:sz w:val="20"/>
          <w:lang w:val="uk-UA"/>
        </w:rPr>
        <w:t>єкт фінансового</w:t>
      </w:r>
      <w:r w:rsidR="0064174A" w:rsidRPr="004D2CC9">
        <w:rPr>
          <w:color w:val="000000"/>
          <w:sz w:val="20"/>
          <w:szCs w:val="20"/>
        </w:rPr>
        <w:t xml:space="preserve"> лізингу, здійснює страхування </w:t>
      </w:r>
      <w:r w:rsidR="001279B7">
        <w:rPr>
          <w:sz w:val="20"/>
          <w:lang w:val="uk-UA"/>
        </w:rPr>
        <w:t>Об</w:t>
      </w:r>
      <w:r w:rsidR="001279B7" w:rsidRPr="001279B7">
        <w:rPr>
          <w:sz w:val="20"/>
          <w:lang w:val="uk-UA"/>
        </w:rPr>
        <w:t>`</w:t>
      </w:r>
      <w:r w:rsidR="001279B7">
        <w:rPr>
          <w:sz w:val="20"/>
          <w:lang w:val="uk-UA"/>
        </w:rPr>
        <w:t>єкт</w:t>
      </w:r>
      <w:r w:rsidR="00245B5D">
        <w:rPr>
          <w:sz w:val="20"/>
          <w:lang w:val="uk-UA"/>
        </w:rPr>
        <w:t>а</w:t>
      </w:r>
      <w:r w:rsidR="001279B7">
        <w:rPr>
          <w:sz w:val="20"/>
          <w:lang w:val="uk-UA"/>
        </w:rPr>
        <w:t xml:space="preserve"> фінансового</w:t>
      </w:r>
      <w:r w:rsidR="0064174A" w:rsidRPr="004D2CC9">
        <w:rPr>
          <w:color w:val="000000"/>
          <w:sz w:val="20"/>
          <w:szCs w:val="20"/>
        </w:rPr>
        <w:t xml:space="preserve"> лізингу. Лізингодавець розрахував Періодичні лізингові платежі, виходячи з припущення, що ставки податків, зборів, обов’язкових платежів, пов’язаних з правом власності на </w:t>
      </w:r>
      <w:r w:rsidR="001279B7">
        <w:rPr>
          <w:sz w:val="20"/>
          <w:lang w:val="uk-UA"/>
        </w:rPr>
        <w:t>Об</w:t>
      </w:r>
      <w:r w:rsidR="001279B7" w:rsidRPr="001279B7">
        <w:rPr>
          <w:sz w:val="20"/>
        </w:rPr>
        <w:t>`</w:t>
      </w:r>
      <w:r w:rsidR="001279B7">
        <w:rPr>
          <w:sz w:val="20"/>
          <w:lang w:val="uk-UA"/>
        </w:rPr>
        <w:t>єкт фінансового</w:t>
      </w:r>
      <w:r w:rsidR="0064174A" w:rsidRPr="004D2CC9">
        <w:rPr>
          <w:color w:val="000000"/>
          <w:sz w:val="20"/>
          <w:szCs w:val="20"/>
        </w:rPr>
        <w:t xml:space="preserve"> лізингу, а також платежі, пов’язані зі страхуванням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64174A" w:rsidRPr="004D2CC9">
        <w:rPr>
          <w:color w:val="000000"/>
          <w:sz w:val="20"/>
          <w:szCs w:val="20"/>
        </w:rPr>
        <w:t xml:space="preserve"> лізингу, залишатимуться на одному й тому ж рівні протягом усього строку дії Договору. Якщо ставки таких податків, зборів, обов’язкових платежів, тарифів на страхування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64174A" w:rsidRPr="004D2CC9">
        <w:rPr>
          <w:color w:val="000000"/>
          <w:sz w:val="20"/>
          <w:szCs w:val="20"/>
        </w:rPr>
        <w:t xml:space="preserve"> лізингу будуть змінені після підписання Договору, або якщо інші податки, збори, обов’язкові платежі набудуть чинності, Лізингодавець має право внести відповідні зміни до розмірів Періодичних лізингових платежів (збільшити або зменшити) з урахуванням таких змін. Лізингоодержувач зобов’язаний вчинити відповідний правочин щодо узгодження нової редакції Графіку лізингових платежів протягом 5 (п’яти) </w:t>
      </w:r>
      <w:r w:rsidR="004D2CC9" w:rsidRPr="004D2CC9">
        <w:rPr>
          <w:color w:val="000000"/>
          <w:sz w:val="20"/>
          <w:szCs w:val="20"/>
          <w:lang w:val="uk-UA"/>
        </w:rPr>
        <w:t>Б</w:t>
      </w:r>
      <w:r w:rsidR="0064174A" w:rsidRPr="004D2CC9">
        <w:rPr>
          <w:color w:val="000000"/>
          <w:sz w:val="20"/>
          <w:szCs w:val="20"/>
        </w:rPr>
        <w:t xml:space="preserve">анківських днів, наступних за днем направлення його Лізингодавцем Лізингоодержувачу. У разі, якщо протягом зазначеного строку відповідний правочин не буде вчинений зі сторони Лізингоодержувача, Лізингодавець має право вимагати, а Лізингоодержувач зобов’язаний здійснити повернення </w:t>
      </w:r>
      <w:r w:rsidR="008F03C3">
        <w:rPr>
          <w:sz w:val="20"/>
          <w:lang w:val="uk-UA"/>
        </w:rPr>
        <w:t>Об</w:t>
      </w:r>
      <w:r w:rsidR="008F03C3" w:rsidRPr="008F03C3">
        <w:rPr>
          <w:sz w:val="20"/>
        </w:rPr>
        <w:t>`</w:t>
      </w:r>
      <w:r w:rsidR="008F03C3">
        <w:rPr>
          <w:sz w:val="20"/>
          <w:lang w:val="uk-UA"/>
        </w:rPr>
        <w:t>єкту фінансового</w:t>
      </w:r>
      <w:r w:rsidR="0064174A" w:rsidRPr="004D2CC9">
        <w:rPr>
          <w:color w:val="000000"/>
          <w:sz w:val="20"/>
          <w:szCs w:val="20"/>
        </w:rPr>
        <w:t xml:space="preserve"> лізингу Лізингодавцю відповідно до пункту 13.4 цього Договору.</w:t>
      </w:r>
      <w:bookmarkEnd w:id="18"/>
      <w:r w:rsidR="00FE6F14" w:rsidRPr="00BC05EF" w:rsidDel="00FE6F14">
        <w:rPr>
          <w:sz w:val="20"/>
          <w:szCs w:val="20"/>
          <w:lang w:val="uk-UA"/>
        </w:rPr>
        <w:t xml:space="preserve"> </w:t>
      </w:r>
    </w:p>
    <w:p w14:paraId="2AFA48F8" w14:textId="77777777" w:rsidR="00F85A3E" w:rsidRPr="00BC05EF" w:rsidRDefault="00F85A3E" w:rsidP="00F85A3E">
      <w:pPr>
        <w:pStyle w:val="11"/>
        <w:tabs>
          <w:tab w:val="left" w:pos="-142"/>
          <w:tab w:val="left" w:pos="426"/>
        </w:tabs>
        <w:ind w:left="0"/>
        <w:jc w:val="both"/>
        <w:outlineLvl w:val="0"/>
        <w:rPr>
          <w:sz w:val="20"/>
          <w:szCs w:val="20"/>
          <w:lang w:val="uk-UA"/>
        </w:rPr>
      </w:pPr>
      <w:r w:rsidRPr="00BC05EF">
        <w:rPr>
          <w:sz w:val="20"/>
          <w:szCs w:val="20"/>
          <w:lang w:val="uk-UA"/>
        </w:rPr>
        <w:t>6.3.</w:t>
      </w:r>
      <w:r w:rsidRPr="00BC05EF">
        <w:rPr>
          <w:sz w:val="20"/>
          <w:szCs w:val="20"/>
          <w:lang w:val="uk-UA"/>
        </w:rPr>
        <w:tab/>
      </w:r>
      <w:r w:rsidR="00B65747" w:rsidRPr="00BC05EF">
        <w:rPr>
          <w:sz w:val="20"/>
          <w:szCs w:val="20"/>
          <w:lang w:val="uk-UA"/>
        </w:rPr>
        <w:t xml:space="preserve">Сторони погоджуються, що Періодичні лізингові платежі та інші платежі, що підлягають </w:t>
      </w:r>
      <w:r w:rsidR="003759F2">
        <w:rPr>
          <w:sz w:val="20"/>
          <w:szCs w:val="20"/>
          <w:lang w:val="uk-UA"/>
        </w:rPr>
        <w:t>с</w:t>
      </w:r>
      <w:r w:rsidR="003759F2" w:rsidRPr="00BC05EF">
        <w:rPr>
          <w:sz w:val="20"/>
          <w:szCs w:val="20"/>
          <w:lang w:val="uk-UA"/>
        </w:rPr>
        <w:t>платі</w:t>
      </w:r>
      <w:r w:rsidR="003759F2">
        <w:rPr>
          <w:sz w:val="20"/>
          <w:szCs w:val="20"/>
          <w:lang w:val="uk-UA"/>
        </w:rPr>
        <w:t xml:space="preserve"> </w:t>
      </w:r>
      <w:r w:rsidR="00B65747" w:rsidRPr="00BC05EF">
        <w:rPr>
          <w:sz w:val="20"/>
          <w:szCs w:val="20"/>
          <w:lang w:val="uk-UA"/>
        </w:rPr>
        <w:t xml:space="preserve">за Договором </w:t>
      </w:r>
      <w:r w:rsidR="003759F2">
        <w:rPr>
          <w:sz w:val="20"/>
          <w:szCs w:val="20"/>
          <w:lang w:val="uk-UA"/>
        </w:rPr>
        <w:t>Лізингоодержувачем</w:t>
      </w:r>
      <w:r w:rsidR="003759F2" w:rsidRPr="00BC05EF">
        <w:rPr>
          <w:sz w:val="20"/>
          <w:szCs w:val="20"/>
          <w:lang w:val="uk-UA"/>
        </w:rPr>
        <w:t xml:space="preserve"> </w:t>
      </w:r>
      <w:r w:rsidR="00B65747" w:rsidRPr="00BC05EF">
        <w:rPr>
          <w:sz w:val="20"/>
          <w:szCs w:val="20"/>
          <w:lang w:val="uk-UA"/>
        </w:rPr>
        <w:t>на користь Лізингодавця, відображають справедливу вартість Договору лізингу.</w:t>
      </w:r>
      <w:r w:rsidR="00B65747" w:rsidRPr="00BC05EF" w:rsidDel="007D3946">
        <w:rPr>
          <w:sz w:val="20"/>
          <w:szCs w:val="20"/>
          <w:lang w:val="uk-UA"/>
        </w:rPr>
        <w:t xml:space="preserve"> </w:t>
      </w:r>
      <w:r w:rsidRPr="00BC05EF">
        <w:rPr>
          <w:sz w:val="20"/>
          <w:szCs w:val="20"/>
          <w:lang w:val="uk-UA"/>
        </w:rPr>
        <w:t xml:space="preserve"> </w:t>
      </w:r>
    </w:p>
    <w:p w14:paraId="5ECE2BEE" w14:textId="77777777" w:rsidR="00F85A3E" w:rsidRPr="00BC05EF" w:rsidRDefault="00F85A3E" w:rsidP="00F85A3E">
      <w:pPr>
        <w:pStyle w:val="11"/>
        <w:ind w:left="0"/>
        <w:jc w:val="both"/>
        <w:rPr>
          <w:sz w:val="20"/>
          <w:szCs w:val="20"/>
          <w:lang w:val="uk-UA"/>
        </w:rPr>
      </w:pPr>
      <w:r w:rsidRPr="00BC05EF">
        <w:rPr>
          <w:sz w:val="20"/>
          <w:szCs w:val="20"/>
          <w:lang w:val="uk-UA"/>
        </w:rPr>
        <w:t xml:space="preserve">6.4. </w:t>
      </w:r>
      <w:r w:rsidR="00F00B33" w:rsidRPr="00BC05EF">
        <w:rPr>
          <w:sz w:val="20"/>
          <w:szCs w:val="20"/>
          <w:lang w:val="uk-UA"/>
        </w:rPr>
        <w:t>Проценти у складі Періодичних лізингових платежів нараховуються</w:t>
      </w:r>
      <w:r w:rsidR="002E4656" w:rsidRPr="002E4656">
        <w:rPr>
          <w:color w:val="000000" w:themeColor="text1"/>
          <w:sz w:val="18"/>
          <w:szCs w:val="18"/>
          <w:lang w:val="uk-UA"/>
        </w:rPr>
        <w:t xml:space="preserve"> </w:t>
      </w:r>
      <w:r w:rsidR="00384D53" w:rsidRPr="00384D53">
        <w:rPr>
          <w:color w:val="000000" w:themeColor="text1"/>
          <w:sz w:val="20"/>
          <w:szCs w:val="20"/>
          <w:lang w:val="uk-UA"/>
        </w:rPr>
        <w:t xml:space="preserve">щомісячно на </w:t>
      </w:r>
      <w:r w:rsidR="002E4656" w:rsidRPr="002E4656">
        <w:rPr>
          <w:color w:val="000000" w:themeColor="text1"/>
          <w:sz w:val="20"/>
          <w:szCs w:val="20"/>
          <w:lang w:val="uk-UA"/>
        </w:rPr>
        <w:t xml:space="preserve">залишкову вартість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2E4656" w:rsidRPr="002E4656">
        <w:rPr>
          <w:color w:val="000000" w:themeColor="text1"/>
          <w:sz w:val="20"/>
          <w:szCs w:val="20"/>
          <w:lang w:val="uk-UA"/>
        </w:rPr>
        <w:t xml:space="preserve"> лізингу </w:t>
      </w:r>
      <w:r w:rsidRPr="002E4656">
        <w:rPr>
          <w:sz w:val="20"/>
          <w:szCs w:val="20"/>
          <w:lang w:val="uk-UA"/>
        </w:rPr>
        <w:t>за методом “факт</w:t>
      </w:r>
      <w:r w:rsidRPr="002E4656">
        <w:rPr>
          <w:color w:val="000000" w:themeColor="text1"/>
          <w:sz w:val="20"/>
          <w:szCs w:val="20"/>
          <w:lang w:val="uk-UA"/>
        </w:rPr>
        <w:t>/360” (фактична кількість днів у місяці, але умовно в році 360 днів)</w:t>
      </w:r>
      <w:r w:rsidRPr="002E4656">
        <w:rPr>
          <w:sz w:val="20"/>
          <w:szCs w:val="20"/>
          <w:lang w:val="uk-UA"/>
        </w:rPr>
        <w:t>, за ставкою</w:t>
      </w:r>
      <w:r w:rsidR="003759F2">
        <w:rPr>
          <w:sz w:val="20"/>
          <w:szCs w:val="20"/>
          <w:lang w:val="uk-UA"/>
        </w:rPr>
        <w:t xml:space="preserve"> та</w:t>
      </w:r>
      <w:r w:rsidRPr="002E4656">
        <w:rPr>
          <w:sz w:val="20"/>
          <w:szCs w:val="20"/>
          <w:lang w:val="uk-UA"/>
        </w:rPr>
        <w:t xml:space="preserve"> </w:t>
      </w:r>
      <w:r w:rsidR="003759F2">
        <w:rPr>
          <w:sz w:val="20"/>
          <w:szCs w:val="20"/>
          <w:lang w:val="uk-UA"/>
        </w:rPr>
        <w:t xml:space="preserve"> на </w:t>
      </w:r>
      <w:r w:rsidR="00D21788" w:rsidRPr="00BC05EF">
        <w:rPr>
          <w:sz w:val="20"/>
          <w:szCs w:val="20"/>
          <w:lang w:val="uk-UA"/>
        </w:rPr>
        <w:t>умов</w:t>
      </w:r>
      <w:r w:rsidR="003759F2">
        <w:rPr>
          <w:sz w:val="20"/>
          <w:szCs w:val="20"/>
          <w:lang w:val="uk-UA"/>
        </w:rPr>
        <w:t>ах визначених</w:t>
      </w:r>
      <w:r w:rsidR="00D21788" w:rsidRPr="00BC05EF">
        <w:rPr>
          <w:sz w:val="20"/>
          <w:szCs w:val="20"/>
          <w:lang w:val="uk-UA"/>
        </w:rPr>
        <w:t xml:space="preserve"> </w:t>
      </w:r>
      <w:r w:rsidR="003759F2" w:rsidRPr="00BC05EF">
        <w:rPr>
          <w:sz w:val="20"/>
          <w:szCs w:val="20"/>
          <w:lang w:val="uk-UA"/>
        </w:rPr>
        <w:t>підпункт</w:t>
      </w:r>
      <w:r w:rsidR="003759F2">
        <w:rPr>
          <w:sz w:val="20"/>
          <w:szCs w:val="20"/>
          <w:lang w:val="uk-UA"/>
        </w:rPr>
        <w:t>ом</w:t>
      </w:r>
      <w:r w:rsidR="003759F2" w:rsidRPr="00BC05EF">
        <w:rPr>
          <w:sz w:val="20"/>
          <w:szCs w:val="20"/>
          <w:lang w:val="uk-UA"/>
        </w:rPr>
        <w:t xml:space="preserve"> </w:t>
      </w:r>
      <w:r w:rsidR="00F1138B" w:rsidRPr="00F1138B">
        <w:rPr>
          <w:sz w:val="20"/>
          <w:szCs w:val="20"/>
          <w:highlight w:val="yellow"/>
          <w:lang w:val="uk-UA"/>
        </w:rPr>
        <w:t>2.7.1</w:t>
      </w:r>
      <w:r w:rsidR="00D21788" w:rsidRPr="00BC05EF">
        <w:rPr>
          <w:sz w:val="20"/>
          <w:szCs w:val="20"/>
          <w:lang w:val="uk-UA"/>
        </w:rPr>
        <w:t xml:space="preserve"> </w:t>
      </w:r>
      <w:r w:rsidRPr="00BC05EF">
        <w:rPr>
          <w:sz w:val="20"/>
          <w:szCs w:val="20"/>
          <w:lang w:val="uk-UA"/>
        </w:rPr>
        <w:t>Договору</w:t>
      </w:r>
      <w:r w:rsidR="008F1C7E" w:rsidRPr="00BC05EF">
        <w:rPr>
          <w:sz w:val="20"/>
          <w:szCs w:val="20"/>
          <w:lang w:val="uk-UA"/>
        </w:rPr>
        <w:t xml:space="preserve"> </w:t>
      </w:r>
      <w:r w:rsidR="008F1C7E" w:rsidRPr="00BC05EF">
        <w:rPr>
          <w:i/>
          <w:sz w:val="20"/>
          <w:szCs w:val="20"/>
          <w:lang w:val="uk-UA"/>
        </w:rPr>
        <w:t>та з</w:t>
      </w:r>
      <w:r w:rsidR="008F1C7E" w:rsidRPr="00BC05EF">
        <w:rPr>
          <w:sz w:val="20"/>
          <w:szCs w:val="20"/>
          <w:lang w:val="uk-UA"/>
        </w:rPr>
        <w:t xml:space="preserve"> </w:t>
      </w:r>
      <w:r w:rsidR="008F1C7E" w:rsidRPr="00BC05EF">
        <w:rPr>
          <w:i/>
          <w:sz w:val="20"/>
          <w:szCs w:val="20"/>
          <w:lang w:val="uk-UA"/>
        </w:rPr>
        <w:t>урахуванням умов перегляду процентної ставки визначених у цьому пункті</w:t>
      </w:r>
      <w:r w:rsidR="009248DA">
        <w:rPr>
          <w:i/>
          <w:sz w:val="20"/>
          <w:szCs w:val="20"/>
          <w:lang w:val="uk-UA"/>
        </w:rPr>
        <w:t xml:space="preserve"> Додатку №1до Договору</w:t>
      </w:r>
      <w:r w:rsidR="008F1C7E" w:rsidRPr="00BC05EF">
        <w:rPr>
          <w:i/>
          <w:sz w:val="20"/>
          <w:szCs w:val="20"/>
          <w:lang w:val="uk-UA"/>
        </w:rPr>
        <w:t xml:space="preserve"> </w:t>
      </w:r>
      <w:r w:rsidR="008F1C7E" w:rsidRPr="00BC05EF">
        <w:rPr>
          <w:i/>
          <w:color w:val="0000FF"/>
          <w:sz w:val="20"/>
          <w:szCs w:val="20"/>
          <w:lang w:val="uk-UA"/>
        </w:rPr>
        <w:t>(застосовується у разі, якщо у Договорі застосовується змінювана процентна ставка)</w:t>
      </w:r>
      <w:r w:rsidRPr="00BC05EF">
        <w:rPr>
          <w:sz w:val="20"/>
          <w:szCs w:val="20"/>
          <w:lang w:val="uk-UA"/>
        </w:rPr>
        <w:t xml:space="preserve">, з моменту підписання Сторонами та Продавцем Акту приймання-передачі </w:t>
      </w:r>
      <w:r w:rsidR="00DD6450">
        <w:rPr>
          <w:sz w:val="20"/>
          <w:szCs w:val="20"/>
          <w:lang w:val="uk-UA"/>
        </w:rPr>
        <w:t>Об</w:t>
      </w:r>
      <w:r w:rsidR="00DD6450" w:rsidRPr="0047358B">
        <w:rPr>
          <w:sz w:val="20"/>
          <w:szCs w:val="20"/>
          <w:lang w:val="uk-UA"/>
        </w:rPr>
        <w:t>`</w:t>
      </w:r>
      <w:r w:rsidR="00DD6450">
        <w:rPr>
          <w:sz w:val="20"/>
          <w:szCs w:val="20"/>
          <w:lang w:val="uk-UA"/>
        </w:rPr>
        <w:t>єкта фінансового</w:t>
      </w:r>
      <w:r w:rsidR="00C53CAE" w:rsidRPr="00BC05EF">
        <w:rPr>
          <w:sz w:val="20"/>
          <w:szCs w:val="20"/>
          <w:lang w:val="uk-UA"/>
        </w:rPr>
        <w:t xml:space="preserve"> </w:t>
      </w:r>
      <w:r w:rsidRPr="00BC05EF">
        <w:rPr>
          <w:sz w:val="20"/>
          <w:szCs w:val="20"/>
          <w:lang w:val="uk-UA"/>
        </w:rPr>
        <w:t>лізингу до закінчення строку лізингу, вказаного у п</w:t>
      </w:r>
      <w:r w:rsidR="00D55EEF" w:rsidRPr="00BC05EF">
        <w:rPr>
          <w:sz w:val="20"/>
          <w:szCs w:val="20"/>
          <w:lang w:val="uk-UA"/>
        </w:rPr>
        <w:t xml:space="preserve">ункті </w:t>
      </w:r>
      <w:r w:rsidR="00F1138B" w:rsidRPr="00F1138B">
        <w:rPr>
          <w:sz w:val="20"/>
          <w:szCs w:val="20"/>
          <w:highlight w:val="yellow"/>
          <w:lang w:val="uk-UA"/>
        </w:rPr>
        <w:t>2.1</w:t>
      </w:r>
      <w:r w:rsidRPr="00BC05EF">
        <w:rPr>
          <w:sz w:val="20"/>
          <w:szCs w:val="20"/>
          <w:lang w:val="uk-UA"/>
        </w:rPr>
        <w:t xml:space="preserve"> Договору.</w:t>
      </w:r>
    </w:p>
    <w:p w14:paraId="2678417F" w14:textId="77777777" w:rsidR="00BE2AAE" w:rsidRPr="00DE0470" w:rsidRDefault="00DE0470" w:rsidP="00F85A3E">
      <w:pPr>
        <w:pStyle w:val="11"/>
        <w:ind w:left="0"/>
        <w:jc w:val="both"/>
        <w:rPr>
          <w:i/>
          <w:color w:val="0000FF"/>
          <w:sz w:val="20"/>
          <w:szCs w:val="20"/>
          <w:lang w:val="uk-UA"/>
        </w:rPr>
      </w:pPr>
      <w:r w:rsidRPr="00DE0470">
        <w:rPr>
          <w:i/>
          <w:color w:val="0000FF"/>
          <w:sz w:val="20"/>
          <w:szCs w:val="20"/>
          <w:lang w:val="uk-UA"/>
        </w:rPr>
        <w:t>Підпункти 6.4.1та 6.4.2 застосовуються у разі застосування у Договорі змінюваної процентної ставки для розрахунку процентів як складової Винагороди Лізингодавця, що входить до складу Періодичних лізингових платежів. Для перегляду процентної ставки обирається відповідний варіант підпунктів 6.4.1 (у разі застосування Базової ставка UIRD ) та 6.4.1, 6.4.2 (у разі застосування Базової ставки НБУ)</w:t>
      </w:r>
      <w:r w:rsidR="00E278E4" w:rsidRPr="00DE0470">
        <w:rPr>
          <w:i/>
          <w:color w:val="0000FF"/>
          <w:sz w:val="20"/>
          <w:szCs w:val="20"/>
          <w:lang w:val="uk-UA"/>
        </w:rPr>
        <w:t>.</w:t>
      </w:r>
    </w:p>
    <w:p w14:paraId="6E757E86" w14:textId="77777777" w:rsidR="00F96E5E" w:rsidRPr="00BC05EF" w:rsidRDefault="00925E6F" w:rsidP="00F85A3E">
      <w:pPr>
        <w:pStyle w:val="11"/>
        <w:ind w:left="0"/>
        <w:jc w:val="both"/>
        <w:rPr>
          <w:i/>
          <w:color w:val="0000FF"/>
          <w:sz w:val="20"/>
          <w:szCs w:val="20"/>
          <w:lang w:val="uk-UA"/>
        </w:rPr>
      </w:pPr>
      <w:r w:rsidRPr="00BC05EF">
        <w:rPr>
          <w:i/>
          <w:color w:val="0000FF"/>
          <w:sz w:val="20"/>
          <w:szCs w:val="20"/>
          <w:lang w:val="uk-UA"/>
        </w:rPr>
        <w:t>Варіант 1 обирається у разі якщо для перегляду процентної ставки застосовується Базова ставка UIRD</w:t>
      </w:r>
      <w:r w:rsidR="00CA2784" w:rsidRPr="00BC05EF">
        <w:rPr>
          <w:i/>
          <w:color w:val="0000FF"/>
          <w:sz w:val="20"/>
          <w:szCs w:val="20"/>
          <w:lang w:val="uk-UA"/>
        </w:rPr>
        <w:t xml:space="preserve"> з періодичністю перегляду один раз на квартал</w:t>
      </w:r>
      <w:r w:rsidR="003A4DF0" w:rsidRPr="00BC05EF">
        <w:rPr>
          <w:i/>
          <w:color w:val="0000FF"/>
          <w:sz w:val="20"/>
          <w:szCs w:val="20"/>
          <w:lang w:val="uk-UA"/>
        </w:rPr>
        <w:t>.</w:t>
      </w:r>
      <w:r w:rsidRPr="00BC05EF">
        <w:rPr>
          <w:i/>
          <w:color w:val="0000FF"/>
          <w:sz w:val="20"/>
          <w:szCs w:val="20"/>
          <w:lang w:val="uk-UA"/>
        </w:rPr>
        <w:t xml:space="preserve">  </w:t>
      </w:r>
    </w:p>
    <w:p w14:paraId="2C83CF45" w14:textId="77777777" w:rsidR="00F96E5E" w:rsidRPr="00BC05EF" w:rsidRDefault="00F96E5E" w:rsidP="00F96E5E">
      <w:pPr>
        <w:pStyle w:val="11"/>
        <w:tabs>
          <w:tab w:val="left" w:pos="-142"/>
          <w:tab w:val="left" w:pos="567"/>
        </w:tabs>
        <w:ind w:left="0"/>
        <w:jc w:val="both"/>
        <w:outlineLvl w:val="0"/>
        <w:rPr>
          <w:sz w:val="20"/>
          <w:szCs w:val="20"/>
          <w:lang w:val="uk-UA"/>
        </w:rPr>
      </w:pPr>
      <w:r w:rsidRPr="00BC05EF">
        <w:rPr>
          <w:sz w:val="20"/>
          <w:szCs w:val="20"/>
          <w:lang w:val="uk-UA"/>
        </w:rPr>
        <w:t>6.4.1.</w:t>
      </w:r>
      <w:r w:rsidRPr="00BC05EF">
        <w:rPr>
          <w:sz w:val="20"/>
          <w:szCs w:val="20"/>
          <w:lang w:val="uk-UA"/>
        </w:rPr>
        <w:tab/>
        <w:t xml:space="preserve">Сторони </w:t>
      </w:r>
      <w:r w:rsidR="003A4DF0" w:rsidRPr="00BC05EF">
        <w:rPr>
          <w:sz w:val="20"/>
          <w:szCs w:val="20"/>
          <w:lang w:val="uk-UA"/>
        </w:rPr>
        <w:t>погодили</w:t>
      </w:r>
      <w:r w:rsidRPr="00BC05EF">
        <w:rPr>
          <w:sz w:val="20"/>
          <w:szCs w:val="20"/>
          <w:lang w:val="uk-UA"/>
        </w:rPr>
        <w:t xml:space="preserve">, що упродовж строку дії Договору процентна ставка за Договором є змінюваною. </w:t>
      </w:r>
      <w:r w:rsidR="003A4DF0" w:rsidRPr="00BC05EF">
        <w:rPr>
          <w:sz w:val="20"/>
          <w:szCs w:val="20"/>
          <w:lang w:val="uk-UA"/>
        </w:rPr>
        <w:t>Р</w:t>
      </w:r>
      <w:r w:rsidR="008C6302" w:rsidRPr="00BC05EF">
        <w:rPr>
          <w:sz w:val="20"/>
          <w:szCs w:val="20"/>
          <w:lang w:val="uk-UA"/>
        </w:rPr>
        <w:t xml:space="preserve">озмір </w:t>
      </w:r>
      <w:r w:rsidR="003A3FED" w:rsidRPr="00BC05EF">
        <w:rPr>
          <w:sz w:val="20"/>
          <w:szCs w:val="20"/>
          <w:lang w:val="uk-UA"/>
        </w:rPr>
        <w:t xml:space="preserve">процентної ставки </w:t>
      </w:r>
      <w:r w:rsidR="00BB50C6" w:rsidRPr="00BC05EF">
        <w:rPr>
          <w:sz w:val="20"/>
          <w:szCs w:val="20"/>
          <w:lang w:val="uk-UA"/>
        </w:rPr>
        <w:t xml:space="preserve">на </w:t>
      </w:r>
      <w:r w:rsidR="008C6302" w:rsidRPr="00BC05EF">
        <w:rPr>
          <w:sz w:val="20"/>
          <w:szCs w:val="20"/>
          <w:lang w:val="uk-UA"/>
        </w:rPr>
        <w:t>дату підписання Договору</w:t>
      </w:r>
      <w:r w:rsidR="00B65747" w:rsidRPr="00BC05EF">
        <w:rPr>
          <w:sz w:val="20"/>
          <w:szCs w:val="20"/>
          <w:lang w:val="uk-UA"/>
        </w:rPr>
        <w:t xml:space="preserve"> </w:t>
      </w:r>
      <w:r w:rsidR="00BB50C6" w:rsidRPr="00BC05EF">
        <w:rPr>
          <w:sz w:val="20"/>
          <w:szCs w:val="20"/>
          <w:lang w:val="uk-UA"/>
        </w:rPr>
        <w:t xml:space="preserve">зазначено в </w:t>
      </w:r>
      <w:r w:rsidR="00E97231">
        <w:rPr>
          <w:sz w:val="20"/>
          <w:szCs w:val="20"/>
          <w:lang w:val="uk-UA"/>
        </w:rPr>
        <w:t>підпункті</w:t>
      </w:r>
      <w:r w:rsidR="003A4DF0" w:rsidRPr="00BC05EF">
        <w:rPr>
          <w:sz w:val="20"/>
          <w:szCs w:val="20"/>
          <w:lang w:val="uk-UA"/>
        </w:rPr>
        <w:t xml:space="preserve"> </w:t>
      </w:r>
      <w:r w:rsidR="00F1138B" w:rsidRPr="00F1138B">
        <w:rPr>
          <w:sz w:val="20"/>
          <w:szCs w:val="20"/>
          <w:highlight w:val="yellow"/>
          <w:lang w:val="uk-UA"/>
        </w:rPr>
        <w:t>2.</w:t>
      </w:r>
      <w:r w:rsidR="00F8311E" w:rsidRPr="00F8311E">
        <w:rPr>
          <w:sz w:val="20"/>
          <w:szCs w:val="20"/>
          <w:highlight w:val="yellow"/>
          <w:lang w:val="ru-RU"/>
        </w:rPr>
        <w:t>7.</w:t>
      </w:r>
      <w:r w:rsidR="00F1138B" w:rsidRPr="00F1138B">
        <w:rPr>
          <w:sz w:val="20"/>
          <w:szCs w:val="20"/>
          <w:highlight w:val="yellow"/>
          <w:lang w:val="uk-UA"/>
        </w:rPr>
        <w:t>1</w:t>
      </w:r>
      <w:r w:rsidR="00BB50C6" w:rsidRPr="00BC05EF">
        <w:rPr>
          <w:sz w:val="20"/>
          <w:szCs w:val="20"/>
          <w:lang w:val="uk-UA"/>
        </w:rPr>
        <w:t>. Договору;</w:t>
      </w:r>
    </w:p>
    <w:p w14:paraId="57B355D1" w14:textId="77777777" w:rsidR="004B6B0B" w:rsidRPr="00BC05EF" w:rsidRDefault="00F96E5E" w:rsidP="00876C1D">
      <w:pPr>
        <w:spacing w:before="60" w:after="60"/>
        <w:jc w:val="both"/>
        <w:rPr>
          <w:iCs/>
          <w:color w:val="000000" w:themeColor="text1"/>
          <w:sz w:val="20"/>
          <w:szCs w:val="20"/>
          <w:lang w:val="uk-UA"/>
        </w:rPr>
      </w:pPr>
      <w:r w:rsidRPr="00BC05EF">
        <w:rPr>
          <w:sz w:val="20"/>
          <w:szCs w:val="20"/>
          <w:lang w:val="uk-UA"/>
        </w:rPr>
        <w:t>6.4.1.</w:t>
      </w:r>
      <w:r w:rsidR="00B65747" w:rsidRPr="00BC05EF">
        <w:rPr>
          <w:sz w:val="20"/>
          <w:szCs w:val="20"/>
          <w:lang w:val="uk-UA"/>
        </w:rPr>
        <w:t>1</w:t>
      </w:r>
      <w:r w:rsidRPr="00BC05EF">
        <w:rPr>
          <w:sz w:val="20"/>
          <w:szCs w:val="20"/>
          <w:lang w:val="uk-UA"/>
        </w:rPr>
        <w:t>. Сторони погодили</w:t>
      </w:r>
      <w:r w:rsidR="004B6B0B" w:rsidRPr="00BC05EF">
        <w:rPr>
          <w:sz w:val="20"/>
          <w:szCs w:val="20"/>
          <w:lang w:val="uk-UA"/>
        </w:rPr>
        <w:t>, що</w:t>
      </w:r>
      <w:r w:rsidRPr="00BC05EF">
        <w:rPr>
          <w:sz w:val="20"/>
          <w:szCs w:val="20"/>
          <w:lang w:val="uk-UA"/>
        </w:rPr>
        <w:t xml:space="preserve"> </w:t>
      </w:r>
      <w:r w:rsidR="004B6B0B" w:rsidRPr="00BC05EF">
        <w:rPr>
          <w:sz w:val="20"/>
          <w:szCs w:val="20"/>
          <w:lang w:val="uk-UA"/>
        </w:rPr>
        <w:t>розмір</w:t>
      </w:r>
      <w:r w:rsidR="004B6B0B" w:rsidRPr="00BC05EF">
        <w:rPr>
          <w:color w:val="000000" w:themeColor="text1"/>
          <w:sz w:val="20"/>
          <w:szCs w:val="20"/>
          <w:lang w:val="uk-UA"/>
        </w:rPr>
        <w:t xml:space="preserve"> процентної ставки переглядається один раз на квартал та змінюється станом </w:t>
      </w:r>
      <w:r w:rsidR="004B6B0B" w:rsidRPr="00BC05EF">
        <w:rPr>
          <w:iCs/>
          <w:color w:val="000000" w:themeColor="text1"/>
          <w:sz w:val="20"/>
          <w:szCs w:val="20"/>
          <w:lang w:val="uk-UA"/>
        </w:rPr>
        <w:t xml:space="preserve">на </w:t>
      </w:r>
      <w:r w:rsidR="002B1121" w:rsidRPr="00BC05EF">
        <w:rPr>
          <w:iCs/>
          <w:color w:val="000000" w:themeColor="text1"/>
          <w:sz w:val="20"/>
          <w:szCs w:val="20"/>
          <w:lang w:val="uk-UA"/>
        </w:rPr>
        <w:t xml:space="preserve">___.______ </w:t>
      </w:r>
      <w:r w:rsidR="002B1121" w:rsidRPr="00BC05EF">
        <w:rPr>
          <w:i/>
          <w:color w:val="0000FF"/>
          <w:sz w:val="20"/>
          <w:szCs w:val="20"/>
          <w:lang w:val="uk-UA"/>
        </w:rPr>
        <w:t>(</w:t>
      </w:r>
      <w:r w:rsidR="004B6B0B" w:rsidRPr="00BC05EF">
        <w:rPr>
          <w:i/>
          <w:iCs/>
          <w:color w:val="0000FF"/>
          <w:sz w:val="20"/>
          <w:szCs w:val="20"/>
          <w:lang w:val="uk-UA"/>
        </w:rPr>
        <w:t xml:space="preserve">число, місяць) (зазначається перша дата перегляду розміру Базової ставки UIRD) (1) якщо Договір </w:t>
      </w:r>
      <w:r w:rsidR="004B6B0B" w:rsidRPr="00BC05EF">
        <w:rPr>
          <w:i/>
          <w:iCs/>
          <w:color w:val="0000FF"/>
          <w:sz w:val="20"/>
          <w:szCs w:val="20"/>
          <w:u w:val="single"/>
          <w:lang w:val="uk-UA"/>
        </w:rPr>
        <w:t xml:space="preserve">укладено </w:t>
      </w:r>
      <w:r w:rsidR="004B6B0B" w:rsidRPr="00BC05EF">
        <w:rPr>
          <w:i/>
          <w:color w:val="0000FF"/>
          <w:sz w:val="20"/>
          <w:szCs w:val="20"/>
          <w:u w:val="single"/>
          <w:lang w:val="uk-UA"/>
        </w:rPr>
        <w:t>у перші два місяці кварталу</w:t>
      </w:r>
      <w:r w:rsidR="004B6B0B" w:rsidRPr="00BC05EF">
        <w:rPr>
          <w:i/>
          <w:color w:val="0000FF"/>
          <w:sz w:val="20"/>
          <w:szCs w:val="20"/>
          <w:lang w:val="uk-UA"/>
        </w:rPr>
        <w:t>, зазначається 15 число першого місяця кварталу,</w:t>
      </w:r>
      <w:r w:rsidR="004B6B0B" w:rsidRPr="00BC05EF">
        <w:rPr>
          <w:i/>
          <w:iCs/>
          <w:color w:val="0000FF"/>
          <w:sz w:val="20"/>
          <w:szCs w:val="20"/>
          <w:lang w:val="uk-UA"/>
        </w:rPr>
        <w:t xml:space="preserve"> наступного за кварталом, у якому укладено Договір (наприклад, дата укладання договору 20 лютого, перший місяць кварталу, наступного за кварталом, у </w:t>
      </w:r>
      <w:r w:rsidR="00DE7836">
        <w:rPr>
          <w:i/>
          <w:iCs/>
          <w:color w:val="0000FF"/>
          <w:sz w:val="20"/>
          <w:szCs w:val="20"/>
          <w:lang w:val="uk-UA"/>
        </w:rPr>
        <w:t>я</w:t>
      </w:r>
      <w:r w:rsidR="004B6B0B" w:rsidRPr="00BC05EF">
        <w:rPr>
          <w:i/>
          <w:iCs/>
          <w:color w:val="0000FF"/>
          <w:sz w:val="20"/>
          <w:szCs w:val="20"/>
          <w:lang w:val="uk-UA"/>
        </w:rPr>
        <w:t xml:space="preserve">кому укладено договір – квітень, отже, зазначається 15 квітня); (2) якщо Договір </w:t>
      </w:r>
      <w:r w:rsidR="004B6B0B" w:rsidRPr="00BC05EF">
        <w:rPr>
          <w:i/>
          <w:iCs/>
          <w:color w:val="0000FF"/>
          <w:sz w:val="20"/>
          <w:szCs w:val="20"/>
          <w:u w:val="single"/>
          <w:lang w:val="uk-UA"/>
        </w:rPr>
        <w:t>укладено у третьому місяці кварталу</w:t>
      </w:r>
      <w:r w:rsidR="004B6B0B" w:rsidRPr="00BC05EF">
        <w:rPr>
          <w:i/>
          <w:iCs/>
          <w:color w:val="0000FF"/>
          <w:sz w:val="20"/>
          <w:szCs w:val="20"/>
          <w:lang w:val="uk-UA"/>
        </w:rPr>
        <w:t xml:space="preserve">, зазначається 15 число першого місяця кварталу, наступного за </w:t>
      </w:r>
      <w:r w:rsidR="004B6B0B" w:rsidRPr="00BC05EF">
        <w:rPr>
          <w:b/>
          <w:i/>
          <w:iCs/>
          <w:color w:val="0000FF"/>
          <w:sz w:val="20"/>
          <w:szCs w:val="20"/>
          <w:lang w:val="uk-UA"/>
        </w:rPr>
        <w:t>повним</w:t>
      </w:r>
      <w:r w:rsidR="004B6B0B" w:rsidRPr="00BC05EF">
        <w:rPr>
          <w:i/>
          <w:iCs/>
          <w:color w:val="0000FF"/>
          <w:sz w:val="20"/>
          <w:szCs w:val="20"/>
          <w:lang w:val="uk-UA"/>
        </w:rPr>
        <w:t xml:space="preserve"> кварталом дії Договору (наприклад, дата укладання договору 20 березня, повний квартал – квітень-червень, перший місяць кварталу, наступного за повним кварталом дії Договору – липень, отже, зазначається 15 липня))</w:t>
      </w:r>
      <w:r w:rsidR="004B6B0B" w:rsidRPr="00BC05EF">
        <w:rPr>
          <w:iCs/>
          <w:sz w:val="20"/>
          <w:szCs w:val="20"/>
          <w:lang w:val="uk-UA"/>
        </w:rPr>
        <w:t>,</w:t>
      </w:r>
      <w:r w:rsidR="004B6B0B" w:rsidRPr="00BC05EF">
        <w:rPr>
          <w:i/>
          <w:iCs/>
          <w:color w:val="0000FF"/>
          <w:sz w:val="20"/>
          <w:szCs w:val="20"/>
          <w:lang w:val="uk-UA"/>
        </w:rPr>
        <w:t xml:space="preserve"> </w:t>
      </w:r>
      <w:r w:rsidR="004B6B0B" w:rsidRPr="00BC05EF">
        <w:rPr>
          <w:iCs/>
          <w:sz w:val="20"/>
          <w:szCs w:val="20"/>
          <w:lang w:val="uk-UA"/>
        </w:rPr>
        <w:t>___.______</w:t>
      </w:r>
      <w:r w:rsidR="004B6B0B" w:rsidRPr="00BC05EF">
        <w:rPr>
          <w:i/>
          <w:iCs/>
          <w:color w:val="0000FF"/>
          <w:sz w:val="20"/>
          <w:szCs w:val="20"/>
          <w:lang w:val="uk-UA"/>
        </w:rPr>
        <w:t xml:space="preserve"> (число, місяць) (зазначається друга дата перегляду розміру Базової ставки UIRD</w:t>
      </w:r>
      <w:r w:rsidR="00CA2784" w:rsidRPr="00BC05EF">
        <w:rPr>
          <w:i/>
          <w:iCs/>
          <w:color w:val="0000FF"/>
          <w:sz w:val="20"/>
          <w:szCs w:val="20"/>
          <w:lang w:val="uk-UA"/>
        </w:rPr>
        <w:t>)</w:t>
      </w:r>
      <w:r w:rsidR="004B6B0B" w:rsidRPr="00BC05EF">
        <w:rPr>
          <w:i/>
          <w:iCs/>
          <w:color w:val="0000FF"/>
          <w:sz w:val="20"/>
          <w:szCs w:val="20"/>
          <w:lang w:val="uk-UA"/>
        </w:rPr>
        <w:t>, яка настає через 3 місяці після першої дати)</w:t>
      </w:r>
      <w:r w:rsidR="004B6B0B" w:rsidRPr="00BC05EF">
        <w:rPr>
          <w:iCs/>
          <w:sz w:val="20"/>
          <w:szCs w:val="20"/>
          <w:lang w:val="uk-UA"/>
        </w:rPr>
        <w:t>, ___.______</w:t>
      </w:r>
      <w:r w:rsidR="004B6B0B" w:rsidRPr="00BC05EF">
        <w:rPr>
          <w:i/>
          <w:iCs/>
          <w:color w:val="0000FF"/>
          <w:sz w:val="20"/>
          <w:szCs w:val="20"/>
          <w:lang w:val="uk-UA"/>
        </w:rPr>
        <w:t xml:space="preserve"> (число, місяць) (зазначається третя дата перегляду розміру Базової ставки UIRD), яка настає через 3 місяці після другої дати)</w:t>
      </w:r>
      <w:r w:rsidR="004B6B0B" w:rsidRPr="00BC05EF">
        <w:rPr>
          <w:iCs/>
          <w:sz w:val="20"/>
          <w:szCs w:val="20"/>
          <w:lang w:val="uk-UA"/>
        </w:rPr>
        <w:t>, ___.______</w:t>
      </w:r>
      <w:r w:rsidR="004B6B0B" w:rsidRPr="00BC05EF">
        <w:rPr>
          <w:i/>
          <w:iCs/>
          <w:color w:val="0000FF"/>
          <w:sz w:val="20"/>
          <w:szCs w:val="20"/>
          <w:lang w:val="uk-UA"/>
        </w:rPr>
        <w:t xml:space="preserve"> (число, місяць) (зазначається четверта дата перегляду розміру Базової ставки UIRD для гривні (індексу), яка настає через 3 місяці після третьої дати))</w:t>
      </w:r>
      <w:r w:rsidR="004B6B0B" w:rsidRPr="00BC05EF">
        <w:rPr>
          <w:iCs/>
          <w:color w:val="0000FF"/>
          <w:sz w:val="20"/>
          <w:szCs w:val="20"/>
          <w:lang w:val="uk-UA"/>
        </w:rPr>
        <w:t xml:space="preserve"> </w:t>
      </w:r>
      <w:r w:rsidR="004B6B0B" w:rsidRPr="00BC05EF">
        <w:rPr>
          <w:iCs/>
          <w:color w:val="000000" w:themeColor="text1"/>
          <w:sz w:val="20"/>
          <w:szCs w:val="20"/>
          <w:lang w:val="uk-UA"/>
        </w:rPr>
        <w:t>кожного року дії цього Договору.</w:t>
      </w:r>
    </w:p>
    <w:p w14:paraId="15F02545" w14:textId="77777777" w:rsidR="00F96E5E" w:rsidRPr="00BC05EF" w:rsidRDefault="00F96E5E" w:rsidP="00876C1D">
      <w:pPr>
        <w:pStyle w:val="11"/>
        <w:tabs>
          <w:tab w:val="left" w:pos="426"/>
          <w:tab w:val="left" w:pos="709"/>
          <w:tab w:val="left" w:pos="851"/>
        </w:tabs>
        <w:ind w:left="0"/>
        <w:jc w:val="both"/>
        <w:outlineLvl w:val="0"/>
        <w:rPr>
          <w:sz w:val="20"/>
          <w:szCs w:val="20"/>
          <w:lang w:val="uk-UA"/>
        </w:rPr>
      </w:pPr>
      <w:r w:rsidRPr="00BC05EF">
        <w:rPr>
          <w:sz w:val="20"/>
          <w:szCs w:val="20"/>
          <w:lang w:val="uk-UA"/>
        </w:rPr>
        <w:t xml:space="preserve">У випадку якщо після публікації індексу «Український індекс ставок за депозитами фізичних осіб строком на 3 місяці»  відбулося його корегування із незалежних від Лізингодавця причин, перерахунок встановленої на його підставі процентної ставки не здійснюється. </w:t>
      </w:r>
    </w:p>
    <w:p w14:paraId="38D28296" w14:textId="77777777" w:rsidR="00F96E5E" w:rsidRPr="00BC05EF" w:rsidRDefault="00F96E5E" w:rsidP="00876C1D">
      <w:pPr>
        <w:pStyle w:val="11"/>
        <w:tabs>
          <w:tab w:val="left" w:pos="426"/>
        </w:tabs>
        <w:ind w:left="0"/>
        <w:jc w:val="both"/>
        <w:outlineLvl w:val="0"/>
        <w:rPr>
          <w:sz w:val="20"/>
          <w:szCs w:val="20"/>
          <w:lang w:val="uk-UA"/>
        </w:rPr>
      </w:pPr>
      <w:r w:rsidRPr="00BC05EF">
        <w:rPr>
          <w:sz w:val="20"/>
          <w:szCs w:val="20"/>
          <w:lang w:val="uk-UA"/>
        </w:rPr>
        <w:t>У випадку, якщо було припинено публікацію та/</w:t>
      </w:r>
      <w:r w:rsidR="00F52112" w:rsidRPr="00BC05EF">
        <w:rPr>
          <w:sz w:val="20"/>
          <w:szCs w:val="20"/>
          <w:lang w:val="uk-UA"/>
        </w:rPr>
        <w:t xml:space="preserve"> </w:t>
      </w:r>
      <w:r w:rsidRPr="00BC05EF">
        <w:rPr>
          <w:sz w:val="20"/>
          <w:szCs w:val="20"/>
          <w:lang w:val="uk-UA"/>
        </w:rPr>
        <w:t xml:space="preserve">або визначення індексу «Український індекс ставок за депозитами фізичних осіб строком на 3 місяці», що унеможливлює розрахунок ставки для наступних </w:t>
      </w:r>
      <w:r w:rsidR="00A14972" w:rsidRPr="00BC05EF">
        <w:rPr>
          <w:sz w:val="20"/>
          <w:szCs w:val="20"/>
          <w:lang w:val="uk-UA"/>
        </w:rPr>
        <w:t>періодів дії ставки</w:t>
      </w:r>
      <w:r w:rsidRPr="00BC05EF">
        <w:rPr>
          <w:sz w:val="20"/>
          <w:szCs w:val="20"/>
          <w:lang w:val="uk-UA"/>
        </w:rPr>
        <w:t xml:space="preserve">, </w:t>
      </w:r>
      <w:r w:rsidR="00F00B33" w:rsidRPr="00BC05EF">
        <w:rPr>
          <w:sz w:val="20"/>
          <w:szCs w:val="20"/>
          <w:lang w:val="uk-UA"/>
        </w:rPr>
        <w:t>то розмір процентної ставки визначається таким чином: розмір процентної ставки, встановлений на останню дату зміни розміру процентної ставки за + 2,00 (два) процентних пункти</w:t>
      </w:r>
      <w:r w:rsidR="00D743AB" w:rsidRPr="00BC05EF">
        <w:rPr>
          <w:sz w:val="20"/>
          <w:szCs w:val="20"/>
          <w:lang w:val="uk-UA"/>
        </w:rPr>
        <w:t>.</w:t>
      </w:r>
      <w:r w:rsidR="000D15DA" w:rsidRPr="00BC05EF">
        <w:rPr>
          <w:sz w:val="20"/>
          <w:szCs w:val="20"/>
          <w:lang w:val="uk-UA"/>
        </w:rPr>
        <w:t xml:space="preserve"> </w:t>
      </w:r>
    </w:p>
    <w:p w14:paraId="7EE88902" w14:textId="77777777" w:rsidR="0010526E" w:rsidRPr="00BC05EF" w:rsidRDefault="0010526E" w:rsidP="00F96E5E">
      <w:pPr>
        <w:pStyle w:val="11"/>
        <w:tabs>
          <w:tab w:val="left" w:pos="426"/>
        </w:tabs>
        <w:ind w:left="0"/>
        <w:jc w:val="both"/>
        <w:outlineLvl w:val="0"/>
        <w:rPr>
          <w:i/>
          <w:color w:val="0000FF"/>
          <w:sz w:val="20"/>
          <w:szCs w:val="20"/>
          <w:lang w:val="uk-UA"/>
        </w:rPr>
      </w:pPr>
      <w:r w:rsidRPr="00BC05EF">
        <w:rPr>
          <w:i/>
          <w:color w:val="0000FF"/>
          <w:sz w:val="20"/>
          <w:szCs w:val="20"/>
          <w:lang w:val="uk-UA"/>
        </w:rPr>
        <w:t>Варіант 2 обирається у разі якщо для перегляду процентної ставки застосовується Базова ставка UIRD з періодичністю перегляду один раз на рік.</w:t>
      </w:r>
    </w:p>
    <w:p w14:paraId="39DD0DBC" w14:textId="77777777" w:rsidR="0010526E" w:rsidRPr="00BC05EF" w:rsidRDefault="0010526E" w:rsidP="00EE7C7E">
      <w:pPr>
        <w:spacing w:after="60"/>
        <w:jc w:val="both"/>
        <w:rPr>
          <w:iCs/>
          <w:color w:val="000000" w:themeColor="text1"/>
          <w:sz w:val="20"/>
          <w:szCs w:val="20"/>
          <w:lang w:val="uk-UA" w:eastAsia="en-US"/>
        </w:rPr>
      </w:pPr>
      <w:r w:rsidRPr="00BC05EF">
        <w:rPr>
          <w:i/>
          <w:sz w:val="20"/>
          <w:szCs w:val="20"/>
          <w:lang w:val="uk-UA"/>
        </w:rPr>
        <w:t xml:space="preserve"> </w:t>
      </w:r>
      <w:r w:rsidRPr="00BC05EF">
        <w:rPr>
          <w:sz w:val="20"/>
          <w:szCs w:val="20"/>
          <w:lang w:val="uk-UA"/>
        </w:rPr>
        <w:t>6.4.1</w:t>
      </w:r>
      <w:r w:rsidR="00B65747" w:rsidRPr="00BC05EF">
        <w:rPr>
          <w:sz w:val="20"/>
          <w:szCs w:val="20"/>
          <w:lang w:val="uk-UA"/>
        </w:rPr>
        <w:t>.1</w:t>
      </w:r>
      <w:r w:rsidRPr="00BC05EF">
        <w:rPr>
          <w:sz w:val="20"/>
          <w:szCs w:val="20"/>
          <w:lang w:val="uk-UA"/>
        </w:rPr>
        <w:t>. Сторони погодили, що</w:t>
      </w:r>
      <w:r w:rsidRPr="00BC05EF">
        <w:rPr>
          <w:color w:val="FF0000"/>
          <w:sz w:val="20"/>
          <w:szCs w:val="20"/>
          <w:lang w:val="uk-UA"/>
        </w:rPr>
        <w:t xml:space="preserve"> </w:t>
      </w:r>
      <w:r w:rsidRPr="00BC05EF">
        <w:rPr>
          <w:color w:val="000000" w:themeColor="text1"/>
          <w:sz w:val="20"/>
          <w:szCs w:val="20"/>
          <w:lang w:val="uk-UA"/>
        </w:rPr>
        <w:t xml:space="preserve">розмір процентної ставки переглядається один раз </w:t>
      </w:r>
      <w:r w:rsidR="00C95A00" w:rsidRPr="00BC05EF">
        <w:rPr>
          <w:color w:val="000000" w:themeColor="text1"/>
          <w:sz w:val="20"/>
          <w:szCs w:val="20"/>
          <w:lang w:val="uk-UA" w:eastAsia="en-US"/>
        </w:rPr>
        <w:t>на рік та змінюється станом на __.___</w:t>
      </w:r>
      <w:r w:rsidR="00C95A00" w:rsidRPr="00BC05EF">
        <w:rPr>
          <w:color w:val="800000"/>
          <w:sz w:val="20"/>
          <w:szCs w:val="20"/>
          <w:lang w:val="uk-UA" w:eastAsia="en-US"/>
        </w:rPr>
        <w:t xml:space="preserve"> </w:t>
      </w:r>
      <w:r w:rsidR="00C95A00" w:rsidRPr="00BC05EF">
        <w:rPr>
          <w:i/>
          <w:iCs/>
          <w:color w:val="0000FF"/>
          <w:sz w:val="20"/>
          <w:szCs w:val="20"/>
          <w:lang w:val="uk-UA" w:eastAsia="en-US"/>
        </w:rPr>
        <w:t>(</w:t>
      </w:r>
      <w:r w:rsidR="00C95A00" w:rsidRPr="00BC05EF">
        <w:rPr>
          <w:i/>
          <w:color w:val="0000FF"/>
          <w:sz w:val="20"/>
          <w:szCs w:val="20"/>
          <w:lang w:val="uk-UA" w:eastAsia="en-US"/>
        </w:rPr>
        <w:t>число, місяць) (</w:t>
      </w:r>
      <w:r w:rsidR="00C95A00" w:rsidRPr="00BC05EF">
        <w:rPr>
          <w:i/>
          <w:color w:val="0000FF"/>
          <w:sz w:val="20"/>
          <w:szCs w:val="20"/>
          <w:u w:val="single"/>
          <w:lang w:val="uk-UA" w:eastAsia="en-US"/>
        </w:rPr>
        <w:t>відповідає 15 числу першого місяця кварталу,</w:t>
      </w:r>
      <w:r w:rsidR="00C95A00" w:rsidRPr="00BC05EF">
        <w:rPr>
          <w:i/>
          <w:iCs/>
          <w:color w:val="0000FF"/>
          <w:sz w:val="20"/>
          <w:szCs w:val="20"/>
          <w:u w:val="single"/>
          <w:lang w:val="uk-UA" w:eastAsia="en-US"/>
        </w:rPr>
        <w:t xml:space="preserve"> </w:t>
      </w:r>
      <w:r w:rsidR="00C95A00" w:rsidRPr="00BC05EF">
        <w:rPr>
          <w:i/>
          <w:color w:val="0000FF"/>
          <w:sz w:val="20"/>
          <w:szCs w:val="20"/>
          <w:u w:val="single"/>
          <w:lang w:val="uk-UA" w:eastAsia="en-US"/>
        </w:rPr>
        <w:t>у якому Сторони уклали Договір (наприклад, Договір укладено 05 червня, перший місяць кварталу, у якому укладено договір – квітень, отже, зазначається 15 квітня</w:t>
      </w:r>
      <w:r w:rsidR="00C95A00" w:rsidRPr="00BC05EF">
        <w:rPr>
          <w:i/>
          <w:color w:val="0000FF"/>
          <w:sz w:val="20"/>
          <w:szCs w:val="20"/>
          <w:lang w:val="uk-UA" w:eastAsia="en-US"/>
        </w:rPr>
        <w:t>)</w:t>
      </w:r>
      <w:r w:rsidR="00C95A00" w:rsidRPr="00BC05EF">
        <w:rPr>
          <w:i/>
          <w:iCs/>
          <w:color w:val="0000FF"/>
          <w:sz w:val="20"/>
          <w:szCs w:val="20"/>
          <w:lang w:val="uk-UA" w:eastAsia="en-US"/>
        </w:rPr>
        <w:t xml:space="preserve"> </w:t>
      </w:r>
      <w:r w:rsidR="00C95A00" w:rsidRPr="00BC05EF">
        <w:rPr>
          <w:color w:val="000000" w:themeColor="text1"/>
          <w:sz w:val="20"/>
          <w:szCs w:val="20"/>
          <w:lang w:val="uk-UA" w:eastAsia="en-US"/>
        </w:rPr>
        <w:t>кожного року дії Договору</w:t>
      </w:r>
      <w:r w:rsidR="00C95A00" w:rsidRPr="00BC05EF">
        <w:rPr>
          <w:iCs/>
          <w:color w:val="000000" w:themeColor="text1"/>
          <w:sz w:val="20"/>
          <w:szCs w:val="20"/>
          <w:lang w:val="uk-UA" w:eastAsia="en-US"/>
        </w:rPr>
        <w:t>.</w:t>
      </w:r>
    </w:p>
    <w:p w14:paraId="7064B073" w14:textId="77777777" w:rsidR="003F4315" w:rsidRPr="00BC05EF" w:rsidRDefault="003F4315" w:rsidP="003F4315">
      <w:pPr>
        <w:pStyle w:val="11"/>
        <w:tabs>
          <w:tab w:val="left" w:pos="-142"/>
          <w:tab w:val="left" w:pos="567"/>
        </w:tabs>
        <w:ind w:left="0"/>
        <w:jc w:val="both"/>
        <w:outlineLvl w:val="0"/>
        <w:rPr>
          <w:i/>
          <w:color w:val="0000FF"/>
          <w:sz w:val="20"/>
          <w:szCs w:val="20"/>
          <w:lang w:val="uk-UA"/>
        </w:rPr>
      </w:pPr>
      <w:r w:rsidRPr="00BC05EF">
        <w:rPr>
          <w:i/>
          <w:color w:val="0000FF"/>
          <w:sz w:val="20"/>
          <w:szCs w:val="20"/>
          <w:lang w:val="uk-UA"/>
        </w:rPr>
        <w:t xml:space="preserve">Варіант </w:t>
      </w:r>
      <w:r w:rsidR="001215B4" w:rsidRPr="00BC05EF">
        <w:rPr>
          <w:i/>
          <w:color w:val="0000FF"/>
          <w:sz w:val="20"/>
          <w:szCs w:val="20"/>
          <w:lang w:val="uk-UA"/>
        </w:rPr>
        <w:t>3</w:t>
      </w:r>
      <w:r w:rsidRPr="00BC05EF">
        <w:rPr>
          <w:i/>
          <w:color w:val="0000FF"/>
          <w:sz w:val="20"/>
          <w:szCs w:val="20"/>
          <w:lang w:val="uk-UA"/>
        </w:rPr>
        <w:t xml:space="preserve"> обирається у разі якщо для перегляду процентної ставки застосовується Базова ставка НБУ</w:t>
      </w:r>
      <w:r w:rsidRPr="00BC05EF" w:rsidDel="003F4315">
        <w:rPr>
          <w:i/>
          <w:color w:val="0000FF"/>
          <w:sz w:val="20"/>
          <w:szCs w:val="20"/>
          <w:lang w:val="uk-UA"/>
        </w:rPr>
        <w:t xml:space="preserve"> </w:t>
      </w:r>
    </w:p>
    <w:p w14:paraId="61D20CBC" w14:textId="77777777" w:rsidR="003F4315" w:rsidRPr="00BC05EF" w:rsidRDefault="003F4315" w:rsidP="00EE7C7E">
      <w:pPr>
        <w:pStyle w:val="11"/>
        <w:tabs>
          <w:tab w:val="left" w:pos="-142"/>
          <w:tab w:val="left" w:pos="567"/>
          <w:tab w:val="left" w:pos="851"/>
          <w:tab w:val="left" w:pos="993"/>
        </w:tabs>
        <w:ind w:left="0"/>
        <w:jc w:val="both"/>
        <w:outlineLvl w:val="0"/>
        <w:rPr>
          <w:sz w:val="20"/>
          <w:szCs w:val="20"/>
          <w:lang w:val="uk-UA"/>
        </w:rPr>
      </w:pPr>
      <w:r w:rsidRPr="00BC05EF">
        <w:rPr>
          <w:sz w:val="20"/>
          <w:szCs w:val="20"/>
          <w:lang w:val="uk-UA"/>
        </w:rPr>
        <w:lastRenderedPageBreak/>
        <w:t>6.4.1.</w:t>
      </w:r>
      <w:r w:rsidRPr="00BC05EF">
        <w:rPr>
          <w:sz w:val="20"/>
          <w:szCs w:val="20"/>
          <w:lang w:val="uk-UA"/>
        </w:rPr>
        <w:tab/>
        <w:t xml:space="preserve">Сторони </w:t>
      </w:r>
      <w:r w:rsidR="00ED0DB1" w:rsidRPr="00BC05EF">
        <w:rPr>
          <w:sz w:val="20"/>
          <w:szCs w:val="20"/>
          <w:lang w:val="uk-UA"/>
        </w:rPr>
        <w:t>погодили</w:t>
      </w:r>
      <w:r w:rsidRPr="00BC05EF">
        <w:rPr>
          <w:sz w:val="20"/>
          <w:szCs w:val="20"/>
          <w:lang w:val="uk-UA"/>
        </w:rPr>
        <w:t xml:space="preserve">, що упродовж строку дії Договору процентна ставка за Договором є змінюваною. Сторонами обумовлено значення </w:t>
      </w:r>
      <w:r w:rsidR="001215B4" w:rsidRPr="00BC05EF">
        <w:rPr>
          <w:sz w:val="20"/>
          <w:szCs w:val="20"/>
          <w:lang w:val="uk-UA"/>
        </w:rPr>
        <w:t>п</w:t>
      </w:r>
      <w:r w:rsidRPr="00BC05EF">
        <w:rPr>
          <w:sz w:val="20"/>
          <w:szCs w:val="20"/>
          <w:lang w:val="uk-UA"/>
        </w:rPr>
        <w:t xml:space="preserve">роцентної </w:t>
      </w:r>
      <w:r w:rsidR="001215B4" w:rsidRPr="00BC05EF">
        <w:rPr>
          <w:sz w:val="20"/>
          <w:szCs w:val="20"/>
          <w:lang w:val="uk-UA"/>
        </w:rPr>
        <w:t>с</w:t>
      </w:r>
      <w:r w:rsidRPr="00BC05EF">
        <w:rPr>
          <w:sz w:val="20"/>
          <w:szCs w:val="20"/>
          <w:lang w:val="uk-UA"/>
        </w:rPr>
        <w:t xml:space="preserve">тавки на </w:t>
      </w:r>
      <w:r w:rsidR="000D15DA" w:rsidRPr="00BC05EF">
        <w:rPr>
          <w:sz w:val="20"/>
          <w:szCs w:val="20"/>
          <w:lang w:val="uk-UA"/>
        </w:rPr>
        <w:t>дату підписання Договору</w:t>
      </w:r>
      <w:r w:rsidRPr="00BC05EF">
        <w:rPr>
          <w:sz w:val="20"/>
          <w:szCs w:val="20"/>
          <w:lang w:val="uk-UA"/>
        </w:rPr>
        <w:t>, та її розм</w:t>
      </w:r>
      <w:r w:rsidR="004A2041" w:rsidRPr="00BC05EF">
        <w:rPr>
          <w:sz w:val="20"/>
          <w:szCs w:val="20"/>
          <w:lang w:val="uk-UA"/>
        </w:rPr>
        <w:t xml:space="preserve">ір зазначено в </w:t>
      </w:r>
      <w:r w:rsidR="00494B4F">
        <w:rPr>
          <w:sz w:val="20"/>
          <w:szCs w:val="20"/>
          <w:lang w:val="uk-UA"/>
        </w:rPr>
        <w:t>підпункті</w:t>
      </w:r>
      <w:r w:rsidR="0079351A" w:rsidRPr="00BC05EF">
        <w:rPr>
          <w:sz w:val="20"/>
          <w:szCs w:val="20"/>
          <w:lang w:val="uk-UA"/>
        </w:rPr>
        <w:t xml:space="preserve"> </w:t>
      </w:r>
      <w:r w:rsidR="004A2041" w:rsidRPr="00BC05EF">
        <w:rPr>
          <w:sz w:val="20"/>
          <w:szCs w:val="20"/>
          <w:lang w:val="uk-UA"/>
        </w:rPr>
        <w:t>2.</w:t>
      </w:r>
      <w:r w:rsidR="004D2CC9">
        <w:rPr>
          <w:sz w:val="20"/>
          <w:szCs w:val="20"/>
          <w:lang w:val="uk-UA"/>
        </w:rPr>
        <w:t>7.1</w:t>
      </w:r>
      <w:r w:rsidR="0079351A" w:rsidRPr="00BC05EF">
        <w:rPr>
          <w:sz w:val="20"/>
          <w:szCs w:val="20"/>
          <w:lang w:val="uk-UA"/>
        </w:rPr>
        <w:t xml:space="preserve"> </w:t>
      </w:r>
      <w:r w:rsidR="004A2041" w:rsidRPr="00BC05EF">
        <w:rPr>
          <w:sz w:val="20"/>
          <w:szCs w:val="20"/>
          <w:lang w:val="uk-UA"/>
        </w:rPr>
        <w:t>Договору.</w:t>
      </w:r>
    </w:p>
    <w:p w14:paraId="523F63EF" w14:textId="77777777" w:rsidR="00042C75" w:rsidRPr="00BC05EF" w:rsidRDefault="001215B4" w:rsidP="00EE7C7E">
      <w:pPr>
        <w:pStyle w:val="11"/>
        <w:tabs>
          <w:tab w:val="left" w:pos="426"/>
          <w:tab w:val="left" w:pos="851"/>
        </w:tabs>
        <w:ind w:left="0"/>
        <w:jc w:val="both"/>
        <w:outlineLvl w:val="0"/>
        <w:rPr>
          <w:sz w:val="20"/>
          <w:szCs w:val="20"/>
          <w:lang w:val="uk-UA"/>
        </w:rPr>
      </w:pPr>
      <w:r w:rsidRPr="00BC05EF">
        <w:rPr>
          <w:sz w:val="20"/>
          <w:szCs w:val="20"/>
          <w:lang w:val="uk-UA"/>
        </w:rPr>
        <w:t xml:space="preserve">6.4.2. </w:t>
      </w:r>
      <w:r w:rsidR="00BB50C6" w:rsidRPr="00BC05EF">
        <w:rPr>
          <w:sz w:val="20"/>
          <w:szCs w:val="20"/>
          <w:lang w:val="uk-UA"/>
        </w:rPr>
        <w:t xml:space="preserve">Розмір процентної ставки </w:t>
      </w:r>
      <w:r w:rsidR="00042C75" w:rsidRPr="00BC05EF">
        <w:rPr>
          <w:sz w:val="20"/>
          <w:szCs w:val="20"/>
          <w:lang w:val="uk-UA"/>
        </w:rPr>
        <w:t xml:space="preserve">переглядається </w:t>
      </w:r>
      <w:r w:rsidR="009E3B1B">
        <w:rPr>
          <w:sz w:val="20"/>
          <w:szCs w:val="20"/>
          <w:lang w:val="uk-UA"/>
        </w:rPr>
        <w:t xml:space="preserve">у день, </w:t>
      </w:r>
      <w:r w:rsidR="00042C75" w:rsidRPr="00BC05EF">
        <w:rPr>
          <w:sz w:val="20"/>
          <w:szCs w:val="20"/>
          <w:lang w:val="uk-UA"/>
        </w:rPr>
        <w:t>у який відбувається зміна розміру Базової ставки НБУ протягом строку дії цього Договору. Для цілей цього Договору під зміною розміру Базової ставки НБУ розуміється встановлення розміру Базової ставки НБУ на підставі чинного рішення (постанови) Правління НБУ (іншого документу/</w:t>
      </w:r>
      <w:r w:rsidR="004A2041" w:rsidRPr="00BC05EF">
        <w:rPr>
          <w:sz w:val="20"/>
          <w:szCs w:val="20"/>
          <w:lang w:val="uk-UA"/>
        </w:rPr>
        <w:t xml:space="preserve"> </w:t>
      </w:r>
      <w:r w:rsidR="00042C75" w:rsidRPr="00BC05EF">
        <w:rPr>
          <w:sz w:val="20"/>
          <w:szCs w:val="20"/>
          <w:lang w:val="uk-UA"/>
        </w:rPr>
        <w:t>уповноваженого органу, передбаченого законодавством України)</w:t>
      </w:r>
      <w:r w:rsidR="005A1DE2">
        <w:rPr>
          <w:sz w:val="20"/>
          <w:szCs w:val="20"/>
          <w:lang w:val="uk-UA"/>
        </w:rPr>
        <w:t>,</w:t>
      </w:r>
      <w:r w:rsidR="00042C75" w:rsidRPr="00BC05EF">
        <w:rPr>
          <w:sz w:val="20"/>
          <w:szCs w:val="20"/>
          <w:lang w:val="uk-UA"/>
        </w:rPr>
        <w:t xml:space="preserve"> відповідно до якого розмір Базової ставки НБУ змінюється (збільшується або зменшується) порівняно з попереднім розміром Базової ставки НБУ. </w:t>
      </w:r>
    </w:p>
    <w:p w14:paraId="64E9A748" w14:textId="77777777" w:rsidR="00027673" w:rsidRPr="00BC05EF" w:rsidRDefault="00603CE1">
      <w:pPr>
        <w:jc w:val="both"/>
        <w:rPr>
          <w:i/>
          <w:color w:val="0000FF"/>
          <w:sz w:val="20"/>
          <w:szCs w:val="20"/>
          <w:lang w:val="uk-UA"/>
        </w:rPr>
      </w:pPr>
      <w:r w:rsidRPr="00BC05EF">
        <w:rPr>
          <w:i/>
          <w:color w:val="0000FF"/>
          <w:sz w:val="20"/>
          <w:szCs w:val="20"/>
          <w:lang w:val="uk-UA"/>
        </w:rPr>
        <w:t>Обирається варіант підпункту 6.4.3 залежно від виду застосовуваної у Договорі ставки для перегляду процентної ставки.</w:t>
      </w:r>
    </w:p>
    <w:p w14:paraId="72C35EBA" w14:textId="77777777" w:rsidR="00027673" w:rsidRPr="00BC05EF" w:rsidRDefault="00603CE1">
      <w:pPr>
        <w:jc w:val="both"/>
        <w:rPr>
          <w:i/>
          <w:color w:val="0000FF"/>
          <w:sz w:val="20"/>
          <w:szCs w:val="20"/>
          <w:lang w:val="uk-UA"/>
        </w:rPr>
      </w:pPr>
      <w:r w:rsidRPr="00BC05EF">
        <w:rPr>
          <w:i/>
          <w:color w:val="0000FF"/>
          <w:sz w:val="20"/>
          <w:szCs w:val="20"/>
          <w:lang w:val="uk-UA"/>
        </w:rPr>
        <w:t xml:space="preserve">Варіант 1 застосовується у Договорі, яким передбачено перегляд процентної ставки за Базовою ставкою </w:t>
      </w:r>
      <w:r w:rsidRPr="00BC05EF">
        <w:rPr>
          <w:i/>
          <w:iCs/>
          <w:color w:val="0000FF"/>
          <w:sz w:val="20"/>
          <w:szCs w:val="20"/>
          <w:lang w:val="uk-UA"/>
        </w:rPr>
        <w:t>UIRD.</w:t>
      </w:r>
    </w:p>
    <w:p w14:paraId="4C160326" w14:textId="77777777" w:rsidR="0035496A" w:rsidRDefault="00ED0DB1">
      <w:pPr>
        <w:jc w:val="both"/>
        <w:rPr>
          <w:sz w:val="20"/>
          <w:szCs w:val="20"/>
          <w:lang w:val="uk-UA" w:eastAsia="en-US"/>
        </w:rPr>
      </w:pPr>
      <w:r w:rsidRPr="00BC05EF">
        <w:rPr>
          <w:sz w:val="20"/>
          <w:szCs w:val="20"/>
          <w:lang w:val="uk-UA"/>
        </w:rPr>
        <w:t>6.4.3.</w:t>
      </w:r>
      <w:r w:rsidRPr="00BC05EF">
        <w:rPr>
          <w:color w:val="FF0000"/>
          <w:sz w:val="20"/>
          <w:szCs w:val="20"/>
          <w:lang w:val="uk-UA"/>
        </w:rPr>
        <w:t xml:space="preserve"> </w:t>
      </w:r>
      <w:r w:rsidR="00C66704" w:rsidRPr="00BC05EF">
        <w:rPr>
          <w:color w:val="000000" w:themeColor="text1"/>
          <w:sz w:val="20"/>
          <w:szCs w:val="20"/>
          <w:lang w:val="uk-UA" w:eastAsia="en-US"/>
        </w:rPr>
        <w:t xml:space="preserve">Сторони погодили, що джерелом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 </w:t>
      </w:r>
      <w:r w:rsidR="00C66704" w:rsidRPr="00BC05EF">
        <w:rPr>
          <w:i/>
          <w:color w:val="000000" w:themeColor="text1"/>
          <w:sz w:val="20"/>
          <w:szCs w:val="20"/>
          <w:lang w:val="uk-UA" w:eastAsia="en-US"/>
        </w:rPr>
        <w:t>3 (три)/ 12 (дванадцять)</w:t>
      </w:r>
      <w:r w:rsidR="00C66704" w:rsidRPr="00BC05EF">
        <w:rPr>
          <w:color w:val="F79646"/>
          <w:sz w:val="20"/>
          <w:szCs w:val="20"/>
          <w:lang w:val="uk-UA" w:eastAsia="en-US"/>
        </w:rPr>
        <w:t xml:space="preserve"> </w:t>
      </w:r>
      <w:r w:rsidR="00C66704" w:rsidRPr="00BC05EF">
        <w:rPr>
          <w:i/>
          <w:color w:val="0000FF"/>
          <w:sz w:val="20"/>
          <w:szCs w:val="20"/>
          <w:lang w:val="uk-UA" w:eastAsia="en-US"/>
        </w:rPr>
        <w:t>(зазначається необхідне)</w:t>
      </w:r>
      <w:r w:rsidR="00C66704" w:rsidRPr="00BC05EF">
        <w:rPr>
          <w:sz w:val="20"/>
          <w:szCs w:val="20"/>
          <w:lang w:val="uk-UA" w:eastAsia="en-US"/>
        </w:rPr>
        <w:t xml:space="preserve"> </w:t>
      </w:r>
      <w:r w:rsidR="00C66704" w:rsidRPr="00BC05EF">
        <w:rPr>
          <w:color w:val="000000" w:themeColor="text1"/>
          <w:sz w:val="20"/>
          <w:szCs w:val="20"/>
          <w:lang w:val="uk-UA" w:eastAsia="en-US"/>
        </w:rPr>
        <w:t xml:space="preserve">місяців, відповідно до якої визначається розмір </w:t>
      </w:r>
      <w:r w:rsidR="00C66704" w:rsidRPr="00BC05EF">
        <w:rPr>
          <w:iCs/>
          <w:color w:val="000000" w:themeColor="text1"/>
          <w:sz w:val="20"/>
          <w:szCs w:val="20"/>
          <w:lang w:val="uk-UA" w:eastAsia="en-US"/>
        </w:rPr>
        <w:t xml:space="preserve">Базової ставки UIRD для гривні (індексу), </w:t>
      </w:r>
      <w:r w:rsidR="00C66704" w:rsidRPr="00BC05EF">
        <w:rPr>
          <w:color w:val="000000" w:themeColor="text1"/>
          <w:sz w:val="20"/>
          <w:szCs w:val="20"/>
          <w:lang w:val="uk-UA" w:eastAsia="en-US"/>
        </w:rPr>
        <w:t>є сайт за посиланням</w:t>
      </w:r>
      <w:r w:rsidR="00F1138B" w:rsidRPr="00F1138B">
        <w:rPr>
          <w:sz w:val="20"/>
          <w:szCs w:val="20"/>
          <w:lang w:val="uk-UA" w:eastAsia="en-US"/>
        </w:rPr>
        <w:t xml:space="preserve">: </w:t>
      </w:r>
      <w:hyperlink r:id="rId10" w:history="1">
        <w:r w:rsidR="00F1138B" w:rsidRPr="00F1138B">
          <w:rPr>
            <w:rStyle w:val="ab"/>
            <w:color w:val="auto"/>
            <w:sz w:val="20"/>
            <w:szCs w:val="20"/>
            <w:lang w:val="uk-UA" w:eastAsia="en-US"/>
          </w:rPr>
          <w:t>https://bank.gov.ua/statistic/sector-financial/data-sector-financial</w:t>
        </w:r>
      </w:hyperlink>
      <w:r w:rsidR="00F1138B" w:rsidRPr="00F1138B">
        <w:rPr>
          <w:sz w:val="20"/>
          <w:szCs w:val="20"/>
          <w:lang w:val="uk-UA" w:eastAsia="en-US"/>
        </w:rPr>
        <w:t>.</w:t>
      </w:r>
    </w:p>
    <w:p w14:paraId="0383B322" w14:textId="77777777" w:rsidR="00ED0DB1" w:rsidRPr="00BC05EF" w:rsidRDefault="00ED0DB1" w:rsidP="006957F7">
      <w:pPr>
        <w:jc w:val="both"/>
        <w:rPr>
          <w:color w:val="F79646"/>
          <w:sz w:val="20"/>
          <w:szCs w:val="20"/>
          <w:lang w:val="uk-UA" w:eastAsia="en-US"/>
        </w:rPr>
      </w:pPr>
      <w:r w:rsidRPr="00BC05EF">
        <w:rPr>
          <w:color w:val="000000" w:themeColor="text1"/>
          <w:sz w:val="20"/>
          <w:szCs w:val="20"/>
          <w:lang w:val="uk-UA" w:eastAsia="en-US"/>
        </w:rPr>
        <w:t>У разі припинення дії сайту, зазначеного у цьому підпункті Договору, або припинення розміщення на такому сайті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w:t>
      </w:r>
      <w:r w:rsidRPr="00BC05EF">
        <w:rPr>
          <w:i/>
          <w:color w:val="000000" w:themeColor="text1"/>
          <w:sz w:val="20"/>
          <w:szCs w:val="20"/>
          <w:lang w:val="uk-UA" w:eastAsia="en-US"/>
        </w:rPr>
        <w:t xml:space="preserve"> 3 (три)/ 12 (дванадцять) </w:t>
      </w:r>
      <w:r w:rsidRPr="00BC05EF">
        <w:rPr>
          <w:i/>
          <w:color w:val="F79646"/>
          <w:sz w:val="20"/>
          <w:szCs w:val="20"/>
          <w:lang w:val="uk-UA" w:eastAsia="en-US"/>
        </w:rPr>
        <w:t xml:space="preserve"> </w:t>
      </w:r>
      <w:r w:rsidRPr="00BC05EF">
        <w:rPr>
          <w:i/>
          <w:color w:val="0000FF"/>
          <w:sz w:val="20"/>
          <w:szCs w:val="20"/>
          <w:lang w:val="uk-UA" w:eastAsia="en-US"/>
        </w:rPr>
        <w:t>(зазначається необхідне)</w:t>
      </w:r>
      <w:r w:rsidRPr="00BC05EF">
        <w:rPr>
          <w:sz w:val="20"/>
          <w:szCs w:val="20"/>
          <w:lang w:val="uk-UA" w:eastAsia="en-US"/>
        </w:rPr>
        <w:t xml:space="preserve">, </w:t>
      </w:r>
      <w:r w:rsidRPr="00BC05EF">
        <w:rPr>
          <w:color w:val="000000" w:themeColor="text1"/>
          <w:sz w:val="20"/>
          <w:szCs w:val="20"/>
          <w:lang w:val="uk-UA" w:eastAsia="en-US"/>
        </w:rPr>
        <w:t xml:space="preserve">місяців Лізингодавець самостійно визначає інше джерело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 </w:t>
      </w:r>
      <w:r w:rsidRPr="00BC05EF">
        <w:rPr>
          <w:i/>
          <w:color w:val="000000" w:themeColor="text1"/>
          <w:sz w:val="20"/>
          <w:szCs w:val="20"/>
          <w:lang w:val="uk-UA" w:eastAsia="en-US"/>
        </w:rPr>
        <w:t>3 (три)/ 12 (дванадцять)</w:t>
      </w:r>
      <w:r w:rsidRPr="00BC05EF">
        <w:rPr>
          <w:i/>
          <w:sz w:val="20"/>
          <w:szCs w:val="20"/>
          <w:lang w:val="uk-UA" w:eastAsia="en-US"/>
        </w:rPr>
        <w:t xml:space="preserve"> </w:t>
      </w:r>
      <w:r w:rsidRPr="00BC05EF">
        <w:rPr>
          <w:i/>
          <w:color w:val="0000FF"/>
          <w:sz w:val="20"/>
          <w:szCs w:val="20"/>
          <w:lang w:val="uk-UA" w:eastAsia="en-US"/>
        </w:rPr>
        <w:t xml:space="preserve">(зазначається необхідне) </w:t>
      </w:r>
      <w:r w:rsidRPr="00BC05EF">
        <w:rPr>
          <w:color w:val="000000" w:themeColor="text1"/>
          <w:sz w:val="20"/>
          <w:szCs w:val="20"/>
          <w:lang w:val="uk-UA" w:eastAsia="en-US"/>
        </w:rPr>
        <w:t>місяців. У такому випадку Банк письмово повідомляє Позичальника про інший сайт, який надалі буде джерелом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w:t>
      </w:r>
      <w:r w:rsidRPr="00BC05EF">
        <w:rPr>
          <w:i/>
          <w:color w:val="000000" w:themeColor="text1"/>
          <w:sz w:val="20"/>
          <w:szCs w:val="20"/>
          <w:lang w:val="uk-UA" w:eastAsia="en-US"/>
        </w:rPr>
        <w:t xml:space="preserve"> 3 (три)/ 12 (дванадцять)</w:t>
      </w:r>
      <w:r w:rsidRPr="00BC05EF">
        <w:rPr>
          <w:i/>
          <w:color w:val="F79646"/>
          <w:sz w:val="20"/>
          <w:szCs w:val="20"/>
          <w:lang w:val="uk-UA" w:eastAsia="en-US"/>
        </w:rPr>
        <w:t xml:space="preserve"> </w:t>
      </w:r>
      <w:r w:rsidRPr="00BC05EF">
        <w:rPr>
          <w:i/>
          <w:color w:val="0000FF"/>
          <w:sz w:val="20"/>
          <w:szCs w:val="20"/>
          <w:lang w:val="uk-UA" w:eastAsia="en-US"/>
        </w:rPr>
        <w:t xml:space="preserve">(зазначається необхідне) </w:t>
      </w:r>
      <w:r w:rsidRPr="00BC05EF">
        <w:rPr>
          <w:color w:val="000000" w:themeColor="text1"/>
          <w:sz w:val="20"/>
          <w:szCs w:val="20"/>
          <w:lang w:val="uk-UA" w:eastAsia="en-US"/>
        </w:rPr>
        <w:t>місяців</w:t>
      </w:r>
      <w:r w:rsidRPr="00BC05EF">
        <w:rPr>
          <w:i/>
          <w:color w:val="000000" w:themeColor="text1"/>
          <w:sz w:val="20"/>
          <w:szCs w:val="20"/>
          <w:lang w:val="uk-UA" w:eastAsia="en-US"/>
        </w:rPr>
        <w:t>.</w:t>
      </w:r>
    </w:p>
    <w:p w14:paraId="6E7BC929" w14:textId="77777777" w:rsidR="00ED0DB1" w:rsidRPr="00BC05EF" w:rsidRDefault="00ED0DB1" w:rsidP="00023113">
      <w:pPr>
        <w:jc w:val="both"/>
        <w:rPr>
          <w:color w:val="000000" w:themeColor="text1"/>
          <w:sz w:val="20"/>
          <w:szCs w:val="20"/>
          <w:lang w:val="uk-UA" w:eastAsia="en-US"/>
        </w:rPr>
      </w:pPr>
      <w:r w:rsidRPr="00BC05EF">
        <w:rPr>
          <w:color w:val="000000" w:themeColor="text1"/>
          <w:sz w:val="20"/>
          <w:szCs w:val="20"/>
          <w:lang w:val="uk-UA" w:eastAsia="en-US"/>
        </w:rPr>
        <w:t>У разі, якщо протягом дії цього Договору розмір процентної ставки на чергову дату зміни розміру процентної ставки буде неможливо визначити через припинення встановлення компетентною установою</w:t>
      </w:r>
      <w:r w:rsidRPr="00BC05EF">
        <w:rPr>
          <w:i/>
          <w:iCs/>
          <w:color w:val="000000" w:themeColor="text1"/>
          <w:sz w:val="20"/>
          <w:szCs w:val="20"/>
          <w:lang w:val="uk-UA" w:eastAsia="en-US"/>
        </w:rPr>
        <w:t xml:space="preserve"> </w:t>
      </w:r>
      <w:r w:rsidRPr="00BC05EF">
        <w:rPr>
          <w:color w:val="000000" w:themeColor="text1"/>
          <w:sz w:val="20"/>
          <w:szCs w:val="20"/>
          <w:lang w:val="uk-UA" w:eastAsia="en-US"/>
        </w:rPr>
        <w:t xml:space="preserve">індикативної ставки «Український індекс ставок за депозитами фізичних осіб» (Ukrainian Index of Retail Deposit Rates) для депозитів у гривні строком на </w:t>
      </w:r>
      <w:r w:rsidRPr="00BC05EF">
        <w:rPr>
          <w:i/>
          <w:color w:val="000000" w:themeColor="text1"/>
          <w:sz w:val="20"/>
          <w:szCs w:val="20"/>
          <w:lang w:val="uk-UA" w:eastAsia="en-US"/>
        </w:rPr>
        <w:t>3 (три)/ 12 (дванадцять)</w:t>
      </w:r>
      <w:r w:rsidRPr="00BC05EF">
        <w:rPr>
          <w:i/>
          <w:color w:val="F79646"/>
          <w:sz w:val="20"/>
          <w:szCs w:val="20"/>
          <w:lang w:val="uk-UA" w:eastAsia="en-US"/>
        </w:rPr>
        <w:t xml:space="preserve"> </w:t>
      </w:r>
      <w:r w:rsidRPr="00BC05EF">
        <w:rPr>
          <w:i/>
          <w:color w:val="0000FF"/>
          <w:sz w:val="20"/>
          <w:szCs w:val="20"/>
          <w:lang w:val="uk-UA" w:eastAsia="en-US"/>
        </w:rPr>
        <w:t>(зазначається необхідне)</w:t>
      </w:r>
      <w:r w:rsidRPr="00BC05EF">
        <w:rPr>
          <w:sz w:val="20"/>
          <w:szCs w:val="20"/>
          <w:lang w:val="uk-UA" w:eastAsia="en-US"/>
        </w:rPr>
        <w:t xml:space="preserve"> </w:t>
      </w:r>
      <w:r w:rsidRPr="00BC05EF">
        <w:rPr>
          <w:color w:val="000000" w:themeColor="text1"/>
          <w:sz w:val="20"/>
          <w:szCs w:val="20"/>
          <w:lang w:val="uk-UA" w:eastAsia="en-US"/>
        </w:rPr>
        <w:t xml:space="preserve">місяців, на період до дати, зазначеної у </w:t>
      </w:r>
      <w:r w:rsidR="00494B4F">
        <w:rPr>
          <w:color w:val="000000" w:themeColor="text1"/>
          <w:sz w:val="20"/>
          <w:szCs w:val="20"/>
          <w:lang w:val="uk-UA" w:eastAsia="en-US"/>
        </w:rPr>
        <w:t xml:space="preserve">підпункті </w:t>
      </w:r>
      <w:r w:rsidRPr="00BC05EF">
        <w:rPr>
          <w:color w:val="000000" w:themeColor="text1"/>
          <w:sz w:val="20"/>
          <w:szCs w:val="20"/>
          <w:highlight w:val="yellow"/>
          <w:lang w:val="uk-UA" w:eastAsia="en-US"/>
        </w:rPr>
        <w:t>2.</w:t>
      </w:r>
      <w:r w:rsidR="004D2CC9">
        <w:rPr>
          <w:color w:val="000000" w:themeColor="text1"/>
          <w:sz w:val="20"/>
          <w:szCs w:val="20"/>
          <w:highlight w:val="yellow"/>
          <w:lang w:val="uk-UA" w:eastAsia="en-US"/>
        </w:rPr>
        <w:t>7.</w:t>
      </w:r>
      <w:r w:rsidR="00B43B10" w:rsidRPr="00BC05EF">
        <w:rPr>
          <w:color w:val="000000" w:themeColor="text1"/>
          <w:sz w:val="20"/>
          <w:szCs w:val="20"/>
          <w:highlight w:val="yellow"/>
          <w:lang w:val="uk-UA" w:eastAsia="en-US"/>
        </w:rPr>
        <w:t>1</w:t>
      </w:r>
      <w:r w:rsidRPr="00BC05EF">
        <w:rPr>
          <w:color w:val="000000" w:themeColor="text1"/>
          <w:sz w:val="20"/>
          <w:szCs w:val="20"/>
          <w:lang w:val="uk-UA" w:eastAsia="en-US"/>
        </w:rPr>
        <w:t xml:space="preserve"> цього Договору, встановлюється процентна ставка, розмір якої визначається таким чином: розмір процентної ставки, встановлений на останню дату зміни розміру процентної ставки + 2,00 (два) процентних пункти.</w:t>
      </w:r>
    </w:p>
    <w:p w14:paraId="1DE1115F" w14:textId="77777777" w:rsidR="00603CE1" w:rsidRPr="00BC05EF" w:rsidRDefault="00603CE1" w:rsidP="00603CE1">
      <w:pPr>
        <w:jc w:val="both"/>
        <w:rPr>
          <w:i/>
          <w:color w:val="0000FF"/>
          <w:sz w:val="20"/>
          <w:szCs w:val="20"/>
          <w:lang w:val="uk-UA"/>
        </w:rPr>
      </w:pPr>
      <w:r w:rsidRPr="00BC05EF">
        <w:rPr>
          <w:i/>
          <w:color w:val="0000FF"/>
          <w:sz w:val="20"/>
          <w:szCs w:val="20"/>
          <w:lang w:val="uk-UA"/>
        </w:rPr>
        <w:t xml:space="preserve">Варіант 2 застосовується у Договорі, яким передбачено перегляд процентної ставки за Базовою ставкою </w:t>
      </w:r>
      <w:r w:rsidRPr="00BC05EF">
        <w:rPr>
          <w:i/>
          <w:iCs/>
          <w:color w:val="0000FF"/>
          <w:sz w:val="20"/>
          <w:szCs w:val="20"/>
          <w:lang w:val="uk-UA"/>
        </w:rPr>
        <w:t>НБУ.</w:t>
      </w:r>
    </w:p>
    <w:p w14:paraId="5E643D81" w14:textId="77777777" w:rsidR="00603CE1" w:rsidRPr="00BC05EF" w:rsidRDefault="00744422" w:rsidP="003777E1">
      <w:pPr>
        <w:jc w:val="both"/>
        <w:rPr>
          <w:color w:val="F79646"/>
          <w:sz w:val="20"/>
          <w:szCs w:val="20"/>
          <w:lang w:val="uk-UA" w:eastAsia="en-US"/>
        </w:rPr>
      </w:pPr>
      <w:r w:rsidRPr="00BC05EF">
        <w:rPr>
          <w:sz w:val="20"/>
          <w:szCs w:val="20"/>
          <w:lang w:val="uk-UA"/>
        </w:rPr>
        <w:t>6.4.3.</w:t>
      </w:r>
      <w:r w:rsidRPr="00BC05EF">
        <w:rPr>
          <w:color w:val="FF0000"/>
          <w:sz w:val="20"/>
          <w:szCs w:val="20"/>
          <w:lang w:val="uk-UA"/>
        </w:rPr>
        <w:t xml:space="preserve"> </w:t>
      </w:r>
      <w:r w:rsidRPr="00BC05EF">
        <w:rPr>
          <w:color w:val="000000" w:themeColor="text1"/>
          <w:sz w:val="20"/>
          <w:szCs w:val="20"/>
          <w:lang w:val="uk-UA" w:eastAsia="en-US"/>
        </w:rPr>
        <w:t>Сторони погодились, що джерелом інформації про розмір облікової ставки НБУ, відповідно до якої визначається розмір Базової ставки НБУ для гривні (індексу), є сайт Офіційного інтернет-представництва Національного банку України за посиланням</w:t>
      </w:r>
      <w:r w:rsidRPr="00BC05EF">
        <w:rPr>
          <w:iCs/>
          <w:color w:val="000000" w:themeColor="text1"/>
          <w:sz w:val="20"/>
          <w:szCs w:val="20"/>
          <w:lang w:val="uk-UA" w:eastAsia="en-US"/>
        </w:rPr>
        <w:t xml:space="preserve">: </w:t>
      </w:r>
      <w:hyperlink r:id="rId11" w:history="1">
        <w:r w:rsidR="00603CE1" w:rsidRPr="00BC05EF">
          <w:rPr>
            <w:iCs/>
            <w:color w:val="000000" w:themeColor="text1"/>
            <w:sz w:val="20"/>
            <w:szCs w:val="20"/>
            <w:lang w:val="uk-UA" w:eastAsia="en-US"/>
          </w:rPr>
          <w:t>https://bank.gov.ua/ua/monetary/stages/archive-rish</w:t>
        </w:r>
      </w:hyperlink>
      <w:r w:rsidR="00603CE1" w:rsidRPr="00BC05EF">
        <w:rPr>
          <w:color w:val="F79646"/>
          <w:sz w:val="20"/>
          <w:szCs w:val="20"/>
          <w:lang w:val="uk-UA" w:eastAsia="en-US"/>
        </w:rPr>
        <w:t>.</w:t>
      </w:r>
    </w:p>
    <w:p w14:paraId="46986F74" w14:textId="77777777" w:rsidR="00F25A33" w:rsidRPr="00BC05EF" w:rsidRDefault="00C6426A">
      <w:pPr>
        <w:jc w:val="both"/>
        <w:rPr>
          <w:color w:val="FF0000"/>
          <w:sz w:val="20"/>
          <w:szCs w:val="20"/>
          <w:lang w:val="uk-UA" w:eastAsia="en-US"/>
        </w:rPr>
      </w:pPr>
      <w:r w:rsidRPr="00BC05EF">
        <w:rPr>
          <w:sz w:val="20"/>
          <w:szCs w:val="20"/>
          <w:lang w:val="uk-UA" w:eastAsia="en-US"/>
        </w:rPr>
        <w:t xml:space="preserve">У разі припинення дії сайту, зазначеного у цьому підпункті Договору, або припинення розміщення на такому сайті інформації про розмір Базової ставки НБУ, або значення Базової ставки НБУ буде від`ємним, або неможливо визначити розмір через припинення встановлення Базової ставки НБУ, на період до дати, зазначеної у </w:t>
      </w:r>
      <w:r w:rsidR="00E97231">
        <w:rPr>
          <w:sz w:val="20"/>
          <w:szCs w:val="20"/>
          <w:lang w:val="uk-UA" w:eastAsia="en-US"/>
        </w:rPr>
        <w:t>підпункті</w:t>
      </w:r>
      <w:r w:rsidRPr="00BC05EF">
        <w:rPr>
          <w:sz w:val="20"/>
          <w:szCs w:val="20"/>
          <w:lang w:val="uk-UA" w:eastAsia="en-US"/>
        </w:rPr>
        <w:t xml:space="preserve"> </w:t>
      </w:r>
      <w:r w:rsidRPr="00BC05EF">
        <w:rPr>
          <w:sz w:val="20"/>
          <w:szCs w:val="20"/>
          <w:highlight w:val="yellow"/>
          <w:lang w:val="uk-UA" w:eastAsia="en-US"/>
        </w:rPr>
        <w:t>2.</w:t>
      </w:r>
      <w:r w:rsidR="004D2CC9">
        <w:rPr>
          <w:sz w:val="20"/>
          <w:szCs w:val="20"/>
          <w:highlight w:val="yellow"/>
          <w:lang w:val="uk-UA" w:eastAsia="en-US"/>
        </w:rPr>
        <w:t>7.</w:t>
      </w:r>
      <w:r w:rsidR="00F70773" w:rsidRPr="00BC05EF">
        <w:rPr>
          <w:sz w:val="20"/>
          <w:szCs w:val="20"/>
          <w:highlight w:val="yellow"/>
          <w:lang w:val="uk-UA" w:eastAsia="en-US"/>
        </w:rPr>
        <w:t>1</w:t>
      </w:r>
      <w:r w:rsidRPr="00BC05EF">
        <w:rPr>
          <w:sz w:val="20"/>
          <w:szCs w:val="20"/>
          <w:lang w:val="uk-UA" w:eastAsia="en-US"/>
        </w:rPr>
        <w:t xml:space="preserve"> цього Договору (</w:t>
      </w:r>
      <w:r w:rsidR="00B065E2" w:rsidRPr="00BC05EF">
        <w:rPr>
          <w:sz w:val="20"/>
          <w:szCs w:val="20"/>
          <w:lang w:val="uk-UA" w:eastAsia="en-US"/>
        </w:rPr>
        <w:t xml:space="preserve">якщо </w:t>
      </w:r>
      <w:r w:rsidR="00B065E2" w:rsidRPr="00223012">
        <w:rPr>
          <w:sz w:val="20"/>
          <w:szCs w:val="20"/>
          <w:lang w:val="uk-UA" w:eastAsia="en-US"/>
        </w:rPr>
        <w:t xml:space="preserve">інша процентна ставка </w:t>
      </w:r>
      <w:r w:rsidRPr="00BC05EF">
        <w:rPr>
          <w:sz w:val="20"/>
          <w:szCs w:val="20"/>
          <w:lang w:val="uk-UA" w:eastAsia="en-US"/>
        </w:rPr>
        <w:t xml:space="preserve">не була узгоджена Сторонами шляхом укладання відповідної додаткової угоди до цього Договору), </w:t>
      </w:r>
      <w:r w:rsidR="00F00B33" w:rsidRPr="00BC05EF">
        <w:rPr>
          <w:sz w:val="20"/>
          <w:szCs w:val="20"/>
          <w:lang w:val="uk-UA" w:eastAsia="en-US"/>
        </w:rPr>
        <w:t>встановлюється процентна ставка</w:t>
      </w:r>
      <w:r w:rsidR="00F00B33" w:rsidRPr="00BC05EF">
        <w:rPr>
          <w:color w:val="000000" w:themeColor="text1"/>
          <w:sz w:val="20"/>
          <w:szCs w:val="20"/>
          <w:lang w:val="uk-UA" w:eastAsia="en-US"/>
        </w:rPr>
        <w:t>, розмір якої визначається таким чином: розмір процентної ставки, встановлений на останню дату зміни розміру процентної ставки + 2,00 (два) процентних пункти</w:t>
      </w:r>
      <w:r w:rsidR="00F00B33" w:rsidRPr="00BC05EF">
        <w:rPr>
          <w:i/>
          <w:color w:val="FF0000"/>
          <w:sz w:val="20"/>
          <w:szCs w:val="20"/>
          <w:lang w:val="uk-UA" w:eastAsia="en-US"/>
        </w:rPr>
        <w:t>.</w:t>
      </w:r>
      <w:r w:rsidRPr="00BC05EF">
        <w:rPr>
          <w:color w:val="FF0000"/>
          <w:sz w:val="20"/>
          <w:szCs w:val="20"/>
          <w:lang w:val="uk-UA" w:eastAsia="en-US"/>
        </w:rPr>
        <w:t xml:space="preserve"> </w:t>
      </w:r>
    </w:p>
    <w:p w14:paraId="60F89D11" w14:textId="3D78FFAD" w:rsidR="00EB18F6" w:rsidRDefault="0064174A">
      <w:pPr>
        <w:pStyle w:val="Default"/>
        <w:tabs>
          <w:tab w:val="left" w:pos="142"/>
          <w:tab w:val="left" w:pos="426"/>
        </w:tabs>
        <w:jc w:val="both"/>
        <w:rPr>
          <w:rFonts w:ascii="Times New Roman" w:hAnsi="Times New Roman" w:cs="Times New Roman"/>
          <w:sz w:val="20"/>
          <w:szCs w:val="20"/>
        </w:rPr>
      </w:pPr>
      <w:r w:rsidRPr="0064174A">
        <w:rPr>
          <w:rFonts w:ascii="Times New Roman" w:hAnsi="Times New Roman" w:cs="Times New Roman"/>
          <w:sz w:val="20"/>
          <w:szCs w:val="20"/>
        </w:rPr>
        <w:t>6.5.</w:t>
      </w:r>
      <w:r w:rsidR="00F85A3E" w:rsidRPr="00BC05EF">
        <w:rPr>
          <w:sz w:val="20"/>
          <w:szCs w:val="20"/>
        </w:rPr>
        <w:tab/>
      </w:r>
      <w:r w:rsidR="00EB18F6" w:rsidRPr="00EB18F6">
        <w:rPr>
          <w:rFonts w:ascii="Times New Roman" w:hAnsi="Times New Roman" w:cs="Times New Roman"/>
          <w:sz w:val="20"/>
          <w:szCs w:val="20"/>
        </w:rPr>
        <w:t xml:space="preserve">Авансовий платіж підлягає сплаті Лізингоодержувачем на користь Лізингодавця не пізніше 30 (тридцяти) календарних днів з моменту підписання Договору, але в будь-якому випадку до моменту передачі Лізингоодержувачу Об`єкта фінансового лізингу відповідно до умов Договору. Разом з Авансовим платежем Лізингоодержувач сплачує Комісію за надання фінансування. Сплата платежів здійснюється на рахунок, </w:t>
      </w:r>
      <w:r w:rsidR="00461E3A">
        <w:rPr>
          <w:rFonts w:ascii="Times New Roman" w:hAnsi="Times New Roman" w:cs="Times New Roman"/>
          <w:sz w:val="20"/>
          <w:szCs w:val="20"/>
        </w:rPr>
        <w:t>_____________________</w:t>
      </w:r>
      <w:r w:rsidR="00EB18F6" w:rsidRPr="00EB18F6">
        <w:rPr>
          <w:rFonts w:ascii="Times New Roman" w:hAnsi="Times New Roman" w:cs="Times New Roman"/>
          <w:sz w:val="20"/>
          <w:szCs w:val="20"/>
        </w:rPr>
        <w:t>, номер якого  вказується у відповідній Заяві про надання послуг фінансового лізингу.</w:t>
      </w:r>
    </w:p>
    <w:p w14:paraId="3CAE6C8B" w14:textId="77777777" w:rsidR="00F85A3E" w:rsidRPr="00BC05EF" w:rsidRDefault="00F00B33" w:rsidP="00CD550A">
      <w:pPr>
        <w:tabs>
          <w:tab w:val="left" w:pos="-142"/>
        </w:tabs>
        <w:jc w:val="both"/>
        <w:outlineLvl w:val="0"/>
        <w:rPr>
          <w:sz w:val="20"/>
          <w:szCs w:val="20"/>
          <w:lang w:val="uk-UA"/>
        </w:rPr>
      </w:pPr>
      <w:r w:rsidRPr="00BC05EF">
        <w:rPr>
          <w:sz w:val="20"/>
          <w:szCs w:val="20"/>
          <w:lang w:val="uk-UA"/>
        </w:rPr>
        <w:t xml:space="preserve">6.6. </w:t>
      </w:r>
      <w:r w:rsidR="00E21F35" w:rsidRPr="00BC05EF">
        <w:rPr>
          <w:sz w:val="20"/>
          <w:szCs w:val="20"/>
          <w:lang w:val="uk-UA"/>
        </w:rPr>
        <w:t>В день</w:t>
      </w:r>
      <w:r w:rsidRPr="00BC05EF">
        <w:rPr>
          <w:sz w:val="20"/>
          <w:szCs w:val="20"/>
          <w:lang w:val="uk-UA"/>
        </w:rPr>
        <w:t xml:space="preserve"> підписання Акту приймання-передачі </w:t>
      </w:r>
      <w:r w:rsidR="00DD6450" w:rsidRPr="00DD6450">
        <w:rPr>
          <w:sz w:val="20"/>
          <w:szCs w:val="20"/>
          <w:lang w:val="uk-UA"/>
        </w:rPr>
        <w:t>Об`єкта фінансового</w:t>
      </w:r>
      <w:r w:rsidRPr="00BC05EF">
        <w:rPr>
          <w:sz w:val="20"/>
          <w:szCs w:val="20"/>
          <w:lang w:val="uk-UA"/>
        </w:rPr>
        <w:t xml:space="preserve"> лізингу </w:t>
      </w:r>
      <w:r w:rsidR="00CD550A" w:rsidRPr="00BC05EF">
        <w:rPr>
          <w:sz w:val="20"/>
          <w:szCs w:val="20"/>
          <w:lang w:val="uk-UA"/>
        </w:rPr>
        <w:t>Сторони підписують Додаткові угоди з ак</w:t>
      </w:r>
      <w:r w:rsidRPr="00BC05EF">
        <w:rPr>
          <w:sz w:val="20"/>
          <w:szCs w:val="20"/>
          <w:lang w:val="uk-UA"/>
        </w:rPr>
        <w:t>туалізован</w:t>
      </w:r>
      <w:r w:rsidR="00CD550A" w:rsidRPr="00BC05EF">
        <w:rPr>
          <w:sz w:val="20"/>
          <w:szCs w:val="20"/>
          <w:lang w:val="uk-UA"/>
        </w:rPr>
        <w:t>ими</w:t>
      </w:r>
      <w:r w:rsidRPr="00BC05EF">
        <w:rPr>
          <w:sz w:val="20"/>
          <w:szCs w:val="20"/>
          <w:lang w:val="uk-UA"/>
        </w:rPr>
        <w:t xml:space="preserve"> Графік</w:t>
      </w:r>
      <w:r w:rsidR="00CD550A" w:rsidRPr="00BC05EF">
        <w:rPr>
          <w:sz w:val="20"/>
          <w:szCs w:val="20"/>
          <w:lang w:val="uk-UA"/>
        </w:rPr>
        <w:t>ами</w:t>
      </w:r>
      <w:r w:rsidRPr="00BC05EF">
        <w:rPr>
          <w:sz w:val="20"/>
          <w:szCs w:val="20"/>
          <w:lang w:val="uk-UA"/>
        </w:rPr>
        <w:t xml:space="preserve"> лізингових платежів </w:t>
      </w:r>
      <w:r w:rsidR="009E3B1B">
        <w:rPr>
          <w:sz w:val="20"/>
          <w:szCs w:val="20"/>
          <w:lang w:val="uk-UA"/>
        </w:rPr>
        <w:t>і</w:t>
      </w:r>
      <w:r w:rsidRPr="00BC05EF">
        <w:rPr>
          <w:sz w:val="20"/>
          <w:szCs w:val="20"/>
          <w:lang w:val="uk-UA"/>
        </w:rPr>
        <w:t xml:space="preserve">з </w:t>
      </w:r>
      <w:r w:rsidR="009E3B1B">
        <w:rPr>
          <w:sz w:val="20"/>
          <w:szCs w:val="20"/>
          <w:lang w:val="uk-UA"/>
        </w:rPr>
        <w:t>зазначенням</w:t>
      </w:r>
      <w:r w:rsidRPr="00BC05EF">
        <w:rPr>
          <w:sz w:val="20"/>
          <w:szCs w:val="20"/>
          <w:lang w:val="uk-UA"/>
        </w:rPr>
        <w:t xml:space="preserve"> дат платежів</w:t>
      </w:r>
      <w:r w:rsidR="00CD550A" w:rsidRPr="00BC05EF">
        <w:rPr>
          <w:sz w:val="20"/>
          <w:szCs w:val="20"/>
          <w:lang w:val="uk-UA"/>
        </w:rPr>
        <w:t>. Дві Додаткові угоди для Лізингодавця та одна для Лізингоодержувача.</w:t>
      </w:r>
      <w:r w:rsidR="000753FB" w:rsidRPr="00BC05EF">
        <w:rPr>
          <w:sz w:val="20"/>
          <w:szCs w:val="20"/>
          <w:lang w:val="uk-UA"/>
        </w:rPr>
        <w:t xml:space="preserve"> </w:t>
      </w:r>
    </w:p>
    <w:p w14:paraId="0A86E265"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6.7.</w:t>
      </w:r>
      <w:r w:rsidRPr="00BC05EF">
        <w:rPr>
          <w:sz w:val="20"/>
          <w:szCs w:val="20"/>
          <w:lang w:val="uk-UA"/>
        </w:rPr>
        <w:tab/>
      </w:r>
      <w:r w:rsidRPr="00BC05EF">
        <w:rPr>
          <w:color w:val="000000"/>
          <w:sz w:val="20"/>
          <w:szCs w:val="20"/>
          <w:lang w:val="uk-UA"/>
        </w:rPr>
        <w:t xml:space="preserve">Повна чи часткова неможливість користування </w:t>
      </w:r>
      <w:r w:rsidR="00C404E6" w:rsidRPr="00BC05EF">
        <w:rPr>
          <w:color w:val="000000"/>
          <w:sz w:val="20"/>
          <w:szCs w:val="20"/>
          <w:lang w:val="uk-UA"/>
        </w:rPr>
        <w:t xml:space="preserve">Лізингоодержувачем </w:t>
      </w:r>
      <w:r w:rsidR="00A266B2">
        <w:rPr>
          <w:color w:val="000000" w:themeColor="text1"/>
          <w:sz w:val="20"/>
          <w:szCs w:val="20"/>
          <w:lang w:val="uk-UA"/>
        </w:rPr>
        <w:t>Об</w:t>
      </w:r>
      <w:r w:rsidR="00A266B2" w:rsidRPr="00A266B2">
        <w:rPr>
          <w:color w:val="000000" w:themeColor="text1"/>
          <w:sz w:val="20"/>
          <w:szCs w:val="20"/>
          <w:lang w:val="uk-UA"/>
        </w:rPr>
        <w:t>`</w:t>
      </w:r>
      <w:r w:rsidR="00A266B2">
        <w:rPr>
          <w:color w:val="000000" w:themeColor="text1"/>
          <w:sz w:val="20"/>
          <w:szCs w:val="20"/>
          <w:lang w:val="uk-UA"/>
        </w:rPr>
        <w:t>єктом фінансового</w:t>
      </w:r>
      <w:r w:rsidR="00C53CAE" w:rsidRPr="00BC05EF">
        <w:rPr>
          <w:color w:val="000000"/>
          <w:sz w:val="20"/>
          <w:szCs w:val="20"/>
          <w:lang w:val="uk-UA"/>
        </w:rPr>
        <w:t xml:space="preserve"> </w:t>
      </w:r>
      <w:r w:rsidRPr="00BC05EF">
        <w:rPr>
          <w:color w:val="000000"/>
          <w:sz w:val="20"/>
          <w:szCs w:val="20"/>
          <w:lang w:val="uk-UA"/>
        </w:rPr>
        <w:t xml:space="preserve">лізингу внаслідок незалежних від нього обставин, зокрема, але не виключно, </w:t>
      </w:r>
      <w:r w:rsidRPr="00BC05EF">
        <w:rPr>
          <w:sz w:val="20"/>
          <w:szCs w:val="20"/>
          <w:lang w:val="uk-UA"/>
        </w:rPr>
        <w:t xml:space="preserve">будь-які перешкоди в експлуатації </w:t>
      </w:r>
      <w:r w:rsidR="00DD6450" w:rsidRPr="00DD6450">
        <w:rPr>
          <w:sz w:val="20"/>
          <w:szCs w:val="20"/>
          <w:lang w:val="uk-UA"/>
        </w:rPr>
        <w:t>Об`єкта фінансового</w:t>
      </w:r>
      <w:r w:rsidR="00C53CAE" w:rsidRPr="00BC05EF">
        <w:rPr>
          <w:sz w:val="20"/>
          <w:szCs w:val="20"/>
          <w:lang w:val="uk-UA"/>
        </w:rPr>
        <w:t xml:space="preserve"> </w:t>
      </w:r>
      <w:r w:rsidRPr="00BC05EF">
        <w:rPr>
          <w:sz w:val="20"/>
          <w:szCs w:val="20"/>
          <w:lang w:val="uk-UA"/>
        </w:rPr>
        <w:t xml:space="preserve">лізингу (включаючи, окрім іншого, технічне обслуговування та ремонтні роботи, та затримання </w:t>
      </w:r>
      <w:r w:rsidR="00DD6450" w:rsidRPr="00DD6450">
        <w:rPr>
          <w:sz w:val="20"/>
          <w:szCs w:val="20"/>
          <w:lang w:val="uk-UA"/>
        </w:rPr>
        <w:t>Об`єкта фінансового</w:t>
      </w:r>
      <w:r w:rsidR="00C53CAE" w:rsidRPr="00BC05EF">
        <w:rPr>
          <w:sz w:val="20"/>
          <w:szCs w:val="20"/>
          <w:lang w:val="uk-UA"/>
        </w:rPr>
        <w:t xml:space="preserve"> </w:t>
      </w:r>
      <w:r w:rsidRPr="00BC05EF">
        <w:rPr>
          <w:sz w:val="20"/>
          <w:szCs w:val="20"/>
          <w:lang w:val="uk-UA"/>
        </w:rPr>
        <w:t>лізингу шляхом блокування або зберігання на спеціальному майданчику чи стоянці), незалежно від походження та характеру</w:t>
      </w:r>
      <w:r w:rsidR="00C404E6" w:rsidRPr="00BC05EF">
        <w:rPr>
          <w:sz w:val="20"/>
          <w:szCs w:val="20"/>
          <w:lang w:val="uk-UA"/>
        </w:rPr>
        <w:t xml:space="preserve"> таких обставин</w:t>
      </w:r>
      <w:r w:rsidRPr="00BC05EF">
        <w:rPr>
          <w:sz w:val="20"/>
          <w:szCs w:val="20"/>
          <w:lang w:val="uk-UA"/>
        </w:rPr>
        <w:t>, не вважаються достатньою підставою для звільнення Лізингоодержувача від сплати та/</w:t>
      </w:r>
      <w:r w:rsidR="00C404E6" w:rsidRPr="00BC05EF">
        <w:rPr>
          <w:sz w:val="20"/>
          <w:szCs w:val="20"/>
          <w:lang w:val="uk-UA"/>
        </w:rPr>
        <w:t xml:space="preserve"> </w:t>
      </w:r>
      <w:r w:rsidRPr="00BC05EF">
        <w:rPr>
          <w:sz w:val="20"/>
          <w:szCs w:val="20"/>
          <w:lang w:val="uk-UA"/>
        </w:rPr>
        <w:t>або відстрочення платежів</w:t>
      </w:r>
      <w:r w:rsidR="00C404E6" w:rsidRPr="00BC05EF">
        <w:rPr>
          <w:sz w:val="20"/>
          <w:szCs w:val="20"/>
          <w:lang w:val="uk-UA"/>
        </w:rPr>
        <w:t xml:space="preserve"> за Догов</w:t>
      </w:r>
      <w:r w:rsidR="007E6582" w:rsidRPr="00BC05EF">
        <w:rPr>
          <w:sz w:val="20"/>
          <w:szCs w:val="20"/>
          <w:lang w:val="uk-UA"/>
        </w:rPr>
        <w:t>о</w:t>
      </w:r>
      <w:r w:rsidR="00C404E6" w:rsidRPr="00BC05EF">
        <w:rPr>
          <w:sz w:val="20"/>
          <w:szCs w:val="20"/>
          <w:lang w:val="uk-UA"/>
        </w:rPr>
        <w:t>ром</w:t>
      </w:r>
      <w:r w:rsidRPr="00BC05EF">
        <w:rPr>
          <w:sz w:val="20"/>
          <w:szCs w:val="20"/>
          <w:lang w:val="uk-UA"/>
        </w:rPr>
        <w:t xml:space="preserve">, зменшення </w:t>
      </w:r>
      <w:r w:rsidR="00C404E6" w:rsidRPr="00BC05EF">
        <w:rPr>
          <w:sz w:val="20"/>
          <w:szCs w:val="20"/>
          <w:lang w:val="uk-UA"/>
        </w:rPr>
        <w:t xml:space="preserve">їх </w:t>
      </w:r>
      <w:r w:rsidRPr="00BC05EF">
        <w:rPr>
          <w:sz w:val="20"/>
          <w:szCs w:val="20"/>
          <w:lang w:val="uk-UA"/>
        </w:rPr>
        <w:t>розміру та</w:t>
      </w:r>
      <w:r w:rsidR="00C404E6" w:rsidRPr="00BC05EF">
        <w:rPr>
          <w:sz w:val="20"/>
          <w:szCs w:val="20"/>
          <w:lang w:val="uk-UA"/>
        </w:rPr>
        <w:t xml:space="preserve"> </w:t>
      </w:r>
      <w:r w:rsidRPr="00BC05EF">
        <w:rPr>
          <w:sz w:val="20"/>
          <w:szCs w:val="20"/>
          <w:lang w:val="uk-UA"/>
        </w:rPr>
        <w:t xml:space="preserve">/або кількості платежів, розірвання або внесення змін до Договору. </w:t>
      </w:r>
    </w:p>
    <w:p w14:paraId="73A8049F" w14:textId="77777777" w:rsidR="00D23721" w:rsidRDefault="00F85A3E" w:rsidP="007E6582">
      <w:pPr>
        <w:widowControl w:val="0"/>
        <w:tabs>
          <w:tab w:val="left" w:pos="284"/>
          <w:tab w:val="left" w:pos="514"/>
        </w:tabs>
        <w:autoSpaceDE w:val="0"/>
        <w:autoSpaceDN w:val="0"/>
        <w:adjustRightInd w:val="0"/>
        <w:jc w:val="both"/>
        <w:rPr>
          <w:color w:val="000000"/>
          <w:sz w:val="20"/>
          <w:szCs w:val="20"/>
          <w:lang w:val="uk-UA"/>
        </w:rPr>
      </w:pPr>
      <w:r w:rsidRPr="00BC05EF">
        <w:rPr>
          <w:sz w:val="20"/>
          <w:szCs w:val="20"/>
          <w:lang w:val="uk-UA"/>
        </w:rPr>
        <w:t>6.8.</w:t>
      </w:r>
      <w:r w:rsidRPr="00BC05EF">
        <w:rPr>
          <w:sz w:val="20"/>
          <w:szCs w:val="20"/>
          <w:lang w:val="uk-UA"/>
        </w:rPr>
        <w:tab/>
        <w:t>Лізингоодержувач здійснює Періодичні лізингові платежі відповідно до</w:t>
      </w:r>
      <w:r w:rsidR="009539AE">
        <w:rPr>
          <w:sz w:val="20"/>
          <w:szCs w:val="20"/>
          <w:lang w:val="uk-UA"/>
        </w:rPr>
        <w:t xml:space="preserve"> умов Договору та </w:t>
      </w:r>
      <w:r w:rsidRPr="00BC05EF">
        <w:rPr>
          <w:sz w:val="20"/>
          <w:szCs w:val="20"/>
          <w:lang w:val="uk-UA"/>
        </w:rPr>
        <w:t xml:space="preserve">строків </w:t>
      </w:r>
      <w:r w:rsidR="009539AE" w:rsidRPr="00BC05EF">
        <w:rPr>
          <w:sz w:val="20"/>
          <w:szCs w:val="20"/>
          <w:lang w:val="uk-UA"/>
        </w:rPr>
        <w:t>визначених у Графіку лізингових платежів</w:t>
      </w:r>
      <w:r w:rsidRPr="00BC05EF">
        <w:rPr>
          <w:sz w:val="20"/>
          <w:szCs w:val="20"/>
          <w:lang w:val="uk-UA"/>
        </w:rPr>
        <w:t>.</w:t>
      </w:r>
      <w:r w:rsidR="00DE7836">
        <w:rPr>
          <w:sz w:val="20"/>
          <w:szCs w:val="20"/>
          <w:lang w:val="uk-UA"/>
        </w:rPr>
        <w:t xml:space="preserve"> </w:t>
      </w:r>
      <w:r w:rsidRPr="00BC05EF">
        <w:rPr>
          <w:color w:val="000000"/>
          <w:sz w:val="20"/>
          <w:szCs w:val="20"/>
          <w:lang w:val="uk-UA"/>
        </w:rPr>
        <w:t>Датою сплати лізингового платежу або будь-якого іншого платежу за Договором є дата зарахування коштів на рахунок Лізингодавця. При цьому, Сторони дійшли згоди, що номер рахунку та інші реквізити рахунку, на які Лізингоодержувач зобов’язаний сплачувати Періодичні лізингові платежі та інші платежі можуть бути змінені Лізингодавцем, про що буде повідомлено Лізингоодержувача.</w:t>
      </w:r>
    </w:p>
    <w:p w14:paraId="0FC62FFE" w14:textId="77777777" w:rsidR="00185F7D" w:rsidRPr="00185F7D" w:rsidRDefault="0064174A" w:rsidP="00185F7D">
      <w:pPr>
        <w:widowControl w:val="0"/>
        <w:tabs>
          <w:tab w:val="left" w:pos="284"/>
          <w:tab w:val="left" w:pos="514"/>
        </w:tabs>
        <w:autoSpaceDE w:val="0"/>
        <w:autoSpaceDN w:val="0"/>
        <w:adjustRightInd w:val="0"/>
        <w:jc w:val="both"/>
        <w:rPr>
          <w:bCs/>
          <w:color w:val="000000"/>
          <w:sz w:val="20"/>
          <w:szCs w:val="20"/>
          <w:lang w:val="uk-UA"/>
        </w:rPr>
      </w:pPr>
      <w:r w:rsidRPr="00E861AA">
        <w:rPr>
          <w:color w:val="000000"/>
          <w:sz w:val="20"/>
          <w:szCs w:val="20"/>
          <w:lang w:val="uk-UA"/>
        </w:rPr>
        <w:t xml:space="preserve">Якщо Лізингоодержувач матиме намір змінити розмір Комісії за управління, він має звернутися до Лізингодавця з відповідною письмовою заявою. У разі, якщо Лізингодавець погоджується із запропонованим новим розміром Комісії за управління, Сторони </w:t>
      </w:r>
      <w:r w:rsidRPr="00E861AA">
        <w:rPr>
          <w:color w:val="000000"/>
          <w:sz w:val="20"/>
          <w:szCs w:val="20"/>
        </w:rPr>
        <w:t>узгод</w:t>
      </w:r>
      <w:r w:rsidRPr="00E861AA">
        <w:rPr>
          <w:color w:val="000000"/>
          <w:sz w:val="20"/>
          <w:szCs w:val="20"/>
          <w:lang w:val="uk-UA"/>
        </w:rPr>
        <w:t>ять</w:t>
      </w:r>
      <w:r w:rsidRPr="00E861AA">
        <w:rPr>
          <w:color w:val="000000"/>
          <w:sz w:val="20"/>
          <w:szCs w:val="20"/>
        </w:rPr>
        <w:t xml:space="preserve"> нову редакцію Графіку лізингових платежів шляхом вчинення відповідного двостороннього правочину.</w:t>
      </w:r>
    </w:p>
    <w:p w14:paraId="412BC9DD"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 xml:space="preserve">Якщо Лізингоодержувач матиме намір здійснити </w:t>
      </w:r>
      <w:r w:rsidR="00643368" w:rsidRPr="00BC05EF">
        <w:rPr>
          <w:sz w:val="20"/>
          <w:szCs w:val="20"/>
          <w:lang w:val="uk-UA"/>
        </w:rPr>
        <w:t xml:space="preserve">сплату </w:t>
      </w:r>
      <w:r w:rsidRPr="00BC05EF">
        <w:rPr>
          <w:sz w:val="20"/>
          <w:szCs w:val="20"/>
          <w:lang w:val="uk-UA"/>
        </w:rPr>
        <w:t>Періодичного лізингового платежу в більшому розмірі,</w:t>
      </w:r>
      <w:r w:rsidR="00643368" w:rsidRPr="00BC05EF">
        <w:rPr>
          <w:sz w:val="20"/>
          <w:szCs w:val="20"/>
          <w:lang w:val="uk-UA"/>
        </w:rPr>
        <w:t xml:space="preserve"> ніж визначено Графіком лізингових платежів,</w:t>
      </w:r>
      <w:r w:rsidRPr="00BC05EF">
        <w:rPr>
          <w:sz w:val="20"/>
          <w:szCs w:val="20"/>
          <w:lang w:val="uk-UA"/>
        </w:rPr>
        <w:t xml:space="preserve"> Лізингоодержувач зобов’язаний звернутися до Лізингодавця з письмовою заявою не пізніше ніж за 30 (тридцять) </w:t>
      </w:r>
      <w:r w:rsidR="00E757E0">
        <w:rPr>
          <w:sz w:val="20"/>
          <w:szCs w:val="20"/>
          <w:lang w:val="uk-UA"/>
        </w:rPr>
        <w:t>календарних</w:t>
      </w:r>
      <w:r w:rsidRPr="00BC05EF">
        <w:rPr>
          <w:sz w:val="20"/>
          <w:szCs w:val="20"/>
          <w:lang w:val="uk-UA"/>
        </w:rPr>
        <w:t xml:space="preserve"> днів до запланованого дня сплати такого платежу та отримати </w:t>
      </w:r>
      <w:r w:rsidRPr="00BC05EF">
        <w:rPr>
          <w:sz w:val="20"/>
          <w:szCs w:val="20"/>
          <w:lang w:val="uk-UA"/>
        </w:rPr>
        <w:lastRenderedPageBreak/>
        <w:t xml:space="preserve">від Лізингодавця </w:t>
      </w:r>
      <w:r w:rsidR="00643368" w:rsidRPr="00BC05EF">
        <w:rPr>
          <w:sz w:val="20"/>
          <w:szCs w:val="20"/>
          <w:lang w:val="uk-UA"/>
        </w:rPr>
        <w:t xml:space="preserve">згоду у формі нового </w:t>
      </w:r>
      <w:r w:rsidRPr="00BC05EF">
        <w:rPr>
          <w:sz w:val="20"/>
          <w:szCs w:val="20"/>
          <w:lang w:val="uk-UA"/>
        </w:rPr>
        <w:t>Графік</w:t>
      </w:r>
      <w:r w:rsidR="00643368" w:rsidRPr="00BC05EF">
        <w:rPr>
          <w:sz w:val="20"/>
          <w:szCs w:val="20"/>
          <w:lang w:val="uk-UA"/>
        </w:rPr>
        <w:t>у</w:t>
      </w:r>
      <w:r w:rsidRPr="00BC05EF">
        <w:rPr>
          <w:sz w:val="20"/>
          <w:szCs w:val="20"/>
          <w:lang w:val="uk-UA"/>
        </w:rPr>
        <w:t xml:space="preserve"> лізингових платежів. Такий Графік лізингових платежів вважається погодженим Лізингоодержувачем і набуває чинності з </w:t>
      </w:r>
      <w:r w:rsidR="00643368" w:rsidRPr="00BC05EF">
        <w:rPr>
          <w:sz w:val="20"/>
          <w:szCs w:val="20"/>
          <w:lang w:val="uk-UA"/>
        </w:rPr>
        <w:t xml:space="preserve">дати </w:t>
      </w:r>
      <w:r w:rsidR="004C47D9" w:rsidRPr="00BC05EF">
        <w:rPr>
          <w:sz w:val="20"/>
          <w:szCs w:val="20"/>
          <w:lang w:val="uk-UA"/>
        </w:rPr>
        <w:t>підписання Сторонами</w:t>
      </w:r>
      <w:r w:rsidRPr="00BC05EF">
        <w:rPr>
          <w:sz w:val="20"/>
          <w:szCs w:val="20"/>
          <w:lang w:val="uk-UA"/>
        </w:rPr>
        <w:t>. Якщо Лізингоодержувач без згоди Лізингодавця здійснить платіж в сумі, що перевищує розмір поточного Періодичного лізингового платежу, сума коштів яка залишиться після зарахування поточного Періодичного лізингового платежу, буде зарахована в погашення наступних за графіком Періодичних лізингових платежів відповідно до строків (термінів), передбачених Графіком лізингових платежів. Проценти, комісії та інші платежі, що належать до періоду, за який здійснено достроковий платіж, зменшенню не підлягають і повинні бути сплачені Лізингоодержувачем у повному обсязі відповідно до Графіка лізингових платежів.</w:t>
      </w:r>
    </w:p>
    <w:p w14:paraId="47EBEBAA"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6.9.</w:t>
      </w:r>
      <w:r w:rsidRPr="00BC05EF">
        <w:rPr>
          <w:sz w:val="20"/>
          <w:szCs w:val="20"/>
          <w:lang w:val="uk-UA"/>
        </w:rPr>
        <w:tab/>
        <w:t xml:space="preserve">Лізингові платежі, здійснені Лізингоодержувачем на користь Лізингодавця за Договором, не підлягають поверненню Лізингоодержувачу у </w:t>
      </w:r>
      <w:r w:rsidRPr="00932E36">
        <w:rPr>
          <w:sz w:val="20"/>
          <w:szCs w:val="20"/>
          <w:lang w:val="uk-UA"/>
        </w:rPr>
        <w:t xml:space="preserve">випадках </w:t>
      </w:r>
      <w:r w:rsidR="00384D53" w:rsidRPr="00932E36">
        <w:rPr>
          <w:sz w:val="20"/>
          <w:szCs w:val="20"/>
          <w:lang w:val="uk-UA"/>
        </w:rPr>
        <w:t xml:space="preserve">дострокового </w:t>
      </w:r>
      <w:r w:rsidR="00302F16" w:rsidRPr="00932E36">
        <w:rPr>
          <w:sz w:val="20"/>
          <w:szCs w:val="20"/>
          <w:lang w:val="uk-UA"/>
        </w:rPr>
        <w:t>припинення Договору</w:t>
      </w:r>
      <w:r w:rsidRPr="00BC05EF">
        <w:rPr>
          <w:sz w:val="20"/>
          <w:szCs w:val="20"/>
          <w:lang w:val="uk-UA"/>
        </w:rPr>
        <w:t>/</w:t>
      </w:r>
      <w:r w:rsidR="00A973D2" w:rsidRPr="00BC05EF">
        <w:rPr>
          <w:sz w:val="20"/>
          <w:szCs w:val="20"/>
          <w:lang w:val="uk-UA"/>
        </w:rPr>
        <w:t xml:space="preserve"> </w:t>
      </w:r>
      <w:r w:rsidRPr="00BC05EF">
        <w:rPr>
          <w:sz w:val="20"/>
          <w:szCs w:val="20"/>
          <w:lang w:val="uk-UA"/>
        </w:rPr>
        <w:t>розірвання Договору відповідно до п</w:t>
      </w:r>
      <w:r w:rsidR="00A973D2" w:rsidRPr="00BC05EF">
        <w:rPr>
          <w:sz w:val="20"/>
          <w:szCs w:val="20"/>
          <w:lang w:val="uk-UA"/>
        </w:rPr>
        <w:t xml:space="preserve">ункту </w:t>
      </w:r>
      <w:r w:rsidRPr="00BC05EF">
        <w:rPr>
          <w:sz w:val="20"/>
          <w:szCs w:val="20"/>
          <w:highlight w:val="yellow"/>
          <w:lang w:val="uk-UA"/>
        </w:rPr>
        <w:t>12.6</w:t>
      </w:r>
      <w:r w:rsidRPr="00BC05EF">
        <w:rPr>
          <w:sz w:val="20"/>
          <w:szCs w:val="20"/>
          <w:lang w:val="uk-UA"/>
        </w:rPr>
        <w:t xml:space="preserve"> та п</w:t>
      </w:r>
      <w:r w:rsidR="00A973D2" w:rsidRPr="00BC05EF">
        <w:rPr>
          <w:sz w:val="20"/>
          <w:szCs w:val="20"/>
          <w:lang w:val="uk-UA"/>
        </w:rPr>
        <w:t xml:space="preserve">ункту </w:t>
      </w:r>
      <w:r w:rsidRPr="00BC05EF">
        <w:rPr>
          <w:sz w:val="20"/>
          <w:szCs w:val="20"/>
          <w:highlight w:val="yellow"/>
          <w:lang w:val="uk-UA"/>
        </w:rPr>
        <w:t>13.1</w:t>
      </w:r>
      <w:r w:rsidRPr="00BC05EF">
        <w:rPr>
          <w:sz w:val="20"/>
          <w:szCs w:val="20"/>
          <w:lang w:val="uk-UA"/>
        </w:rPr>
        <w:t xml:space="preserve"> Загальних умов фінансового лізингу (Додатку №1), відмови Лізингоодержувача прийняти </w:t>
      </w:r>
      <w:r w:rsidR="001279B7">
        <w:rPr>
          <w:sz w:val="20"/>
          <w:lang w:val="uk-UA"/>
        </w:rPr>
        <w:t>Об</w:t>
      </w:r>
      <w:r w:rsidR="001279B7" w:rsidRPr="001279B7">
        <w:rPr>
          <w:sz w:val="20"/>
          <w:lang w:val="uk-UA"/>
        </w:rPr>
        <w:t>`</w:t>
      </w:r>
      <w:r w:rsidR="001279B7">
        <w:rPr>
          <w:sz w:val="20"/>
          <w:lang w:val="uk-UA"/>
        </w:rPr>
        <w:t>єкт фінансового</w:t>
      </w:r>
      <w:r w:rsidR="00C53CAE" w:rsidRPr="00BC05EF">
        <w:rPr>
          <w:sz w:val="20"/>
          <w:szCs w:val="20"/>
          <w:lang w:val="uk-UA"/>
        </w:rPr>
        <w:t xml:space="preserve"> </w:t>
      </w:r>
      <w:r w:rsidRPr="00BC05EF">
        <w:rPr>
          <w:sz w:val="20"/>
          <w:szCs w:val="20"/>
          <w:lang w:val="uk-UA"/>
        </w:rPr>
        <w:t xml:space="preserve">лізингу (якщо всі характеристики </w:t>
      </w:r>
      <w:r w:rsidR="00DD6450" w:rsidRPr="00DD6450">
        <w:rPr>
          <w:sz w:val="20"/>
          <w:szCs w:val="20"/>
          <w:lang w:val="uk-UA"/>
        </w:rPr>
        <w:t>Об`єкта фінансового</w:t>
      </w:r>
      <w:r w:rsidR="00C53CAE" w:rsidRPr="00BC05EF">
        <w:rPr>
          <w:sz w:val="20"/>
          <w:szCs w:val="20"/>
          <w:lang w:val="uk-UA"/>
        </w:rPr>
        <w:t xml:space="preserve"> </w:t>
      </w:r>
      <w:r w:rsidRPr="00BC05EF">
        <w:rPr>
          <w:sz w:val="20"/>
          <w:szCs w:val="20"/>
          <w:lang w:val="uk-UA"/>
        </w:rPr>
        <w:t xml:space="preserve">лізингу відповідають умовам Договору), придбати </w:t>
      </w:r>
      <w:r w:rsidR="001279B7">
        <w:rPr>
          <w:sz w:val="20"/>
          <w:lang w:val="uk-UA"/>
        </w:rPr>
        <w:t>Об</w:t>
      </w:r>
      <w:r w:rsidR="001279B7" w:rsidRPr="001279B7">
        <w:rPr>
          <w:sz w:val="20"/>
          <w:lang w:val="uk-UA"/>
        </w:rPr>
        <w:t>`</w:t>
      </w:r>
      <w:r w:rsidR="001279B7">
        <w:rPr>
          <w:sz w:val="20"/>
          <w:lang w:val="uk-UA"/>
        </w:rPr>
        <w:t>єкт фінансового</w:t>
      </w:r>
      <w:r w:rsidR="00C53CAE" w:rsidRPr="00BC05EF">
        <w:rPr>
          <w:sz w:val="20"/>
          <w:szCs w:val="20"/>
          <w:lang w:val="uk-UA"/>
        </w:rPr>
        <w:t xml:space="preserve"> </w:t>
      </w:r>
      <w:r w:rsidRPr="00BC05EF">
        <w:rPr>
          <w:sz w:val="20"/>
          <w:szCs w:val="20"/>
          <w:lang w:val="uk-UA"/>
        </w:rPr>
        <w:t>лізингу, як передбачено п</w:t>
      </w:r>
      <w:r w:rsidR="00A973D2" w:rsidRPr="00BC05EF">
        <w:rPr>
          <w:sz w:val="20"/>
          <w:szCs w:val="20"/>
          <w:lang w:val="uk-UA"/>
        </w:rPr>
        <w:t xml:space="preserve">унктом </w:t>
      </w:r>
      <w:r w:rsidRPr="00BC05EF">
        <w:rPr>
          <w:sz w:val="20"/>
          <w:szCs w:val="20"/>
          <w:highlight w:val="yellow"/>
          <w:lang w:val="uk-UA"/>
        </w:rPr>
        <w:t>4.2</w:t>
      </w:r>
      <w:r w:rsidRPr="00BC05EF">
        <w:rPr>
          <w:sz w:val="20"/>
          <w:szCs w:val="20"/>
          <w:lang w:val="uk-UA"/>
        </w:rPr>
        <w:t xml:space="preserve"> Загальних умов фінансового лізингу (Додатку №1), а також якщо Лізингодавець вимагає повернення </w:t>
      </w:r>
      <w:r w:rsidR="00DD6450" w:rsidRPr="00DD6450">
        <w:rPr>
          <w:sz w:val="20"/>
          <w:szCs w:val="20"/>
          <w:lang w:val="uk-UA"/>
        </w:rPr>
        <w:t>Об`єкта фінансового</w:t>
      </w:r>
      <w:r w:rsidR="00C53CAE" w:rsidRPr="00BC05EF">
        <w:rPr>
          <w:sz w:val="20"/>
          <w:szCs w:val="20"/>
          <w:lang w:val="uk-UA"/>
        </w:rPr>
        <w:t xml:space="preserve"> </w:t>
      </w:r>
      <w:r w:rsidRPr="00BC05EF">
        <w:rPr>
          <w:sz w:val="20"/>
          <w:szCs w:val="20"/>
          <w:lang w:val="uk-UA"/>
        </w:rPr>
        <w:t xml:space="preserve"> лізингу відповідно до інших положень Договору.</w:t>
      </w:r>
    </w:p>
    <w:p w14:paraId="40BCC46E"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6.10.</w:t>
      </w:r>
      <w:r w:rsidRPr="00BC05EF">
        <w:rPr>
          <w:sz w:val="20"/>
          <w:szCs w:val="20"/>
          <w:lang w:val="uk-UA"/>
        </w:rPr>
        <w:tab/>
        <w:t>Якщо Лізингоодержувач здійснює Періодичні лізингові та інші платежі, що не покривають усіх його зобов’язань перед Лізингодавцем</w:t>
      </w:r>
      <w:r w:rsidR="00A973D2" w:rsidRPr="00BC05EF">
        <w:rPr>
          <w:sz w:val="20"/>
          <w:szCs w:val="20"/>
          <w:lang w:val="uk-UA"/>
        </w:rPr>
        <w:t xml:space="preserve"> на дату здійснення платежу</w:t>
      </w:r>
      <w:r w:rsidR="00E10496" w:rsidRPr="00BC05EF">
        <w:rPr>
          <w:sz w:val="20"/>
          <w:szCs w:val="20"/>
          <w:lang w:val="uk-UA"/>
        </w:rPr>
        <w:t xml:space="preserve"> (не в повному обсязі)</w:t>
      </w:r>
      <w:r w:rsidRPr="00BC05EF">
        <w:rPr>
          <w:sz w:val="20"/>
          <w:szCs w:val="20"/>
          <w:lang w:val="uk-UA"/>
        </w:rPr>
        <w:t>, та/</w:t>
      </w:r>
      <w:r w:rsidR="00E10496" w:rsidRPr="00BC05EF">
        <w:rPr>
          <w:sz w:val="20"/>
          <w:szCs w:val="20"/>
          <w:lang w:val="uk-UA"/>
        </w:rPr>
        <w:t xml:space="preserve"> </w:t>
      </w:r>
      <w:r w:rsidRPr="00BC05EF">
        <w:rPr>
          <w:sz w:val="20"/>
          <w:szCs w:val="20"/>
          <w:lang w:val="uk-UA"/>
        </w:rPr>
        <w:t xml:space="preserve">або затримує </w:t>
      </w:r>
      <w:r w:rsidR="00A973D2" w:rsidRPr="00BC05EF">
        <w:rPr>
          <w:sz w:val="20"/>
          <w:szCs w:val="20"/>
          <w:lang w:val="uk-UA"/>
        </w:rPr>
        <w:t xml:space="preserve">здійснення таких </w:t>
      </w:r>
      <w:r w:rsidRPr="00BC05EF">
        <w:rPr>
          <w:sz w:val="20"/>
          <w:szCs w:val="20"/>
          <w:lang w:val="uk-UA"/>
        </w:rPr>
        <w:t>платежі</w:t>
      </w:r>
      <w:r w:rsidR="00A973D2" w:rsidRPr="00BC05EF">
        <w:rPr>
          <w:sz w:val="20"/>
          <w:szCs w:val="20"/>
          <w:lang w:val="uk-UA"/>
        </w:rPr>
        <w:t>в</w:t>
      </w:r>
      <w:r w:rsidRPr="00BC05EF">
        <w:rPr>
          <w:sz w:val="20"/>
          <w:szCs w:val="20"/>
          <w:lang w:val="uk-UA"/>
        </w:rPr>
        <w:t xml:space="preserve">, </w:t>
      </w:r>
      <w:r w:rsidR="009E405C" w:rsidRPr="00BC05EF">
        <w:rPr>
          <w:sz w:val="20"/>
          <w:szCs w:val="20"/>
          <w:lang w:val="uk-UA"/>
        </w:rPr>
        <w:t xml:space="preserve">та/ або здійснює поточний Періодичний лізинговий платіж у сумі, що перевищує суму визначену Графіком лізингових платежів, </w:t>
      </w:r>
      <w:r w:rsidRPr="00BC05EF">
        <w:rPr>
          <w:sz w:val="20"/>
          <w:szCs w:val="20"/>
          <w:lang w:val="uk-UA"/>
        </w:rPr>
        <w:t>Сторони погод</w:t>
      </w:r>
      <w:r w:rsidR="00E10496" w:rsidRPr="00BC05EF">
        <w:rPr>
          <w:sz w:val="20"/>
          <w:szCs w:val="20"/>
          <w:lang w:val="uk-UA"/>
        </w:rPr>
        <w:t>или</w:t>
      </w:r>
      <w:r w:rsidRPr="00BC05EF">
        <w:rPr>
          <w:sz w:val="20"/>
          <w:szCs w:val="20"/>
          <w:lang w:val="uk-UA"/>
        </w:rPr>
        <w:t xml:space="preserve">, що суми, </w:t>
      </w:r>
      <w:r w:rsidR="00E10496" w:rsidRPr="00BC05EF">
        <w:rPr>
          <w:sz w:val="20"/>
          <w:szCs w:val="20"/>
          <w:lang w:val="uk-UA"/>
        </w:rPr>
        <w:t xml:space="preserve">сплачені </w:t>
      </w:r>
      <w:r w:rsidRPr="00BC05EF">
        <w:rPr>
          <w:sz w:val="20"/>
          <w:szCs w:val="20"/>
          <w:lang w:val="uk-UA"/>
        </w:rPr>
        <w:t xml:space="preserve">Лізингоодержувачем, розподілятимуться таким чином (у послідовності, зазначеній нижче): </w:t>
      </w:r>
    </w:p>
    <w:p w14:paraId="24C88A7A" w14:textId="77777777" w:rsidR="00F85A3E"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1)</w:t>
      </w:r>
      <w:r w:rsidRPr="00932E36">
        <w:rPr>
          <w:sz w:val="20"/>
          <w:szCs w:val="20"/>
          <w:lang w:val="uk-UA"/>
        </w:rPr>
        <w:tab/>
        <w:t xml:space="preserve">витрати на відновлення стану </w:t>
      </w:r>
      <w:r w:rsidR="00DD6450" w:rsidRPr="00DD6450">
        <w:rPr>
          <w:sz w:val="20"/>
          <w:szCs w:val="20"/>
          <w:lang w:val="uk-UA"/>
        </w:rPr>
        <w:t>Об`єкта фінансового</w:t>
      </w:r>
      <w:r w:rsidRPr="00932E36">
        <w:rPr>
          <w:sz w:val="20"/>
          <w:szCs w:val="20"/>
          <w:lang w:val="uk-UA"/>
        </w:rPr>
        <w:t xml:space="preserve"> лізингу, в тому числі, якщо такі витрати не були з будь-яких причин відшкодовані з боку страховика </w:t>
      </w:r>
      <w:r w:rsidR="00DD6450" w:rsidRPr="00DD6450">
        <w:rPr>
          <w:sz w:val="20"/>
          <w:szCs w:val="20"/>
          <w:lang w:val="uk-UA"/>
        </w:rPr>
        <w:t>Об`єкта фінансового</w:t>
      </w:r>
      <w:r w:rsidRPr="00932E36">
        <w:rPr>
          <w:sz w:val="20"/>
          <w:szCs w:val="20"/>
          <w:lang w:val="uk-UA"/>
        </w:rPr>
        <w:t xml:space="preserve"> лізингу відповідно до умов Договору, та витрати  на державний технічний огляд/ обов’язковий технічний контроль, технічне обслуговування відповідно до рекомендацій Продавця/ виробника (якщо такі витрати були здійсненні Лізингоодавцем та не відшкодовані Лізингоодержувачем) тощо;</w:t>
      </w:r>
    </w:p>
    <w:p w14:paraId="3C752DFB" w14:textId="77777777" w:rsidR="00B716C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2) прострочені Періодичні лізингові платежі у частині сплати процентів;</w:t>
      </w:r>
    </w:p>
    <w:p w14:paraId="7671D0D8" w14:textId="77777777" w:rsidR="00B716C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 xml:space="preserve">3) прострочені Періодичні лізингові платежі у частині сплати комісій; </w:t>
      </w:r>
    </w:p>
    <w:p w14:paraId="0765E66F" w14:textId="77777777" w:rsidR="00B716C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4) прострочені платежі з відшкодування інших витрат;</w:t>
      </w:r>
    </w:p>
    <w:p w14:paraId="6B45DC74" w14:textId="77777777" w:rsidR="00B716C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 xml:space="preserve">5) прострочені Періодичні лізингові платежі у частині відшкодування Вартості </w:t>
      </w:r>
      <w:r w:rsidR="00DD6450" w:rsidRPr="00DD6450">
        <w:rPr>
          <w:sz w:val="20"/>
          <w:szCs w:val="20"/>
          <w:lang w:val="uk-UA"/>
        </w:rPr>
        <w:t>Об`єкта фінансового</w:t>
      </w:r>
      <w:r w:rsidRPr="00932E36">
        <w:rPr>
          <w:sz w:val="20"/>
          <w:szCs w:val="20"/>
          <w:lang w:val="uk-UA"/>
        </w:rPr>
        <w:t xml:space="preserve"> лізингу;</w:t>
      </w:r>
    </w:p>
    <w:p w14:paraId="72274DD1" w14:textId="77777777" w:rsidR="00F85A3E"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6)</w:t>
      </w:r>
      <w:r w:rsidR="00932E36" w:rsidRPr="00932E36">
        <w:rPr>
          <w:sz w:val="20"/>
          <w:szCs w:val="20"/>
          <w:lang w:val="uk-UA"/>
        </w:rPr>
        <w:t xml:space="preserve"> </w:t>
      </w:r>
      <w:r w:rsidR="00F80188" w:rsidRPr="00932E36">
        <w:rPr>
          <w:sz w:val="20"/>
          <w:szCs w:val="20"/>
          <w:lang w:val="uk-UA"/>
        </w:rPr>
        <w:t xml:space="preserve">строкові </w:t>
      </w:r>
      <w:r w:rsidRPr="00932E36">
        <w:rPr>
          <w:sz w:val="20"/>
          <w:szCs w:val="20"/>
          <w:lang w:val="uk-UA"/>
        </w:rPr>
        <w:t>Періодичні лізингові платежі а саме:</w:t>
      </w:r>
    </w:p>
    <w:p w14:paraId="68E1388B" w14:textId="77777777" w:rsidR="00F85A3E" w:rsidRPr="00932E36" w:rsidRDefault="00384D53" w:rsidP="00F85A3E">
      <w:pPr>
        <w:tabs>
          <w:tab w:val="left" w:pos="567"/>
        </w:tabs>
        <w:jc w:val="both"/>
        <w:rPr>
          <w:sz w:val="20"/>
          <w:szCs w:val="20"/>
          <w:lang w:val="uk-UA"/>
        </w:rPr>
      </w:pPr>
      <w:r w:rsidRPr="00932E36">
        <w:rPr>
          <w:sz w:val="20"/>
          <w:szCs w:val="20"/>
          <w:lang w:val="uk-UA"/>
        </w:rPr>
        <w:t xml:space="preserve">  - поточні Періодичні лізингові платежі у частині сплати  процентів;</w:t>
      </w:r>
    </w:p>
    <w:p w14:paraId="234322CF" w14:textId="77777777" w:rsidR="009E405C" w:rsidRPr="00932E36" w:rsidRDefault="00384D53" w:rsidP="00F85A3E">
      <w:pPr>
        <w:tabs>
          <w:tab w:val="left" w:pos="567"/>
        </w:tabs>
        <w:jc w:val="both"/>
        <w:rPr>
          <w:sz w:val="20"/>
          <w:szCs w:val="20"/>
          <w:lang w:val="uk-UA"/>
        </w:rPr>
      </w:pPr>
      <w:r w:rsidRPr="00932E36">
        <w:rPr>
          <w:sz w:val="20"/>
          <w:szCs w:val="20"/>
          <w:lang w:val="uk-UA"/>
        </w:rPr>
        <w:t>- поточні Періодичні лізингові платежі у частині сплати  комісій;</w:t>
      </w:r>
    </w:p>
    <w:p w14:paraId="619B31C5" w14:textId="77777777" w:rsidR="00F85A3E" w:rsidRPr="00932E36" w:rsidRDefault="00384D53" w:rsidP="00F85A3E">
      <w:pPr>
        <w:tabs>
          <w:tab w:val="left" w:pos="567"/>
        </w:tabs>
        <w:jc w:val="both"/>
        <w:rPr>
          <w:sz w:val="20"/>
          <w:szCs w:val="20"/>
          <w:lang w:val="uk-UA"/>
        </w:rPr>
      </w:pPr>
      <w:r w:rsidRPr="00932E36">
        <w:rPr>
          <w:sz w:val="20"/>
          <w:szCs w:val="20"/>
          <w:lang w:val="uk-UA"/>
        </w:rPr>
        <w:t xml:space="preserve"> - поточні Періодичні лізингові платежі у частині відшкодування Вартості </w:t>
      </w:r>
      <w:r w:rsidR="00DD6450" w:rsidRPr="00DD6450">
        <w:rPr>
          <w:sz w:val="20"/>
          <w:szCs w:val="20"/>
          <w:lang w:val="uk-UA"/>
        </w:rPr>
        <w:t>Об`єкта фінансового</w:t>
      </w:r>
      <w:r w:rsidRPr="00932E36">
        <w:rPr>
          <w:sz w:val="20"/>
          <w:szCs w:val="20"/>
          <w:lang w:val="uk-UA"/>
        </w:rPr>
        <w:t xml:space="preserve"> лізингу;</w:t>
      </w:r>
    </w:p>
    <w:p w14:paraId="19D132DA" w14:textId="16240D7D" w:rsidR="00F85A3E"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7)</w:t>
      </w:r>
      <w:r w:rsidRPr="00932E36">
        <w:rPr>
          <w:sz w:val="20"/>
          <w:szCs w:val="20"/>
          <w:lang w:val="uk-UA"/>
        </w:rPr>
        <w:tab/>
        <w:t>неустойки (штрафи, пені)</w:t>
      </w:r>
      <w:r w:rsidR="009D1695">
        <w:rPr>
          <w:sz w:val="20"/>
          <w:szCs w:val="20"/>
          <w:lang w:val="uk-UA"/>
        </w:rPr>
        <w:t xml:space="preserve"> та інші платежі відповідно до </w:t>
      </w:r>
      <w:r w:rsidR="00CC1245">
        <w:rPr>
          <w:sz w:val="20"/>
          <w:szCs w:val="20"/>
          <w:lang w:val="uk-UA"/>
        </w:rPr>
        <w:t>р</w:t>
      </w:r>
      <w:r w:rsidR="009D1695">
        <w:rPr>
          <w:sz w:val="20"/>
          <w:szCs w:val="20"/>
          <w:lang w:val="uk-UA"/>
        </w:rPr>
        <w:t>озділу 11 «Відповідальність сторін»</w:t>
      </w:r>
      <w:r w:rsidRPr="00932E36">
        <w:rPr>
          <w:sz w:val="20"/>
          <w:szCs w:val="20"/>
          <w:lang w:val="uk-UA"/>
        </w:rPr>
        <w:t>;</w:t>
      </w:r>
    </w:p>
    <w:p w14:paraId="09989856" w14:textId="77777777" w:rsidR="00314A51"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8)</w:t>
      </w:r>
      <w:r w:rsidRPr="00932E36">
        <w:rPr>
          <w:sz w:val="20"/>
          <w:szCs w:val="20"/>
          <w:lang w:val="uk-UA"/>
        </w:rPr>
        <w:tab/>
        <w:t>відшкодування інших витрат Лізингодавця згідно з умовами Договору;</w:t>
      </w:r>
    </w:p>
    <w:p w14:paraId="3E18C521" w14:textId="77777777" w:rsidR="0039556A" w:rsidRPr="00932E36" w:rsidRDefault="00384D53" w:rsidP="00F85A3E">
      <w:pPr>
        <w:widowControl w:val="0"/>
        <w:tabs>
          <w:tab w:val="left" w:pos="426"/>
        </w:tabs>
        <w:autoSpaceDE w:val="0"/>
        <w:autoSpaceDN w:val="0"/>
        <w:adjustRightInd w:val="0"/>
        <w:jc w:val="both"/>
        <w:rPr>
          <w:sz w:val="20"/>
          <w:szCs w:val="20"/>
          <w:lang w:val="uk-UA"/>
        </w:rPr>
      </w:pPr>
      <w:r w:rsidRPr="00932E36">
        <w:rPr>
          <w:sz w:val="20"/>
          <w:szCs w:val="20"/>
          <w:lang w:val="uk-UA"/>
        </w:rPr>
        <w:t xml:space="preserve">9)  </w:t>
      </w:r>
      <w:r w:rsidR="00932E36" w:rsidRPr="00932E36">
        <w:rPr>
          <w:sz w:val="20"/>
          <w:szCs w:val="20"/>
          <w:lang w:val="uk-UA"/>
        </w:rPr>
        <w:t xml:space="preserve"> </w:t>
      </w:r>
      <w:r w:rsidR="00F80188" w:rsidRPr="00932E36">
        <w:rPr>
          <w:sz w:val="20"/>
          <w:szCs w:val="20"/>
          <w:lang w:val="uk-UA"/>
        </w:rPr>
        <w:t>дострокові</w:t>
      </w:r>
      <w:r w:rsidRPr="00932E36">
        <w:rPr>
          <w:sz w:val="20"/>
          <w:szCs w:val="20"/>
          <w:lang w:val="uk-UA"/>
        </w:rPr>
        <w:t xml:space="preserve"> Періодичні лізингові платежі </w:t>
      </w:r>
      <w:r w:rsidR="00F80188" w:rsidRPr="00932E36">
        <w:rPr>
          <w:sz w:val="20"/>
          <w:szCs w:val="20"/>
          <w:lang w:val="uk-UA"/>
        </w:rPr>
        <w:t xml:space="preserve">з наступним зарахуванням у дати </w:t>
      </w:r>
      <w:r w:rsidRPr="00932E36">
        <w:rPr>
          <w:sz w:val="20"/>
          <w:szCs w:val="20"/>
          <w:lang w:val="uk-UA"/>
        </w:rPr>
        <w:t>відповідно до Графіку лізингових платежів</w:t>
      </w:r>
      <w:r w:rsidR="0028144D" w:rsidRPr="0028144D">
        <w:rPr>
          <w:sz w:val="20"/>
          <w:szCs w:val="20"/>
          <w:lang w:val="uk-UA"/>
        </w:rPr>
        <w:t xml:space="preserve"> </w:t>
      </w:r>
      <w:r w:rsidR="00C9731C">
        <w:rPr>
          <w:sz w:val="20"/>
          <w:szCs w:val="20"/>
          <w:lang w:val="uk-UA"/>
        </w:rPr>
        <w:t>у межах кожного місяця</w:t>
      </w:r>
      <w:r w:rsidRPr="00932E36">
        <w:rPr>
          <w:sz w:val="20"/>
          <w:szCs w:val="20"/>
          <w:lang w:val="uk-UA"/>
        </w:rPr>
        <w:t xml:space="preserve">: </w:t>
      </w:r>
    </w:p>
    <w:p w14:paraId="574F4B11" w14:textId="77777777" w:rsidR="0039556A" w:rsidRPr="00932E36" w:rsidRDefault="00384D53" w:rsidP="0039556A">
      <w:pPr>
        <w:tabs>
          <w:tab w:val="left" w:pos="567"/>
        </w:tabs>
        <w:jc w:val="both"/>
        <w:rPr>
          <w:sz w:val="20"/>
          <w:szCs w:val="20"/>
          <w:lang w:val="uk-UA"/>
        </w:rPr>
      </w:pPr>
      <w:r w:rsidRPr="00932E36">
        <w:rPr>
          <w:sz w:val="20"/>
          <w:szCs w:val="20"/>
          <w:lang w:val="uk-UA"/>
        </w:rPr>
        <w:t>- Періодичні лізингові платежі у частині сплати  процентів;</w:t>
      </w:r>
    </w:p>
    <w:p w14:paraId="17FFC157" w14:textId="77777777" w:rsidR="0039556A" w:rsidRPr="00932E36" w:rsidRDefault="00384D53" w:rsidP="0039556A">
      <w:pPr>
        <w:tabs>
          <w:tab w:val="left" w:pos="567"/>
        </w:tabs>
        <w:jc w:val="both"/>
        <w:rPr>
          <w:sz w:val="20"/>
          <w:szCs w:val="20"/>
          <w:lang w:val="uk-UA"/>
        </w:rPr>
      </w:pPr>
      <w:r w:rsidRPr="00932E36">
        <w:rPr>
          <w:sz w:val="20"/>
          <w:szCs w:val="20"/>
          <w:lang w:val="uk-UA"/>
        </w:rPr>
        <w:t>- Періодичні лізингові платежі у частині сплати  комісій;</w:t>
      </w:r>
    </w:p>
    <w:p w14:paraId="49A8EB3D" w14:textId="77777777" w:rsidR="0039556A" w:rsidRPr="00BC05EF" w:rsidRDefault="00384D53" w:rsidP="0039556A">
      <w:pPr>
        <w:widowControl w:val="0"/>
        <w:tabs>
          <w:tab w:val="left" w:pos="426"/>
        </w:tabs>
        <w:autoSpaceDE w:val="0"/>
        <w:autoSpaceDN w:val="0"/>
        <w:adjustRightInd w:val="0"/>
        <w:jc w:val="both"/>
        <w:rPr>
          <w:sz w:val="20"/>
          <w:szCs w:val="20"/>
          <w:lang w:val="uk-UA"/>
        </w:rPr>
      </w:pPr>
      <w:r w:rsidRPr="00932E36">
        <w:rPr>
          <w:sz w:val="20"/>
          <w:szCs w:val="20"/>
          <w:lang w:val="uk-UA"/>
        </w:rPr>
        <w:t xml:space="preserve">- Періодичні лізингові платежі у частині відшкодування Вартості </w:t>
      </w:r>
      <w:r w:rsidR="00DD6450" w:rsidRPr="00DD6450">
        <w:rPr>
          <w:sz w:val="20"/>
          <w:szCs w:val="20"/>
          <w:lang w:val="uk-UA"/>
        </w:rPr>
        <w:t>Об`єкта фінансового</w:t>
      </w:r>
      <w:r w:rsidRPr="00932E36">
        <w:rPr>
          <w:sz w:val="20"/>
          <w:szCs w:val="20"/>
          <w:lang w:val="uk-UA"/>
        </w:rPr>
        <w:t xml:space="preserve"> лізингу.</w:t>
      </w:r>
    </w:p>
    <w:p w14:paraId="70556BAF" w14:textId="77777777" w:rsidR="00F85A3E" w:rsidRPr="00BC05EF" w:rsidRDefault="00F85A3E" w:rsidP="00F85A3E">
      <w:pPr>
        <w:widowControl w:val="0"/>
        <w:tabs>
          <w:tab w:val="left" w:pos="426"/>
        </w:tabs>
        <w:autoSpaceDE w:val="0"/>
        <w:autoSpaceDN w:val="0"/>
        <w:adjustRightInd w:val="0"/>
        <w:jc w:val="both"/>
        <w:rPr>
          <w:sz w:val="20"/>
          <w:szCs w:val="20"/>
          <w:lang w:val="uk-UA"/>
        </w:rPr>
      </w:pPr>
      <w:r w:rsidRPr="00BC05EF">
        <w:rPr>
          <w:sz w:val="20"/>
          <w:szCs w:val="20"/>
          <w:lang w:val="uk-UA"/>
        </w:rPr>
        <w:t xml:space="preserve">Якщо Лізингоодержувач має декілька </w:t>
      </w:r>
      <w:r w:rsidR="00483CC3">
        <w:rPr>
          <w:sz w:val="20"/>
          <w:szCs w:val="20"/>
          <w:lang w:val="uk-UA"/>
        </w:rPr>
        <w:t>Об</w:t>
      </w:r>
      <w:r w:rsidR="00483CC3" w:rsidRPr="00483CC3">
        <w:rPr>
          <w:sz w:val="20"/>
          <w:szCs w:val="20"/>
          <w:lang w:val="uk-UA"/>
        </w:rPr>
        <w:t>`</w:t>
      </w:r>
      <w:r w:rsidR="00483CC3">
        <w:rPr>
          <w:sz w:val="20"/>
          <w:szCs w:val="20"/>
          <w:lang w:val="uk-UA"/>
        </w:rPr>
        <w:t>єктів фінансового</w:t>
      </w:r>
      <w:r w:rsidR="00C53CAE" w:rsidRPr="00BC05EF">
        <w:rPr>
          <w:sz w:val="20"/>
          <w:szCs w:val="20"/>
          <w:lang w:val="uk-UA"/>
        </w:rPr>
        <w:t xml:space="preserve"> </w:t>
      </w:r>
      <w:r w:rsidRPr="00BC05EF">
        <w:rPr>
          <w:sz w:val="20"/>
          <w:szCs w:val="20"/>
          <w:lang w:val="uk-UA"/>
        </w:rPr>
        <w:t xml:space="preserve">лізингу у користуванні, зазначені у цьому пункті платежі будуть розподілятися з урахуванням найбільш давнього </w:t>
      </w:r>
      <w:r w:rsidR="00A17E65" w:rsidRPr="00BC05EF">
        <w:rPr>
          <w:sz w:val="20"/>
          <w:szCs w:val="20"/>
          <w:lang w:val="uk-UA"/>
        </w:rPr>
        <w:t xml:space="preserve">грошового </w:t>
      </w:r>
      <w:r w:rsidRPr="00BC05EF">
        <w:rPr>
          <w:sz w:val="20"/>
          <w:szCs w:val="20"/>
          <w:lang w:val="uk-UA"/>
        </w:rPr>
        <w:t xml:space="preserve">зобов’язання, що виникає у зв’язку з експлуатацією всіх </w:t>
      </w:r>
      <w:r w:rsidR="00483CC3">
        <w:rPr>
          <w:sz w:val="20"/>
          <w:szCs w:val="20"/>
          <w:lang w:val="uk-UA"/>
        </w:rPr>
        <w:t>Об</w:t>
      </w:r>
      <w:r w:rsidR="00483CC3" w:rsidRPr="00483CC3">
        <w:rPr>
          <w:sz w:val="20"/>
          <w:szCs w:val="20"/>
          <w:lang w:val="uk-UA"/>
        </w:rPr>
        <w:t>`</w:t>
      </w:r>
      <w:r w:rsidR="00483CC3">
        <w:rPr>
          <w:sz w:val="20"/>
          <w:szCs w:val="20"/>
          <w:lang w:val="uk-UA"/>
        </w:rPr>
        <w:t>єктів фінансового</w:t>
      </w:r>
      <w:r w:rsidR="00C53CAE" w:rsidRPr="00BC05EF">
        <w:rPr>
          <w:sz w:val="20"/>
          <w:szCs w:val="20"/>
          <w:lang w:val="uk-UA"/>
        </w:rPr>
        <w:t xml:space="preserve"> </w:t>
      </w:r>
      <w:r w:rsidRPr="00BC05EF">
        <w:rPr>
          <w:sz w:val="20"/>
          <w:szCs w:val="20"/>
          <w:lang w:val="uk-UA"/>
        </w:rPr>
        <w:t xml:space="preserve">лізингу. </w:t>
      </w:r>
    </w:p>
    <w:p w14:paraId="18110154" w14:textId="77777777" w:rsidR="00F85A3E" w:rsidRPr="00BC05EF" w:rsidRDefault="00F85A3E" w:rsidP="00F85A3E">
      <w:pPr>
        <w:widowControl w:val="0"/>
        <w:tabs>
          <w:tab w:val="left" w:pos="426"/>
        </w:tabs>
        <w:autoSpaceDE w:val="0"/>
        <w:autoSpaceDN w:val="0"/>
        <w:adjustRightInd w:val="0"/>
        <w:jc w:val="both"/>
        <w:rPr>
          <w:sz w:val="20"/>
          <w:szCs w:val="20"/>
          <w:lang w:val="uk-UA"/>
        </w:rPr>
      </w:pPr>
      <w:r w:rsidRPr="00BC05EF">
        <w:rPr>
          <w:sz w:val="20"/>
          <w:szCs w:val="20"/>
          <w:lang w:val="uk-UA"/>
        </w:rPr>
        <w:t>Лізингоодержувач не може змінювати вказану в цьому пункті послідовність</w:t>
      </w:r>
      <w:r w:rsidR="00A17E65" w:rsidRPr="00BC05EF">
        <w:rPr>
          <w:sz w:val="20"/>
          <w:szCs w:val="20"/>
          <w:lang w:val="uk-UA"/>
        </w:rPr>
        <w:t xml:space="preserve"> зарахування платежів</w:t>
      </w:r>
      <w:r w:rsidRPr="00BC05EF">
        <w:rPr>
          <w:sz w:val="20"/>
          <w:szCs w:val="20"/>
          <w:lang w:val="uk-UA"/>
        </w:rPr>
        <w:t xml:space="preserve">, в тому числі шляхом встановлення призначення платежу. Якщо Лізингоодержувач має </w:t>
      </w:r>
      <w:r w:rsidR="00A17E65" w:rsidRPr="00BC05EF">
        <w:rPr>
          <w:sz w:val="20"/>
          <w:szCs w:val="20"/>
          <w:lang w:val="uk-UA"/>
        </w:rPr>
        <w:t xml:space="preserve">невиконані грошові </w:t>
      </w:r>
      <w:r w:rsidRPr="00BC05EF">
        <w:rPr>
          <w:sz w:val="20"/>
          <w:szCs w:val="20"/>
          <w:lang w:val="uk-UA"/>
        </w:rPr>
        <w:t xml:space="preserve">зобов’язання </w:t>
      </w:r>
      <w:r w:rsidR="00F164A0" w:rsidRPr="00BC05EF">
        <w:rPr>
          <w:sz w:val="20"/>
          <w:szCs w:val="20"/>
          <w:lang w:val="uk-UA"/>
        </w:rPr>
        <w:t xml:space="preserve">перед Лізингодавцем </w:t>
      </w:r>
      <w:r w:rsidRPr="00BC05EF">
        <w:rPr>
          <w:sz w:val="20"/>
          <w:szCs w:val="20"/>
          <w:lang w:val="uk-UA"/>
        </w:rPr>
        <w:t xml:space="preserve">станом на дату </w:t>
      </w:r>
      <w:r w:rsidR="00A17E65" w:rsidRPr="00BC05EF">
        <w:rPr>
          <w:sz w:val="20"/>
          <w:szCs w:val="20"/>
          <w:lang w:val="uk-UA"/>
        </w:rPr>
        <w:t>здійснення платежів за цим Договором</w:t>
      </w:r>
      <w:r w:rsidRPr="00BC05EF">
        <w:rPr>
          <w:sz w:val="20"/>
          <w:szCs w:val="20"/>
          <w:lang w:val="uk-UA"/>
        </w:rPr>
        <w:t xml:space="preserve"> за декількома договорами</w:t>
      </w:r>
      <w:r w:rsidR="00A17E65" w:rsidRPr="00BC05EF">
        <w:rPr>
          <w:sz w:val="20"/>
          <w:szCs w:val="20"/>
          <w:lang w:val="uk-UA"/>
        </w:rPr>
        <w:t xml:space="preserve"> фінансового лізингу</w:t>
      </w:r>
      <w:r w:rsidRPr="00BC05EF">
        <w:rPr>
          <w:sz w:val="20"/>
          <w:szCs w:val="20"/>
          <w:lang w:val="uk-UA"/>
        </w:rPr>
        <w:t xml:space="preserve"> з Лізингодавцем,</w:t>
      </w:r>
      <w:r w:rsidR="00E757E0">
        <w:rPr>
          <w:sz w:val="20"/>
          <w:szCs w:val="20"/>
          <w:lang w:val="uk-UA"/>
        </w:rPr>
        <w:t xml:space="preserve"> </w:t>
      </w:r>
      <w:r w:rsidRPr="00BC05EF">
        <w:rPr>
          <w:sz w:val="20"/>
          <w:szCs w:val="20"/>
          <w:lang w:val="uk-UA"/>
        </w:rPr>
        <w:t xml:space="preserve">Лізингодавець </w:t>
      </w:r>
      <w:r w:rsidR="00F164A0" w:rsidRPr="00BC05EF">
        <w:rPr>
          <w:sz w:val="20"/>
          <w:szCs w:val="20"/>
          <w:lang w:val="uk-UA"/>
        </w:rPr>
        <w:t>має право</w:t>
      </w:r>
      <w:r w:rsidRPr="00BC05EF">
        <w:rPr>
          <w:sz w:val="20"/>
          <w:szCs w:val="20"/>
          <w:lang w:val="uk-UA"/>
        </w:rPr>
        <w:t xml:space="preserve"> </w:t>
      </w:r>
      <w:r w:rsidR="002264A9" w:rsidRPr="00BC05EF">
        <w:rPr>
          <w:sz w:val="20"/>
          <w:szCs w:val="20"/>
          <w:lang w:val="uk-UA"/>
        </w:rPr>
        <w:t>в односторонньому порядку</w:t>
      </w:r>
      <w:r w:rsidRPr="00BC05EF">
        <w:rPr>
          <w:sz w:val="20"/>
          <w:szCs w:val="20"/>
          <w:lang w:val="uk-UA"/>
        </w:rPr>
        <w:t xml:space="preserve"> визначити послідовність платежів за такими договорами, при цьому для кожного окремого договору застосовується порядок, зазначений у цьому пункті</w:t>
      </w:r>
      <w:r w:rsidR="00F164A0" w:rsidRPr="00BC05EF">
        <w:rPr>
          <w:sz w:val="20"/>
          <w:szCs w:val="20"/>
          <w:lang w:val="uk-UA"/>
        </w:rPr>
        <w:t xml:space="preserve"> цього Договору</w:t>
      </w:r>
      <w:r w:rsidRPr="00BC05EF">
        <w:rPr>
          <w:sz w:val="20"/>
          <w:szCs w:val="20"/>
          <w:lang w:val="uk-UA"/>
        </w:rPr>
        <w:t>.</w:t>
      </w:r>
    </w:p>
    <w:p w14:paraId="5F6CA498"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6.11.</w:t>
      </w:r>
      <w:r w:rsidR="006B4C07">
        <w:rPr>
          <w:sz w:val="20"/>
          <w:szCs w:val="20"/>
          <w:lang w:val="uk-UA"/>
        </w:rPr>
        <w:t xml:space="preserve"> </w:t>
      </w:r>
      <w:r w:rsidRPr="00BC05EF">
        <w:rPr>
          <w:sz w:val="20"/>
          <w:szCs w:val="20"/>
          <w:lang w:val="uk-UA"/>
        </w:rPr>
        <w:tab/>
        <w:t xml:space="preserve">Періодичні лізингові платежі та інші платежі за Договором не підлягають зменшенню або відстроченню стосовно будь-якого строку, протягом якого </w:t>
      </w:r>
      <w:r w:rsidR="001279B7">
        <w:rPr>
          <w:sz w:val="20"/>
          <w:lang w:val="uk-UA"/>
        </w:rPr>
        <w:t>Об</w:t>
      </w:r>
      <w:r w:rsidR="001279B7" w:rsidRPr="001279B7">
        <w:rPr>
          <w:sz w:val="20"/>
          <w:lang w:val="uk-UA"/>
        </w:rPr>
        <w:t>`</w:t>
      </w:r>
      <w:r w:rsidR="001279B7">
        <w:rPr>
          <w:sz w:val="20"/>
          <w:lang w:val="uk-UA"/>
        </w:rPr>
        <w:t>єкт фінансового</w:t>
      </w:r>
      <w:r w:rsidR="00C53CAE" w:rsidRPr="00BC05EF">
        <w:rPr>
          <w:sz w:val="20"/>
          <w:szCs w:val="20"/>
          <w:lang w:val="uk-UA"/>
        </w:rPr>
        <w:t xml:space="preserve"> </w:t>
      </w:r>
      <w:r w:rsidRPr="00BC05EF">
        <w:rPr>
          <w:sz w:val="20"/>
          <w:szCs w:val="20"/>
          <w:lang w:val="uk-UA"/>
        </w:rPr>
        <w:t xml:space="preserve">лізингу обслуговується, ремонтується, модифікується або є недоступним для </w:t>
      </w:r>
      <w:r w:rsidR="002264A9" w:rsidRPr="00BC05EF">
        <w:rPr>
          <w:sz w:val="20"/>
          <w:szCs w:val="20"/>
          <w:lang w:val="uk-UA"/>
        </w:rPr>
        <w:t xml:space="preserve">використання Лізингоодержувачем </w:t>
      </w:r>
      <w:r w:rsidRPr="00BC05EF">
        <w:rPr>
          <w:sz w:val="20"/>
          <w:szCs w:val="20"/>
          <w:lang w:val="uk-UA"/>
        </w:rPr>
        <w:t>внаслідок аварії, механічного пошкодження, викрадення, конфіскації або з будь-якої іншої причини.</w:t>
      </w:r>
    </w:p>
    <w:p w14:paraId="65F33415" w14:textId="00264483"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6.12.</w:t>
      </w:r>
      <w:r w:rsidRPr="00BC05EF">
        <w:rPr>
          <w:sz w:val="20"/>
          <w:szCs w:val="20"/>
          <w:lang w:val="uk-UA"/>
        </w:rPr>
        <w:tab/>
      </w:r>
      <w:bookmarkStart w:id="19" w:name="_Hlk116656167"/>
      <w:r w:rsidRPr="00BC05EF">
        <w:rPr>
          <w:sz w:val="20"/>
          <w:szCs w:val="20"/>
          <w:lang w:val="uk-UA"/>
        </w:rPr>
        <w:t>Лізингодавець має право</w:t>
      </w:r>
      <w:r w:rsidR="002264A9" w:rsidRPr="00BC05EF">
        <w:rPr>
          <w:sz w:val="20"/>
          <w:szCs w:val="20"/>
          <w:lang w:val="uk-UA"/>
        </w:rPr>
        <w:t xml:space="preserve"> в одност</w:t>
      </w:r>
      <w:r w:rsidR="00245B5D">
        <w:rPr>
          <w:sz w:val="20"/>
          <w:szCs w:val="20"/>
          <w:lang w:val="uk-UA"/>
        </w:rPr>
        <w:t>о</w:t>
      </w:r>
      <w:r w:rsidR="002264A9" w:rsidRPr="00BC05EF">
        <w:rPr>
          <w:sz w:val="20"/>
          <w:szCs w:val="20"/>
          <w:lang w:val="uk-UA"/>
        </w:rPr>
        <w:t>р</w:t>
      </w:r>
      <w:r w:rsidR="0081704A">
        <w:rPr>
          <w:sz w:val="20"/>
          <w:szCs w:val="20"/>
          <w:lang w:val="uk-UA"/>
        </w:rPr>
        <w:t>о</w:t>
      </w:r>
      <w:r w:rsidR="002264A9" w:rsidRPr="00BC05EF">
        <w:rPr>
          <w:sz w:val="20"/>
          <w:szCs w:val="20"/>
          <w:lang w:val="uk-UA"/>
        </w:rPr>
        <w:t>нньому порядку</w:t>
      </w:r>
      <w:r w:rsidRPr="00BC05EF">
        <w:rPr>
          <w:sz w:val="20"/>
          <w:szCs w:val="20"/>
          <w:lang w:val="uk-UA"/>
        </w:rPr>
        <w:t xml:space="preserve"> збільшувати або зменшувати Періодичні лізингові платежі та інші платежі, що підлягають </w:t>
      </w:r>
      <w:r w:rsidR="00FC1B46" w:rsidRPr="00BC05EF">
        <w:rPr>
          <w:sz w:val="20"/>
          <w:szCs w:val="20"/>
          <w:lang w:val="uk-UA"/>
        </w:rPr>
        <w:t xml:space="preserve">сплаті </w:t>
      </w:r>
      <w:r w:rsidRPr="00BC05EF">
        <w:rPr>
          <w:sz w:val="20"/>
          <w:szCs w:val="20"/>
          <w:lang w:val="uk-UA"/>
        </w:rPr>
        <w:t>Лізингоодержувачем, якщо наявність такого права чітко передбачена Договором або випл</w:t>
      </w:r>
      <w:r w:rsidR="00485C3A" w:rsidRPr="00BC05EF">
        <w:rPr>
          <w:sz w:val="20"/>
          <w:szCs w:val="20"/>
          <w:lang w:val="uk-UA"/>
        </w:rPr>
        <w:t>и</w:t>
      </w:r>
      <w:r w:rsidRPr="00BC05EF">
        <w:rPr>
          <w:sz w:val="20"/>
          <w:szCs w:val="20"/>
          <w:lang w:val="uk-UA"/>
        </w:rPr>
        <w:t>ває зі змісту його положень.</w:t>
      </w:r>
      <w:bookmarkEnd w:id="19"/>
    </w:p>
    <w:p w14:paraId="3E21F3CD" w14:textId="77777777" w:rsidR="00C1417B" w:rsidRPr="00BC05EF" w:rsidRDefault="00F85A3E" w:rsidP="00F85A3E">
      <w:pPr>
        <w:pStyle w:val="11"/>
        <w:tabs>
          <w:tab w:val="left" w:pos="426"/>
        </w:tabs>
        <w:ind w:left="0"/>
        <w:jc w:val="both"/>
        <w:outlineLvl w:val="0"/>
        <w:rPr>
          <w:sz w:val="20"/>
          <w:szCs w:val="20"/>
          <w:lang w:val="uk-UA"/>
        </w:rPr>
      </w:pPr>
      <w:r w:rsidRPr="00BC05EF">
        <w:rPr>
          <w:sz w:val="20"/>
          <w:szCs w:val="20"/>
          <w:lang w:val="uk-UA"/>
        </w:rPr>
        <w:t>6.13.</w:t>
      </w:r>
      <w:r w:rsidRPr="00BC05EF">
        <w:rPr>
          <w:sz w:val="20"/>
          <w:szCs w:val="20"/>
          <w:lang w:val="uk-UA"/>
        </w:rPr>
        <w:tab/>
      </w:r>
      <w:r w:rsidR="006B4C07">
        <w:rPr>
          <w:sz w:val="20"/>
          <w:szCs w:val="20"/>
          <w:lang w:val="uk-UA"/>
        </w:rPr>
        <w:t xml:space="preserve"> </w:t>
      </w:r>
      <w:r w:rsidRPr="00BC05EF">
        <w:rPr>
          <w:sz w:val="20"/>
          <w:szCs w:val="20"/>
          <w:lang w:val="uk-UA"/>
        </w:rPr>
        <w:t xml:space="preserve">Якщо Лізингоодержувач не погоджується зі збільшенням розміру Періодичних лізингових платежів або інших платежів за Договором, як це передбачено цим розділом Загальних умов фінансового лізингу (Додатку №1), Лізингоодержувач має право викупити </w:t>
      </w:r>
      <w:r w:rsidR="001279B7">
        <w:rPr>
          <w:sz w:val="20"/>
          <w:lang w:val="uk-UA"/>
        </w:rPr>
        <w:t>Об</w:t>
      </w:r>
      <w:r w:rsidR="001279B7" w:rsidRPr="001279B7">
        <w:rPr>
          <w:sz w:val="20"/>
          <w:lang w:val="uk-UA"/>
        </w:rPr>
        <w:t>`</w:t>
      </w:r>
      <w:r w:rsidR="001279B7">
        <w:rPr>
          <w:sz w:val="20"/>
          <w:lang w:val="uk-UA"/>
        </w:rPr>
        <w:t>єкт фінансового</w:t>
      </w:r>
      <w:r w:rsidR="00C53CAE" w:rsidRPr="00BC05EF">
        <w:rPr>
          <w:sz w:val="20"/>
          <w:szCs w:val="20"/>
          <w:lang w:val="uk-UA"/>
        </w:rPr>
        <w:t xml:space="preserve"> </w:t>
      </w:r>
      <w:r w:rsidRPr="00BC05EF">
        <w:rPr>
          <w:sz w:val="20"/>
          <w:szCs w:val="20"/>
          <w:lang w:val="uk-UA"/>
        </w:rPr>
        <w:t xml:space="preserve">лізингу </w:t>
      </w:r>
      <w:r w:rsidR="00795600" w:rsidRPr="00BC05EF">
        <w:rPr>
          <w:sz w:val="20"/>
          <w:szCs w:val="20"/>
          <w:lang w:val="uk-UA"/>
        </w:rPr>
        <w:t xml:space="preserve">достроково </w:t>
      </w:r>
      <w:r w:rsidRPr="00BC05EF">
        <w:rPr>
          <w:sz w:val="20"/>
          <w:szCs w:val="20"/>
          <w:lang w:val="uk-UA"/>
        </w:rPr>
        <w:t xml:space="preserve">за ціною та на умовах, </w:t>
      </w:r>
      <w:r w:rsidR="006B4C07" w:rsidRPr="00BC05EF">
        <w:rPr>
          <w:sz w:val="20"/>
          <w:szCs w:val="20"/>
          <w:lang w:val="uk-UA"/>
        </w:rPr>
        <w:t>визначен</w:t>
      </w:r>
      <w:r w:rsidR="006B4C07">
        <w:rPr>
          <w:sz w:val="20"/>
          <w:szCs w:val="20"/>
          <w:lang w:val="uk-UA"/>
        </w:rPr>
        <w:t>их</w:t>
      </w:r>
      <w:r w:rsidR="006B4C07" w:rsidRPr="00BC05EF">
        <w:rPr>
          <w:sz w:val="20"/>
          <w:szCs w:val="20"/>
          <w:lang w:val="uk-UA"/>
        </w:rPr>
        <w:t xml:space="preserve"> </w:t>
      </w:r>
      <w:r w:rsidRPr="00BC05EF">
        <w:rPr>
          <w:sz w:val="20"/>
          <w:szCs w:val="20"/>
          <w:lang w:val="uk-UA"/>
        </w:rPr>
        <w:t>Лізингодавцем</w:t>
      </w:r>
      <w:r w:rsidR="00C1417B" w:rsidRPr="00BC05EF">
        <w:rPr>
          <w:sz w:val="20"/>
          <w:szCs w:val="20"/>
          <w:lang w:val="uk-UA"/>
        </w:rPr>
        <w:t>.</w:t>
      </w:r>
      <w:r w:rsidRPr="00BC05EF">
        <w:rPr>
          <w:sz w:val="20"/>
          <w:szCs w:val="20"/>
          <w:lang w:val="uk-UA"/>
        </w:rPr>
        <w:t xml:space="preserve"> </w:t>
      </w:r>
    </w:p>
    <w:p w14:paraId="3792E813"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6.1</w:t>
      </w:r>
      <w:r w:rsidR="00F83166">
        <w:rPr>
          <w:sz w:val="20"/>
          <w:szCs w:val="20"/>
          <w:lang w:val="uk-UA"/>
        </w:rPr>
        <w:t>4</w:t>
      </w:r>
      <w:r w:rsidRPr="00BC05EF">
        <w:rPr>
          <w:sz w:val="20"/>
          <w:szCs w:val="20"/>
          <w:lang w:val="uk-UA"/>
        </w:rPr>
        <w:t>.</w:t>
      </w:r>
      <w:r w:rsidR="006B4C07">
        <w:rPr>
          <w:sz w:val="20"/>
          <w:szCs w:val="20"/>
          <w:lang w:val="uk-UA"/>
        </w:rPr>
        <w:t xml:space="preserve">  </w:t>
      </w:r>
      <w:r w:rsidRPr="00BC05EF">
        <w:rPr>
          <w:sz w:val="20"/>
          <w:szCs w:val="20"/>
          <w:lang w:val="uk-UA"/>
        </w:rPr>
        <w:tab/>
        <w:t xml:space="preserve">Податок на додану вартість буде включено до сум всіх платежів, виплат, нарахувань, вартості послуг та будь-яких інших видів платежів, які підлягають сплаті або можуть стягуватись у примусовому порядку за Договором, якщо </w:t>
      </w:r>
      <w:r w:rsidR="00A2658D" w:rsidRPr="00BC05EF">
        <w:rPr>
          <w:sz w:val="20"/>
          <w:szCs w:val="20"/>
          <w:lang w:val="uk-UA"/>
        </w:rPr>
        <w:t xml:space="preserve">це </w:t>
      </w:r>
      <w:r w:rsidRPr="00BC05EF">
        <w:rPr>
          <w:sz w:val="20"/>
          <w:szCs w:val="20"/>
          <w:lang w:val="uk-UA"/>
        </w:rPr>
        <w:t>вимагає чинне законодавство України, за поточною ставкою на дату виставлення відповідного рахунка.</w:t>
      </w:r>
    </w:p>
    <w:p w14:paraId="19DDEA43" w14:textId="77777777" w:rsidR="00F85A3E" w:rsidRDefault="00F85A3E" w:rsidP="00F85A3E">
      <w:pPr>
        <w:jc w:val="both"/>
        <w:rPr>
          <w:color w:val="000000"/>
          <w:sz w:val="20"/>
          <w:szCs w:val="20"/>
          <w:lang w:val="uk-UA"/>
        </w:rPr>
      </w:pPr>
      <w:r w:rsidRPr="00BC05EF">
        <w:rPr>
          <w:sz w:val="20"/>
          <w:szCs w:val="20"/>
          <w:lang w:val="uk-UA"/>
        </w:rPr>
        <w:t>Сторони погоджуються, що у випадку розірвання Договору/</w:t>
      </w:r>
      <w:r w:rsidR="00A2658D" w:rsidRPr="00BC05EF">
        <w:rPr>
          <w:sz w:val="20"/>
          <w:szCs w:val="20"/>
          <w:lang w:val="uk-UA"/>
        </w:rPr>
        <w:t xml:space="preserve"> </w:t>
      </w:r>
      <w:r w:rsidRPr="00BC05EF">
        <w:rPr>
          <w:sz w:val="20"/>
          <w:szCs w:val="20"/>
          <w:lang w:val="uk-UA"/>
        </w:rPr>
        <w:t>відмови від Договору за ініціативою Лізингодавця відповідно до розділ</w:t>
      </w:r>
      <w:r w:rsidR="00485C3A" w:rsidRPr="00BC05EF">
        <w:rPr>
          <w:sz w:val="20"/>
          <w:szCs w:val="20"/>
          <w:lang w:val="uk-UA"/>
        </w:rPr>
        <w:t>у</w:t>
      </w:r>
      <w:r w:rsidRPr="00BC05EF">
        <w:rPr>
          <w:sz w:val="20"/>
          <w:szCs w:val="20"/>
          <w:lang w:val="uk-UA"/>
        </w:rPr>
        <w:t xml:space="preserve"> 13 Загальних умов фінансового лізингу (Додатку №1), всі належні до сплати за Договором платежі </w:t>
      </w:r>
      <w:r w:rsidRPr="00BC05EF">
        <w:rPr>
          <w:color w:val="000000"/>
          <w:sz w:val="20"/>
          <w:szCs w:val="20"/>
          <w:lang w:val="uk-UA"/>
        </w:rPr>
        <w:t xml:space="preserve">до </w:t>
      </w:r>
      <w:r w:rsidR="002D1927" w:rsidRPr="00BC05EF">
        <w:rPr>
          <w:color w:val="000000"/>
          <w:sz w:val="20"/>
          <w:szCs w:val="20"/>
          <w:lang w:val="uk-UA"/>
        </w:rPr>
        <w:t xml:space="preserve">дати </w:t>
      </w:r>
      <w:r w:rsidRPr="00BC05EF">
        <w:rPr>
          <w:color w:val="000000"/>
          <w:sz w:val="20"/>
          <w:szCs w:val="20"/>
          <w:lang w:val="uk-UA"/>
        </w:rPr>
        <w:t>припинення (розірвання) Договору</w:t>
      </w:r>
      <w:r w:rsidRPr="00BC05EF">
        <w:rPr>
          <w:sz w:val="20"/>
          <w:szCs w:val="20"/>
          <w:lang w:val="uk-UA"/>
        </w:rPr>
        <w:t xml:space="preserve"> будуть вважатися платою за користування </w:t>
      </w:r>
      <w:r w:rsidR="00A266B2">
        <w:rPr>
          <w:color w:val="000000" w:themeColor="text1"/>
          <w:sz w:val="20"/>
          <w:szCs w:val="20"/>
          <w:lang w:val="uk-UA"/>
        </w:rPr>
        <w:t>Об</w:t>
      </w:r>
      <w:r w:rsidR="00A266B2" w:rsidRPr="00A266B2">
        <w:rPr>
          <w:color w:val="000000" w:themeColor="text1"/>
          <w:sz w:val="20"/>
          <w:szCs w:val="20"/>
          <w:lang w:val="uk-UA"/>
        </w:rPr>
        <w:t>`</w:t>
      </w:r>
      <w:r w:rsidR="00A266B2">
        <w:rPr>
          <w:color w:val="000000" w:themeColor="text1"/>
          <w:sz w:val="20"/>
          <w:szCs w:val="20"/>
          <w:lang w:val="uk-UA"/>
        </w:rPr>
        <w:t>єктом фінансового</w:t>
      </w:r>
      <w:r w:rsidRPr="00BC05EF">
        <w:rPr>
          <w:sz w:val="20"/>
          <w:szCs w:val="20"/>
          <w:lang w:val="uk-UA"/>
        </w:rPr>
        <w:t xml:space="preserve"> лізингу і Лізингоодержувач не звільняється від їх сплати</w:t>
      </w:r>
      <w:r w:rsidRPr="00FA6C7D">
        <w:rPr>
          <w:sz w:val="20"/>
          <w:szCs w:val="20"/>
          <w:lang w:val="uk-UA"/>
        </w:rPr>
        <w:t xml:space="preserve">. </w:t>
      </w:r>
      <w:r w:rsidR="00384D53" w:rsidRPr="00FA6C7D">
        <w:rPr>
          <w:color w:val="000000"/>
          <w:sz w:val="20"/>
          <w:szCs w:val="20"/>
          <w:lang w:val="uk-UA"/>
        </w:rPr>
        <w:t xml:space="preserve">Всі сплачені Лізингоодержувачем платежі за будь-яких </w:t>
      </w:r>
      <w:r w:rsidR="00384D53" w:rsidRPr="00FA6C7D">
        <w:rPr>
          <w:color w:val="000000"/>
          <w:sz w:val="20"/>
          <w:szCs w:val="20"/>
          <w:lang w:val="uk-UA"/>
        </w:rPr>
        <w:lastRenderedPageBreak/>
        <w:t>обставин (у тому числі при розірванні/ відмові від Договору) поверненню Лізинго</w:t>
      </w:r>
      <w:r w:rsidR="00B31B22" w:rsidRPr="00FA6C7D">
        <w:rPr>
          <w:color w:val="000000"/>
          <w:sz w:val="20"/>
          <w:szCs w:val="20"/>
          <w:lang w:val="uk-UA"/>
        </w:rPr>
        <w:t>одержувачу</w:t>
      </w:r>
      <w:r w:rsidR="00384D53" w:rsidRPr="00FA6C7D">
        <w:rPr>
          <w:color w:val="000000"/>
          <w:sz w:val="20"/>
          <w:szCs w:val="20"/>
          <w:lang w:val="uk-UA"/>
        </w:rPr>
        <w:t xml:space="preserve"> не підлягають і залишаються у Лізингодавця як плата за користування </w:t>
      </w:r>
      <w:r w:rsidR="00A266B2">
        <w:rPr>
          <w:color w:val="000000" w:themeColor="text1"/>
          <w:sz w:val="20"/>
          <w:szCs w:val="20"/>
          <w:lang w:val="uk-UA"/>
        </w:rPr>
        <w:t>Об</w:t>
      </w:r>
      <w:r w:rsidR="00A266B2" w:rsidRPr="00A266B2">
        <w:rPr>
          <w:color w:val="000000" w:themeColor="text1"/>
          <w:sz w:val="20"/>
          <w:szCs w:val="20"/>
        </w:rPr>
        <w:t>`</w:t>
      </w:r>
      <w:r w:rsidR="00A266B2">
        <w:rPr>
          <w:color w:val="000000" w:themeColor="text1"/>
          <w:sz w:val="20"/>
          <w:szCs w:val="20"/>
          <w:lang w:val="uk-UA"/>
        </w:rPr>
        <w:t>єктом фінансового</w:t>
      </w:r>
      <w:r w:rsidR="00384D53" w:rsidRPr="00FA6C7D">
        <w:rPr>
          <w:color w:val="000000"/>
          <w:sz w:val="20"/>
          <w:szCs w:val="20"/>
          <w:lang w:val="uk-UA"/>
        </w:rPr>
        <w:t xml:space="preserve"> лізингу до моменту припинення (розірвання) Договору.</w:t>
      </w:r>
    </w:p>
    <w:p w14:paraId="7170B925" w14:textId="77777777" w:rsidR="00B842C2" w:rsidRDefault="00B842C2" w:rsidP="00B842C2">
      <w:pPr>
        <w:ind w:right="-56"/>
        <w:jc w:val="both"/>
        <w:rPr>
          <w:sz w:val="20"/>
          <w:szCs w:val="20"/>
          <w:lang w:val="uk-UA"/>
        </w:rPr>
      </w:pPr>
      <w:r w:rsidRPr="00CA468D">
        <w:rPr>
          <w:sz w:val="20"/>
          <w:szCs w:val="20"/>
          <w:lang w:val="uk-UA"/>
        </w:rPr>
        <w:t>6.1</w:t>
      </w:r>
      <w:r w:rsidR="00F83166">
        <w:rPr>
          <w:sz w:val="20"/>
          <w:szCs w:val="20"/>
          <w:lang w:val="uk-UA"/>
        </w:rPr>
        <w:t>5</w:t>
      </w:r>
      <w:r w:rsidRPr="00CA468D">
        <w:rPr>
          <w:sz w:val="20"/>
          <w:szCs w:val="20"/>
          <w:lang w:val="uk-UA"/>
        </w:rPr>
        <w:t xml:space="preserve">. У разі якщо останній день для сплати </w:t>
      </w:r>
      <w:r>
        <w:rPr>
          <w:sz w:val="20"/>
          <w:szCs w:val="20"/>
          <w:lang w:val="uk-UA"/>
        </w:rPr>
        <w:t xml:space="preserve">Періодичного лізингового платежу припадає на вихідний </w:t>
      </w:r>
      <w:r w:rsidRPr="00CA468D">
        <w:rPr>
          <w:sz w:val="20"/>
          <w:szCs w:val="20"/>
          <w:lang w:val="uk-UA"/>
        </w:rPr>
        <w:t xml:space="preserve">або святковий день, то така сплата здійснюється у день, </w:t>
      </w:r>
      <w:r w:rsidR="001670CA">
        <w:rPr>
          <w:sz w:val="20"/>
          <w:szCs w:val="20"/>
          <w:lang w:val="uk-UA"/>
        </w:rPr>
        <w:t>наступний за</w:t>
      </w:r>
      <w:r w:rsidRPr="00CA468D">
        <w:rPr>
          <w:sz w:val="20"/>
          <w:szCs w:val="20"/>
          <w:lang w:val="uk-UA"/>
        </w:rPr>
        <w:t xml:space="preserve"> так</w:t>
      </w:r>
      <w:r w:rsidR="001670CA">
        <w:rPr>
          <w:sz w:val="20"/>
          <w:szCs w:val="20"/>
          <w:lang w:val="uk-UA"/>
        </w:rPr>
        <w:t>им</w:t>
      </w:r>
      <w:r w:rsidRPr="00CA468D">
        <w:rPr>
          <w:sz w:val="20"/>
          <w:szCs w:val="20"/>
          <w:lang w:val="uk-UA"/>
        </w:rPr>
        <w:t xml:space="preserve"> вихідн</w:t>
      </w:r>
      <w:r w:rsidR="001670CA">
        <w:rPr>
          <w:sz w:val="20"/>
          <w:szCs w:val="20"/>
          <w:lang w:val="uk-UA"/>
        </w:rPr>
        <w:t>им</w:t>
      </w:r>
      <w:r w:rsidRPr="00CA468D">
        <w:rPr>
          <w:sz w:val="20"/>
          <w:szCs w:val="20"/>
          <w:lang w:val="uk-UA"/>
        </w:rPr>
        <w:t xml:space="preserve"> або святков</w:t>
      </w:r>
      <w:r w:rsidR="001670CA">
        <w:rPr>
          <w:sz w:val="20"/>
          <w:szCs w:val="20"/>
          <w:lang w:val="uk-UA"/>
        </w:rPr>
        <w:t>им</w:t>
      </w:r>
      <w:r w:rsidRPr="00CA468D">
        <w:rPr>
          <w:sz w:val="20"/>
          <w:szCs w:val="20"/>
          <w:lang w:val="uk-UA"/>
        </w:rPr>
        <w:t xml:space="preserve"> дн</w:t>
      </w:r>
      <w:r w:rsidR="001670CA">
        <w:rPr>
          <w:sz w:val="20"/>
          <w:szCs w:val="20"/>
          <w:lang w:val="uk-UA"/>
        </w:rPr>
        <w:t>ем</w:t>
      </w:r>
      <w:r w:rsidRPr="00CA468D">
        <w:rPr>
          <w:sz w:val="20"/>
          <w:szCs w:val="20"/>
          <w:lang w:val="uk-UA"/>
        </w:rPr>
        <w:t>.</w:t>
      </w:r>
    </w:p>
    <w:p w14:paraId="0C7BB21C" w14:textId="77777777" w:rsidR="00B842C2" w:rsidRDefault="00B842C2" w:rsidP="00B842C2">
      <w:pPr>
        <w:ind w:right="-56"/>
        <w:jc w:val="both"/>
        <w:rPr>
          <w:sz w:val="20"/>
          <w:szCs w:val="20"/>
          <w:lang w:val="uk-UA"/>
        </w:rPr>
      </w:pPr>
      <w:r>
        <w:rPr>
          <w:sz w:val="20"/>
          <w:szCs w:val="20"/>
          <w:lang w:val="uk-UA"/>
        </w:rPr>
        <w:t>6.1</w:t>
      </w:r>
      <w:r w:rsidR="00F83166">
        <w:rPr>
          <w:sz w:val="20"/>
          <w:szCs w:val="20"/>
          <w:lang w:val="uk-UA"/>
        </w:rPr>
        <w:t>6</w:t>
      </w:r>
      <w:r>
        <w:rPr>
          <w:sz w:val="20"/>
          <w:szCs w:val="20"/>
          <w:lang w:val="uk-UA"/>
        </w:rPr>
        <w:t>. У разі ненадходження платежів від Лізингоодержувача в рахунок погашення Періодичного лізингового платежу або його складової у встановлені Договором строки, то така заборгованість визнається простроченою.</w:t>
      </w:r>
    </w:p>
    <w:p w14:paraId="006CA4C8" w14:textId="77777777" w:rsidR="00B27252" w:rsidRPr="00B27252" w:rsidRDefault="00B27252" w:rsidP="00B27252">
      <w:pPr>
        <w:tabs>
          <w:tab w:val="left" w:pos="851"/>
        </w:tabs>
        <w:jc w:val="both"/>
        <w:rPr>
          <w:bCs/>
          <w:i/>
          <w:color w:val="0000FF"/>
          <w:sz w:val="20"/>
          <w:szCs w:val="20"/>
        </w:rPr>
      </w:pPr>
      <w:r w:rsidRPr="00B27252">
        <w:rPr>
          <w:i/>
          <w:color w:val="0000FF"/>
          <w:sz w:val="20"/>
          <w:szCs w:val="20"/>
        </w:rPr>
        <w:t>Обирається варіант пункту 6.17 Договору залежно від виду процентної ставки:</w:t>
      </w:r>
    </w:p>
    <w:p w14:paraId="62FA4081" w14:textId="77777777" w:rsidR="00B27252" w:rsidRPr="00B27252" w:rsidRDefault="00B27252" w:rsidP="00B27252">
      <w:pPr>
        <w:tabs>
          <w:tab w:val="left" w:pos="851"/>
        </w:tabs>
        <w:jc w:val="both"/>
        <w:rPr>
          <w:sz w:val="20"/>
          <w:szCs w:val="20"/>
        </w:rPr>
      </w:pPr>
      <w:r w:rsidRPr="00B27252">
        <w:rPr>
          <w:bCs/>
          <w:i/>
          <w:color w:val="0000FF"/>
          <w:sz w:val="20"/>
          <w:szCs w:val="20"/>
        </w:rPr>
        <w:t>Варіант 1 застосовуються у тексті Договору зі змінюваною процентною ставкою.</w:t>
      </w:r>
      <w:r w:rsidRPr="00B27252">
        <w:rPr>
          <w:sz w:val="20"/>
          <w:szCs w:val="20"/>
        </w:rPr>
        <w:t xml:space="preserve"> </w:t>
      </w:r>
    </w:p>
    <w:p w14:paraId="35898961" w14:textId="5E2619CF" w:rsidR="00B27252" w:rsidRPr="00B27252" w:rsidRDefault="00B27252" w:rsidP="00B27252">
      <w:pPr>
        <w:tabs>
          <w:tab w:val="left" w:pos="851"/>
        </w:tabs>
        <w:jc w:val="both"/>
        <w:rPr>
          <w:sz w:val="20"/>
          <w:szCs w:val="20"/>
        </w:rPr>
      </w:pPr>
      <w:r w:rsidRPr="00B27252">
        <w:rPr>
          <w:sz w:val="20"/>
          <w:szCs w:val="20"/>
        </w:rPr>
        <w:t xml:space="preserve">6.17. </w:t>
      </w:r>
      <w:bookmarkStart w:id="20" w:name="_Hlk116656492"/>
      <w:r w:rsidRPr="00B27252">
        <w:rPr>
          <w:sz w:val="20"/>
          <w:szCs w:val="20"/>
        </w:rPr>
        <w:t>Зміна розміру процентної ставки здійснюється за ініціативою Лізингодавця без внесення змін (доповнень) до Договору з періодичністю та згідно з порядком розрахунку</w:t>
      </w:r>
      <w:r w:rsidR="00245B5D">
        <w:rPr>
          <w:sz w:val="20"/>
          <w:szCs w:val="20"/>
          <w:lang w:val="uk-UA"/>
        </w:rPr>
        <w:t>,</w:t>
      </w:r>
      <w:r w:rsidRPr="00B27252">
        <w:rPr>
          <w:sz w:val="20"/>
          <w:szCs w:val="20"/>
        </w:rPr>
        <w:t xml:space="preserve"> зазначеному в підпункті 2.7.1.1 Договору, шляхом надсилання Лізингодавцем Лізингоодержувачу</w:t>
      </w:r>
      <w:r w:rsidRPr="00B27252">
        <w:rPr>
          <w:i/>
          <w:sz w:val="20"/>
          <w:szCs w:val="20"/>
        </w:rPr>
        <w:t xml:space="preserve">, а у разі збільшення розміру процентної ставки – додатково Поручителям </w:t>
      </w:r>
      <w:r w:rsidRPr="00CE293F">
        <w:rPr>
          <w:bCs/>
          <w:i/>
          <w:color w:val="0000FF"/>
          <w:sz w:val="20"/>
          <w:szCs w:val="20"/>
        </w:rPr>
        <w:t>(у разі, якщо рішенням Банку за лізинговою операцією передбачається надання Банку поруки)</w:t>
      </w:r>
      <w:r w:rsidRPr="00B27252">
        <w:rPr>
          <w:i/>
          <w:sz w:val="20"/>
          <w:szCs w:val="20"/>
        </w:rPr>
        <w:t xml:space="preserve"> </w:t>
      </w:r>
      <w:r w:rsidRPr="00B27252">
        <w:rPr>
          <w:sz w:val="20"/>
          <w:szCs w:val="20"/>
        </w:rPr>
        <w:t xml:space="preserve">письмового повідомлення про зміну розміру процентної ставки (далі – Повідомлення) протягом 15 (п`ятнадцяти) календарних днів, що настають за днем, з якого застосовується новий розмір процентної ставки. Повідомлення обов`язково має містити значення розміру процентної ставки, на яку буде змінено діючий розмір процентної ставки (далі – Нова ставка), та </w:t>
      </w:r>
      <w:r>
        <w:rPr>
          <w:sz w:val="20"/>
          <w:szCs w:val="20"/>
        </w:rPr>
        <w:t>дату з якої вона застосовується</w:t>
      </w:r>
      <w:r w:rsidRPr="00B27252">
        <w:rPr>
          <w:sz w:val="20"/>
          <w:szCs w:val="20"/>
        </w:rPr>
        <w:t>.</w:t>
      </w:r>
      <w:bookmarkEnd w:id="20"/>
    </w:p>
    <w:p w14:paraId="78681E7C" w14:textId="31FA2035" w:rsidR="00B27252" w:rsidRPr="00B27252" w:rsidRDefault="00B27252" w:rsidP="00B27252">
      <w:pPr>
        <w:tabs>
          <w:tab w:val="left" w:pos="851"/>
        </w:tabs>
        <w:jc w:val="both"/>
        <w:rPr>
          <w:sz w:val="20"/>
          <w:szCs w:val="20"/>
        </w:rPr>
      </w:pPr>
      <w:r w:rsidRPr="00B27252">
        <w:rPr>
          <w:sz w:val="20"/>
          <w:szCs w:val="20"/>
        </w:rPr>
        <w:t>6.17.1</w:t>
      </w:r>
      <w:r w:rsidRPr="00B27252">
        <w:rPr>
          <w:i/>
          <w:sz w:val="20"/>
          <w:szCs w:val="20"/>
        </w:rPr>
        <w:t xml:space="preserve"> </w:t>
      </w:r>
      <w:bookmarkStart w:id="21" w:name="_Hlk116656627"/>
      <w:r w:rsidRPr="00B27252">
        <w:rPr>
          <w:sz w:val="20"/>
          <w:szCs w:val="20"/>
        </w:rPr>
        <w:t>У разі незгоди Лізингооде</w:t>
      </w:r>
      <w:r w:rsidR="004D1519">
        <w:rPr>
          <w:sz w:val="20"/>
          <w:szCs w:val="20"/>
          <w:lang w:val="uk-UA"/>
        </w:rPr>
        <w:t>р</w:t>
      </w:r>
      <w:r w:rsidRPr="00B27252">
        <w:rPr>
          <w:sz w:val="20"/>
          <w:szCs w:val="20"/>
        </w:rPr>
        <w:t>жувача із збільшенням розміру процентної ставки, Лізингоодержувач зобов`язаний протягом 30 календарних днів, з дня отримання Повідомлення, письмово повідомити Лізингодавця про незгоду із збільшенням розміру процентної ставки та достроково погасити всі грошові зобов`язання перед Лізингодавцем (у разі якщо з дати підписання Акту приймання-передачі  Об`єкта фінансового лізингу минуло 12 місяців) або повернути Об`єкт фінансового лізингу Лізингодавцю (якщо з дати підписання Акту приймання-передачі Об`єкта фінансового лізингу</w:t>
      </w:r>
      <w:r>
        <w:rPr>
          <w:sz w:val="20"/>
          <w:szCs w:val="20"/>
        </w:rPr>
        <w:t xml:space="preserve"> не минуло 12 місяців)</w:t>
      </w:r>
      <w:r w:rsidRPr="00B27252">
        <w:rPr>
          <w:sz w:val="20"/>
          <w:szCs w:val="20"/>
        </w:rPr>
        <w:t>.</w:t>
      </w:r>
      <w:bookmarkEnd w:id="21"/>
    </w:p>
    <w:p w14:paraId="4D66697E" w14:textId="77777777" w:rsidR="0052400E" w:rsidRDefault="00B27252" w:rsidP="0052400E">
      <w:pPr>
        <w:tabs>
          <w:tab w:val="left" w:pos="851"/>
        </w:tabs>
        <w:jc w:val="both"/>
        <w:rPr>
          <w:sz w:val="20"/>
          <w:szCs w:val="20"/>
          <w:lang w:val="uk-UA"/>
        </w:rPr>
      </w:pPr>
      <w:r w:rsidRPr="00B27252">
        <w:rPr>
          <w:sz w:val="20"/>
          <w:szCs w:val="20"/>
        </w:rPr>
        <w:t>6.17.2 Лізингодавець не має права змінювати встановлений Договором порядок розрахунку змінюваної процентної ста</w:t>
      </w:r>
      <w:r>
        <w:rPr>
          <w:sz w:val="20"/>
          <w:szCs w:val="20"/>
        </w:rPr>
        <w:t>вки без згоди Лізингоодержувача</w:t>
      </w:r>
      <w:r w:rsidRPr="00B27252">
        <w:rPr>
          <w:sz w:val="20"/>
          <w:szCs w:val="20"/>
        </w:rPr>
        <w:t>.</w:t>
      </w:r>
    </w:p>
    <w:p w14:paraId="6CE9D6B8" w14:textId="77777777" w:rsidR="00D32F52" w:rsidRPr="00D32F52" w:rsidRDefault="00D32F52" w:rsidP="0052400E">
      <w:pPr>
        <w:tabs>
          <w:tab w:val="left" w:pos="851"/>
        </w:tabs>
        <w:jc w:val="both"/>
        <w:rPr>
          <w:sz w:val="20"/>
          <w:szCs w:val="20"/>
          <w:lang w:val="uk-UA"/>
        </w:rPr>
      </w:pPr>
      <w:r>
        <w:rPr>
          <w:sz w:val="20"/>
          <w:szCs w:val="20"/>
        </w:rPr>
        <w:t xml:space="preserve">6.17.3 </w:t>
      </w:r>
      <w:r w:rsidRPr="00256E90">
        <w:rPr>
          <w:sz w:val="20"/>
          <w:lang w:val="uk-UA"/>
        </w:rPr>
        <w:t>За домовленістю Сторін, відправлення Лізингодавцем Лізингоодержувачу письмового Повідомлення здійснюється на адресу зазначену в пункті 13.2 Договору або засобами КІБ.</w:t>
      </w:r>
    </w:p>
    <w:p w14:paraId="61DF49C7" w14:textId="77777777" w:rsidR="00B27252" w:rsidRPr="00B27252" w:rsidRDefault="00B27252" w:rsidP="0052400E">
      <w:pPr>
        <w:tabs>
          <w:tab w:val="left" w:pos="851"/>
        </w:tabs>
        <w:jc w:val="both"/>
        <w:rPr>
          <w:sz w:val="20"/>
          <w:szCs w:val="20"/>
        </w:rPr>
      </w:pPr>
      <w:r w:rsidRPr="00B27252">
        <w:rPr>
          <w:bCs/>
          <w:i/>
          <w:color w:val="0000FF"/>
          <w:sz w:val="20"/>
          <w:szCs w:val="20"/>
        </w:rPr>
        <w:t>Варіант 2 застосовуються у тексті Договору з фіксованою процентною ставкою.</w:t>
      </w:r>
    </w:p>
    <w:p w14:paraId="4E1E37BA" w14:textId="77777777" w:rsidR="00B27252" w:rsidRPr="00B27252" w:rsidRDefault="00B27252" w:rsidP="00B27252">
      <w:pPr>
        <w:tabs>
          <w:tab w:val="left" w:pos="851"/>
        </w:tabs>
        <w:jc w:val="both"/>
        <w:rPr>
          <w:sz w:val="20"/>
          <w:szCs w:val="20"/>
        </w:rPr>
      </w:pPr>
      <w:r w:rsidRPr="00B27252">
        <w:rPr>
          <w:sz w:val="20"/>
          <w:szCs w:val="20"/>
        </w:rPr>
        <w:t>6.17. Сторони домовились, що розмір тарифів (Додаток № 5 до Договору)</w:t>
      </w:r>
      <w:r w:rsidRPr="00B27252">
        <w:rPr>
          <w:i/>
          <w:sz w:val="20"/>
          <w:szCs w:val="20"/>
        </w:rPr>
        <w:t>, комісії за управління</w:t>
      </w:r>
      <w:r w:rsidRPr="00B27252">
        <w:rPr>
          <w:sz w:val="20"/>
          <w:szCs w:val="20"/>
        </w:rPr>
        <w:t xml:space="preserve"> </w:t>
      </w:r>
      <w:r w:rsidRPr="00B27252">
        <w:rPr>
          <w:bCs/>
          <w:i/>
          <w:color w:val="0000FF"/>
          <w:sz w:val="20"/>
          <w:szCs w:val="20"/>
        </w:rPr>
        <w:t>(обирається у разі, якщо Винагорода Банку включає проценти та комісію за управління)</w:t>
      </w:r>
      <w:r w:rsidRPr="00B27252">
        <w:rPr>
          <w:sz w:val="20"/>
          <w:szCs w:val="20"/>
        </w:rPr>
        <w:t xml:space="preserve">  та процентної ставки за цим Договором підлягають перегляду за ініціативою Лізингодавця не раніше ніж після спливу дванадцятимісячного строку та в подальшому не частіше ніж один раз на рік, починаючи з дати підписання акту приймання-передачі Об`єкта фінансового лізингу або останнього перегляду розміру комісії за управління та процентної ставки.</w:t>
      </w:r>
    </w:p>
    <w:p w14:paraId="784CABA4" w14:textId="77777777" w:rsidR="00B27252" w:rsidRPr="00B27252" w:rsidRDefault="00B27252" w:rsidP="00B27252">
      <w:pPr>
        <w:tabs>
          <w:tab w:val="left" w:pos="851"/>
        </w:tabs>
        <w:jc w:val="both"/>
        <w:rPr>
          <w:sz w:val="20"/>
          <w:szCs w:val="20"/>
        </w:rPr>
      </w:pPr>
      <w:r w:rsidRPr="00B27252">
        <w:rPr>
          <w:sz w:val="20"/>
          <w:szCs w:val="20"/>
        </w:rPr>
        <w:t>6.17.1. Про результат перегляду розміру тарифів (Додаток № 5 до Договору)</w:t>
      </w:r>
      <w:r w:rsidRPr="00B27252">
        <w:rPr>
          <w:i/>
          <w:sz w:val="20"/>
          <w:szCs w:val="20"/>
        </w:rPr>
        <w:t>, комісії за управління</w:t>
      </w:r>
      <w:r w:rsidRPr="00B27252">
        <w:rPr>
          <w:sz w:val="20"/>
          <w:szCs w:val="20"/>
        </w:rPr>
        <w:t xml:space="preserve"> </w:t>
      </w:r>
      <w:r w:rsidRPr="00B27252">
        <w:rPr>
          <w:bCs/>
          <w:i/>
          <w:color w:val="0000FF"/>
          <w:sz w:val="20"/>
          <w:szCs w:val="20"/>
        </w:rPr>
        <w:t>(обирається у разі, якщо Винагорода Банку включає проценти та Комісію за управління)</w:t>
      </w:r>
      <w:r w:rsidRPr="00B27252">
        <w:rPr>
          <w:sz w:val="20"/>
          <w:szCs w:val="20"/>
        </w:rPr>
        <w:t xml:space="preserve">  та процентної ставки Лізингодавець повідомляє Лізингоодержувача не пізніше ніж за 14 (чотирнадцять) банківських днів до дати запровадження нових розмірів тарифів (Додаток № 5 до Договору)</w:t>
      </w:r>
      <w:r w:rsidRPr="00B27252">
        <w:rPr>
          <w:i/>
          <w:sz w:val="20"/>
          <w:szCs w:val="20"/>
        </w:rPr>
        <w:t>, комісії за управління</w:t>
      </w:r>
      <w:r w:rsidRPr="00B27252">
        <w:rPr>
          <w:sz w:val="20"/>
          <w:szCs w:val="20"/>
        </w:rPr>
        <w:t xml:space="preserve"> </w:t>
      </w:r>
      <w:r w:rsidRPr="00B27252">
        <w:rPr>
          <w:bCs/>
          <w:i/>
          <w:color w:val="0000FF"/>
          <w:sz w:val="20"/>
          <w:szCs w:val="20"/>
        </w:rPr>
        <w:t>(обирається у разі, якщо Винагорода Банку включає проценти та Комісію за управління)</w:t>
      </w:r>
      <w:r w:rsidRPr="00B27252">
        <w:rPr>
          <w:sz w:val="20"/>
          <w:szCs w:val="20"/>
        </w:rPr>
        <w:t xml:space="preserve">  та процентної ставки та направляє Лізингоодержувачу 2 (два) примірники додаткової угоди до цього Договору про внесення відповідних змін до цього Договору.</w:t>
      </w:r>
    </w:p>
    <w:p w14:paraId="3061A0F3" w14:textId="77777777" w:rsidR="00B27252" w:rsidRPr="00B27252" w:rsidRDefault="00B27252" w:rsidP="00B27252">
      <w:pPr>
        <w:tabs>
          <w:tab w:val="left" w:pos="851"/>
        </w:tabs>
        <w:jc w:val="both"/>
        <w:rPr>
          <w:sz w:val="20"/>
          <w:szCs w:val="20"/>
        </w:rPr>
      </w:pPr>
      <w:bookmarkStart w:id="22" w:name="_Hlk117236160"/>
      <w:r w:rsidRPr="00B27252">
        <w:rPr>
          <w:sz w:val="20"/>
          <w:szCs w:val="20"/>
        </w:rPr>
        <w:t>6.17.2. У разі, якщо Лізингоодержувач погодиться із новими розмірами тарифів (Додаток № 5 до Договору)</w:t>
      </w:r>
      <w:r w:rsidRPr="00B27252">
        <w:rPr>
          <w:i/>
          <w:sz w:val="20"/>
          <w:szCs w:val="20"/>
        </w:rPr>
        <w:t>, комісії за управління</w:t>
      </w:r>
      <w:r w:rsidRPr="00B27252">
        <w:rPr>
          <w:sz w:val="20"/>
          <w:szCs w:val="20"/>
        </w:rPr>
        <w:t xml:space="preserve"> </w:t>
      </w:r>
      <w:r w:rsidRPr="00B27252">
        <w:rPr>
          <w:bCs/>
          <w:i/>
          <w:color w:val="0000FF"/>
          <w:sz w:val="20"/>
          <w:szCs w:val="20"/>
        </w:rPr>
        <w:t>(обирається у разі, якщо Винагорода Банку включає проценти та Комісію за управління)</w:t>
      </w:r>
      <w:r w:rsidRPr="00B27252">
        <w:rPr>
          <w:sz w:val="20"/>
          <w:szCs w:val="20"/>
        </w:rPr>
        <w:t xml:space="preserve">  та процентної ставки, підписання відповідної додаткової угоди до Договору відбувається в порядку, встановленому Договором.</w:t>
      </w:r>
    </w:p>
    <w:p w14:paraId="2C68532F" w14:textId="77777777" w:rsidR="00B27252" w:rsidRDefault="00B27252" w:rsidP="00B27252">
      <w:pPr>
        <w:ind w:right="-56"/>
        <w:jc w:val="both"/>
        <w:rPr>
          <w:sz w:val="20"/>
          <w:szCs w:val="20"/>
          <w:lang w:val="uk-UA"/>
        </w:rPr>
      </w:pPr>
      <w:r w:rsidRPr="00B27252">
        <w:rPr>
          <w:sz w:val="20"/>
          <w:szCs w:val="20"/>
        </w:rPr>
        <w:t>6.17.3. У випадку якщо Лізингоодержувач не погодиться із новими розмірами тарифів (Додаток № 5 до Договору)</w:t>
      </w:r>
      <w:r w:rsidRPr="00B27252">
        <w:rPr>
          <w:i/>
          <w:sz w:val="20"/>
          <w:szCs w:val="20"/>
        </w:rPr>
        <w:t>, комісії за управління</w:t>
      </w:r>
      <w:r w:rsidRPr="00B27252">
        <w:rPr>
          <w:sz w:val="20"/>
          <w:szCs w:val="20"/>
        </w:rPr>
        <w:t xml:space="preserve"> </w:t>
      </w:r>
      <w:r w:rsidRPr="00B27252">
        <w:rPr>
          <w:bCs/>
          <w:i/>
          <w:color w:val="0000FF"/>
          <w:sz w:val="20"/>
          <w:szCs w:val="20"/>
        </w:rPr>
        <w:t>(обирається у разі, якщо Винагорода Банку включає проценти та Комісію за управління)</w:t>
      </w:r>
      <w:r w:rsidRPr="00B27252">
        <w:rPr>
          <w:sz w:val="20"/>
          <w:szCs w:val="20"/>
        </w:rPr>
        <w:t xml:space="preserve">  та процентної ставки, Лізингоодержувач зобов`язаний достроково сплатити Періодичні Лізингові платежів за весь строк лізингу не пізніше 10 (десяти) Банківських днів з дня отримання повідомлення Лізингодавця або повернути Об`єкт фінансового лізингу Лізингодавцю</w:t>
      </w:r>
      <w:bookmarkEnd w:id="22"/>
      <w:r>
        <w:rPr>
          <w:sz w:val="20"/>
          <w:szCs w:val="20"/>
          <w:lang w:val="uk-UA"/>
        </w:rPr>
        <w:t>.</w:t>
      </w:r>
    </w:p>
    <w:p w14:paraId="7BCA7AE0" w14:textId="2AC0A8C2" w:rsidR="00BE4E10" w:rsidRDefault="00BE4E10" w:rsidP="00BE4E10">
      <w:pPr>
        <w:tabs>
          <w:tab w:val="left" w:pos="-142"/>
          <w:tab w:val="left" w:pos="426"/>
          <w:tab w:val="left" w:pos="567"/>
        </w:tabs>
        <w:jc w:val="both"/>
        <w:outlineLvl w:val="0"/>
        <w:rPr>
          <w:i/>
          <w:color w:val="0000FF"/>
          <w:sz w:val="20"/>
          <w:szCs w:val="20"/>
          <w:lang w:val="uk-UA"/>
        </w:rPr>
      </w:pPr>
      <w:r w:rsidRPr="00261A42">
        <w:rPr>
          <w:i/>
          <w:color w:val="0000FF"/>
          <w:sz w:val="20"/>
          <w:szCs w:val="20"/>
          <w:lang w:val="uk-UA"/>
        </w:rPr>
        <w:t xml:space="preserve">Варіант 1 </w:t>
      </w:r>
      <w:r>
        <w:rPr>
          <w:i/>
          <w:color w:val="0000FF"/>
          <w:sz w:val="20"/>
          <w:szCs w:val="20"/>
          <w:lang w:val="uk-UA"/>
        </w:rPr>
        <w:t xml:space="preserve">Розділу </w:t>
      </w:r>
      <w:r w:rsidR="00C62D41">
        <w:rPr>
          <w:i/>
          <w:color w:val="0000FF"/>
          <w:sz w:val="20"/>
          <w:szCs w:val="20"/>
          <w:lang w:val="uk-UA"/>
        </w:rPr>
        <w:t>6</w:t>
      </w:r>
      <w:r w:rsidRPr="00261A42">
        <w:rPr>
          <w:i/>
          <w:color w:val="0000FF"/>
          <w:sz w:val="20"/>
          <w:szCs w:val="20"/>
          <w:lang w:val="uk-UA"/>
        </w:rPr>
        <w:t xml:space="preserve"> використовується з</w:t>
      </w:r>
      <w:r>
        <w:rPr>
          <w:i/>
          <w:color w:val="0000FF"/>
          <w:sz w:val="20"/>
          <w:szCs w:val="20"/>
          <w:lang w:val="uk-UA"/>
        </w:rPr>
        <w:t>а</w:t>
      </w:r>
      <w:r w:rsidRPr="00261A42">
        <w:rPr>
          <w:i/>
          <w:color w:val="0000FF"/>
          <w:sz w:val="20"/>
          <w:szCs w:val="20"/>
          <w:lang w:val="uk-UA"/>
        </w:rPr>
        <w:t xml:space="preserve"> програ</w:t>
      </w:r>
      <w:r>
        <w:rPr>
          <w:i/>
          <w:color w:val="0000FF"/>
          <w:sz w:val="20"/>
          <w:szCs w:val="20"/>
          <w:lang w:val="uk-UA"/>
        </w:rPr>
        <w:t>мою</w:t>
      </w:r>
      <w:r w:rsidRPr="00261A42">
        <w:rPr>
          <w:i/>
          <w:color w:val="0000FF"/>
          <w:sz w:val="20"/>
          <w:szCs w:val="20"/>
          <w:lang w:val="uk-UA"/>
        </w:rPr>
        <w:t xml:space="preserve"> «Доступний фінансовий лізинг 5-7-9»</w:t>
      </w:r>
    </w:p>
    <w:p w14:paraId="2D79E983" w14:textId="2FE7FCB3" w:rsidR="00535249" w:rsidRPr="001A0E2F" w:rsidRDefault="00535249" w:rsidP="00D44E32">
      <w:pPr>
        <w:pStyle w:val="11"/>
        <w:numPr>
          <w:ilvl w:val="2"/>
          <w:numId w:val="32"/>
        </w:numPr>
        <w:tabs>
          <w:tab w:val="left" w:pos="-142"/>
          <w:tab w:val="left" w:pos="426"/>
        </w:tabs>
        <w:jc w:val="both"/>
        <w:outlineLvl w:val="0"/>
        <w:rPr>
          <w:sz w:val="20"/>
          <w:szCs w:val="20"/>
          <w:lang w:val="uk-UA"/>
        </w:rPr>
      </w:pPr>
      <w:r w:rsidRPr="001A0E2F">
        <w:rPr>
          <w:sz w:val="20"/>
          <w:szCs w:val="20"/>
          <w:lang w:val="uk-UA"/>
        </w:rPr>
        <w:t>Лізингоодержувач здійснює на користь Лізингодавця платежі згідно з умовами цього Договору, в т.ч. Авансовий платіж, Періодичні лізингові платежі відповідно до умов пункту 2.6 Договору та Графіка лізингових платежів, що являє собою невід`ємну частину Договору, відшкодування інших витрат відповідно до умов Договору.</w:t>
      </w:r>
    </w:p>
    <w:p w14:paraId="39001CC2" w14:textId="77777777" w:rsidR="00535249" w:rsidRPr="001A0E2F" w:rsidRDefault="00535249" w:rsidP="00535249">
      <w:pPr>
        <w:tabs>
          <w:tab w:val="left" w:pos="540"/>
          <w:tab w:val="left" w:pos="720"/>
        </w:tabs>
        <w:spacing w:before="60" w:after="60"/>
        <w:jc w:val="both"/>
        <w:rPr>
          <w:sz w:val="20"/>
          <w:szCs w:val="20"/>
          <w:lang w:val="uk-UA"/>
        </w:rPr>
      </w:pPr>
      <w:r w:rsidRPr="001A0E2F">
        <w:rPr>
          <w:sz w:val="20"/>
          <w:szCs w:val="20"/>
          <w:lang w:val="uk-UA"/>
        </w:rPr>
        <w:t>Періодичні лізингові платежі складаються з:</w:t>
      </w:r>
    </w:p>
    <w:p w14:paraId="545C13F8" w14:textId="77777777" w:rsidR="00535249" w:rsidRPr="001A0E2F" w:rsidRDefault="00535249" w:rsidP="00535249">
      <w:pPr>
        <w:pStyle w:val="a3"/>
        <w:numPr>
          <w:ilvl w:val="0"/>
          <w:numId w:val="20"/>
        </w:numPr>
        <w:tabs>
          <w:tab w:val="left" w:pos="0"/>
          <w:tab w:val="left" w:pos="540"/>
        </w:tabs>
        <w:spacing w:before="60" w:after="60" w:line="276" w:lineRule="auto"/>
        <w:ind w:left="0" w:firstLine="360"/>
        <w:jc w:val="both"/>
        <w:rPr>
          <w:sz w:val="20"/>
          <w:szCs w:val="20"/>
          <w:lang w:val="uk-UA"/>
        </w:rPr>
      </w:pPr>
      <w:r w:rsidRPr="001A0E2F">
        <w:rPr>
          <w:sz w:val="20"/>
          <w:szCs w:val="20"/>
          <w:lang w:val="uk-UA"/>
        </w:rPr>
        <w:t>суми відшкодування Вартості Об`єкта фінансового лізингу/ Частини вартості Об`єкта фінансового лізингу, з врахуванням ПДВ , розмір якої визначається відповідно до цього Договору та Графіку(ів) лізингових платежів;</w:t>
      </w:r>
    </w:p>
    <w:p w14:paraId="6B76F499" w14:textId="77777777" w:rsidR="00535249" w:rsidRPr="001A0E2F" w:rsidRDefault="00535249" w:rsidP="00535249">
      <w:pPr>
        <w:pStyle w:val="a3"/>
        <w:numPr>
          <w:ilvl w:val="0"/>
          <w:numId w:val="20"/>
        </w:numPr>
        <w:tabs>
          <w:tab w:val="left" w:pos="0"/>
          <w:tab w:val="left" w:pos="540"/>
        </w:tabs>
        <w:spacing w:before="60" w:after="60" w:line="276" w:lineRule="auto"/>
        <w:ind w:left="0" w:firstLine="360"/>
        <w:jc w:val="both"/>
        <w:rPr>
          <w:sz w:val="20"/>
          <w:szCs w:val="20"/>
          <w:lang w:val="uk-UA"/>
        </w:rPr>
      </w:pPr>
      <w:r w:rsidRPr="001A0E2F">
        <w:rPr>
          <w:sz w:val="20"/>
          <w:szCs w:val="20"/>
          <w:lang w:val="uk-UA"/>
        </w:rPr>
        <w:t>суми Винагороди Лізингодавцю за Об`єкт фінансового лізингу/ за кожну Частину Об`єкту фінансового лізингу, переданий (-у) у володіння та користування Лізингоодержувачу за цим Договором  та включає</w:t>
      </w:r>
      <w:r w:rsidRPr="001A0E2F">
        <w:rPr>
          <w:rStyle w:val="afb"/>
          <w:sz w:val="20"/>
          <w:szCs w:val="20"/>
          <w:lang w:val="uk-UA"/>
        </w:rPr>
        <w:footnoteReference w:id="11"/>
      </w:r>
      <w:r w:rsidRPr="001A0E2F">
        <w:rPr>
          <w:sz w:val="20"/>
          <w:szCs w:val="20"/>
          <w:lang w:val="uk-UA"/>
        </w:rPr>
        <w:t>:</w:t>
      </w:r>
    </w:p>
    <w:p w14:paraId="4D9273D0" w14:textId="77777777" w:rsidR="00535249" w:rsidRPr="001A0E2F" w:rsidRDefault="00535249" w:rsidP="00535249">
      <w:pPr>
        <w:pStyle w:val="a3"/>
        <w:numPr>
          <w:ilvl w:val="0"/>
          <w:numId w:val="31"/>
        </w:numPr>
        <w:tabs>
          <w:tab w:val="left" w:pos="0"/>
          <w:tab w:val="left" w:pos="540"/>
        </w:tabs>
        <w:spacing w:before="60" w:after="60" w:line="276" w:lineRule="auto"/>
        <w:ind w:left="426" w:firstLine="0"/>
        <w:jc w:val="both"/>
        <w:rPr>
          <w:sz w:val="20"/>
          <w:szCs w:val="20"/>
          <w:lang w:val="uk-UA"/>
        </w:rPr>
      </w:pPr>
      <w:r w:rsidRPr="001A0E2F">
        <w:rPr>
          <w:sz w:val="20"/>
          <w:szCs w:val="20"/>
          <w:lang w:val="uk-UA"/>
        </w:rPr>
        <w:t xml:space="preserve"> суму Процентів, що нараховуються за Базовою винагородою та сплачуються Лізингоодержувачем у сумі, визначеній за Компенсаційною винагородою відповідно до умов Програми та Договору;</w:t>
      </w:r>
    </w:p>
    <w:p w14:paraId="0671D180" w14:textId="77777777" w:rsidR="00535249" w:rsidRPr="001A0E2F" w:rsidRDefault="00535249" w:rsidP="00535249">
      <w:pPr>
        <w:pStyle w:val="a3"/>
        <w:numPr>
          <w:ilvl w:val="0"/>
          <w:numId w:val="31"/>
        </w:numPr>
        <w:tabs>
          <w:tab w:val="left" w:pos="0"/>
          <w:tab w:val="left" w:pos="540"/>
        </w:tabs>
        <w:spacing w:before="60" w:after="60" w:line="276" w:lineRule="auto"/>
        <w:ind w:left="426" w:firstLine="0"/>
        <w:jc w:val="both"/>
        <w:rPr>
          <w:sz w:val="20"/>
          <w:szCs w:val="20"/>
          <w:lang w:val="uk-UA"/>
        </w:rPr>
      </w:pPr>
      <w:r w:rsidRPr="001A0E2F">
        <w:rPr>
          <w:iCs/>
          <w:sz w:val="20"/>
          <w:szCs w:val="20"/>
          <w:lang w:val="uk-UA"/>
        </w:rPr>
        <w:t>комісії відповідно до умов Договору: Комісія за управління (періодична) та Комісія за управління (разова)</w:t>
      </w:r>
      <w:r w:rsidRPr="001A0E2F">
        <w:rPr>
          <w:sz w:val="20"/>
          <w:szCs w:val="20"/>
          <w:lang w:val="uk-UA"/>
        </w:rPr>
        <w:t>.</w:t>
      </w:r>
    </w:p>
    <w:p w14:paraId="577ED44B" w14:textId="77777777" w:rsidR="00535249" w:rsidRPr="001A0E2F" w:rsidRDefault="00535249" w:rsidP="00535249">
      <w:pPr>
        <w:tabs>
          <w:tab w:val="left" w:pos="540"/>
          <w:tab w:val="left" w:pos="720"/>
        </w:tabs>
        <w:spacing w:before="60" w:after="60"/>
        <w:jc w:val="both"/>
        <w:rPr>
          <w:sz w:val="20"/>
          <w:szCs w:val="20"/>
          <w:lang w:val="uk-UA"/>
        </w:rPr>
      </w:pPr>
      <w:r w:rsidRPr="001A0E2F">
        <w:rPr>
          <w:sz w:val="20"/>
          <w:szCs w:val="20"/>
          <w:lang w:val="uk-UA"/>
        </w:rPr>
        <w:t>До Періодичних лізингових платежів не включаються:</w:t>
      </w:r>
    </w:p>
    <w:p w14:paraId="37A33550" w14:textId="77777777" w:rsidR="00535249" w:rsidRPr="001A0E2F" w:rsidRDefault="00535249" w:rsidP="00535249">
      <w:pPr>
        <w:pStyle w:val="a3"/>
        <w:numPr>
          <w:ilvl w:val="0"/>
          <w:numId w:val="19"/>
        </w:numPr>
        <w:tabs>
          <w:tab w:val="left" w:pos="0"/>
          <w:tab w:val="left" w:pos="540"/>
        </w:tabs>
        <w:spacing w:before="60" w:after="60" w:line="276" w:lineRule="auto"/>
        <w:ind w:left="0" w:firstLine="360"/>
        <w:jc w:val="both"/>
        <w:rPr>
          <w:sz w:val="20"/>
          <w:szCs w:val="20"/>
          <w:lang w:val="uk-UA"/>
        </w:rPr>
      </w:pPr>
      <w:r w:rsidRPr="001A0E2F">
        <w:rPr>
          <w:sz w:val="20"/>
          <w:szCs w:val="20"/>
          <w:lang w:val="uk-UA"/>
        </w:rPr>
        <w:lastRenderedPageBreak/>
        <w:t>будь-які податки, що можуть нараховуватись щодо Об`єкту фінансового лізингу після виконання умов Договору або в будь-який час у майбутньому:</w:t>
      </w:r>
    </w:p>
    <w:p w14:paraId="0B40FF67" w14:textId="77777777" w:rsidR="00535249" w:rsidRPr="001A0E2F" w:rsidRDefault="00535249" w:rsidP="00535249">
      <w:pPr>
        <w:pStyle w:val="a3"/>
        <w:numPr>
          <w:ilvl w:val="0"/>
          <w:numId w:val="19"/>
        </w:numPr>
        <w:tabs>
          <w:tab w:val="left" w:pos="0"/>
          <w:tab w:val="left" w:pos="540"/>
        </w:tabs>
        <w:spacing w:before="60" w:after="60" w:line="276" w:lineRule="auto"/>
        <w:ind w:left="0" w:firstLine="360"/>
        <w:jc w:val="both"/>
        <w:rPr>
          <w:sz w:val="20"/>
          <w:szCs w:val="20"/>
          <w:lang w:val="uk-UA"/>
        </w:rPr>
      </w:pPr>
      <w:r w:rsidRPr="001A0E2F">
        <w:rPr>
          <w:sz w:val="20"/>
          <w:szCs w:val="20"/>
          <w:lang w:val="uk-UA"/>
        </w:rPr>
        <w:t>інші документально підтверджені витрати Лізингодавця чи витрати відповідно до норм чинного законодавства та не включені до складу Періодичного лізингового платежу.</w:t>
      </w:r>
    </w:p>
    <w:p w14:paraId="5792D4E1" w14:textId="77777777" w:rsidR="00535249" w:rsidRPr="001A0E2F" w:rsidRDefault="00535249" w:rsidP="00535249">
      <w:pPr>
        <w:pStyle w:val="11"/>
        <w:tabs>
          <w:tab w:val="left" w:pos="-142"/>
          <w:tab w:val="left" w:pos="284"/>
        </w:tabs>
        <w:ind w:left="0"/>
        <w:jc w:val="both"/>
        <w:outlineLvl w:val="0"/>
        <w:rPr>
          <w:sz w:val="20"/>
          <w:szCs w:val="20"/>
          <w:lang w:val="uk-UA"/>
        </w:rPr>
      </w:pPr>
      <w:r w:rsidRPr="001A0E2F">
        <w:rPr>
          <w:sz w:val="20"/>
          <w:szCs w:val="20"/>
          <w:lang w:val="uk-UA"/>
        </w:rPr>
        <w:t>Такі податки/ витрати підлягають відшкодуванню/ сплаті Лізингоодержувачем на користь Лізингодавця. Якщо Лізингодавець поніс такі витрати, що пов`язані з виконанням ним зобов`язань за цим Договором, Лізингоодержувач зобов`язується компенсувати суму таких витрат (збільшену на суму ПДВ) у повному обсязі протягом 3 (трьох) Банківських днів з дати відправлення/ виставлення Лізингодавцем відповідної вимоги/ рахунку Лізингоодержувачу.</w:t>
      </w:r>
    </w:p>
    <w:p w14:paraId="36FD9A00" w14:textId="77777777" w:rsidR="00535249" w:rsidRPr="001A0E2F" w:rsidRDefault="00535249" w:rsidP="00535249">
      <w:pPr>
        <w:pStyle w:val="11"/>
        <w:tabs>
          <w:tab w:val="left" w:pos="-142"/>
          <w:tab w:val="left" w:pos="426"/>
        </w:tabs>
        <w:ind w:left="0"/>
        <w:jc w:val="both"/>
        <w:outlineLvl w:val="0"/>
        <w:rPr>
          <w:sz w:val="20"/>
          <w:szCs w:val="20"/>
          <w:lang w:val="uk-UA"/>
        </w:rPr>
      </w:pPr>
      <w:r w:rsidRPr="001A0E2F">
        <w:rPr>
          <w:sz w:val="20"/>
          <w:szCs w:val="20"/>
          <w:lang w:val="uk-UA"/>
        </w:rPr>
        <w:t>6.2.</w:t>
      </w:r>
      <w:r w:rsidRPr="001A0E2F">
        <w:rPr>
          <w:sz w:val="20"/>
          <w:szCs w:val="20"/>
          <w:lang w:val="uk-UA"/>
        </w:rPr>
        <w:tab/>
      </w:r>
      <w:r w:rsidRPr="001A0E2F">
        <w:rPr>
          <w:color w:val="000000"/>
          <w:sz w:val="20"/>
          <w:szCs w:val="20"/>
          <w:lang w:val="uk-UA"/>
        </w:rPr>
        <w:t xml:space="preserve">Лізингодавець як власник </w:t>
      </w:r>
      <w:r w:rsidRPr="001A0E2F">
        <w:rPr>
          <w:sz w:val="20"/>
          <w:szCs w:val="20"/>
          <w:lang w:val="uk-UA"/>
        </w:rPr>
        <w:t>Об`єкта фінансового</w:t>
      </w:r>
      <w:r w:rsidRPr="001A0E2F">
        <w:rPr>
          <w:color w:val="000000"/>
          <w:sz w:val="20"/>
          <w:szCs w:val="20"/>
          <w:lang w:val="uk-UA"/>
        </w:rPr>
        <w:t xml:space="preserve"> лізингу сплачує всі податки та збори, а також інші обов’язкові платежі до Державного бюджету України, пов’язані з правом власності на </w:t>
      </w:r>
      <w:r w:rsidRPr="001A0E2F">
        <w:rPr>
          <w:sz w:val="20"/>
          <w:szCs w:val="20"/>
          <w:lang w:val="uk-UA"/>
        </w:rPr>
        <w:t>Об`єкт фінансового</w:t>
      </w:r>
      <w:r w:rsidRPr="001A0E2F">
        <w:rPr>
          <w:color w:val="000000"/>
          <w:sz w:val="20"/>
          <w:szCs w:val="20"/>
          <w:lang w:val="uk-UA"/>
        </w:rPr>
        <w:t xml:space="preserve"> лізингу, здійснює страхування </w:t>
      </w:r>
      <w:r w:rsidRPr="001A0E2F">
        <w:rPr>
          <w:sz w:val="20"/>
          <w:szCs w:val="20"/>
          <w:lang w:val="uk-UA"/>
        </w:rPr>
        <w:t>Об`єкта фінансового</w:t>
      </w:r>
      <w:r w:rsidRPr="001A0E2F">
        <w:rPr>
          <w:color w:val="000000"/>
          <w:sz w:val="20"/>
          <w:szCs w:val="20"/>
          <w:lang w:val="uk-UA"/>
        </w:rPr>
        <w:t xml:space="preserve"> лізингу. Лізингодавець розрахував Періодичні лізингові платежі, виходячи з припущення, що ставки податків, зборів, обов’язкових платежів, пов’язаних з правом власності на </w:t>
      </w:r>
      <w:r w:rsidRPr="001A0E2F">
        <w:rPr>
          <w:sz w:val="20"/>
          <w:szCs w:val="20"/>
          <w:lang w:val="uk-UA"/>
        </w:rPr>
        <w:t>Об`єкт фінансового</w:t>
      </w:r>
      <w:r w:rsidRPr="001A0E2F">
        <w:rPr>
          <w:color w:val="000000"/>
          <w:sz w:val="20"/>
          <w:szCs w:val="20"/>
          <w:lang w:val="uk-UA"/>
        </w:rPr>
        <w:t xml:space="preserve"> лізингу, а також платежі, пов’язані зі страхуванням </w:t>
      </w:r>
      <w:r w:rsidRPr="001A0E2F">
        <w:rPr>
          <w:sz w:val="20"/>
          <w:szCs w:val="20"/>
          <w:lang w:val="uk-UA"/>
        </w:rPr>
        <w:t>Об`єкта фінансового</w:t>
      </w:r>
      <w:r w:rsidRPr="001A0E2F">
        <w:rPr>
          <w:color w:val="000000"/>
          <w:sz w:val="20"/>
          <w:szCs w:val="20"/>
          <w:lang w:val="uk-UA"/>
        </w:rPr>
        <w:t xml:space="preserve"> лізингу, залишатимуться на одному й тому ж рівні протягом усього строку дії Договору. Якщо ставки таких податків, зборів, обов’язкових платежів, тарифів на страхування </w:t>
      </w:r>
      <w:r w:rsidRPr="001A0E2F">
        <w:rPr>
          <w:sz w:val="20"/>
          <w:szCs w:val="20"/>
          <w:lang w:val="uk-UA"/>
        </w:rPr>
        <w:t>Об`єкта фінансового</w:t>
      </w:r>
      <w:r w:rsidRPr="001A0E2F">
        <w:rPr>
          <w:color w:val="000000"/>
          <w:sz w:val="20"/>
          <w:szCs w:val="20"/>
          <w:lang w:val="uk-UA"/>
        </w:rPr>
        <w:t xml:space="preserve"> лізингу будуть змінені після підписання Договору, або якщо інші податки, збори, обов’язкові платежі набудуть чинності, Лізингодавець має право внести відповідні зміни до розмірів Періодичних лізингових платежів (збільшити або зменшити) з урахуванням таких змін. Лізингоодержувач зобов’язаний вчинити відповідний правочин щодо узгодження нової редакції Графіку лізингових платежів протягом 5 (п’яти) Банківських днів, наступних за днем направлення його Лізингодавцем Лізингоодержувачу. У разі, якщо протягом зазначеного строку відповідний правочин не буде вчинений зі сторони Лізингоодержувача, Лізингодавець має право вимагати, а Лізингоодержувач зобов’язаний здійснити повернення </w:t>
      </w:r>
      <w:r w:rsidRPr="001A0E2F">
        <w:rPr>
          <w:sz w:val="20"/>
          <w:szCs w:val="20"/>
          <w:lang w:val="uk-UA"/>
        </w:rPr>
        <w:t>Об`єкту фінансового</w:t>
      </w:r>
      <w:r w:rsidRPr="001A0E2F">
        <w:rPr>
          <w:color w:val="000000"/>
          <w:sz w:val="20"/>
          <w:szCs w:val="20"/>
          <w:lang w:val="uk-UA"/>
        </w:rPr>
        <w:t xml:space="preserve"> лізингу Лізингодавцю відповідно до пункту 13.4 цього Договору.</w:t>
      </w:r>
      <w:r w:rsidRPr="001A0E2F" w:rsidDel="00FE6F14">
        <w:rPr>
          <w:sz w:val="20"/>
          <w:szCs w:val="20"/>
          <w:lang w:val="uk-UA"/>
        </w:rPr>
        <w:t xml:space="preserve"> </w:t>
      </w:r>
    </w:p>
    <w:p w14:paraId="3A09B8CF" w14:textId="77777777" w:rsidR="00535249" w:rsidRPr="001A0E2F" w:rsidRDefault="00535249" w:rsidP="00535249">
      <w:pPr>
        <w:pStyle w:val="11"/>
        <w:tabs>
          <w:tab w:val="left" w:pos="-142"/>
          <w:tab w:val="left" w:pos="426"/>
        </w:tabs>
        <w:ind w:left="0"/>
        <w:jc w:val="both"/>
        <w:outlineLvl w:val="0"/>
        <w:rPr>
          <w:sz w:val="20"/>
          <w:szCs w:val="20"/>
          <w:lang w:val="uk-UA"/>
        </w:rPr>
      </w:pPr>
      <w:r w:rsidRPr="001A0E2F">
        <w:rPr>
          <w:sz w:val="20"/>
          <w:szCs w:val="20"/>
          <w:lang w:val="uk-UA"/>
        </w:rPr>
        <w:t>6.3.</w:t>
      </w:r>
      <w:r w:rsidRPr="001A0E2F">
        <w:rPr>
          <w:sz w:val="20"/>
          <w:szCs w:val="20"/>
          <w:lang w:val="uk-UA"/>
        </w:rPr>
        <w:tab/>
        <w:t>Сторони погоджуються, що Періодичні лізингові платежі та інші платежі, що підлягають сплаті за Договором Лізингоодержувачем на користь Лізингодавця, відображають справедливу вартість Договору.</w:t>
      </w:r>
      <w:r w:rsidRPr="001A0E2F" w:rsidDel="007D3946">
        <w:rPr>
          <w:sz w:val="20"/>
          <w:szCs w:val="20"/>
          <w:lang w:val="uk-UA"/>
        </w:rPr>
        <w:t xml:space="preserve"> </w:t>
      </w:r>
      <w:r w:rsidRPr="001A0E2F">
        <w:rPr>
          <w:sz w:val="20"/>
          <w:szCs w:val="20"/>
          <w:lang w:val="uk-UA"/>
        </w:rPr>
        <w:t xml:space="preserve"> </w:t>
      </w:r>
    </w:p>
    <w:p w14:paraId="2203A9A1" w14:textId="77777777" w:rsidR="00535249" w:rsidRPr="001A0E2F" w:rsidRDefault="00535249" w:rsidP="00535249">
      <w:pPr>
        <w:pStyle w:val="11"/>
        <w:ind w:left="0"/>
        <w:jc w:val="both"/>
        <w:rPr>
          <w:sz w:val="20"/>
          <w:szCs w:val="20"/>
          <w:lang w:val="uk-UA"/>
        </w:rPr>
      </w:pPr>
      <w:r w:rsidRPr="001A0E2F">
        <w:rPr>
          <w:sz w:val="20"/>
          <w:szCs w:val="20"/>
          <w:lang w:val="uk-UA"/>
        </w:rPr>
        <w:t>6.4. Проценти у складі Періодичних лізингових платежів нараховуються</w:t>
      </w:r>
      <w:r w:rsidRPr="00B22BE4">
        <w:rPr>
          <w:color w:val="000000" w:themeColor="text1"/>
          <w:sz w:val="20"/>
          <w:lang w:val="uk-UA"/>
        </w:rPr>
        <w:t xml:space="preserve"> </w:t>
      </w:r>
      <w:r w:rsidRPr="001A0E2F">
        <w:rPr>
          <w:color w:val="000000" w:themeColor="text1"/>
          <w:sz w:val="20"/>
          <w:szCs w:val="20"/>
          <w:lang w:val="uk-UA"/>
        </w:rPr>
        <w:t xml:space="preserve">щомісячно на Залишкову вартість </w:t>
      </w:r>
      <w:r w:rsidRPr="001A0E2F">
        <w:rPr>
          <w:sz w:val="20"/>
          <w:szCs w:val="20"/>
          <w:lang w:val="uk-UA"/>
        </w:rPr>
        <w:t>Об`єкта фінансового</w:t>
      </w:r>
      <w:r w:rsidRPr="001A0E2F">
        <w:rPr>
          <w:color w:val="000000" w:themeColor="text1"/>
          <w:sz w:val="20"/>
          <w:szCs w:val="20"/>
          <w:lang w:val="uk-UA"/>
        </w:rPr>
        <w:t xml:space="preserve"> лізингу </w:t>
      </w:r>
      <w:bookmarkStart w:id="23" w:name="_Hlk113366124"/>
      <w:r w:rsidRPr="001A0E2F">
        <w:rPr>
          <w:sz w:val="20"/>
          <w:szCs w:val="20"/>
          <w:lang w:val="uk-UA"/>
        </w:rPr>
        <w:t>за методом “факт</w:t>
      </w:r>
      <w:r w:rsidRPr="001A0E2F">
        <w:rPr>
          <w:color w:val="000000" w:themeColor="text1"/>
          <w:sz w:val="20"/>
          <w:szCs w:val="20"/>
          <w:lang w:val="uk-UA"/>
        </w:rPr>
        <w:t>/360” (фактична кількість днів у місяці, але умовно в році 360 днів)</w:t>
      </w:r>
      <w:bookmarkEnd w:id="23"/>
      <w:r w:rsidRPr="001A0E2F">
        <w:rPr>
          <w:sz w:val="20"/>
          <w:szCs w:val="20"/>
          <w:lang w:val="uk-UA"/>
        </w:rPr>
        <w:t xml:space="preserve">, за Базовою винагородою,  на умовах визначених підпунктом 2.6.1 Договору </w:t>
      </w:r>
      <w:r w:rsidRPr="001A0E2F">
        <w:rPr>
          <w:iCs/>
          <w:sz w:val="20"/>
          <w:szCs w:val="20"/>
          <w:lang w:val="uk-UA"/>
        </w:rPr>
        <w:t>та з урахуванням умов перегляду процентної ставки визначених у цьому пункті Додатку №1 до Договору</w:t>
      </w:r>
      <w:r w:rsidRPr="001A0E2F">
        <w:rPr>
          <w:sz w:val="20"/>
          <w:szCs w:val="20"/>
          <w:lang w:val="uk-UA"/>
        </w:rPr>
        <w:t>, з дати підписання Сторонами та Продавцем Акту приймання-передачі та до закінчення Строку лізингу, вказаного у пункті 2.1 Договору.</w:t>
      </w:r>
    </w:p>
    <w:p w14:paraId="018F4375" w14:textId="77777777" w:rsidR="00535249" w:rsidRPr="001A0E2F" w:rsidRDefault="00535249" w:rsidP="00535249">
      <w:pPr>
        <w:pStyle w:val="11"/>
        <w:tabs>
          <w:tab w:val="left" w:pos="-142"/>
          <w:tab w:val="left" w:pos="567"/>
        </w:tabs>
        <w:ind w:left="0"/>
        <w:jc w:val="both"/>
        <w:outlineLvl w:val="0"/>
        <w:rPr>
          <w:sz w:val="20"/>
          <w:szCs w:val="20"/>
          <w:lang w:val="uk-UA"/>
        </w:rPr>
      </w:pPr>
      <w:r w:rsidRPr="001A0E2F">
        <w:rPr>
          <w:sz w:val="20"/>
          <w:szCs w:val="20"/>
          <w:lang w:val="uk-UA"/>
        </w:rPr>
        <w:t>6.4.1.</w:t>
      </w:r>
      <w:r w:rsidRPr="001A0E2F">
        <w:rPr>
          <w:sz w:val="20"/>
          <w:szCs w:val="20"/>
          <w:lang w:val="uk-UA"/>
        </w:rPr>
        <w:tab/>
        <w:t>Сторони погодили, що упродовж строку дії Договору процентна ставка за Договором є змінюваною та відповідає Базовій винагороді. Розмір Базової винагороди на дату підписання Договору зазначено в підпункті 2.</w:t>
      </w:r>
      <w:r w:rsidRPr="001A0E2F">
        <w:rPr>
          <w:sz w:val="20"/>
          <w:szCs w:val="20"/>
          <w:lang w:val="ru-RU"/>
        </w:rPr>
        <w:t>6.</w:t>
      </w:r>
      <w:r w:rsidRPr="001A0E2F">
        <w:rPr>
          <w:sz w:val="20"/>
          <w:szCs w:val="20"/>
          <w:lang w:val="uk-UA"/>
        </w:rPr>
        <w:t>1. Договору;</w:t>
      </w:r>
    </w:p>
    <w:p w14:paraId="701B9B4B" w14:textId="77777777" w:rsidR="00535249" w:rsidRPr="001A0E2F" w:rsidRDefault="00535249" w:rsidP="00535249">
      <w:pPr>
        <w:spacing w:before="60" w:after="60"/>
        <w:jc w:val="both"/>
        <w:rPr>
          <w:iCs/>
          <w:color w:val="000000" w:themeColor="text1"/>
          <w:sz w:val="20"/>
          <w:szCs w:val="20"/>
          <w:lang w:val="uk-UA"/>
        </w:rPr>
      </w:pPr>
      <w:r w:rsidRPr="001A0E2F">
        <w:rPr>
          <w:sz w:val="20"/>
          <w:szCs w:val="20"/>
          <w:lang w:val="uk-UA"/>
        </w:rPr>
        <w:t>6.4.1.1. Сторони погодили, що розмір Базової</w:t>
      </w:r>
      <w:r w:rsidRPr="001A0E2F">
        <w:rPr>
          <w:color w:val="000000" w:themeColor="text1"/>
          <w:sz w:val="20"/>
          <w:szCs w:val="20"/>
          <w:lang w:val="uk-UA"/>
        </w:rPr>
        <w:t xml:space="preserve"> винагороди переглядається один раз на квартал та змінюється станом  </w:t>
      </w:r>
      <w:r w:rsidRPr="001A0E2F">
        <w:rPr>
          <w:iCs/>
          <w:color w:val="000000" w:themeColor="text1"/>
          <w:sz w:val="20"/>
          <w:szCs w:val="20"/>
          <w:lang w:val="uk-UA"/>
        </w:rPr>
        <w:t xml:space="preserve">на ___.______ </w:t>
      </w:r>
      <w:r w:rsidRPr="001A0E2F">
        <w:rPr>
          <w:i/>
          <w:color w:val="0000FF"/>
          <w:sz w:val="20"/>
          <w:szCs w:val="20"/>
          <w:lang w:val="uk-UA"/>
        </w:rPr>
        <w:t>(</w:t>
      </w:r>
      <w:r w:rsidRPr="001A0E2F">
        <w:rPr>
          <w:i/>
          <w:iCs/>
          <w:color w:val="0000FF"/>
          <w:sz w:val="20"/>
          <w:szCs w:val="20"/>
          <w:lang w:val="uk-UA"/>
        </w:rPr>
        <w:t xml:space="preserve">число, місяць) (зазначається перша дата перегляду розміру Базової винагороди (1) якщо Договір </w:t>
      </w:r>
      <w:r w:rsidRPr="001A0E2F">
        <w:rPr>
          <w:i/>
          <w:iCs/>
          <w:color w:val="0000FF"/>
          <w:sz w:val="20"/>
          <w:szCs w:val="20"/>
          <w:u w:val="single"/>
          <w:lang w:val="uk-UA"/>
        </w:rPr>
        <w:t xml:space="preserve">укладено </w:t>
      </w:r>
      <w:r w:rsidRPr="001A0E2F">
        <w:rPr>
          <w:i/>
          <w:color w:val="0000FF"/>
          <w:sz w:val="20"/>
          <w:szCs w:val="20"/>
          <w:u w:val="single"/>
          <w:lang w:val="uk-UA"/>
        </w:rPr>
        <w:t>у перші два місяці кварталу</w:t>
      </w:r>
      <w:r w:rsidRPr="001A0E2F">
        <w:rPr>
          <w:i/>
          <w:color w:val="0000FF"/>
          <w:sz w:val="20"/>
          <w:szCs w:val="20"/>
          <w:lang w:val="uk-UA"/>
        </w:rPr>
        <w:t>, зазначається 15 число першого місяця кварталу,</w:t>
      </w:r>
      <w:r w:rsidRPr="001A0E2F">
        <w:rPr>
          <w:i/>
          <w:iCs/>
          <w:color w:val="0000FF"/>
          <w:sz w:val="20"/>
          <w:szCs w:val="20"/>
          <w:lang w:val="uk-UA"/>
        </w:rPr>
        <w:t xml:space="preserve"> наступного за кварталом, у якому укладено Договір (наприклад, дата укладання договору 20 лютого, перший місяць кварталу, наступного за кварталом, у якому укладено договір – квітень, отже, зазначається 15 квітня); (2) якщо Договір </w:t>
      </w:r>
      <w:r w:rsidRPr="001A0E2F">
        <w:rPr>
          <w:i/>
          <w:iCs/>
          <w:color w:val="0000FF"/>
          <w:sz w:val="20"/>
          <w:szCs w:val="20"/>
          <w:u w:val="single"/>
          <w:lang w:val="uk-UA"/>
        </w:rPr>
        <w:t>укладено у третьому місяці кварталу</w:t>
      </w:r>
      <w:r w:rsidRPr="001A0E2F">
        <w:rPr>
          <w:i/>
          <w:iCs/>
          <w:color w:val="0000FF"/>
          <w:sz w:val="20"/>
          <w:szCs w:val="20"/>
          <w:lang w:val="uk-UA"/>
        </w:rPr>
        <w:t xml:space="preserve">, зазначається 15 число першого місяця кварталу, наступного за </w:t>
      </w:r>
      <w:r w:rsidRPr="001A0E2F">
        <w:rPr>
          <w:b/>
          <w:i/>
          <w:iCs/>
          <w:color w:val="0000FF"/>
          <w:sz w:val="20"/>
          <w:szCs w:val="20"/>
          <w:lang w:val="uk-UA"/>
        </w:rPr>
        <w:t>повним</w:t>
      </w:r>
      <w:r w:rsidRPr="001A0E2F">
        <w:rPr>
          <w:i/>
          <w:iCs/>
          <w:color w:val="0000FF"/>
          <w:sz w:val="20"/>
          <w:szCs w:val="20"/>
          <w:lang w:val="uk-UA"/>
        </w:rPr>
        <w:t xml:space="preserve"> кварталом дії Договору (наприклад, дата укладання договору 20 березня, повний квартал – квітень-червень, перший місяць кварталу, наступного за повним кварталом дії Договору – липень, отже, зазначається 15 липня))</w:t>
      </w:r>
      <w:r w:rsidRPr="001A0E2F">
        <w:rPr>
          <w:iCs/>
          <w:sz w:val="20"/>
          <w:szCs w:val="20"/>
          <w:lang w:val="uk-UA"/>
        </w:rPr>
        <w:t>,</w:t>
      </w:r>
      <w:r w:rsidRPr="001A0E2F">
        <w:rPr>
          <w:i/>
          <w:iCs/>
          <w:color w:val="0000FF"/>
          <w:sz w:val="20"/>
          <w:szCs w:val="20"/>
          <w:lang w:val="uk-UA"/>
        </w:rPr>
        <w:t xml:space="preserve"> </w:t>
      </w:r>
      <w:r w:rsidRPr="001A0E2F">
        <w:rPr>
          <w:iCs/>
          <w:sz w:val="20"/>
          <w:szCs w:val="20"/>
          <w:lang w:val="uk-UA"/>
        </w:rPr>
        <w:t>___.______</w:t>
      </w:r>
      <w:r w:rsidRPr="001A0E2F">
        <w:rPr>
          <w:i/>
          <w:iCs/>
          <w:color w:val="0000FF"/>
          <w:sz w:val="20"/>
          <w:szCs w:val="20"/>
          <w:lang w:val="uk-UA"/>
        </w:rPr>
        <w:t xml:space="preserve"> (число, місяць) (зазначається друга дата перегляду розміру Базової винагороди), яка настає через 3 місяці після першої дати)</w:t>
      </w:r>
      <w:r w:rsidRPr="001A0E2F">
        <w:rPr>
          <w:iCs/>
          <w:sz w:val="20"/>
          <w:szCs w:val="20"/>
          <w:lang w:val="uk-UA"/>
        </w:rPr>
        <w:t>, ___.______</w:t>
      </w:r>
      <w:r w:rsidRPr="001A0E2F">
        <w:rPr>
          <w:i/>
          <w:iCs/>
          <w:color w:val="0000FF"/>
          <w:sz w:val="20"/>
          <w:szCs w:val="20"/>
          <w:lang w:val="uk-UA"/>
        </w:rPr>
        <w:t xml:space="preserve"> (число, місяць) (зазначається третя дата перегляду розміру Базової винагороди), яка настає через 3 місяці після другої дати)</w:t>
      </w:r>
      <w:r w:rsidRPr="001A0E2F">
        <w:rPr>
          <w:iCs/>
          <w:sz w:val="20"/>
          <w:szCs w:val="20"/>
          <w:lang w:val="uk-UA"/>
        </w:rPr>
        <w:t>, ___.______</w:t>
      </w:r>
      <w:r w:rsidRPr="001A0E2F">
        <w:rPr>
          <w:i/>
          <w:iCs/>
          <w:color w:val="0000FF"/>
          <w:sz w:val="20"/>
          <w:szCs w:val="20"/>
          <w:lang w:val="uk-UA"/>
        </w:rPr>
        <w:t xml:space="preserve"> (число, місяць) (зазначається четверта дата перегляду розміру Базової винагороди, яка настає через 3 місяці після третьої дати))</w:t>
      </w:r>
      <w:r w:rsidRPr="001A0E2F">
        <w:rPr>
          <w:iCs/>
          <w:color w:val="0000FF"/>
          <w:sz w:val="20"/>
          <w:szCs w:val="20"/>
          <w:lang w:val="uk-UA"/>
        </w:rPr>
        <w:t xml:space="preserve"> </w:t>
      </w:r>
      <w:r w:rsidRPr="001A0E2F">
        <w:rPr>
          <w:iCs/>
          <w:color w:val="000000" w:themeColor="text1"/>
          <w:sz w:val="20"/>
          <w:szCs w:val="20"/>
          <w:lang w:val="uk-UA"/>
        </w:rPr>
        <w:t>кожного року дії цього Договору.</w:t>
      </w:r>
    </w:p>
    <w:p w14:paraId="6E218A80" w14:textId="77777777" w:rsidR="00535249" w:rsidRPr="001A0E2F" w:rsidRDefault="00535249" w:rsidP="00535249">
      <w:pPr>
        <w:pStyle w:val="11"/>
        <w:tabs>
          <w:tab w:val="left" w:pos="426"/>
          <w:tab w:val="left" w:pos="709"/>
          <w:tab w:val="left" w:pos="851"/>
        </w:tabs>
        <w:ind w:left="0"/>
        <w:jc w:val="both"/>
        <w:outlineLvl w:val="0"/>
        <w:rPr>
          <w:sz w:val="20"/>
          <w:szCs w:val="20"/>
          <w:lang w:val="uk-UA"/>
        </w:rPr>
      </w:pPr>
      <w:r w:rsidRPr="001A0E2F">
        <w:rPr>
          <w:sz w:val="20"/>
          <w:szCs w:val="20"/>
          <w:lang w:val="uk-UA"/>
        </w:rPr>
        <w:t xml:space="preserve">У випадку якщо після публікації індексу «Український індекс ставок за депозитами фізичних осіб строком на 3 місяці» відбулося його корегування із незалежних від Лізингодавця причин, перерахунок встановленої на його підставі процентної ставки не здійснюється. </w:t>
      </w:r>
    </w:p>
    <w:p w14:paraId="17CB386E"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 xml:space="preserve">У випадку, якщо було припинено публікацію та/ або визначення індексу «Український індекс ставок за депозитами фізичних осіб строком на 3 місяці», що унеможливлює розрахунок ставки для наступних періодів дії ставки, то розмір Базової винагороди визначається таким чином: розмір процентної ставки, встановлений на останню дату зміни розміру процентної ставки + 2,00 (два) процентних пункти. </w:t>
      </w:r>
    </w:p>
    <w:p w14:paraId="6A408509" w14:textId="77777777" w:rsidR="00535249" w:rsidRPr="001A0E2F" w:rsidRDefault="00535249" w:rsidP="00535249">
      <w:pPr>
        <w:jc w:val="both"/>
        <w:rPr>
          <w:sz w:val="20"/>
          <w:szCs w:val="20"/>
          <w:lang w:val="uk-UA" w:eastAsia="en-US"/>
        </w:rPr>
      </w:pPr>
      <w:r w:rsidRPr="001A0E2F">
        <w:rPr>
          <w:sz w:val="20"/>
          <w:szCs w:val="20"/>
          <w:lang w:val="uk-UA"/>
        </w:rPr>
        <w:t>6.4.1.2.</w:t>
      </w:r>
      <w:r w:rsidRPr="001A0E2F">
        <w:rPr>
          <w:color w:val="FF0000"/>
          <w:sz w:val="20"/>
          <w:szCs w:val="20"/>
          <w:lang w:val="uk-UA"/>
        </w:rPr>
        <w:t xml:space="preserve"> </w:t>
      </w:r>
      <w:bookmarkStart w:id="24" w:name="_Hlk132294626"/>
      <w:r w:rsidRPr="001A0E2F">
        <w:rPr>
          <w:color w:val="000000" w:themeColor="text1"/>
          <w:sz w:val="20"/>
          <w:szCs w:val="20"/>
          <w:lang w:val="uk-UA" w:eastAsia="en-US"/>
        </w:rPr>
        <w:t>Сторони погодили, що джерелом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 3 (три)</w:t>
      </w:r>
      <w:r w:rsidRPr="001A0E2F">
        <w:rPr>
          <w:i/>
          <w:color w:val="000000" w:themeColor="text1"/>
          <w:sz w:val="20"/>
          <w:szCs w:val="20"/>
          <w:lang w:val="uk-UA" w:eastAsia="en-US"/>
        </w:rPr>
        <w:t xml:space="preserve"> </w:t>
      </w:r>
      <w:r w:rsidRPr="001A0E2F">
        <w:rPr>
          <w:sz w:val="20"/>
          <w:szCs w:val="20"/>
          <w:lang w:val="uk-UA" w:eastAsia="en-US"/>
        </w:rPr>
        <w:t xml:space="preserve"> </w:t>
      </w:r>
      <w:r w:rsidRPr="001A0E2F">
        <w:rPr>
          <w:color w:val="000000" w:themeColor="text1"/>
          <w:sz w:val="20"/>
          <w:szCs w:val="20"/>
          <w:lang w:val="uk-UA" w:eastAsia="en-US"/>
        </w:rPr>
        <w:t xml:space="preserve">місяці, відповідно до якої визначається розмір </w:t>
      </w:r>
      <w:r w:rsidRPr="001A0E2F">
        <w:rPr>
          <w:iCs/>
          <w:color w:val="000000" w:themeColor="text1"/>
          <w:sz w:val="20"/>
          <w:szCs w:val="20"/>
          <w:lang w:val="uk-UA" w:eastAsia="en-US"/>
        </w:rPr>
        <w:t xml:space="preserve">Базової ставки UIRD для гривні (індексу), </w:t>
      </w:r>
      <w:r w:rsidRPr="001A0E2F">
        <w:rPr>
          <w:color w:val="000000" w:themeColor="text1"/>
          <w:sz w:val="20"/>
          <w:szCs w:val="20"/>
          <w:lang w:val="uk-UA" w:eastAsia="en-US"/>
        </w:rPr>
        <w:t>є сайт за посиланням</w:t>
      </w:r>
      <w:r w:rsidRPr="001A0E2F">
        <w:rPr>
          <w:sz w:val="20"/>
          <w:szCs w:val="20"/>
          <w:lang w:val="uk-UA" w:eastAsia="en-US"/>
        </w:rPr>
        <w:t>:</w:t>
      </w:r>
      <w:r w:rsidRPr="00B22BE4">
        <w:rPr>
          <w:sz w:val="20"/>
          <w:lang w:val="uk-UA"/>
        </w:rPr>
        <w:t xml:space="preserve"> </w:t>
      </w:r>
      <w:r w:rsidRPr="001A0E2F">
        <w:rPr>
          <w:sz w:val="20"/>
          <w:szCs w:val="20"/>
          <w:lang w:val="uk-UA" w:eastAsia="en-US"/>
        </w:rPr>
        <w:t>https://bank.gov.ua/ua/statistic/sector-financial.</w:t>
      </w:r>
    </w:p>
    <w:p w14:paraId="483CA97F" w14:textId="77777777" w:rsidR="00535249" w:rsidRPr="001A0E2F" w:rsidRDefault="00535249" w:rsidP="00535249">
      <w:pPr>
        <w:jc w:val="both"/>
        <w:rPr>
          <w:color w:val="F79646"/>
          <w:sz w:val="20"/>
          <w:szCs w:val="20"/>
          <w:lang w:val="uk-UA" w:eastAsia="en-US"/>
        </w:rPr>
      </w:pPr>
      <w:r w:rsidRPr="001A0E2F">
        <w:rPr>
          <w:color w:val="000000" w:themeColor="text1"/>
          <w:sz w:val="20"/>
          <w:szCs w:val="20"/>
          <w:lang w:val="uk-UA" w:eastAsia="en-US"/>
        </w:rPr>
        <w:t>У разі припинення дії сайту, зазначеного у цьому підпункті Договору, або припинення розміщення на такому сайті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 3 (три)</w:t>
      </w:r>
      <w:r w:rsidRPr="001A0E2F">
        <w:rPr>
          <w:sz w:val="20"/>
          <w:szCs w:val="20"/>
          <w:lang w:val="uk-UA" w:eastAsia="en-US"/>
        </w:rPr>
        <w:t xml:space="preserve"> </w:t>
      </w:r>
      <w:r w:rsidRPr="001A0E2F">
        <w:rPr>
          <w:color w:val="000000" w:themeColor="text1"/>
          <w:sz w:val="20"/>
          <w:szCs w:val="20"/>
          <w:lang w:val="uk-UA" w:eastAsia="en-US"/>
        </w:rPr>
        <w:t xml:space="preserve">місяці, Лізингодавець самостійно визначає інше джерело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 </w:t>
      </w:r>
      <w:r w:rsidRPr="001A0E2F">
        <w:rPr>
          <w:iCs/>
          <w:color w:val="000000" w:themeColor="text1"/>
          <w:sz w:val="20"/>
          <w:szCs w:val="20"/>
          <w:lang w:val="uk-UA" w:eastAsia="en-US"/>
        </w:rPr>
        <w:t>3 (три)</w:t>
      </w:r>
      <w:r w:rsidRPr="001A0E2F">
        <w:rPr>
          <w:i/>
          <w:color w:val="0000FF"/>
          <w:sz w:val="20"/>
          <w:szCs w:val="20"/>
          <w:lang w:val="uk-UA" w:eastAsia="en-US"/>
        </w:rPr>
        <w:t xml:space="preserve"> </w:t>
      </w:r>
      <w:r w:rsidRPr="001A0E2F">
        <w:rPr>
          <w:color w:val="000000" w:themeColor="text1"/>
          <w:sz w:val="20"/>
          <w:szCs w:val="20"/>
          <w:lang w:val="uk-UA" w:eastAsia="en-US"/>
        </w:rPr>
        <w:t xml:space="preserve">місяці. У такому випадку Банк письмово повідомляє </w:t>
      </w:r>
      <w:r w:rsidRPr="00B22BE4">
        <w:rPr>
          <w:color w:val="000000" w:themeColor="text1"/>
          <w:sz w:val="20"/>
          <w:szCs w:val="20"/>
          <w:lang w:val="uk-UA" w:eastAsia="en-US"/>
        </w:rPr>
        <w:t>Лізингоодержувача</w:t>
      </w:r>
      <w:r w:rsidRPr="001A0E2F">
        <w:rPr>
          <w:color w:val="000000" w:themeColor="text1"/>
          <w:sz w:val="20"/>
          <w:szCs w:val="20"/>
          <w:lang w:val="uk-UA" w:eastAsia="en-US"/>
        </w:rPr>
        <w:t xml:space="preserve"> про інший сайт, який надалі буде джерелом інформації про розмір індикативної ставки «Український індекс ставок за депозитами фізичних осіб» (Ukrainian Index of Retail Deposit Rates) для депозитів у гривні строком на 3 (три)</w:t>
      </w:r>
      <w:r w:rsidRPr="001A0E2F">
        <w:rPr>
          <w:color w:val="0000FF"/>
          <w:sz w:val="20"/>
          <w:szCs w:val="20"/>
          <w:lang w:val="uk-UA" w:eastAsia="en-US"/>
        </w:rPr>
        <w:t xml:space="preserve"> </w:t>
      </w:r>
      <w:r w:rsidRPr="001A0E2F">
        <w:rPr>
          <w:color w:val="000000" w:themeColor="text1"/>
          <w:sz w:val="20"/>
          <w:szCs w:val="20"/>
          <w:lang w:val="uk-UA" w:eastAsia="en-US"/>
        </w:rPr>
        <w:t>місяці</w:t>
      </w:r>
      <w:r w:rsidRPr="001A0E2F">
        <w:rPr>
          <w:i/>
          <w:color w:val="000000" w:themeColor="text1"/>
          <w:sz w:val="20"/>
          <w:szCs w:val="20"/>
          <w:lang w:val="uk-UA" w:eastAsia="en-US"/>
        </w:rPr>
        <w:t>.</w:t>
      </w:r>
      <w:bookmarkEnd w:id="24"/>
    </w:p>
    <w:p w14:paraId="5A3F574F" w14:textId="77777777" w:rsidR="00535249" w:rsidRPr="001A0E2F" w:rsidRDefault="00535249" w:rsidP="00535249">
      <w:pPr>
        <w:pStyle w:val="af7"/>
        <w:spacing w:after="0"/>
        <w:ind w:left="0"/>
        <w:jc w:val="both"/>
        <w:rPr>
          <w:sz w:val="20"/>
          <w:szCs w:val="20"/>
          <w:lang w:val="uk-UA"/>
        </w:rPr>
      </w:pPr>
      <w:r w:rsidRPr="001A0E2F">
        <w:rPr>
          <w:color w:val="000000" w:themeColor="text1"/>
          <w:sz w:val="20"/>
          <w:szCs w:val="20"/>
          <w:lang w:val="uk-UA" w:eastAsia="en-US"/>
        </w:rPr>
        <w:t xml:space="preserve">6.4.2. </w:t>
      </w:r>
      <w:r w:rsidRPr="001A0E2F">
        <w:rPr>
          <w:sz w:val="20"/>
          <w:szCs w:val="20"/>
          <w:lang w:val="uk-UA"/>
        </w:rPr>
        <w:t xml:space="preserve">Розмір Компенсаційної винагороди на дату підписання </w:t>
      </w:r>
      <w:r w:rsidRPr="001A0E2F">
        <w:rPr>
          <w:iCs/>
          <w:sz w:val="20"/>
          <w:szCs w:val="20"/>
          <w:lang w:val="uk-UA"/>
        </w:rPr>
        <w:t xml:space="preserve">Договору </w:t>
      </w:r>
      <w:r w:rsidRPr="001A0E2F">
        <w:rPr>
          <w:sz w:val="20"/>
          <w:szCs w:val="20"/>
          <w:lang w:val="uk-UA"/>
        </w:rPr>
        <w:t>визначається у підпункті 2.6.1 цього Договору.</w:t>
      </w:r>
    </w:p>
    <w:p w14:paraId="4B055A4C" w14:textId="77777777" w:rsidR="00535249" w:rsidRPr="001A0E2F" w:rsidRDefault="00535249" w:rsidP="00535249">
      <w:pPr>
        <w:pStyle w:val="af7"/>
        <w:spacing w:after="0"/>
        <w:ind w:left="0"/>
        <w:jc w:val="both"/>
        <w:rPr>
          <w:sz w:val="20"/>
          <w:szCs w:val="20"/>
          <w:lang w:val="uk-UA"/>
        </w:rPr>
      </w:pPr>
      <w:r w:rsidRPr="001A0E2F">
        <w:rPr>
          <w:sz w:val="20"/>
          <w:szCs w:val="20"/>
          <w:lang w:val="uk-UA"/>
        </w:rPr>
        <w:t xml:space="preserve">6.4.2.1. Перегляд Лізингодавцем розміру Компенсаційної винагороди визначення Лізингодавцем підстав продовження/ призупинення застосування за Договором Компенсаційної винагороди здійснюється у строки та у </w:t>
      </w:r>
      <w:r w:rsidRPr="001A0E2F">
        <w:rPr>
          <w:sz w:val="20"/>
          <w:szCs w:val="20"/>
          <w:lang w:val="uk-UA"/>
        </w:rPr>
        <w:lastRenderedPageBreak/>
        <w:t>відповідності до умов перегляду та зміни або продовження/ призупинення застосування Компенсаційної винагороди за Договором, визначених у Додатку 18 до цього Договору.</w:t>
      </w:r>
    </w:p>
    <w:p w14:paraId="27660554" w14:textId="77777777" w:rsidR="00535249" w:rsidRPr="001A0E2F" w:rsidRDefault="00535249" w:rsidP="00535249">
      <w:pPr>
        <w:pStyle w:val="af1"/>
        <w:spacing w:after="0"/>
        <w:jc w:val="both"/>
        <w:rPr>
          <w:sz w:val="20"/>
          <w:szCs w:val="20"/>
          <w:lang w:val="uk-UA"/>
        </w:rPr>
      </w:pPr>
      <w:r w:rsidRPr="001A0E2F">
        <w:rPr>
          <w:sz w:val="20"/>
          <w:szCs w:val="20"/>
          <w:lang w:val="uk-UA"/>
        </w:rPr>
        <w:t>6.4.2.2. У разі відсутності подій призупинення/ припинення надання Компенсації винагороди, визначених відповідно до пункту 2.6. Договору, Лізингоодержувач сплачує Проценти за Договором за Компенсаційною винагородою. Інша частина Процентів за Договором, визначених у розмірі та порядку відповідно до пункту 2 Додатку №18 до цього Договору, сплачуються шляхом Компенсації винагороди.</w:t>
      </w:r>
    </w:p>
    <w:p w14:paraId="0FE73AB0" w14:textId="77777777" w:rsidR="00535249" w:rsidRPr="001A0E2F" w:rsidRDefault="00535249" w:rsidP="00535249">
      <w:pPr>
        <w:jc w:val="both"/>
        <w:rPr>
          <w:sz w:val="20"/>
          <w:szCs w:val="20"/>
          <w:lang w:val="uk-UA"/>
        </w:rPr>
      </w:pPr>
      <w:r w:rsidRPr="001A0E2F">
        <w:rPr>
          <w:sz w:val="20"/>
          <w:szCs w:val="20"/>
          <w:lang w:val="uk-UA"/>
        </w:rPr>
        <w:t>6.4.2.3. За період припинення/ призупинення надання Компенсації винагороди за Договором, у випадках, визначених підпунктом 2.6.1.2 цього Договору, погашення повної суми Процентів, нарахованих з застосуванням Базової винагороди, здійснює Лізингоодержувач.</w:t>
      </w:r>
    </w:p>
    <w:p w14:paraId="34C33D3E" w14:textId="77777777" w:rsidR="00535249" w:rsidRPr="001A0E2F" w:rsidRDefault="00535249" w:rsidP="00535249">
      <w:pPr>
        <w:pStyle w:val="Default"/>
        <w:tabs>
          <w:tab w:val="left" w:pos="142"/>
          <w:tab w:val="left" w:pos="426"/>
        </w:tabs>
        <w:jc w:val="both"/>
        <w:rPr>
          <w:rFonts w:ascii="Times New Roman" w:hAnsi="Times New Roman" w:cs="Times New Roman"/>
          <w:sz w:val="20"/>
          <w:szCs w:val="20"/>
        </w:rPr>
      </w:pPr>
      <w:r w:rsidRPr="001A0E2F">
        <w:rPr>
          <w:rFonts w:ascii="Times New Roman" w:hAnsi="Times New Roman" w:cs="Times New Roman"/>
          <w:sz w:val="20"/>
          <w:szCs w:val="20"/>
        </w:rPr>
        <w:t>6.5.</w:t>
      </w:r>
      <w:r w:rsidRPr="005630FB">
        <w:rPr>
          <w:rFonts w:ascii="Times New Roman" w:hAnsi="Times New Roman"/>
          <w:sz w:val="20"/>
        </w:rPr>
        <w:tab/>
      </w:r>
      <w:r w:rsidRPr="001A0E2F">
        <w:rPr>
          <w:rFonts w:ascii="Times New Roman" w:hAnsi="Times New Roman" w:cs="Times New Roman"/>
          <w:sz w:val="20"/>
          <w:szCs w:val="20"/>
        </w:rPr>
        <w:t>Авансовий платіж підлягає сплаті Лізингоодержувачем на користь Лізингодавця не пізніше 30 (тридцяти) календарних днів з моменту підписання Договору, але в будь-якому випадку до моменту передачі Лізингоодержувачу Об`єкта фінансового лізингу відповідно до умов Договору. Сплата Авансового платежу здійснюється на рахунок, відкритий в Банку, номер якого вказується у відповідній Заяві про надання послуги фінансового лізингу.</w:t>
      </w:r>
    </w:p>
    <w:p w14:paraId="41113C0E" w14:textId="77777777" w:rsidR="00535249" w:rsidRPr="001A0E2F" w:rsidRDefault="00535249" w:rsidP="00535249">
      <w:pPr>
        <w:tabs>
          <w:tab w:val="left" w:pos="-142"/>
        </w:tabs>
        <w:jc w:val="both"/>
        <w:outlineLvl w:val="0"/>
        <w:rPr>
          <w:sz w:val="20"/>
          <w:szCs w:val="20"/>
          <w:lang w:val="uk-UA"/>
        </w:rPr>
      </w:pPr>
      <w:r w:rsidRPr="001A0E2F">
        <w:rPr>
          <w:sz w:val="20"/>
          <w:szCs w:val="20"/>
          <w:lang w:val="uk-UA"/>
        </w:rPr>
        <w:t xml:space="preserve">6.6. В день підписання Акту приймання-передачі Об`єкта фінансового лізингу Сторони підписують Додаткові угоди з актуалізованими Графіками лізингових платежів із зазначенням дат платежів у трьох примірниках, а саме: дві Додаткові угоди для Лізингодавця та одна для Лізингоодержувача. </w:t>
      </w:r>
    </w:p>
    <w:p w14:paraId="4D39B855"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6.7.</w:t>
      </w:r>
      <w:r w:rsidRPr="001A0E2F">
        <w:rPr>
          <w:sz w:val="20"/>
          <w:szCs w:val="20"/>
          <w:lang w:val="uk-UA"/>
        </w:rPr>
        <w:tab/>
      </w:r>
      <w:r w:rsidRPr="001A0E2F">
        <w:rPr>
          <w:color w:val="000000"/>
          <w:sz w:val="20"/>
          <w:szCs w:val="20"/>
          <w:lang w:val="uk-UA"/>
        </w:rPr>
        <w:t xml:space="preserve">Повна чи часткова неможливість користування Лізингоодержувачем </w:t>
      </w:r>
      <w:r w:rsidRPr="001A0E2F">
        <w:rPr>
          <w:color w:val="000000" w:themeColor="text1"/>
          <w:sz w:val="20"/>
          <w:szCs w:val="20"/>
          <w:lang w:val="uk-UA"/>
        </w:rPr>
        <w:t>Об`єктом фінансового</w:t>
      </w:r>
      <w:r w:rsidRPr="001A0E2F">
        <w:rPr>
          <w:color w:val="000000"/>
          <w:sz w:val="20"/>
          <w:szCs w:val="20"/>
          <w:lang w:val="uk-UA"/>
        </w:rPr>
        <w:t xml:space="preserve"> лізингу внаслідок незалежних від нього обставин, зокрема, але не виключно, </w:t>
      </w:r>
      <w:r w:rsidRPr="001A0E2F">
        <w:rPr>
          <w:sz w:val="20"/>
          <w:szCs w:val="20"/>
          <w:lang w:val="uk-UA"/>
        </w:rPr>
        <w:t xml:space="preserve">будь-які перешкоди в експлуатації Об`єкта фінансового лізингу (включаючи, окрім іншого, технічне обслуговування та ремонтні роботи, та затримання Об`єкта фінансового лізингу шляхом блокування або зберігання на спеціальному майданчику чи стоянці), незалежно від походження та характеру таких обставин, не вважаються достатньою підставою для звільнення Лізингоодержувача від сплати та/ або відстрочення лізингових платежів або інших платежів за Договором, зменшення їх розміру та /або кількості лізингових платежів або інших платежів, розірвання або внесення змін до Договору. </w:t>
      </w:r>
    </w:p>
    <w:p w14:paraId="3A616727" w14:textId="77777777" w:rsidR="00535249" w:rsidRPr="001A0E2F" w:rsidRDefault="00535249" w:rsidP="00535249">
      <w:pPr>
        <w:widowControl w:val="0"/>
        <w:tabs>
          <w:tab w:val="left" w:pos="284"/>
          <w:tab w:val="left" w:pos="514"/>
        </w:tabs>
        <w:autoSpaceDE w:val="0"/>
        <w:autoSpaceDN w:val="0"/>
        <w:adjustRightInd w:val="0"/>
        <w:jc w:val="both"/>
        <w:rPr>
          <w:color w:val="000000"/>
          <w:sz w:val="20"/>
          <w:szCs w:val="20"/>
          <w:lang w:val="uk-UA"/>
        </w:rPr>
      </w:pPr>
      <w:r w:rsidRPr="001A0E2F">
        <w:rPr>
          <w:sz w:val="20"/>
          <w:szCs w:val="20"/>
          <w:lang w:val="uk-UA"/>
        </w:rPr>
        <w:t>6.8.</w:t>
      </w:r>
      <w:r w:rsidRPr="001A0E2F">
        <w:rPr>
          <w:sz w:val="20"/>
          <w:szCs w:val="20"/>
          <w:lang w:val="uk-UA"/>
        </w:rPr>
        <w:tab/>
        <w:t xml:space="preserve">Лізингоодержувач здійснює Періодичні лізингові платежі відповідно до умов Договору та строків визначених у Графіку лізингових платежів. </w:t>
      </w:r>
      <w:r w:rsidRPr="001A0E2F">
        <w:rPr>
          <w:color w:val="000000"/>
          <w:sz w:val="20"/>
          <w:szCs w:val="20"/>
          <w:lang w:val="uk-UA"/>
        </w:rPr>
        <w:t>Датою сплати лізингового платежу або будь-якого іншого платежу за Договором є дата зарахування коштів на рахунок Лізингодавця. При цьому, Сторони дійшли згоди, що номер рахунку та інші реквізити рахунку, на які Лізингоодержувач зобов’язаний сплачувати Періодичні лізингові платежі та інші платежі можуть бути змінені Лізингодавцем, про що буде повідомлено Лізингоодержувача.</w:t>
      </w:r>
    </w:p>
    <w:p w14:paraId="45BF0794"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Якщо Лізингоодержувач матиме намір здійснити сплату Періодичного лізингового платежу в більшому розмірі, ніж визначено Графіком лізингових платежів, Лізингоодержувач зобов’язаний звернутися до Лізингодавця з письмовою заявою не пізніше ніж за 30 (тридцять) календарних днів до запланованого дня сплати такого платежу та отримати від Лізингодавця згоду у формі нового Графіку лізингових платежів. Такий Графік лізингових платежів вважається погодженим Лізингоодержувачем і набуває чинності з дати підписання Сторонами. Якщо Лізингоодержувач без згоди Лізингодавця здійснить платіж в сумі, що перевищує розмір поточного Періодичного лізингового платежу, сума коштів, яка залишиться після зарахування поточного Періодичного лізингового платежу, буде зарахована в погашення наступних за графіком Періодичних лізингових платежів відповідно до строків (термінів), передбачених Графіком лізингових платежів. Проценти, комісії та інші платежі, що належать до періоду, за який здійснено достроковий платіж, зменшенню не підлягають і повинні бути сплачені Лізингоодержувачем у повному обсязі відповідно до Графіка лізингових платежів.</w:t>
      </w:r>
    </w:p>
    <w:p w14:paraId="4C928C63"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6.9.</w:t>
      </w:r>
      <w:r w:rsidRPr="001A0E2F">
        <w:rPr>
          <w:sz w:val="20"/>
          <w:szCs w:val="20"/>
          <w:lang w:val="uk-UA"/>
        </w:rPr>
        <w:tab/>
        <w:t>Лізингові платежі, здійснені Лізингоодержувачем на користь Лізингодавця за Договором, не підлягають поверненню Лізингоодержувачу у випадках дострокового припинення Договору/ розірвання Договору відповідно до пункту 12.6 та пункту 13.1 Загальних умов фінансового лізингу (Додатку №1), відмови Лізингоодержувача прийняти Об`єкт фінансового лізингу (якщо всі характеристики Об`єкта фінансового лізингу відповідають умовам Договору), придбати Об`єкт фінансового лізингу, як передбачено пунктом 4.2 Загальних умов фінансового лізингу (Додатку №1), а також якщо Лізингодавець вимагає повернення Об`єкта фінансового лізингу відповідно до інших положень Договору.</w:t>
      </w:r>
    </w:p>
    <w:p w14:paraId="2D2080B7"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6.10.</w:t>
      </w:r>
      <w:r w:rsidRPr="001A0E2F">
        <w:rPr>
          <w:sz w:val="20"/>
          <w:szCs w:val="20"/>
          <w:lang w:val="uk-UA"/>
        </w:rPr>
        <w:tab/>
        <w:t xml:space="preserve">Якщо Лізингоодержувач здійснює Періодичні лізингові та інші платежі, що не покривають усіх його зобов’язань перед Лізингодавцем на дату здійснення платежу (покривають не в повному обсязі), та/ або затримує здійснення таких платежів, та/ або здійснює поточний Періодичний лізинговий платіж у сумі, що перевищує суму, визначену Графіком лізингових платежів, Сторони погодили, що суми, сплачені Лізингоодержувачем, розподілятимуться таким чином (у послідовності, зазначеній нижче): </w:t>
      </w:r>
    </w:p>
    <w:p w14:paraId="52F6C2A6"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1)</w:t>
      </w:r>
      <w:r w:rsidRPr="001A0E2F">
        <w:rPr>
          <w:sz w:val="20"/>
          <w:szCs w:val="20"/>
          <w:lang w:val="uk-UA"/>
        </w:rPr>
        <w:tab/>
        <w:t>витрати на відновлення стану Об`єкта фінансового лізингу, в тому числі, якщо такі витрати не були з будь-яких причин відшкодовані з боку страховика Об`єкта фінансового лізингу відповідно до умов Договору, та витрати на державний технічний огляд/ обов’язковий технічний контроль, технічне обслуговування відповідно до рекомендацій Продавця/ виробника (якщо такі витрати були здійсненні Лізингодавцем та не відшкодовані Лізингоодержувачем) тощо;</w:t>
      </w:r>
    </w:p>
    <w:p w14:paraId="5F962FCC"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2) прострочені Періодичні лізингові платежі у частині сплати процентів;</w:t>
      </w:r>
    </w:p>
    <w:p w14:paraId="1FB4889E"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 xml:space="preserve">3) прострочені Періодичні лізингові платежі у частині сплати комісій; </w:t>
      </w:r>
    </w:p>
    <w:p w14:paraId="6BE9D144"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4) прострочені платежі з відшкодування інших витрат;</w:t>
      </w:r>
    </w:p>
    <w:p w14:paraId="040DFC91"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5) прострочені Періодичні лізингові платежі у частині відшкодування Вартості Об`єкта фінансового лізингу;</w:t>
      </w:r>
    </w:p>
    <w:p w14:paraId="279EF8A8"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6) строкові Періодичні лізингові платежі, а саме:</w:t>
      </w:r>
    </w:p>
    <w:p w14:paraId="18B5FE6E" w14:textId="77777777" w:rsidR="00535249" w:rsidRPr="001A0E2F" w:rsidRDefault="00535249" w:rsidP="00535249">
      <w:pPr>
        <w:tabs>
          <w:tab w:val="left" w:pos="567"/>
        </w:tabs>
        <w:jc w:val="both"/>
        <w:rPr>
          <w:sz w:val="20"/>
          <w:szCs w:val="20"/>
          <w:lang w:val="uk-UA"/>
        </w:rPr>
      </w:pPr>
      <w:r w:rsidRPr="001A0E2F">
        <w:rPr>
          <w:sz w:val="20"/>
          <w:szCs w:val="20"/>
          <w:lang w:val="uk-UA"/>
        </w:rPr>
        <w:t xml:space="preserve">  - поточні Періодичні лізингові платежі у частині сплати  процентів;</w:t>
      </w:r>
    </w:p>
    <w:p w14:paraId="18EE7AAF" w14:textId="77777777" w:rsidR="00535249" w:rsidRPr="001A0E2F" w:rsidRDefault="00535249" w:rsidP="00535249">
      <w:pPr>
        <w:tabs>
          <w:tab w:val="left" w:pos="567"/>
        </w:tabs>
        <w:jc w:val="both"/>
        <w:rPr>
          <w:sz w:val="20"/>
          <w:szCs w:val="20"/>
          <w:lang w:val="uk-UA"/>
        </w:rPr>
      </w:pPr>
      <w:r w:rsidRPr="001A0E2F">
        <w:rPr>
          <w:sz w:val="20"/>
          <w:szCs w:val="20"/>
          <w:lang w:val="uk-UA"/>
        </w:rPr>
        <w:t>- поточні Періодичні лізингові платежі у частині сплати  комісій;</w:t>
      </w:r>
    </w:p>
    <w:p w14:paraId="0FE5524F" w14:textId="77777777" w:rsidR="00535249" w:rsidRPr="001A0E2F" w:rsidRDefault="00535249" w:rsidP="00535249">
      <w:pPr>
        <w:tabs>
          <w:tab w:val="left" w:pos="567"/>
        </w:tabs>
        <w:jc w:val="both"/>
        <w:rPr>
          <w:sz w:val="20"/>
          <w:szCs w:val="20"/>
          <w:lang w:val="uk-UA"/>
        </w:rPr>
      </w:pPr>
      <w:r w:rsidRPr="001A0E2F">
        <w:rPr>
          <w:sz w:val="20"/>
          <w:szCs w:val="20"/>
          <w:lang w:val="uk-UA"/>
        </w:rPr>
        <w:t xml:space="preserve"> - поточні Періодичні лізингові платежі у частині відшкодування Вартості Об`єкта фінансового лізингу;</w:t>
      </w:r>
    </w:p>
    <w:p w14:paraId="6B936628"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7)</w:t>
      </w:r>
      <w:r w:rsidRPr="001A0E2F">
        <w:rPr>
          <w:sz w:val="20"/>
          <w:szCs w:val="20"/>
          <w:lang w:val="uk-UA"/>
        </w:rPr>
        <w:tab/>
        <w:t>неустойки (штрафи, пені) та інші платежі відповідно</w:t>
      </w:r>
      <w:r w:rsidRPr="00B22BE4">
        <w:rPr>
          <w:sz w:val="20"/>
          <w:lang w:val="uk-UA"/>
        </w:rPr>
        <w:t xml:space="preserve"> </w:t>
      </w:r>
      <w:r w:rsidRPr="001A0E2F">
        <w:rPr>
          <w:sz w:val="20"/>
          <w:szCs w:val="20"/>
          <w:lang w:val="uk-UA"/>
        </w:rPr>
        <w:t>до Розділу 11 «Відповідальність Сторін»;</w:t>
      </w:r>
    </w:p>
    <w:p w14:paraId="10C2F4FC"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8)</w:t>
      </w:r>
      <w:r w:rsidRPr="001A0E2F">
        <w:rPr>
          <w:sz w:val="20"/>
          <w:szCs w:val="20"/>
          <w:lang w:val="uk-UA"/>
        </w:rPr>
        <w:tab/>
        <w:t>відшкодування інших витрат Лізингодавця згідно з умовами Договору;</w:t>
      </w:r>
    </w:p>
    <w:p w14:paraId="223D231E"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 xml:space="preserve">9)   дострокові Періодичні лізингові платежі з наступним зарахуванням у дати відповідно до Графіку лізингових </w:t>
      </w:r>
      <w:r w:rsidRPr="001A0E2F">
        <w:rPr>
          <w:sz w:val="20"/>
          <w:szCs w:val="20"/>
          <w:lang w:val="uk-UA"/>
        </w:rPr>
        <w:lastRenderedPageBreak/>
        <w:t xml:space="preserve">платежів у межах кожного місяця: </w:t>
      </w:r>
    </w:p>
    <w:p w14:paraId="1E78F8E3" w14:textId="77777777" w:rsidR="00535249" w:rsidRPr="001A0E2F" w:rsidRDefault="00535249" w:rsidP="00535249">
      <w:pPr>
        <w:tabs>
          <w:tab w:val="left" w:pos="567"/>
        </w:tabs>
        <w:jc w:val="both"/>
        <w:rPr>
          <w:sz w:val="20"/>
          <w:szCs w:val="20"/>
          <w:lang w:val="uk-UA"/>
        </w:rPr>
      </w:pPr>
      <w:r w:rsidRPr="001A0E2F">
        <w:rPr>
          <w:sz w:val="20"/>
          <w:szCs w:val="20"/>
          <w:lang w:val="uk-UA"/>
        </w:rPr>
        <w:t>- Періодичні лізингові платежі у частині сплати  процентів;</w:t>
      </w:r>
    </w:p>
    <w:p w14:paraId="21F0DEC7" w14:textId="77777777" w:rsidR="00535249" w:rsidRPr="001A0E2F" w:rsidRDefault="00535249" w:rsidP="00535249">
      <w:pPr>
        <w:tabs>
          <w:tab w:val="left" w:pos="567"/>
        </w:tabs>
        <w:jc w:val="both"/>
        <w:rPr>
          <w:sz w:val="20"/>
          <w:szCs w:val="20"/>
          <w:lang w:val="uk-UA"/>
        </w:rPr>
      </w:pPr>
      <w:r w:rsidRPr="001A0E2F">
        <w:rPr>
          <w:sz w:val="20"/>
          <w:szCs w:val="20"/>
          <w:lang w:val="uk-UA"/>
        </w:rPr>
        <w:t>- Періодичні лізингові платежі у частині сплати  комісій;</w:t>
      </w:r>
    </w:p>
    <w:p w14:paraId="309F489E"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 Періодичні лізингові платежі у частині відшкодування Вартості Об`єкта фінансового лізингу.</w:t>
      </w:r>
    </w:p>
    <w:p w14:paraId="69B1A472"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 xml:space="preserve">Якщо Лізингоодержувач має декілька Об`єктів фінансового лізингу у володінні та користуванні, зазначені у цьому пункті платежі будуть розподілятися з урахуванням грошового зобов’язання, що виникло раніше та пов’язано з   експлуатацією всіх Об`єктів фінансового лізингу. </w:t>
      </w:r>
    </w:p>
    <w:p w14:paraId="5EFE9B74" w14:textId="77777777" w:rsidR="00535249" w:rsidRPr="001A0E2F" w:rsidRDefault="00535249" w:rsidP="00535249">
      <w:pPr>
        <w:widowControl w:val="0"/>
        <w:tabs>
          <w:tab w:val="left" w:pos="426"/>
        </w:tabs>
        <w:autoSpaceDE w:val="0"/>
        <w:autoSpaceDN w:val="0"/>
        <w:adjustRightInd w:val="0"/>
        <w:jc w:val="both"/>
        <w:rPr>
          <w:sz w:val="20"/>
          <w:szCs w:val="20"/>
          <w:lang w:val="uk-UA"/>
        </w:rPr>
      </w:pPr>
      <w:r w:rsidRPr="001A0E2F">
        <w:rPr>
          <w:sz w:val="20"/>
          <w:szCs w:val="20"/>
          <w:lang w:val="uk-UA"/>
        </w:rPr>
        <w:t>Лізингоодержувач не може змінювати вказану в цьому пункті послідовність зарахування платежів, в тому числі шляхом встановлення призначення платежу. Якщо Лізингоодержувач має невиконані грошові зобов’язання перед Лізингодавцем станом на дату здійснення платежів за цим Договором за декількома договорами фінансового лізингу з Лізингодавцем, Лізингодавець має право в односторонньому порядку визначити послідовність здійснення платежів за такими договорами, при цьому для кожного окремого договору застосовується порядок, зазначений у цьому пункті цього Договору.</w:t>
      </w:r>
    </w:p>
    <w:p w14:paraId="689E9C83"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6.11. Періодичні лізингові платежі та інші платежі за Договором не підлягають зменшенню або відстроченню стосовно будь-якого строку, протягом якого Об`єкт фінансового лізингу обслуговується, ремонтується, модифікується або є недоступним для використання Лізингоодержувачем внаслідок аварії, механічного пошкодження, викрадення, конфіскації або з будь-якої іншої причини.</w:t>
      </w:r>
    </w:p>
    <w:p w14:paraId="27E73298"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6.12.</w:t>
      </w:r>
      <w:r w:rsidRPr="001A0E2F">
        <w:rPr>
          <w:sz w:val="20"/>
          <w:szCs w:val="20"/>
          <w:lang w:val="uk-UA"/>
        </w:rPr>
        <w:tab/>
        <w:t>Лізингодавець має право в односторонньому порядку збільшувати або зменшувати Періодичні лізингові платежі та інші платежі, що підлягають сплаті Лізингоодержувачем, у випадках, передбачених Договором.</w:t>
      </w:r>
    </w:p>
    <w:p w14:paraId="6B8CC55C" w14:textId="77777777" w:rsidR="00535249" w:rsidRPr="001A0E2F" w:rsidRDefault="00535249" w:rsidP="00535249">
      <w:pPr>
        <w:pStyle w:val="11"/>
        <w:tabs>
          <w:tab w:val="left" w:pos="426"/>
        </w:tabs>
        <w:ind w:left="0"/>
        <w:jc w:val="both"/>
        <w:outlineLvl w:val="0"/>
        <w:rPr>
          <w:sz w:val="20"/>
          <w:szCs w:val="20"/>
          <w:lang w:val="uk-UA"/>
        </w:rPr>
      </w:pPr>
      <w:r w:rsidRPr="001A0E2F">
        <w:rPr>
          <w:sz w:val="20"/>
          <w:szCs w:val="20"/>
          <w:lang w:val="uk-UA"/>
        </w:rPr>
        <w:t>6.13.</w:t>
      </w:r>
      <w:r w:rsidRPr="001A0E2F">
        <w:rPr>
          <w:sz w:val="20"/>
          <w:szCs w:val="20"/>
          <w:lang w:val="uk-UA"/>
        </w:rPr>
        <w:tab/>
        <w:t xml:space="preserve"> Якщо Лізингоодержувач не погоджується зі збільшенням розміру Періодичних лізингових платежів або інших платежів за Договором, як це передбачено цим розділом Загальних умов фінансового лізингу (Додатку №1), Лізингоодержувач має право викупити Об`єкт фінансового лізингу достроково за ціною та на умовах, визначених Лізингодавцем. </w:t>
      </w:r>
    </w:p>
    <w:p w14:paraId="127C59F4" w14:textId="77777777" w:rsidR="00535249" w:rsidRPr="001A0E2F" w:rsidRDefault="00535249" w:rsidP="00535249">
      <w:pPr>
        <w:pStyle w:val="11"/>
        <w:tabs>
          <w:tab w:val="left" w:pos="142"/>
          <w:tab w:val="left" w:pos="284"/>
          <w:tab w:val="left" w:pos="426"/>
        </w:tabs>
        <w:ind w:left="0"/>
        <w:jc w:val="both"/>
        <w:outlineLvl w:val="0"/>
        <w:rPr>
          <w:sz w:val="20"/>
          <w:szCs w:val="20"/>
          <w:lang w:val="uk-UA"/>
        </w:rPr>
      </w:pPr>
      <w:r w:rsidRPr="001A0E2F">
        <w:rPr>
          <w:sz w:val="20"/>
          <w:szCs w:val="20"/>
          <w:lang w:val="uk-UA"/>
        </w:rPr>
        <w:t>6.14.  Податок на додану вартість буде включено до сум всіх платежів, виплат, нарахувань, вартості послуг та будь-яких інших видів платежів, які підлягають сплаті або можуть стягуватись у примусовому порядку за Договором, якщо це вимагає чинне законодавство України, за поточною ставкою на дату виставлення відповідного рахунка.</w:t>
      </w:r>
    </w:p>
    <w:p w14:paraId="47939F1C" w14:textId="77777777" w:rsidR="00535249" w:rsidRPr="001A0E2F" w:rsidRDefault="00535249" w:rsidP="00535249">
      <w:pPr>
        <w:jc w:val="both"/>
        <w:rPr>
          <w:color w:val="000000"/>
          <w:sz w:val="20"/>
          <w:szCs w:val="20"/>
          <w:lang w:val="uk-UA"/>
        </w:rPr>
      </w:pPr>
      <w:r w:rsidRPr="001A0E2F">
        <w:rPr>
          <w:sz w:val="20"/>
          <w:szCs w:val="20"/>
          <w:lang w:val="uk-UA"/>
        </w:rPr>
        <w:t xml:space="preserve">Сторони погоджуються, що у випадку розірвання Договору за ініціативою Лізингодавця відповідно до розділу 13 Загальних умов фінансового лізингу (Додатку №1), всі належні до сплати за Договором платежі </w:t>
      </w:r>
      <w:r w:rsidRPr="001A0E2F">
        <w:rPr>
          <w:color w:val="000000"/>
          <w:sz w:val="20"/>
          <w:szCs w:val="20"/>
          <w:lang w:val="uk-UA"/>
        </w:rPr>
        <w:t>до дати припинення (розірвання) Договору</w:t>
      </w:r>
      <w:r w:rsidRPr="001A0E2F">
        <w:rPr>
          <w:sz w:val="20"/>
          <w:szCs w:val="20"/>
          <w:lang w:val="uk-UA"/>
        </w:rPr>
        <w:t xml:space="preserve"> будуть вважатися платою за користування </w:t>
      </w:r>
      <w:r w:rsidRPr="001A0E2F">
        <w:rPr>
          <w:color w:val="000000" w:themeColor="text1"/>
          <w:sz w:val="20"/>
          <w:szCs w:val="20"/>
          <w:lang w:val="uk-UA"/>
        </w:rPr>
        <w:t>Об`єктом фінансового</w:t>
      </w:r>
      <w:r w:rsidRPr="001A0E2F">
        <w:rPr>
          <w:sz w:val="20"/>
          <w:szCs w:val="20"/>
          <w:lang w:val="uk-UA"/>
        </w:rPr>
        <w:t xml:space="preserve"> лізингу і Лізингоодержувач не звільняється від їх сплати. </w:t>
      </w:r>
      <w:r w:rsidRPr="001A0E2F">
        <w:rPr>
          <w:color w:val="000000"/>
          <w:sz w:val="20"/>
          <w:szCs w:val="20"/>
          <w:lang w:val="uk-UA"/>
        </w:rPr>
        <w:t xml:space="preserve">Всі сплачені Лізингоодержувачем платежі за будь-яких обставин (у тому числі при розірванні Договору) поверненню Лізингоодержувачу не підлягають і залишаються у Лізингодавця як плата за користування </w:t>
      </w:r>
      <w:r w:rsidRPr="001A0E2F">
        <w:rPr>
          <w:color w:val="000000" w:themeColor="text1"/>
          <w:sz w:val="20"/>
          <w:szCs w:val="20"/>
          <w:lang w:val="uk-UA"/>
        </w:rPr>
        <w:t>Об</w:t>
      </w:r>
      <w:r w:rsidRPr="001A0E2F">
        <w:rPr>
          <w:color w:val="000000" w:themeColor="text1"/>
          <w:sz w:val="20"/>
          <w:szCs w:val="20"/>
        </w:rPr>
        <w:t>`</w:t>
      </w:r>
      <w:r w:rsidRPr="001A0E2F">
        <w:rPr>
          <w:color w:val="000000" w:themeColor="text1"/>
          <w:sz w:val="20"/>
          <w:szCs w:val="20"/>
          <w:lang w:val="uk-UA"/>
        </w:rPr>
        <w:t>єктом фінансового</w:t>
      </w:r>
      <w:r w:rsidRPr="001A0E2F">
        <w:rPr>
          <w:color w:val="000000"/>
          <w:sz w:val="20"/>
          <w:szCs w:val="20"/>
          <w:lang w:val="uk-UA"/>
        </w:rPr>
        <w:t xml:space="preserve"> лізингу до моменту припинення (розірвання) Договору.</w:t>
      </w:r>
    </w:p>
    <w:p w14:paraId="054BDB3A" w14:textId="77777777" w:rsidR="00535249" w:rsidRPr="001A0E2F" w:rsidRDefault="00535249" w:rsidP="00535249">
      <w:pPr>
        <w:ind w:right="-56"/>
        <w:jc w:val="both"/>
        <w:rPr>
          <w:sz w:val="20"/>
          <w:szCs w:val="20"/>
          <w:lang w:val="uk-UA"/>
        </w:rPr>
      </w:pPr>
      <w:r w:rsidRPr="001A0E2F">
        <w:rPr>
          <w:sz w:val="20"/>
          <w:szCs w:val="20"/>
          <w:lang w:val="uk-UA"/>
        </w:rPr>
        <w:t>6.15. У разі якщо останній день для сплати Періодичного лізингового платежу припадає на вихідний або святковий день, то така сплата здійснюється у день, наступний за таким вихідним або святковим днем.</w:t>
      </w:r>
    </w:p>
    <w:p w14:paraId="4A2602AE" w14:textId="77777777" w:rsidR="00535249" w:rsidRPr="001A0E2F" w:rsidRDefault="00535249" w:rsidP="00535249">
      <w:pPr>
        <w:ind w:right="-56"/>
        <w:jc w:val="both"/>
        <w:rPr>
          <w:sz w:val="20"/>
          <w:szCs w:val="20"/>
          <w:lang w:val="uk-UA"/>
        </w:rPr>
      </w:pPr>
      <w:r w:rsidRPr="001A0E2F">
        <w:rPr>
          <w:sz w:val="20"/>
          <w:szCs w:val="20"/>
          <w:lang w:val="uk-UA"/>
        </w:rPr>
        <w:t>6.16. У разі ненадходження платежів від Лізингоодержувача в рахунок погашення Періодичного лізингового платежу або його складової у встановлені Договором строки, то така заборгованість визнається простроченою.</w:t>
      </w:r>
    </w:p>
    <w:p w14:paraId="2F41B969" w14:textId="77777777" w:rsidR="00535249" w:rsidRPr="001A0E2F" w:rsidRDefault="00535249" w:rsidP="00535249">
      <w:pPr>
        <w:tabs>
          <w:tab w:val="left" w:pos="851"/>
        </w:tabs>
        <w:jc w:val="both"/>
        <w:rPr>
          <w:sz w:val="20"/>
          <w:szCs w:val="20"/>
          <w:lang w:val="uk-UA"/>
        </w:rPr>
      </w:pPr>
      <w:r w:rsidRPr="001A0E2F">
        <w:rPr>
          <w:sz w:val="20"/>
          <w:szCs w:val="20"/>
          <w:lang w:val="uk-UA"/>
        </w:rPr>
        <w:t>6.17. Зміна розміру Базової винагороди здійснюється за ініціативою Лізингодавця без внесення змін (доповнень) до Договору з періодичністю та згідно з порядком розрахунку, зазначеним у підпункті 2.6.1.1 Договору, шляхом надсилання Лізингодавцем Лізингоодержувачу</w:t>
      </w:r>
      <w:r w:rsidRPr="001A0E2F">
        <w:rPr>
          <w:i/>
          <w:sz w:val="20"/>
          <w:szCs w:val="20"/>
          <w:lang w:val="uk-UA"/>
        </w:rPr>
        <w:t xml:space="preserve">, а у разі збільшення розміру процентної ставки – додатково Поручителям </w:t>
      </w:r>
      <w:r w:rsidRPr="001A0E2F">
        <w:rPr>
          <w:i/>
          <w:color w:val="0000FF"/>
          <w:sz w:val="20"/>
          <w:szCs w:val="20"/>
          <w:lang w:val="uk-UA"/>
        </w:rPr>
        <w:t xml:space="preserve">(у разі, якщо рішенням Лізингодавця за лізинговою операцією передбачається надання Лізингодавцю поруки) </w:t>
      </w:r>
      <w:r w:rsidRPr="001A0E2F">
        <w:rPr>
          <w:sz w:val="20"/>
          <w:szCs w:val="20"/>
          <w:lang w:val="uk-UA"/>
        </w:rPr>
        <w:t>письмового повідомлення про зміну розміру Базової винагороди (далі – Повідомлення) протягом 15 (п`ятнадцяти) календарних днів, що настають за днем, з якого застосовується новий розмір Базової винагороди. Повідомлення обов`язково має містити значення розміру Базової винагороди, на яку буде змінено діючий її розмір (далі – Нова ставка), та дату з якої вона застосовується.</w:t>
      </w:r>
    </w:p>
    <w:p w14:paraId="0772AFB7" w14:textId="77777777" w:rsidR="00535249" w:rsidRPr="001A0E2F" w:rsidRDefault="00535249" w:rsidP="00535249">
      <w:pPr>
        <w:tabs>
          <w:tab w:val="left" w:pos="851"/>
        </w:tabs>
        <w:jc w:val="both"/>
        <w:rPr>
          <w:sz w:val="20"/>
          <w:szCs w:val="20"/>
          <w:lang w:val="uk-UA"/>
        </w:rPr>
      </w:pPr>
      <w:r w:rsidRPr="001A0E2F">
        <w:rPr>
          <w:sz w:val="20"/>
          <w:szCs w:val="20"/>
          <w:lang w:val="uk-UA"/>
        </w:rPr>
        <w:t>6.17.1.</w:t>
      </w:r>
      <w:r w:rsidRPr="001A0E2F">
        <w:rPr>
          <w:i/>
          <w:sz w:val="20"/>
          <w:szCs w:val="20"/>
          <w:lang w:val="uk-UA"/>
        </w:rPr>
        <w:t xml:space="preserve"> </w:t>
      </w:r>
      <w:r w:rsidRPr="001A0E2F">
        <w:rPr>
          <w:sz w:val="20"/>
          <w:szCs w:val="20"/>
          <w:lang w:val="uk-UA"/>
        </w:rPr>
        <w:t>У разі незгоди Лізингоодержувача із збільшенням розміру Базової винагороди, Лізингоодержувач зобов`язаний протягом 30 календарних днів, з дня отримання Повідомлення, письмово повідомити Лізингодавця про незгоду із збільшенням розміру Базової винагороди та достроково погасити всі грошові зобов`язання перед Лізингодавцем (у разі, якщо з дати підписання Акту приймання-передачі  минуло 12 місяців) або повернути Об`єкт фінансового лізингу Лізингодавцю (якщо з дати підписання Акту приймання-передачі не минуло 12 місяців).</w:t>
      </w:r>
    </w:p>
    <w:p w14:paraId="55CBA64B" w14:textId="77777777" w:rsidR="00535249" w:rsidRPr="001A0E2F" w:rsidRDefault="00535249" w:rsidP="00535249">
      <w:pPr>
        <w:tabs>
          <w:tab w:val="left" w:pos="851"/>
        </w:tabs>
        <w:jc w:val="both"/>
        <w:rPr>
          <w:sz w:val="20"/>
          <w:szCs w:val="20"/>
          <w:lang w:val="uk-UA"/>
        </w:rPr>
      </w:pPr>
      <w:r w:rsidRPr="001A0E2F">
        <w:rPr>
          <w:sz w:val="20"/>
          <w:szCs w:val="20"/>
          <w:lang w:val="uk-UA"/>
        </w:rPr>
        <w:t>6.17.2. Лізингодавець не має права змінювати встановлений Договором порядок розрахунку Базової винагороди без згоди Лізингоодержувача, в тому числі у разі внесення відповідних змін до Порядку та Програми.</w:t>
      </w:r>
    </w:p>
    <w:p w14:paraId="00B76889" w14:textId="77777777" w:rsidR="00535249" w:rsidRPr="001A0E2F" w:rsidRDefault="00535249" w:rsidP="00535249">
      <w:pPr>
        <w:tabs>
          <w:tab w:val="left" w:pos="851"/>
        </w:tabs>
        <w:jc w:val="both"/>
        <w:rPr>
          <w:sz w:val="20"/>
          <w:szCs w:val="20"/>
          <w:lang w:val="uk-UA"/>
        </w:rPr>
      </w:pPr>
      <w:r w:rsidRPr="001A0E2F">
        <w:rPr>
          <w:sz w:val="20"/>
          <w:szCs w:val="20"/>
          <w:lang w:val="uk-UA"/>
        </w:rPr>
        <w:t>6.17.3. За домовленістю Сторін, відправлення Лізингодавцем Лізингоодержувачу письмового Повідомлення здійснюється на адресу, зазначену в пункті 5 Договору або засобами КІБ на електронну адресу, зазначену в пункті 5 Договору.</w:t>
      </w:r>
    </w:p>
    <w:p w14:paraId="173208B8" w14:textId="77777777" w:rsidR="00535249" w:rsidRPr="001A0E2F" w:rsidRDefault="00535249" w:rsidP="00535249">
      <w:pPr>
        <w:pStyle w:val="af1"/>
        <w:spacing w:after="0"/>
        <w:jc w:val="both"/>
        <w:rPr>
          <w:sz w:val="20"/>
          <w:szCs w:val="20"/>
          <w:lang w:val="uk-UA"/>
        </w:rPr>
      </w:pPr>
      <w:r w:rsidRPr="001A0E2F">
        <w:rPr>
          <w:sz w:val="20"/>
          <w:szCs w:val="20"/>
          <w:lang w:val="uk-UA"/>
        </w:rPr>
        <w:t xml:space="preserve">6.18. У разі відсутності на Ескроу рахунку грошових коштів, необхідних для виплати суми Компенсації винагороди за Договором , більше 6-ти (шести) місяців поспіль, Лізингоодержувач самостійно здійснює сплату суми Процентів за Договором, що не була компенсована Фондом. Така сплата здійснюється протягом 30 календарних днів, починаючи з першого дня місяця, наступного за місяцем, на який припадає останній день 6-ти (шести) місячного періоду відсутності грошових коштів на Ескроу рахунку, про що Лізингодавець направляє письмове повідомлення Лізингоодержувачу. </w:t>
      </w:r>
    </w:p>
    <w:p w14:paraId="7585301E" w14:textId="77777777" w:rsidR="00535249" w:rsidRPr="001A0E2F" w:rsidRDefault="00535249" w:rsidP="00535249">
      <w:pPr>
        <w:pStyle w:val="af1"/>
        <w:spacing w:after="0"/>
        <w:jc w:val="both"/>
        <w:rPr>
          <w:sz w:val="20"/>
          <w:szCs w:val="20"/>
          <w:lang w:val="uk-UA"/>
        </w:rPr>
      </w:pPr>
      <w:r w:rsidRPr="001A0E2F">
        <w:rPr>
          <w:sz w:val="20"/>
          <w:szCs w:val="20"/>
          <w:lang w:val="uk-UA"/>
        </w:rPr>
        <w:t>Зобов’язання Лізингоодержувача щодо самостійної сплати некомпенсованої Фондом суми Процентів за Договором у період відсутності на Ескроу рахунку Фонду достатньої суми грошових коштів, необхідної для виплати суми для здійснення Компенсації винагороди за Договором, не припиняються після кінцевого терміну сплати Періодичних лізингових платежів, визначеного Графіком лізингових платежів.</w:t>
      </w:r>
    </w:p>
    <w:p w14:paraId="1193D9DD" w14:textId="77777777" w:rsidR="00535249" w:rsidRPr="00B22BE4" w:rsidRDefault="00535249" w:rsidP="00535249">
      <w:pPr>
        <w:jc w:val="both"/>
        <w:rPr>
          <w:sz w:val="20"/>
        </w:rPr>
      </w:pPr>
      <w:r w:rsidRPr="001A0E2F">
        <w:rPr>
          <w:sz w:val="20"/>
          <w:szCs w:val="20"/>
          <w:lang w:val="uk-UA"/>
        </w:rPr>
        <w:t>Протягом періоду відсутності на Ескроу рахунку грошових коштів, необхідних для виплати суми Компенсації винагороди за Договором, що триває менше шести місяців, Лізингоодержувач може самостійно сплачувати некомпенсовану Фондом суму Процентів за Договором починаючи з другого місяця тривалості цього періоду</w:t>
      </w:r>
      <w:r w:rsidRPr="001A0E2F">
        <w:rPr>
          <w:sz w:val="20"/>
          <w:szCs w:val="20"/>
        </w:rPr>
        <w:t>.</w:t>
      </w:r>
    </w:p>
    <w:p w14:paraId="70199ED1" w14:textId="77777777" w:rsidR="00535249" w:rsidRPr="001A0E2F" w:rsidRDefault="00535249" w:rsidP="00535249">
      <w:pPr>
        <w:pStyle w:val="af1"/>
        <w:spacing w:after="0"/>
        <w:jc w:val="both"/>
        <w:rPr>
          <w:sz w:val="20"/>
          <w:szCs w:val="20"/>
        </w:rPr>
      </w:pPr>
      <w:r w:rsidRPr="001A0E2F">
        <w:rPr>
          <w:sz w:val="20"/>
          <w:szCs w:val="20"/>
        </w:rPr>
        <w:t>6</w:t>
      </w:r>
      <w:r w:rsidRPr="001A0E2F">
        <w:rPr>
          <w:sz w:val="20"/>
          <w:szCs w:val="20"/>
          <w:lang w:val="uk-UA"/>
        </w:rPr>
        <w:t>.19. Для уникнення сумнівів Сторони домовились</w:t>
      </w:r>
      <w:r w:rsidRPr="001A0E2F">
        <w:rPr>
          <w:sz w:val="20"/>
          <w:szCs w:val="20"/>
        </w:rPr>
        <w:t>:</w:t>
      </w:r>
    </w:p>
    <w:p w14:paraId="21EEA639" w14:textId="77777777" w:rsidR="00535249" w:rsidRPr="00B22BE4" w:rsidRDefault="00535249" w:rsidP="00535249">
      <w:pPr>
        <w:pStyle w:val="110"/>
        <w:pBdr>
          <w:top w:val="nil"/>
          <w:left w:val="nil"/>
          <w:bottom w:val="nil"/>
          <w:right w:val="nil"/>
          <w:between w:val="nil"/>
        </w:pBdr>
        <w:tabs>
          <w:tab w:val="left" w:pos="0"/>
        </w:tabs>
        <w:spacing w:after="0" w:line="240" w:lineRule="auto"/>
        <w:ind w:left="0"/>
        <w:contextualSpacing w:val="0"/>
        <w:jc w:val="both"/>
        <w:rPr>
          <w:rFonts w:ascii="Times New Roman" w:hAnsi="Times New Roman"/>
          <w:i/>
          <w:color w:val="0000FF"/>
          <w:sz w:val="20"/>
        </w:rPr>
      </w:pPr>
      <w:r w:rsidRPr="001A0E2F">
        <w:rPr>
          <w:rFonts w:ascii="Times New Roman" w:hAnsi="Times New Roman"/>
          <w:sz w:val="20"/>
          <w:szCs w:val="20"/>
        </w:rPr>
        <w:lastRenderedPageBreak/>
        <w:t>6.19.1. перерахування Лізингодавцем  (з урахуванням вказівки Лізингоодержувача, наданої у підпункті 2.9.13  цього Договору) з Ескроу рахунка (з урахуванням наявної на Ескроу рахунку суми) суми Компенсації винагороди за Договором за відповідний місяць на рахунок обліку нарахованих лізингових платежів (та/або нарахованої винагороди) за Договором здійснюється відповідно до умов пункту 2 Додатку№ 18 до цього Договору.</w:t>
      </w:r>
    </w:p>
    <w:p w14:paraId="5B6B9A91" w14:textId="77777777" w:rsidR="00535249" w:rsidRPr="001A0E2F" w:rsidRDefault="00535249" w:rsidP="00535249">
      <w:pPr>
        <w:pStyle w:val="110"/>
        <w:pBdr>
          <w:top w:val="nil"/>
          <w:left w:val="nil"/>
          <w:bottom w:val="nil"/>
          <w:right w:val="nil"/>
          <w:between w:val="nil"/>
        </w:pBdr>
        <w:shd w:val="clear" w:color="auto" w:fill="FFFFFF"/>
        <w:tabs>
          <w:tab w:val="left" w:pos="0"/>
        </w:tabs>
        <w:spacing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xml:space="preserve">6.19.2. у випадку, якщо Лізингодавцем не було перераховано Лізингоодержувачу повної суми Компенсації винагороди відповідно до підпункту 6.19.1 цього Договору з причини відсутності необхідної суми грошових коштів на Ескроу рахунку та після надходження на Ескроу рахунок необхідної суми грошових коштів для виплати суми Компенсації винагороди Лізингоодержувачу в повному обсязі за період відсутності грошових коштів на Ескроу рахунку, Лізингодавець (з урахуванням вказівки Лізингоодержувача, наданої у цьому Договорі) перераховує з Ескроу рахунку протягом 2 (двох) Банківських днів грошові кошти в розмірі, розрахованому Лізингодавцем суми Компенсації винагороди Лізингоодержувача протягом періоду відсутності грошових коштів на Ескроу рахунку: </w:t>
      </w:r>
    </w:p>
    <w:p w14:paraId="4A159FEA" w14:textId="77777777" w:rsidR="00535249" w:rsidRPr="001A0E2F" w:rsidRDefault="00535249" w:rsidP="00535249">
      <w:pPr>
        <w:pBdr>
          <w:top w:val="nil"/>
          <w:left w:val="nil"/>
          <w:bottom w:val="nil"/>
          <w:right w:val="nil"/>
          <w:between w:val="nil"/>
        </w:pBdr>
        <w:tabs>
          <w:tab w:val="left" w:pos="851"/>
        </w:tabs>
        <w:jc w:val="both"/>
        <w:rPr>
          <w:sz w:val="20"/>
          <w:szCs w:val="20"/>
          <w:lang w:val="uk-UA"/>
        </w:rPr>
      </w:pPr>
      <w:r w:rsidRPr="001A0E2F">
        <w:rPr>
          <w:sz w:val="20"/>
          <w:szCs w:val="20"/>
          <w:lang w:val="uk-UA"/>
        </w:rPr>
        <w:t>- на поточний рахунок Лізингоодержувача, у разі, якщо за період відсутності необхідної суми грошових коштів на Ескроу рахунку для виплати Компенсації винагороди</w:t>
      </w:r>
      <w:r w:rsidRPr="001A0E2F" w:rsidDel="009107FB">
        <w:rPr>
          <w:sz w:val="20"/>
          <w:szCs w:val="20"/>
          <w:lang w:val="uk-UA"/>
        </w:rPr>
        <w:t xml:space="preserve"> </w:t>
      </w:r>
      <w:r w:rsidRPr="001A0E2F">
        <w:rPr>
          <w:sz w:val="20"/>
          <w:szCs w:val="20"/>
          <w:lang w:val="uk-UA"/>
        </w:rPr>
        <w:t>сума нарахованих за Базовою винагородою Процентів  була сплачена самостійно Лізингоодержувачем у повному обсязі відповідно до умов цього Договору (в т.ч. з урахуванням належної до перерахування суми Компенсації винагороди);</w:t>
      </w:r>
    </w:p>
    <w:p w14:paraId="3AA4BBC9" w14:textId="77777777" w:rsidR="00535249" w:rsidRPr="001A0E2F" w:rsidRDefault="00535249" w:rsidP="00535249">
      <w:pPr>
        <w:pBdr>
          <w:top w:val="nil"/>
          <w:left w:val="nil"/>
          <w:bottom w:val="nil"/>
          <w:right w:val="nil"/>
          <w:between w:val="nil"/>
        </w:pBdr>
        <w:tabs>
          <w:tab w:val="left" w:pos="851"/>
        </w:tabs>
        <w:jc w:val="both"/>
        <w:rPr>
          <w:sz w:val="20"/>
          <w:szCs w:val="20"/>
        </w:rPr>
      </w:pPr>
      <w:r w:rsidRPr="001A0E2F">
        <w:rPr>
          <w:sz w:val="20"/>
          <w:szCs w:val="20"/>
        </w:rPr>
        <w:t>або</w:t>
      </w:r>
    </w:p>
    <w:p w14:paraId="5CC4D773" w14:textId="77777777" w:rsidR="00535249" w:rsidRPr="001A0E2F" w:rsidRDefault="00535249" w:rsidP="00535249">
      <w:pPr>
        <w:pStyle w:val="110"/>
        <w:pBdr>
          <w:top w:val="nil"/>
          <w:left w:val="nil"/>
          <w:bottom w:val="nil"/>
          <w:right w:val="nil"/>
          <w:between w:val="nil"/>
        </w:pBdr>
        <w:shd w:val="clear" w:color="auto" w:fill="FFFFFF"/>
        <w:tabs>
          <w:tab w:val="left" w:pos="709"/>
          <w:tab w:val="left" w:pos="851"/>
        </w:tabs>
        <w:spacing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 на рахунок обліку нарахованих лізингових платежів (та/або нарахованої винагороди) у погашення нарахованих та несплачених Процентів за Договором, у разі якщо за період відсутності необхідної суми грошових коштів на Ескроу рахунку для виплати Компенсації винагороди,</w:t>
      </w:r>
      <w:r w:rsidRPr="001A0E2F" w:rsidDel="009107FB">
        <w:rPr>
          <w:rFonts w:ascii="Times New Roman" w:hAnsi="Times New Roman"/>
          <w:sz w:val="20"/>
          <w:szCs w:val="20"/>
        </w:rPr>
        <w:t xml:space="preserve"> </w:t>
      </w:r>
      <w:r w:rsidRPr="001A0E2F">
        <w:rPr>
          <w:rFonts w:ascii="Times New Roman" w:hAnsi="Times New Roman"/>
          <w:sz w:val="20"/>
          <w:szCs w:val="20"/>
        </w:rPr>
        <w:t xml:space="preserve">сума нарахованих за Базовою винагородою Процентів не була сплачена самостійно Лізингоодержувачем у повному обсязі відповідно до умов цього Договору (в т.ч. з урахуванням належної до перерахування суми Компенсації винагороди). За наявності залишку грошових коштів після погашення несплачених Лізингоодержувачем Процентів за Договором, нарахованих за Базовою винагородою відповідно до умов цього Договору (в т.ч. з урахуванням належної до перерахування суми Компенсації винагороди), такі грошові кошти перераховуються на поточний рахунок Лізингоодержувача. </w:t>
      </w:r>
    </w:p>
    <w:p w14:paraId="068A30EB" w14:textId="77777777" w:rsidR="00535249" w:rsidRPr="001A0E2F" w:rsidRDefault="00535249" w:rsidP="00535249">
      <w:pPr>
        <w:pStyle w:val="110"/>
        <w:pBdr>
          <w:top w:val="nil"/>
          <w:left w:val="nil"/>
          <w:bottom w:val="nil"/>
          <w:right w:val="nil"/>
          <w:between w:val="nil"/>
        </w:pBdr>
        <w:shd w:val="clear" w:color="auto" w:fill="FFFFFF"/>
        <w:tabs>
          <w:tab w:val="left" w:pos="142"/>
        </w:tabs>
        <w:spacing w:after="0" w:line="240" w:lineRule="auto"/>
        <w:ind w:left="0"/>
        <w:contextualSpacing w:val="0"/>
        <w:jc w:val="both"/>
        <w:rPr>
          <w:rFonts w:ascii="Times New Roman" w:hAnsi="Times New Roman"/>
          <w:sz w:val="20"/>
          <w:szCs w:val="20"/>
        </w:rPr>
      </w:pPr>
      <w:r w:rsidRPr="001A0E2F">
        <w:rPr>
          <w:rFonts w:ascii="Times New Roman" w:hAnsi="Times New Roman"/>
          <w:sz w:val="20"/>
          <w:szCs w:val="20"/>
        </w:rPr>
        <w:t>6.19.3. у випадку надходження на Ескроу рахунок недостатньої суми коштів для повної виплати суми Компенсації винагороди, у тому числі за період відсутності грошових коштів на Ескроу рахунку, усім лізингоодержувачам Лізингодавця, які є учасниками Програми, Лізингодавець здійснює перерахування Лізингоодержувачу суми Компенсації винагороди у частині, що визначена Банком як результат пропорційного розподілу таких грошових коштів розмірам нарахованої Лізингодавцем суми Компенсації винагороди за договорами таких лізингоодержувачів, у тому числі протягом періоду відсутності грошових коштів на Ескроу рахунку.</w:t>
      </w:r>
    </w:p>
    <w:p w14:paraId="7E836E8D" w14:textId="77777777" w:rsidR="00535249" w:rsidRPr="001A0E2F" w:rsidRDefault="00535249" w:rsidP="00535249">
      <w:pPr>
        <w:pStyle w:val="23"/>
        <w:spacing w:after="0" w:line="240" w:lineRule="auto"/>
        <w:jc w:val="both"/>
        <w:rPr>
          <w:sz w:val="20"/>
          <w:szCs w:val="20"/>
          <w:lang w:val="uk-UA"/>
        </w:rPr>
      </w:pPr>
      <w:r w:rsidRPr="001A0E2F">
        <w:rPr>
          <w:sz w:val="20"/>
          <w:szCs w:val="20"/>
        </w:rPr>
        <w:t>6.</w:t>
      </w:r>
      <w:r w:rsidRPr="001A0E2F">
        <w:rPr>
          <w:sz w:val="20"/>
          <w:szCs w:val="20"/>
          <w:lang w:val="uk-UA"/>
        </w:rPr>
        <w:t>20. Виконання грошових зобов’язань за цим Договором повинно здійснюватись без зустрічних вимог та претензій, добровільно і повністю без відрахувань на будь-які витрати. У випадку, коли Лізингоодержувач відповідно до чинного законодавства України повинен буде робити відрахування або утримання із будь-якого платежу, належного до сплати Лізингодавцю за цим Договором, Лізингоодержувач повинен одночасно з таким платежем сплатити Лізингодавцю таку додаткову суму коштів, що приведе до отримання Лізингодавцем повної суми, належної до сплати за цим Договором.</w:t>
      </w:r>
    </w:p>
    <w:p w14:paraId="1335067F" w14:textId="77777777" w:rsidR="00535249" w:rsidRPr="001A0E2F" w:rsidRDefault="00535249" w:rsidP="00535249">
      <w:pPr>
        <w:pStyle w:val="23"/>
        <w:spacing w:after="0" w:line="240" w:lineRule="auto"/>
        <w:jc w:val="both"/>
        <w:rPr>
          <w:sz w:val="20"/>
          <w:szCs w:val="20"/>
          <w:lang w:val="uk-UA"/>
        </w:rPr>
      </w:pPr>
      <w:r w:rsidRPr="001A0E2F">
        <w:rPr>
          <w:sz w:val="20"/>
          <w:szCs w:val="20"/>
          <w:lang w:val="uk-UA"/>
        </w:rPr>
        <w:t xml:space="preserve">6.21. У разі порушення термінів/ строків Періодичних лізингових платежів за Договором, інших платежів за цим Договором (за виключенням порушення термінів/ строків здійснення платежів за Договором у частині сплати суми Компенсації винагороди у зв’язку з відсутністю грошових коштів на Ескроу рахунку протягом не більше 6 місяців поспіль), такі зобов’язання вважаються простроченими, з дня, наступного за датою виконання, передбаченою умовами Договору. </w:t>
      </w:r>
    </w:p>
    <w:p w14:paraId="6006B13E" w14:textId="7446DF92" w:rsidR="00BE4E10" w:rsidRPr="00B27252" w:rsidRDefault="00535249" w:rsidP="00535249">
      <w:pPr>
        <w:ind w:right="-56"/>
        <w:jc w:val="both"/>
        <w:rPr>
          <w:sz w:val="20"/>
          <w:szCs w:val="20"/>
          <w:lang w:val="uk-UA"/>
        </w:rPr>
      </w:pPr>
      <w:r w:rsidRPr="001A0E2F">
        <w:rPr>
          <w:sz w:val="20"/>
          <w:szCs w:val="20"/>
          <w:lang w:val="uk-UA"/>
        </w:rPr>
        <w:t>Зобов’язання Лізингоодержувача зі сплати Процентів за Договором у частині, що не компенсована Фондом за 6 (шість) місяців поспіль у зв’язку з відсутністю грошових коштів на Ескроу рахунку, у разі їх невиконання вважаються простроченими з дня, наступного за датою виконання, визначеною згідно з умовами пункту 6.18 цього Договору.</w:t>
      </w:r>
    </w:p>
    <w:p w14:paraId="394C01CC" w14:textId="77777777" w:rsidR="00B842C2" w:rsidRPr="00BC05EF" w:rsidRDefault="00B842C2" w:rsidP="00F85A3E">
      <w:pPr>
        <w:jc w:val="both"/>
        <w:rPr>
          <w:color w:val="000000"/>
          <w:sz w:val="20"/>
          <w:szCs w:val="20"/>
          <w:lang w:val="uk-UA"/>
        </w:rPr>
      </w:pPr>
    </w:p>
    <w:p w14:paraId="33EDD324" w14:textId="77777777" w:rsidR="00027673" w:rsidRPr="00BC05EF" w:rsidRDefault="00F85A3E" w:rsidP="00535249">
      <w:pPr>
        <w:pStyle w:val="a3"/>
        <w:numPr>
          <w:ilvl w:val="0"/>
          <w:numId w:val="32"/>
        </w:numPr>
        <w:tabs>
          <w:tab w:val="left" w:pos="284"/>
        </w:tabs>
        <w:jc w:val="center"/>
        <w:rPr>
          <w:b/>
          <w:sz w:val="20"/>
          <w:szCs w:val="20"/>
          <w:lang w:val="uk-UA"/>
        </w:rPr>
      </w:pPr>
      <w:r w:rsidRPr="00BC05EF">
        <w:rPr>
          <w:b/>
          <w:sz w:val="20"/>
          <w:szCs w:val="20"/>
          <w:lang w:val="uk-UA"/>
        </w:rPr>
        <w:t>ЗАБЕЗПЕЧЕННЯ ВИКОНАННЯ ЗОБОВ`ЯЗАНЬ ЛІЗИНГООДЕРЖУВАЧА</w:t>
      </w:r>
    </w:p>
    <w:p w14:paraId="45C9D25C" w14:textId="77777777" w:rsidR="00C26D31" w:rsidRDefault="00CD45F3">
      <w:pPr>
        <w:jc w:val="both"/>
        <w:rPr>
          <w:i/>
          <w:color w:val="0000FF"/>
          <w:sz w:val="20"/>
          <w:szCs w:val="20"/>
          <w:lang w:val="uk-UA"/>
        </w:rPr>
      </w:pPr>
      <w:r>
        <w:rPr>
          <w:i/>
          <w:color w:val="0000FF"/>
          <w:sz w:val="20"/>
          <w:szCs w:val="20"/>
          <w:lang w:val="uk-UA"/>
        </w:rPr>
        <w:t xml:space="preserve">Застосовується варіант розділу 7 залежно від рішення Банку щодо забезпечення виконання зобов’язань </w:t>
      </w:r>
      <w:r w:rsidR="00FC4D11">
        <w:rPr>
          <w:i/>
          <w:color w:val="0000FF"/>
          <w:sz w:val="20"/>
          <w:szCs w:val="20"/>
          <w:lang w:val="uk-UA"/>
        </w:rPr>
        <w:t>Лізингоодержувача за Дого</w:t>
      </w:r>
      <w:r>
        <w:rPr>
          <w:i/>
          <w:color w:val="0000FF"/>
          <w:sz w:val="20"/>
          <w:szCs w:val="20"/>
          <w:lang w:val="uk-UA"/>
        </w:rPr>
        <w:t>вором</w:t>
      </w:r>
    </w:p>
    <w:p w14:paraId="6A97FBCB" w14:textId="77777777" w:rsidR="00C26D31" w:rsidRDefault="00CD45F3">
      <w:pPr>
        <w:jc w:val="both"/>
        <w:rPr>
          <w:i/>
          <w:color w:val="0000FF"/>
          <w:sz w:val="20"/>
          <w:szCs w:val="20"/>
          <w:lang w:val="uk-UA"/>
        </w:rPr>
      </w:pPr>
      <w:r>
        <w:rPr>
          <w:i/>
          <w:color w:val="0000FF"/>
          <w:sz w:val="20"/>
          <w:szCs w:val="20"/>
          <w:lang w:val="uk-UA"/>
        </w:rPr>
        <w:t xml:space="preserve">Варіант 1 застосовується </w:t>
      </w:r>
      <w:r w:rsidR="00887F0B" w:rsidRPr="00BC05EF">
        <w:rPr>
          <w:i/>
          <w:color w:val="0000FF"/>
          <w:sz w:val="20"/>
          <w:szCs w:val="20"/>
          <w:lang w:val="uk-UA"/>
        </w:rPr>
        <w:t xml:space="preserve">якщо рішенням Банку за лізинговою операцією не передбачено </w:t>
      </w:r>
      <w:r>
        <w:rPr>
          <w:i/>
          <w:color w:val="0000FF"/>
          <w:sz w:val="20"/>
          <w:szCs w:val="20"/>
          <w:lang w:val="uk-UA"/>
        </w:rPr>
        <w:t xml:space="preserve">отримання від Лізингоодержувача </w:t>
      </w:r>
      <w:r w:rsidR="00FC4D11">
        <w:rPr>
          <w:i/>
          <w:color w:val="0000FF"/>
          <w:sz w:val="20"/>
          <w:szCs w:val="20"/>
          <w:lang w:val="uk-UA"/>
        </w:rPr>
        <w:t xml:space="preserve">визначеного виду </w:t>
      </w:r>
      <w:r w:rsidR="00887F0B" w:rsidRPr="00BC05EF">
        <w:rPr>
          <w:i/>
          <w:color w:val="0000FF"/>
          <w:sz w:val="20"/>
          <w:szCs w:val="20"/>
          <w:lang w:val="uk-UA"/>
        </w:rPr>
        <w:t>забезпечення виконання зобов’язань Лізингоодержувача</w:t>
      </w:r>
      <w:r w:rsidR="00FC4D11">
        <w:rPr>
          <w:i/>
          <w:color w:val="0000FF"/>
          <w:sz w:val="20"/>
          <w:szCs w:val="20"/>
          <w:lang w:val="uk-UA"/>
        </w:rPr>
        <w:t xml:space="preserve"> за Договором</w:t>
      </w:r>
      <w:r w:rsidR="00E217DC">
        <w:rPr>
          <w:i/>
          <w:color w:val="0000FF"/>
          <w:sz w:val="20"/>
          <w:szCs w:val="20"/>
          <w:lang w:val="uk-UA"/>
        </w:rPr>
        <w:t xml:space="preserve"> за умови виконання ним умов Договору</w:t>
      </w:r>
      <w:r w:rsidR="00887F0B" w:rsidRPr="00BC05EF">
        <w:rPr>
          <w:i/>
          <w:color w:val="0000FF"/>
          <w:sz w:val="20"/>
          <w:szCs w:val="20"/>
          <w:lang w:val="uk-UA"/>
        </w:rPr>
        <w:t xml:space="preserve">. </w:t>
      </w:r>
    </w:p>
    <w:p w14:paraId="63A39BEC"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У разі порушення </w:t>
      </w:r>
      <w:r w:rsidR="007E7AF7" w:rsidRPr="00BC05EF">
        <w:rPr>
          <w:sz w:val="20"/>
          <w:szCs w:val="20"/>
          <w:lang w:val="uk-UA"/>
        </w:rPr>
        <w:t xml:space="preserve">Лізингоодержувачем </w:t>
      </w:r>
      <w:r w:rsidRPr="00BC05EF">
        <w:rPr>
          <w:sz w:val="20"/>
          <w:szCs w:val="20"/>
          <w:lang w:val="uk-UA"/>
        </w:rPr>
        <w:t xml:space="preserve">будь-яких умов </w:t>
      </w:r>
      <w:r w:rsidR="007E7AF7" w:rsidRPr="00BC05EF">
        <w:rPr>
          <w:sz w:val="20"/>
          <w:szCs w:val="20"/>
          <w:lang w:val="uk-UA"/>
        </w:rPr>
        <w:t xml:space="preserve">цього </w:t>
      </w:r>
      <w:r w:rsidRPr="00BC05EF">
        <w:rPr>
          <w:sz w:val="20"/>
          <w:szCs w:val="20"/>
          <w:lang w:val="uk-UA"/>
        </w:rPr>
        <w:t>Договору або погіршення майнового та фінансового стану Лізингоодержувача чи в інших випадках, передбачених Договором, Лізингодавець має право вимагати в</w:t>
      </w:r>
      <w:r w:rsidR="00A2658D" w:rsidRPr="00BC05EF">
        <w:rPr>
          <w:sz w:val="20"/>
          <w:szCs w:val="20"/>
          <w:lang w:val="uk-UA"/>
        </w:rPr>
        <w:t>ід</w:t>
      </w:r>
      <w:r w:rsidRPr="00BC05EF">
        <w:rPr>
          <w:sz w:val="20"/>
          <w:szCs w:val="20"/>
          <w:lang w:val="uk-UA"/>
        </w:rPr>
        <w:t xml:space="preserve"> Лізингоодержувача надання забезпечення виконання зобов`язань Лізингоодержувача за </w:t>
      </w:r>
      <w:r w:rsidR="007E7AF7" w:rsidRPr="00BC05EF">
        <w:rPr>
          <w:sz w:val="20"/>
          <w:szCs w:val="20"/>
          <w:lang w:val="uk-UA"/>
        </w:rPr>
        <w:t xml:space="preserve">цим </w:t>
      </w:r>
      <w:r w:rsidRPr="00BC05EF">
        <w:rPr>
          <w:sz w:val="20"/>
          <w:szCs w:val="20"/>
          <w:lang w:val="uk-UA"/>
        </w:rPr>
        <w:t>Договором</w:t>
      </w:r>
      <w:r w:rsidR="00925DA1">
        <w:rPr>
          <w:sz w:val="20"/>
          <w:szCs w:val="20"/>
          <w:lang w:val="uk-UA"/>
        </w:rPr>
        <w:t xml:space="preserve"> у виді застави/ гарантії/ поруки</w:t>
      </w:r>
      <w:r w:rsidRPr="00BC05EF">
        <w:rPr>
          <w:sz w:val="20"/>
          <w:szCs w:val="20"/>
          <w:lang w:val="uk-UA"/>
        </w:rPr>
        <w:t>. Вимога про надання забезпечення</w:t>
      </w:r>
      <w:r w:rsidR="007E7AF7" w:rsidRPr="00BC05EF">
        <w:rPr>
          <w:sz w:val="20"/>
          <w:szCs w:val="20"/>
          <w:lang w:val="uk-UA"/>
        </w:rPr>
        <w:t xml:space="preserve"> за цим Договором </w:t>
      </w:r>
      <w:r w:rsidRPr="00BC05EF">
        <w:rPr>
          <w:sz w:val="20"/>
          <w:szCs w:val="20"/>
          <w:lang w:val="uk-UA"/>
        </w:rPr>
        <w:t>направляється Лізингодавцем Лізингоодержувачу в письмовій формі. Лізинго</w:t>
      </w:r>
      <w:r w:rsidR="00CB3739">
        <w:rPr>
          <w:sz w:val="20"/>
          <w:szCs w:val="20"/>
          <w:lang w:val="uk-UA"/>
        </w:rPr>
        <w:t>одержувач</w:t>
      </w:r>
      <w:r w:rsidRPr="00BC05EF">
        <w:rPr>
          <w:sz w:val="20"/>
          <w:szCs w:val="20"/>
          <w:lang w:val="uk-UA"/>
        </w:rPr>
        <w:t xml:space="preserve"> зобов`язаний </w:t>
      </w:r>
      <w:r w:rsidR="007E7AF7" w:rsidRPr="00BC05EF">
        <w:rPr>
          <w:sz w:val="20"/>
          <w:szCs w:val="20"/>
          <w:lang w:val="uk-UA"/>
        </w:rPr>
        <w:t xml:space="preserve">надати забезпечення за цим Договором, укласти відповідний </w:t>
      </w:r>
      <w:r w:rsidRPr="00BC05EF">
        <w:rPr>
          <w:sz w:val="20"/>
          <w:szCs w:val="20"/>
          <w:lang w:val="uk-UA"/>
        </w:rPr>
        <w:t xml:space="preserve">договір </w:t>
      </w:r>
      <w:r w:rsidR="007E7AF7" w:rsidRPr="00BC05EF">
        <w:rPr>
          <w:sz w:val="20"/>
          <w:szCs w:val="20"/>
          <w:lang w:val="uk-UA"/>
        </w:rPr>
        <w:t xml:space="preserve">застави/ забезпечити укладання </w:t>
      </w:r>
      <w:r w:rsidR="001E7CCA" w:rsidRPr="00BC05EF">
        <w:rPr>
          <w:sz w:val="20"/>
          <w:szCs w:val="20"/>
          <w:lang w:val="uk-UA"/>
        </w:rPr>
        <w:t xml:space="preserve">відповідного договору </w:t>
      </w:r>
      <w:r w:rsidR="002040A8" w:rsidRPr="00BC05EF">
        <w:rPr>
          <w:sz w:val="20"/>
          <w:szCs w:val="20"/>
          <w:lang w:val="uk-UA"/>
        </w:rPr>
        <w:t xml:space="preserve">гарантом/ </w:t>
      </w:r>
      <w:r w:rsidR="001E7CCA" w:rsidRPr="00BC05EF">
        <w:rPr>
          <w:sz w:val="20"/>
          <w:szCs w:val="20"/>
          <w:lang w:val="uk-UA"/>
        </w:rPr>
        <w:t>поручителем</w:t>
      </w:r>
      <w:r w:rsidR="007E7AF7" w:rsidRPr="00BC05EF">
        <w:rPr>
          <w:sz w:val="20"/>
          <w:szCs w:val="20"/>
          <w:lang w:val="uk-UA"/>
        </w:rPr>
        <w:t xml:space="preserve">  </w:t>
      </w:r>
      <w:r w:rsidRPr="00BC05EF">
        <w:rPr>
          <w:sz w:val="20"/>
          <w:szCs w:val="20"/>
          <w:lang w:val="uk-UA"/>
        </w:rPr>
        <w:t xml:space="preserve">не пізніше 10 (десяти) </w:t>
      </w:r>
      <w:r w:rsidR="00CC5167">
        <w:rPr>
          <w:sz w:val="20"/>
          <w:szCs w:val="20"/>
          <w:lang w:val="uk-UA"/>
        </w:rPr>
        <w:t>Б</w:t>
      </w:r>
      <w:r w:rsidR="00A2658D" w:rsidRPr="00BC05EF">
        <w:rPr>
          <w:sz w:val="20"/>
          <w:szCs w:val="20"/>
          <w:lang w:val="uk-UA"/>
        </w:rPr>
        <w:t xml:space="preserve">анківських </w:t>
      </w:r>
      <w:r w:rsidRPr="00BC05EF">
        <w:rPr>
          <w:sz w:val="20"/>
          <w:szCs w:val="20"/>
          <w:lang w:val="uk-UA"/>
        </w:rPr>
        <w:t xml:space="preserve">днів з </w:t>
      </w:r>
      <w:r w:rsidR="001E7CCA" w:rsidRPr="00BC05EF">
        <w:rPr>
          <w:sz w:val="20"/>
          <w:szCs w:val="20"/>
          <w:lang w:val="uk-UA"/>
        </w:rPr>
        <w:t xml:space="preserve">дати </w:t>
      </w:r>
      <w:r w:rsidRPr="00BC05EF">
        <w:rPr>
          <w:sz w:val="20"/>
          <w:szCs w:val="20"/>
          <w:lang w:val="uk-UA"/>
        </w:rPr>
        <w:t>отримання відповідної вимоги Лізингодавця.</w:t>
      </w:r>
    </w:p>
    <w:p w14:paraId="16A18C45" w14:textId="77777777" w:rsidR="00C26D31" w:rsidRDefault="00E217DC">
      <w:pPr>
        <w:jc w:val="both"/>
        <w:rPr>
          <w:i/>
          <w:color w:val="0000FF"/>
          <w:sz w:val="20"/>
          <w:szCs w:val="20"/>
          <w:lang w:val="uk-UA"/>
        </w:rPr>
      </w:pPr>
      <w:r>
        <w:rPr>
          <w:i/>
          <w:color w:val="0000FF"/>
          <w:sz w:val="20"/>
          <w:szCs w:val="20"/>
          <w:lang w:val="uk-UA"/>
        </w:rPr>
        <w:t xml:space="preserve">Варіант 2 застосовується </w:t>
      </w:r>
      <w:r w:rsidR="00887F0B" w:rsidRPr="00BC05EF">
        <w:rPr>
          <w:i/>
          <w:color w:val="0000FF"/>
          <w:sz w:val="20"/>
          <w:szCs w:val="20"/>
          <w:lang w:val="uk-UA"/>
        </w:rPr>
        <w:t>якщо рішенням Банку за лізинговою операцією передбачено</w:t>
      </w:r>
      <w:r w:rsidR="002238BC">
        <w:rPr>
          <w:i/>
          <w:color w:val="0000FF"/>
          <w:sz w:val="20"/>
          <w:szCs w:val="20"/>
          <w:lang w:val="uk-UA"/>
        </w:rPr>
        <w:t xml:space="preserve"> отримання від Лізингоодержувача визначеного виду</w:t>
      </w:r>
      <w:r w:rsidR="00887F0B" w:rsidRPr="00BC05EF">
        <w:rPr>
          <w:i/>
          <w:color w:val="0000FF"/>
          <w:sz w:val="20"/>
          <w:szCs w:val="20"/>
          <w:lang w:val="uk-UA"/>
        </w:rPr>
        <w:t xml:space="preserve"> забезпечення виконання зобов’язань Лізингоодержувача </w:t>
      </w:r>
      <w:r w:rsidR="002238BC">
        <w:rPr>
          <w:i/>
          <w:color w:val="0000FF"/>
          <w:sz w:val="20"/>
          <w:szCs w:val="20"/>
          <w:lang w:val="uk-UA"/>
        </w:rPr>
        <w:t>за Договором</w:t>
      </w:r>
      <w:r w:rsidR="00887F0B" w:rsidRPr="00BC05EF">
        <w:rPr>
          <w:i/>
          <w:color w:val="0000FF"/>
          <w:sz w:val="20"/>
          <w:szCs w:val="20"/>
          <w:lang w:val="uk-UA"/>
        </w:rPr>
        <w:t xml:space="preserve">. </w:t>
      </w:r>
    </w:p>
    <w:p w14:paraId="4E8EFD3F" w14:textId="77777777" w:rsidR="00887F0B" w:rsidRPr="00BC05EF" w:rsidRDefault="00887F0B" w:rsidP="00887F0B">
      <w:pPr>
        <w:pStyle w:val="11"/>
        <w:tabs>
          <w:tab w:val="left" w:pos="426"/>
        </w:tabs>
        <w:ind w:left="0"/>
        <w:jc w:val="both"/>
        <w:outlineLvl w:val="0"/>
        <w:rPr>
          <w:sz w:val="20"/>
          <w:szCs w:val="20"/>
          <w:lang w:val="uk-UA"/>
        </w:rPr>
      </w:pPr>
      <w:r w:rsidRPr="00BC05EF">
        <w:rPr>
          <w:sz w:val="20"/>
          <w:szCs w:val="20"/>
          <w:lang w:val="uk-UA"/>
        </w:rPr>
        <w:t xml:space="preserve">7.1.Виконання зобов`язань Лізингоодержувача за Договором забезпечені </w:t>
      </w:r>
      <w:r w:rsidRPr="00BC05EF">
        <w:rPr>
          <w:i/>
          <w:sz w:val="20"/>
          <w:szCs w:val="20"/>
          <w:lang w:val="uk-UA"/>
        </w:rPr>
        <w:t>заставою/ гарантією/ порукою</w:t>
      </w:r>
      <w:r w:rsidRPr="00BC05EF">
        <w:rPr>
          <w:sz w:val="20"/>
          <w:szCs w:val="20"/>
          <w:lang w:val="uk-UA"/>
        </w:rPr>
        <w:t xml:space="preserve">  ____________________ </w:t>
      </w:r>
      <w:r w:rsidRPr="00BC05EF">
        <w:rPr>
          <w:i/>
          <w:color w:val="0000FF"/>
          <w:sz w:val="20"/>
          <w:szCs w:val="20"/>
          <w:lang w:val="uk-UA"/>
        </w:rPr>
        <w:t>(обирається вид забезпечення (застава чи гарантія) за Договором чи вказується інше забезпечення)</w:t>
      </w:r>
      <w:r w:rsidRPr="00BC05EF">
        <w:rPr>
          <w:sz w:val="20"/>
          <w:szCs w:val="20"/>
          <w:lang w:val="uk-UA"/>
        </w:rPr>
        <w:t xml:space="preserve">, які визначені в пункті </w:t>
      </w:r>
      <w:r w:rsidRPr="00BC05EF">
        <w:rPr>
          <w:sz w:val="20"/>
          <w:szCs w:val="20"/>
          <w:highlight w:val="yellow"/>
          <w:lang w:val="uk-UA"/>
        </w:rPr>
        <w:t>2.8</w:t>
      </w:r>
      <w:r w:rsidRPr="00BC05EF">
        <w:rPr>
          <w:sz w:val="20"/>
          <w:szCs w:val="20"/>
          <w:lang w:val="uk-UA"/>
        </w:rPr>
        <w:t xml:space="preserve"> Договору. Умови забезпечення виконання зобов’язань за цим Договором визначаються Сторонами у договорі </w:t>
      </w:r>
      <w:r w:rsidR="00F1138B" w:rsidRPr="00F1138B">
        <w:rPr>
          <w:i/>
          <w:sz w:val="20"/>
          <w:szCs w:val="20"/>
          <w:lang w:val="uk-UA"/>
        </w:rPr>
        <w:t>застави/ гарантії/ поруки</w:t>
      </w:r>
      <w:r w:rsidR="002238BC">
        <w:rPr>
          <w:sz w:val="20"/>
          <w:szCs w:val="20"/>
          <w:lang w:val="uk-UA"/>
        </w:rPr>
        <w:t xml:space="preserve"> </w:t>
      </w:r>
      <w:r w:rsidR="00F1138B" w:rsidRPr="00F1138B">
        <w:rPr>
          <w:i/>
          <w:color w:val="0000FF"/>
          <w:sz w:val="20"/>
          <w:szCs w:val="20"/>
          <w:lang w:val="uk-UA"/>
        </w:rPr>
        <w:t>(обирається залежно від виду забезпечення за Договором)</w:t>
      </w:r>
      <w:r w:rsidR="002238BC">
        <w:rPr>
          <w:sz w:val="20"/>
          <w:szCs w:val="20"/>
          <w:lang w:val="uk-UA"/>
        </w:rPr>
        <w:t xml:space="preserve"> </w:t>
      </w:r>
      <w:r w:rsidRPr="00BC05EF">
        <w:rPr>
          <w:sz w:val="20"/>
          <w:szCs w:val="20"/>
          <w:lang w:val="uk-UA"/>
        </w:rPr>
        <w:t xml:space="preserve">або іншого виду забезпечення виконання зобов`язань Лізингоодержувача. У разі порушення Лізингоодержувачем будь-яких умов цього Договору або погіршення майнового та фінансового стану Лізингоодержувача чи в інших випадках, передбачених Договором, Лізингодавець має право вимагати від </w:t>
      </w:r>
      <w:r w:rsidRPr="00BC05EF">
        <w:rPr>
          <w:sz w:val="20"/>
          <w:szCs w:val="20"/>
          <w:lang w:val="uk-UA"/>
        </w:rPr>
        <w:lastRenderedPageBreak/>
        <w:t xml:space="preserve">Лізингоодержувача надання додаткового забезпечення виконання зобов`язань Лізингоодержувача за цим Договором. Вимога про надання додаткового забезпечення за цим Договором направляється Лізингодавцем Лізингоодержувачу в письмовій формі. Лізингодавець зобов`язаний надати додаткове забезпечення за цим Договором, укласти відповідний договір застави/ забезпечити укладання відповідного договору </w:t>
      </w:r>
      <w:r w:rsidR="00384D53" w:rsidRPr="00FA6C7D">
        <w:rPr>
          <w:i/>
          <w:sz w:val="20"/>
          <w:szCs w:val="20"/>
          <w:lang w:val="uk-UA"/>
        </w:rPr>
        <w:t>гарантом/ поручителем</w:t>
      </w:r>
      <w:r w:rsidRPr="00BC05EF">
        <w:rPr>
          <w:color w:val="0070C0"/>
          <w:sz w:val="20"/>
          <w:szCs w:val="20"/>
          <w:lang w:val="uk-UA"/>
        </w:rPr>
        <w:t xml:space="preserve"> </w:t>
      </w:r>
      <w:r w:rsidRPr="00BC05EF">
        <w:rPr>
          <w:i/>
          <w:color w:val="0000FF"/>
          <w:sz w:val="20"/>
          <w:szCs w:val="20"/>
          <w:lang w:val="uk-UA"/>
        </w:rPr>
        <w:t>(обирається необхідне)</w:t>
      </w:r>
      <w:r w:rsidRPr="00BC05EF">
        <w:rPr>
          <w:sz w:val="20"/>
          <w:szCs w:val="20"/>
          <w:lang w:val="uk-UA"/>
        </w:rPr>
        <w:t xml:space="preserve"> не пізніше 10 (десяти) </w:t>
      </w:r>
      <w:r w:rsidR="00CC5167">
        <w:rPr>
          <w:sz w:val="20"/>
          <w:szCs w:val="20"/>
          <w:lang w:val="uk-UA"/>
        </w:rPr>
        <w:t>Б</w:t>
      </w:r>
      <w:r w:rsidRPr="00BC05EF">
        <w:rPr>
          <w:sz w:val="20"/>
          <w:szCs w:val="20"/>
          <w:lang w:val="uk-UA"/>
        </w:rPr>
        <w:t>анківських днів з дати отримання відповідної вимоги Лізингодавця.</w:t>
      </w:r>
    </w:p>
    <w:p w14:paraId="5E962CFB"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Лізингодавець </w:t>
      </w:r>
      <w:r w:rsidR="00DC5EB0" w:rsidRPr="00BC05EF">
        <w:rPr>
          <w:sz w:val="20"/>
          <w:szCs w:val="20"/>
          <w:lang w:val="uk-UA"/>
        </w:rPr>
        <w:t xml:space="preserve">має </w:t>
      </w:r>
      <w:r w:rsidRPr="00BC05EF">
        <w:rPr>
          <w:sz w:val="20"/>
          <w:szCs w:val="20"/>
          <w:lang w:val="uk-UA"/>
        </w:rPr>
        <w:t xml:space="preserve">право повідомляти </w:t>
      </w:r>
      <w:r w:rsidR="00384D53" w:rsidRPr="00FA6C7D">
        <w:rPr>
          <w:i/>
          <w:sz w:val="20"/>
          <w:szCs w:val="20"/>
          <w:lang w:val="uk-UA"/>
        </w:rPr>
        <w:t>заставодавця/ гаранта/ поручителя (поручителів)</w:t>
      </w:r>
      <w:r w:rsidRPr="00FA6C7D">
        <w:rPr>
          <w:color w:val="0070C0"/>
          <w:sz w:val="20"/>
          <w:szCs w:val="20"/>
          <w:lang w:val="uk-UA"/>
        </w:rPr>
        <w:t xml:space="preserve"> </w:t>
      </w:r>
      <w:r w:rsidR="00DC5EB0" w:rsidRPr="00FA6C7D">
        <w:rPr>
          <w:i/>
          <w:color w:val="0000FF"/>
          <w:sz w:val="20"/>
          <w:szCs w:val="20"/>
          <w:lang w:val="uk-UA"/>
        </w:rPr>
        <w:t>(</w:t>
      </w:r>
      <w:r w:rsidR="00DC5EB0" w:rsidRPr="00BC05EF">
        <w:rPr>
          <w:i/>
          <w:color w:val="0000FF"/>
          <w:sz w:val="20"/>
          <w:szCs w:val="20"/>
          <w:lang w:val="uk-UA"/>
        </w:rPr>
        <w:t>обирається необхідне)</w:t>
      </w:r>
      <w:r w:rsidR="00DC5EB0" w:rsidRPr="00BC05EF">
        <w:rPr>
          <w:i/>
          <w:sz w:val="20"/>
          <w:szCs w:val="20"/>
          <w:lang w:val="uk-UA"/>
        </w:rPr>
        <w:t xml:space="preserve"> </w:t>
      </w:r>
      <w:r w:rsidRPr="00BC05EF">
        <w:rPr>
          <w:sz w:val="20"/>
          <w:szCs w:val="20"/>
          <w:lang w:val="uk-UA"/>
        </w:rPr>
        <w:t xml:space="preserve">про будь-яке невиконання Лізингоодержувачем зобов’язань за Договором, включаючи, окрім іншого, затримку сплати платежів. Лізингодавець </w:t>
      </w:r>
      <w:r w:rsidR="00A2658D" w:rsidRPr="00BC05EF">
        <w:rPr>
          <w:sz w:val="20"/>
          <w:szCs w:val="20"/>
          <w:lang w:val="uk-UA"/>
        </w:rPr>
        <w:t>в односторонньому порядку</w:t>
      </w:r>
      <w:r w:rsidRPr="00BC05EF">
        <w:rPr>
          <w:sz w:val="20"/>
          <w:szCs w:val="20"/>
          <w:lang w:val="uk-UA"/>
        </w:rPr>
        <w:t xml:space="preserve"> встановлює строки та умови надання такого повідомлення, причому рішення про встановлення таких строків та умов не впливає на чинність </w:t>
      </w:r>
      <w:r w:rsidRPr="00BC05EF">
        <w:rPr>
          <w:i/>
          <w:sz w:val="20"/>
          <w:szCs w:val="20"/>
          <w:lang w:val="uk-UA"/>
        </w:rPr>
        <w:t>застави/</w:t>
      </w:r>
      <w:r w:rsidR="00A2658D" w:rsidRPr="00BC05EF">
        <w:rPr>
          <w:i/>
          <w:sz w:val="20"/>
          <w:szCs w:val="20"/>
          <w:lang w:val="uk-UA"/>
        </w:rPr>
        <w:t xml:space="preserve"> </w:t>
      </w:r>
      <w:r w:rsidRPr="00BC05EF">
        <w:rPr>
          <w:i/>
          <w:sz w:val="20"/>
          <w:szCs w:val="20"/>
          <w:lang w:val="uk-UA"/>
        </w:rPr>
        <w:t>гарантії/</w:t>
      </w:r>
      <w:r w:rsidR="00A2658D" w:rsidRPr="00BC05EF">
        <w:rPr>
          <w:i/>
          <w:sz w:val="20"/>
          <w:szCs w:val="20"/>
          <w:lang w:val="uk-UA"/>
        </w:rPr>
        <w:t xml:space="preserve"> </w:t>
      </w:r>
      <w:r w:rsidRPr="00BC05EF">
        <w:rPr>
          <w:i/>
          <w:sz w:val="20"/>
          <w:szCs w:val="20"/>
          <w:lang w:val="uk-UA"/>
        </w:rPr>
        <w:t>поруки (порук)/</w:t>
      </w:r>
      <w:r w:rsidR="00A2658D" w:rsidRPr="00BC05EF">
        <w:rPr>
          <w:i/>
          <w:sz w:val="20"/>
          <w:szCs w:val="20"/>
          <w:lang w:val="uk-UA"/>
        </w:rPr>
        <w:t xml:space="preserve"> </w:t>
      </w:r>
      <w:r w:rsidRPr="00BC05EF">
        <w:rPr>
          <w:i/>
          <w:sz w:val="20"/>
          <w:szCs w:val="20"/>
          <w:lang w:val="uk-UA"/>
        </w:rPr>
        <w:t>інших видів забезпечення</w:t>
      </w:r>
      <w:r w:rsidR="00042D70" w:rsidRPr="00BC05EF">
        <w:rPr>
          <w:i/>
          <w:color w:val="0070C0"/>
          <w:sz w:val="20"/>
          <w:szCs w:val="20"/>
          <w:lang w:val="uk-UA"/>
        </w:rPr>
        <w:t xml:space="preserve"> </w:t>
      </w:r>
      <w:r w:rsidR="00042D70" w:rsidRPr="00BC05EF">
        <w:rPr>
          <w:i/>
          <w:color w:val="0000FF"/>
          <w:sz w:val="20"/>
          <w:szCs w:val="20"/>
          <w:lang w:val="uk-UA"/>
        </w:rPr>
        <w:t>(обирається необхідне)</w:t>
      </w:r>
      <w:r w:rsidRPr="00BC05EF">
        <w:rPr>
          <w:sz w:val="20"/>
          <w:szCs w:val="20"/>
          <w:lang w:val="uk-UA"/>
        </w:rPr>
        <w:t xml:space="preserve"> та/або зобов’язань Лізингоодержувача за Договором.</w:t>
      </w:r>
    </w:p>
    <w:p w14:paraId="424883E2" w14:textId="69E60F80" w:rsidR="00027673" w:rsidRPr="00FA6C7D"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У разі втрати предмету забезпечення, зниження вартості предмета забезпечення, пред`явлення вимоги Лізингодавця про надання додаткового забезпечення або звернення стягнення на предмет забезпечення Лізингодавцем, Лізингоодержувач зобов`язується, </w:t>
      </w:r>
      <w:r w:rsidR="00384D53" w:rsidRPr="00FA6C7D">
        <w:rPr>
          <w:sz w:val="20"/>
          <w:szCs w:val="20"/>
          <w:lang w:val="uk-UA"/>
        </w:rPr>
        <w:t>крім випадків повного задоволення вимог Лізингодавця за Договором,</w:t>
      </w:r>
      <w:r w:rsidRPr="00FA6C7D">
        <w:rPr>
          <w:sz w:val="20"/>
          <w:szCs w:val="20"/>
          <w:lang w:val="uk-UA"/>
        </w:rPr>
        <w:t xml:space="preserve"> п</w:t>
      </w:r>
      <w:r w:rsidRPr="00BC05EF">
        <w:rPr>
          <w:sz w:val="20"/>
          <w:szCs w:val="20"/>
          <w:lang w:val="uk-UA"/>
        </w:rPr>
        <w:t xml:space="preserve">ротягом 3 (трьох) </w:t>
      </w:r>
      <w:r w:rsidR="00CC5167">
        <w:rPr>
          <w:sz w:val="20"/>
          <w:szCs w:val="20"/>
          <w:lang w:val="uk-UA"/>
        </w:rPr>
        <w:t>Б</w:t>
      </w:r>
      <w:r w:rsidR="007F20C1" w:rsidRPr="00BC05EF">
        <w:rPr>
          <w:sz w:val="20"/>
          <w:szCs w:val="20"/>
          <w:lang w:val="uk-UA"/>
        </w:rPr>
        <w:t xml:space="preserve">анківських </w:t>
      </w:r>
      <w:r w:rsidRPr="00BC05EF">
        <w:rPr>
          <w:sz w:val="20"/>
          <w:szCs w:val="20"/>
          <w:lang w:val="uk-UA"/>
        </w:rPr>
        <w:t>днів після пред`явлення Лізингодавцем відповідної вимоги, відновити відповідний предмет забезпечення/</w:t>
      </w:r>
      <w:r w:rsidR="007F20C1" w:rsidRPr="00BC05EF">
        <w:rPr>
          <w:sz w:val="20"/>
          <w:szCs w:val="20"/>
          <w:lang w:val="uk-UA"/>
        </w:rPr>
        <w:t xml:space="preserve"> </w:t>
      </w:r>
      <w:r w:rsidRPr="00BC05EF">
        <w:rPr>
          <w:sz w:val="20"/>
          <w:szCs w:val="20"/>
          <w:lang w:val="uk-UA"/>
        </w:rPr>
        <w:t xml:space="preserve">надати додаткове забезпечення. </w:t>
      </w:r>
      <w:r w:rsidR="009C1C6F">
        <w:rPr>
          <w:sz w:val="20"/>
          <w:szCs w:val="20"/>
          <w:lang w:val="uk-UA"/>
        </w:rPr>
        <w:tab/>
      </w:r>
    </w:p>
    <w:p w14:paraId="72F841C0" w14:textId="77777777" w:rsidR="00FE3B24" w:rsidRPr="00BC05EF" w:rsidRDefault="00FE3B24" w:rsidP="00FE3B24">
      <w:pPr>
        <w:pStyle w:val="11"/>
        <w:tabs>
          <w:tab w:val="left" w:pos="426"/>
        </w:tabs>
        <w:ind w:left="0"/>
        <w:jc w:val="both"/>
        <w:outlineLvl w:val="0"/>
        <w:rPr>
          <w:sz w:val="20"/>
          <w:szCs w:val="20"/>
          <w:lang w:val="uk-UA"/>
        </w:rPr>
      </w:pPr>
    </w:p>
    <w:p w14:paraId="38FF5BFC" w14:textId="77777777" w:rsidR="00027673" w:rsidRPr="00BC05EF" w:rsidRDefault="00F85A3E" w:rsidP="00535249">
      <w:pPr>
        <w:pStyle w:val="a3"/>
        <w:numPr>
          <w:ilvl w:val="0"/>
          <w:numId w:val="32"/>
        </w:numPr>
        <w:tabs>
          <w:tab w:val="left" w:pos="284"/>
        </w:tabs>
        <w:jc w:val="center"/>
        <w:rPr>
          <w:b/>
          <w:sz w:val="20"/>
          <w:szCs w:val="20"/>
          <w:lang w:val="uk-UA"/>
        </w:rPr>
      </w:pPr>
      <w:r w:rsidRPr="00BC05EF">
        <w:rPr>
          <w:b/>
          <w:sz w:val="20"/>
          <w:szCs w:val="20"/>
          <w:lang w:val="uk-UA"/>
        </w:rPr>
        <w:t xml:space="preserve"> </w:t>
      </w:r>
      <w:r w:rsidR="00125F13" w:rsidRPr="00BC05EF">
        <w:rPr>
          <w:b/>
          <w:sz w:val="20"/>
          <w:szCs w:val="20"/>
          <w:lang w:val="uk-UA"/>
        </w:rPr>
        <w:t xml:space="preserve">ЕКСПЛУАТАЦІЯ ТА </w:t>
      </w:r>
      <w:r w:rsidRPr="00BC05EF">
        <w:rPr>
          <w:b/>
          <w:sz w:val="20"/>
          <w:szCs w:val="20"/>
          <w:lang w:val="uk-UA"/>
        </w:rPr>
        <w:t>ТЕХНІЧНЕ ОБСЛУГОВУВАННЯ</w:t>
      </w:r>
      <w:r w:rsidR="00DD6450">
        <w:rPr>
          <w:b/>
          <w:sz w:val="20"/>
          <w:szCs w:val="20"/>
          <w:lang w:val="uk-UA"/>
        </w:rPr>
        <w:t xml:space="preserve"> ОБ</w:t>
      </w:r>
      <w:r w:rsidR="00DD6450" w:rsidRPr="00DD6450">
        <w:rPr>
          <w:b/>
          <w:sz w:val="20"/>
          <w:szCs w:val="20"/>
        </w:rPr>
        <w:t>`</w:t>
      </w:r>
      <w:r w:rsidR="00DD6450">
        <w:rPr>
          <w:b/>
          <w:sz w:val="20"/>
          <w:szCs w:val="20"/>
          <w:lang w:val="uk-UA"/>
        </w:rPr>
        <w:t>ЄКТА ФІНАНСОВОГО</w:t>
      </w:r>
      <w:r w:rsidR="00125F13" w:rsidRPr="00BC05EF">
        <w:rPr>
          <w:b/>
          <w:sz w:val="20"/>
          <w:szCs w:val="20"/>
          <w:lang w:val="uk-UA"/>
        </w:rPr>
        <w:t xml:space="preserve"> ЛІЗИНГУ</w:t>
      </w:r>
      <w:r w:rsidRPr="00BC05EF">
        <w:rPr>
          <w:b/>
          <w:sz w:val="20"/>
          <w:szCs w:val="20"/>
          <w:lang w:val="uk-UA"/>
        </w:rPr>
        <w:t xml:space="preserve"> </w:t>
      </w:r>
    </w:p>
    <w:p w14:paraId="3778A87E" w14:textId="77777777" w:rsidR="00027673" w:rsidRPr="00BC05EF" w:rsidRDefault="00184A22" w:rsidP="00535249">
      <w:pPr>
        <w:pStyle w:val="11"/>
        <w:numPr>
          <w:ilvl w:val="1"/>
          <w:numId w:val="32"/>
        </w:numPr>
        <w:tabs>
          <w:tab w:val="left" w:pos="426"/>
        </w:tabs>
        <w:ind w:left="0" w:firstLine="0"/>
        <w:jc w:val="both"/>
        <w:outlineLvl w:val="0"/>
        <w:rPr>
          <w:sz w:val="20"/>
          <w:szCs w:val="20"/>
          <w:lang w:val="uk-UA"/>
        </w:rPr>
      </w:pPr>
      <w:r>
        <w:rPr>
          <w:sz w:val="20"/>
          <w:lang w:val="uk-UA"/>
        </w:rPr>
        <w:t>Об</w:t>
      </w:r>
      <w:r w:rsidRPr="001279B7">
        <w:rPr>
          <w:sz w:val="20"/>
          <w:lang w:val="ru-RU"/>
        </w:rPr>
        <w:t>`</w:t>
      </w:r>
      <w:r>
        <w:rPr>
          <w:sz w:val="20"/>
          <w:lang w:val="uk-UA"/>
        </w:rPr>
        <w:t>єкт фінансового</w:t>
      </w:r>
      <w:r w:rsidR="00F85A3E" w:rsidRPr="00BC05EF">
        <w:rPr>
          <w:sz w:val="20"/>
          <w:szCs w:val="20"/>
          <w:lang w:val="uk-UA"/>
        </w:rPr>
        <w:t xml:space="preserve"> лізингу експлуатується </w:t>
      </w:r>
      <w:r w:rsidR="009264D5" w:rsidRPr="00BC05EF">
        <w:rPr>
          <w:sz w:val="20"/>
          <w:szCs w:val="20"/>
          <w:lang w:val="uk-UA"/>
        </w:rPr>
        <w:t xml:space="preserve">Лізингоодержувачем </w:t>
      </w:r>
      <w:r w:rsidR="003A1923">
        <w:rPr>
          <w:sz w:val="20"/>
          <w:szCs w:val="20"/>
          <w:lang w:val="uk-UA"/>
        </w:rPr>
        <w:t xml:space="preserve">виключно за цільовим призначенням </w:t>
      </w:r>
      <w:r w:rsidR="00F85A3E" w:rsidRPr="00BC05EF">
        <w:rPr>
          <w:sz w:val="20"/>
          <w:szCs w:val="20"/>
          <w:lang w:val="uk-UA"/>
        </w:rPr>
        <w:t>відповідно до інструкцій виробника/</w:t>
      </w:r>
      <w:r w:rsidR="009264D5" w:rsidRPr="00BC05EF">
        <w:rPr>
          <w:sz w:val="20"/>
          <w:szCs w:val="20"/>
          <w:lang w:val="uk-UA"/>
        </w:rPr>
        <w:t xml:space="preserve"> </w:t>
      </w:r>
      <w:r w:rsidR="00F85A3E" w:rsidRPr="00BC05EF">
        <w:rPr>
          <w:sz w:val="20"/>
          <w:szCs w:val="20"/>
          <w:lang w:val="uk-UA"/>
        </w:rPr>
        <w:t xml:space="preserve">Продавця.  </w:t>
      </w:r>
    </w:p>
    <w:p w14:paraId="2AE4AA5D" w14:textId="77777777" w:rsidR="00A107A0"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Лізингоодержувач зобов’язаний належним чином забезпечувати технічне обслуговування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проводити всі необхідні ремонтні роботи, державні технічні огляди/</w:t>
      </w:r>
      <w:r w:rsidR="0024010F" w:rsidRPr="00BC05EF">
        <w:rPr>
          <w:sz w:val="20"/>
          <w:szCs w:val="20"/>
          <w:lang w:val="uk-UA"/>
        </w:rPr>
        <w:t xml:space="preserve"> </w:t>
      </w:r>
      <w:r w:rsidRPr="00BC05EF">
        <w:rPr>
          <w:sz w:val="20"/>
          <w:szCs w:val="20"/>
          <w:lang w:val="uk-UA"/>
        </w:rPr>
        <w:t xml:space="preserve">обов’язковий технічний контроль (якщо </w:t>
      </w:r>
      <w:r w:rsidR="0024010F" w:rsidRPr="00BC05EF">
        <w:rPr>
          <w:sz w:val="20"/>
          <w:szCs w:val="20"/>
          <w:lang w:val="uk-UA"/>
        </w:rPr>
        <w:t xml:space="preserve">необхідність такого </w:t>
      </w:r>
      <w:r w:rsidR="00A32A3F" w:rsidRPr="00BC05EF">
        <w:rPr>
          <w:sz w:val="20"/>
          <w:szCs w:val="20"/>
          <w:lang w:val="uk-UA"/>
        </w:rPr>
        <w:t>визначена</w:t>
      </w:r>
      <w:r w:rsidRPr="00BC05EF">
        <w:rPr>
          <w:sz w:val="20"/>
          <w:szCs w:val="20"/>
          <w:lang w:val="uk-UA"/>
        </w:rPr>
        <w:t xml:space="preserve">), технічне обслуговування, а також здійснювати на постійній основі нагляд за функціонуванням та екологічним станом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відповідно до загальних умов виробника/</w:t>
      </w:r>
      <w:r w:rsidR="00A107A0" w:rsidRPr="00BC05EF">
        <w:rPr>
          <w:sz w:val="20"/>
          <w:szCs w:val="20"/>
          <w:lang w:val="uk-UA"/>
        </w:rPr>
        <w:t xml:space="preserve"> </w:t>
      </w:r>
      <w:r w:rsidRPr="00BC05EF">
        <w:rPr>
          <w:sz w:val="20"/>
          <w:szCs w:val="20"/>
          <w:lang w:val="uk-UA"/>
        </w:rPr>
        <w:t>Продавця. Лізингоодержувач зобов’язаний належним чином проводити технічні огляди/</w:t>
      </w:r>
      <w:r w:rsidR="00A107A0" w:rsidRPr="00BC05EF">
        <w:rPr>
          <w:sz w:val="20"/>
          <w:szCs w:val="20"/>
          <w:lang w:val="uk-UA"/>
        </w:rPr>
        <w:t xml:space="preserve"> </w:t>
      </w:r>
      <w:r w:rsidRPr="00BC05EF">
        <w:rPr>
          <w:sz w:val="20"/>
          <w:szCs w:val="20"/>
          <w:lang w:val="uk-UA"/>
        </w:rPr>
        <w:t>обов’язковий технічний контроль відповідно до вимог законодавства. Лізингоодержувач несе відповідальність за всі збитки, завдані внаслідок невиконання своїх зобов’язань, незалежно від того, чи були вони спричинені Лізингоодержувачем або третіми сторонами. Усі витрати, пов’язані з державним технічним оглядом/</w:t>
      </w:r>
      <w:r w:rsidR="001D7602">
        <w:rPr>
          <w:sz w:val="20"/>
          <w:szCs w:val="20"/>
          <w:lang w:val="uk-UA"/>
        </w:rPr>
        <w:t xml:space="preserve"> </w:t>
      </w:r>
      <w:r w:rsidRPr="00BC05EF">
        <w:rPr>
          <w:sz w:val="20"/>
          <w:szCs w:val="20"/>
          <w:lang w:val="uk-UA"/>
        </w:rPr>
        <w:t>обов’язковим технічним контролем, технічним обслуговуванням та ремонтами та затримання</w:t>
      </w:r>
      <w:r w:rsidR="00A107A0" w:rsidRPr="00BC05EF">
        <w:rPr>
          <w:sz w:val="20"/>
          <w:szCs w:val="20"/>
          <w:lang w:val="uk-UA"/>
        </w:rPr>
        <w:t>м</w:t>
      </w:r>
      <w:r w:rsidRPr="00BC05EF">
        <w:rPr>
          <w:sz w:val="20"/>
          <w:szCs w:val="20"/>
          <w:lang w:val="uk-UA"/>
        </w:rPr>
        <w:t xml:space="preserve">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шляхом блокування або зберігання на спеціальному майданчику чи стоянці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w:t>
      </w:r>
      <w:r w:rsidR="00A107A0" w:rsidRPr="00BC05EF">
        <w:rPr>
          <w:sz w:val="20"/>
          <w:szCs w:val="20"/>
          <w:lang w:val="uk-UA"/>
        </w:rPr>
        <w:t xml:space="preserve">у повному обсязі відшкодовуються/ здійснюються </w:t>
      </w:r>
      <w:r w:rsidRPr="00BC05EF">
        <w:rPr>
          <w:sz w:val="20"/>
          <w:szCs w:val="20"/>
          <w:lang w:val="uk-UA"/>
        </w:rPr>
        <w:t xml:space="preserve">Лізингоодержувачем. </w:t>
      </w:r>
      <w:r w:rsidR="00A107A0" w:rsidRPr="00BC05EF">
        <w:rPr>
          <w:sz w:val="20"/>
          <w:szCs w:val="20"/>
          <w:lang w:val="uk-UA"/>
        </w:rPr>
        <w:t xml:space="preserve">Якщо Лізингодавець з будь-яких причин поніс такі витрати, Лізингоодержувач зобов’язаний відшкодувати такі витрати </w:t>
      </w:r>
      <w:r w:rsidR="00191750">
        <w:rPr>
          <w:sz w:val="20"/>
          <w:szCs w:val="20"/>
          <w:lang w:val="uk-UA"/>
        </w:rPr>
        <w:t>(</w:t>
      </w:r>
      <w:r w:rsidR="00A107A0" w:rsidRPr="00BC05EF">
        <w:rPr>
          <w:sz w:val="20"/>
          <w:szCs w:val="20"/>
          <w:lang w:val="uk-UA"/>
        </w:rPr>
        <w:t>збільшені на суму ПДВ</w:t>
      </w:r>
      <w:r w:rsidR="00191750">
        <w:rPr>
          <w:sz w:val="20"/>
          <w:szCs w:val="20"/>
          <w:lang w:val="uk-UA"/>
        </w:rPr>
        <w:t>)</w:t>
      </w:r>
      <w:r w:rsidR="00A107A0" w:rsidRPr="00BC05EF">
        <w:rPr>
          <w:sz w:val="20"/>
          <w:szCs w:val="20"/>
          <w:lang w:val="uk-UA"/>
        </w:rPr>
        <w:t xml:space="preserve"> Лізингодавцеві впродовж 5 (п’яти) </w:t>
      </w:r>
      <w:r w:rsidR="00CC5167">
        <w:rPr>
          <w:sz w:val="20"/>
          <w:szCs w:val="20"/>
          <w:lang w:val="uk-UA"/>
        </w:rPr>
        <w:t>Б</w:t>
      </w:r>
      <w:r w:rsidR="00A107A0" w:rsidRPr="00BC05EF">
        <w:rPr>
          <w:sz w:val="20"/>
          <w:szCs w:val="20"/>
          <w:lang w:val="uk-UA"/>
        </w:rPr>
        <w:t>анкі</w:t>
      </w:r>
      <w:r w:rsidR="00CC5167">
        <w:rPr>
          <w:sz w:val="20"/>
          <w:szCs w:val="20"/>
          <w:lang w:val="uk-UA"/>
        </w:rPr>
        <w:t>в</w:t>
      </w:r>
      <w:r w:rsidR="00A107A0" w:rsidRPr="00BC05EF">
        <w:rPr>
          <w:sz w:val="20"/>
          <w:szCs w:val="20"/>
          <w:lang w:val="uk-UA"/>
        </w:rPr>
        <w:t>ських днів з дати відправлення Лізингоодержувачу Лізингодавцем відповідного повідомлення.</w:t>
      </w:r>
    </w:p>
    <w:p w14:paraId="21687B4B" w14:textId="77777777" w:rsidR="00027673" w:rsidRPr="00BC05EF" w:rsidRDefault="00A107A0"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Лізингоодержувач зобов’язаний на </w:t>
      </w:r>
      <w:r w:rsidR="00F85A3E" w:rsidRPr="00BC05EF">
        <w:rPr>
          <w:sz w:val="20"/>
          <w:szCs w:val="20"/>
          <w:lang w:val="uk-UA"/>
        </w:rPr>
        <w:t>вимогу Лізингодавця надати документи, що підтверджують проведення ремонтних робіт та технічних оглядів/</w:t>
      </w:r>
      <w:r w:rsidRPr="00BC05EF">
        <w:rPr>
          <w:sz w:val="20"/>
          <w:szCs w:val="20"/>
          <w:lang w:val="uk-UA"/>
        </w:rPr>
        <w:t xml:space="preserve"> </w:t>
      </w:r>
      <w:r w:rsidR="00F85A3E" w:rsidRPr="00BC05EF">
        <w:rPr>
          <w:sz w:val="20"/>
          <w:szCs w:val="20"/>
          <w:lang w:val="uk-UA"/>
        </w:rPr>
        <w:t>обов’язкового технічного контролю, технічного обслуговування</w:t>
      </w:r>
      <w:r w:rsidRPr="00BC05EF">
        <w:rPr>
          <w:sz w:val="20"/>
          <w:szCs w:val="20"/>
          <w:lang w:val="uk-UA"/>
        </w:rPr>
        <w:t xml:space="preserve"> </w:t>
      </w:r>
      <w:r w:rsidR="00C32D22" w:rsidRPr="00DD6450">
        <w:rPr>
          <w:sz w:val="20"/>
          <w:szCs w:val="20"/>
          <w:lang w:val="uk-UA"/>
        </w:rPr>
        <w:t>Об`єкта фінансового</w:t>
      </w:r>
      <w:r w:rsidRPr="00BC05EF">
        <w:rPr>
          <w:sz w:val="20"/>
          <w:szCs w:val="20"/>
          <w:lang w:val="uk-UA"/>
        </w:rPr>
        <w:t xml:space="preserve"> лізингу</w:t>
      </w:r>
      <w:r w:rsidR="00F85A3E" w:rsidRPr="00BC05EF">
        <w:rPr>
          <w:sz w:val="20"/>
          <w:szCs w:val="20"/>
          <w:lang w:val="uk-UA"/>
        </w:rPr>
        <w:t xml:space="preserve">. </w:t>
      </w:r>
    </w:p>
    <w:p w14:paraId="404EA6FD"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Технічне обслуговування та ремонт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w:t>
      </w:r>
      <w:r w:rsidR="00A107A0" w:rsidRPr="00BC05EF">
        <w:rPr>
          <w:sz w:val="20"/>
          <w:szCs w:val="20"/>
          <w:lang w:val="uk-UA"/>
        </w:rPr>
        <w:t>виконуються</w:t>
      </w:r>
      <w:r w:rsidRPr="00BC05EF">
        <w:rPr>
          <w:sz w:val="20"/>
          <w:szCs w:val="20"/>
          <w:lang w:val="uk-UA"/>
        </w:rPr>
        <w:t xml:space="preserve"> виключно сервісними центрами, які є авторизованими відповідним виробником та</w:t>
      </w:r>
      <w:r w:rsidR="00A107A0" w:rsidRPr="00BC05EF">
        <w:rPr>
          <w:sz w:val="20"/>
          <w:szCs w:val="20"/>
          <w:lang w:val="uk-UA"/>
        </w:rPr>
        <w:t xml:space="preserve"> </w:t>
      </w:r>
      <w:r w:rsidRPr="00BC05EF">
        <w:rPr>
          <w:sz w:val="20"/>
          <w:szCs w:val="20"/>
          <w:lang w:val="uk-UA"/>
        </w:rPr>
        <w:t xml:space="preserve">/або Продавцем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а факт проведення таких обслуговувань і ремонтів мають бути засвідчені відповідними відмітками в сервісній документації на </w:t>
      </w:r>
      <w:r w:rsidR="00184A22">
        <w:rPr>
          <w:sz w:val="20"/>
          <w:lang w:val="uk-UA"/>
        </w:rPr>
        <w:t>Об</w:t>
      </w:r>
      <w:r w:rsidR="00184A22" w:rsidRPr="00184A22">
        <w:rPr>
          <w:sz w:val="20"/>
          <w:lang w:val="uk-UA"/>
        </w:rPr>
        <w:t>`</w:t>
      </w:r>
      <w:r w:rsidR="00184A22">
        <w:rPr>
          <w:sz w:val="20"/>
          <w:lang w:val="uk-UA"/>
        </w:rPr>
        <w:t>єкт фінансового</w:t>
      </w:r>
      <w:r w:rsidR="00045D4B" w:rsidRPr="00BC05EF">
        <w:rPr>
          <w:sz w:val="20"/>
          <w:szCs w:val="20"/>
          <w:lang w:val="uk-UA"/>
        </w:rPr>
        <w:t xml:space="preserve"> </w:t>
      </w:r>
      <w:r w:rsidRPr="00BC05EF">
        <w:rPr>
          <w:sz w:val="20"/>
          <w:szCs w:val="20"/>
          <w:lang w:val="uk-UA"/>
        </w:rPr>
        <w:t xml:space="preserve">лізингу. Проведення технічного обслуговування та ремонту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сервісними центрами, </w:t>
      </w:r>
      <w:r w:rsidR="00A107A0" w:rsidRPr="00BC05EF">
        <w:rPr>
          <w:sz w:val="20"/>
          <w:szCs w:val="20"/>
          <w:lang w:val="uk-UA"/>
        </w:rPr>
        <w:t>не</w:t>
      </w:r>
      <w:r w:rsidRPr="00BC05EF">
        <w:rPr>
          <w:sz w:val="20"/>
          <w:szCs w:val="20"/>
          <w:lang w:val="uk-UA"/>
        </w:rPr>
        <w:t>авторизованими відповідним виробником та/</w:t>
      </w:r>
      <w:r w:rsidR="00A107A0" w:rsidRPr="00BC05EF">
        <w:rPr>
          <w:sz w:val="20"/>
          <w:szCs w:val="20"/>
          <w:lang w:val="uk-UA"/>
        </w:rPr>
        <w:t xml:space="preserve"> </w:t>
      </w:r>
      <w:r w:rsidRPr="00BC05EF">
        <w:rPr>
          <w:sz w:val="20"/>
          <w:szCs w:val="20"/>
          <w:lang w:val="uk-UA"/>
        </w:rPr>
        <w:t xml:space="preserve">або Продавцем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може бути здійснене виключно за попередньою письмовою згодою Лізингодавця, на підставі обґрунтованого письмового звернення Лізингоодержувача. </w:t>
      </w:r>
    </w:p>
    <w:p w14:paraId="24692156"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Лізингоодержувач повинен використовувати оригінальні запасні деталі для технічного обслуговування та ремонту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 лізингу</w:t>
      </w:r>
      <w:r w:rsidR="00FA5AAD">
        <w:rPr>
          <w:sz w:val="20"/>
          <w:szCs w:val="20"/>
          <w:lang w:val="uk-UA"/>
        </w:rPr>
        <w:t>.</w:t>
      </w:r>
      <w:r w:rsidRPr="00BC05EF">
        <w:rPr>
          <w:sz w:val="20"/>
          <w:szCs w:val="20"/>
          <w:lang w:val="uk-UA"/>
        </w:rPr>
        <w:t xml:space="preserve">   </w:t>
      </w:r>
    </w:p>
    <w:p w14:paraId="7030A985"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Лізингоодержувач за власний рахунок </w:t>
      </w:r>
      <w:r w:rsidR="00A107A0" w:rsidRPr="00BC05EF">
        <w:rPr>
          <w:sz w:val="20"/>
          <w:szCs w:val="20"/>
          <w:lang w:val="uk-UA"/>
        </w:rPr>
        <w:t>забезпечує</w:t>
      </w:r>
      <w:r w:rsidRPr="00BC05EF">
        <w:rPr>
          <w:sz w:val="20"/>
          <w:szCs w:val="20"/>
          <w:lang w:val="uk-UA"/>
        </w:rPr>
        <w:t xml:space="preserve"> щоденне підтримання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 xml:space="preserve">лізингу в робочому стані, включаючи регулярне чищення, миття та технічне обслуговування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відповідно до рекомендацій виробника/</w:t>
      </w:r>
      <w:r w:rsidR="00A107A0" w:rsidRPr="00BC05EF">
        <w:rPr>
          <w:sz w:val="20"/>
          <w:szCs w:val="20"/>
          <w:lang w:val="uk-UA"/>
        </w:rPr>
        <w:t xml:space="preserve"> </w:t>
      </w:r>
      <w:r w:rsidRPr="00BC05EF">
        <w:rPr>
          <w:sz w:val="20"/>
          <w:szCs w:val="20"/>
          <w:lang w:val="uk-UA"/>
        </w:rPr>
        <w:t>Продавця, включаючи проведення оглядів/</w:t>
      </w:r>
      <w:r w:rsidR="00A107A0" w:rsidRPr="00BC05EF">
        <w:rPr>
          <w:sz w:val="20"/>
          <w:szCs w:val="20"/>
          <w:lang w:val="uk-UA"/>
        </w:rPr>
        <w:t xml:space="preserve"> </w:t>
      </w:r>
      <w:r w:rsidRPr="00BC05EF">
        <w:rPr>
          <w:sz w:val="20"/>
          <w:szCs w:val="20"/>
          <w:lang w:val="uk-UA"/>
        </w:rPr>
        <w:t xml:space="preserve">обов’язкового технічного контролю </w:t>
      </w:r>
      <w:r w:rsidR="00384D53" w:rsidRPr="00384D53">
        <w:rPr>
          <w:i/>
          <w:sz w:val="20"/>
          <w:szCs w:val="20"/>
          <w:lang w:val="uk-UA"/>
        </w:rPr>
        <w:t>та, на вимогу, поповнення паливно-мастильних матеріалів, гальмівної рідини, води, а також незаплановану зміну шин, фільтрів</w:t>
      </w:r>
      <w:r w:rsidR="00A57325">
        <w:rPr>
          <w:sz w:val="20"/>
          <w:szCs w:val="20"/>
          <w:lang w:val="uk-UA"/>
        </w:rPr>
        <w:t xml:space="preserve"> </w:t>
      </w:r>
      <w:r w:rsidR="00384D53" w:rsidRPr="00871FC0">
        <w:rPr>
          <w:i/>
          <w:color w:val="0000FF"/>
          <w:sz w:val="20"/>
          <w:szCs w:val="20"/>
          <w:lang w:val="uk-UA"/>
        </w:rPr>
        <w:t>(</w:t>
      </w:r>
      <w:r w:rsidR="00F8311E" w:rsidRPr="00F8311E">
        <w:rPr>
          <w:i/>
          <w:color w:val="0000FF"/>
          <w:sz w:val="20"/>
          <w:szCs w:val="20"/>
          <w:lang w:val="uk-UA"/>
        </w:rPr>
        <w:t xml:space="preserve">не застосовується у Договорі, </w:t>
      </w:r>
      <w:r w:rsidR="00A266B2" w:rsidRPr="00A266B2">
        <w:rPr>
          <w:i/>
          <w:color w:val="0000FF"/>
          <w:sz w:val="20"/>
          <w:szCs w:val="20"/>
          <w:lang w:val="uk-UA"/>
        </w:rPr>
        <w:t>Об`єктом фінансового</w:t>
      </w:r>
      <w:r w:rsidR="00F8311E" w:rsidRPr="00F8311E">
        <w:rPr>
          <w:i/>
          <w:color w:val="0000FF"/>
          <w:sz w:val="20"/>
          <w:szCs w:val="20"/>
          <w:lang w:val="uk-UA"/>
        </w:rPr>
        <w:t xml:space="preserve"> лізингу за яким є обладнання)</w:t>
      </w:r>
      <w:r w:rsidRPr="00BC05EF">
        <w:rPr>
          <w:sz w:val="20"/>
          <w:szCs w:val="20"/>
          <w:lang w:val="uk-UA"/>
        </w:rPr>
        <w:t xml:space="preserve"> тощо. </w:t>
      </w:r>
      <w:r w:rsidRPr="00BC05EF">
        <w:rPr>
          <w:i/>
          <w:sz w:val="20"/>
          <w:szCs w:val="20"/>
          <w:lang w:val="uk-UA"/>
        </w:rPr>
        <w:t xml:space="preserve">Лізингоодержувач зобов’язаний використовувати пальне належного виду та якості при користуванні </w:t>
      </w:r>
      <w:r w:rsidR="00A266B2" w:rsidRPr="00A266B2">
        <w:rPr>
          <w:i/>
          <w:sz w:val="20"/>
          <w:szCs w:val="20"/>
          <w:lang w:val="uk-UA"/>
        </w:rPr>
        <w:t>Об`єктом фінансового</w:t>
      </w:r>
      <w:r w:rsidR="00045D4B" w:rsidRPr="00BC05EF">
        <w:rPr>
          <w:i/>
          <w:sz w:val="20"/>
          <w:szCs w:val="20"/>
          <w:lang w:val="uk-UA"/>
        </w:rPr>
        <w:t xml:space="preserve"> </w:t>
      </w:r>
      <w:r w:rsidRPr="00BC05EF">
        <w:rPr>
          <w:i/>
          <w:sz w:val="20"/>
          <w:szCs w:val="20"/>
          <w:lang w:val="uk-UA"/>
        </w:rPr>
        <w:t>лізингу</w:t>
      </w:r>
      <w:r w:rsidR="00CC3A2A" w:rsidRPr="00BC05EF">
        <w:rPr>
          <w:i/>
          <w:sz w:val="20"/>
          <w:szCs w:val="20"/>
          <w:lang w:val="uk-UA"/>
        </w:rPr>
        <w:t xml:space="preserve"> </w:t>
      </w:r>
      <w:r w:rsidR="00CC3A2A" w:rsidRPr="00BC05EF">
        <w:rPr>
          <w:i/>
          <w:color w:val="0000FF"/>
          <w:sz w:val="20"/>
          <w:szCs w:val="20"/>
          <w:lang w:val="uk-UA"/>
        </w:rPr>
        <w:t xml:space="preserve">(застосовується з урахуванням особливостей </w:t>
      </w:r>
      <w:r w:rsidR="00C32D22" w:rsidRPr="00C32D22">
        <w:rPr>
          <w:i/>
          <w:color w:val="0000FF"/>
          <w:sz w:val="20"/>
          <w:szCs w:val="20"/>
          <w:lang w:val="uk-UA"/>
        </w:rPr>
        <w:t>Об`єкта фінансового</w:t>
      </w:r>
      <w:r w:rsidR="00CC3A2A" w:rsidRPr="00BC05EF">
        <w:rPr>
          <w:i/>
          <w:color w:val="0000FF"/>
          <w:sz w:val="20"/>
          <w:szCs w:val="20"/>
          <w:lang w:val="uk-UA"/>
        </w:rPr>
        <w:t xml:space="preserve"> лізингу)</w:t>
      </w:r>
      <w:r w:rsidRPr="00BC05EF">
        <w:rPr>
          <w:i/>
          <w:sz w:val="20"/>
          <w:szCs w:val="20"/>
          <w:lang w:val="uk-UA"/>
        </w:rPr>
        <w:t>.</w:t>
      </w:r>
    </w:p>
    <w:p w14:paraId="15E445E2" w14:textId="77777777" w:rsidR="00027673"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Лізингоодержувач зобов’язаний експлуатувати </w:t>
      </w:r>
      <w:r w:rsidR="00184A22">
        <w:rPr>
          <w:sz w:val="20"/>
          <w:lang w:val="uk-UA"/>
        </w:rPr>
        <w:t>Об</w:t>
      </w:r>
      <w:r w:rsidR="00184A22" w:rsidRPr="001279B7">
        <w:rPr>
          <w:sz w:val="20"/>
          <w:lang w:val="ru-RU"/>
        </w:rPr>
        <w:t>`</w:t>
      </w:r>
      <w:r w:rsidR="00184A22">
        <w:rPr>
          <w:sz w:val="20"/>
          <w:lang w:val="uk-UA"/>
        </w:rPr>
        <w:t>єкт фінансового</w:t>
      </w:r>
      <w:r w:rsidR="00045D4B" w:rsidRPr="00BC05EF">
        <w:rPr>
          <w:sz w:val="20"/>
          <w:szCs w:val="20"/>
          <w:lang w:val="uk-UA"/>
        </w:rPr>
        <w:t xml:space="preserve"> </w:t>
      </w:r>
      <w:r w:rsidRPr="00BC05EF">
        <w:rPr>
          <w:sz w:val="20"/>
          <w:szCs w:val="20"/>
          <w:lang w:val="uk-UA"/>
        </w:rPr>
        <w:t>лізингу відповідно до чинного законодавства</w:t>
      </w:r>
      <w:r w:rsidR="00CC3A2A" w:rsidRPr="00BC05EF">
        <w:rPr>
          <w:sz w:val="20"/>
          <w:szCs w:val="20"/>
          <w:lang w:val="uk-UA"/>
        </w:rPr>
        <w:t xml:space="preserve"> України</w:t>
      </w:r>
      <w:r w:rsidRPr="00BC05EF">
        <w:rPr>
          <w:sz w:val="20"/>
          <w:szCs w:val="20"/>
          <w:lang w:val="uk-UA"/>
        </w:rPr>
        <w:t>. У випадку порушення законодавства Лізингоодержувач несе відповідальність за всі наслідки, що можуть виникнути у зв’язку з цим, та сплачує всі штрафи</w:t>
      </w:r>
      <w:r w:rsidR="00E51FCA" w:rsidRPr="00BC05EF">
        <w:rPr>
          <w:sz w:val="20"/>
          <w:szCs w:val="20"/>
          <w:lang w:val="uk-UA"/>
        </w:rPr>
        <w:t xml:space="preserve"> </w:t>
      </w:r>
      <w:r w:rsidR="00CC3A2A" w:rsidRPr="00BC05EF">
        <w:rPr>
          <w:sz w:val="20"/>
          <w:szCs w:val="20"/>
          <w:lang w:val="uk-UA"/>
        </w:rPr>
        <w:t xml:space="preserve">у зв’язку з порушенням вимог чинного законодавства України при експлуатації </w:t>
      </w:r>
      <w:r w:rsidR="00C32D22" w:rsidRPr="00DD6450">
        <w:rPr>
          <w:sz w:val="20"/>
          <w:szCs w:val="20"/>
          <w:lang w:val="uk-UA"/>
        </w:rPr>
        <w:t>Об`єкта фінансового</w:t>
      </w:r>
      <w:r w:rsidR="00CC3A2A" w:rsidRPr="00BC05EF">
        <w:rPr>
          <w:sz w:val="20"/>
          <w:szCs w:val="20"/>
          <w:lang w:val="uk-UA"/>
        </w:rPr>
        <w:t xml:space="preserve"> лізингу</w:t>
      </w:r>
      <w:r w:rsidRPr="00BC05EF">
        <w:rPr>
          <w:sz w:val="20"/>
          <w:szCs w:val="20"/>
          <w:lang w:val="uk-UA"/>
        </w:rPr>
        <w:t xml:space="preserve">. Лізингоодержувач покриває всі витрати (включаючи штрафні (фінансові) санкції), пов’язані з використанням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відповідно до чинного законодавства, включаючи, окрім іншого, витрати у зв’язку з не проходженням технічного огляду/</w:t>
      </w:r>
      <w:r w:rsidR="0054615F" w:rsidRPr="00BC05EF">
        <w:rPr>
          <w:sz w:val="20"/>
          <w:szCs w:val="20"/>
          <w:lang w:val="uk-UA"/>
        </w:rPr>
        <w:t xml:space="preserve"> </w:t>
      </w:r>
      <w:r w:rsidRPr="00BC05EF">
        <w:rPr>
          <w:sz w:val="20"/>
          <w:szCs w:val="20"/>
          <w:lang w:val="uk-UA"/>
        </w:rPr>
        <w:t xml:space="preserve">обов’язкового технічного контролю та неналежною експлуатацією </w:t>
      </w:r>
      <w:r w:rsidR="00C32D22" w:rsidRPr="00DD6450">
        <w:rPr>
          <w:sz w:val="20"/>
          <w:szCs w:val="20"/>
          <w:lang w:val="uk-UA"/>
        </w:rPr>
        <w:t>Об`єкта фінансового</w:t>
      </w:r>
      <w:r w:rsidR="00045D4B" w:rsidRPr="00BC05EF">
        <w:rPr>
          <w:sz w:val="20"/>
          <w:szCs w:val="20"/>
          <w:lang w:val="uk-UA"/>
        </w:rPr>
        <w:t xml:space="preserve"> </w:t>
      </w:r>
      <w:r w:rsidRPr="00BC05EF">
        <w:rPr>
          <w:sz w:val="20"/>
          <w:szCs w:val="20"/>
          <w:lang w:val="uk-UA"/>
        </w:rPr>
        <w:t>лізингу тощо. У кожному випадку, коли Лізингодавець сплатив будь-які платежі, штрафи та адміністративні витрати, пов’язані з ними, представницькі витрати та/</w:t>
      </w:r>
      <w:r w:rsidR="0054615F" w:rsidRPr="00BC05EF">
        <w:rPr>
          <w:sz w:val="20"/>
          <w:szCs w:val="20"/>
          <w:lang w:val="uk-UA"/>
        </w:rPr>
        <w:t xml:space="preserve"> </w:t>
      </w:r>
      <w:r w:rsidRPr="00BC05EF">
        <w:rPr>
          <w:sz w:val="20"/>
          <w:szCs w:val="20"/>
          <w:lang w:val="uk-UA"/>
        </w:rPr>
        <w:t>або гонорари юристам, збори та інші подібні витрати, Лізингоодержувач у повному обсязі відшкодовує Лізингодавцеві такі витрати</w:t>
      </w:r>
      <w:r w:rsidR="00477D8A" w:rsidRPr="00BC05EF">
        <w:rPr>
          <w:sz w:val="20"/>
          <w:szCs w:val="20"/>
          <w:lang w:val="uk-UA"/>
        </w:rPr>
        <w:t>, збільшені на суму ПДВ,</w:t>
      </w:r>
      <w:r w:rsidRPr="00BC05EF">
        <w:rPr>
          <w:sz w:val="20"/>
          <w:szCs w:val="20"/>
          <w:lang w:val="uk-UA"/>
        </w:rPr>
        <w:t xml:space="preserve"> впродовж 10 (десяти) </w:t>
      </w:r>
      <w:r w:rsidR="00441F14">
        <w:rPr>
          <w:sz w:val="20"/>
          <w:szCs w:val="20"/>
          <w:lang w:val="uk-UA"/>
        </w:rPr>
        <w:t>Б</w:t>
      </w:r>
      <w:r w:rsidR="0054615F" w:rsidRPr="00BC05EF">
        <w:rPr>
          <w:sz w:val="20"/>
          <w:szCs w:val="20"/>
          <w:lang w:val="uk-UA"/>
        </w:rPr>
        <w:t xml:space="preserve">анківських </w:t>
      </w:r>
      <w:r w:rsidRPr="00BC05EF">
        <w:rPr>
          <w:sz w:val="20"/>
          <w:szCs w:val="20"/>
          <w:lang w:val="uk-UA"/>
        </w:rPr>
        <w:t xml:space="preserve">днів після відправлення відповідної вимоги </w:t>
      </w:r>
      <w:r w:rsidR="0054615F" w:rsidRPr="00BC05EF">
        <w:rPr>
          <w:sz w:val="20"/>
          <w:szCs w:val="20"/>
          <w:lang w:val="uk-UA"/>
        </w:rPr>
        <w:t>Лізингодавцем</w:t>
      </w:r>
      <w:r w:rsidRPr="00BC05EF">
        <w:rPr>
          <w:sz w:val="20"/>
          <w:szCs w:val="20"/>
          <w:lang w:val="uk-UA"/>
        </w:rPr>
        <w:t>.</w:t>
      </w:r>
    </w:p>
    <w:p w14:paraId="78955F2B" w14:textId="1962B63D" w:rsidR="00A82C94" w:rsidRPr="00A82C94" w:rsidRDefault="00A82C94" w:rsidP="00A82C94">
      <w:pPr>
        <w:tabs>
          <w:tab w:val="left" w:pos="-142"/>
          <w:tab w:val="left" w:pos="426"/>
          <w:tab w:val="left" w:pos="567"/>
        </w:tabs>
        <w:jc w:val="both"/>
        <w:outlineLvl w:val="0"/>
        <w:rPr>
          <w:sz w:val="20"/>
          <w:szCs w:val="20"/>
          <w:lang w:val="uk-UA"/>
        </w:rPr>
      </w:pPr>
      <w:r w:rsidRPr="00A82C94">
        <w:rPr>
          <w:i/>
          <w:color w:val="0000FF"/>
          <w:sz w:val="20"/>
          <w:szCs w:val="20"/>
          <w:lang w:val="uk-UA"/>
        </w:rPr>
        <w:t xml:space="preserve">Варіант 1 </w:t>
      </w:r>
      <w:r>
        <w:rPr>
          <w:i/>
          <w:color w:val="0000FF"/>
          <w:sz w:val="20"/>
          <w:szCs w:val="20"/>
          <w:lang w:val="uk-UA"/>
        </w:rPr>
        <w:t>п.8.8</w:t>
      </w:r>
      <w:r w:rsidRPr="00A82C94">
        <w:rPr>
          <w:i/>
          <w:color w:val="0000FF"/>
          <w:sz w:val="20"/>
          <w:szCs w:val="20"/>
          <w:lang w:val="uk-UA"/>
        </w:rPr>
        <w:t>. використовується без програми «Доступний фінансовий лізинг 5-7-9»</w:t>
      </w:r>
    </w:p>
    <w:p w14:paraId="7159BE99" w14:textId="77777777" w:rsidR="00027673" w:rsidRDefault="00883E5D" w:rsidP="00535249">
      <w:pPr>
        <w:pStyle w:val="11"/>
        <w:numPr>
          <w:ilvl w:val="1"/>
          <w:numId w:val="32"/>
        </w:numPr>
        <w:tabs>
          <w:tab w:val="left" w:pos="426"/>
        </w:tabs>
        <w:ind w:left="0" w:firstLine="0"/>
        <w:jc w:val="both"/>
        <w:outlineLvl w:val="0"/>
        <w:rPr>
          <w:sz w:val="20"/>
          <w:szCs w:val="20"/>
          <w:lang w:val="uk-UA"/>
        </w:rPr>
      </w:pPr>
      <w:r w:rsidRPr="00883E5D">
        <w:rPr>
          <w:sz w:val="20"/>
          <w:szCs w:val="20"/>
        </w:rPr>
        <w:t xml:space="preserve">Будь-які модифікації структури Об`єкта фінансового лізингу або додавання інших деталей та пристроїв до Об`єкта фінансового лізингу можуть бути зроблені лише за умови наявності попередньої письмової згоди Лізингодавця. Додані деталі, пристрої стають власністю Лізингодавця. Якщо додані деталі, пристрої можуть бути </w:t>
      </w:r>
      <w:r w:rsidRPr="00883E5D">
        <w:rPr>
          <w:sz w:val="20"/>
          <w:szCs w:val="20"/>
        </w:rPr>
        <w:lastRenderedPageBreak/>
        <w:t>відокремлені від Об`єкта фінансового лізингу без його пошкодження, Лізингоодержувач має право на їх повернення у випадку розірвання цього Договору/ повернення Об`єкта фінансового лізингу Лізингодавцю. При переході права власності на Об`єкт фінансового лізингу відповідно до умов Договору до Лізингоодержувача переходить право власності на додані деталі, пристрої. Усі зміни, які можуть вимагатися законодавством, вносяться Лізингоодержувачем за власний рахунок</w:t>
      </w:r>
      <w:r w:rsidR="00F85A3E" w:rsidRPr="00883E5D">
        <w:rPr>
          <w:sz w:val="20"/>
          <w:szCs w:val="20"/>
          <w:lang w:val="uk-UA"/>
        </w:rPr>
        <w:t>.</w:t>
      </w:r>
    </w:p>
    <w:p w14:paraId="3AF4365E" w14:textId="63C7C4D8" w:rsidR="00A82C94" w:rsidRPr="00A82C94" w:rsidRDefault="00A82C94" w:rsidP="00A82C94">
      <w:pPr>
        <w:tabs>
          <w:tab w:val="left" w:pos="-142"/>
          <w:tab w:val="left" w:pos="426"/>
          <w:tab w:val="left" w:pos="567"/>
        </w:tabs>
        <w:jc w:val="both"/>
        <w:outlineLvl w:val="0"/>
        <w:rPr>
          <w:sz w:val="20"/>
          <w:szCs w:val="20"/>
          <w:lang w:val="uk-UA"/>
        </w:rPr>
      </w:pPr>
      <w:r w:rsidRPr="00A82C94">
        <w:rPr>
          <w:i/>
          <w:color w:val="0000FF"/>
          <w:sz w:val="20"/>
          <w:szCs w:val="20"/>
          <w:lang w:val="uk-UA"/>
        </w:rPr>
        <w:t xml:space="preserve">Варіант 1 </w:t>
      </w:r>
      <w:r>
        <w:rPr>
          <w:i/>
          <w:color w:val="0000FF"/>
          <w:sz w:val="20"/>
          <w:szCs w:val="20"/>
          <w:lang w:val="uk-UA"/>
        </w:rPr>
        <w:t>п.8.8</w:t>
      </w:r>
      <w:r w:rsidRPr="00A82C94">
        <w:rPr>
          <w:i/>
          <w:color w:val="0000FF"/>
          <w:sz w:val="20"/>
          <w:szCs w:val="20"/>
          <w:lang w:val="uk-UA"/>
        </w:rPr>
        <w:t xml:space="preserve">. використовується </w:t>
      </w:r>
      <w:r>
        <w:rPr>
          <w:i/>
          <w:color w:val="0000FF"/>
          <w:sz w:val="20"/>
          <w:szCs w:val="20"/>
          <w:lang w:val="uk-UA"/>
        </w:rPr>
        <w:t>за</w:t>
      </w:r>
      <w:r w:rsidRPr="00A82C94">
        <w:rPr>
          <w:i/>
          <w:color w:val="0000FF"/>
          <w:sz w:val="20"/>
          <w:szCs w:val="20"/>
          <w:lang w:val="uk-UA"/>
        </w:rPr>
        <w:t xml:space="preserve"> програм</w:t>
      </w:r>
      <w:r>
        <w:rPr>
          <w:i/>
          <w:color w:val="0000FF"/>
          <w:sz w:val="20"/>
          <w:szCs w:val="20"/>
          <w:lang w:val="uk-UA"/>
        </w:rPr>
        <w:t>ою</w:t>
      </w:r>
      <w:r w:rsidRPr="00A82C94">
        <w:rPr>
          <w:i/>
          <w:color w:val="0000FF"/>
          <w:sz w:val="20"/>
          <w:szCs w:val="20"/>
          <w:lang w:val="uk-UA"/>
        </w:rPr>
        <w:t xml:space="preserve"> «Доступний фінансовий лізинг 5-7-9»</w:t>
      </w:r>
    </w:p>
    <w:p w14:paraId="0EAE35FB" w14:textId="77777777" w:rsidR="003A4864" w:rsidRPr="001A0E2F" w:rsidRDefault="003A4864" w:rsidP="003A4864">
      <w:pPr>
        <w:pStyle w:val="11"/>
        <w:tabs>
          <w:tab w:val="left" w:pos="426"/>
        </w:tabs>
        <w:ind w:left="0"/>
        <w:jc w:val="both"/>
        <w:outlineLvl w:val="0"/>
        <w:rPr>
          <w:sz w:val="20"/>
          <w:szCs w:val="20"/>
          <w:lang w:val="uk-UA"/>
        </w:rPr>
      </w:pPr>
      <w:r>
        <w:rPr>
          <w:sz w:val="20"/>
          <w:szCs w:val="20"/>
          <w:lang w:val="uk-UA"/>
        </w:rPr>
        <w:t xml:space="preserve">8.8 </w:t>
      </w:r>
      <w:r w:rsidRPr="001A0E2F">
        <w:rPr>
          <w:sz w:val="20"/>
          <w:szCs w:val="20"/>
          <w:lang w:val="uk-UA"/>
        </w:rPr>
        <w:t>Будь-які модифікації структури Об`єкта фінансового лізингу або додавання інших деталей та пристроїв до Об`єкта фінансового лізингу можуть бути зроблені лише за умови наявності попередньої письмової згоди Лізингодавця. Додані деталі, пристрої стають власністю Лізингодавця. Якщо додані деталі, пристрої можуть бути відокремлені від Об`єкта фінансового лізингу без його пошкодження, Лізингоодержувач має право на їх повернення у випадку розірвання цього Договору/ повернення Об`єкта фінансового лізингу Лізингодавцю. При переході права власності на Об`єкт фінансового лізингу відповідно до умов Договору до Лізингоодержувача переходить право власності на додані деталі, пристрої. Усі зміни, які можуть вимагатися законодавством, вносяться Лізингоодержувачем за власний рахунок.</w:t>
      </w:r>
    </w:p>
    <w:p w14:paraId="4D07AFE8" w14:textId="4C59A238" w:rsidR="00A82C94" w:rsidRPr="00883E5D" w:rsidRDefault="003A4864" w:rsidP="003A4864">
      <w:pPr>
        <w:pStyle w:val="11"/>
        <w:tabs>
          <w:tab w:val="left" w:pos="426"/>
        </w:tabs>
        <w:ind w:left="0"/>
        <w:jc w:val="both"/>
        <w:outlineLvl w:val="0"/>
        <w:rPr>
          <w:sz w:val="20"/>
          <w:szCs w:val="20"/>
          <w:lang w:val="uk-UA"/>
        </w:rPr>
      </w:pPr>
      <w:r w:rsidRPr="001A0E2F">
        <w:rPr>
          <w:sz w:val="20"/>
          <w:szCs w:val="20"/>
          <w:shd w:val="clear" w:color="auto" w:fill="FFFFFF"/>
          <w:lang w:val="uk-UA"/>
        </w:rPr>
        <w:t>Якщо поліпшення Об'єкта фінансового лізингу здійснено без попередньої письмової згоди Лізингодавця, Лізингоодержувач має право вилучити здійснені ним поліпшення, за умови що такі поліпшення можуть бути відділені від Об'єкта фінансового лізингу без шкоди для нього. Якщо такі поліпшення неможливо відокремити від Об'єкта фінансового лізингу без шкоди для нього, вони безоплатно переходять у власність Лізингодавця</w:t>
      </w:r>
    </w:p>
    <w:p w14:paraId="1AF1E912" w14:textId="77777777" w:rsidR="00027673" w:rsidRPr="00883E5D" w:rsidRDefault="00883E5D" w:rsidP="00535249">
      <w:pPr>
        <w:pStyle w:val="11"/>
        <w:numPr>
          <w:ilvl w:val="1"/>
          <w:numId w:val="32"/>
        </w:numPr>
        <w:tabs>
          <w:tab w:val="left" w:pos="426"/>
        </w:tabs>
        <w:ind w:left="0" w:firstLine="0"/>
        <w:jc w:val="both"/>
        <w:outlineLvl w:val="0"/>
        <w:rPr>
          <w:sz w:val="20"/>
          <w:szCs w:val="20"/>
          <w:lang w:val="uk-UA"/>
        </w:rPr>
      </w:pPr>
      <w:r w:rsidRPr="00883E5D">
        <w:rPr>
          <w:sz w:val="20"/>
          <w:szCs w:val="20"/>
        </w:rPr>
        <w:t>У випадку, якщо була завдана шкода внаслідок додавання неоригінального обладнання (запасних деталей тощо), що суперечить рекомендаціям виробника/Продавця, Лізингоодержувач зобов’язаний відшкодувати Лізингодавцеві Вартість Предмета лізингу станом на момент до завдавання такої шкоди або відновити за свій рахунок Предмет лізингу до стану, який передував пошкодженню, з урахуванням нормального фізичного зносу</w:t>
      </w:r>
      <w:r w:rsidR="00F85A3E" w:rsidRPr="00883E5D">
        <w:rPr>
          <w:sz w:val="20"/>
          <w:szCs w:val="20"/>
          <w:lang w:val="uk-UA"/>
        </w:rPr>
        <w:t>.</w:t>
      </w:r>
    </w:p>
    <w:p w14:paraId="4D872A2F" w14:textId="0F0607DA" w:rsidR="00027673" w:rsidRPr="00BC05EF" w:rsidRDefault="00315528" w:rsidP="00535249">
      <w:pPr>
        <w:pStyle w:val="11"/>
        <w:numPr>
          <w:ilvl w:val="1"/>
          <w:numId w:val="32"/>
        </w:numPr>
        <w:tabs>
          <w:tab w:val="left" w:pos="426"/>
        </w:tabs>
        <w:ind w:left="0" w:firstLine="0"/>
        <w:jc w:val="both"/>
        <w:outlineLvl w:val="0"/>
        <w:rPr>
          <w:sz w:val="20"/>
          <w:szCs w:val="20"/>
          <w:lang w:val="uk-UA"/>
        </w:rPr>
      </w:pPr>
      <w:r w:rsidRPr="008A55B6">
        <w:rPr>
          <w:sz w:val="20"/>
          <w:szCs w:val="20"/>
          <w:lang w:val="uk-UA"/>
        </w:rPr>
        <w:t xml:space="preserve">Якщо на Об'єкті фінансового лізингу встановлено додаткове обладнання, Лізингоодержувач несе відповідальність за втрату або пошкодження такого обладнання та зобов'язаний компенсувати вартість втраченого або пошкодженого додаткового обладнання Лізингодавцю. </w:t>
      </w:r>
      <w:r w:rsidR="00F85A3E" w:rsidRPr="00BC05EF">
        <w:rPr>
          <w:sz w:val="20"/>
          <w:szCs w:val="20"/>
          <w:lang w:val="uk-UA"/>
        </w:rPr>
        <w:t xml:space="preserve">У разі втрати або пошкодження </w:t>
      </w:r>
      <w:r w:rsidR="00342CF4">
        <w:rPr>
          <w:sz w:val="20"/>
          <w:szCs w:val="20"/>
          <w:lang w:val="uk-UA"/>
        </w:rPr>
        <w:t>комплектуючих</w:t>
      </w:r>
      <w:r w:rsidR="00F85A3E" w:rsidRPr="00BC05EF">
        <w:rPr>
          <w:sz w:val="20"/>
          <w:szCs w:val="20"/>
          <w:lang w:val="uk-UA"/>
        </w:rPr>
        <w:t xml:space="preserve">, </w:t>
      </w:r>
      <w:r w:rsidR="00342CF4">
        <w:rPr>
          <w:sz w:val="20"/>
          <w:szCs w:val="20"/>
          <w:lang w:val="uk-UA"/>
        </w:rPr>
        <w:t>дозвільної/</w:t>
      </w:r>
      <w:r w:rsidR="001B5AC9">
        <w:rPr>
          <w:sz w:val="20"/>
          <w:szCs w:val="20"/>
          <w:lang w:val="uk-UA"/>
        </w:rPr>
        <w:t xml:space="preserve"> </w:t>
      </w:r>
      <w:r w:rsidR="00342CF4">
        <w:rPr>
          <w:sz w:val="20"/>
          <w:szCs w:val="20"/>
          <w:lang w:val="uk-UA"/>
        </w:rPr>
        <w:t>реєстраційної документації на</w:t>
      </w:r>
      <w:r w:rsidR="00F85A3E" w:rsidRPr="00BC05EF">
        <w:rPr>
          <w:sz w:val="20"/>
          <w:szCs w:val="20"/>
          <w:lang w:val="uk-UA"/>
        </w:rPr>
        <w:t xml:space="preserve"> </w:t>
      </w:r>
      <w:r w:rsidR="00C32D22" w:rsidRPr="00DD6450">
        <w:rPr>
          <w:sz w:val="20"/>
          <w:szCs w:val="20"/>
          <w:lang w:val="uk-UA"/>
        </w:rPr>
        <w:t>Об`єкт фінансового</w:t>
      </w:r>
      <w:r w:rsidR="007727C2" w:rsidRPr="00BC05EF">
        <w:rPr>
          <w:sz w:val="20"/>
          <w:szCs w:val="20"/>
          <w:lang w:val="uk-UA"/>
        </w:rPr>
        <w:t xml:space="preserve"> </w:t>
      </w:r>
      <w:r w:rsidR="00F85A3E" w:rsidRPr="00BC05EF">
        <w:rPr>
          <w:sz w:val="20"/>
          <w:szCs w:val="20"/>
          <w:lang w:val="uk-UA"/>
        </w:rPr>
        <w:t xml:space="preserve">лізингу або інших атрибутів об’єктів, пов’язаних із </w:t>
      </w:r>
      <w:r w:rsidR="00A266B2">
        <w:rPr>
          <w:color w:val="000000" w:themeColor="text1"/>
          <w:sz w:val="20"/>
          <w:szCs w:val="20"/>
          <w:lang w:val="uk-UA"/>
        </w:rPr>
        <w:t>Об</w:t>
      </w:r>
      <w:r w:rsidR="00A266B2" w:rsidRPr="00A266B2">
        <w:rPr>
          <w:color w:val="000000" w:themeColor="text1"/>
          <w:sz w:val="20"/>
          <w:szCs w:val="20"/>
          <w:lang w:val="uk-UA"/>
        </w:rPr>
        <w:t>`</w:t>
      </w:r>
      <w:r w:rsidR="00A266B2">
        <w:rPr>
          <w:color w:val="000000" w:themeColor="text1"/>
          <w:sz w:val="20"/>
          <w:szCs w:val="20"/>
          <w:lang w:val="uk-UA"/>
        </w:rPr>
        <w:t>єктом фінансового</w:t>
      </w:r>
      <w:r w:rsidR="007727C2" w:rsidRPr="00BC05EF">
        <w:rPr>
          <w:sz w:val="20"/>
          <w:szCs w:val="20"/>
          <w:lang w:val="uk-UA"/>
        </w:rPr>
        <w:t xml:space="preserve"> </w:t>
      </w:r>
      <w:r w:rsidR="00F85A3E" w:rsidRPr="00BC05EF">
        <w:rPr>
          <w:sz w:val="20"/>
          <w:szCs w:val="20"/>
          <w:lang w:val="uk-UA"/>
        </w:rPr>
        <w:t>лізингу, Лізингоодержувач зобов’язаний невідкладно поінформувати про це компетентні органи та Лізингодавця.</w:t>
      </w:r>
    </w:p>
    <w:p w14:paraId="556A3453" w14:textId="77777777" w:rsidR="00027673" w:rsidRPr="00BC05EF"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Крім того, Лізингоодержувач зобов’язаний:</w:t>
      </w:r>
    </w:p>
    <w:p w14:paraId="66663987" w14:textId="77777777" w:rsidR="00027673"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 xml:space="preserve">забезпечувати належний догляд за </w:t>
      </w:r>
      <w:r w:rsidR="00A266B2">
        <w:rPr>
          <w:color w:val="000000" w:themeColor="text1"/>
          <w:sz w:val="20"/>
          <w:szCs w:val="20"/>
          <w:lang w:val="uk-UA"/>
        </w:rPr>
        <w:t>Об</w:t>
      </w:r>
      <w:r w:rsidR="00A266B2" w:rsidRPr="00A266B2">
        <w:rPr>
          <w:color w:val="000000" w:themeColor="text1"/>
          <w:sz w:val="20"/>
          <w:szCs w:val="20"/>
          <w:lang w:val="ru-RU"/>
        </w:rPr>
        <w:t>`</w:t>
      </w:r>
      <w:r w:rsidR="00A266B2">
        <w:rPr>
          <w:color w:val="000000" w:themeColor="text1"/>
          <w:sz w:val="20"/>
          <w:szCs w:val="20"/>
          <w:lang w:val="uk-UA"/>
        </w:rPr>
        <w:t>єктом фінансового</w:t>
      </w:r>
      <w:r w:rsidR="007727C2" w:rsidRPr="00BC05EF">
        <w:rPr>
          <w:sz w:val="20"/>
          <w:szCs w:val="20"/>
          <w:lang w:val="uk-UA"/>
        </w:rPr>
        <w:t xml:space="preserve"> </w:t>
      </w:r>
      <w:r w:rsidRPr="00BC05EF">
        <w:rPr>
          <w:sz w:val="20"/>
          <w:szCs w:val="20"/>
          <w:lang w:val="uk-UA"/>
        </w:rPr>
        <w:t xml:space="preserve">лізингу, </w:t>
      </w:r>
      <w:r w:rsidR="003A1923">
        <w:rPr>
          <w:sz w:val="20"/>
          <w:szCs w:val="20"/>
          <w:lang w:val="uk-UA"/>
        </w:rPr>
        <w:t xml:space="preserve">утримувати </w:t>
      </w:r>
      <w:r w:rsidR="00184A22">
        <w:rPr>
          <w:sz w:val="20"/>
          <w:lang w:val="uk-UA"/>
        </w:rPr>
        <w:t>Об</w:t>
      </w:r>
      <w:r w:rsidR="00184A22" w:rsidRPr="001279B7">
        <w:rPr>
          <w:sz w:val="20"/>
          <w:lang w:val="ru-RU"/>
        </w:rPr>
        <w:t>`</w:t>
      </w:r>
      <w:r w:rsidR="00184A22">
        <w:rPr>
          <w:sz w:val="20"/>
          <w:lang w:val="uk-UA"/>
        </w:rPr>
        <w:t>єкт фінансового</w:t>
      </w:r>
      <w:r w:rsidR="003A1923" w:rsidRPr="0010715D">
        <w:rPr>
          <w:sz w:val="20"/>
          <w:szCs w:val="20"/>
          <w:lang w:val="uk-UA"/>
        </w:rPr>
        <w:t xml:space="preserve"> лізингу </w:t>
      </w:r>
      <w:r w:rsidR="003A1923">
        <w:rPr>
          <w:sz w:val="20"/>
          <w:szCs w:val="20"/>
          <w:lang w:val="uk-UA"/>
        </w:rPr>
        <w:t>у справному стані та в належних умовах,</w:t>
      </w:r>
      <w:r w:rsidR="003A1923" w:rsidRPr="00BC05EF">
        <w:rPr>
          <w:sz w:val="20"/>
          <w:szCs w:val="20"/>
          <w:lang w:val="uk-UA"/>
        </w:rPr>
        <w:t xml:space="preserve"> </w:t>
      </w:r>
      <w:r w:rsidRPr="00BC05EF">
        <w:rPr>
          <w:sz w:val="20"/>
          <w:szCs w:val="20"/>
          <w:lang w:val="uk-UA"/>
        </w:rPr>
        <w:t xml:space="preserve">оберігати </w:t>
      </w:r>
      <w:r w:rsidR="00184A22">
        <w:rPr>
          <w:sz w:val="20"/>
          <w:lang w:val="uk-UA"/>
        </w:rPr>
        <w:t>Об</w:t>
      </w:r>
      <w:r w:rsidR="00184A22" w:rsidRPr="001279B7">
        <w:rPr>
          <w:sz w:val="20"/>
          <w:lang w:val="ru-RU"/>
        </w:rPr>
        <w:t>`</w:t>
      </w:r>
      <w:r w:rsidR="00184A22">
        <w:rPr>
          <w:sz w:val="20"/>
          <w:lang w:val="uk-UA"/>
        </w:rPr>
        <w:t>єкт фінансового</w:t>
      </w:r>
      <w:r w:rsidR="007727C2" w:rsidRPr="00BC05EF">
        <w:rPr>
          <w:sz w:val="20"/>
          <w:szCs w:val="20"/>
          <w:lang w:val="uk-UA"/>
        </w:rPr>
        <w:t xml:space="preserve"> </w:t>
      </w:r>
      <w:r w:rsidRPr="00BC05EF">
        <w:rPr>
          <w:sz w:val="20"/>
          <w:szCs w:val="20"/>
          <w:lang w:val="uk-UA"/>
        </w:rPr>
        <w:t>лізингу від будь-якої шкоди, втрати, включаючи викрадення;</w:t>
      </w:r>
    </w:p>
    <w:p w14:paraId="7AB9E707" w14:textId="77777777" w:rsidR="00A57325" w:rsidRPr="00A57325" w:rsidRDefault="00A57325" w:rsidP="00A57325">
      <w:pPr>
        <w:pStyle w:val="11"/>
        <w:tabs>
          <w:tab w:val="left" w:pos="567"/>
        </w:tabs>
        <w:ind w:left="0"/>
        <w:jc w:val="both"/>
        <w:outlineLvl w:val="0"/>
        <w:rPr>
          <w:i/>
          <w:sz w:val="20"/>
          <w:szCs w:val="20"/>
          <w:lang w:val="uk-UA"/>
        </w:rPr>
      </w:pPr>
      <w:r w:rsidRPr="00A57325">
        <w:rPr>
          <w:i/>
          <w:sz w:val="20"/>
          <w:szCs w:val="20"/>
          <w:lang w:val="uk-UA"/>
        </w:rPr>
        <w:t>Підпункти 8.11.2-8.11.4 застосовуються у Договорі</w:t>
      </w:r>
      <w:r w:rsidR="00FA5AAD">
        <w:rPr>
          <w:i/>
          <w:sz w:val="20"/>
          <w:szCs w:val="20"/>
          <w:lang w:val="uk-UA"/>
        </w:rPr>
        <w:t xml:space="preserve">, </w:t>
      </w:r>
      <w:r w:rsidR="006B4C07">
        <w:rPr>
          <w:i/>
          <w:sz w:val="20"/>
          <w:szCs w:val="20"/>
          <w:lang w:val="uk-UA"/>
        </w:rPr>
        <w:t>у якому</w:t>
      </w:r>
      <w:r w:rsidR="001B5AC9">
        <w:rPr>
          <w:i/>
          <w:sz w:val="20"/>
          <w:szCs w:val="20"/>
          <w:lang w:val="uk-UA"/>
        </w:rPr>
        <w:t xml:space="preserve"> </w:t>
      </w:r>
      <w:r w:rsidR="00A266B2" w:rsidRPr="00A266B2">
        <w:rPr>
          <w:i/>
          <w:sz w:val="20"/>
          <w:szCs w:val="20"/>
          <w:lang w:val="uk-UA"/>
        </w:rPr>
        <w:t>Об`єктом фінансового</w:t>
      </w:r>
      <w:r w:rsidR="00FA5AAD">
        <w:rPr>
          <w:i/>
          <w:sz w:val="20"/>
          <w:szCs w:val="20"/>
          <w:lang w:val="uk-UA"/>
        </w:rPr>
        <w:t xml:space="preserve"> лізингу є самохідна сільськогосподарська техніка, транспортні засоби, спецтехніка</w:t>
      </w:r>
    </w:p>
    <w:p w14:paraId="48E0E277" w14:textId="77777777" w:rsidR="00027673" w:rsidRPr="00BC05EF"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 xml:space="preserve">забезпечувати наявність дійсного </w:t>
      </w:r>
      <w:r w:rsidR="00F1138B" w:rsidRPr="00F1138B">
        <w:rPr>
          <w:i/>
          <w:sz w:val="20"/>
          <w:szCs w:val="20"/>
          <w:lang w:val="uk-UA"/>
        </w:rPr>
        <w:t>талону про проведення державного технічного огляду/ протоколу перевірки технічного стану</w:t>
      </w:r>
      <w:r w:rsidRPr="00BC05EF">
        <w:rPr>
          <w:sz w:val="20"/>
          <w:szCs w:val="20"/>
          <w:lang w:val="uk-UA"/>
        </w:rPr>
        <w:t xml:space="preserve"> </w:t>
      </w:r>
      <w:r w:rsidR="00384D53" w:rsidRPr="00384D53">
        <w:rPr>
          <w:i/>
          <w:color w:val="0000FF"/>
          <w:sz w:val="20"/>
          <w:szCs w:val="20"/>
          <w:lang w:val="uk-UA"/>
        </w:rPr>
        <w:t xml:space="preserve">(обирається залежно від виду </w:t>
      </w:r>
      <w:r w:rsidR="00C32D22" w:rsidRPr="00C32D22">
        <w:rPr>
          <w:i/>
          <w:color w:val="0000FF"/>
          <w:sz w:val="20"/>
          <w:szCs w:val="20"/>
          <w:lang w:val="uk-UA"/>
        </w:rPr>
        <w:t>Об`єкта фінансового</w:t>
      </w:r>
      <w:r w:rsidR="00384D53" w:rsidRPr="00384D53">
        <w:rPr>
          <w:i/>
          <w:color w:val="0000FF"/>
          <w:sz w:val="20"/>
          <w:szCs w:val="20"/>
          <w:lang w:val="uk-UA"/>
        </w:rPr>
        <w:t xml:space="preserve"> лізингу)</w:t>
      </w:r>
      <w:r w:rsidR="0060527D">
        <w:rPr>
          <w:sz w:val="20"/>
          <w:szCs w:val="20"/>
          <w:lang w:val="uk-UA"/>
        </w:rPr>
        <w:t xml:space="preserve"> </w:t>
      </w:r>
      <w:r w:rsidRPr="00BC05EF">
        <w:rPr>
          <w:sz w:val="20"/>
          <w:szCs w:val="20"/>
          <w:lang w:val="uk-UA"/>
        </w:rPr>
        <w:t>(</w:t>
      </w:r>
      <w:r w:rsidR="0060527D">
        <w:rPr>
          <w:sz w:val="20"/>
          <w:szCs w:val="20"/>
          <w:lang w:val="uk-UA"/>
        </w:rPr>
        <w:t>за</w:t>
      </w:r>
      <w:r w:rsidR="0060527D" w:rsidRPr="00BC05EF">
        <w:rPr>
          <w:sz w:val="20"/>
          <w:szCs w:val="20"/>
          <w:lang w:val="uk-UA"/>
        </w:rPr>
        <w:t xml:space="preserve"> </w:t>
      </w:r>
      <w:r w:rsidRPr="00BC05EF">
        <w:rPr>
          <w:sz w:val="20"/>
          <w:szCs w:val="20"/>
          <w:lang w:val="uk-UA"/>
        </w:rPr>
        <w:t>необхідно</w:t>
      </w:r>
      <w:r w:rsidR="0060527D">
        <w:rPr>
          <w:sz w:val="20"/>
          <w:szCs w:val="20"/>
          <w:lang w:val="uk-UA"/>
        </w:rPr>
        <w:t>сті</w:t>
      </w:r>
      <w:r w:rsidRPr="00BC05EF">
        <w:rPr>
          <w:sz w:val="20"/>
          <w:szCs w:val="20"/>
          <w:lang w:val="uk-UA"/>
        </w:rPr>
        <w:t>)</w:t>
      </w:r>
      <w:r w:rsidR="00657FE2" w:rsidRPr="00BC05EF">
        <w:rPr>
          <w:sz w:val="20"/>
          <w:szCs w:val="20"/>
          <w:lang w:val="uk-UA"/>
        </w:rPr>
        <w:t xml:space="preserve"> </w:t>
      </w:r>
      <w:r w:rsidR="00C32D22" w:rsidRPr="00DD6450">
        <w:rPr>
          <w:sz w:val="20"/>
          <w:szCs w:val="20"/>
          <w:lang w:val="uk-UA"/>
        </w:rPr>
        <w:t>Об`єкта фінансового</w:t>
      </w:r>
      <w:r w:rsidR="00657FE2" w:rsidRPr="00BC05EF">
        <w:rPr>
          <w:sz w:val="20"/>
          <w:szCs w:val="20"/>
          <w:lang w:val="uk-UA"/>
        </w:rPr>
        <w:t xml:space="preserve"> лізингу</w:t>
      </w:r>
      <w:r w:rsidRPr="00BC05EF">
        <w:rPr>
          <w:sz w:val="20"/>
          <w:szCs w:val="20"/>
          <w:lang w:val="uk-UA"/>
        </w:rPr>
        <w:t xml:space="preserve">, а також постійну наявність чинного полісу </w:t>
      </w:r>
      <w:r w:rsidR="00177824" w:rsidRPr="00A06C79">
        <w:rPr>
          <w:i/>
          <w:sz w:val="20"/>
          <w:szCs w:val="20"/>
          <w:lang w:val="uk-UA"/>
        </w:rPr>
        <w:t>обов`язкового страхування цивільної відповідальності власників наземних транспортних засобів (далі – договір/ договори або поліси ОСЦПВВНТЗ</w:t>
      </w:r>
      <w:r w:rsidR="007F4E0A" w:rsidRPr="00A06C79">
        <w:rPr>
          <w:sz w:val="20"/>
          <w:szCs w:val="20"/>
          <w:lang w:val="uk-UA"/>
        </w:rPr>
        <w:t xml:space="preserve"> </w:t>
      </w:r>
      <w:r w:rsidR="00FA5AAD" w:rsidRPr="00A06C79">
        <w:rPr>
          <w:i/>
          <w:color w:val="0000FF"/>
          <w:sz w:val="20"/>
          <w:szCs w:val="20"/>
          <w:lang w:val="uk-UA"/>
        </w:rPr>
        <w:t>(застосовується для транспортних засобів</w:t>
      </w:r>
      <w:r w:rsidR="007F4E0A" w:rsidRPr="00A06C79">
        <w:rPr>
          <w:i/>
          <w:color w:val="0000FF"/>
          <w:sz w:val="20"/>
          <w:szCs w:val="20"/>
          <w:lang w:val="uk-UA"/>
        </w:rPr>
        <w:t xml:space="preserve">, </w:t>
      </w:r>
      <w:r w:rsidR="00177824" w:rsidRPr="00A06C79">
        <w:rPr>
          <w:i/>
          <w:color w:val="0000FF"/>
          <w:sz w:val="20"/>
          <w:szCs w:val="20"/>
          <w:lang w:val="uk-UA"/>
        </w:rPr>
        <w:t>що підпадають під дію Закону України «Про обов'язкове страхування цивільно-правової відповідальності власників наземних транспортних засобів»)</w:t>
      </w:r>
      <w:r w:rsidR="00FA5AAD">
        <w:rPr>
          <w:i/>
          <w:color w:val="0000FF"/>
          <w:sz w:val="20"/>
          <w:szCs w:val="20"/>
          <w:lang w:val="uk-UA"/>
        </w:rPr>
        <w:t xml:space="preserve"> </w:t>
      </w:r>
      <w:r w:rsidR="00657FE2" w:rsidRPr="00BC05EF">
        <w:rPr>
          <w:sz w:val="20"/>
          <w:szCs w:val="20"/>
          <w:lang w:val="uk-UA"/>
        </w:rPr>
        <w:t xml:space="preserve">у осіб, що експлуатують </w:t>
      </w:r>
      <w:r w:rsidR="00184A22">
        <w:rPr>
          <w:sz w:val="20"/>
          <w:lang w:val="uk-UA"/>
        </w:rPr>
        <w:t>Об</w:t>
      </w:r>
      <w:r w:rsidR="00184A22" w:rsidRPr="00184A22">
        <w:rPr>
          <w:sz w:val="20"/>
          <w:lang w:val="uk-UA"/>
        </w:rPr>
        <w:t>`</w:t>
      </w:r>
      <w:r w:rsidR="00184A22">
        <w:rPr>
          <w:sz w:val="20"/>
          <w:lang w:val="uk-UA"/>
        </w:rPr>
        <w:t>єкт фінансового</w:t>
      </w:r>
      <w:r w:rsidR="00657FE2" w:rsidRPr="00BC05EF">
        <w:rPr>
          <w:sz w:val="20"/>
          <w:szCs w:val="20"/>
          <w:lang w:val="uk-UA"/>
        </w:rPr>
        <w:t xml:space="preserve"> лізингу</w:t>
      </w:r>
      <w:r w:rsidRPr="00BC05EF">
        <w:rPr>
          <w:sz w:val="20"/>
          <w:szCs w:val="20"/>
          <w:lang w:val="uk-UA"/>
        </w:rPr>
        <w:t>;</w:t>
      </w:r>
    </w:p>
    <w:p w14:paraId="765CD0DC" w14:textId="77777777" w:rsidR="00027673" w:rsidRPr="00A57325" w:rsidRDefault="00F85A3E" w:rsidP="00535249">
      <w:pPr>
        <w:pStyle w:val="11"/>
        <w:numPr>
          <w:ilvl w:val="2"/>
          <w:numId w:val="32"/>
        </w:numPr>
        <w:tabs>
          <w:tab w:val="left" w:pos="567"/>
        </w:tabs>
        <w:ind w:left="0" w:firstLine="0"/>
        <w:jc w:val="both"/>
        <w:outlineLvl w:val="0"/>
        <w:rPr>
          <w:sz w:val="20"/>
          <w:szCs w:val="20"/>
          <w:lang w:val="uk-UA"/>
        </w:rPr>
      </w:pPr>
      <w:r w:rsidRPr="00A57325">
        <w:rPr>
          <w:sz w:val="20"/>
          <w:szCs w:val="20"/>
          <w:lang w:val="uk-UA"/>
        </w:rPr>
        <w:t xml:space="preserve">завжди користуватися протиугінними пристроями, якими обладнано </w:t>
      </w:r>
      <w:r w:rsidR="00184A22">
        <w:rPr>
          <w:sz w:val="20"/>
          <w:lang w:val="uk-UA"/>
        </w:rPr>
        <w:t>Об</w:t>
      </w:r>
      <w:r w:rsidR="00184A22" w:rsidRPr="001279B7">
        <w:rPr>
          <w:sz w:val="20"/>
          <w:lang w:val="ru-RU"/>
        </w:rPr>
        <w:t>`</w:t>
      </w:r>
      <w:r w:rsidR="00184A22">
        <w:rPr>
          <w:sz w:val="20"/>
          <w:lang w:val="uk-UA"/>
        </w:rPr>
        <w:t>єкт фінансового</w:t>
      </w:r>
      <w:r w:rsidR="007727C2" w:rsidRPr="00A57325">
        <w:rPr>
          <w:sz w:val="20"/>
          <w:szCs w:val="20"/>
          <w:lang w:val="uk-UA"/>
        </w:rPr>
        <w:t xml:space="preserve"> </w:t>
      </w:r>
      <w:r w:rsidRPr="00A57325">
        <w:rPr>
          <w:sz w:val="20"/>
          <w:szCs w:val="20"/>
          <w:lang w:val="uk-UA"/>
        </w:rPr>
        <w:t xml:space="preserve">лізингу, або які в подальшому були надані чи встановлені;  </w:t>
      </w:r>
    </w:p>
    <w:p w14:paraId="61C57BC2" w14:textId="77777777" w:rsidR="00027673" w:rsidRPr="00A57325" w:rsidRDefault="00F85A3E" w:rsidP="00535249">
      <w:pPr>
        <w:pStyle w:val="11"/>
        <w:numPr>
          <w:ilvl w:val="2"/>
          <w:numId w:val="32"/>
        </w:numPr>
        <w:tabs>
          <w:tab w:val="left" w:pos="567"/>
        </w:tabs>
        <w:ind w:left="0" w:firstLine="0"/>
        <w:jc w:val="both"/>
        <w:outlineLvl w:val="0"/>
        <w:rPr>
          <w:sz w:val="20"/>
          <w:szCs w:val="20"/>
          <w:lang w:val="uk-UA"/>
        </w:rPr>
      </w:pPr>
      <w:r w:rsidRPr="00A57325">
        <w:rPr>
          <w:sz w:val="20"/>
          <w:szCs w:val="20"/>
          <w:lang w:val="uk-UA"/>
        </w:rPr>
        <w:t xml:space="preserve">залишати </w:t>
      </w:r>
      <w:r w:rsidR="00184A22">
        <w:rPr>
          <w:sz w:val="20"/>
          <w:lang w:val="uk-UA"/>
        </w:rPr>
        <w:t>Об</w:t>
      </w:r>
      <w:r w:rsidR="00184A22" w:rsidRPr="001279B7">
        <w:rPr>
          <w:sz w:val="20"/>
          <w:lang w:val="ru-RU"/>
        </w:rPr>
        <w:t>`</w:t>
      </w:r>
      <w:r w:rsidR="00184A22">
        <w:rPr>
          <w:sz w:val="20"/>
          <w:lang w:val="uk-UA"/>
        </w:rPr>
        <w:t>єкт фінансового</w:t>
      </w:r>
      <w:r w:rsidR="007727C2" w:rsidRPr="00A57325">
        <w:rPr>
          <w:sz w:val="20"/>
          <w:szCs w:val="20"/>
          <w:lang w:val="uk-UA"/>
        </w:rPr>
        <w:t xml:space="preserve"> </w:t>
      </w:r>
      <w:r w:rsidRPr="00A57325">
        <w:rPr>
          <w:sz w:val="20"/>
          <w:szCs w:val="20"/>
          <w:lang w:val="uk-UA"/>
        </w:rPr>
        <w:t>лізингу для стоянки в гаражі або іншому місці, призначеному для стоянки.</w:t>
      </w:r>
    </w:p>
    <w:p w14:paraId="7029BAC8" w14:textId="77777777" w:rsidR="00027673" w:rsidRDefault="004B518D" w:rsidP="00535249">
      <w:pPr>
        <w:pStyle w:val="11"/>
        <w:numPr>
          <w:ilvl w:val="1"/>
          <w:numId w:val="32"/>
        </w:numPr>
        <w:tabs>
          <w:tab w:val="left" w:pos="0"/>
          <w:tab w:val="left" w:pos="567"/>
        </w:tabs>
        <w:ind w:left="0" w:firstLine="0"/>
        <w:jc w:val="both"/>
        <w:outlineLvl w:val="0"/>
        <w:rPr>
          <w:sz w:val="20"/>
          <w:szCs w:val="20"/>
          <w:lang w:val="uk-UA"/>
        </w:rPr>
      </w:pPr>
      <w:r w:rsidRPr="004B518D">
        <w:rPr>
          <w:sz w:val="20"/>
          <w:szCs w:val="20"/>
        </w:rPr>
        <w:t xml:space="preserve">У випадку якщо задля належного використання на території України </w:t>
      </w:r>
      <w:r w:rsidR="00C32D22" w:rsidRPr="00DD6450">
        <w:rPr>
          <w:sz w:val="20"/>
          <w:szCs w:val="20"/>
          <w:lang w:val="uk-UA"/>
        </w:rPr>
        <w:t>Об`єкта фінансового</w:t>
      </w:r>
      <w:r w:rsidRPr="004B518D">
        <w:rPr>
          <w:sz w:val="20"/>
          <w:szCs w:val="20"/>
        </w:rPr>
        <w:t xml:space="preserve"> лізингу згідно із законодавством України вимагається здійснення відповідної державної реєстрації права власності на </w:t>
      </w:r>
      <w:r w:rsidR="00184A22">
        <w:rPr>
          <w:sz w:val="20"/>
          <w:lang w:val="uk-UA"/>
        </w:rPr>
        <w:t>Об</w:t>
      </w:r>
      <w:r w:rsidR="00184A22" w:rsidRPr="00184A22">
        <w:rPr>
          <w:sz w:val="20"/>
          <w:lang w:val="uk-UA"/>
        </w:rPr>
        <w:t>`</w:t>
      </w:r>
      <w:r w:rsidR="00184A22">
        <w:rPr>
          <w:sz w:val="20"/>
          <w:lang w:val="uk-UA"/>
        </w:rPr>
        <w:t>єкт фінансового</w:t>
      </w:r>
      <w:r w:rsidRPr="004B518D">
        <w:rPr>
          <w:sz w:val="20"/>
          <w:szCs w:val="20"/>
        </w:rPr>
        <w:t xml:space="preserve"> лізингу, таке право власності реєструється на ім’я Лізингодавця.</w:t>
      </w:r>
      <w:r>
        <w:rPr>
          <w:sz w:val="20"/>
          <w:szCs w:val="20"/>
          <w:lang w:val="uk-UA"/>
        </w:rPr>
        <w:t xml:space="preserve"> </w:t>
      </w:r>
      <w:r w:rsidR="00F85A3E" w:rsidRPr="00BC05EF">
        <w:rPr>
          <w:sz w:val="20"/>
          <w:szCs w:val="20"/>
          <w:lang w:val="uk-UA"/>
        </w:rPr>
        <w:t xml:space="preserve">На вимогу Лізингодавця, Лізингоодержувач зобов’язаний надати </w:t>
      </w:r>
      <w:r w:rsidR="00184A22">
        <w:rPr>
          <w:sz w:val="20"/>
          <w:lang w:val="uk-UA"/>
        </w:rPr>
        <w:t>Об</w:t>
      </w:r>
      <w:r w:rsidR="00184A22" w:rsidRPr="001279B7">
        <w:rPr>
          <w:sz w:val="20"/>
          <w:lang w:val="ru-RU"/>
        </w:rPr>
        <w:t>`</w:t>
      </w:r>
      <w:r w:rsidR="00184A22">
        <w:rPr>
          <w:sz w:val="20"/>
          <w:lang w:val="uk-UA"/>
        </w:rPr>
        <w:t>єкт фінансового</w:t>
      </w:r>
      <w:r w:rsidR="007727C2" w:rsidRPr="00BC05EF">
        <w:rPr>
          <w:sz w:val="20"/>
          <w:szCs w:val="20"/>
          <w:lang w:val="uk-UA"/>
        </w:rPr>
        <w:t xml:space="preserve"> </w:t>
      </w:r>
      <w:r w:rsidR="00F85A3E" w:rsidRPr="00BC05EF">
        <w:rPr>
          <w:sz w:val="20"/>
          <w:szCs w:val="20"/>
          <w:lang w:val="uk-UA"/>
        </w:rPr>
        <w:t>лізингу для отримання свідоцтва про реєстрацію та/</w:t>
      </w:r>
      <w:r w:rsidR="00544D3B" w:rsidRPr="00BC05EF">
        <w:rPr>
          <w:sz w:val="20"/>
          <w:szCs w:val="20"/>
          <w:lang w:val="uk-UA"/>
        </w:rPr>
        <w:t xml:space="preserve"> </w:t>
      </w:r>
      <w:r w:rsidR="00F85A3E" w:rsidRPr="00BC05EF">
        <w:rPr>
          <w:sz w:val="20"/>
          <w:szCs w:val="20"/>
          <w:lang w:val="uk-UA"/>
        </w:rPr>
        <w:t xml:space="preserve">або </w:t>
      </w:r>
      <w:r w:rsidR="00F1138B" w:rsidRPr="00F1138B">
        <w:rPr>
          <w:i/>
          <w:sz w:val="20"/>
          <w:szCs w:val="20"/>
          <w:lang w:val="uk-UA"/>
        </w:rPr>
        <w:t>проведення державного технічного огляду/обов’язкового технічного контролю</w:t>
      </w:r>
      <w:r w:rsidR="00E27A51">
        <w:rPr>
          <w:i/>
          <w:sz w:val="20"/>
          <w:szCs w:val="20"/>
          <w:lang w:val="uk-UA"/>
        </w:rPr>
        <w:t xml:space="preserve"> </w:t>
      </w:r>
      <w:r w:rsidR="00E27A51">
        <w:rPr>
          <w:i/>
          <w:color w:val="0000FF"/>
          <w:sz w:val="20"/>
          <w:szCs w:val="20"/>
          <w:lang w:val="uk-UA"/>
        </w:rPr>
        <w:t>(обирається необхідне)</w:t>
      </w:r>
      <w:r w:rsidR="00F85A3E" w:rsidRPr="00BC05EF">
        <w:rPr>
          <w:sz w:val="20"/>
          <w:szCs w:val="20"/>
          <w:lang w:val="uk-UA"/>
        </w:rPr>
        <w:t xml:space="preserve"> в належний день та час, а також в місце, зазначене Лізингодавцем. Якщо за будь-яких причин Лізингоодержувач не може надати </w:t>
      </w:r>
      <w:r w:rsidR="00184A22">
        <w:rPr>
          <w:sz w:val="20"/>
          <w:lang w:val="uk-UA"/>
        </w:rPr>
        <w:t>Об</w:t>
      </w:r>
      <w:r w:rsidR="00184A22" w:rsidRPr="001279B7">
        <w:rPr>
          <w:sz w:val="20"/>
          <w:lang w:val="ru-RU"/>
        </w:rPr>
        <w:t>`</w:t>
      </w:r>
      <w:r w:rsidR="00184A22">
        <w:rPr>
          <w:sz w:val="20"/>
          <w:lang w:val="uk-UA"/>
        </w:rPr>
        <w:t>єкт фінансового</w:t>
      </w:r>
      <w:r w:rsidR="007727C2" w:rsidRPr="00BC05EF">
        <w:rPr>
          <w:sz w:val="20"/>
          <w:szCs w:val="20"/>
          <w:lang w:val="uk-UA"/>
        </w:rPr>
        <w:t xml:space="preserve"> </w:t>
      </w:r>
      <w:r w:rsidR="00F85A3E" w:rsidRPr="00BC05EF">
        <w:rPr>
          <w:sz w:val="20"/>
          <w:szCs w:val="20"/>
          <w:lang w:val="uk-UA"/>
        </w:rPr>
        <w:t xml:space="preserve"> лізингу для отримання свідоцтва про реєстрацію та/</w:t>
      </w:r>
      <w:r w:rsidR="00544D3B" w:rsidRPr="00BC05EF">
        <w:rPr>
          <w:sz w:val="20"/>
          <w:szCs w:val="20"/>
          <w:lang w:val="uk-UA"/>
        </w:rPr>
        <w:t xml:space="preserve"> </w:t>
      </w:r>
      <w:r w:rsidR="00F85A3E" w:rsidRPr="00BC05EF">
        <w:rPr>
          <w:sz w:val="20"/>
          <w:szCs w:val="20"/>
          <w:lang w:val="uk-UA"/>
        </w:rPr>
        <w:t xml:space="preserve">або </w:t>
      </w:r>
      <w:r w:rsidR="00F1138B" w:rsidRPr="00F1138B">
        <w:rPr>
          <w:i/>
          <w:sz w:val="20"/>
          <w:szCs w:val="20"/>
          <w:lang w:val="uk-UA"/>
        </w:rPr>
        <w:t>проведення державного технічного огляду/ обов’язкового технічного контролю</w:t>
      </w:r>
      <w:r w:rsidR="00E27A51">
        <w:rPr>
          <w:i/>
          <w:sz w:val="20"/>
          <w:szCs w:val="20"/>
          <w:lang w:val="uk-UA"/>
        </w:rPr>
        <w:t xml:space="preserve">  </w:t>
      </w:r>
      <w:r w:rsidR="00E27A51">
        <w:rPr>
          <w:i/>
          <w:color w:val="0000FF"/>
          <w:sz w:val="20"/>
          <w:szCs w:val="20"/>
          <w:lang w:val="uk-UA"/>
        </w:rPr>
        <w:t>(обирається необхідне)</w:t>
      </w:r>
      <w:r w:rsidR="00F85A3E" w:rsidRPr="00BC05EF">
        <w:rPr>
          <w:sz w:val="20"/>
          <w:szCs w:val="20"/>
          <w:lang w:val="uk-UA"/>
        </w:rPr>
        <w:t xml:space="preserve"> в належний день та час, Лізингоодержувач несе відповідальність за будь-які втрати та збитки, включаючи втрату можливості експлуатації, плату за оформлення документів (за наявності) та витрати, пов’язані з забороною експлуатації </w:t>
      </w:r>
      <w:r w:rsidR="00C32D22" w:rsidRPr="00DD6450">
        <w:rPr>
          <w:sz w:val="20"/>
          <w:szCs w:val="20"/>
          <w:lang w:val="uk-UA"/>
        </w:rPr>
        <w:t>Об`єкта фінансового</w:t>
      </w:r>
      <w:r w:rsidR="007727C2" w:rsidRPr="00BC05EF">
        <w:rPr>
          <w:sz w:val="20"/>
          <w:szCs w:val="20"/>
          <w:lang w:val="uk-UA"/>
        </w:rPr>
        <w:t xml:space="preserve"> </w:t>
      </w:r>
      <w:r w:rsidR="00F85A3E" w:rsidRPr="00BC05EF">
        <w:rPr>
          <w:sz w:val="20"/>
          <w:szCs w:val="20"/>
          <w:lang w:val="uk-UA"/>
        </w:rPr>
        <w:t xml:space="preserve">лізингу, а також усі штрафи та штрафні санкції, стягнуті уповноваженим державним органом за невиконання вищезазначених дій. Якщо ненадання Лізингоодержувачем </w:t>
      </w:r>
      <w:r w:rsidR="00C32D22" w:rsidRPr="00DD6450">
        <w:rPr>
          <w:sz w:val="20"/>
          <w:szCs w:val="20"/>
          <w:lang w:val="uk-UA"/>
        </w:rPr>
        <w:t>Об`єкта фінансового</w:t>
      </w:r>
      <w:r w:rsidR="007727C2" w:rsidRPr="00BC05EF">
        <w:rPr>
          <w:sz w:val="20"/>
          <w:szCs w:val="20"/>
          <w:lang w:val="uk-UA"/>
        </w:rPr>
        <w:t xml:space="preserve"> </w:t>
      </w:r>
      <w:r w:rsidR="00F85A3E" w:rsidRPr="00BC05EF">
        <w:rPr>
          <w:sz w:val="20"/>
          <w:szCs w:val="20"/>
          <w:lang w:val="uk-UA"/>
        </w:rPr>
        <w:t xml:space="preserve">лізингу для отримання свідоцтва про реєстрацію або для </w:t>
      </w:r>
      <w:r w:rsidR="00E27A51">
        <w:rPr>
          <w:sz w:val="20"/>
          <w:szCs w:val="20"/>
          <w:lang w:val="uk-UA"/>
        </w:rPr>
        <w:t xml:space="preserve">перевірки </w:t>
      </w:r>
      <w:r w:rsidR="00E27A51" w:rsidRPr="00BC05EF">
        <w:rPr>
          <w:sz w:val="20"/>
          <w:szCs w:val="20"/>
          <w:lang w:val="uk-UA"/>
        </w:rPr>
        <w:t>уповноважен</w:t>
      </w:r>
      <w:r w:rsidR="00E27A51">
        <w:rPr>
          <w:sz w:val="20"/>
          <w:szCs w:val="20"/>
          <w:lang w:val="uk-UA"/>
        </w:rPr>
        <w:t>им</w:t>
      </w:r>
      <w:r w:rsidR="00E27A51" w:rsidRPr="00BC05EF">
        <w:rPr>
          <w:sz w:val="20"/>
          <w:szCs w:val="20"/>
          <w:lang w:val="uk-UA"/>
        </w:rPr>
        <w:t xml:space="preserve"> державн</w:t>
      </w:r>
      <w:r w:rsidR="00E27A51">
        <w:rPr>
          <w:sz w:val="20"/>
          <w:szCs w:val="20"/>
          <w:lang w:val="uk-UA"/>
        </w:rPr>
        <w:t>им</w:t>
      </w:r>
      <w:r w:rsidR="00E27A51" w:rsidRPr="00BC05EF">
        <w:rPr>
          <w:sz w:val="20"/>
          <w:szCs w:val="20"/>
          <w:lang w:val="uk-UA"/>
        </w:rPr>
        <w:t xml:space="preserve"> орган</w:t>
      </w:r>
      <w:r w:rsidR="00E27A51">
        <w:rPr>
          <w:sz w:val="20"/>
          <w:szCs w:val="20"/>
          <w:lang w:val="uk-UA"/>
        </w:rPr>
        <w:t>ом</w:t>
      </w:r>
      <w:r w:rsidR="00E27A51" w:rsidRPr="00BC05EF">
        <w:rPr>
          <w:sz w:val="20"/>
          <w:szCs w:val="20"/>
          <w:lang w:val="uk-UA"/>
        </w:rPr>
        <w:t xml:space="preserve"> </w:t>
      </w:r>
      <w:r w:rsidR="00F85A3E" w:rsidRPr="00BC05EF">
        <w:rPr>
          <w:sz w:val="20"/>
          <w:szCs w:val="20"/>
          <w:lang w:val="uk-UA"/>
        </w:rPr>
        <w:t xml:space="preserve">спричинило заборону експлуатації </w:t>
      </w:r>
      <w:r w:rsidR="00C32D22" w:rsidRPr="00DD6450">
        <w:rPr>
          <w:sz w:val="20"/>
          <w:szCs w:val="20"/>
          <w:lang w:val="uk-UA"/>
        </w:rPr>
        <w:t>Об`єкта фінансового</w:t>
      </w:r>
      <w:r w:rsidR="007727C2" w:rsidRPr="00BC05EF">
        <w:rPr>
          <w:sz w:val="20"/>
          <w:szCs w:val="20"/>
          <w:lang w:val="uk-UA"/>
        </w:rPr>
        <w:t xml:space="preserve"> </w:t>
      </w:r>
      <w:r w:rsidR="00F85A3E" w:rsidRPr="00BC05EF">
        <w:rPr>
          <w:sz w:val="20"/>
          <w:szCs w:val="20"/>
          <w:lang w:val="uk-UA"/>
        </w:rPr>
        <w:t>лізингу, це не звільняє Лізингоодержувача від грошових зобов’язань за Договором.</w:t>
      </w:r>
    </w:p>
    <w:p w14:paraId="0BEF8DC9" w14:textId="77777777" w:rsidR="00F50621" w:rsidRDefault="00384D53" w:rsidP="00535249">
      <w:pPr>
        <w:pStyle w:val="11"/>
        <w:numPr>
          <w:ilvl w:val="1"/>
          <w:numId w:val="32"/>
        </w:numPr>
        <w:tabs>
          <w:tab w:val="left" w:pos="0"/>
          <w:tab w:val="left" w:pos="426"/>
          <w:tab w:val="left" w:pos="567"/>
        </w:tabs>
        <w:ind w:left="0" w:firstLine="0"/>
        <w:jc w:val="both"/>
        <w:outlineLvl w:val="0"/>
        <w:rPr>
          <w:sz w:val="20"/>
          <w:szCs w:val="20"/>
          <w:lang w:val="uk-UA"/>
        </w:rPr>
      </w:pPr>
      <w:r w:rsidRPr="00384D53">
        <w:rPr>
          <w:sz w:val="20"/>
          <w:szCs w:val="20"/>
          <w:lang w:val="uk-UA"/>
        </w:rPr>
        <w:t xml:space="preserve">Сторони погоджуються, що будь-які несправності, технічні або інші дефекти (далі – дефекти) </w:t>
      </w:r>
      <w:r w:rsidR="00C32D22" w:rsidRPr="00DD6450">
        <w:rPr>
          <w:sz w:val="20"/>
          <w:szCs w:val="20"/>
          <w:lang w:val="uk-UA"/>
        </w:rPr>
        <w:t>Об`єкта фінансового</w:t>
      </w:r>
      <w:r w:rsidRPr="00384D53">
        <w:rPr>
          <w:sz w:val="20"/>
          <w:szCs w:val="20"/>
          <w:lang w:val="uk-UA"/>
        </w:rPr>
        <w:t xml:space="preserve"> лізингу, спричинені з вини виробника, Продавця або інших осіб, становлять ризик для Лізингоодержувача. Лізингодавець не несе жодних витрат у зв’язку з дефектами, зазначеними вище. Такі дефекти не звільняють Лізингоодержувача від належного виконання ним своїх зобов’язань за Договором, включаючи, окрім іншого, здійснення Періодичних лізингових платежів або інших платежів на користь Лізингодавця, відшкодування витрат Лізингодавця відповідно до умов цього Договору.</w:t>
      </w:r>
    </w:p>
    <w:p w14:paraId="001F06B4" w14:textId="0851A50A" w:rsidR="00F50621" w:rsidRPr="00470E87" w:rsidRDefault="005C64F9">
      <w:pPr>
        <w:tabs>
          <w:tab w:val="left" w:pos="426"/>
        </w:tabs>
        <w:jc w:val="both"/>
        <w:outlineLvl w:val="0"/>
        <w:rPr>
          <w:sz w:val="20"/>
          <w:szCs w:val="20"/>
          <w:lang w:val="uk-UA"/>
        </w:rPr>
      </w:pPr>
      <w:r w:rsidRPr="00470E87">
        <w:rPr>
          <w:sz w:val="20"/>
          <w:szCs w:val="20"/>
          <w:lang w:val="uk-UA"/>
        </w:rPr>
        <w:t>8.1</w:t>
      </w:r>
      <w:r w:rsidR="00694254" w:rsidRPr="00470E87">
        <w:rPr>
          <w:sz w:val="20"/>
          <w:szCs w:val="20"/>
          <w:lang w:val="uk-UA"/>
        </w:rPr>
        <w:t>4</w:t>
      </w:r>
      <w:r w:rsidRPr="00470E87">
        <w:rPr>
          <w:sz w:val="20"/>
          <w:szCs w:val="20"/>
          <w:lang w:val="uk-UA"/>
        </w:rPr>
        <w:t>.</w:t>
      </w:r>
      <w:r w:rsidR="00384D53" w:rsidRPr="00470E87">
        <w:rPr>
          <w:sz w:val="20"/>
          <w:szCs w:val="20"/>
          <w:lang w:val="uk-UA"/>
        </w:rPr>
        <w:tab/>
        <w:t xml:space="preserve"> </w:t>
      </w:r>
      <w:r w:rsidR="00470E87" w:rsidRPr="00470E87">
        <w:rPr>
          <w:sz w:val="20"/>
          <w:szCs w:val="20"/>
          <w:lang w:val="uk-UA"/>
        </w:rPr>
        <w:t xml:space="preserve">Лізингодавець передає Лізингоодержувачу право заявляти претензії до Продавця щодо відповідальності за </w:t>
      </w:r>
      <w:r w:rsidR="00315528">
        <w:rPr>
          <w:sz w:val="20"/>
          <w:szCs w:val="20"/>
          <w:lang w:val="uk-UA"/>
        </w:rPr>
        <w:t xml:space="preserve">шкоду, завдану внаслідок </w:t>
      </w:r>
      <w:r w:rsidR="00470E87" w:rsidRPr="00470E87">
        <w:rPr>
          <w:sz w:val="20"/>
          <w:szCs w:val="20"/>
          <w:lang w:val="uk-UA"/>
        </w:rPr>
        <w:t>дефект</w:t>
      </w:r>
      <w:r w:rsidR="00315528">
        <w:rPr>
          <w:sz w:val="20"/>
          <w:szCs w:val="20"/>
          <w:lang w:val="uk-UA"/>
        </w:rPr>
        <w:t>у</w:t>
      </w:r>
      <w:r w:rsidR="00470E87" w:rsidRPr="00470E87">
        <w:rPr>
          <w:sz w:val="20"/>
          <w:szCs w:val="20"/>
          <w:lang w:val="uk-UA"/>
        </w:rPr>
        <w:t xml:space="preserve"> Об`єкту фінансового лізингу та / або </w:t>
      </w:r>
      <w:r w:rsidR="00315528">
        <w:rPr>
          <w:sz w:val="20"/>
          <w:szCs w:val="20"/>
          <w:lang w:val="uk-UA"/>
        </w:rPr>
        <w:t xml:space="preserve">відповідальність протягом </w:t>
      </w:r>
      <w:r w:rsidR="00470E87" w:rsidRPr="00470E87">
        <w:rPr>
          <w:sz w:val="20"/>
          <w:szCs w:val="20"/>
          <w:lang w:val="uk-UA"/>
        </w:rPr>
        <w:t>гарантійн</w:t>
      </w:r>
      <w:r w:rsidR="00315528">
        <w:rPr>
          <w:sz w:val="20"/>
          <w:szCs w:val="20"/>
          <w:lang w:val="uk-UA"/>
        </w:rPr>
        <w:t>ого строку,</w:t>
      </w:r>
      <w:r w:rsidR="00470E87" w:rsidRPr="00470E87">
        <w:rPr>
          <w:sz w:val="20"/>
          <w:szCs w:val="20"/>
          <w:lang w:val="uk-UA"/>
        </w:rPr>
        <w:t xml:space="preserve"> за винятком такого права у зв`язку з ціновою знижкою. </w:t>
      </w:r>
      <w:r w:rsidR="00470E87" w:rsidRPr="00CE293F">
        <w:rPr>
          <w:sz w:val="20"/>
          <w:szCs w:val="20"/>
          <w:lang w:val="uk-UA"/>
        </w:rPr>
        <w:t xml:space="preserve">Лізингодавець не несе жодної відповідальності за характеристики Об`єкта фінансового лізингу або збитки, що можуть бути понесені у зв`язку з ними. Лізингоодержувач зобов`язується направляти всі свої претензії щодо відповідальності за </w:t>
      </w:r>
      <w:r w:rsidR="00324CDF" w:rsidRPr="00CE293F">
        <w:rPr>
          <w:sz w:val="20"/>
          <w:szCs w:val="20"/>
          <w:lang w:val="uk-UA"/>
        </w:rPr>
        <w:t xml:space="preserve">шкоду, завдану внаслідок </w:t>
      </w:r>
      <w:r w:rsidR="00324CDF" w:rsidRPr="00CE293F">
        <w:rPr>
          <w:sz w:val="20"/>
          <w:szCs w:val="20"/>
          <w:lang w:val="uk-UA"/>
        </w:rPr>
        <w:lastRenderedPageBreak/>
        <w:t>дефекту</w:t>
      </w:r>
      <w:r w:rsidR="00470E87" w:rsidRPr="00CE293F">
        <w:rPr>
          <w:sz w:val="20"/>
          <w:szCs w:val="20"/>
          <w:lang w:val="uk-UA"/>
        </w:rPr>
        <w:t xml:space="preserve"> Об`єкта фінансового лізингу та / або </w:t>
      </w:r>
      <w:r w:rsidR="00324CDF" w:rsidRPr="00CE293F">
        <w:rPr>
          <w:sz w:val="20"/>
          <w:szCs w:val="20"/>
          <w:lang w:val="uk-UA"/>
        </w:rPr>
        <w:t xml:space="preserve">відповідальності протягом гарантійного строку щодо </w:t>
      </w:r>
      <w:r w:rsidR="00470E87" w:rsidRPr="00CE293F">
        <w:rPr>
          <w:sz w:val="20"/>
          <w:szCs w:val="20"/>
          <w:lang w:val="uk-UA"/>
        </w:rPr>
        <w:t>дефектів Об`єкта фінансового лізингу виключно на адресу Продавця</w:t>
      </w:r>
      <w:r w:rsidR="00384D53" w:rsidRPr="00470E87">
        <w:rPr>
          <w:sz w:val="20"/>
          <w:szCs w:val="20"/>
          <w:lang w:val="uk-UA"/>
        </w:rPr>
        <w:t xml:space="preserve">. </w:t>
      </w:r>
    </w:p>
    <w:p w14:paraId="4150E116" w14:textId="77777777" w:rsidR="00F50621" w:rsidRDefault="00F8311E">
      <w:pPr>
        <w:tabs>
          <w:tab w:val="left" w:pos="426"/>
        </w:tabs>
        <w:jc w:val="both"/>
        <w:outlineLvl w:val="0"/>
        <w:rPr>
          <w:sz w:val="20"/>
          <w:szCs w:val="20"/>
          <w:lang w:val="uk-UA"/>
        </w:rPr>
      </w:pPr>
      <w:r w:rsidRPr="00F8311E">
        <w:rPr>
          <w:sz w:val="20"/>
          <w:szCs w:val="20"/>
          <w:lang w:val="uk-UA"/>
        </w:rPr>
        <w:t>8.15.</w:t>
      </w:r>
      <w:r w:rsidRPr="00F8311E">
        <w:rPr>
          <w:sz w:val="20"/>
          <w:szCs w:val="20"/>
          <w:lang w:val="uk-UA"/>
        </w:rPr>
        <w:tab/>
      </w:r>
      <w:r w:rsidR="006B23A1" w:rsidRPr="006B23A1">
        <w:rPr>
          <w:sz w:val="20"/>
          <w:szCs w:val="20"/>
          <w:lang w:val="uk-UA"/>
        </w:rPr>
        <w:t xml:space="preserve"> </w:t>
      </w:r>
      <w:r w:rsidR="00384D53" w:rsidRPr="006B23A1">
        <w:rPr>
          <w:sz w:val="20"/>
          <w:szCs w:val="20"/>
          <w:lang w:val="uk-UA"/>
        </w:rPr>
        <w:t>Лізингодавець</w:t>
      </w:r>
      <w:r w:rsidR="00384D53" w:rsidRPr="00384D53">
        <w:rPr>
          <w:sz w:val="20"/>
          <w:szCs w:val="20"/>
          <w:lang w:val="uk-UA"/>
        </w:rPr>
        <w:t xml:space="preserve"> не несе жодної відповідальності за будь-яку шкоду, завдану третім сторонам внаслідок експлуатації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384D53" w:rsidRPr="00384D53">
        <w:rPr>
          <w:sz w:val="20"/>
          <w:szCs w:val="20"/>
          <w:lang w:val="uk-UA"/>
        </w:rPr>
        <w:t xml:space="preserve"> лізингу Лізингоодержувачем. Лізингоодержувач забезпечує захист Лізингодавця від такої відповідальності і в законний спосіб та в максимально можливій мірі забезпечує незалучення Лізингодавця в жодні судові розгляди та процеси (окрім випадків, коли Лізингодавець вимагатиме такого залучення). </w:t>
      </w:r>
    </w:p>
    <w:p w14:paraId="56D7DD96" w14:textId="77777777" w:rsidR="00F50621" w:rsidRDefault="005C64F9">
      <w:pPr>
        <w:tabs>
          <w:tab w:val="left" w:pos="426"/>
        </w:tabs>
        <w:jc w:val="both"/>
        <w:outlineLvl w:val="0"/>
        <w:rPr>
          <w:sz w:val="20"/>
          <w:szCs w:val="20"/>
          <w:lang w:val="uk-UA"/>
        </w:rPr>
      </w:pPr>
      <w:r>
        <w:rPr>
          <w:sz w:val="20"/>
          <w:szCs w:val="20"/>
          <w:lang w:val="uk-UA"/>
        </w:rPr>
        <w:t>8.1</w:t>
      </w:r>
      <w:r w:rsidR="00694254">
        <w:rPr>
          <w:sz w:val="20"/>
          <w:szCs w:val="20"/>
          <w:lang w:val="uk-UA"/>
        </w:rPr>
        <w:t>6</w:t>
      </w:r>
      <w:r w:rsidR="00384D53" w:rsidRPr="00384D53">
        <w:rPr>
          <w:sz w:val="20"/>
          <w:szCs w:val="20"/>
          <w:lang w:val="uk-UA"/>
        </w:rPr>
        <w:tab/>
        <w:t xml:space="preserve">Лізингоодержувач приймає всі ризики, пов’язані з пошкодженням, втратою або виведенням з ладу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384D53" w:rsidRPr="00384D53">
        <w:rPr>
          <w:sz w:val="20"/>
          <w:szCs w:val="20"/>
          <w:lang w:val="uk-UA"/>
        </w:rPr>
        <w:t xml:space="preserve"> лізингу, включно з ризиками, пов’язаними з Обставинами непереборної сили та/ або випадками, коли збитки не покриваються страховим відшкодуванням в повному обсязі, або страхове відшкодування не підлягає виплаті та гарантує повну схоронність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384D53" w:rsidRPr="00384D53">
        <w:rPr>
          <w:sz w:val="20"/>
          <w:szCs w:val="20"/>
          <w:lang w:val="uk-UA"/>
        </w:rPr>
        <w:t xml:space="preserve">  лізингу. У разі відсутності страхового покриття, Лізингоодержувач відшкодовує Лізингодавцю всі збитки, що можуть бути завдані </w:t>
      </w:r>
      <w:r w:rsidR="008F03C3">
        <w:rPr>
          <w:sz w:val="20"/>
          <w:lang w:val="uk-UA"/>
        </w:rPr>
        <w:t>Об</w:t>
      </w:r>
      <w:r w:rsidR="008F03C3" w:rsidRPr="008F03C3">
        <w:rPr>
          <w:sz w:val="20"/>
          <w:lang w:val="uk-UA"/>
        </w:rPr>
        <w:t>`</w:t>
      </w:r>
      <w:r w:rsidR="008F03C3">
        <w:rPr>
          <w:sz w:val="20"/>
          <w:lang w:val="uk-UA"/>
        </w:rPr>
        <w:t>єкту фінансового</w:t>
      </w:r>
      <w:r w:rsidR="00384D53" w:rsidRPr="00384D53">
        <w:rPr>
          <w:sz w:val="20"/>
          <w:szCs w:val="20"/>
          <w:lang w:val="uk-UA"/>
        </w:rPr>
        <w:t xml:space="preserve"> лізингу, незалежно від того, чи були вони завдані з вини Лізингоодержувача та/ або внаслідок настання Обставин непереборної сили, протягом 10 (десяти) </w:t>
      </w:r>
      <w:r w:rsidR="00441F14">
        <w:rPr>
          <w:sz w:val="20"/>
          <w:szCs w:val="20"/>
          <w:lang w:val="uk-UA"/>
        </w:rPr>
        <w:t>Б</w:t>
      </w:r>
      <w:r w:rsidR="00384D53" w:rsidRPr="00384D53">
        <w:rPr>
          <w:sz w:val="20"/>
          <w:szCs w:val="20"/>
          <w:lang w:val="uk-UA"/>
        </w:rPr>
        <w:t>анківських днів із дати направлення Лізингодавцем Лізингоодержувачу відповідного повідомлення.</w:t>
      </w:r>
    </w:p>
    <w:p w14:paraId="325CAE7E" w14:textId="77777777" w:rsidR="00F50621" w:rsidRDefault="005C64F9">
      <w:pPr>
        <w:pStyle w:val="11"/>
        <w:tabs>
          <w:tab w:val="left" w:pos="-142"/>
          <w:tab w:val="left" w:pos="567"/>
        </w:tabs>
        <w:ind w:left="0"/>
        <w:jc w:val="both"/>
        <w:outlineLvl w:val="0"/>
        <w:rPr>
          <w:sz w:val="20"/>
          <w:szCs w:val="20"/>
          <w:lang w:val="uk-UA"/>
        </w:rPr>
      </w:pPr>
      <w:r>
        <w:rPr>
          <w:sz w:val="20"/>
          <w:szCs w:val="20"/>
          <w:lang w:val="uk-UA"/>
        </w:rPr>
        <w:t>8.1</w:t>
      </w:r>
      <w:r w:rsidR="00694254">
        <w:rPr>
          <w:sz w:val="20"/>
          <w:szCs w:val="20"/>
          <w:lang w:val="uk-UA"/>
        </w:rPr>
        <w:t>7</w:t>
      </w:r>
      <w:r>
        <w:rPr>
          <w:sz w:val="20"/>
          <w:szCs w:val="20"/>
          <w:lang w:val="uk-UA"/>
        </w:rPr>
        <w:t>.</w:t>
      </w:r>
      <w:r w:rsidRPr="00BC05EF">
        <w:rPr>
          <w:sz w:val="20"/>
          <w:szCs w:val="20"/>
          <w:lang w:val="uk-UA"/>
        </w:rPr>
        <w:t xml:space="preserve"> Лізингоодержувач несе повну відповідальність за дії/ бездіяльність </w:t>
      </w:r>
      <w:r w:rsidR="00694254">
        <w:rPr>
          <w:sz w:val="20"/>
          <w:szCs w:val="20"/>
          <w:lang w:val="uk-UA"/>
        </w:rPr>
        <w:t xml:space="preserve">своїх </w:t>
      </w:r>
      <w:r w:rsidRPr="00BC05EF">
        <w:rPr>
          <w:sz w:val="20"/>
          <w:szCs w:val="20"/>
          <w:lang w:val="uk-UA"/>
        </w:rPr>
        <w:t>працівників</w:t>
      </w:r>
      <w:r w:rsidR="00694254">
        <w:rPr>
          <w:sz w:val="20"/>
          <w:szCs w:val="20"/>
          <w:lang w:val="uk-UA"/>
        </w:rPr>
        <w:t xml:space="preserve">, які використовують </w:t>
      </w:r>
      <w:r w:rsidR="00184A22">
        <w:rPr>
          <w:sz w:val="20"/>
          <w:lang w:val="uk-UA"/>
        </w:rPr>
        <w:t>Об</w:t>
      </w:r>
      <w:r w:rsidR="00184A22" w:rsidRPr="00184A22">
        <w:rPr>
          <w:sz w:val="20"/>
          <w:lang w:val="uk-UA"/>
        </w:rPr>
        <w:t>`</w:t>
      </w:r>
      <w:r w:rsidR="00184A22">
        <w:rPr>
          <w:sz w:val="20"/>
          <w:lang w:val="uk-UA"/>
        </w:rPr>
        <w:t>єкт фінансового</w:t>
      </w:r>
      <w:r w:rsidR="00694254">
        <w:rPr>
          <w:sz w:val="20"/>
          <w:szCs w:val="20"/>
          <w:lang w:val="uk-UA"/>
        </w:rPr>
        <w:t xml:space="preserve"> лізингу</w:t>
      </w:r>
      <w:r w:rsidRPr="00BC05EF">
        <w:rPr>
          <w:sz w:val="20"/>
          <w:szCs w:val="20"/>
          <w:lang w:val="uk-UA"/>
        </w:rPr>
        <w:t xml:space="preserve"> та в повному обсязі компенсує всі збитки (за умови наявності таких збитків), завдані Лізингодавцеві та/ або третім сторонам внаслідок дій або </w:t>
      </w:r>
      <w:r w:rsidR="00AE546B">
        <w:rPr>
          <w:sz w:val="20"/>
          <w:szCs w:val="20"/>
          <w:lang w:val="uk-UA"/>
        </w:rPr>
        <w:t>бездіяльності таких працівників</w:t>
      </w:r>
      <w:r w:rsidR="001B5AC9">
        <w:rPr>
          <w:sz w:val="20"/>
          <w:szCs w:val="20"/>
          <w:lang w:val="uk-UA"/>
        </w:rPr>
        <w:t>.</w:t>
      </w:r>
    </w:p>
    <w:p w14:paraId="289ED9F0" w14:textId="77777777" w:rsidR="00F50621" w:rsidRDefault="001B5AC9">
      <w:pPr>
        <w:pStyle w:val="11"/>
        <w:tabs>
          <w:tab w:val="left" w:pos="-142"/>
          <w:tab w:val="left" w:pos="567"/>
        </w:tabs>
        <w:ind w:left="0"/>
        <w:jc w:val="both"/>
        <w:outlineLvl w:val="0"/>
        <w:rPr>
          <w:sz w:val="20"/>
          <w:szCs w:val="20"/>
          <w:lang w:val="uk-UA"/>
        </w:rPr>
      </w:pPr>
      <w:r>
        <w:rPr>
          <w:sz w:val="20"/>
          <w:szCs w:val="20"/>
          <w:lang w:val="uk-UA"/>
        </w:rPr>
        <w:t>8.18</w:t>
      </w:r>
      <w:r w:rsidR="00AE546B">
        <w:rPr>
          <w:sz w:val="20"/>
          <w:szCs w:val="20"/>
          <w:lang w:val="uk-UA"/>
        </w:rPr>
        <w:t>.</w:t>
      </w:r>
      <w:r w:rsidR="00AE546B" w:rsidRPr="00BC05EF">
        <w:rPr>
          <w:sz w:val="20"/>
          <w:szCs w:val="20"/>
          <w:lang w:val="uk-UA"/>
        </w:rPr>
        <w:tab/>
        <w:t>Лізингодавець надає Лізингоодержувачу належні повноваження</w:t>
      </w:r>
      <w:r w:rsidR="00AE546B" w:rsidRPr="00474DE7">
        <w:rPr>
          <w:sz w:val="20"/>
          <w:szCs w:val="20"/>
          <w:lang w:val="uk-UA"/>
        </w:rPr>
        <w:t xml:space="preserve"> </w:t>
      </w:r>
      <w:r w:rsidR="00AE546B">
        <w:rPr>
          <w:sz w:val="20"/>
          <w:szCs w:val="20"/>
          <w:lang w:val="uk-UA"/>
        </w:rPr>
        <w:t>та документи</w:t>
      </w:r>
      <w:r w:rsidR="00AE546B" w:rsidRPr="00BC05EF">
        <w:rPr>
          <w:sz w:val="20"/>
          <w:szCs w:val="20"/>
          <w:lang w:val="uk-UA"/>
        </w:rPr>
        <w:t xml:space="preserve">, яких вимагає чинне законодавство України для експлуатації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AE546B" w:rsidRPr="00BC05EF">
        <w:rPr>
          <w:sz w:val="20"/>
          <w:szCs w:val="20"/>
          <w:lang w:val="uk-UA"/>
        </w:rPr>
        <w:t xml:space="preserve"> лізингу.</w:t>
      </w:r>
    </w:p>
    <w:p w14:paraId="711B8E92" w14:textId="77777777" w:rsidR="00F50621" w:rsidRDefault="00AE546B">
      <w:pPr>
        <w:pStyle w:val="11"/>
        <w:tabs>
          <w:tab w:val="left" w:pos="-142"/>
          <w:tab w:val="left" w:pos="567"/>
        </w:tabs>
        <w:ind w:left="0"/>
        <w:jc w:val="both"/>
        <w:outlineLvl w:val="0"/>
        <w:rPr>
          <w:sz w:val="20"/>
          <w:szCs w:val="20"/>
          <w:lang w:val="uk-UA"/>
        </w:rPr>
      </w:pPr>
      <w:r>
        <w:rPr>
          <w:sz w:val="20"/>
          <w:szCs w:val="20"/>
          <w:lang w:val="uk-UA"/>
        </w:rPr>
        <w:t>8.</w:t>
      </w:r>
      <w:r w:rsidR="001B5AC9">
        <w:rPr>
          <w:sz w:val="20"/>
          <w:szCs w:val="20"/>
          <w:lang w:val="uk-UA"/>
        </w:rPr>
        <w:t>19.</w:t>
      </w:r>
      <w:r w:rsidR="00694254">
        <w:rPr>
          <w:sz w:val="20"/>
          <w:szCs w:val="20"/>
          <w:lang w:val="uk-UA"/>
        </w:rPr>
        <w:t xml:space="preserve"> </w:t>
      </w:r>
      <w:r w:rsidRPr="00BC05EF">
        <w:rPr>
          <w:sz w:val="20"/>
          <w:szCs w:val="20"/>
          <w:lang w:val="uk-UA"/>
        </w:rPr>
        <w:t xml:space="preserve">На підставі повноважень, наданих цим Договором, Лізингоодержувач має право без оформлення Лізингодавцем додаткових документів представляти Лізингодавця у відносинах з органами Національної поліції України, Авторизованими сервісними центрами, страховою компанією, з якою укладено договір страхування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Pr="00BC05EF">
        <w:rPr>
          <w:sz w:val="20"/>
          <w:szCs w:val="20"/>
          <w:lang w:val="uk-UA"/>
        </w:rPr>
        <w:t xml:space="preserve"> лізингу, страховими компаніями, що страхували майно інших учасників дорожньо-транспортної пригоди (надалі - ДТП), з метою отримання послуг технічного обслуговування та гарантійного ремонту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Pr="00BC05EF">
        <w:rPr>
          <w:sz w:val="20"/>
          <w:szCs w:val="20"/>
          <w:lang w:val="uk-UA"/>
        </w:rPr>
        <w:t xml:space="preserve"> лізингу, заявлення в усній/ письмовій формах страхових випадків, що мали місце, в тому числі Лізингоодержувач має право подавати передбачені договором страхування документи, заяви щодо визначення отримувача виплат страхового відшкодування (остаточне визначення отримувача виплат за такими заявами здійснюється Лізингодавцем).</w:t>
      </w:r>
    </w:p>
    <w:p w14:paraId="493974B2" w14:textId="3F353544" w:rsidR="00F50621" w:rsidRDefault="00AE546B">
      <w:pPr>
        <w:pStyle w:val="11"/>
        <w:tabs>
          <w:tab w:val="left" w:pos="-142"/>
          <w:tab w:val="left" w:pos="567"/>
        </w:tabs>
        <w:ind w:left="0"/>
        <w:jc w:val="both"/>
        <w:outlineLvl w:val="0"/>
        <w:rPr>
          <w:sz w:val="20"/>
          <w:szCs w:val="20"/>
          <w:lang w:val="uk-UA"/>
        </w:rPr>
      </w:pPr>
      <w:r>
        <w:rPr>
          <w:sz w:val="20"/>
          <w:szCs w:val="20"/>
          <w:lang w:val="uk-UA"/>
        </w:rPr>
        <w:t>8.2</w:t>
      </w:r>
      <w:r w:rsidR="001B5AC9">
        <w:rPr>
          <w:sz w:val="20"/>
          <w:szCs w:val="20"/>
          <w:lang w:val="uk-UA"/>
        </w:rPr>
        <w:t>0</w:t>
      </w:r>
      <w:r>
        <w:rPr>
          <w:sz w:val="20"/>
          <w:szCs w:val="20"/>
          <w:lang w:val="uk-UA"/>
        </w:rPr>
        <w:t>.</w:t>
      </w:r>
      <w:r w:rsidRPr="00BC05EF">
        <w:rPr>
          <w:sz w:val="20"/>
          <w:szCs w:val="20"/>
          <w:lang w:val="uk-UA"/>
        </w:rPr>
        <w:t xml:space="preserve">Будь-яке невиконання або порушення будь-якої умови цього розділу </w:t>
      </w:r>
      <w:r w:rsidR="00E677A4">
        <w:rPr>
          <w:sz w:val="20"/>
          <w:szCs w:val="20"/>
          <w:lang w:val="uk-UA"/>
        </w:rPr>
        <w:t>8</w:t>
      </w:r>
      <w:r w:rsidR="00E677A4" w:rsidRPr="00BC05EF">
        <w:rPr>
          <w:sz w:val="20"/>
          <w:szCs w:val="20"/>
          <w:lang w:val="uk-UA"/>
        </w:rPr>
        <w:t xml:space="preserve"> </w:t>
      </w:r>
      <w:r w:rsidRPr="00BC05EF">
        <w:rPr>
          <w:sz w:val="20"/>
          <w:szCs w:val="20"/>
          <w:lang w:val="uk-UA"/>
        </w:rPr>
        <w:t>Загальних умов фінансового лізингу (Додатку №1) є підставою для розірвання Лізингодавцем Договору. Відповідно, у таких випадках застосовуються положення розділів 12 та 13 цих Загальних умов фінансового лізингу (Додатку №1).</w:t>
      </w:r>
    </w:p>
    <w:p w14:paraId="7FE84FF8" w14:textId="77777777" w:rsidR="00544D3B" w:rsidRPr="00BC05EF" w:rsidRDefault="00544D3B" w:rsidP="00544D3B">
      <w:pPr>
        <w:pStyle w:val="11"/>
        <w:tabs>
          <w:tab w:val="left" w:pos="0"/>
          <w:tab w:val="left" w:pos="567"/>
        </w:tabs>
        <w:ind w:left="0"/>
        <w:jc w:val="both"/>
        <w:outlineLvl w:val="0"/>
        <w:rPr>
          <w:sz w:val="20"/>
          <w:szCs w:val="20"/>
          <w:lang w:val="uk-UA"/>
        </w:rPr>
      </w:pPr>
    </w:p>
    <w:p w14:paraId="0E50D5F5" w14:textId="77777777" w:rsidR="00F50621" w:rsidRPr="001B5AC9" w:rsidRDefault="00F85A3E" w:rsidP="00535249">
      <w:pPr>
        <w:pStyle w:val="a3"/>
        <w:numPr>
          <w:ilvl w:val="0"/>
          <w:numId w:val="32"/>
        </w:numPr>
        <w:tabs>
          <w:tab w:val="left" w:pos="284"/>
        </w:tabs>
        <w:jc w:val="center"/>
        <w:rPr>
          <w:b/>
          <w:sz w:val="20"/>
          <w:szCs w:val="20"/>
          <w:lang w:val="uk-UA"/>
        </w:rPr>
      </w:pPr>
      <w:r w:rsidRPr="001B5AC9">
        <w:rPr>
          <w:b/>
          <w:sz w:val="20"/>
          <w:szCs w:val="20"/>
          <w:lang w:val="uk-UA"/>
        </w:rPr>
        <w:t>ТЕРИТОРІЯ ВИКОРИСТАННЯ ТА ОГЛЯД</w:t>
      </w:r>
      <w:r w:rsidR="0008657C">
        <w:rPr>
          <w:b/>
          <w:sz w:val="20"/>
          <w:szCs w:val="20"/>
          <w:lang w:val="uk-UA"/>
        </w:rPr>
        <w:t xml:space="preserve"> ОБ</w:t>
      </w:r>
      <w:r w:rsidR="0008657C" w:rsidRPr="0008657C">
        <w:rPr>
          <w:b/>
          <w:sz w:val="20"/>
          <w:szCs w:val="20"/>
        </w:rPr>
        <w:t>`</w:t>
      </w:r>
      <w:r w:rsidR="0008657C">
        <w:rPr>
          <w:b/>
          <w:sz w:val="20"/>
          <w:szCs w:val="20"/>
          <w:lang w:val="uk-UA"/>
        </w:rPr>
        <w:t>ЄКТА ФІНАНСОВОГО</w:t>
      </w:r>
      <w:r w:rsidR="007727C2" w:rsidRPr="001B5AC9">
        <w:rPr>
          <w:b/>
          <w:sz w:val="20"/>
          <w:szCs w:val="20"/>
          <w:lang w:val="uk-UA"/>
        </w:rPr>
        <w:t xml:space="preserve"> </w:t>
      </w:r>
      <w:r w:rsidRPr="001B5AC9">
        <w:rPr>
          <w:b/>
          <w:sz w:val="20"/>
          <w:szCs w:val="20"/>
          <w:lang w:val="uk-UA"/>
        </w:rPr>
        <w:t>ЛІЗИНГУ</w:t>
      </w:r>
    </w:p>
    <w:p w14:paraId="4E2CCB08" w14:textId="77777777" w:rsidR="00F50621"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Територією дії Договору вважається Митна територія України, за винятком територій:</w:t>
      </w:r>
    </w:p>
    <w:p w14:paraId="2775C022" w14:textId="7777BC58" w:rsidR="00F50621"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які розташовані на тимчасово окупованій території України;</w:t>
      </w:r>
    </w:p>
    <w:p w14:paraId="6B58A41A" w14:textId="1CC48EBC" w:rsidR="00F50621"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у межах зон безпеки, прилеглих до району бойових дій;</w:t>
      </w:r>
    </w:p>
    <w:p w14:paraId="05DFDF0E" w14:textId="77777777" w:rsidR="00F50621" w:rsidRDefault="00F85A3E" w:rsidP="00535249">
      <w:pPr>
        <w:pStyle w:val="11"/>
        <w:numPr>
          <w:ilvl w:val="2"/>
          <w:numId w:val="32"/>
        </w:numPr>
        <w:tabs>
          <w:tab w:val="left" w:pos="567"/>
        </w:tabs>
        <w:ind w:left="0" w:firstLine="0"/>
        <w:jc w:val="both"/>
        <w:outlineLvl w:val="0"/>
        <w:rPr>
          <w:sz w:val="20"/>
          <w:szCs w:val="20"/>
          <w:lang w:val="uk-UA"/>
        </w:rPr>
      </w:pPr>
      <w:r w:rsidRPr="00BC05EF">
        <w:rPr>
          <w:sz w:val="20"/>
          <w:szCs w:val="20"/>
          <w:lang w:val="uk-UA"/>
        </w:rPr>
        <w:t>на яких ведуться військові та/або бойові дії;</w:t>
      </w:r>
    </w:p>
    <w:p w14:paraId="787CD82D" w14:textId="2F21A049" w:rsidR="00F50621" w:rsidRPr="00075AE8" w:rsidRDefault="00075AE8" w:rsidP="00535249">
      <w:pPr>
        <w:pStyle w:val="11"/>
        <w:numPr>
          <w:ilvl w:val="2"/>
          <w:numId w:val="32"/>
        </w:numPr>
        <w:tabs>
          <w:tab w:val="left" w:pos="567"/>
        </w:tabs>
        <w:ind w:left="0" w:firstLine="0"/>
        <w:jc w:val="both"/>
        <w:outlineLvl w:val="0"/>
        <w:rPr>
          <w:sz w:val="20"/>
          <w:szCs w:val="20"/>
          <w:lang w:val="uk-UA"/>
        </w:rPr>
      </w:pPr>
      <w:r w:rsidRPr="00075AE8">
        <w:rPr>
          <w:sz w:val="20"/>
          <w:szCs w:val="20"/>
        </w:rPr>
        <w:t>прирівнюються до будь-яких територій, які зазначені в підпунктах 9.1.1 – 9.1.4 Загальних умов фінансового лізингу (Додаток № 1 до Договору)</w:t>
      </w:r>
      <w:r w:rsidR="00F85A3E" w:rsidRPr="00075AE8">
        <w:rPr>
          <w:sz w:val="20"/>
          <w:szCs w:val="20"/>
          <w:lang w:val="uk-UA"/>
        </w:rPr>
        <w:t>.</w:t>
      </w:r>
    </w:p>
    <w:p w14:paraId="687E2A1C" w14:textId="007CFF88" w:rsidR="00F85A3E" w:rsidRPr="00075AE8" w:rsidRDefault="00075AE8" w:rsidP="00F85A3E">
      <w:pPr>
        <w:pStyle w:val="11"/>
        <w:tabs>
          <w:tab w:val="left" w:pos="426"/>
        </w:tabs>
        <w:ind w:left="0"/>
        <w:jc w:val="both"/>
        <w:outlineLvl w:val="0"/>
        <w:rPr>
          <w:sz w:val="20"/>
          <w:szCs w:val="20"/>
          <w:lang w:val="uk-UA"/>
        </w:rPr>
      </w:pPr>
      <w:r w:rsidRPr="00075AE8">
        <w:rPr>
          <w:sz w:val="20"/>
          <w:szCs w:val="20"/>
        </w:rPr>
        <w:t>Експлуатація Об`єкта фінансового лізингу та територіях, визначених у підпунктах 9.1.1 – 9.1.5 Загальних умов фінансового лізингу (Додатку № 1 до Договору) не допускається. У разі зміни статусу території, на якій експлуатується Об`єкта фінансового лізингу на статус визначений будь-яким з підпунктів 9.1.1 – 9.1.5 Загальних умов фінансового лізингу (Додаток № 1 до Договору), Лізингоодержувач повинен негайно вжити усіх можливих заходів для вивезення Об`єкта фінансового лізингу з такої території на територію, де дозволена експлуатація Об`єкта фінансового лізингу</w:t>
      </w:r>
      <w:r w:rsidR="00F85A3E" w:rsidRPr="00075AE8">
        <w:rPr>
          <w:sz w:val="20"/>
          <w:szCs w:val="20"/>
          <w:lang w:val="uk-UA"/>
        </w:rPr>
        <w:t xml:space="preserve">. </w:t>
      </w:r>
    </w:p>
    <w:p w14:paraId="4B226670" w14:textId="77777777" w:rsidR="00F50621"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Експлуатація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7727C2" w:rsidRPr="00BC05EF">
        <w:rPr>
          <w:sz w:val="20"/>
          <w:szCs w:val="20"/>
          <w:lang w:val="uk-UA"/>
        </w:rPr>
        <w:t xml:space="preserve"> </w:t>
      </w:r>
      <w:r w:rsidRPr="00BC05EF">
        <w:rPr>
          <w:sz w:val="20"/>
          <w:szCs w:val="20"/>
          <w:lang w:val="uk-UA"/>
        </w:rPr>
        <w:t>лізингу за межами України дозволяється лише</w:t>
      </w:r>
      <w:r w:rsidR="00441F14">
        <w:rPr>
          <w:sz w:val="20"/>
          <w:szCs w:val="20"/>
          <w:lang w:val="uk-UA"/>
        </w:rPr>
        <w:t>,</w:t>
      </w:r>
      <w:r w:rsidRPr="00BC05EF">
        <w:rPr>
          <w:sz w:val="20"/>
          <w:szCs w:val="20"/>
          <w:lang w:val="uk-UA"/>
        </w:rPr>
        <w:t xml:space="preserve"> якщо Лізингодавець надав попередню письмову згоду на таку експлуатацію.</w:t>
      </w:r>
    </w:p>
    <w:p w14:paraId="01C0B09B" w14:textId="77777777" w:rsidR="00F50621" w:rsidRPr="00A06C79" w:rsidRDefault="00F85A3E" w:rsidP="00535249">
      <w:pPr>
        <w:pStyle w:val="11"/>
        <w:numPr>
          <w:ilvl w:val="1"/>
          <w:numId w:val="32"/>
        </w:numPr>
        <w:tabs>
          <w:tab w:val="left" w:pos="426"/>
        </w:tabs>
        <w:ind w:left="0" w:firstLine="0"/>
        <w:jc w:val="both"/>
        <w:outlineLvl w:val="0"/>
        <w:rPr>
          <w:sz w:val="20"/>
          <w:szCs w:val="20"/>
          <w:lang w:val="uk-UA"/>
        </w:rPr>
      </w:pPr>
      <w:r w:rsidRPr="00BC05EF">
        <w:rPr>
          <w:sz w:val="20"/>
          <w:szCs w:val="20"/>
          <w:lang w:val="uk-UA"/>
        </w:rPr>
        <w:t xml:space="preserve">Лізингоодержувач зобов’язаний негайно поінформувати Лізингодавця у письмовій формі про будь-які зміни </w:t>
      </w:r>
      <w:r w:rsidRPr="00BC05EF">
        <w:rPr>
          <w:i/>
          <w:sz w:val="20"/>
          <w:szCs w:val="20"/>
          <w:lang w:val="uk-UA"/>
        </w:rPr>
        <w:t>свого місця проживання</w:t>
      </w:r>
      <w:r w:rsidRPr="00BC05EF">
        <w:rPr>
          <w:sz w:val="20"/>
          <w:szCs w:val="20"/>
          <w:lang w:val="uk-UA"/>
        </w:rPr>
        <w:t xml:space="preserve"> </w:t>
      </w:r>
      <w:r w:rsidRPr="00BC05EF">
        <w:rPr>
          <w:i/>
          <w:sz w:val="20"/>
          <w:szCs w:val="20"/>
          <w:lang w:val="uk-UA"/>
        </w:rPr>
        <w:t>та ведення підприємницької діяльності</w:t>
      </w:r>
      <w:r w:rsidRPr="00BC05EF">
        <w:rPr>
          <w:sz w:val="20"/>
          <w:szCs w:val="20"/>
          <w:lang w:val="uk-UA"/>
        </w:rPr>
        <w:t xml:space="preserve"> </w:t>
      </w:r>
      <w:r w:rsidR="00571A41" w:rsidRPr="00BC05EF">
        <w:rPr>
          <w:i/>
          <w:color w:val="0000FF"/>
          <w:sz w:val="20"/>
          <w:szCs w:val="20"/>
          <w:lang w:val="uk-UA"/>
        </w:rPr>
        <w:t xml:space="preserve">обирається </w:t>
      </w:r>
      <w:r w:rsidRPr="00BC05EF">
        <w:rPr>
          <w:i/>
          <w:color w:val="0000FF"/>
          <w:sz w:val="20"/>
          <w:szCs w:val="20"/>
          <w:lang w:val="uk-UA"/>
        </w:rPr>
        <w:t xml:space="preserve">для </w:t>
      </w:r>
      <w:r w:rsidR="00571A41" w:rsidRPr="00BC05EF">
        <w:rPr>
          <w:i/>
          <w:color w:val="0000FF"/>
          <w:sz w:val="20"/>
          <w:szCs w:val="20"/>
          <w:lang w:val="uk-UA"/>
        </w:rPr>
        <w:t xml:space="preserve">Договору з фізичною </w:t>
      </w:r>
      <w:r w:rsidRPr="00BC05EF">
        <w:rPr>
          <w:i/>
          <w:color w:val="0000FF"/>
          <w:sz w:val="20"/>
          <w:szCs w:val="20"/>
          <w:lang w:val="uk-UA"/>
        </w:rPr>
        <w:t>осіб</w:t>
      </w:r>
      <w:r w:rsidR="00571A41" w:rsidRPr="00BC05EF">
        <w:rPr>
          <w:i/>
          <w:color w:val="0000FF"/>
          <w:sz w:val="20"/>
          <w:szCs w:val="20"/>
          <w:lang w:val="uk-UA"/>
        </w:rPr>
        <w:t>ою</w:t>
      </w:r>
      <w:r w:rsidRPr="00BC05EF">
        <w:rPr>
          <w:i/>
          <w:color w:val="0000FF"/>
          <w:sz w:val="20"/>
          <w:szCs w:val="20"/>
          <w:lang w:val="uk-UA"/>
        </w:rPr>
        <w:t>-підприємц</w:t>
      </w:r>
      <w:r w:rsidR="00571A41" w:rsidRPr="00BC05EF">
        <w:rPr>
          <w:i/>
          <w:color w:val="0000FF"/>
          <w:sz w:val="20"/>
          <w:szCs w:val="20"/>
          <w:lang w:val="uk-UA"/>
        </w:rPr>
        <w:t>ем</w:t>
      </w:r>
      <w:r w:rsidRPr="00BC05EF">
        <w:rPr>
          <w:i/>
          <w:color w:val="0000FF"/>
          <w:sz w:val="20"/>
          <w:szCs w:val="20"/>
          <w:lang w:val="uk-UA"/>
        </w:rPr>
        <w:t>)</w:t>
      </w:r>
      <w:r w:rsidR="00571A41" w:rsidRPr="00BC05EF">
        <w:rPr>
          <w:i/>
          <w:sz w:val="20"/>
          <w:szCs w:val="20"/>
          <w:lang w:val="uk-UA"/>
        </w:rPr>
        <w:t>/</w:t>
      </w:r>
      <w:r w:rsidRPr="00BC05EF">
        <w:rPr>
          <w:sz w:val="20"/>
          <w:szCs w:val="20"/>
          <w:lang w:val="uk-UA"/>
        </w:rPr>
        <w:t xml:space="preserve"> </w:t>
      </w:r>
      <w:r w:rsidR="00F1138B" w:rsidRPr="00F1138B">
        <w:rPr>
          <w:i/>
          <w:sz w:val="20"/>
          <w:szCs w:val="20"/>
          <w:lang w:val="uk-UA"/>
        </w:rPr>
        <w:t xml:space="preserve">юридичної </w:t>
      </w:r>
      <w:r w:rsidR="006A5AAB">
        <w:rPr>
          <w:i/>
          <w:sz w:val="20"/>
          <w:szCs w:val="20"/>
          <w:lang w:val="uk-UA"/>
        </w:rPr>
        <w:t xml:space="preserve">місцезнаходження </w:t>
      </w:r>
      <w:r w:rsidR="006A5AAB" w:rsidRPr="00F1138B">
        <w:rPr>
          <w:i/>
          <w:sz w:val="20"/>
          <w:szCs w:val="20"/>
          <w:lang w:val="uk-UA"/>
        </w:rPr>
        <w:t xml:space="preserve"> та </w:t>
      </w:r>
      <w:r w:rsidR="006A5AAB">
        <w:rPr>
          <w:i/>
          <w:sz w:val="20"/>
          <w:szCs w:val="20"/>
          <w:lang w:val="uk-UA"/>
        </w:rPr>
        <w:t xml:space="preserve">фактичного </w:t>
      </w:r>
      <w:r w:rsidR="00F1138B" w:rsidRPr="00F1138B">
        <w:rPr>
          <w:i/>
          <w:sz w:val="20"/>
          <w:szCs w:val="20"/>
          <w:lang w:val="uk-UA"/>
        </w:rPr>
        <w:t xml:space="preserve">місця розташування </w:t>
      </w:r>
      <w:r w:rsidRPr="00BC05EF">
        <w:rPr>
          <w:i/>
          <w:color w:val="0000FF"/>
          <w:sz w:val="20"/>
          <w:szCs w:val="20"/>
          <w:lang w:val="uk-UA"/>
        </w:rPr>
        <w:t>(</w:t>
      </w:r>
      <w:r w:rsidR="00571A41" w:rsidRPr="00BC05EF">
        <w:rPr>
          <w:i/>
          <w:color w:val="0000FF"/>
          <w:sz w:val="20"/>
          <w:szCs w:val="20"/>
          <w:lang w:val="uk-UA"/>
        </w:rPr>
        <w:t xml:space="preserve">обирається для Договору з юридичною </w:t>
      </w:r>
      <w:r w:rsidRPr="00BC05EF">
        <w:rPr>
          <w:i/>
          <w:color w:val="0000FF"/>
          <w:sz w:val="20"/>
          <w:szCs w:val="20"/>
          <w:lang w:val="uk-UA"/>
        </w:rPr>
        <w:t>ос</w:t>
      </w:r>
      <w:r w:rsidR="00571A41" w:rsidRPr="00BC05EF">
        <w:rPr>
          <w:i/>
          <w:color w:val="0000FF"/>
          <w:sz w:val="20"/>
          <w:szCs w:val="20"/>
          <w:lang w:val="uk-UA"/>
        </w:rPr>
        <w:t>о</w:t>
      </w:r>
      <w:r w:rsidRPr="00BC05EF">
        <w:rPr>
          <w:i/>
          <w:color w:val="0000FF"/>
          <w:sz w:val="20"/>
          <w:szCs w:val="20"/>
          <w:lang w:val="uk-UA"/>
        </w:rPr>
        <w:t>б</w:t>
      </w:r>
      <w:r w:rsidR="00571A41" w:rsidRPr="00BC05EF">
        <w:rPr>
          <w:i/>
          <w:color w:val="0000FF"/>
          <w:sz w:val="20"/>
          <w:szCs w:val="20"/>
          <w:lang w:val="uk-UA"/>
        </w:rPr>
        <w:t>ою</w:t>
      </w:r>
      <w:r w:rsidRPr="00BC05EF">
        <w:rPr>
          <w:i/>
          <w:color w:val="0000FF"/>
          <w:sz w:val="20"/>
          <w:szCs w:val="20"/>
          <w:lang w:val="uk-UA"/>
        </w:rPr>
        <w:t>)</w:t>
      </w:r>
      <w:r w:rsidRPr="00BC05EF">
        <w:rPr>
          <w:sz w:val="20"/>
          <w:szCs w:val="20"/>
          <w:lang w:val="uk-UA"/>
        </w:rPr>
        <w:t xml:space="preserve">. У випадку невиконання цього зобов’язання, будь-яка кореспонденція (включаючи, окрім іншого, </w:t>
      </w:r>
      <w:r w:rsidRPr="00A06C79">
        <w:rPr>
          <w:sz w:val="20"/>
          <w:szCs w:val="20"/>
          <w:lang w:val="uk-UA"/>
        </w:rPr>
        <w:t xml:space="preserve">повідомлення та вимоги), доставлена за адресою, зазначеною Лізингоодержувачем в Договорі, вважається дійсною, незалежно від того, чи отримав її Лізингоодержувач, а датою її доставки вважається 2-й (другий) </w:t>
      </w:r>
      <w:r w:rsidR="00441F14" w:rsidRPr="00A06C79">
        <w:rPr>
          <w:sz w:val="20"/>
          <w:szCs w:val="20"/>
          <w:lang w:val="uk-UA"/>
        </w:rPr>
        <w:t>Б</w:t>
      </w:r>
      <w:r w:rsidR="003A1923" w:rsidRPr="00A06C79">
        <w:rPr>
          <w:sz w:val="20"/>
          <w:szCs w:val="20"/>
          <w:lang w:val="uk-UA"/>
        </w:rPr>
        <w:t>анківський</w:t>
      </w:r>
      <w:r w:rsidRPr="00A06C79">
        <w:rPr>
          <w:sz w:val="20"/>
          <w:szCs w:val="20"/>
          <w:lang w:val="uk-UA"/>
        </w:rPr>
        <w:t xml:space="preserve"> день з дня її надіслання Лізингодавцем.</w:t>
      </w:r>
    </w:p>
    <w:p w14:paraId="5843DC96" w14:textId="77777777" w:rsidR="00F50621" w:rsidRPr="000E0721" w:rsidRDefault="000E0721" w:rsidP="00535249">
      <w:pPr>
        <w:pStyle w:val="11"/>
        <w:numPr>
          <w:ilvl w:val="1"/>
          <w:numId w:val="32"/>
        </w:numPr>
        <w:tabs>
          <w:tab w:val="left" w:pos="426"/>
        </w:tabs>
        <w:ind w:left="0" w:firstLine="0"/>
        <w:jc w:val="both"/>
        <w:outlineLvl w:val="0"/>
        <w:rPr>
          <w:sz w:val="20"/>
          <w:szCs w:val="20"/>
          <w:lang w:val="uk-UA"/>
        </w:rPr>
      </w:pPr>
      <w:r w:rsidRPr="000E0721">
        <w:rPr>
          <w:sz w:val="20"/>
          <w:szCs w:val="20"/>
        </w:rPr>
        <w:t>На вимогу Лізингодавця, Лізингоодержувач зобов</w:t>
      </w:r>
      <w:r w:rsidRPr="000E0721">
        <w:rPr>
          <w:sz w:val="20"/>
          <w:szCs w:val="20"/>
          <w:lang w:val="ru-RU"/>
        </w:rPr>
        <w:t>`</w:t>
      </w:r>
      <w:r w:rsidRPr="000E0721">
        <w:rPr>
          <w:sz w:val="20"/>
          <w:szCs w:val="20"/>
        </w:rPr>
        <w:t>язаний надати доступ до Об`єкта фінансового лізингу для його перевірки в будь-який час, за умови, що Лізингодавець повідомив про час і місце огляду за 3 (три) Банківські дні до дати здійснення такої перевірки. Доступ до Об`єкта фінансового лізингу надається за місцем знаходження Лізингоодержувача / за місцем експлуатації Об`єкта фінансового лізингу. Якщо Лізингоодержувач не надає такий доступ до Об`єкта фінансового лізингу внаслідок своєї діяльності або бездіяльності, Лізингодавець має право в односторонньому порядку розірвати Договір відповідно до підпункту 13.1.7. Загальних умов фінансового лізингу (Додаток № 1 до Договору)</w:t>
      </w:r>
      <w:r w:rsidR="00177824" w:rsidRPr="000E0721">
        <w:rPr>
          <w:sz w:val="20"/>
          <w:szCs w:val="20"/>
          <w:lang w:val="uk-UA"/>
        </w:rPr>
        <w:t>.</w:t>
      </w:r>
    </w:p>
    <w:p w14:paraId="3E723BC3" w14:textId="77777777" w:rsidR="00F50621" w:rsidRDefault="00F85A3E" w:rsidP="00535249">
      <w:pPr>
        <w:pStyle w:val="11"/>
        <w:numPr>
          <w:ilvl w:val="1"/>
          <w:numId w:val="32"/>
        </w:numPr>
        <w:tabs>
          <w:tab w:val="left" w:pos="426"/>
        </w:tabs>
        <w:ind w:left="0" w:firstLine="0"/>
        <w:jc w:val="both"/>
        <w:outlineLvl w:val="0"/>
        <w:rPr>
          <w:sz w:val="20"/>
          <w:szCs w:val="20"/>
          <w:lang w:val="uk-UA"/>
        </w:rPr>
      </w:pPr>
      <w:r w:rsidRPr="00A06C79">
        <w:rPr>
          <w:sz w:val="20"/>
          <w:szCs w:val="20"/>
          <w:lang w:val="uk-UA"/>
        </w:rPr>
        <w:t xml:space="preserve">Лізингоодержувач гарантує, що </w:t>
      </w:r>
      <w:r w:rsidR="00184A22">
        <w:rPr>
          <w:sz w:val="20"/>
          <w:lang w:val="uk-UA"/>
        </w:rPr>
        <w:t>Об</w:t>
      </w:r>
      <w:r w:rsidR="00184A22" w:rsidRPr="001279B7">
        <w:rPr>
          <w:sz w:val="20"/>
          <w:lang w:val="ru-RU"/>
        </w:rPr>
        <w:t>`</w:t>
      </w:r>
      <w:r w:rsidR="00184A22">
        <w:rPr>
          <w:sz w:val="20"/>
          <w:lang w:val="uk-UA"/>
        </w:rPr>
        <w:t>єкт фінансового</w:t>
      </w:r>
      <w:r w:rsidR="007727C2" w:rsidRPr="00A06C79">
        <w:rPr>
          <w:sz w:val="20"/>
          <w:szCs w:val="20"/>
          <w:lang w:val="uk-UA"/>
        </w:rPr>
        <w:t xml:space="preserve"> </w:t>
      </w:r>
      <w:r w:rsidRPr="00A06C79">
        <w:rPr>
          <w:sz w:val="20"/>
          <w:szCs w:val="20"/>
          <w:lang w:val="uk-UA"/>
        </w:rPr>
        <w:t>лізингу буде експлуатуватися відповідно до вимог, встановлених законодавст</w:t>
      </w:r>
      <w:r w:rsidRPr="00BC05EF">
        <w:rPr>
          <w:sz w:val="20"/>
          <w:szCs w:val="20"/>
          <w:lang w:val="uk-UA"/>
        </w:rPr>
        <w:t>вом</w:t>
      </w:r>
      <w:r w:rsidR="00441F14">
        <w:rPr>
          <w:sz w:val="20"/>
          <w:szCs w:val="20"/>
          <w:lang w:val="uk-UA"/>
        </w:rPr>
        <w:t>.</w:t>
      </w:r>
      <w:r w:rsidRPr="00BC05EF">
        <w:rPr>
          <w:sz w:val="20"/>
          <w:szCs w:val="20"/>
          <w:lang w:val="uk-UA"/>
        </w:rPr>
        <w:t xml:space="preserve"> </w:t>
      </w:r>
    </w:p>
    <w:p w14:paraId="3F6B8D71" w14:textId="77777777" w:rsidR="00C26D31" w:rsidRDefault="00F1138B">
      <w:pPr>
        <w:pStyle w:val="11"/>
        <w:tabs>
          <w:tab w:val="left" w:pos="426"/>
        </w:tabs>
        <w:ind w:left="0"/>
        <w:jc w:val="both"/>
        <w:outlineLvl w:val="0"/>
        <w:rPr>
          <w:i/>
          <w:color w:val="0000FF"/>
          <w:sz w:val="20"/>
          <w:szCs w:val="20"/>
          <w:lang w:val="uk-UA"/>
        </w:rPr>
      </w:pPr>
      <w:r w:rsidRPr="00F1138B">
        <w:rPr>
          <w:i/>
          <w:color w:val="0000FF"/>
          <w:sz w:val="20"/>
          <w:szCs w:val="20"/>
          <w:lang w:val="uk-UA"/>
        </w:rPr>
        <w:t xml:space="preserve">Пункт 9.6 не застосовується у Договорі, за яким </w:t>
      </w:r>
      <w:r w:rsidR="00A266B2" w:rsidRPr="00A266B2">
        <w:rPr>
          <w:i/>
          <w:color w:val="0000FF"/>
          <w:sz w:val="20"/>
          <w:szCs w:val="20"/>
          <w:lang w:val="uk-UA"/>
        </w:rPr>
        <w:t>Об`єктом фінансового</w:t>
      </w:r>
      <w:r w:rsidRPr="00F1138B">
        <w:rPr>
          <w:i/>
          <w:color w:val="0000FF"/>
          <w:sz w:val="20"/>
          <w:szCs w:val="20"/>
          <w:lang w:val="uk-UA"/>
        </w:rPr>
        <w:t xml:space="preserve"> лізингу є </w:t>
      </w:r>
      <w:r w:rsidRPr="00F1138B">
        <w:rPr>
          <w:i/>
          <w:color w:val="0000FF"/>
          <w:sz w:val="20"/>
          <w:szCs w:val="20"/>
        </w:rPr>
        <w:t>транспортн</w:t>
      </w:r>
      <w:r w:rsidRPr="00F1138B">
        <w:rPr>
          <w:i/>
          <w:color w:val="0000FF"/>
          <w:sz w:val="20"/>
          <w:szCs w:val="20"/>
          <w:lang w:val="uk-UA"/>
        </w:rPr>
        <w:t>і</w:t>
      </w:r>
      <w:r w:rsidRPr="00F1138B">
        <w:rPr>
          <w:i/>
          <w:color w:val="0000FF"/>
          <w:sz w:val="20"/>
          <w:szCs w:val="20"/>
        </w:rPr>
        <w:t xml:space="preserve"> та самохідн</w:t>
      </w:r>
      <w:r w:rsidRPr="00F1138B">
        <w:rPr>
          <w:i/>
          <w:color w:val="0000FF"/>
          <w:sz w:val="20"/>
          <w:szCs w:val="20"/>
          <w:lang w:val="uk-UA"/>
        </w:rPr>
        <w:t>і</w:t>
      </w:r>
      <w:r w:rsidRPr="00F1138B">
        <w:rPr>
          <w:i/>
          <w:color w:val="0000FF"/>
          <w:sz w:val="20"/>
          <w:szCs w:val="20"/>
        </w:rPr>
        <w:t xml:space="preserve"> засоб</w:t>
      </w:r>
      <w:r w:rsidRPr="00F1138B">
        <w:rPr>
          <w:i/>
          <w:color w:val="0000FF"/>
          <w:sz w:val="20"/>
          <w:szCs w:val="20"/>
          <w:lang w:val="uk-UA"/>
        </w:rPr>
        <w:t>и</w:t>
      </w:r>
      <w:r w:rsidR="002A4D83">
        <w:rPr>
          <w:i/>
          <w:color w:val="0000FF"/>
          <w:sz w:val="20"/>
          <w:szCs w:val="20"/>
          <w:lang w:val="uk-UA"/>
        </w:rPr>
        <w:t>.</w:t>
      </w:r>
    </w:p>
    <w:p w14:paraId="1C1E0D95" w14:textId="77777777" w:rsidR="00F50621" w:rsidRDefault="00376B14" w:rsidP="00535249">
      <w:pPr>
        <w:pStyle w:val="11"/>
        <w:numPr>
          <w:ilvl w:val="1"/>
          <w:numId w:val="32"/>
        </w:numPr>
        <w:tabs>
          <w:tab w:val="left" w:pos="426"/>
        </w:tabs>
        <w:ind w:left="0" w:firstLine="0"/>
        <w:jc w:val="both"/>
        <w:outlineLvl w:val="0"/>
        <w:rPr>
          <w:sz w:val="20"/>
          <w:szCs w:val="20"/>
        </w:rPr>
      </w:pPr>
      <w:r w:rsidRPr="003D6107">
        <w:rPr>
          <w:sz w:val="20"/>
          <w:szCs w:val="20"/>
        </w:rPr>
        <w:t xml:space="preserve">Під час </w:t>
      </w:r>
      <w:r w:rsidR="00B065E2">
        <w:rPr>
          <w:sz w:val="20"/>
          <w:szCs w:val="20"/>
          <w:lang w:val="uk-UA"/>
        </w:rPr>
        <w:t>с</w:t>
      </w:r>
      <w:r w:rsidRPr="003D6107">
        <w:rPr>
          <w:sz w:val="20"/>
          <w:szCs w:val="20"/>
        </w:rPr>
        <w:t xml:space="preserve">троку дії цього Договору, </w:t>
      </w:r>
      <w:r w:rsidR="00184A22">
        <w:rPr>
          <w:sz w:val="20"/>
          <w:lang w:val="uk-UA"/>
        </w:rPr>
        <w:t>Об</w:t>
      </w:r>
      <w:r w:rsidR="00184A22" w:rsidRPr="001279B7">
        <w:rPr>
          <w:sz w:val="20"/>
          <w:lang w:val="ru-RU"/>
        </w:rPr>
        <w:t>`</w:t>
      </w:r>
      <w:r w:rsidR="00184A22">
        <w:rPr>
          <w:sz w:val="20"/>
          <w:lang w:val="uk-UA"/>
        </w:rPr>
        <w:t>єкт фінансового</w:t>
      </w:r>
      <w:r w:rsidRPr="003D6107">
        <w:rPr>
          <w:sz w:val="20"/>
          <w:szCs w:val="20"/>
        </w:rPr>
        <w:t xml:space="preserve"> лізингу (окрім транспортних та самохідних засобів) повинен знаходитись (зберігатися) за ад</w:t>
      </w:r>
      <w:r>
        <w:rPr>
          <w:sz w:val="20"/>
          <w:szCs w:val="20"/>
        </w:rPr>
        <w:t>ресою, вказаною</w:t>
      </w:r>
      <w:r w:rsidR="00857C8D">
        <w:rPr>
          <w:sz w:val="20"/>
          <w:szCs w:val="20"/>
          <w:lang w:val="uk-UA"/>
        </w:rPr>
        <w:t xml:space="preserve"> в акті приймання-передачі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00857C8D">
        <w:rPr>
          <w:sz w:val="20"/>
          <w:szCs w:val="20"/>
          <w:lang w:val="uk-UA"/>
        </w:rPr>
        <w:t xml:space="preserve"> лізингу</w:t>
      </w:r>
      <w:r w:rsidRPr="003D6107">
        <w:rPr>
          <w:sz w:val="20"/>
          <w:szCs w:val="20"/>
        </w:rPr>
        <w:t>. У разі переміщення</w:t>
      </w:r>
      <w:r>
        <w:rPr>
          <w:sz w:val="20"/>
          <w:szCs w:val="20"/>
          <w:lang w:val="uk-UA"/>
        </w:rPr>
        <w:t xml:space="preserve"> </w:t>
      </w:r>
      <w:r w:rsidRPr="003D6107">
        <w:rPr>
          <w:sz w:val="20"/>
          <w:szCs w:val="20"/>
        </w:rPr>
        <w:t xml:space="preserve">(зміни місцезнаходження)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Pr="003D6107">
        <w:rPr>
          <w:sz w:val="20"/>
          <w:szCs w:val="20"/>
        </w:rPr>
        <w:t xml:space="preserve"> лізингу в інше місце, що не відповідає зазначеній адресі, Лізингоодержувач зобов’язаний повідомити про таке переміщення Лізингодавця </w:t>
      </w:r>
      <w:r w:rsidR="002A4D83">
        <w:rPr>
          <w:sz w:val="20"/>
          <w:szCs w:val="20"/>
          <w:lang w:val="uk-UA"/>
        </w:rPr>
        <w:t xml:space="preserve">засобом телефонного </w:t>
      </w:r>
      <w:r w:rsidR="002A4D83">
        <w:rPr>
          <w:sz w:val="20"/>
          <w:szCs w:val="20"/>
          <w:lang w:val="uk-UA"/>
        </w:rPr>
        <w:lastRenderedPageBreak/>
        <w:t>зв’язку</w:t>
      </w:r>
      <w:r w:rsidR="002A4D83" w:rsidRPr="003D6107">
        <w:rPr>
          <w:sz w:val="20"/>
          <w:szCs w:val="20"/>
        </w:rPr>
        <w:t xml:space="preserve"> </w:t>
      </w:r>
      <w:r w:rsidRPr="003D6107">
        <w:rPr>
          <w:sz w:val="20"/>
          <w:szCs w:val="20"/>
        </w:rPr>
        <w:t xml:space="preserve">у день переміщення та у 3-х (трьох) денний строк з дня переміщення – письмово із зазначенням </w:t>
      </w:r>
      <w:r w:rsidR="002A4D83">
        <w:rPr>
          <w:sz w:val="20"/>
          <w:szCs w:val="20"/>
          <w:lang w:val="uk-UA"/>
        </w:rPr>
        <w:t xml:space="preserve">нових </w:t>
      </w:r>
      <w:r w:rsidRPr="003D6107">
        <w:rPr>
          <w:sz w:val="20"/>
          <w:szCs w:val="20"/>
        </w:rPr>
        <w:t xml:space="preserve">місця та адреси знаходження (розташування) </w:t>
      </w:r>
      <w:r w:rsidR="0008657C">
        <w:rPr>
          <w:sz w:val="20"/>
          <w:szCs w:val="20"/>
          <w:lang w:val="uk-UA"/>
        </w:rPr>
        <w:t>Об</w:t>
      </w:r>
      <w:r w:rsidR="0008657C" w:rsidRPr="0008657C">
        <w:rPr>
          <w:sz w:val="20"/>
          <w:szCs w:val="20"/>
          <w:lang w:val="uk-UA"/>
        </w:rPr>
        <w:t>`</w:t>
      </w:r>
      <w:r w:rsidR="0008657C">
        <w:rPr>
          <w:sz w:val="20"/>
          <w:szCs w:val="20"/>
          <w:lang w:val="uk-UA"/>
        </w:rPr>
        <w:t>єкта фінансового</w:t>
      </w:r>
      <w:r w:rsidRPr="003D6107">
        <w:rPr>
          <w:sz w:val="20"/>
          <w:szCs w:val="20"/>
        </w:rPr>
        <w:t xml:space="preserve"> лізингу.</w:t>
      </w:r>
      <w:r w:rsidRPr="009A714F">
        <w:rPr>
          <w:color w:val="000000"/>
          <w:sz w:val="20"/>
          <w:szCs w:val="20"/>
        </w:rPr>
        <w:t xml:space="preserve"> </w:t>
      </w:r>
    </w:p>
    <w:p w14:paraId="47FBC553" w14:textId="77777777" w:rsidR="00C26D31" w:rsidRDefault="008A497D">
      <w:pPr>
        <w:pStyle w:val="11"/>
        <w:tabs>
          <w:tab w:val="left" w:pos="426"/>
        </w:tabs>
        <w:ind w:left="0"/>
        <w:jc w:val="both"/>
        <w:outlineLvl w:val="0"/>
        <w:rPr>
          <w:i/>
          <w:sz w:val="20"/>
          <w:szCs w:val="20"/>
          <w:lang w:val="uk-UA"/>
        </w:rPr>
      </w:pPr>
      <w:r w:rsidRPr="008A497D">
        <w:rPr>
          <w:i/>
          <w:color w:val="0000FF"/>
          <w:sz w:val="20"/>
          <w:szCs w:val="20"/>
          <w:lang w:val="uk-UA"/>
        </w:rPr>
        <w:t xml:space="preserve">Пункт 9.7 не застосовується </w:t>
      </w:r>
      <w:r w:rsidRPr="008A497D">
        <w:rPr>
          <w:i/>
          <w:color w:val="0000FF"/>
          <w:sz w:val="20"/>
          <w:szCs w:val="20"/>
        </w:rPr>
        <w:t xml:space="preserve"> </w:t>
      </w:r>
      <w:r w:rsidRPr="008A497D">
        <w:rPr>
          <w:i/>
          <w:color w:val="0000FF"/>
          <w:sz w:val="20"/>
          <w:szCs w:val="20"/>
          <w:lang w:val="uk-UA"/>
        </w:rPr>
        <w:t>у</w:t>
      </w:r>
      <w:r w:rsidR="002A4D83">
        <w:rPr>
          <w:i/>
          <w:color w:val="000000"/>
          <w:sz w:val="20"/>
          <w:szCs w:val="20"/>
          <w:lang w:val="uk-UA"/>
        </w:rPr>
        <w:t xml:space="preserve"> </w:t>
      </w:r>
      <w:r w:rsidR="002A4D83" w:rsidRPr="002A4D83">
        <w:rPr>
          <w:i/>
          <w:color w:val="0000FF"/>
          <w:sz w:val="20"/>
          <w:szCs w:val="20"/>
          <w:lang w:val="uk-UA"/>
        </w:rPr>
        <w:t xml:space="preserve">Договорі, за яким </w:t>
      </w:r>
      <w:r w:rsidR="00A266B2" w:rsidRPr="00A266B2">
        <w:rPr>
          <w:i/>
          <w:color w:val="0000FF"/>
          <w:sz w:val="20"/>
          <w:szCs w:val="20"/>
          <w:lang w:val="uk-UA"/>
        </w:rPr>
        <w:t>Об`єктом фінансового</w:t>
      </w:r>
      <w:r w:rsidR="002A4D83" w:rsidRPr="002A4D83">
        <w:rPr>
          <w:i/>
          <w:color w:val="0000FF"/>
          <w:sz w:val="20"/>
          <w:szCs w:val="20"/>
          <w:lang w:val="uk-UA"/>
        </w:rPr>
        <w:t xml:space="preserve"> лізингу є </w:t>
      </w:r>
      <w:r w:rsidR="002A4D83">
        <w:rPr>
          <w:i/>
          <w:color w:val="0000FF"/>
          <w:sz w:val="20"/>
          <w:szCs w:val="20"/>
          <w:lang w:val="uk-UA"/>
        </w:rPr>
        <w:t>обладнання</w:t>
      </w:r>
    </w:p>
    <w:p w14:paraId="20CDE3D6" w14:textId="77777777" w:rsidR="00F50621" w:rsidRDefault="00376B14" w:rsidP="00535249">
      <w:pPr>
        <w:pStyle w:val="11"/>
        <w:numPr>
          <w:ilvl w:val="1"/>
          <w:numId w:val="32"/>
        </w:numPr>
        <w:tabs>
          <w:tab w:val="left" w:pos="426"/>
        </w:tabs>
        <w:ind w:left="0" w:firstLine="0"/>
        <w:jc w:val="both"/>
        <w:outlineLvl w:val="0"/>
        <w:rPr>
          <w:sz w:val="20"/>
          <w:szCs w:val="20"/>
        </w:rPr>
      </w:pPr>
      <w:r w:rsidRPr="009A714F">
        <w:rPr>
          <w:color w:val="000000"/>
          <w:sz w:val="20"/>
          <w:szCs w:val="20"/>
        </w:rPr>
        <w:t xml:space="preserve">На </w:t>
      </w:r>
      <w:r w:rsidR="00184A22">
        <w:rPr>
          <w:sz w:val="20"/>
          <w:lang w:val="uk-UA"/>
        </w:rPr>
        <w:t>Об</w:t>
      </w:r>
      <w:r w:rsidR="00184A22" w:rsidRPr="001279B7">
        <w:rPr>
          <w:sz w:val="20"/>
          <w:lang w:val="ru-RU"/>
        </w:rPr>
        <w:t>`</w:t>
      </w:r>
      <w:r w:rsidR="00184A22">
        <w:rPr>
          <w:sz w:val="20"/>
          <w:lang w:val="uk-UA"/>
        </w:rPr>
        <w:t>єкт фінансового</w:t>
      </w:r>
      <w:r w:rsidRPr="009A714F">
        <w:rPr>
          <w:color w:val="000000"/>
          <w:sz w:val="20"/>
          <w:szCs w:val="20"/>
        </w:rPr>
        <w:t xml:space="preserve"> лізингу встановлюються системи GPS на розсуд Лізингодавця. </w:t>
      </w:r>
    </w:p>
    <w:p w14:paraId="15AA44B0" w14:textId="77777777" w:rsidR="006271A3" w:rsidRDefault="00376B14" w:rsidP="00535249">
      <w:pPr>
        <w:pStyle w:val="a3"/>
        <w:numPr>
          <w:ilvl w:val="2"/>
          <w:numId w:val="32"/>
        </w:numPr>
        <w:tabs>
          <w:tab w:val="left" w:pos="284"/>
          <w:tab w:val="left" w:pos="426"/>
          <w:tab w:val="left" w:pos="709"/>
        </w:tabs>
        <w:ind w:left="0" w:firstLine="0"/>
        <w:jc w:val="both"/>
        <w:rPr>
          <w:sz w:val="20"/>
          <w:szCs w:val="20"/>
        </w:rPr>
      </w:pPr>
      <w:r w:rsidRPr="00E1463D">
        <w:rPr>
          <w:color w:val="000000"/>
          <w:sz w:val="20"/>
          <w:szCs w:val="20"/>
        </w:rPr>
        <w:t xml:space="preserve">Лізингоодержувач зобов’язується надати доступ представникам Лізингодавця для встановлення системи GPS на </w:t>
      </w:r>
      <w:r w:rsidR="00184A22">
        <w:rPr>
          <w:sz w:val="20"/>
          <w:lang w:val="uk-UA"/>
        </w:rPr>
        <w:t>Об</w:t>
      </w:r>
      <w:r w:rsidR="00184A22" w:rsidRPr="001279B7">
        <w:rPr>
          <w:sz w:val="20"/>
        </w:rPr>
        <w:t>`</w:t>
      </w:r>
      <w:r w:rsidR="00184A22">
        <w:rPr>
          <w:sz w:val="20"/>
          <w:lang w:val="uk-UA"/>
        </w:rPr>
        <w:t>єкт фінансового</w:t>
      </w:r>
      <w:r w:rsidRPr="00E1463D">
        <w:rPr>
          <w:color w:val="000000"/>
          <w:sz w:val="20"/>
          <w:szCs w:val="20"/>
        </w:rPr>
        <w:t xml:space="preserve"> лізингу, на якому ще не встановлено систему GPS, не пізніше </w:t>
      </w:r>
      <w:r w:rsidR="0025045E">
        <w:rPr>
          <w:color w:val="000000"/>
          <w:sz w:val="20"/>
          <w:szCs w:val="20"/>
          <w:lang w:val="uk-UA"/>
        </w:rPr>
        <w:t>3 (</w:t>
      </w:r>
      <w:r w:rsidRPr="00E1463D">
        <w:rPr>
          <w:color w:val="000000"/>
          <w:sz w:val="20"/>
          <w:szCs w:val="20"/>
        </w:rPr>
        <w:t>трьох</w:t>
      </w:r>
      <w:r w:rsidR="0025045E">
        <w:rPr>
          <w:color w:val="000000"/>
          <w:sz w:val="20"/>
          <w:szCs w:val="20"/>
          <w:lang w:val="uk-UA"/>
        </w:rPr>
        <w:t>)</w:t>
      </w:r>
      <w:r w:rsidRPr="00E1463D">
        <w:rPr>
          <w:color w:val="000000"/>
          <w:sz w:val="20"/>
          <w:szCs w:val="20"/>
        </w:rPr>
        <w:t xml:space="preserve"> робочих днів, з дня повідомлення про це Лізингоодержувача Лізингодавцем.</w:t>
      </w:r>
    </w:p>
    <w:p w14:paraId="4019D367" w14:textId="77777777" w:rsidR="006271A3" w:rsidRDefault="00184A22" w:rsidP="00535249">
      <w:pPr>
        <w:pStyle w:val="a3"/>
        <w:numPr>
          <w:ilvl w:val="2"/>
          <w:numId w:val="32"/>
        </w:numPr>
        <w:tabs>
          <w:tab w:val="left" w:pos="284"/>
          <w:tab w:val="left" w:pos="426"/>
          <w:tab w:val="left" w:pos="709"/>
        </w:tabs>
        <w:ind w:left="0" w:firstLine="0"/>
        <w:jc w:val="both"/>
        <w:rPr>
          <w:sz w:val="20"/>
          <w:szCs w:val="20"/>
        </w:rPr>
      </w:pPr>
      <w:r>
        <w:rPr>
          <w:sz w:val="20"/>
          <w:lang w:val="uk-UA"/>
        </w:rPr>
        <w:t>Об</w:t>
      </w:r>
      <w:r w:rsidRPr="001279B7">
        <w:rPr>
          <w:sz w:val="20"/>
        </w:rPr>
        <w:t>`</w:t>
      </w:r>
      <w:r>
        <w:rPr>
          <w:sz w:val="20"/>
          <w:lang w:val="uk-UA"/>
        </w:rPr>
        <w:t>єкт фінансового</w:t>
      </w:r>
      <w:r w:rsidR="00376B14" w:rsidRPr="00E1463D">
        <w:rPr>
          <w:color w:val="000000"/>
          <w:sz w:val="20"/>
          <w:szCs w:val="20"/>
        </w:rPr>
        <w:t xml:space="preserve"> лізингу на момент підписання Акту приймання-передачі вже може бути обладнаний системою GPS.</w:t>
      </w:r>
      <w:r w:rsidR="00376B14" w:rsidRPr="00E1463D">
        <w:rPr>
          <w:color w:val="FF0000"/>
          <w:sz w:val="20"/>
          <w:szCs w:val="20"/>
        </w:rPr>
        <w:t xml:space="preserve"> </w:t>
      </w:r>
      <w:r w:rsidR="00376B14" w:rsidRPr="00511AEE">
        <w:rPr>
          <w:sz w:val="20"/>
          <w:szCs w:val="20"/>
        </w:rPr>
        <w:t xml:space="preserve">Якщо доступ до системи </w:t>
      </w:r>
      <w:r w:rsidR="00376B14" w:rsidRPr="00511AEE">
        <w:rPr>
          <w:sz w:val="20"/>
          <w:szCs w:val="20"/>
          <w:lang w:val="en-US"/>
        </w:rPr>
        <w:t>GPS</w:t>
      </w:r>
      <w:r w:rsidR="00376B14" w:rsidRPr="00511AEE">
        <w:rPr>
          <w:sz w:val="20"/>
          <w:szCs w:val="20"/>
        </w:rPr>
        <w:t xml:space="preserve">  встановлено Лізингоодержувачем, в такому випадку Лізингоодержувач надає доступ до системи моніторингу </w:t>
      </w:r>
      <w:r w:rsidR="00376B14" w:rsidRPr="00511AEE">
        <w:rPr>
          <w:sz w:val="20"/>
          <w:szCs w:val="20"/>
          <w:lang w:val="en-US"/>
        </w:rPr>
        <w:t>GPS</w:t>
      </w:r>
      <w:r w:rsidR="00376B14" w:rsidRPr="00511AEE">
        <w:rPr>
          <w:sz w:val="20"/>
          <w:szCs w:val="20"/>
        </w:rPr>
        <w:t xml:space="preserve"> Лізингодавцю, а також вносить зміни до договору обслуговування </w:t>
      </w:r>
      <w:r w:rsidR="00376B14" w:rsidRPr="00511AEE">
        <w:rPr>
          <w:sz w:val="20"/>
          <w:szCs w:val="20"/>
          <w:lang w:val="en-US"/>
        </w:rPr>
        <w:t>GPS</w:t>
      </w:r>
      <w:r w:rsidR="00376B14" w:rsidRPr="00511AEE">
        <w:rPr>
          <w:sz w:val="20"/>
          <w:szCs w:val="20"/>
          <w:lang w:val="uk-UA"/>
        </w:rPr>
        <w:t>,</w:t>
      </w:r>
      <w:r w:rsidR="00376B14" w:rsidRPr="00511AEE">
        <w:rPr>
          <w:sz w:val="20"/>
          <w:szCs w:val="20"/>
        </w:rPr>
        <w:t xml:space="preserve"> де Лізингодавець також виступає повноцінним користувачем. Копію такого договору разом із кодами доступу Лізингоодержувач передає Лізингодавцю.</w:t>
      </w:r>
    </w:p>
    <w:p w14:paraId="39CFEA7D" w14:textId="77777777" w:rsidR="006271A3" w:rsidRPr="00A0685C" w:rsidRDefault="000E0721" w:rsidP="00535249">
      <w:pPr>
        <w:pStyle w:val="a3"/>
        <w:numPr>
          <w:ilvl w:val="2"/>
          <w:numId w:val="32"/>
        </w:numPr>
        <w:tabs>
          <w:tab w:val="left" w:pos="284"/>
          <w:tab w:val="left" w:pos="426"/>
          <w:tab w:val="left" w:pos="709"/>
        </w:tabs>
        <w:ind w:left="0" w:firstLine="0"/>
        <w:jc w:val="both"/>
        <w:rPr>
          <w:color w:val="000000"/>
          <w:sz w:val="20"/>
          <w:szCs w:val="20"/>
        </w:rPr>
      </w:pPr>
      <w:r w:rsidRPr="000E0721">
        <w:rPr>
          <w:sz w:val="20"/>
          <w:szCs w:val="20"/>
        </w:rPr>
        <w:t>Сторони дійшли згоди, що у випадку прострочення Лізингоодержувачем сплати лізингових та інших платежів більше ніж на 60 (шістдесяти) календарних днів, Лізингодавець має право здійснити без попередження Лізингоодержувача обмеження руху Об`єкта фінансового лізингу через систему GPS. Відновлення руху Об`єкта фінансового лізингу відбуватиметься протягом 2 (двох) робочих днів з дня сплати Лізингоодержувачем заборгованості</w:t>
      </w:r>
      <w:r w:rsidR="00376B14" w:rsidRPr="000E0721">
        <w:rPr>
          <w:color w:val="000000"/>
          <w:sz w:val="20"/>
          <w:szCs w:val="20"/>
        </w:rPr>
        <w:t>.</w:t>
      </w:r>
    </w:p>
    <w:p w14:paraId="57A13B2B" w14:textId="77777777" w:rsidR="00727057" w:rsidRPr="00A0685C" w:rsidRDefault="00727057" w:rsidP="00727057">
      <w:pPr>
        <w:pStyle w:val="a3"/>
        <w:tabs>
          <w:tab w:val="left" w:pos="284"/>
          <w:tab w:val="left" w:pos="426"/>
          <w:tab w:val="left" w:pos="709"/>
        </w:tabs>
        <w:ind w:left="0"/>
        <w:jc w:val="both"/>
        <w:rPr>
          <w:color w:val="000000"/>
          <w:sz w:val="20"/>
          <w:szCs w:val="20"/>
          <w:lang w:val="uk-UA"/>
        </w:rPr>
      </w:pPr>
    </w:p>
    <w:p w14:paraId="5F67BA4F" w14:textId="77777777" w:rsidR="00F50621" w:rsidRDefault="00F85A3E" w:rsidP="00535249">
      <w:pPr>
        <w:pStyle w:val="a3"/>
        <w:numPr>
          <w:ilvl w:val="0"/>
          <w:numId w:val="32"/>
        </w:numPr>
        <w:tabs>
          <w:tab w:val="left" w:pos="284"/>
          <w:tab w:val="left" w:pos="426"/>
          <w:tab w:val="left" w:pos="851"/>
          <w:tab w:val="left" w:pos="993"/>
        </w:tabs>
        <w:ind w:left="0" w:firstLine="0"/>
        <w:jc w:val="center"/>
        <w:rPr>
          <w:b/>
          <w:sz w:val="20"/>
          <w:szCs w:val="20"/>
          <w:lang w:val="uk-UA"/>
        </w:rPr>
      </w:pPr>
      <w:r w:rsidRPr="00BC05EF">
        <w:rPr>
          <w:b/>
          <w:sz w:val="20"/>
          <w:szCs w:val="20"/>
          <w:lang w:val="uk-UA"/>
        </w:rPr>
        <w:t>СТРАХУВАННЯ ТА ПОКРИТТЯ РИЗИКІВ</w:t>
      </w:r>
    </w:p>
    <w:p w14:paraId="794BA994" w14:textId="77777777" w:rsidR="00B14E94" w:rsidRPr="00B14E94" w:rsidRDefault="00086CCD" w:rsidP="00B14E94">
      <w:pPr>
        <w:tabs>
          <w:tab w:val="left" w:pos="540"/>
          <w:tab w:val="left" w:pos="720"/>
        </w:tabs>
        <w:spacing w:before="60" w:after="60"/>
        <w:jc w:val="both"/>
        <w:rPr>
          <w:i/>
          <w:sz w:val="20"/>
          <w:szCs w:val="20"/>
        </w:rPr>
      </w:pPr>
      <w:bookmarkStart w:id="25" w:name="_Hlk518996073"/>
      <w:r w:rsidRPr="00B14E94">
        <w:rPr>
          <w:sz w:val="20"/>
          <w:szCs w:val="20"/>
          <w:lang w:val="uk-UA"/>
        </w:rPr>
        <w:t xml:space="preserve">10.1. </w:t>
      </w:r>
      <w:r w:rsidR="00B14E94" w:rsidRPr="00B14E94">
        <w:rPr>
          <w:sz w:val="20"/>
          <w:szCs w:val="20"/>
          <w:lang w:val="uk-UA"/>
        </w:rPr>
        <w:t xml:space="preserve">Лізингодавець забезпечує та підтримує страхування Об`єкта фінансового лізингу від страхових випадків, вказаних у пункті 10.3. </w:t>
      </w:r>
      <w:r w:rsidR="00B14E94" w:rsidRPr="00B14E94">
        <w:rPr>
          <w:sz w:val="20"/>
          <w:szCs w:val="20"/>
        </w:rPr>
        <w:t xml:space="preserve">Загальних умов фінансового лізингу (Додаток №1 до Договору) упродовж усього строку дії цього Договору. Умови страхування визначає Лізингодавець на власний розсуд. Лізингоодержувач має право ознайомитися з умовами страхування відповідно до пункту 10.12 Загальних умов фінансового лізингу (Додатку №1 до Договору). </w:t>
      </w:r>
      <w:r w:rsidR="00B14E94" w:rsidRPr="00B14E94">
        <w:rPr>
          <w:i/>
          <w:sz w:val="20"/>
          <w:szCs w:val="20"/>
        </w:rPr>
        <w:t>Лізингодавець також укладає договір / договори ОСПЦВВНТЗ перед третіми особами за шкоду заподіяну в результаті експлуатації Об`єкта фінансового лізингу</w:t>
      </w:r>
      <w:r w:rsidR="00B14E94" w:rsidRPr="00B14E94">
        <w:rPr>
          <w:sz w:val="20"/>
          <w:szCs w:val="20"/>
        </w:rPr>
        <w:t xml:space="preserve"> </w:t>
      </w:r>
      <w:r w:rsidR="00B14E94" w:rsidRPr="00B14E94">
        <w:rPr>
          <w:i/>
          <w:color w:val="0000FF"/>
          <w:sz w:val="20"/>
          <w:szCs w:val="20"/>
          <w:lang w:eastAsia="de-DE"/>
        </w:rPr>
        <w:t>(застосовується, коли Об`єкта фінансового лізингу підпадає під дію Закону України «Про обов`язкове страхування цивільно-правової відповідальності власників наземних транспортних засобів»)</w:t>
      </w:r>
      <w:r w:rsidR="00B14E94" w:rsidRPr="00B14E94">
        <w:rPr>
          <w:i/>
          <w:sz w:val="20"/>
          <w:szCs w:val="20"/>
        </w:rPr>
        <w:t>.</w:t>
      </w:r>
    </w:p>
    <w:p w14:paraId="66B58255" w14:textId="77777777" w:rsidR="000D15DA" w:rsidRPr="00B14E94" w:rsidRDefault="00B14E94" w:rsidP="00B14E94">
      <w:pPr>
        <w:pStyle w:val="11"/>
        <w:tabs>
          <w:tab w:val="left" w:pos="142"/>
          <w:tab w:val="left" w:pos="426"/>
          <w:tab w:val="left" w:pos="567"/>
          <w:tab w:val="left" w:pos="851"/>
          <w:tab w:val="left" w:pos="993"/>
        </w:tabs>
        <w:ind w:left="0"/>
        <w:jc w:val="both"/>
        <w:outlineLvl w:val="0"/>
        <w:rPr>
          <w:sz w:val="20"/>
          <w:szCs w:val="20"/>
          <w:lang w:val="uk-UA"/>
        </w:rPr>
      </w:pPr>
      <w:r w:rsidRPr="00B14E94">
        <w:rPr>
          <w:i/>
          <w:color w:val="0000FF"/>
          <w:sz w:val="20"/>
          <w:szCs w:val="20"/>
        </w:rPr>
        <w:t>У разі, якщо відшкодування витрат на укладення Лізингодавцем договору / договорів ОСЦПВВНТЗ не включається до винагороди Банку, застосовується наступне речення</w:t>
      </w:r>
      <w:r w:rsidRPr="00B14E94">
        <w:rPr>
          <w:i/>
          <w:sz w:val="20"/>
          <w:szCs w:val="20"/>
        </w:rPr>
        <w:t xml:space="preserve"> Відшкодування витрат на страхування ОСЦПВВНТЗ (застосовується за необхідності) здійснюється Лізингоодержувачем протягом 3 (трьох) Банківських днів з дати виставлення відповідного рахунку Лізингодавцем, з урахуванням ПДВ» </w:t>
      </w:r>
      <w:r w:rsidRPr="00B14E94">
        <w:rPr>
          <w:i/>
          <w:color w:val="0000FF"/>
          <w:sz w:val="20"/>
          <w:szCs w:val="20"/>
        </w:rPr>
        <w:t>(застосовується, коли Об`єкт фінансового лізингу підпадає під дію Закону України «Про обов`язкове страхування цивільно-правової відповідальності власників наземних транспортних засобів»)</w:t>
      </w:r>
      <w:r w:rsidR="00E82DE9" w:rsidRPr="00B14E94">
        <w:rPr>
          <w:sz w:val="20"/>
          <w:szCs w:val="20"/>
          <w:lang w:val="uk-UA"/>
        </w:rPr>
        <w:t xml:space="preserve">. </w:t>
      </w:r>
      <w:r w:rsidR="00086CCD" w:rsidRPr="00B14E94">
        <w:rPr>
          <w:sz w:val="20"/>
          <w:szCs w:val="20"/>
          <w:lang w:val="uk-UA"/>
        </w:rPr>
        <w:t xml:space="preserve"> </w:t>
      </w:r>
    </w:p>
    <w:p w14:paraId="5C55E28D" w14:textId="77777777" w:rsidR="00F50621" w:rsidRDefault="0029651F">
      <w:pPr>
        <w:pStyle w:val="11"/>
        <w:tabs>
          <w:tab w:val="left" w:pos="426"/>
          <w:tab w:val="left" w:pos="851"/>
          <w:tab w:val="left" w:pos="993"/>
        </w:tabs>
        <w:ind w:left="0"/>
        <w:jc w:val="both"/>
        <w:outlineLvl w:val="0"/>
        <w:rPr>
          <w:sz w:val="20"/>
          <w:szCs w:val="20"/>
          <w:lang w:val="uk-UA"/>
        </w:rPr>
      </w:pPr>
      <w:r w:rsidRPr="003803CA">
        <w:rPr>
          <w:sz w:val="20"/>
          <w:szCs w:val="20"/>
          <w:lang w:val="uk-UA"/>
        </w:rPr>
        <w:t>10.2</w:t>
      </w:r>
      <w:r>
        <w:rPr>
          <w:sz w:val="20"/>
          <w:szCs w:val="20"/>
          <w:lang w:val="uk-UA"/>
        </w:rPr>
        <w:t>.</w:t>
      </w:r>
      <w:r w:rsidR="0048683A">
        <w:rPr>
          <w:sz w:val="20"/>
          <w:szCs w:val="20"/>
          <w:lang w:val="uk-UA"/>
        </w:rPr>
        <w:t xml:space="preserve"> </w:t>
      </w:r>
      <w:r w:rsidR="00086CCD" w:rsidRPr="00BC05EF">
        <w:rPr>
          <w:sz w:val="20"/>
          <w:szCs w:val="20"/>
          <w:lang w:val="uk-UA"/>
        </w:rPr>
        <w:t xml:space="preserve">Під час встановлення розміру платежів, передбачених Графіком лізингових платежів, Сторонами було враховано те, що обов’язок щодо страхування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 від страхових випадків</w:t>
      </w:r>
      <w:r w:rsidR="00F7729A">
        <w:rPr>
          <w:sz w:val="20"/>
          <w:szCs w:val="20"/>
          <w:lang w:val="uk-UA"/>
        </w:rPr>
        <w:t>, визначених цим</w:t>
      </w:r>
      <w:r w:rsidR="00086CCD" w:rsidRPr="00BC05EF">
        <w:rPr>
          <w:sz w:val="20"/>
          <w:szCs w:val="20"/>
          <w:lang w:val="uk-UA"/>
        </w:rPr>
        <w:t xml:space="preserve"> Договором </w:t>
      </w:r>
      <w:r w:rsidR="00086CCD" w:rsidRPr="00BC05EF" w:rsidDel="009028B8">
        <w:rPr>
          <w:sz w:val="20"/>
          <w:szCs w:val="20"/>
          <w:lang w:val="uk-UA"/>
        </w:rPr>
        <w:t xml:space="preserve"> </w:t>
      </w:r>
      <w:r w:rsidR="00086CCD" w:rsidRPr="00BC05EF">
        <w:rPr>
          <w:sz w:val="20"/>
          <w:szCs w:val="20"/>
          <w:lang w:val="uk-UA"/>
        </w:rPr>
        <w:t xml:space="preserve">покладається на Лізингодавця. </w:t>
      </w:r>
    </w:p>
    <w:p w14:paraId="65E115BC" w14:textId="77777777" w:rsidR="00F50621" w:rsidRDefault="0029651F">
      <w:pPr>
        <w:pStyle w:val="11"/>
        <w:tabs>
          <w:tab w:val="left" w:pos="426"/>
          <w:tab w:val="left" w:pos="851"/>
          <w:tab w:val="left" w:pos="993"/>
        </w:tabs>
        <w:ind w:left="0"/>
        <w:jc w:val="both"/>
        <w:outlineLvl w:val="0"/>
        <w:rPr>
          <w:sz w:val="20"/>
          <w:szCs w:val="20"/>
          <w:lang w:val="uk-UA"/>
        </w:rPr>
      </w:pPr>
      <w:r w:rsidRPr="003803CA">
        <w:rPr>
          <w:sz w:val="20"/>
          <w:szCs w:val="20"/>
          <w:lang w:val="uk-UA"/>
        </w:rPr>
        <w:t>10.3.</w:t>
      </w:r>
      <w:r w:rsidR="0048683A">
        <w:rPr>
          <w:sz w:val="20"/>
          <w:szCs w:val="20"/>
          <w:lang w:val="uk-UA"/>
        </w:rPr>
        <w:t xml:space="preserve"> </w:t>
      </w:r>
      <w:r w:rsidR="00761514" w:rsidRPr="00BC05EF">
        <w:rPr>
          <w:sz w:val="20"/>
          <w:szCs w:val="20"/>
          <w:lang w:val="uk-UA"/>
        </w:rPr>
        <w:t>Страхування, яке зобов’язаний забезпечити Лізингодавець, має покривати такі страхові випадки:</w:t>
      </w:r>
    </w:p>
    <w:p w14:paraId="070BB753" w14:textId="77777777" w:rsidR="00761514" w:rsidRDefault="00761514" w:rsidP="00761514">
      <w:pPr>
        <w:pStyle w:val="11"/>
        <w:tabs>
          <w:tab w:val="left" w:pos="426"/>
          <w:tab w:val="left" w:pos="567"/>
          <w:tab w:val="left" w:pos="851"/>
          <w:tab w:val="left" w:pos="993"/>
        </w:tabs>
        <w:ind w:left="0"/>
        <w:jc w:val="both"/>
        <w:outlineLvl w:val="0"/>
        <w:rPr>
          <w:i/>
          <w:color w:val="0000FF"/>
          <w:sz w:val="20"/>
          <w:szCs w:val="20"/>
          <w:lang w:val="uk-UA"/>
        </w:rPr>
      </w:pPr>
      <w:r w:rsidRPr="00BC05EF">
        <w:rPr>
          <w:i/>
          <w:color w:val="0000FF"/>
          <w:sz w:val="20"/>
          <w:szCs w:val="20"/>
          <w:lang w:val="uk-UA"/>
        </w:rPr>
        <w:t xml:space="preserve">Обирається варіант переліку страхових випадків залежно від виду </w:t>
      </w:r>
      <w:r w:rsidR="0078074E" w:rsidRPr="0078074E">
        <w:rPr>
          <w:i/>
          <w:color w:val="0000FF"/>
          <w:sz w:val="20"/>
          <w:szCs w:val="20"/>
          <w:lang w:val="uk-UA"/>
        </w:rPr>
        <w:t>Об`єкта фінансового</w:t>
      </w:r>
      <w:r w:rsidRPr="00BC05EF">
        <w:rPr>
          <w:i/>
          <w:color w:val="0000FF"/>
          <w:sz w:val="20"/>
          <w:szCs w:val="20"/>
          <w:lang w:val="uk-UA"/>
        </w:rPr>
        <w:t xml:space="preserve"> лізингу.</w:t>
      </w:r>
    </w:p>
    <w:p w14:paraId="67849F73" w14:textId="77777777" w:rsidR="000E23E8" w:rsidRPr="00B42AF4" w:rsidRDefault="000E23E8" w:rsidP="000E23E8">
      <w:pPr>
        <w:shd w:val="clear" w:color="auto" w:fill="F6F6F6"/>
        <w:spacing w:after="60"/>
        <w:jc w:val="both"/>
        <w:rPr>
          <w:i/>
          <w:color w:val="0000FF"/>
          <w:sz w:val="20"/>
          <w:szCs w:val="20"/>
          <w:lang w:val="uk-UA"/>
        </w:rPr>
      </w:pPr>
      <w:r w:rsidRPr="00BC05EF">
        <w:rPr>
          <w:i/>
          <w:color w:val="0000FF"/>
          <w:sz w:val="20"/>
          <w:szCs w:val="20"/>
          <w:lang w:val="uk-UA"/>
        </w:rPr>
        <w:t xml:space="preserve">Варіант 1 застосовується у тексті Договору, </w:t>
      </w:r>
      <w:r w:rsidR="00A266B2" w:rsidRPr="00A266B2">
        <w:rPr>
          <w:i/>
          <w:color w:val="0000FF"/>
          <w:sz w:val="20"/>
          <w:szCs w:val="20"/>
          <w:lang w:val="uk-UA"/>
        </w:rPr>
        <w:t>Об`єктом фінансового</w:t>
      </w:r>
      <w:r w:rsidRPr="00BC05EF">
        <w:rPr>
          <w:i/>
          <w:color w:val="0000FF"/>
          <w:sz w:val="20"/>
          <w:szCs w:val="20"/>
          <w:lang w:val="uk-UA"/>
        </w:rPr>
        <w:t xml:space="preserve"> лізингу за яким є </w:t>
      </w:r>
      <w:r w:rsidRPr="00B42AF4">
        <w:rPr>
          <w:i/>
          <w:color w:val="0000FF"/>
          <w:sz w:val="20"/>
          <w:szCs w:val="20"/>
          <w:lang w:val="uk-UA"/>
        </w:rPr>
        <w:t>наземні транспортні засоби</w:t>
      </w:r>
      <w:r>
        <w:rPr>
          <w:i/>
          <w:color w:val="0000FF"/>
          <w:sz w:val="20"/>
          <w:szCs w:val="20"/>
          <w:lang w:val="uk-UA"/>
        </w:rPr>
        <w:t xml:space="preserve"> (далі – ТЗ)</w:t>
      </w:r>
      <w:r w:rsidRPr="00B42AF4">
        <w:rPr>
          <w:i/>
          <w:color w:val="0000FF"/>
          <w:sz w:val="20"/>
          <w:szCs w:val="20"/>
          <w:lang w:val="uk-UA"/>
        </w:rPr>
        <w:t xml:space="preserve">, в т.ч. сільськогосподарська техніка, трактори, причепи та навісне обладнання, спеціальна (будівельна) техніка тощо </w:t>
      </w:r>
      <w:r w:rsidRPr="00BC05EF">
        <w:rPr>
          <w:i/>
          <w:color w:val="0000FF"/>
          <w:sz w:val="20"/>
          <w:szCs w:val="20"/>
          <w:lang w:val="uk-UA"/>
        </w:rPr>
        <w:t>:</w:t>
      </w:r>
    </w:p>
    <w:p w14:paraId="65E5F6BC" w14:textId="77777777" w:rsidR="000E23E8" w:rsidRPr="00AF3189" w:rsidRDefault="000E23E8" w:rsidP="000E23E8">
      <w:pPr>
        <w:pStyle w:val="afc"/>
        <w:spacing w:before="0" w:after="60"/>
        <w:jc w:val="both"/>
        <w:rPr>
          <w:lang w:val="uk-UA"/>
        </w:rPr>
      </w:pPr>
      <w:r w:rsidRPr="00AF3189">
        <w:rPr>
          <w:lang w:val="uk-UA"/>
        </w:rPr>
        <w:t>Втрата, знищення чи пошкодження ТЗ чи його складових частин внаслідок:</w:t>
      </w:r>
      <w:r>
        <w:rPr>
          <w:lang w:val="uk-UA"/>
        </w:rPr>
        <w:t xml:space="preserve"> </w:t>
      </w:r>
      <w:r w:rsidRPr="00AF3189">
        <w:rPr>
          <w:lang w:val="uk-UA"/>
        </w:rPr>
        <w:t>дорожньо-транспортної пригоди, стихійних лих, пошкодження стороннім предметом, пожежі (у т.ч. самозаймання), вибуху та пошкодження димом, протиправних дій третіх осіб, незаконного заволодіння.</w:t>
      </w:r>
    </w:p>
    <w:p w14:paraId="42378315" w14:textId="77777777" w:rsidR="000E23E8" w:rsidRDefault="000E23E8" w:rsidP="000E23E8">
      <w:pPr>
        <w:shd w:val="clear" w:color="auto" w:fill="F6F6F6"/>
        <w:jc w:val="both"/>
        <w:rPr>
          <w:i/>
          <w:color w:val="0000FF"/>
          <w:sz w:val="20"/>
          <w:szCs w:val="20"/>
          <w:lang w:val="uk-UA"/>
        </w:rPr>
      </w:pPr>
      <w:r w:rsidRPr="00BC05EF">
        <w:rPr>
          <w:i/>
          <w:color w:val="0000FF"/>
          <w:sz w:val="20"/>
          <w:szCs w:val="20"/>
          <w:lang w:val="uk-UA"/>
        </w:rPr>
        <w:t xml:space="preserve">Варіант 2 застосовується у тексті Договору, </w:t>
      </w:r>
      <w:r w:rsidR="0095515F" w:rsidRPr="0095515F">
        <w:rPr>
          <w:i/>
          <w:color w:val="0000FF"/>
          <w:sz w:val="20"/>
          <w:szCs w:val="20"/>
          <w:lang w:val="uk-UA"/>
        </w:rPr>
        <w:t>Об`єктом фінансового</w:t>
      </w:r>
      <w:r w:rsidRPr="00BC05EF">
        <w:rPr>
          <w:i/>
          <w:color w:val="0000FF"/>
          <w:sz w:val="20"/>
          <w:szCs w:val="20"/>
          <w:lang w:val="uk-UA"/>
        </w:rPr>
        <w:t xml:space="preserve"> лізингу за яким є </w:t>
      </w:r>
      <w:r w:rsidRPr="00AF3189">
        <w:rPr>
          <w:i/>
          <w:color w:val="0000FF"/>
          <w:sz w:val="20"/>
          <w:szCs w:val="20"/>
          <w:lang w:val="uk-UA"/>
        </w:rPr>
        <w:t>наземні транспортні засоби (далі - ТЗ) – сільськогосподарська техніка, у т.ч. причіпна, навісна, самохідна та несамохідна, що не використовуються на дорогах загального використання</w:t>
      </w:r>
      <w:r>
        <w:rPr>
          <w:i/>
          <w:color w:val="0000FF"/>
          <w:sz w:val="20"/>
          <w:szCs w:val="20"/>
          <w:lang w:val="uk-UA"/>
        </w:rPr>
        <w:t>:</w:t>
      </w:r>
    </w:p>
    <w:p w14:paraId="66AC8EF9" w14:textId="77777777" w:rsidR="000E23E8" w:rsidRDefault="000E23E8" w:rsidP="000E23E8">
      <w:pPr>
        <w:shd w:val="clear" w:color="auto" w:fill="F6F6F6"/>
        <w:spacing w:after="60"/>
        <w:rPr>
          <w:sz w:val="20"/>
          <w:szCs w:val="20"/>
          <w:lang w:val="uk-UA" w:eastAsia="uk-UA"/>
        </w:rPr>
      </w:pPr>
      <w:r w:rsidRPr="00EF4EF7">
        <w:rPr>
          <w:sz w:val="20"/>
          <w:szCs w:val="20"/>
          <w:lang w:val="uk-UA" w:eastAsia="uk-UA"/>
        </w:rPr>
        <w:t>Загибель, знищення чи пошкодження майна (</w:t>
      </w:r>
      <w:r>
        <w:rPr>
          <w:sz w:val="20"/>
          <w:szCs w:val="20"/>
          <w:lang w:val="uk-UA" w:eastAsia="uk-UA"/>
        </w:rPr>
        <w:t>ТЗ</w:t>
      </w:r>
      <w:r w:rsidRPr="00EF4EF7">
        <w:rPr>
          <w:sz w:val="20"/>
          <w:szCs w:val="20"/>
          <w:lang w:val="uk-UA" w:eastAsia="uk-UA"/>
        </w:rPr>
        <w:t>)</w:t>
      </w:r>
    </w:p>
    <w:p w14:paraId="04F5D834" w14:textId="77777777" w:rsidR="000E23E8" w:rsidRPr="00EF4EF7" w:rsidRDefault="000E23E8" w:rsidP="000E23E8">
      <w:pPr>
        <w:shd w:val="clear" w:color="auto" w:fill="F6F6F6"/>
        <w:spacing w:after="60"/>
        <w:rPr>
          <w:sz w:val="20"/>
          <w:szCs w:val="20"/>
          <w:lang w:val="uk-UA" w:eastAsia="uk-UA"/>
        </w:rPr>
      </w:pPr>
      <w:r w:rsidRPr="00EF4EF7">
        <w:rPr>
          <w:sz w:val="20"/>
          <w:szCs w:val="20"/>
          <w:lang w:val="uk-UA" w:eastAsia="uk-UA"/>
        </w:rPr>
        <w:t xml:space="preserve">під час: </w:t>
      </w:r>
    </w:p>
    <w:p w14:paraId="6673EC06" w14:textId="77777777" w:rsidR="000E23E8" w:rsidRPr="00EF4EF7" w:rsidRDefault="000E23E8" w:rsidP="00443969">
      <w:pPr>
        <w:numPr>
          <w:ilvl w:val="0"/>
          <w:numId w:val="11"/>
        </w:numPr>
        <w:shd w:val="clear" w:color="auto" w:fill="F6F6F6"/>
        <w:tabs>
          <w:tab w:val="clear" w:pos="720"/>
          <w:tab w:val="num" w:pos="284"/>
          <w:tab w:val="left" w:pos="567"/>
        </w:tabs>
        <w:spacing w:after="60"/>
        <w:ind w:left="284" w:firstLine="76"/>
        <w:contextualSpacing/>
        <w:rPr>
          <w:sz w:val="20"/>
          <w:szCs w:val="20"/>
          <w:lang w:val="uk-UA" w:eastAsia="uk-UA"/>
        </w:rPr>
      </w:pPr>
      <w:r w:rsidRPr="00EF4EF7">
        <w:rPr>
          <w:sz w:val="20"/>
          <w:szCs w:val="20"/>
          <w:lang w:val="uk-UA" w:eastAsia="uk-UA"/>
        </w:rPr>
        <w:t xml:space="preserve">проведення робіт, для яких техніка призначена, на території господарства (підприємства), сільсько- господарських угідь; </w:t>
      </w:r>
    </w:p>
    <w:p w14:paraId="083297AC" w14:textId="77777777" w:rsidR="000E23E8" w:rsidRPr="00EF4EF7" w:rsidRDefault="000E23E8" w:rsidP="00443969">
      <w:pPr>
        <w:numPr>
          <w:ilvl w:val="0"/>
          <w:numId w:val="11"/>
        </w:numPr>
        <w:shd w:val="clear" w:color="auto" w:fill="F6F6F6"/>
        <w:tabs>
          <w:tab w:val="clear" w:pos="720"/>
          <w:tab w:val="num" w:pos="284"/>
          <w:tab w:val="left" w:pos="567"/>
        </w:tabs>
        <w:spacing w:after="60"/>
        <w:ind w:left="284" w:firstLine="76"/>
        <w:contextualSpacing/>
        <w:rPr>
          <w:sz w:val="20"/>
          <w:szCs w:val="20"/>
          <w:lang w:val="uk-UA" w:eastAsia="uk-UA"/>
        </w:rPr>
      </w:pPr>
      <w:r w:rsidRPr="00EF4EF7">
        <w:rPr>
          <w:sz w:val="20"/>
          <w:szCs w:val="20"/>
          <w:lang w:val="uk-UA" w:eastAsia="uk-UA"/>
        </w:rPr>
        <w:t>під час перевезення іншим транспортним засобом;</w:t>
      </w:r>
    </w:p>
    <w:p w14:paraId="17F14DC5" w14:textId="77777777" w:rsidR="000E23E8" w:rsidRPr="00EF4EF7" w:rsidRDefault="000E23E8" w:rsidP="00443969">
      <w:pPr>
        <w:numPr>
          <w:ilvl w:val="0"/>
          <w:numId w:val="11"/>
        </w:numPr>
        <w:shd w:val="clear" w:color="auto" w:fill="F6F6F6"/>
        <w:tabs>
          <w:tab w:val="clear" w:pos="720"/>
          <w:tab w:val="num" w:pos="284"/>
          <w:tab w:val="left" w:pos="567"/>
        </w:tabs>
        <w:spacing w:after="60"/>
        <w:ind w:left="284" w:firstLine="76"/>
        <w:contextualSpacing/>
        <w:rPr>
          <w:sz w:val="20"/>
          <w:szCs w:val="20"/>
          <w:lang w:val="uk-UA" w:eastAsia="uk-UA"/>
        </w:rPr>
      </w:pPr>
      <w:r w:rsidRPr="00EF4EF7">
        <w:rPr>
          <w:sz w:val="20"/>
          <w:szCs w:val="20"/>
          <w:lang w:val="uk-UA" w:eastAsia="uk-UA"/>
        </w:rPr>
        <w:t xml:space="preserve">в період зберігання (тимчасового/постійного) </w:t>
      </w:r>
    </w:p>
    <w:p w14:paraId="1F413F75" w14:textId="77777777" w:rsidR="00A06C79" w:rsidRDefault="00177824" w:rsidP="00A06C79">
      <w:pPr>
        <w:shd w:val="clear" w:color="auto" w:fill="F6F6F6"/>
        <w:spacing w:after="60"/>
        <w:rPr>
          <w:sz w:val="20"/>
          <w:szCs w:val="20"/>
          <w:lang w:val="uk-UA" w:eastAsia="uk-UA"/>
        </w:rPr>
      </w:pPr>
      <w:r w:rsidRPr="00A06C79">
        <w:rPr>
          <w:sz w:val="20"/>
          <w:szCs w:val="20"/>
          <w:lang w:val="uk-UA" w:eastAsia="uk-UA"/>
        </w:rPr>
        <w:t>внаслідок</w:t>
      </w:r>
      <w:r w:rsidR="00745125" w:rsidRPr="00A06C79">
        <w:rPr>
          <w:sz w:val="20"/>
          <w:szCs w:val="20"/>
          <w:lang w:val="uk-UA" w:eastAsia="uk-UA"/>
        </w:rPr>
        <w:t>: аварії, вогневих ризиків, стихійних лих, протиправних дій третіх осіб, дії води, падіння пілотованих літальних об'єктів, інших випадкових подій.</w:t>
      </w:r>
    </w:p>
    <w:p w14:paraId="252C2A85" w14:textId="77777777" w:rsidR="000E23E8" w:rsidRPr="00216EF8" w:rsidRDefault="000E23E8" w:rsidP="000E23E8">
      <w:pPr>
        <w:pStyle w:val="11"/>
        <w:tabs>
          <w:tab w:val="left" w:pos="426"/>
          <w:tab w:val="left" w:pos="567"/>
          <w:tab w:val="left" w:pos="851"/>
          <w:tab w:val="left" w:pos="993"/>
        </w:tabs>
        <w:ind w:left="0"/>
        <w:jc w:val="both"/>
        <w:outlineLvl w:val="0"/>
        <w:rPr>
          <w:i/>
          <w:color w:val="0000FF"/>
          <w:sz w:val="20"/>
          <w:szCs w:val="20"/>
          <w:lang w:val="uk-UA"/>
        </w:rPr>
      </w:pPr>
      <w:r w:rsidRPr="00BC05EF">
        <w:rPr>
          <w:i/>
          <w:color w:val="0000FF"/>
          <w:sz w:val="20"/>
          <w:szCs w:val="20"/>
          <w:lang w:val="uk-UA"/>
        </w:rPr>
        <w:t xml:space="preserve">Варіант 3 застосовується у тексті Договору, </w:t>
      </w:r>
      <w:r w:rsidR="00186A12" w:rsidRPr="00186A12">
        <w:rPr>
          <w:i/>
          <w:color w:val="0000FF"/>
          <w:sz w:val="20"/>
          <w:szCs w:val="20"/>
          <w:lang w:val="uk-UA"/>
        </w:rPr>
        <w:t>Об`єктом фінансового</w:t>
      </w:r>
      <w:r w:rsidRPr="00BC05EF">
        <w:rPr>
          <w:i/>
          <w:color w:val="0000FF"/>
          <w:sz w:val="20"/>
          <w:szCs w:val="20"/>
          <w:lang w:val="uk-UA"/>
        </w:rPr>
        <w:t xml:space="preserve"> лізингу за яким є </w:t>
      </w:r>
      <w:r w:rsidRPr="00216EF8">
        <w:rPr>
          <w:i/>
          <w:color w:val="0000FF"/>
          <w:sz w:val="20"/>
          <w:szCs w:val="20"/>
          <w:lang w:val="uk-UA"/>
        </w:rPr>
        <w:t>обладнання</w:t>
      </w:r>
      <w:r>
        <w:rPr>
          <w:i/>
          <w:color w:val="0000FF"/>
          <w:sz w:val="20"/>
          <w:szCs w:val="20"/>
          <w:lang w:val="uk-UA"/>
        </w:rPr>
        <w:t xml:space="preserve"> та устаткування</w:t>
      </w:r>
      <w:r w:rsidRPr="00216EF8">
        <w:rPr>
          <w:i/>
          <w:color w:val="0000FF"/>
          <w:sz w:val="20"/>
          <w:szCs w:val="20"/>
          <w:lang w:val="uk-UA"/>
        </w:rPr>
        <w:t>:</w:t>
      </w:r>
    </w:p>
    <w:p w14:paraId="2A6800F1" w14:textId="77777777" w:rsidR="000E23E8" w:rsidRPr="00BC05EF" w:rsidRDefault="000E23E8" w:rsidP="00FB2FEC">
      <w:pPr>
        <w:shd w:val="clear" w:color="auto" w:fill="F6F6F6"/>
        <w:spacing w:after="60"/>
        <w:jc w:val="both"/>
        <w:rPr>
          <w:i/>
          <w:color w:val="0000FF"/>
          <w:sz w:val="20"/>
          <w:szCs w:val="20"/>
          <w:lang w:val="uk-UA"/>
        </w:rPr>
      </w:pPr>
      <w:r w:rsidRPr="00B30BD1">
        <w:rPr>
          <w:sz w:val="20"/>
          <w:szCs w:val="20"/>
          <w:lang w:val="uk-UA" w:eastAsia="uk-UA"/>
        </w:rPr>
        <w:t xml:space="preserve"> Загибель, знищення чи пошкодження майна внаслідок:</w:t>
      </w:r>
      <w:r>
        <w:rPr>
          <w:sz w:val="20"/>
          <w:szCs w:val="20"/>
          <w:lang w:val="uk-UA" w:eastAsia="uk-UA"/>
        </w:rPr>
        <w:t xml:space="preserve"> </w:t>
      </w:r>
      <w:r w:rsidRPr="00B30BD1">
        <w:rPr>
          <w:sz w:val="20"/>
          <w:szCs w:val="20"/>
          <w:lang w:val="uk-UA" w:eastAsia="uk-UA"/>
        </w:rPr>
        <w:t>вогневих ризиків,  стихійних лих, протиправних дій третіх осіб, дії води, падіння пілотованих літальних об'єктів, інших випадкових подій.</w:t>
      </w:r>
    </w:p>
    <w:p w14:paraId="72F8E21B" w14:textId="77777777" w:rsidR="00F50621" w:rsidRDefault="00384D53">
      <w:pPr>
        <w:pStyle w:val="11"/>
        <w:tabs>
          <w:tab w:val="left" w:pos="426"/>
          <w:tab w:val="left" w:pos="851"/>
          <w:tab w:val="left" w:pos="993"/>
        </w:tabs>
        <w:ind w:left="0"/>
        <w:jc w:val="both"/>
        <w:outlineLvl w:val="0"/>
        <w:rPr>
          <w:sz w:val="20"/>
          <w:szCs w:val="20"/>
          <w:lang w:val="uk-UA"/>
        </w:rPr>
      </w:pPr>
      <w:r w:rsidRPr="00384D53">
        <w:rPr>
          <w:sz w:val="20"/>
          <w:szCs w:val="20"/>
          <w:lang w:val="uk-UA"/>
        </w:rPr>
        <w:t>10.4.</w:t>
      </w:r>
      <w:r w:rsidR="00777712">
        <w:rPr>
          <w:sz w:val="20"/>
          <w:szCs w:val="20"/>
          <w:lang w:val="uk-UA"/>
        </w:rPr>
        <w:t xml:space="preserve"> </w:t>
      </w:r>
      <w:r w:rsidR="00086CCD" w:rsidRPr="00BC05EF">
        <w:rPr>
          <w:sz w:val="20"/>
          <w:szCs w:val="20"/>
          <w:lang w:val="uk-UA"/>
        </w:rPr>
        <w:t xml:space="preserve">Лізингоодержувач </w:t>
      </w:r>
      <w:r w:rsidR="00C12232" w:rsidRPr="00BC05EF">
        <w:rPr>
          <w:sz w:val="20"/>
          <w:szCs w:val="20"/>
          <w:lang w:val="uk-UA"/>
        </w:rPr>
        <w:t xml:space="preserve">зобов’язується відшкодувати </w:t>
      </w:r>
      <w:r w:rsidR="00086CCD" w:rsidRPr="00BC05EF">
        <w:rPr>
          <w:sz w:val="20"/>
          <w:szCs w:val="20"/>
          <w:lang w:val="uk-UA"/>
        </w:rPr>
        <w:t xml:space="preserve">всі витрати та збитки, непокриті страховими </w:t>
      </w:r>
      <w:r w:rsidR="008F63CF" w:rsidRPr="00BC05EF">
        <w:rPr>
          <w:sz w:val="20"/>
          <w:szCs w:val="20"/>
          <w:lang w:val="uk-UA"/>
        </w:rPr>
        <w:t xml:space="preserve"> відшкодуваннями (у разі понесення Лізингодавцем витрат та збитків)</w:t>
      </w:r>
      <w:r w:rsidR="00086CCD" w:rsidRPr="00BC05EF">
        <w:rPr>
          <w:sz w:val="20"/>
          <w:szCs w:val="20"/>
          <w:lang w:val="uk-UA"/>
        </w:rPr>
        <w:t xml:space="preserve"> </w:t>
      </w:r>
      <w:r w:rsidR="006C267C" w:rsidRPr="00BC05EF">
        <w:rPr>
          <w:sz w:val="20"/>
          <w:szCs w:val="20"/>
          <w:lang w:val="uk-UA"/>
        </w:rPr>
        <w:t xml:space="preserve">за </w:t>
      </w:r>
      <w:r w:rsidR="00426BB2">
        <w:rPr>
          <w:sz w:val="20"/>
          <w:szCs w:val="20"/>
          <w:lang w:val="uk-UA"/>
        </w:rPr>
        <w:t>д</w:t>
      </w:r>
      <w:r w:rsidR="006C267C" w:rsidRPr="00BC05EF">
        <w:rPr>
          <w:sz w:val="20"/>
          <w:szCs w:val="20"/>
          <w:lang w:val="uk-UA"/>
        </w:rPr>
        <w:t>оговор</w:t>
      </w:r>
      <w:r w:rsidR="00426BB2">
        <w:rPr>
          <w:sz w:val="20"/>
          <w:szCs w:val="20"/>
          <w:lang w:val="uk-UA"/>
        </w:rPr>
        <w:t>ом</w:t>
      </w:r>
      <w:r w:rsidR="006C267C" w:rsidRPr="00BC05EF">
        <w:rPr>
          <w:sz w:val="20"/>
          <w:szCs w:val="20"/>
          <w:lang w:val="uk-UA"/>
        </w:rPr>
        <w:t xml:space="preserve"> страхування</w:t>
      </w:r>
      <w:r w:rsidR="00426BB2">
        <w:rPr>
          <w:sz w:val="20"/>
          <w:szCs w:val="20"/>
          <w:lang w:val="uk-UA"/>
        </w:rPr>
        <w:t xml:space="preserve">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426BB2">
        <w:rPr>
          <w:sz w:val="20"/>
          <w:szCs w:val="20"/>
          <w:lang w:val="uk-UA"/>
        </w:rPr>
        <w:t xml:space="preserve"> лізингу</w:t>
      </w:r>
      <w:r w:rsidR="006C267C" w:rsidRPr="00BC05EF">
        <w:rPr>
          <w:sz w:val="20"/>
          <w:szCs w:val="20"/>
          <w:lang w:val="uk-UA"/>
        </w:rPr>
        <w:t xml:space="preserve">, укладеним </w:t>
      </w:r>
      <w:r w:rsidR="00086CCD" w:rsidRPr="00BC05EF">
        <w:rPr>
          <w:sz w:val="20"/>
          <w:szCs w:val="20"/>
          <w:lang w:val="uk-UA"/>
        </w:rPr>
        <w:t>Лізингод</w:t>
      </w:r>
      <w:r w:rsidR="00F66540" w:rsidRPr="00BC05EF">
        <w:rPr>
          <w:sz w:val="20"/>
          <w:szCs w:val="20"/>
          <w:lang w:val="uk-UA"/>
        </w:rPr>
        <w:t xml:space="preserve">авцем </w:t>
      </w:r>
      <w:r w:rsidR="006C267C" w:rsidRPr="00BC05EF">
        <w:rPr>
          <w:sz w:val="20"/>
          <w:szCs w:val="20"/>
          <w:lang w:val="uk-UA"/>
        </w:rPr>
        <w:t>з страховою компанією</w:t>
      </w:r>
      <w:r w:rsidR="00086CCD" w:rsidRPr="00BC05EF">
        <w:rPr>
          <w:sz w:val="20"/>
          <w:szCs w:val="20"/>
          <w:lang w:val="uk-UA"/>
        </w:rPr>
        <w:t>.</w:t>
      </w:r>
    </w:p>
    <w:p w14:paraId="51072DBA"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10.5.</w:t>
      </w:r>
      <w:r w:rsidR="00777712">
        <w:rPr>
          <w:sz w:val="20"/>
          <w:szCs w:val="20"/>
          <w:lang w:val="uk-UA"/>
        </w:rPr>
        <w:t xml:space="preserve"> </w:t>
      </w:r>
      <w:r w:rsidR="00086CCD" w:rsidRPr="00BC05EF">
        <w:rPr>
          <w:sz w:val="20"/>
          <w:szCs w:val="20"/>
          <w:lang w:val="uk-UA"/>
        </w:rPr>
        <w:t xml:space="preserve">Лізингоодержувач інформує в письмовій формі Лізингодавця упродовж 24 годин з моменту завдавання будь-якої шкоди </w:t>
      </w:r>
      <w:r w:rsidR="008F03C3">
        <w:rPr>
          <w:sz w:val="20"/>
          <w:lang w:val="uk-UA"/>
        </w:rPr>
        <w:t>Об</w:t>
      </w:r>
      <w:r w:rsidR="008F03C3" w:rsidRPr="008F03C3">
        <w:rPr>
          <w:sz w:val="20"/>
          <w:lang w:val="ru-RU"/>
        </w:rPr>
        <w:t>`</w:t>
      </w:r>
      <w:r w:rsidR="008F03C3">
        <w:rPr>
          <w:sz w:val="20"/>
          <w:lang w:val="uk-UA"/>
        </w:rPr>
        <w:t>єкту фінансового</w:t>
      </w:r>
      <w:r w:rsidR="00086CCD" w:rsidRPr="00BC05EF">
        <w:rPr>
          <w:sz w:val="20"/>
          <w:szCs w:val="20"/>
          <w:lang w:val="uk-UA"/>
        </w:rPr>
        <w:t xml:space="preserve"> лізингу, а страхову компанію в строки (терміни) та у формі визначеними умовами Договору страхування. </w:t>
      </w:r>
      <w:r w:rsidR="007075FF">
        <w:rPr>
          <w:sz w:val="20"/>
          <w:szCs w:val="20"/>
          <w:lang w:val="uk-UA"/>
        </w:rPr>
        <w:t xml:space="preserve">Цільове </w:t>
      </w:r>
      <w:r w:rsidR="007075FF" w:rsidRPr="00403D7E">
        <w:rPr>
          <w:sz w:val="20"/>
          <w:szCs w:val="20"/>
          <w:lang w:val="uk-UA"/>
        </w:rPr>
        <w:t xml:space="preserve">використання коштів страхових відшкодувань за укладеними договорами </w:t>
      </w:r>
      <w:r w:rsidR="007075FF" w:rsidRPr="00403D7E">
        <w:rPr>
          <w:sz w:val="20"/>
          <w:szCs w:val="20"/>
          <w:lang w:val="uk-UA"/>
        </w:rPr>
        <w:lastRenderedPageBreak/>
        <w:t xml:space="preserve">страхування </w:t>
      </w:r>
      <w:r w:rsidR="008F03C3">
        <w:rPr>
          <w:sz w:val="20"/>
          <w:lang w:val="uk-UA"/>
        </w:rPr>
        <w:t>Об</w:t>
      </w:r>
      <w:r w:rsidR="008F03C3" w:rsidRPr="008F03C3">
        <w:rPr>
          <w:sz w:val="20"/>
          <w:lang w:val="uk-UA"/>
        </w:rPr>
        <w:t>`</w:t>
      </w:r>
      <w:r w:rsidR="008F03C3">
        <w:rPr>
          <w:sz w:val="20"/>
          <w:lang w:val="uk-UA"/>
        </w:rPr>
        <w:t>єкту фінансового</w:t>
      </w:r>
      <w:r w:rsidR="007075FF" w:rsidRPr="00403D7E">
        <w:rPr>
          <w:sz w:val="20"/>
          <w:szCs w:val="20"/>
          <w:lang w:val="uk-UA"/>
        </w:rPr>
        <w:t xml:space="preserve"> лізингу погоджується з Лізингодавцем шляхом направлення запиту щодо </w:t>
      </w:r>
      <w:r w:rsidR="007075FF">
        <w:rPr>
          <w:sz w:val="20"/>
          <w:szCs w:val="20"/>
          <w:lang w:val="uk-UA"/>
        </w:rPr>
        <w:t>напряму спр</w:t>
      </w:r>
      <w:r>
        <w:rPr>
          <w:sz w:val="20"/>
          <w:szCs w:val="20"/>
          <w:lang w:val="uk-UA"/>
        </w:rPr>
        <w:t>я</w:t>
      </w:r>
      <w:r w:rsidR="007075FF">
        <w:rPr>
          <w:sz w:val="20"/>
          <w:szCs w:val="20"/>
          <w:lang w:val="uk-UA"/>
        </w:rPr>
        <w:t>мування коштів страхових відшкодувань.</w:t>
      </w:r>
      <w:r>
        <w:rPr>
          <w:sz w:val="20"/>
          <w:szCs w:val="20"/>
          <w:lang w:val="uk-UA"/>
        </w:rPr>
        <w:t xml:space="preserve"> </w:t>
      </w:r>
    </w:p>
    <w:p w14:paraId="1B722598"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10.6.</w:t>
      </w:r>
      <w:r w:rsidR="00777712">
        <w:rPr>
          <w:sz w:val="20"/>
          <w:szCs w:val="20"/>
          <w:lang w:val="uk-UA"/>
        </w:rPr>
        <w:t xml:space="preserve">  </w:t>
      </w:r>
      <w:r w:rsidR="00086CCD" w:rsidRPr="00BC05EF">
        <w:rPr>
          <w:sz w:val="20"/>
          <w:szCs w:val="20"/>
          <w:lang w:val="uk-UA"/>
        </w:rPr>
        <w:t xml:space="preserve">Лізингоодержувач зобов’язується сплачувати франшизу, визначену умовами </w:t>
      </w:r>
      <w:r w:rsidR="00426BB2">
        <w:rPr>
          <w:sz w:val="20"/>
          <w:szCs w:val="20"/>
          <w:lang w:val="uk-UA"/>
        </w:rPr>
        <w:t xml:space="preserve">договору </w:t>
      </w:r>
      <w:r w:rsidR="00086CCD" w:rsidRPr="00BC05EF">
        <w:rPr>
          <w:sz w:val="20"/>
          <w:szCs w:val="20"/>
          <w:lang w:val="uk-UA"/>
        </w:rPr>
        <w:t xml:space="preserve">страхування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w:t>
      </w:r>
    </w:p>
    <w:p w14:paraId="0518F6B6"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10.7.</w:t>
      </w:r>
      <w:r w:rsidR="00777712">
        <w:rPr>
          <w:sz w:val="20"/>
          <w:szCs w:val="20"/>
          <w:lang w:val="uk-UA"/>
        </w:rPr>
        <w:t xml:space="preserve"> </w:t>
      </w:r>
      <w:r w:rsidR="00086CCD" w:rsidRPr="00BC05EF">
        <w:rPr>
          <w:sz w:val="20"/>
          <w:szCs w:val="20"/>
          <w:lang w:val="uk-UA"/>
        </w:rPr>
        <w:t xml:space="preserve">У випадку викрадення або </w:t>
      </w:r>
      <w:r w:rsidR="009869D5">
        <w:rPr>
          <w:sz w:val="20"/>
          <w:szCs w:val="20"/>
          <w:lang w:val="uk-UA"/>
        </w:rPr>
        <w:t xml:space="preserve"> конструктивної загибелі</w:t>
      </w:r>
      <w:r w:rsidR="00086CCD" w:rsidRPr="00BC05EF">
        <w:rPr>
          <w:sz w:val="20"/>
          <w:szCs w:val="20"/>
          <w:lang w:val="uk-UA"/>
        </w:rPr>
        <w:t xml:space="preserve">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 Лізингодавець отримує від страхової компанії відшкодування </w:t>
      </w:r>
      <w:r w:rsidR="00086CCD" w:rsidRPr="00FB2FEC">
        <w:rPr>
          <w:sz w:val="20"/>
          <w:szCs w:val="20"/>
          <w:lang w:val="uk-UA"/>
        </w:rPr>
        <w:t xml:space="preserve">відповідно </w:t>
      </w:r>
      <w:r w:rsidR="00384D53" w:rsidRPr="00FB2FEC">
        <w:rPr>
          <w:sz w:val="20"/>
          <w:szCs w:val="20"/>
          <w:lang w:val="uk-UA"/>
        </w:rPr>
        <w:t xml:space="preserve">умов </w:t>
      </w:r>
      <w:r w:rsidR="009869D5" w:rsidRPr="00FB2FEC">
        <w:rPr>
          <w:sz w:val="20"/>
          <w:szCs w:val="20"/>
          <w:lang w:val="uk-UA"/>
        </w:rPr>
        <w:t xml:space="preserve">договору </w:t>
      </w:r>
      <w:r w:rsidR="00384D53" w:rsidRPr="00FB2FEC">
        <w:rPr>
          <w:sz w:val="20"/>
          <w:szCs w:val="20"/>
          <w:lang w:val="uk-UA"/>
        </w:rPr>
        <w:t>страхування</w:t>
      </w:r>
      <w:r w:rsidR="00086CCD" w:rsidRPr="00FB2FEC">
        <w:rPr>
          <w:sz w:val="20"/>
          <w:szCs w:val="20"/>
          <w:lang w:val="uk-UA"/>
        </w:rPr>
        <w:t>,</w:t>
      </w:r>
      <w:r w:rsidR="00086CCD" w:rsidRPr="00BC05EF">
        <w:rPr>
          <w:sz w:val="20"/>
          <w:szCs w:val="20"/>
          <w:lang w:val="uk-UA"/>
        </w:rPr>
        <w:t xml:space="preserve"> з якого будуть вирахувані </w:t>
      </w:r>
      <w:r w:rsidR="009869D5">
        <w:rPr>
          <w:sz w:val="20"/>
          <w:szCs w:val="20"/>
          <w:lang w:val="uk-UA"/>
        </w:rPr>
        <w:t>франшиза</w:t>
      </w:r>
      <w:r w:rsidR="00086CCD" w:rsidRPr="00BC05EF">
        <w:rPr>
          <w:sz w:val="20"/>
          <w:szCs w:val="20"/>
          <w:lang w:val="uk-UA"/>
        </w:rPr>
        <w:t xml:space="preserve">, визначена в </w:t>
      </w:r>
      <w:r w:rsidR="009869D5">
        <w:rPr>
          <w:sz w:val="20"/>
          <w:szCs w:val="20"/>
          <w:lang w:val="uk-UA"/>
        </w:rPr>
        <w:t>договорі</w:t>
      </w:r>
      <w:r w:rsidR="009869D5" w:rsidRPr="00BC05EF">
        <w:rPr>
          <w:sz w:val="20"/>
          <w:szCs w:val="20"/>
          <w:lang w:val="uk-UA"/>
        </w:rPr>
        <w:t xml:space="preserve"> </w:t>
      </w:r>
      <w:r w:rsidR="00086CCD" w:rsidRPr="00BC05EF">
        <w:rPr>
          <w:sz w:val="20"/>
          <w:szCs w:val="20"/>
          <w:lang w:val="uk-UA"/>
        </w:rPr>
        <w:t xml:space="preserve">страхування, решта страхових премій до кінця лізингового року. </w:t>
      </w:r>
    </w:p>
    <w:p w14:paraId="29BD6A54"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10.8.</w:t>
      </w:r>
      <w:r w:rsidR="00777712">
        <w:rPr>
          <w:sz w:val="20"/>
          <w:szCs w:val="20"/>
          <w:lang w:val="uk-UA"/>
        </w:rPr>
        <w:t xml:space="preserve"> </w:t>
      </w:r>
      <w:r w:rsidR="00086CCD" w:rsidRPr="00BC05EF">
        <w:rPr>
          <w:sz w:val="20"/>
          <w:szCs w:val="20"/>
          <w:lang w:val="uk-UA"/>
        </w:rPr>
        <w:t>Якщо страхове відшкодування, отримане Лізингодавцем</w:t>
      </w:r>
      <w:r w:rsidR="00426BB2">
        <w:rPr>
          <w:sz w:val="20"/>
          <w:szCs w:val="20"/>
          <w:lang w:val="uk-UA"/>
        </w:rPr>
        <w:t xml:space="preserve"> на підставі договору страхування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426BB2">
        <w:rPr>
          <w:sz w:val="20"/>
          <w:szCs w:val="20"/>
          <w:lang w:val="uk-UA"/>
        </w:rPr>
        <w:t xml:space="preserve"> лізингу</w:t>
      </w:r>
      <w:r w:rsidR="00086CCD" w:rsidRPr="00BC05EF">
        <w:rPr>
          <w:sz w:val="20"/>
          <w:szCs w:val="20"/>
          <w:lang w:val="uk-UA"/>
        </w:rPr>
        <w:t xml:space="preserve">, не повністю покриває розмір витрат, які необхідно здійснити для відновлення стану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 відповідна різниця повинна бути сплачена або компенсована Лізингоодержувачем</w:t>
      </w:r>
      <w:r>
        <w:rPr>
          <w:sz w:val="20"/>
          <w:szCs w:val="20"/>
          <w:lang w:val="uk-UA"/>
        </w:rPr>
        <w:t xml:space="preserve"> протягом 3 (трьох) </w:t>
      </w:r>
      <w:r w:rsidR="00A02502">
        <w:rPr>
          <w:sz w:val="20"/>
          <w:szCs w:val="20"/>
          <w:lang w:val="uk-UA"/>
        </w:rPr>
        <w:t>Б</w:t>
      </w:r>
      <w:r>
        <w:rPr>
          <w:sz w:val="20"/>
          <w:szCs w:val="20"/>
          <w:lang w:val="uk-UA"/>
        </w:rPr>
        <w:t>анківських днів з дати виставлення відповідного раунку Лізингодавцем</w:t>
      </w:r>
      <w:r w:rsidR="00086CCD" w:rsidRPr="00BC05EF">
        <w:rPr>
          <w:sz w:val="20"/>
          <w:szCs w:val="20"/>
          <w:lang w:val="uk-UA"/>
        </w:rPr>
        <w:t>.</w:t>
      </w:r>
    </w:p>
    <w:p w14:paraId="62A4D38F"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10.9.</w:t>
      </w:r>
      <w:r w:rsidR="00777712">
        <w:rPr>
          <w:sz w:val="20"/>
          <w:szCs w:val="20"/>
          <w:lang w:val="uk-UA"/>
        </w:rPr>
        <w:t xml:space="preserve"> </w:t>
      </w:r>
      <w:r w:rsidR="00086CCD" w:rsidRPr="00BC05EF">
        <w:rPr>
          <w:sz w:val="20"/>
          <w:szCs w:val="20"/>
          <w:lang w:val="uk-UA"/>
        </w:rPr>
        <w:t xml:space="preserve">Якщо страхове відшкодування, отримане Лізингодавцем, перевищує розмір заборгованості Лізингоодержувача за </w:t>
      </w:r>
      <w:r w:rsidR="00967B22">
        <w:rPr>
          <w:sz w:val="20"/>
          <w:szCs w:val="20"/>
          <w:lang w:val="uk-UA"/>
        </w:rPr>
        <w:t xml:space="preserve">цим </w:t>
      </w:r>
      <w:r w:rsidR="00086CCD" w:rsidRPr="00BC05EF">
        <w:rPr>
          <w:sz w:val="20"/>
          <w:szCs w:val="20"/>
          <w:lang w:val="uk-UA"/>
        </w:rPr>
        <w:t xml:space="preserve">Договором станом на дату отримання такого відшкодування, Лізингодавець здійснює безготівковий переказ Лізингоодержувачу відповідної суми перевищення (різниця між сумою страхового відшкодування та залишком заборгованості Лізингоодержувача </w:t>
      </w:r>
      <w:r w:rsidR="00426BB2">
        <w:rPr>
          <w:sz w:val="20"/>
          <w:szCs w:val="20"/>
          <w:lang w:val="uk-UA"/>
        </w:rPr>
        <w:t xml:space="preserve">за Договором </w:t>
      </w:r>
      <w:r w:rsidR="00086CCD" w:rsidRPr="00BC05EF">
        <w:rPr>
          <w:sz w:val="20"/>
          <w:szCs w:val="20"/>
          <w:lang w:val="uk-UA"/>
        </w:rPr>
        <w:t xml:space="preserve">на відповідну дату), впродовж 10 (десяти) </w:t>
      </w:r>
      <w:r w:rsidR="00A02502">
        <w:rPr>
          <w:sz w:val="20"/>
          <w:szCs w:val="20"/>
          <w:lang w:val="uk-UA"/>
        </w:rPr>
        <w:t>Б</w:t>
      </w:r>
      <w:r w:rsidR="003D561F">
        <w:rPr>
          <w:sz w:val="20"/>
          <w:szCs w:val="20"/>
          <w:lang w:val="uk-UA"/>
        </w:rPr>
        <w:t>анківських</w:t>
      </w:r>
      <w:r w:rsidR="00086CCD" w:rsidRPr="00BC05EF">
        <w:rPr>
          <w:sz w:val="20"/>
          <w:szCs w:val="20"/>
          <w:lang w:val="uk-UA"/>
        </w:rPr>
        <w:t xml:space="preserve"> днів з моменту отримання страхового відшкодування. Усі витрати, пов`язані із здійсненням такого переказу несе Лізингоодержувач</w:t>
      </w:r>
      <w:r w:rsidR="00086CCD" w:rsidRPr="00BC05EF">
        <w:rPr>
          <w:sz w:val="20"/>
          <w:szCs w:val="20"/>
          <w:u w:val="single"/>
          <w:lang w:val="uk-UA"/>
        </w:rPr>
        <w:t>.</w:t>
      </w:r>
      <w:r w:rsidR="00086CCD" w:rsidRPr="00BC05EF">
        <w:rPr>
          <w:sz w:val="20"/>
          <w:szCs w:val="20"/>
          <w:u w:val="double"/>
          <w:lang w:val="uk-UA"/>
        </w:rPr>
        <w:t xml:space="preserve"> </w:t>
      </w:r>
    </w:p>
    <w:p w14:paraId="6854F3E2" w14:textId="77777777" w:rsidR="00F50621" w:rsidRDefault="003803CA">
      <w:pPr>
        <w:pStyle w:val="11"/>
        <w:tabs>
          <w:tab w:val="left" w:pos="426"/>
          <w:tab w:val="left" w:pos="851"/>
          <w:tab w:val="left" w:pos="993"/>
        </w:tabs>
        <w:ind w:left="0"/>
        <w:jc w:val="both"/>
        <w:outlineLvl w:val="0"/>
        <w:rPr>
          <w:sz w:val="20"/>
          <w:szCs w:val="20"/>
          <w:lang w:val="uk-UA"/>
        </w:rPr>
      </w:pPr>
      <w:r>
        <w:rPr>
          <w:sz w:val="20"/>
          <w:szCs w:val="20"/>
          <w:lang w:val="uk-UA"/>
        </w:rPr>
        <w:t>10.10.</w:t>
      </w:r>
      <w:r w:rsidR="00777712">
        <w:rPr>
          <w:sz w:val="20"/>
          <w:szCs w:val="20"/>
          <w:lang w:val="uk-UA"/>
        </w:rPr>
        <w:t xml:space="preserve"> </w:t>
      </w:r>
      <w:r w:rsidR="00086CCD" w:rsidRPr="00BC05EF">
        <w:rPr>
          <w:sz w:val="20"/>
          <w:szCs w:val="20"/>
          <w:lang w:val="uk-UA"/>
        </w:rPr>
        <w:t xml:space="preserve">У разі викрадення чи </w:t>
      </w:r>
      <w:r w:rsidR="009869D5">
        <w:rPr>
          <w:sz w:val="20"/>
          <w:szCs w:val="20"/>
          <w:lang w:val="uk-UA"/>
        </w:rPr>
        <w:t>конструктивної</w:t>
      </w:r>
      <w:r w:rsidR="009869D5" w:rsidRPr="00BC05EF">
        <w:rPr>
          <w:sz w:val="20"/>
          <w:szCs w:val="20"/>
          <w:lang w:val="uk-UA"/>
        </w:rPr>
        <w:t xml:space="preserve"> </w:t>
      </w:r>
      <w:r w:rsidR="00086CCD" w:rsidRPr="00BC05EF">
        <w:rPr>
          <w:sz w:val="20"/>
          <w:szCs w:val="20"/>
          <w:lang w:val="uk-UA"/>
        </w:rPr>
        <w:t xml:space="preserve">загибелі (неможливості відновлення)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086CCD" w:rsidRPr="00BC05EF">
        <w:rPr>
          <w:sz w:val="20"/>
          <w:szCs w:val="20"/>
          <w:lang w:val="uk-UA"/>
        </w:rPr>
        <w:t xml:space="preserve"> лізингу</w:t>
      </w:r>
      <w:r w:rsidR="00426BB2">
        <w:rPr>
          <w:sz w:val="20"/>
          <w:szCs w:val="20"/>
          <w:lang w:val="uk-UA"/>
        </w:rPr>
        <w:t>,</w:t>
      </w:r>
      <w:r w:rsidR="00086CCD" w:rsidRPr="00BC05EF">
        <w:rPr>
          <w:sz w:val="20"/>
          <w:szCs w:val="20"/>
          <w:lang w:val="uk-UA"/>
        </w:rPr>
        <w:t xml:space="preserve"> зі страхового відшкодування Лізингодавцем також вираховується комісія за дострокове припинення Договору.</w:t>
      </w:r>
    </w:p>
    <w:p w14:paraId="1E1D0443" w14:textId="77777777" w:rsidR="00F50621" w:rsidRDefault="003803CA">
      <w:pPr>
        <w:pStyle w:val="11"/>
        <w:tabs>
          <w:tab w:val="left" w:pos="426"/>
          <w:tab w:val="left" w:pos="567"/>
          <w:tab w:val="left" w:pos="851"/>
          <w:tab w:val="left" w:pos="993"/>
        </w:tabs>
        <w:ind w:left="0"/>
        <w:jc w:val="both"/>
        <w:outlineLvl w:val="0"/>
        <w:rPr>
          <w:sz w:val="20"/>
          <w:szCs w:val="20"/>
          <w:lang w:val="uk-UA"/>
        </w:rPr>
      </w:pPr>
      <w:r>
        <w:rPr>
          <w:sz w:val="20"/>
          <w:szCs w:val="20"/>
          <w:lang w:val="uk-UA"/>
        </w:rPr>
        <w:t>10.11.</w:t>
      </w:r>
      <w:r w:rsidR="00777712">
        <w:rPr>
          <w:sz w:val="20"/>
          <w:szCs w:val="20"/>
          <w:lang w:val="uk-UA"/>
        </w:rPr>
        <w:t xml:space="preserve"> </w:t>
      </w:r>
      <w:r w:rsidR="00086CCD" w:rsidRPr="00BC05EF">
        <w:rPr>
          <w:sz w:val="20"/>
          <w:szCs w:val="20"/>
          <w:lang w:val="uk-UA"/>
        </w:rPr>
        <w:t xml:space="preserve">У випадку встановлення </w:t>
      </w:r>
      <w:r w:rsidR="00426BB2">
        <w:rPr>
          <w:sz w:val="20"/>
          <w:szCs w:val="20"/>
          <w:lang w:val="uk-UA"/>
        </w:rPr>
        <w:t xml:space="preserve">на </w:t>
      </w:r>
      <w:r w:rsidR="00A31FDB">
        <w:rPr>
          <w:sz w:val="20"/>
          <w:lang w:val="uk-UA"/>
        </w:rPr>
        <w:t>Об</w:t>
      </w:r>
      <w:r w:rsidR="00A31FDB" w:rsidRPr="001279B7">
        <w:rPr>
          <w:sz w:val="20"/>
          <w:lang w:val="ru-RU"/>
        </w:rPr>
        <w:t>`</w:t>
      </w:r>
      <w:r w:rsidR="00A31FDB">
        <w:rPr>
          <w:sz w:val="20"/>
          <w:lang w:val="uk-UA"/>
        </w:rPr>
        <w:t>єкт фінансового</w:t>
      </w:r>
      <w:r w:rsidR="00426BB2">
        <w:rPr>
          <w:sz w:val="20"/>
          <w:szCs w:val="20"/>
          <w:lang w:val="uk-UA"/>
        </w:rPr>
        <w:t xml:space="preserve"> лізингу </w:t>
      </w:r>
      <w:r w:rsidR="00086CCD" w:rsidRPr="00BC05EF">
        <w:rPr>
          <w:sz w:val="20"/>
          <w:szCs w:val="20"/>
          <w:lang w:val="uk-UA"/>
        </w:rPr>
        <w:t>систем безпеки</w:t>
      </w:r>
      <w:r w:rsidR="00426BB2">
        <w:rPr>
          <w:sz w:val="20"/>
          <w:szCs w:val="20"/>
          <w:lang w:val="uk-UA"/>
        </w:rPr>
        <w:t>,</w:t>
      </w:r>
      <w:r w:rsidR="00086CCD" w:rsidRPr="00BC05EF">
        <w:rPr>
          <w:sz w:val="20"/>
          <w:szCs w:val="20"/>
          <w:lang w:val="uk-UA"/>
        </w:rPr>
        <w:t xml:space="preserve"> витрати на її встановлення покриває Лізингоодержувач.</w:t>
      </w:r>
    </w:p>
    <w:p w14:paraId="5A394C0A" w14:textId="77777777" w:rsidR="00F50621" w:rsidRDefault="003803CA">
      <w:pPr>
        <w:pStyle w:val="11"/>
        <w:tabs>
          <w:tab w:val="left" w:pos="426"/>
          <w:tab w:val="left" w:pos="567"/>
          <w:tab w:val="left" w:pos="851"/>
          <w:tab w:val="left" w:pos="993"/>
        </w:tabs>
        <w:ind w:left="0"/>
        <w:jc w:val="both"/>
        <w:outlineLvl w:val="0"/>
        <w:rPr>
          <w:sz w:val="20"/>
          <w:szCs w:val="20"/>
          <w:lang w:val="uk-UA"/>
        </w:rPr>
      </w:pPr>
      <w:r>
        <w:rPr>
          <w:sz w:val="20"/>
          <w:szCs w:val="20"/>
          <w:lang w:val="uk-UA"/>
        </w:rPr>
        <w:t>10.12.</w:t>
      </w:r>
      <w:r w:rsidR="00777712">
        <w:rPr>
          <w:sz w:val="20"/>
          <w:szCs w:val="20"/>
          <w:lang w:val="uk-UA"/>
        </w:rPr>
        <w:t xml:space="preserve"> </w:t>
      </w:r>
      <w:r w:rsidR="00086CCD" w:rsidRPr="00BC05EF">
        <w:rPr>
          <w:sz w:val="20"/>
          <w:szCs w:val="20"/>
          <w:lang w:val="uk-UA"/>
        </w:rPr>
        <w:t>Лізингодавець надає Лізингоодержувачу копію договору страхування, в якій визначені умови та строки страхування, а також процедури, яких необхідно дотримуватися у випадку настання страхових випадків. Лізингоодержувач зобов’язується суворо дотримуватися вищезазначених умов договору страхування.</w:t>
      </w:r>
    </w:p>
    <w:p w14:paraId="63270355" w14:textId="77777777" w:rsidR="006B23A1" w:rsidRDefault="006B23A1">
      <w:pPr>
        <w:pStyle w:val="11"/>
        <w:tabs>
          <w:tab w:val="left" w:pos="426"/>
          <w:tab w:val="left" w:pos="567"/>
          <w:tab w:val="left" w:pos="851"/>
          <w:tab w:val="left" w:pos="993"/>
        </w:tabs>
        <w:ind w:left="0"/>
        <w:jc w:val="both"/>
        <w:outlineLvl w:val="0"/>
        <w:rPr>
          <w:sz w:val="20"/>
          <w:szCs w:val="20"/>
          <w:lang w:val="uk-UA"/>
        </w:rPr>
      </w:pPr>
    </w:p>
    <w:bookmarkEnd w:id="25"/>
    <w:p w14:paraId="6AB7BCB4" w14:textId="77777777" w:rsidR="00F50621" w:rsidRDefault="00384D53" w:rsidP="00443969">
      <w:pPr>
        <w:pStyle w:val="a3"/>
        <w:numPr>
          <w:ilvl w:val="0"/>
          <w:numId w:val="5"/>
        </w:numPr>
        <w:jc w:val="center"/>
        <w:rPr>
          <w:b/>
          <w:bCs/>
          <w:color w:val="000000"/>
          <w:sz w:val="20"/>
          <w:szCs w:val="20"/>
          <w:lang w:val="uk-UA"/>
        </w:rPr>
      </w:pPr>
      <w:r w:rsidRPr="00384D53">
        <w:rPr>
          <w:b/>
          <w:bCs/>
          <w:color w:val="000000"/>
          <w:sz w:val="20"/>
          <w:szCs w:val="20"/>
          <w:lang w:val="uk-UA"/>
        </w:rPr>
        <w:t>ВІДПОВІДАЛЬНІСТЬ СТОРІН</w:t>
      </w:r>
    </w:p>
    <w:p w14:paraId="25CF23A7" w14:textId="77777777" w:rsidR="00426BB2" w:rsidRDefault="0064174A" w:rsidP="00443969">
      <w:pPr>
        <w:pStyle w:val="a3"/>
        <w:widowControl w:val="0"/>
        <w:numPr>
          <w:ilvl w:val="1"/>
          <w:numId w:val="5"/>
        </w:numPr>
        <w:tabs>
          <w:tab w:val="left" w:pos="0"/>
          <w:tab w:val="left" w:pos="284"/>
          <w:tab w:val="left" w:pos="566"/>
          <w:tab w:val="left" w:pos="709"/>
          <w:tab w:val="left" w:pos="851"/>
          <w:tab w:val="left" w:pos="993"/>
          <w:tab w:val="left" w:pos="1635"/>
          <w:tab w:val="left" w:pos="1701"/>
        </w:tabs>
        <w:autoSpaceDE w:val="0"/>
        <w:autoSpaceDN w:val="0"/>
        <w:adjustRightInd w:val="0"/>
        <w:ind w:left="0" w:firstLine="0"/>
        <w:jc w:val="both"/>
        <w:rPr>
          <w:color w:val="000000"/>
          <w:sz w:val="20"/>
          <w:szCs w:val="20"/>
          <w:lang w:val="uk-UA"/>
        </w:rPr>
      </w:pPr>
      <w:r w:rsidRPr="0064174A">
        <w:rPr>
          <w:sz w:val="20"/>
          <w:szCs w:val="20"/>
        </w:rPr>
        <w:t>За невиконання і неналежне виконання своїх зобов’язань Сторони несуть відповідальність, встановлену положеннями чинного законодавства України</w:t>
      </w:r>
      <w:r w:rsidR="00BE2AD0" w:rsidRPr="00B52878">
        <w:rPr>
          <w:sz w:val="22"/>
          <w:szCs w:val="22"/>
        </w:rPr>
        <w:t>.</w:t>
      </w:r>
    </w:p>
    <w:p w14:paraId="1697847A" w14:textId="77777777" w:rsidR="00F50621" w:rsidRDefault="00F85A3E">
      <w:pPr>
        <w:pStyle w:val="a3"/>
        <w:widowControl w:val="0"/>
        <w:tabs>
          <w:tab w:val="left" w:pos="0"/>
          <w:tab w:val="left" w:pos="284"/>
          <w:tab w:val="left" w:pos="566"/>
          <w:tab w:val="left" w:pos="709"/>
          <w:tab w:val="left" w:pos="851"/>
          <w:tab w:val="left" w:pos="993"/>
          <w:tab w:val="left" w:pos="1635"/>
          <w:tab w:val="left" w:pos="1701"/>
        </w:tabs>
        <w:autoSpaceDE w:val="0"/>
        <w:autoSpaceDN w:val="0"/>
        <w:adjustRightInd w:val="0"/>
        <w:ind w:left="0"/>
        <w:jc w:val="both"/>
        <w:rPr>
          <w:color w:val="000000"/>
          <w:sz w:val="20"/>
          <w:szCs w:val="20"/>
          <w:lang w:val="uk-UA"/>
        </w:rPr>
      </w:pPr>
      <w:r w:rsidRPr="00BC05EF">
        <w:rPr>
          <w:color w:val="000000"/>
          <w:sz w:val="20"/>
          <w:szCs w:val="20"/>
          <w:lang w:val="uk-UA"/>
        </w:rPr>
        <w:t xml:space="preserve">Лізингоодержувач несе повну відповідальність за будь-яке порушення умов Договору, неналежне використання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2E7247" w:rsidRPr="00BC05EF">
        <w:rPr>
          <w:color w:val="000000"/>
          <w:sz w:val="20"/>
          <w:szCs w:val="20"/>
          <w:lang w:val="uk-UA"/>
        </w:rPr>
        <w:t xml:space="preserve"> </w:t>
      </w:r>
      <w:r w:rsidRPr="00BC05EF">
        <w:rPr>
          <w:color w:val="000000"/>
          <w:sz w:val="20"/>
          <w:szCs w:val="20"/>
          <w:lang w:val="uk-UA"/>
        </w:rPr>
        <w:t xml:space="preserve">лізингу, а також за спричинення в ході використання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2E7247" w:rsidRPr="00BC05EF">
        <w:rPr>
          <w:color w:val="000000"/>
          <w:sz w:val="20"/>
          <w:szCs w:val="20"/>
          <w:lang w:val="uk-UA"/>
        </w:rPr>
        <w:t xml:space="preserve"> </w:t>
      </w:r>
      <w:r w:rsidRPr="00BC05EF">
        <w:rPr>
          <w:color w:val="000000"/>
          <w:sz w:val="20"/>
          <w:szCs w:val="20"/>
          <w:lang w:val="uk-UA"/>
        </w:rPr>
        <w:t>лізингу майнової чи немайнової шкоди юридичним чи фізичним особам.</w:t>
      </w:r>
    </w:p>
    <w:p w14:paraId="4DC208BF" w14:textId="77777777" w:rsidR="000D15DA" w:rsidRPr="00BC05EF" w:rsidRDefault="00F85A3E" w:rsidP="00443969">
      <w:pPr>
        <w:pStyle w:val="a3"/>
        <w:widowControl w:val="0"/>
        <w:numPr>
          <w:ilvl w:val="1"/>
          <w:numId w:val="5"/>
        </w:numPr>
        <w:tabs>
          <w:tab w:val="left" w:pos="0"/>
          <w:tab w:val="left" w:pos="284"/>
          <w:tab w:val="left" w:pos="426"/>
          <w:tab w:val="left" w:pos="566"/>
          <w:tab w:val="left" w:pos="709"/>
          <w:tab w:val="left" w:pos="851"/>
          <w:tab w:val="left" w:pos="993"/>
          <w:tab w:val="left" w:pos="1635"/>
          <w:tab w:val="left" w:pos="1701"/>
        </w:tabs>
        <w:autoSpaceDE w:val="0"/>
        <w:autoSpaceDN w:val="0"/>
        <w:adjustRightInd w:val="0"/>
        <w:ind w:left="0" w:firstLine="0"/>
        <w:jc w:val="both"/>
        <w:outlineLvl w:val="0"/>
        <w:rPr>
          <w:sz w:val="20"/>
          <w:szCs w:val="20"/>
          <w:lang w:val="uk-UA"/>
        </w:rPr>
      </w:pPr>
      <w:r w:rsidRPr="00BC05EF">
        <w:rPr>
          <w:sz w:val="20"/>
          <w:szCs w:val="20"/>
          <w:lang w:val="uk-UA"/>
        </w:rPr>
        <w:t xml:space="preserve">Лізингоодержувач зобов’язаний негайно повідомляти Лізингодавця про будь-яку передбачувану затримку сплати </w:t>
      </w:r>
      <w:r w:rsidR="00426BB2">
        <w:rPr>
          <w:sz w:val="20"/>
          <w:szCs w:val="20"/>
          <w:lang w:val="uk-UA"/>
        </w:rPr>
        <w:t>Періодиних л</w:t>
      </w:r>
      <w:r w:rsidRPr="00BC05EF">
        <w:rPr>
          <w:sz w:val="20"/>
          <w:szCs w:val="20"/>
          <w:lang w:val="uk-UA"/>
        </w:rPr>
        <w:t xml:space="preserve">ізингових </w:t>
      </w:r>
      <w:r w:rsidR="00426BB2">
        <w:rPr>
          <w:sz w:val="20"/>
          <w:szCs w:val="20"/>
          <w:lang w:val="uk-UA"/>
        </w:rPr>
        <w:t xml:space="preserve">платежів </w:t>
      </w:r>
      <w:r w:rsidRPr="00BC05EF">
        <w:rPr>
          <w:sz w:val="20"/>
          <w:szCs w:val="20"/>
          <w:lang w:val="uk-UA"/>
        </w:rPr>
        <w:t>та інших платежів</w:t>
      </w:r>
      <w:r w:rsidR="00426BB2">
        <w:rPr>
          <w:sz w:val="20"/>
          <w:szCs w:val="20"/>
          <w:lang w:val="uk-UA"/>
        </w:rPr>
        <w:t>, передбачених Договором</w:t>
      </w:r>
      <w:r w:rsidRPr="00BC05EF">
        <w:rPr>
          <w:sz w:val="20"/>
          <w:szCs w:val="20"/>
          <w:lang w:val="uk-UA"/>
        </w:rPr>
        <w:t xml:space="preserve">. </w:t>
      </w:r>
    </w:p>
    <w:p w14:paraId="27D66BB8" w14:textId="77777777" w:rsidR="000D15DA" w:rsidRPr="00BC05EF" w:rsidRDefault="00F85A3E" w:rsidP="00443969">
      <w:pPr>
        <w:pStyle w:val="a3"/>
        <w:widowControl w:val="0"/>
        <w:numPr>
          <w:ilvl w:val="1"/>
          <w:numId w:val="5"/>
        </w:numPr>
        <w:tabs>
          <w:tab w:val="left" w:pos="0"/>
          <w:tab w:val="left" w:pos="284"/>
          <w:tab w:val="left" w:pos="426"/>
          <w:tab w:val="left" w:pos="566"/>
          <w:tab w:val="left" w:pos="709"/>
          <w:tab w:val="left" w:pos="851"/>
          <w:tab w:val="left" w:pos="993"/>
          <w:tab w:val="left" w:pos="1635"/>
          <w:tab w:val="left" w:pos="1701"/>
        </w:tabs>
        <w:autoSpaceDE w:val="0"/>
        <w:autoSpaceDN w:val="0"/>
        <w:adjustRightInd w:val="0"/>
        <w:ind w:left="0" w:firstLine="0"/>
        <w:jc w:val="both"/>
        <w:outlineLvl w:val="0"/>
        <w:rPr>
          <w:sz w:val="20"/>
          <w:szCs w:val="20"/>
          <w:lang w:val="uk-UA"/>
        </w:rPr>
      </w:pPr>
      <w:r w:rsidRPr="00BC05EF">
        <w:rPr>
          <w:sz w:val="20"/>
          <w:szCs w:val="20"/>
          <w:lang w:val="uk-UA"/>
        </w:rPr>
        <w:t>У випадку порушення зобов`язань за Договором Лізингоодержувачем, Лізингодавець має право вимагати, а Лізингоодержувач зобов`язується сплатити:</w:t>
      </w:r>
    </w:p>
    <w:p w14:paraId="67EF2DA2" w14:textId="77777777" w:rsidR="000D15DA" w:rsidRPr="00426BB2" w:rsidRDefault="00F85A3E" w:rsidP="00443969">
      <w:pPr>
        <w:pStyle w:val="a3"/>
        <w:widowControl w:val="0"/>
        <w:numPr>
          <w:ilvl w:val="2"/>
          <w:numId w:val="5"/>
        </w:numPr>
        <w:tabs>
          <w:tab w:val="left" w:pos="284"/>
          <w:tab w:val="left" w:pos="426"/>
          <w:tab w:val="left" w:pos="566"/>
          <w:tab w:val="left" w:pos="709"/>
          <w:tab w:val="left" w:pos="851"/>
          <w:tab w:val="left" w:pos="993"/>
        </w:tabs>
        <w:autoSpaceDE w:val="0"/>
        <w:autoSpaceDN w:val="0"/>
        <w:adjustRightInd w:val="0"/>
        <w:ind w:left="0" w:firstLine="0"/>
        <w:jc w:val="both"/>
        <w:outlineLvl w:val="0"/>
        <w:rPr>
          <w:sz w:val="20"/>
          <w:szCs w:val="20"/>
          <w:lang w:val="uk-UA"/>
        </w:rPr>
      </w:pPr>
      <w:r w:rsidRPr="00426BB2">
        <w:rPr>
          <w:sz w:val="20"/>
          <w:szCs w:val="20"/>
          <w:lang w:val="uk-UA"/>
        </w:rPr>
        <w:t xml:space="preserve">пеню, </w:t>
      </w:r>
      <w:r w:rsidR="00384D53" w:rsidRPr="00384D53">
        <w:rPr>
          <w:sz w:val="20"/>
          <w:szCs w:val="20"/>
          <w:lang w:val="uk-UA"/>
        </w:rPr>
        <w:t xml:space="preserve">що нараховується на суму невиконаних (неналежним чином виконаних) </w:t>
      </w:r>
      <w:r w:rsidR="00E403B1">
        <w:rPr>
          <w:sz w:val="20"/>
          <w:szCs w:val="20"/>
          <w:lang w:val="uk-UA"/>
        </w:rPr>
        <w:t xml:space="preserve">грошових </w:t>
      </w:r>
      <w:r w:rsidR="00384D53" w:rsidRPr="00384D53">
        <w:rPr>
          <w:sz w:val="20"/>
          <w:szCs w:val="20"/>
          <w:lang w:val="uk-UA"/>
        </w:rPr>
        <w:t xml:space="preserve">зобов’язань з розрахунку фактичної кількості прострочених днів у розмірі </w:t>
      </w:r>
      <w:r w:rsidR="00FB2FEC">
        <w:rPr>
          <w:sz w:val="20"/>
          <w:szCs w:val="20"/>
          <w:lang w:val="uk-UA"/>
        </w:rPr>
        <w:t xml:space="preserve">подвійної </w:t>
      </w:r>
      <w:r w:rsidR="00384D53" w:rsidRPr="00FB2FEC">
        <w:rPr>
          <w:sz w:val="20"/>
          <w:szCs w:val="20"/>
          <w:lang w:val="uk-UA"/>
        </w:rPr>
        <w:t>облікової ставки Національного банку України, що діяла у період, за який сплачується пеня, за кожен день п</w:t>
      </w:r>
      <w:r w:rsidR="00384D53" w:rsidRPr="00384D53">
        <w:rPr>
          <w:sz w:val="20"/>
          <w:szCs w:val="20"/>
          <w:lang w:val="uk-UA"/>
        </w:rPr>
        <w:t>рострочення, включаючи день виконання відповідних грошових зобов’язань.</w:t>
      </w:r>
    </w:p>
    <w:p w14:paraId="5DB69E1B" w14:textId="77777777" w:rsidR="000D15DA" w:rsidRPr="001670CA" w:rsidRDefault="00F85A3E" w:rsidP="00443969">
      <w:pPr>
        <w:pStyle w:val="a3"/>
        <w:widowControl w:val="0"/>
        <w:numPr>
          <w:ilvl w:val="2"/>
          <w:numId w:val="5"/>
        </w:numPr>
        <w:tabs>
          <w:tab w:val="left" w:pos="284"/>
          <w:tab w:val="left" w:pos="566"/>
          <w:tab w:val="left" w:pos="709"/>
          <w:tab w:val="left" w:pos="851"/>
          <w:tab w:val="left" w:pos="993"/>
        </w:tabs>
        <w:autoSpaceDE w:val="0"/>
        <w:autoSpaceDN w:val="0"/>
        <w:adjustRightInd w:val="0"/>
        <w:ind w:left="0" w:firstLine="0"/>
        <w:jc w:val="both"/>
        <w:outlineLvl w:val="0"/>
        <w:rPr>
          <w:sz w:val="20"/>
          <w:szCs w:val="20"/>
          <w:lang w:val="uk-UA"/>
        </w:rPr>
      </w:pPr>
      <w:r w:rsidRPr="001670CA">
        <w:rPr>
          <w:sz w:val="20"/>
          <w:szCs w:val="20"/>
          <w:lang w:val="uk-UA"/>
        </w:rPr>
        <w:t>штраф у розмірі</w:t>
      </w:r>
      <w:r w:rsidR="000F10D5">
        <w:rPr>
          <w:sz w:val="20"/>
          <w:szCs w:val="20"/>
          <w:lang w:val="uk-UA"/>
        </w:rPr>
        <w:t xml:space="preserve"> __</w:t>
      </w:r>
      <w:r w:rsidRPr="001670CA">
        <w:rPr>
          <w:sz w:val="20"/>
          <w:szCs w:val="20"/>
          <w:lang w:val="uk-UA"/>
        </w:rPr>
        <w:t xml:space="preserve">% </w:t>
      </w:r>
      <w:r w:rsidR="000F10D5">
        <w:rPr>
          <w:i/>
          <w:color w:val="0000FF"/>
          <w:sz w:val="20"/>
          <w:szCs w:val="20"/>
          <w:lang w:val="uk-UA"/>
        </w:rPr>
        <w:t>(числом та прописом)</w:t>
      </w:r>
      <w:r w:rsidRPr="001670CA">
        <w:rPr>
          <w:sz w:val="20"/>
          <w:szCs w:val="20"/>
          <w:lang w:val="uk-UA"/>
        </w:rPr>
        <w:t xml:space="preserve"> від </w:t>
      </w:r>
      <w:r w:rsidR="00E403B1" w:rsidRPr="001670CA">
        <w:rPr>
          <w:sz w:val="20"/>
          <w:szCs w:val="20"/>
          <w:lang w:val="uk-UA"/>
        </w:rPr>
        <w:t xml:space="preserve">Залишкової </w:t>
      </w:r>
      <w:r w:rsidRPr="001670CA">
        <w:rPr>
          <w:sz w:val="20"/>
          <w:szCs w:val="20"/>
          <w:lang w:val="uk-UA"/>
        </w:rPr>
        <w:t xml:space="preserve">вартості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C86C23" w:rsidRPr="001670CA">
        <w:rPr>
          <w:sz w:val="20"/>
          <w:szCs w:val="20"/>
          <w:lang w:val="uk-UA"/>
        </w:rPr>
        <w:t xml:space="preserve"> </w:t>
      </w:r>
      <w:r w:rsidRPr="001670CA">
        <w:rPr>
          <w:sz w:val="20"/>
          <w:szCs w:val="20"/>
          <w:lang w:val="uk-UA"/>
        </w:rPr>
        <w:t>лізингу – за кожен випадок невиконання/</w:t>
      </w:r>
      <w:r w:rsidR="00E959EE" w:rsidRPr="001670CA">
        <w:rPr>
          <w:sz w:val="20"/>
          <w:szCs w:val="20"/>
          <w:lang w:val="uk-UA"/>
        </w:rPr>
        <w:t xml:space="preserve"> </w:t>
      </w:r>
      <w:r w:rsidRPr="001670CA">
        <w:rPr>
          <w:sz w:val="20"/>
          <w:szCs w:val="20"/>
          <w:lang w:val="uk-UA"/>
        </w:rPr>
        <w:t>несвоєчасного виконання вимог п</w:t>
      </w:r>
      <w:r w:rsidR="00CB4A92" w:rsidRPr="001670CA">
        <w:rPr>
          <w:sz w:val="20"/>
          <w:szCs w:val="20"/>
          <w:lang w:val="uk-UA"/>
        </w:rPr>
        <w:t xml:space="preserve">ідпунктів </w:t>
      </w:r>
      <w:r w:rsidRPr="001670CA">
        <w:rPr>
          <w:sz w:val="20"/>
          <w:szCs w:val="20"/>
          <w:lang w:val="uk-UA"/>
        </w:rPr>
        <w:t>2</w:t>
      </w:r>
      <w:r w:rsidR="00E403B1" w:rsidRPr="001670CA">
        <w:rPr>
          <w:sz w:val="20"/>
          <w:szCs w:val="20"/>
          <w:lang w:val="uk-UA"/>
        </w:rPr>
        <w:t>1</w:t>
      </w:r>
      <w:r w:rsidRPr="001670CA">
        <w:rPr>
          <w:sz w:val="20"/>
          <w:szCs w:val="20"/>
          <w:lang w:val="uk-UA"/>
        </w:rPr>
        <w:t>.2</w:t>
      </w:r>
      <w:r w:rsidR="00CB4A92" w:rsidRPr="001670CA">
        <w:rPr>
          <w:sz w:val="20"/>
          <w:szCs w:val="20"/>
          <w:lang w:val="uk-UA"/>
        </w:rPr>
        <w:t xml:space="preserve"> – 2</w:t>
      </w:r>
      <w:r w:rsidR="00E403B1" w:rsidRPr="001670CA">
        <w:rPr>
          <w:sz w:val="20"/>
          <w:szCs w:val="20"/>
          <w:lang w:val="uk-UA"/>
        </w:rPr>
        <w:t>1</w:t>
      </w:r>
      <w:r w:rsidR="00CB4A92" w:rsidRPr="001670CA">
        <w:rPr>
          <w:sz w:val="20"/>
          <w:szCs w:val="20"/>
          <w:lang w:val="uk-UA"/>
        </w:rPr>
        <w:t>.4</w:t>
      </w:r>
      <w:r w:rsidRPr="001670CA">
        <w:rPr>
          <w:sz w:val="20"/>
          <w:szCs w:val="20"/>
          <w:lang w:val="uk-UA"/>
        </w:rPr>
        <w:t xml:space="preserve"> Загальних умов фінансового лізингу (Додатку №1); </w:t>
      </w:r>
    </w:p>
    <w:p w14:paraId="41DC4E1F" w14:textId="77777777" w:rsidR="006A6EC9" w:rsidRPr="001670CA" w:rsidRDefault="006A6EC9" w:rsidP="006A6EC9">
      <w:pPr>
        <w:pStyle w:val="a3"/>
        <w:widowControl w:val="0"/>
        <w:tabs>
          <w:tab w:val="left" w:pos="284"/>
          <w:tab w:val="left" w:pos="566"/>
          <w:tab w:val="left" w:pos="709"/>
          <w:tab w:val="left" w:pos="851"/>
          <w:tab w:val="left" w:pos="993"/>
        </w:tabs>
        <w:autoSpaceDE w:val="0"/>
        <w:autoSpaceDN w:val="0"/>
        <w:adjustRightInd w:val="0"/>
        <w:ind w:left="0"/>
        <w:jc w:val="both"/>
        <w:outlineLvl w:val="0"/>
        <w:rPr>
          <w:i/>
          <w:color w:val="0000FF"/>
          <w:sz w:val="20"/>
          <w:szCs w:val="20"/>
          <w:lang w:val="uk-UA"/>
        </w:rPr>
      </w:pPr>
      <w:r w:rsidRPr="001670CA">
        <w:rPr>
          <w:i/>
          <w:color w:val="0000FF"/>
          <w:sz w:val="20"/>
          <w:szCs w:val="20"/>
          <w:lang w:val="uk-UA"/>
        </w:rPr>
        <w:t>(або зазначається інше значення згідно із рішення відповідного колегіального органу)</w:t>
      </w:r>
    </w:p>
    <w:p w14:paraId="3BADCCB6" w14:textId="77777777" w:rsidR="00E403B1" w:rsidRPr="001670CA" w:rsidRDefault="00E403B1" w:rsidP="00443969">
      <w:pPr>
        <w:pStyle w:val="a3"/>
        <w:widowControl w:val="0"/>
        <w:numPr>
          <w:ilvl w:val="2"/>
          <w:numId w:val="5"/>
        </w:numPr>
        <w:tabs>
          <w:tab w:val="left" w:pos="284"/>
          <w:tab w:val="left" w:pos="566"/>
          <w:tab w:val="left" w:pos="709"/>
          <w:tab w:val="left" w:pos="851"/>
          <w:tab w:val="left" w:pos="993"/>
        </w:tabs>
        <w:autoSpaceDE w:val="0"/>
        <w:autoSpaceDN w:val="0"/>
        <w:adjustRightInd w:val="0"/>
        <w:ind w:left="0" w:firstLine="0"/>
        <w:jc w:val="both"/>
        <w:outlineLvl w:val="0"/>
        <w:rPr>
          <w:sz w:val="20"/>
          <w:szCs w:val="20"/>
          <w:lang w:val="uk-UA"/>
        </w:rPr>
      </w:pPr>
      <w:r w:rsidRPr="001670CA">
        <w:rPr>
          <w:sz w:val="20"/>
          <w:szCs w:val="20"/>
          <w:lang w:val="uk-UA"/>
        </w:rPr>
        <w:t xml:space="preserve">штраф у розмірі </w:t>
      </w:r>
      <w:r w:rsidR="00352467" w:rsidRPr="00352467">
        <w:rPr>
          <w:sz w:val="20"/>
          <w:szCs w:val="20"/>
          <w:lang w:val="uk-UA"/>
        </w:rPr>
        <w:t>__</w:t>
      </w:r>
      <w:r w:rsidRPr="001670CA">
        <w:rPr>
          <w:sz w:val="20"/>
          <w:szCs w:val="20"/>
          <w:lang w:val="uk-UA"/>
        </w:rPr>
        <w:t>% (</w:t>
      </w:r>
      <w:r w:rsidR="00352467">
        <w:rPr>
          <w:i/>
          <w:color w:val="0000FF"/>
          <w:sz w:val="20"/>
          <w:szCs w:val="20"/>
          <w:lang w:val="uk-UA"/>
        </w:rPr>
        <w:t>числом та прописом</w:t>
      </w:r>
      <w:r w:rsidRPr="001670CA">
        <w:rPr>
          <w:sz w:val="20"/>
          <w:szCs w:val="20"/>
          <w:lang w:val="uk-UA"/>
        </w:rPr>
        <w:t xml:space="preserve">) від Залишкової вартості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1670CA">
        <w:rPr>
          <w:sz w:val="20"/>
          <w:szCs w:val="20"/>
          <w:lang w:val="uk-UA"/>
        </w:rPr>
        <w:t xml:space="preserve"> лізингу – за невиконання зобов’язань Лізингоодержувача щодо виконання фінансових ковенант</w:t>
      </w:r>
      <w:r w:rsidR="005E3FB4" w:rsidRPr="001670CA">
        <w:rPr>
          <w:sz w:val="20"/>
          <w:szCs w:val="20"/>
          <w:lang w:val="uk-UA"/>
        </w:rPr>
        <w:t>ів</w:t>
      </w:r>
      <w:r w:rsidRPr="001670CA">
        <w:rPr>
          <w:sz w:val="20"/>
          <w:szCs w:val="20"/>
          <w:lang w:val="uk-UA"/>
        </w:rPr>
        <w:t xml:space="preserve"> (показників) та інших фінансових умов, визначених у Додатку №</w:t>
      </w:r>
      <w:r w:rsidRPr="00A02502">
        <w:rPr>
          <w:sz w:val="20"/>
          <w:szCs w:val="20"/>
          <w:highlight w:val="yellow"/>
          <w:lang w:val="uk-UA"/>
        </w:rPr>
        <w:t>1</w:t>
      </w:r>
      <w:r w:rsidR="00715038" w:rsidRPr="00A02502">
        <w:rPr>
          <w:sz w:val="20"/>
          <w:szCs w:val="20"/>
          <w:highlight w:val="yellow"/>
          <w:lang w:val="uk-UA"/>
        </w:rPr>
        <w:t>4</w:t>
      </w:r>
      <w:r w:rsidRPr="001670CA">
        <w:rPr>
          <w:sz w:val="20"/>
          <w:szCs w:val="20"/>
          <w:lang w:val="uk-UA"/>
        </w:rPr>
        <w:t xml:space="preserve"> до цього Договору.</w:t>
      </w:r>
    </w:p>
    <w:p w14:paraId="1593269B" w14:textId="77777777" w:rsidR="006A6EC9" w:rsidRPr="001670CA" w:rsidRDefault="006A6EC9" w:rsidP="006A6EC9">
      <w:pPr>
        <w:widowControl w:val="0"/>
        <w:tabs>
          <w:tab w:val="left" w:pos="284"/>
          <w:tab w:val="left" w:pos="566"/>
          <w:tab w:val="left" w:pos="709"/>
          <w:tab w:val="left" w:pos="851"/>
          <w:tab w:val="left" w:pos="993"/>
        </w:tabs>
        <w:autoSpaceDE w:val="0"/>
        <w:autoSpaceDN w:val="0"/>
        <w:adjustRightInd w:val="0"/>
        <w:jc w:val="both"/>
        <w:outlineLvl w:val="0"/>
        <w:rPr>
          <w:i/>
          <w:color w:val="0000FF"/>
          <w:sz w:val="20"/>
          <w:szCs w:val="20"/>
          <w:lang w:val="uk-UA"/>
        </w:rPr>
      </w:pPr>
      <w:r w:rsidRPr="001670CA">
        <w:rPr>
          <w:i/>
          <w:color w:val="0000FF"/>
          <w:sz w:val="20"/>
          <w:szCs w:val="20"/>
          <w:lang w:val="uk-UA"/>
        </w:rPr>
        <w:t>(або зазначається інше значення згідно із рішення відповідного колегіального органу)</w:t>
      </w:r>
    </w:p>
    <w:p w14:paraId="493CBC89" w14:textId="77777777" w:rsidR="00F85A3E" w:rsidRDefault="00F85A3E" w:rsidP="00B67A74">
      <w:pPr>
        <w:pStyle w:val="a3"/>
        <w:widowControl w:val="0"/>
        <w:tabs>
          <w:tab w:val="left" w:pos="284"/>
          <w:tab w:val="left" w:pos="566"/>
          <w:tab w:val="left" w:pos="709"/>
          <w:tab w:val="left" w:pos="851"/>
          <w:tab w:val="left" w:pos="993"/>
        </w:tabs>
        <w:autoSpaceDE w:val="0"/>
        <w:autoSpaceDN w:val="0"/>
        <w:adjustRightInd w:val="0"/>
        <w:ind w:left="0"/>
        <w:jc w:val="both"/>
        <w:outlineLvl w:val="0"/>
        <w:rPr>
          <w:sz w:val="20"/>
          <w:szCs w:val="20"/>
          <w:lang w:val="uk-UA"/>
        </w:rPr>
      </w:pPr>
      <w:r w:rsidRPr="00BC05EF">
        <w:rPr>
          <w:sz w:val="20"/>
          <w:szCs w:val="20"/>
          <w:lang w:val="uk-UA"/>
        </w:rPr>
        <w:t xml:space="preserve">Зазначені в цьому пункті Загальних умов фінансового лізингу (Додатку №1) платежі підлягають сплаті Лізингоодержувачем упродовж 10 (десяти) </w:t>
      </w:r>
      <w:r w:rsidR="00AD601B">
        <w:rPr>
          <w:sz w:val="20"/>
          <w:szCs w:val="20"/>
          <w:lang w:val="uk-UA"/>
        </w:rPr>
        <w:t>Б</w:t>
      </w:r>
      <w:r w:rsidR="003D561F">
        <w:rPr>
          <w:sz w:val="20"/>
          <w:szCs w:val="20"/>
          <w:lang w:val="uk-UA"/>
        </w:rPr>
        <w:t>анківських</w:t>
      </w:r>
      <w:r w:rsidRPr="00BC05EF">
        <w:rPr>
          <w:sz w:val="20"/>
          <w:szCs w:val="20"/>
          <w:lang w:val="uk-UA"/>
        </w:rPr>
        <w:t xml:space="preserve"> днів після </w:t>
      </w:r>
      <w:r w:rsidR="00CB1320" w:rsidRPr="00BC05EF">
        <w:rPr>
          <w:sz w:val="20"/>
          <w:szCs w:val="20"/>
          <w:lang w:val="uk-UA"/>
        </w:rPr>
        <w:t xml:space="preserve">направлення </w:t>
      </w:r>
      <w:r w:rsidR="003D561F">
        <w:rPr>
          <w:sz w:val="20"/>
          <w:szCs w:val="20"/>
          <w:lang w:val="uk-UA"/>
        </w:rPr>
        <w:t xml:space="preserve">Лізингодавцем </w:t>
      </w:r>
      <w:r w:rsidRPr="00BC05EF">
        <w:rPr>
          <w:sz w:val="20"/>
          <w:szCs w:val="20"/>
          <w:lang w:val="uk-UA"/>
        </w:rPr>
        <w:t xml:space="preserve">відповідної вимоги </w:t>
      </w:r>
      <w:r w:rsidR="00CB1320" w:rsidRPr="00BC05EF">
        <w:rPr>
          <w:sz w:val="20"/>
          <w:szCs w:val="20"/>
          <w:lang w:val="uk-UA"/>
        </w:rPr>
        <w:t>Лізингоодержувачу</w:t>
      </w:r>
      <w:r w:rsidRPr="00BC05EF">
        <w:rPr>
          <w:sz w:val="20"/>
          <w:szCs w:val="20"/>
          <w:lang w:val="uk-UA"/>
        </w:rPr>
        <w:t>.</w:t>
      </w:r>
    </w:p>
    <w:p w14:paraId="3A199E66" w14:textId="77777777" w:rsidR="00BE2AD0" w:rsidRDefault="0064174A" w:rsidP="00B67A74">
      <w:pPr>
        <w:pStyle w:val="a3"/>
        <w:widowControl w:val="0"/>
        <w:tabs>
          <w:tab w:val="left" w:pos="284"/>
          <w:tab w:val="left" w:pos="566"/>
          <w:tab w:val="left" w:pos="709"/>
          <w:tab w:val="left" w:pos="851"/>
          <w:tab w:val="left" w:pos="993"/>
        </w:tabs>
        <w:autoSpaceDE w:val="0"/>
        <w:autoSpaceDN w:val="0"/>
        <w:adjustRightInd w:val="0"/>
        <w:ind w:left="0"/>
        <w:jc w:val="both"/>
        <w:outlineLvl w:val="0"/>
        <w:rPr>
          <w:sz w:val="20"/>
          <w:szCs w:val="20"/>
          <w:lang w:val="uk-UA"/>
        </w:rPr>
      </w:pPr>
      <w:r>
        <w:rPr>
          <w:sz w:val="20"/>
          <w:szCs w:val="20"/>
          <w:lang w:val="uk-UA"/>
        </w:rPr>
        <w:t xml:space="preserve">11.4. </w:t>
      </w:r>
      <w:r w:rsidRPr="0064174A">
        <w:rPr>
          <w:sz w:val="20"/>
          <w:szCs w:val="20"/>
        </w:rPr>
        <w:t>Сплата штрафних санкцій не звільняє Сторони від необхідності виконання у повному обсязі усіх своїх зобов’язань, встановлених цим Договором</w:t>
      </w:r>
      <w:r w:rsidR="00BE2AD0" w:rsidRPr="00B52878">
        <w:rPr>
          <w:sz w:val="22"/>
          <w:szCs w:val="22"/>
        </w:rPr>
        <w:t>.</w:t>
      </w:r>
    </w:p>
    <w:p w14:paraId="03DE859A" w14:textId="77777777" w:rsidR="006271A3" w:rsidRDefault="0064174A">
      <w:pPr>
        <w:pStyle w:val="a3"/>
        <w:widowControl w:val="0"/>
        <w:tabs>
          <w:tab w:val="left" w:pos="284"/>
          <w:tab w:val="left" w:pos="566"/>
          <w:tab w:val="left" w:pos="709"/>
          <w:tab w:val="left" w:pos="851"/>
          <w:tab w:val="left" w:pos="993"/>
        </w:tabs>
        <w:autoSpaceDE w:val="0"/>
        <w:autoSpaceDN w:val="0"/>
        <w:adjustRightInd w:val="0"/>
        <w:ind w:left="0"/>
        <w:jc w:val="both"/>
        <w:outlineLvl w:val="0"/>
        <w:rPr>
          <w:sz w:val="20"/>
          <w:szCs w:val="20"/>
          <w:lang w:val="uk-UA"/>
        </w:rPr>
      </w:pPr>
      <w:r w:rsidRPr="0064174A">
        <w:rPr>
          <w:sz w:val="20"/>
          <w:szCs w:val="20"/>
          <w:lang w:val="uk-UA"/>
        </w:rPr>
        <w:t>11.5. Будь-які збитки, завдані невиконанням або неналежним виконанням Стороною своїх обов’язків за Договором, підлягають відшкодуванню у повному обсязі додатково до сум неустойки, штрафів, пені, передбачених Договором.</w:t>
      </w:r>
    </w:p>
    <w:p w14:paraId="0AB8108F" w14:textId="77777777" w:rsidR="00FE4E0D" w:rsidRDefault="00FE4E0D" w:rsidP="00FE4E0D">
      <w:pPr>
        <w:tabs>
          <w:tab w:val="left" w:pos="540"/>
          <w:tab w:val="left" w:pos="720"/>
        </w:tabs>
        <w:jc w:val="both"/>
        <w:rPr>
          <w:sz w:val="20"/>
          <w:szCs w:val="20"/>
          <w:lang w:val="uk-UA"/>
        </w:rPr>
      </w:pPr>
      <w:r w:rsidRPr="00FE4E0D">
        <w:rPr>
          <w:sz w:val="20"/>
          <w:szCs w:val="20"/>
          <w:lang w:val="uk-UA"/>
        </w:rPr>
        <w:t>11.6. У випадку невиконання (несвоєчасного виконання) Лізингоодержувачем будь-яких грошових зобов`язань, визначених цим Договором, Лізингодавець має право стягувати з Лізингоодержувача, а Лізингоодержувач зобов`язаний сплачувати пеню на суму невиконаних (несвоєчасно виконаних) зобов`язань за кожен день прострочення (починаючи з дня виникнення простроченої заборгованості до дня її погашення (включно)) у розмірі подвійної облікової ставки Національного банку України, що діяла у період, за який сплачуєтьс</w:t>
      </w:r>
      <w:r>
        <w:rPr>
          <w:sz w:val="20"/>
          <w:szCs w:val="20"/>
          <w:lang w:val="uk-UA"/>
        </w:rPr>
        <w:t>я пеня, з розрахунку «факт/360»</w:t>
      </w:r>
      <w:r w:rsidRPr="00FE4E0D">
        <w:rPr>
          <w:sz w:val="20"/>
          <w:szCs w:val="20"/>
          <w:lang w:val="uk-UA"/>
        </w:rPr>
        <w:t>.</w:t>
      </w:r>
    </w:p>
    <w:p w14:paraId="525FE67C" w14:textId="5F75432E" w:rsidR="00FE4E0D" w:rsidRPr="00FE4E0D" w:rsidRDefault="00FE4E0D" w:rsidP="00FE4E0D">
      <w:pPr>
        <w:tabs>
          <w:tab w:val="left" w:pos="540"/>
          <w:tab w:val="left" w:pos="720"/>
        </w:tabs>
        <w:jc w:val="both"/>
        <w:rPr>
          <w:sz w:val="20"/>
          <w:szCs w:val="20"/>
          <w:lang w:val="uk-UA"/>
        </w:rPr>
      </w:pPr>
      <w:r w:rsidRPr="00FE4E0D">
        <w:rPr>
          <w:sz w:val="20"/>
          <w:szCs w:val="20"/>
          <w:lang w:val="uk-UA"/>
        </w:rPr>
        <w:t xml:space="preserve">11.7. </w:t>
      </w:r>
      <w:r w:rsidR="00E677A4" w:rsidRPr="00873714">
        <w:rPr>
          <w:sz w:val="20"/>
          <w:szCs w:val="20"/>
        </w:rPr>
        <w:t>Сторони узгодили, що в межах Строку лізингу, встановленого відповідно до умов пункту 2.1 цього Договору, Лізингодавець нараховує Проценти на Залишкову вартість Об`єкта фінансового лізингу у відповідності до пункту 2.</w:t>
      </w:r>
      <w:r w:rsidR="00E677A4">
        <w:rPr>
          <w:sz w:val="20"/>
          <w:szCs w:val="20"/>
          <w:lang w:val="uk-UA"/>
        </w:rPr>
        <w:t>7</w:t>
      </w:r>
      <w:r w:rsidR="00E677A4" w:rsidRPr="00873714">
        <w:rPr>
          <w:sz w:val="20"/>
          <w:szCs w:val="20"/>
        </w:rPr>
        <w:t xml:space="preserve"> цього Договору, у тому числі на суму простроченої заборгованості щодо сплати Лізингоодержувачем Залишкової вартості Об`єкта фінансового лізингу. </w:t>
      </w:r>
      <w:r w:rsidR="00E677A4">
        <w:rPr>
          <w:sz w:val="20"/>
          <w:szCs w:val="20"/>
        </w:rPr>
        <w:t xml:space="preserve">З дня </w:t>
      </w:r>
      <w:r w:rsidR="00E677A4" w:rsidRPr="002C1753">
        <w:rPr>
          <w:sz w:val="20"/>
          <w:szCs w:val="20"/>
        </w:rPr>
        <w:t xml:space="preserve">настання Події </w:t>
      </w:r>
      <w:r w:rsidR="00E677A4" w:rsidRPr="002C1753">
        <w:rPr>
          <w:sz w:val="20"/>
          <w:szCs w:val="20"/>
          <w:lang w:val="uk-UA"/>
        </w:rPr>
        <w:t>не</w:t>
      </w:r>
      <w:r w:rsidR="00E677A4" w:rsidRPr="002C1753">
        <w:rPr>
          <w:sz w:val="20"/>
          <w:szCs w:val="20"/>
        </w:rPr>
        <w:t>погашення заборгованості</w:t>
      </w:r>
      <w:r w:rsidR="00E677A4" w:rsidRPr="00873714">
        <w:rPr>
          <w:sz w:val="20"/>
          <w:szCs w:val="20"/>
        </w:rPr>
        <w:t>, нарахування процентів здійснюється у розмірі та порядку відповідно до пункту 11.8. цього Договору, а Лізи</w:t>
      </w:r>
      <w:r w:rsidR="00D16490">
        <w:rPr>
          <w:sz w:val="20"/>
          <w:szCs w:val="20"/>
          <w:lang w:val="uk-UA"/>
        </w:rPr>
        <w:t>н</w:t>
      </w:r>
      <w:r w:rsidR="00E677A4" w:rsidRPr="00873714">
        <w:rPr>
          <w:sz w:val="20"/>
          <w:szCs w:val="20"/>
        </w:rPr>
        <w:t xml:space="preserve">гоодержувач зобов`язується </w:t>
      </w:r>
      <w:r w:rsidR="00E677A4" w:rsidRPr="00584AB0">
        <w:rPr>
          <w:sz w:val="20"/>
          <w:szCs w:val="20"/>
        </w:rPr>
        <w:t>сплатити на користь Лізингодавця платежі</w:t>
      </w:r>
      <w:r w:rsidR="00E677A4">
        <w:rPr>
          <w:sz w:val="20"/>
          <w:szCs w:val="20"/>
        </w:rPr>
        <w:t>,</w:t>
      </w:r>
      <w:r w:rsidR="00E677A4" w:rsidRPr="00584AB0">
        <w:rPr>
          <w:sz w:val="20"/>
          <w:szCs w:val="20"/>
        </w:rPr>
        <w:t xml:space="preserve"> визначені в пункт</w:t>
      </w:r>
      <w:r w:rsidR="00E677A4">
        <w:rPr>
          <w:sz w:val="20"/>
          <w:szCs w:val="20"/>
        </w:rPr>
        <w:t>і</w:t>
      </w:r>
      <w:r w:rsidR="00E677A4" w:rsidRPr="00584AB0">
        <w:rPr>
          <w:sz w:val="20"/>
          <w:szCs w:val="20"/>
        </w:rPr>
        <w:t xml:space="preserve"> 11.8. цього Договору.</w:t>
      </w:r>
    </w:p>
    <w:p w14:paraId="441A0727" w14:textId="2F2C40DA" w:rsidR="00E85A98" w:rsidRDefault="00FE4E0D" w:rsidP="00FE4E0D">
      <w:pPr>
        <w:pStyle w:val="11"/>
        <w:tabs>
          <w:tab w:val="left" w:pos="284"/>
          <w:tab w:val="left" w:pos="426"/>
          <w:tab w:val="left" w:pos="566"/>
          <w:tab w:val="left" w:pos="709"/>
          <w:tab w:val="left" w:pos="851"/>
          <w:tab w:val="left" w:pos="993"/>
        </w:tabs>
        <w:ind w:left="0"/>
        <w:jc w:val="both"/>
        <w:outlineLvl w:val="0"/>
        <w:rPr>
          <w:sz w:val="20"/>
          <w:szCs w:val="20"/>
          <w:lang w:val="uk-UA"/>
        </w:rPr>
      </w:pPr>
      <w:r w:rsidRPr="00FE4E0D">
        <w:rPr>
          <w:sz w:val="20"/>
          <w:szCs w:val="20"/>
        </w:rPr>
        <w:t xml:space="preserve">11.8. </w:t>
      </w:r>
      <w:r w:rsidR="00185AFB" w:rsidRPr="00873714">
        <w:rPr>
          <w:sz w:val="20"/>
          <w:szCs w:val="20"/>
        </w:rPr>
        <w:t>Керуючись положенням частини 2 статті 625 Цивільного кодексу України, Сторони погодили, що</w:t>
      </w:r>
      <w:r w:rsidR="00185AFB">
        <w:rPr>
          <w:sz w:val="20"/>
          <w:szCs w:val="20"/>
          <w:lang w:val="uk-UA"/>
        </w:rPr>
        <w:t xml:space="preserve"> </w:t>
      </w:r>
      <w:r w:rsidR="00185AFB" w:rsidRPr="002C1753">
        <w:rPr>
          <w:sz w:val="20"/>
          <w:szCs w:val="20"/>
        </w:rPr>
        <w:t>з дня настання Події непогашення заборгованості</w:t>
      </w:r>
      <w:r w:rsidR="00185AFB" w:rsidRPr="00873714">
        <w:rPr>
          <w:sz w:val="20"/>
          <w:szCs w:val="20"/>
        </w:rPr>
        <w:t xml:space="preserve">, Лізингоодержувач зобов`язаний сплачувати Лізингодавцю проценти у </w:t>
      </w:r>
      <w:r w:rsidR="00185AFB" w:rsidRPr="00873714">
        <w:rPr>
          <w:sz w:val="20"/>
          <w:szCs w:val="20"/>
        </w:rPr>
        <w:lastRenderedPageBreak/>
        <w:t xml:space="preserve">розмірі </w:t>
      </w:r>
      <w:r w:rsidR="00185AFB">
        <w:rPr>
          <w:rFonts w:eastAsiaTheme="minorHAnsi"/>
          <w:color w:val="000000"/>
          <w:sz w:val="20"/>
          <w:szCs w:val="20"/>
          <w:lang w:val="uk-UA" w:eastAsia="en-US"/>
        </w:rPr>
        <w:t>процентної ставки</w:t>
      </w:r>
      <w:r w:rsidR="00185AFB" w:rsidRPr="00873714">
        <w:rPr>
          <w:rFonts w:eastAsiaTheme="minorHAnsi"/>
          <w:color w:val="000000"/>
          <w:sz w:val="20"/>
          <w:szCs w:val="20"/>
          <w:lang w:eastAsia="en-US"/>
        </w:rPr>
        <w:t>, визначеної відповідно до умов підпункту 2.</w:t>
      </w:r>
      <w:r w:rsidR="00185AFB">
        <w:rPr>
          <w:rFonts w:eastAsiaTheme="minorHAnsi"/>
          <w:color w:val="000000"/>
          <w:sz w:val="20"/>
          <w:szCs w:val="20"/>
          <w:lang w:val="uk-UA" w:eastAsia="en-US"/>
        </w:rPr>
        <w:t>7</w:t>
      </w:r>
      <w:r w:rsidR="00185AFB" w:rsidRPr="00873714">
        <w:rPr>
          <w:rFonts w:eastAsiaTheme="minorHAnsi"/>
          <w:color w:val="000000"/>
          <w:sz w:val="20"/>
          <w:szCs w:val="20"/>
          <w:lang w:eastAsia="en-US"/>
        </w:rPr>
        <w:t xml:space="preserve">.1.1 цього Договору + 5 (п’ять) процентних пункти, </w:t>
      </w:r>
      <w:r w:rsidR="00185AFB" w:rsidRPr="00873714">
        <w:rPr>
          <w:rFonts w:eastAsiaTheme="minorHAnsi"/>
          <w:i/>
          <w:iCs/>
          <w:color w:val="000000"/>
          <w:sz w:val="20"/>
          <w:szCs w:val="20"/>
          <w:lang w:val="uk-UA" w:eastAsia="en-US"/>
        </w:rPr>
        <w:t xml:space="preserve">але не більше максимального розміру </w:t>
      </w:r>
      <w:r w:rsidR="00185AFB">
        <w:rPr>
          <w:rFonts w:eastAsiaTheme="minorHAnsi"/>
          <w:i/>
          <w:iCs/>
          <w:color w:val="000000"/>
          <w:sz w:val="20"/>
          <w:szCs w:val="20"/>
          <w:lang w:val="uk-UA" w:eastAsia="en-US"/>
        </w:rPr>
        <w:t>процентної ставки</w:t>
      </w:r>
      <w:r w:rsidR="00185AFB" w:rsidRPr="00873714">
        <w:rPr>
          <w:rFonts w:eastAsiaTheme="minorHAnsi"/>
          <w:i/>
          <w:iCs/>
          <w:color w:val="000000"/>
          <w:sz w:val="20"/>
          <w:szCs w:val="20"/>
          <w:lang w:val="uk-UA" w:eastAsia="en-US"/>
        </w:rPr>
        <w:t>, визначеного у підпункті 2.</w:t>
      </w:r>
      <w:r w:rsidR="00D07784">
        <w:rPr>
          <w:rFonts w:eastAsiaTheme="minorHAnsi"/>
          <w:i/>
          <w:iCs/>
          <w:color w:val="000000"/>
          <w:sz w:val="20"/>
          <w:szCs w:val="20"/>
          <w:lang w:val="uk-UA" w:eastAsia="en-US"/>
        </w:rPr>
        <w:t>7</w:t>
      </w:r>
      <w:r w:rsidR="00185AFB" w:rsidRPr="00873714">
        <w:rPr>
          <w:rFonts w:eastAsiaTheme="minorHAnsi"/>
          <w:i/>
          <w:iCs/>
          <w:color w:val="000000"/>
          <w:sz w:val="20"/>
          <w:szCs w:val="20"/>
          <w:lang w:val="uk-UA" w:eastAsia="en-US"/>
        </w:rPr>
        <w:t xml:space="preserve">.1.1 цього </w:t>
      </w:r>
      <w:r w:rsidR="00185AFB" w:rsidRPr="002C1753">
        <w:rPr>
          <w:rFonts w:eastAsiaTheme="minorHAnsi"/>
          <w:i/>
          <w:iCs/>
          <w:sz w:val="20"/>
          <w:szCs w:val="20"/>
          <w:lang w:val="uk-UA" w:eastAsia="en-US"/>
        </w:rPr>
        <w:t>Договору</w:t>
      </w:r>
      <w:r w:rsidR="00185AFB" w:rsidRPr="002C1753">
        <w:rPr>
          <w:i/>
          <w:sz w:val="20"/>
          <w:szCs w:val="20"/>
          <w:lang w:val="uk-UA" w:eastAsia="ru-RU"/>
        </w:rPr>
        <w:t>,</w:t>
      </w:r>
      <w:r w:rsidR="00185AFB" w:rsidRPr="00873714">
        <w:rPr>
          <w:i/>
          <w:color w:val="0000FF"/>
          <w:sz w:val="20"/>
          <w:szCs w:val="20"/>
          <w:lang w:val="uk-UA" w:eastAsia="ru-RU"/>
        </w:rPr>
        <w:t xml:space="preserve"> (якщо інший розмір не визначено рішенням Банку за операцією фінансового лізингу),</w:t>
      </w:r>
      <w:r w:rsidR="00185AFB" w:rsidRPr="00873714">
        <w:rPr>
          <w:sz w:val="20"/>
          <w:szCs w:val="20"/>
        </w:rPr>
        <w:t xml:space="preserve"> від простроченої суми </w:t>
      </w:r>
      <w:r w:rsidR="00185AFB">
        <w:rPr>
          <w:sz w:val="20"/>
          <w:szCs w:val="20"/>
          <w:lang w:val="uk-UA"/>
        </w:rPr>
        <w:t>щодо сплати Залишкової вартості Об</w:t>
      </w:r>
      <w:r w:rsidR="00185AFB" w:rsidRPr="002C1753">
        <w:rPr>
          <w:sz w:val="20"/>
          <w:szCs w:val="20"/>
        </w:rPr>
        <w:t>’</w:t>
      </w:r>
      <w:r w:rsidR="00185AFB">
        <w:rPr>
          <w:sz w:val="20"/>
          <w:szCs w:val="20"/>
          <w:lang w:val="uk-UA"/>
        </w:rPr>
        <w:t>єкта фінансового лізингу</w:t>
      </w:r>
      <w:r w:rsidR="00185AFB" w:rsidRPr="00873714">
        <w:rPr>
          <w:sz w:val="20"/>
          <w:szCs w:val="20"/>
        </w:rPr>
        <w:t xml:space="preserve"> за весь час прострочення (вказане зобов`язання підлягає виконанню незалежно від виконання зобов`язань Лізингоодержувача щодо сплати пені </w:t>
      </w:r>
      <w:r w:rsidR="00185AFB" w:rsidRPr="00873714">
        <w:rPr>
          <w:sz w:val="20"/>
          <w:szCs w:val="20"/>
          <w:lang w:val="uk-UA"/>
        </w:rPr>
        <w:t>згі</w:t>
      </w:r>
      <w:r w:rsidR="00185AFB" w:rsidRPr="00873714">
        <w:rPr>
          <w:sz w:val="20"/>
          <w:szCs w:val="20"/>
        </w:rPr>
        <w:t>д</w:t>
      </w:r>
      <w:r w:rsidR="00185AFB" w:rsidRPr="00873714">
        <w:rPr>
          <w:sz w:val="20"/>
          <w:szCs w:val="20"/>
          <w:lang w:val="uk-UA"/>
        </w:rPr>
        <w:t>н</w:t>
      </w:r>
      <w:r w:rsidR="00185AFB" w:rsidRPr="00873714">
        <w:rPr>
          <w:sz w:val="20"/>
          <w:szCs w:val="20"/>
        </w:rPr>
        <w:t>о</w:t>
      </w:r>
      <w:r w:rsidR="00733B2B">
        <w:rPr>
          <w:sz w:val="20"/>
          <w:szCs w:val="20"/>
          <w:lang w:val="uk-UA"/>
        </w:rPr>
        <w:t xml:space="preserve"> з</w:t>
      </w:r>
      <w:r w:rsidR="00185AFB" w:rsidRPr="00873714">
        <w:rPr>
          <w:sz w:val="20"/>
          <w:szCs w:val="20"/>
        </w:rPr>
        <w:t xml:space="preserve"> пункт</w:t>
      </w:r>
      <w:r w:rsidR="00733B2B">
        <w:rPr>
          <w:sz w:val="20"/>
          <w:szCs w:val="20"/>
          <w:lang w:val="uk-UA"/>
        </w:rPr>
        <w:t>ом</w:t>
      </w:r>
      <w:r w:rsidR="00185AFB" w:rsidRPr="00873714">
        <w:rPr>
          <w:sz w:val="20"/>
          <w:szCs w:val="20"/>
        </w:rPr>
        <w:t xml:space="preserve"> 11.6 </w:t>
      </w:r>
      <w:r w:rsidR="00185AFB" w:rsidRPr="00873714">
        <w:rPr>
          <w:sz w:val="20"/>
          <w:szCs w:val="20"/>
          <w:lang w:val="uk-UA"/>
        </w:rPr>
        <w:t xml:space="preserve">цього </w:t>
      </w:r>
      <w:r w:rsidR="00185AFB" w:rsidRPr="00873714">
        <w:rPr>
          <w:sz w:val="20"/>
          <w:szCs w:val="20"/>
        </w:rPr>
        <w:t xml:space="preserve">Додатку </w:t>
      </w:r>
      <w:r w:rsidR="00185AFB" w:rsidRPr="00873714">
        <w:rPr>
          <w:sz w:val="20"/>
          <w:szCs w:val="20"/>
          <w:lang w:val="uk-UA"/>
        </w:rPr>
        <w:t>№</w:t>
      </w:r>
      <w:r w:rsidR="00185AFB" w:rsidRPr="00873714">
        <w:rPr>
          <w:sz w:val="20"/>
          <w:szCs w:val="20"/>
        </w:rPr>
        <w:t xml:space="preserve">1 </w:t>
      </w:r>
      <w:r w:rsidR="00185AFB" w:rsidRPr="00873714">
        <w:rPr>
          <w:sz w:val="20"/>
          <w:szCs w:val="20"/>
          <w:lang w:val="uk-UA"/>
        </w:rPr>
        <w:t xml:space="preserve">до </w:t>
      </w:r>
      <w:r w:rsidR="00185AFB" w:rsidRPr="00873714">
        <w:rPr>
          <w:sz w:val="20"/>
          <w:szCs w:val="20"/>
        </w:rPr>
        <w:t xml:space="preserve">Договору). Порядок та строки сплати таких процентів визначаються у відповідній вимозі Лізингодавця. Валютою платежу Лізингоодержувача на користь </w:t>
      </w:r>
      <w:r w:rsidR="00185AFB" w:rsidRPr="00873714">
        <w:rPr>
          <w:sz w:val="20"/>
          <w:szCs w:val="20"/>
          <w:lang w:val="uk-UA"/>
        </w:rPr>
        <w:t>Лізингодавця</w:t>
      </w:r>
      <w:r w:rsidR="00185AFB" w:rsidRPr="00873714">
        <w:rPr>
          <w:sz w:val="20"/>
          <w:szCs w:val="20"/>
        </w:rPr>
        <w:t xml:space="preserve"> згідно</w:t>
      </w:r>
      <w:r w:rsidR="00003AD3">
        <w:rPr>
          <w:sz w:val="20"/>
          <w:szCs w:val="20"/>
          <w:lang w:val="uk-UA"/>
        </w:rPr>
        <w:t xml:space="preserve"> з цим пунктом</w:t>
      </w:r>
      <w:r w:rsidR="00185AFB" w:rsidRPr="00873714">
        <w:rPr>
          <w:sz w:val="20"/>
          <w:szCs w:val="20"/>
        </w:rPr>
        <w:t xml:space="preserve"> Договору є гривня. При розрахунку розміру платежу Лізингоодержувача на користь Лізингодавця згідно </w:t>
      </w:r>
      <w:r w:rsidR="00003AD3">
        <w:rPr>
          <w:sz w:val="20"/>
          <w:szCs w:val="20"/>
          <w:lang w:val="uk-UA"/>
        </w:rPr>
        <w:t>цим пунктом</w:t>
      </w:r>
      <w:r w:rsidR="00185AFB" w:rsidRPr="00873714">
        <w:rPr>
          <w:sz w:val="20"/>
          <w:szCs w:val="20"/>
        </w:rPr>
        <w:t xml:space="preserve"> Договору використовується метод «факт/360», враховуючи день виникнення простроченої заборгованості та не враховуючи день, коли прострочена заборгованість була повністю погашена</w:t>
      </w:r>
      <w:r w:rsidR="00185AFB" w:rsidRPr="00873714">
        <w:rPr>
          <w:sz w:val="20"/>
          <w:szCs w:val="20"/>
          <w:lang w:val="uk-UA"/>
        </w:rPr>
        <w:t>.</w:t>
      </w:r>
    </w:p>
    <w:p w14:paraId="3591306C" w14:textId="77777777" w:rsidR="00FE4E0D" w:rsidRPr="00FE4E0D" w:rsidRDefault="00FE4E0D" w:rsidP="00FE4E0D">
      <w:pPr>
        <w:pStyle w:val="11"/>
        <w:tabs>
          <w:tab w:val="left" w:pos="284"/>
          <w:tab w:val="left" w:pos="426"/>
          <w:tab w:val="left" w:pos="566"/>
          <w:tab w:val="left" w:pos="709"/>
          <w:tab w:val="left" w:pos="851"/>
          <w:tab w:val="left" w:pos="993"/>
        </w:tabs>
        <w:ind w:left="0"/>
        <w:jc w:val="both"/>
        <w:outlineLvl w:val="0"/>
        <w:rPr>
          <w:sz w:val="20"/>
          <w:szCs w:val="20"/>
          <w:lang w:val="uk-UA"/>
        </w:rPr>
      </w:pPr>
    </w:p>
    <w:p w14:paraId="1DFB5D21" w14:textId="77777777" w:rsidR="00F50621" w:rsidRDefault="00384D53" w:rsidP="00443969">
      <w:pPr>
        <w:pStyle w:val="a3"/>
        <w:widowControl w:val="0"/>
        <w:numPr>
          <w:ilvl w:val="0"/>
          <w:numId w:val="5"/>
        </w:numPr>
        <w:tabs>
          <w:tab w:val="left" w:pos="-54"/>
        </w:tabs>
        <w:autoSpaceDE w:val="0"/>
        <w:autoSpaceDN w:val="0"/>
        <w:adjustRightInd w:val="0"/>
        <w:jc w:val="center"/>
        <w:rPr>
          <w:sz w:val="20"/>
          <w:szCs w:val="20"/>
          <w:lang w:val="uk-UA"/>
        </w:rPr>
      </w:pPr>
      <w:r w:rsidRPr="00384D53">
        <w:rPr>
          <w:b/>
          <w:sz w:val="20"/>
          <w:szCs w:val="20"/>
          <w:lang w:val="uk-UA"/>
        </w:rPr>
        <w:t>СТРОК ТА ЗАКІНЧЕННЯ ЛІЗИНГУ</w:t>
      </w:r>
    </w:p>
    <w:p w14:paraId="4F306FD0" w14:textId="77777777" w:rsidR="00F50621" w:rsidRDefault="00FC1FBD"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C05EF">
        <w:rPr>
          <w:sz w:val="20"/>
          <w:szCs w:val="20"/>
          <w:lang w:val="uk-UA"/>
        </w:rPr>
        <w:t>Строк лізингу визначається у Договорі про фінансовий лізинг та Графіку лізингових платежів.</w:t>
      </w:r>
    </w:p>
    <w:p w14:paraId="103E5A94" w14:textId="77777777" w:rsidR="00F50621" w:rsidRDefault="00FC1FBD"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C05EF">
        <w:rPr>
          <w:sz w:val="20"/>
          <w:szCs w:val="20"/>
          <w:lang w:val="uk-UA"/>
        </w:rPr>
        <w:t xml:space="preserve">Строк лізингу починається з дати підписання Лізингоодержувачем Акта приймання-передачі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w:t>
      </w:r>
    </w:p>
    <w:p w14:paraId="43259557" w14:textId="77777777" w:rsidR="00F50621" w:rsidRDefault="00FC1FBD"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C05EF">
        <w:rPr>
          <w:sz w:val="20"/>
          <w:szCs w:val="20"/>
          <w:lang w:val="uk-UA"/>
        </w:rPr>
        <w:t xml:space="preserve">Зобов`язання Лізингодавця стосовно придбання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у Продавця набувають чинності не раніше дати сплати Лізингоодержувачем Авансового платежу та </w:t>
      </w:r>
      <w:r w:rsidR="0093756A">
        <w:rPr>
          <w:sz w:val="20"/>
          <w:szCs w:val="20"/>
          <w:lang w:val="uk-UA"/>
        </w:rPr>
        <w:t>К</w:t>
      </w:r>
      <w:r w:rsidRPr="00BC05EF">
        <w:rPr>
          <w:sz w:val="20"/>
          <w:szCs w:val="20"/>
          <w:lang w:val="uk-UA"/>
        </w:rPr>
        <w:t>омісії за надання фінансування.</w:t>
      </w:r>
    </w:p>
    <w:p w14:paraId="13DEFF94" w14:textId="77777777" w:rsidR="00F50621" w:rsidRDefault="00FC1FBD"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C05EF">
        <w:rPr>
          <w:sz w:val="20"/>
          <w:szCs w:val="20"/>
          <w:lang w:val="uk-UA"/>
        </w:rPr>
        <w:t xml:space="preserve">Строк лізингу закінчується з </w:t>
      </w:r>
      <w:r w:rsidR="003D561F">
        <w:rPr>
          <w:sz w:val="20"/>
          <w:szCs w:val="20"/>
          <w:lang w:val="uk-UA"/>
        </w:rPr>
        <w:t>дати</w:t>
      </w:r>
      <w:r w:rsidRPr="00BC05EF">
        <w:rPr>
          <w:sz w:val="20"/>
          <w:szCs w:val="20"/>
          <w:lang w:val="uk-UA"/>
        </w:rPr>
        <w:t xml:space="preserve"> припинення/</w:t>
      </w:r>
      <w:r w:rsidR="0000728C" w:rsidRPr="00BC05EF">
        <w:rPr>
          <w:sz w:val="20"/>
          <w:szCs w:val="20"/>
          <w:lang w:val="uk-UA"/>
        </w:rPr>
        <w:t xml:space="preserve"> </w:t>
      </w:r>
      <w:r w:rsidRPr="00BC05EF">
        <w:rPr>
          <w:sz w:val="20"/>
          <w:szCs w:val="20"/>
          <w:lang w:val="uk-UA"/>
        </w:rPr>
        <w:t xml:space="preserve">розірвання Договору. </w:t>
      </w:r>
    </w:p>
    <w:p w14:paraId="6CFF837D" w14:textId="77777777" w:rsidR="00F50621" w:rsidRPr="00B21B74" w:rsidRDefault="00B21B74" w:rsidP="00443969">
      <w:pPr>
        <w:pStyle w:val="a3"/>
        <w:widowControl w:val="0"/>
        <w:numPr>
          <w:ilvl w:val="1"/>
          <w:numId w:val="5"/>
        </w:numPr>
        <w:tabs>
          <w:tab w:val="left" w:pos="426"/>
        </w:tabs>
        <w:autoSpaceDE w:val="0"/>
        <w:autoSpaceDN w:val="0"/>
        <w:adjustRightInd w:val="0"/>
        <w:ind w:left="0" w:firstLine="0"/>
        <w:jc w:val="both"/>
        <w:rPr>
          <w:sz w:val="20"/>
          <w:szCs w:val="20"/>
          <w:lang w:val="uk-UA"/>
        </w:rPr>
      </w:pPr>
      <w:r w:rsidRPr="00B21B74">
        <w:rPr>
          <w:sz w:val="20"/>
          <w:szCs w:val="20"/>
          <w:lang w:val="uk-UA"/>
        </w:rPr>
        <w:t xml:space="preserve"> Після закінчення строку лізингу (у разі переходу права власності на Об`єкт фінансового лізингу до Лізингоодержувача відповідно до умов цього Договору та у разі бажання Лізингоодержувача продовжувати страхування Об`єкта фінансового лізингу) Лізингодержувач за власний рахунок здійснює страхування Предмета лізингу</w:t>
      </w:r>
      <w:r w:rsidR="00FC1FBD" w:rsidRPr="00B21B74">
        <w:rPr>
          <w:sz w:val="20"/>
          <w:szCs w:val="20"/>
          <w:lang w:val="uk-UA"/>
        </w:rPr>
        <w:t>.</w:t>
      </w:r>
    </w:p>
    <w:p w14:paraId="2164517E" w14:textId="77777777" w:rsidR="00F50621" w:rsidRDefault="00FC1FBD" w:rsidP="00443969">
      <w:pPr>
        <w:pStyle w:val="a3"/>
        <w:widowControl w:val="0"/>
        <w:numPr>
          <w:ilvl w:val="1"/>
          <w:numId w:val="5"/>
        </w:numPr>
        <w:tabs>
          <w:tab w:val="left" w:pos="284"/>
          <w:tab w:val="left" w:pos="426"/>
        </w:tabs>
        <w:autoSpaceDE w:val="0"/>
        <w:autoSpaceDN w:val="0"/>
        <w:adjustRightInd w:val="0"/>
        <w:ind w:left="0" w:firstLine="0"/>
        <w:jc w:val="both"/>
        <w:rPr>
          <w:sz w:val="20"/>
          <w:szCs w:val="20"/>
          <w:lang w:val="uk-UA"/>
        </w:rPr>
      </w:pPr>
      <w:r w:rsidRPr="00BC05EF">
        <w:rPr>
          <w:sz w:val="20"/>
          <w:szCs w:val="20"/>
          <w:lang w:val="uk-UA"/>
        </w:rPr>
        <w:t xml:space="preserve">За згодою Сторін </w:t>
      </w:r>
      <w:r w:rsidR="00A31FDB">
        <w:rPr>
          <w:sz w:val="20"/>
          <w:lang w:val="uk-UA"/>
        </w:rPr>
        <w:t>Об</w:t>
      </w:r>
      <w:r w:rsidR="00A31FDB" w:rsidRPr="001279B7">
        <w:rPr>
          <w:sz w:val="20"/>
        </w:rPr>
        <w:t>`</w:t>
      </w:r>
      <w:r w:rsidR="00A31FDB">
        <w:rPr>
          <w:sz w:val="20"/>
          <w:lang w:val="uk-UA"/>
        </w:rPr>
        <w:t>єкт фінансового</w:t>
      </w:r>
      <w:r w:rsidRPr="00BC05EF">
        <w:rPr>
          <w:sz w:val="20"/>
          <w:szCs w:val="20"/>
          <w:lang w:val="uk-UA"/>
        </w:rPr>
        <w:t xml:space="preserve"> лізингу</w:t>
      </w:r>
      <w:r w:rsidRPr="00BC05EF" w:rsidDel="00B344F5">
        <w:rPr>
          <w:sz w:val="20"/>
          <w:szCs w:val="20"/>
          <w:lang w:val="uk-UA"/>
        </w:rPr>
        <w:t xml:space="preserve"> </w:t>
      </w:r>
      <w:r w:rsidRPr="00BC05EF">
        <w:rPr>
          <w:sz w:val="20"/>
          <w:szCs w:val="20"/>
          <w:lang w:val="uk-UA"/>
        </w:rPr>
        <w:t>може бути достроково викуплений, але не раніше</w:t>
      </w:r>
      <w:r w:rsidR="00A02502">
        <w:rPr>
          <w:sz w:val="20"/>
          <w:szCs w:val="20"/>
          <w:lang w:val="uk-UA"/>
        </w:rPr>
        <w:t>,</w:t>
      </w:r>
      <w:r w:rsidRPr="00BC05EF">
        <w:rPr>
          <w:sz w:val="20"/>
          <w:szCs w:val="20"/>
          <w:lang w:val="uk-UA"/>
        </w:rPr>
        <w:t xml:space="preserve"> ніж через 12 (дванадцять) місяців із дати початку строку лізингу. </w:t>
      </w:r>
      <w:r w:rsidR="00BC2A32" w:rsidRPr="00BC05EF">
        <w:rPr>
          <w:sz w:val="20"/>
          <w:szCs w:val="20"/>
          <w:lang w:val="uk-UA"/>
        </w:rPr>
        <w:t>Д</w:t>
      </w:r>
      <w:r w:rsidRPr="00BC05EF">
        <w:rPr>
          <w:sz w:val="20"/>
          <w:szCs w:val="20"/>
          <w:lang w:val="uk-UA"/>
        </w:rPr>
        <w:t xml:space="preserve">остроковий викуп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w:t>
      </w:r>
      <w:r w:rsidRPr="00BC05EF" w:rsidDel="00B344F5">
        <w:rPr>
          <w:sz w:val="20"/>
          <w:szCs w:val="20"/>
          <w:lang w:val="uk-UA"/>
        </w:rPr>
        <w:t xml:space="preserve"> </w:t>
      </w:r>
      <w:r w:rsidRPr="00BC05EF">
        <w:rPr>
          <w:sz w:val="20"/>
          <w:szCs w:val="20"/>
          <w:lang w:val="uk-UA"/>
        </w:rPr>
        <w:t xml:space="preserve">є можливим за умови, що до </w:t>
      </w:r>
      <w:r w:rsidR="00BC2A32" w:rsidRPr="00BC05EF">
        <w:rPr>
          <w:sz w:val="20"/>
          <w:szCs w:val="20"/>
          <w:lang w:val="uk-UA"/>
        </w:rPr>
        <w:t>дати</w:t>
      </w:r>
      <w:r w:rsidRPr="00BC05EF">
        <w:rPr>
          <w:sz w:val="20"/>
          <w:szCs w:val="20"/>
          <w:lang w:val="uk-UA"/>
        </w:rPr>
        <w:t xml:space="preserve"> такого викупу Лізингоодержувач виконав усі свої зобов’язання, передбачені або пов’язані з Договором.</w:t>
      </w:r>
    </w:p>
    <w:p w14:paraId="209704A6" w14:textId="77777777" w:rsidR="00FC1FBD" w:rsidRPr="00BC05EF" w:rsidRDefault="00744422" w:rsidP="00FC1FBD">
      <w:pPr>
        <w:pStyle w:val="af4"/>
        <w:tabs>
          <w:tab w:val="left" w:pos="284"/>
        </w:tabs>
        <w:rPr>
          <w:sz w:val="20"/>
          <w:szCs w:val="20"/>
          <w:lang w:val="uk-UA"/>
        </w:rPr>
      </w:pPr>
      <w:r w:rsidRPr="00BC05EF">
        <w:rPr>
          <w:sz w:val="20"/>
          <w:szCs w:val="20"/>
          <w:lang w:val="uk-UA"/>
        </w:rPr>
        <w:t xml:space="preserve">У разі дострокового викупу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FC1FBD" w:rsidRPr="00BC05EF">
        <w:rPr>
          <w:sz w:val="20"/>
          <w:szCs w:val="20"/>
          <w:lang w:val="uk-UA"/>
        </w:rPr>
        <w:t xml:space="preserve"> лізингу</w:t>
      </w:r>
      <w:r w:rsidR="00FC1FBD" w:rsidRPr="00BC05EF" w:rsidDel="00B344F5">
        <w:rPr>
          <w:sz w:val="20"/>
          <w:szCs w:val="20"/>
          <w:lang w:val="uk-UA"/>
        </w:rPr>
        <w:t xml:space="preserve"> </w:t>
      </w:r>
      <w:r w:rsidR="00FC1FBD" w:rsidRPr="00BC05EF">
        <w:rPr>
          <w:sz w:val="20"/>
          <w:szCs w:val="20"/>
          <w:lang w:val="uk-UA"/>
        </w:rPr>
        <w:t xml:space="preserve">Лізингоодержувач </w:t>
      </w:r>
      <w:r w:rsidR="001C53D5">
        <w:rPr>
          <w:sz w:val="20"/>
          <w:szCs w:val="20"/>
          <w:lang w:val="uk-UA"/>
        </w:rPr>
        <w:t>с</w:t>
      </w:r>
      <w:r w:rsidR="001C53D5" w:rsidRPr="00BC05EF">
        <w:rPr>
          <w:sz w:val="20"/>
          <w:szCs w:val="20"/>
          <w:lang w:val="uk-UA"/>
        </w:rPr>
        <w:t xml:space="preserve">плачує </w:t>
      </w:r>
      <w:r w:rsidR="00FC1FBD" w:rsidRPr="00BC05EF">
        <w:rPr>
          <w:sz w:val="20"/>
          <w:szCs w:val="20"/>
          <w:lang w:val="uk-UA"/>
        </w:rPr>
        <w:t>Лізингодавцеві:</w:t>
      </w:r>
    </w:p>
    <w:p w14:paraId="5C9A1EC8" w14:textId="77777777" w:rsidR="00FC1FBD" w:rsidRPr="00BC05EF" w:rsidRDefault="00FC1FBD" w:rsidP="00FC1FBD">
      <w:pPr>
        <w:pStyle w:val="af4"/>
        <w:tabs>
          <w:tab w:val="left" w:pos="284"/>
        </w:tabs>
        <w:jc w:val="both"/>
        <w:rPr>
          <w:sz w:val="20"/>
          <w:szCs w:val="20"/>
          <w:lang w:val="uk-UA"/>
        </w:rPr>
      </w:pPr>
      <w:r w:rsidRPr="00BC05EF">
        <w:rPr>
          <w:sz w:val="20"/>
          <w:szCs w:val="20"/>
          <w:lang w:val="uk-UA"/>
        </w:rPr>
        <w:t>а)</w:t>
      </w:r>
      <w:r w:rsidRPr="00BC05EF">
        <w:rPr>
          <w:sz w:val="20"/>
          <w:szCs w:val="20"/>
          <w:lang w:val="uk-UA"/>
        </w:rPr>
        <w:tab/>
        <w:t xml:space="preserve">непогашену </w:t>
      </w:r>
      <w:r w:rsidR="00045038" w:rsidRPr="00BC05EF">
        <w:rPr>
          <w:sz w:val="20"/>
          <w:szCs w:val="20"/>
          <w:lang w:val="uk-UA"/>
        </w:rPr>
        <w:t>заборгованість за</w:t>
      </w:r>
      <w:r w:rsidRPr="00BC05EF">
        <w:rPr>
          <w:sz w:val="20"/>
          <w:szCs w:val="20"/>
          <w:lang w:val="uk-UA"/>
        </w:rPr>
        <w:t xml:space="preserve"> Договор</w:t>
      </w:r>
      <w:r w:rsidR="00045038" w:rsidRPr="00BC05EF">
        <w:rPr>
          <w:sz w:val="20"/>
          <w:szCs w:val="20"/>
          <w:lang w:val="uk-UA"/>
        </w:rPr>
        <w:t>ом</w:t>
      </w:r>
      <w:r w:rsidRPr="00BC05EF">
        <w:rPr>
          <w:sz w:val="20"/>
          <w:szCs w:val="20"/>
          <w:lang w:val="uk-UA"/>
        </w:rPr>
        <w:t xml:space="preserve"> (яка включатиме </w:t>
      </w:r>
      <w:r w:rsidR="009E1D48" w:rsidRPr="00BC05EF">
        <w:rPr>
          <w:sz w:val="20"/>
          <w:szCs w:val="20"/>
          <w:lang w:val="uk-UA"/>
        </w:rPr>
        <w:t xml:space="preserve">невідшкодовану </w:t>
      </w:r>
      <w:r w:rsidRPr="00BC05EF">
        <w:rPr>
          <w:sz w:val="20"/>
          <w:szCs w:val="20"/>
          <w:lang w:val="uk-UA"/>
        </w:rPr>
        <w:t xml:space="preserve">Вартість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та проценти по дату повного погашення</w:t>
      </w:r>
      <w:r w:rsidR="003803CA">
        <w:rPr>
          <w:sz w:val="20"/>
          <w:szCs w:val="20"/>
          <w:lang w:val="uk-UA"/>
        </w:rPr>
        <w:t>)</w:t>
      </w:r>
      <w:r w:rsidRPr="00BC05EF">
        <w:rPr>
          <w:sz w:val="20"/>
          <w:szCs w:val="20"/>
          <w:lang w:val="uk-UA"/>
        </w:rPr>
        <w:t>;</w:t>
      </w:r>
    </w:p>
    <w:p w14:paraId="1F9BCDA1" w14:textId="77777777" w:rsidR="00FC1FBD" w:rsidRPr="00BC05EF" w:rsidRDefault="00FC1FBD" w:rsidP="00FC1FBD">
      <w:pPr>
        <w:pStyle w:val="af4"/>
        <w:tabs>
          <w:tab w:val="left" w:pos="284"/>
        </w:tabs>
        <w:jc w:val="both"/>
        <w:rPr>
          <w:i/>
          <w:color w:val="FF0000"/>
          <w:sz w:val="20"/>
          <w:szCs w:val="20"/>
          <w:lang w:val="uk-UA"/>
        </w:rPr>
      </w:pPr>
      <w:r w:rsidRPr="00BC05EF">
        <w:rPr>
          <w:sz w:val="20"/>
          <w:szCs w:val="20"/>
          <w:lang w:val="uk-UA"/>
        </w:rPr>
        <w:t>б)</w:t>
      </w:r>
      <w:r w:rsidRPr="00BC05EF">
        <w:rPr>
          <w:sz w:val="20"/>
          <w:szCs w:val="20"/>
          <w:lang w:val="uk-UA"/>
        </w:rPr>
        <w:tab/>
        <w:t xml:space="preserve"> </w:t>
      </w:r>
      <w:r w:rsidRPr="00BC05EF">
        <w:rPr>
          <w:i/>
          <w:sz w:val="20"/>
          <w:szCs w:val="20"/>
          <w:lang w:val="uk-UA"/>
        </w:rPr>
        <w:t>комісію за достроков</w:t>
      </w:r>
      <w:r w:rsidR="00B96AC8" w:rsidRPr="00BC05EF">
        <w:rPr>
          <w:i/>
          <w:sz w:val="20"/>
          <w:szCs w:val="20"/>
          <w:lang w:val="uk-UA"/>
        </w:rPr>
        <w:t>е припинення Договору</w:t>
      </w:r>
      <w:r w:rsidRPr="00BC05EF">
        <w:rPr>
          <w:i/>
          <w:sz w:val="20"/>
          <w:szCs w:val="20"/>
          <w:lang w:val="uk-UA"/>
        </w:rPr>
        <w:t xml:space="preserve"> лізингу згідно </w:t>
      </w:r>
      <w:r w:rsidR="00216EF8">
        <w:rPr>
          <w:i/>
          <w:sz w:val="20"/>
          <w:szCs w:val="20"/>
          <w:lang w:val="uk-UA"/>
        </w:rPr>
        <w:t xml:space="preserve">з </w:t>
      </w:r>
      <w:r w:rsidRPr="00BC05EF">
        <w:rPr>
          <w:i/>
          <w:sz w:val="20"/>
          <w:szCs w:val="20"/>
          <w:lang w:val="uk-UA"/>
        </w:rPr>
        <w:t>тариф</w:t>
      </w:r>
      <w:r w:rsidR="00216EF8">
        <w:rPr>
          <w:i/>
          <w:sz w:val="20"/>
          <w:szCs w:val="20"/>
          <w:lang w:val="uk-UA"/>
        </w:rPr>
        <w:t>ами</w:t>
      </w:r>
      <w:r w:rsidRPr="00BC05EF">
        <w:rPr>
          <w:i/>
          <w:sz w:val="20"/>
          <w:szCs w:val="20"/>
          <w:lang w:val="uk-UA"/>
        </w:rPr>
        <w:t xml:space="preserve"> Лізингодавця, що розраховується від непогашеної Вартості </w:t>
      </w:r>
      <w:r w:rsidR="0078074E" w:rsidRPr="0078074E">
        <w:rPr>
          <w:i/>
          <w:sz w:val="20"/>
          <w:szCs w:val="20"/>
          <w:lang w:val="uk-UA"/>
        </w:rPr>
        <w:t>Об`єкта фінансового</w:t>
      </w:r>
      <w:r w:rsidRPr="00BC05EF">
        <w:rPr>
          <w:i/>
          <w:sz w:val="20"/>
          <w:szCs w:val="20"/>
          <w:lang w:val="uk-UA"/>
        </w:rPr>
        <w:t xml:space="preserve"> лізингу, зазначеної в Договорі про фінансовий лізинг. Розмір комісії визначається в Тарифах (Додаток №5)</w:t>
      </w:r>
      <w:r w:rsidR="00025B00" w:rsidRPr="00BC05EF">
        <w:rPr>
          <w:i/>
          <w:sz w:val="20"/>
          <w:szCs w:val="20"/>
          <w:lang w:val="uk-UA"/>
        </w:rPr>
        <w:t xml:space="preserve"> </w:t>
      </w:r>
      <w:r w:rsidR="00025B00" w:rsidRPr="00BC05EF">
        <w:rPr>
          <w:i/>
          <w:color w:val="0000FF"/>
          <w:sz w:val="20"/>
          <w:szCs w:val="20"/>
          <w:lang w:val="uk-UA"/>
        </w:rPr>
        <w:t>(застосовується у Договорі, якщо сплата такої комісії передбачена рішенням Банку)</w:t>
      </w:r>
      <w:r w:rsidRPr="00BC05EF">
        <w:rPr>
          <w:i/>
          <w:sz w:val="20"/>
          <w:szCs w:val="20"/>
          <w:lang w:val="uk-UA"/>
        </w:rPr>
        <w:t>;</w:t>
      </w:r>
    </w:p>
    <w:p w14:paraId="372C4D57" w14:textId="77777777" w:rsidR="00FC1FBD" w:rsidRPr="00BC05EF" w:rsidRDefault="00FC1FBD" w:rsidP="00FC1FBD">
      <w:pPr>
        <w:pStyle w:val="11"/>
        <w:tabs>
          <w:tab w:val="left" w:pos="284"/>
          <w:tab w:val="left" w:pos="426"/>
        </w:tabs>
        <w:ind w:left="0"/>
        <w:jc w:val="both"/>
        <w:outlineLvl w:val="0"/>
        <w:rPr>
          <w:color w:val="FF0000"/>
          <w:sz w:val="20"/>
          <w:szCs w:val="20"/>
          <w:lang w:val="uk-UA"/>
        </w:rPr>
      </w:pPr>
      <w:r w:rsidRPr="00BC05EF">
        <w:rPr>
          <w:sz w:val="20"/>
          <w:szCs w:val="20"/>
          <w:lang w:val="uk-UA"/>
        </w:rPr>
        <w:t>в)</w:t>
      </w:r>
      <w:r w:rsidRPr="00BC05EF">
        <w:rPr>
          <w:sz w:val="20"/>
          <w:szCs w:val="20"/>
          <w:lang w:val="uk-UA"/>
        </w:rPr>
        <w:tab/>
      </w:r>
      <w:r w:rsidRPr="00BC05EF">
        <w:rPr>
          <w:i/>
          <w:sz w:val="20"/>
          <w:szCs w:val="20"/>
          <w:lang w:val="uk-UA"/>
        </w:rPr>
        <w:t xml:space="preserve">суму </w:t>
      </w:r>
      <w:r w:rsidR="0093756A">
        <w:rPr>
          <w:i/>
          <w:sz w:val="20"/>
          <w:szCs w:val="20"/>
          <w:lang w:val="uk-UA"/>
        </w:rPr>
        <w:t>К</w:t>
      </w:r>
      <w:r w:rsidRPr="00BC05EF">
        <w:rPr>
          <w:i/>
          <w:sz w:val="20"/>
          <w:szCs w:val="20"/>
          <w:lang w:val="uk-UA"/>
        </w:rPr>
        <w:t>омісії за управління,</w:t>
      </w:r>
      <w:r w:rsidR="00EC12BA">
        <w:rPr>
          <w:i/>
          <w:sz w:val="20"/>
          <w:szCs w:val="20"/>
          <w:lang w:val="uk-UA"/>
        </w:rPr>
        <w:t xml:space="preserve"> </w:t>
      </w:r>
      <w:r w:rsidRPr="00BC05EF">
        <w:rPr>
          <w:i/>
          <w:sz w:val="20"/>
          <w:szCs w:val="20"/>
          <w:lang w:val="uk-UA"/>
        </w:rPr>
        <w:t>яка залишилась несплаченою до кінця повного року фінансового лізингу згідно Графіку лізингових платежів</w:t>
      </w:r>
      <w:r w:rsidR="00544793" w:rsidRPr="00BC05EF">
        <w:rPr>
          <w:i/>
          <w:sz w:val="20"/>
          <w:szCs w:val="20"/>
          <w:lang w:val="uk-UA"/>
        </w:rPr>
        <w:t xml:space="preserve"> </w:t>
      </w:r>
      <w:r w:rsidR="00544793" w:rsidRPr="00BC05EF">
        <w:rPr>
          <w:i/>
          <w:color w:val="0000FF"/>
          <w:sz w:val="20"/>
          <w:szCs w:val="20"/>
          <w:lang w:val="uk-UA"/>
        </w:rPr>
        <w:t xml:space="preserve">(застосовується у Договорі, якщо </w:t>
      </w:r>
      <w:r w:rsidR="0097541A" w:rsidRPr="00BC05EF">
        <w:rPr>
          <w:i/>
          <w:color w:val="0000FF"/>
          <w:sz w:val="20"/>
          <w:szCs w:val="20"/>
          <w:lang w:val="uk-UA"/>
        </w:rPr>
        <w:t xml:space="preserve">відповідно до </w:t>
      </w:r>
      <w:r w:rsidR="00A32889" w:rsidRPr="00BC05EF">
        <w:rPr>
          <w:i/>
          <w:color w:val="0000FF"/>
          <w:sz w:val="20"/>
          <w:szCs w:val="20"/>
          <w:lang w:val="uk-UA"/>
        </w:rPr>
        <w:t xml:space="preserve">умов підпункту </w:t>
      </w:r>
      <w:r w:rsidR="00A32889" w:rsidRPr="00BC05EF">
        <w:rPr>
          <w:i/>
          <w:color w:val="0000FF"/>
          <w:sz w:val="20"/>
          <w:szCs w:val="20"/>
          <w:highlight w:val="yellow"/>
          <w:lang w:val="uk-UA"/>
        </w:rPr>
        <w:t>2.7.2</w:t>
      </w:r>
      <w:r w:rsidR="00A32889" w:rsidRPr="00BC05EF">
        <w:rPr>
          <w:i/>
          <w:color w:val="0000FF"/>
          <w:sz w:val="20"/>
          <w:szCs w:val="20"/>
          <w:lang w:val="uk-UA"/>
        </w:rPr>
        <w:t xml:space="preserve"> </w:t>
      </w:r>
      <w:r w:rsidR="00544793" w:rsidRPr="00BC05EF">
        <w:rPr>
          <w:i/>
          <w:color w:val="0000FF"/>
          <w:sz w:val="20"/>
          <w:szCs w:val="20"/>
          <w:lang w:val="uk-UA"/>
        </w:rPr>
        <w:t>Договор</w:t>
      </w:r>
      <w:r w:rsidR="00A32889" w:rsidRPr="00BC05EF">
        <w:rPr>
          <w:i/>
          <w:color w:val="0000FF"/>
          <w:sz w:val="20"/>
          <w:szCs w:val="20"/>
          <w:lang w:val="uk-UA"/>
        </w:rPr>
        <w:t>у</w:t>
      </w:r>
      <w:r w:rsidR="00544793" w:rsidRPr="00BC05EF">
        <w:rPr>
          <w:i/>
          <w:color w:val="0000FF"/>
          <w:sz w:val="20"/>
          <w:szCs w:val="20"/>
          <w:lang w:val="uk-UA"/>
        </w:rPr>
        <w:t xml:space="preserve">  </w:t>
      </w:r>
      <w:r w:rsidR="0097541A" w:rsidRPr="00BC05EF">
        <w:rPr>
          <w:i/>
          <w:color w:val="0000FF"/>
          <w:sz w:val="20"/>
          <w:szCs w:val="20"/>
          <w:lang w:val="uk-UA"/>
        </w:rPr>
        <w:t xml:space="preserve">застосовується </w:t>
      </w:r>
      <w:r w:rsidR="0093756A">
        <w:rPr>
          <w:i/>
          <w:color w:val="0000FF"/>
          <w:sz w:val="20"/>
          <w:szCs w:val="20"/>
          <w:lang w:val="uk-UA"/>
        </w:rPr>
        <w:t>К</w:t>
      </w:r>
      <w:r w:rsidR="0097541A" w:rsidRPr="00BC05EF">
        <w:rPr>
          <w:i/>
          <w:color w:val="0000FF"/>
          <w:sz w:val="20"/>
          <w:szCs w:val="20"/>
          <w:lang w:val="uk-UA"/>
        </w:rPr>
        <w:t xml:space="preserve">омісія за управління </w:t>
      </w:r>
      <w:r w:rsidR="00A32889" w:rsidRPr="00BC05EF">
        <w:rPr>
          <w:i/>
          <w:color w:val="0000FF"/>
          <w:sz w:val="20"/>
          <w:szCs w:val="20"/>
          <w:lang w:val="uk-UA"/>
        </w:rPr>
        <w:t xml:space="preserve">у % від Остаточної вартості </w:t>
      </w:r>
      <w:r w:rsidR="0078074E" w:rsidRPr="0078074E">
        <w:rPr>
          <w:i/>
          <w:color w:val="0000FF"/>
          <w:sz w:val="20"/>
          <w:szCs w:val="20"/>
          <w:lang w:val="uk-UA"/>
        </w:rPr>
        <w:t>Об`єкта фінансового</w:t>
      </w:r>
      <w:r w:rsidR="00A32889" w:rsidRPr="00BC05EF">
        <w:rPr>
          <w:i/>
          <w:color w:val="0000FF"/>
          <w:sz w:val="20"/>
          <w:szCs w:val="20"/>
          <w:lang w:val="uk-UA"/>
        </w:rPr>
        <w:t xml:space="preserve"> лізингу та/ або передбачено її сплату Лізингоодержувачем щомісячно/ щоквартально</w:t>
      </w:r>
      <w:r w:rsidR="00BB04A7" w:rsidRPr="00BC05EF">
        <w:rPr>
          <w:i/>
          <w:color w:val="0000FF"/>
          <w:sz w:val="20"/>
          <w:szCs w:val="20"/>
          <w:lang w:val="uk-UA"/>
        </w:rPr>
        <w:t xml:space="preserve">/ щорічно у складі </w:t>
      </w:r>
      <w:r w:rsidR="006C26BD">
        <w:rPr>
          <w:i/>
          <w:color w:val="0000FF"/>
          <w:sz w:val="20"/>
          <w:szCs w:val="20"/>
          <w:lang w:val="uk-UA"/>
        </w:rPr>
        <w:t>В</w:t>
      </w:r>
      <w:r w:rsidR="00BB04A7" w:rsidRPr="00BC05EF">
        <w:rPr>
          <w:i/>
          <w:color w:val="0000FF"/>
          <w:sz w:val="20"/>
          <w:szCs w:val="20"/>
          <w:lang w:val="uk-UA"/>
        </w:rPr>
        <w:t>инагороди Лізингодавцю</w:t>
      </w:r>
      <w:r w:rsidR="00544793" w:rsidRPr="00BC05EF">
        <w:rPr>
          <w:i/>
          <w:color w:val="0000FF"/>
          <w:sz w:val="20"/>
          <w:szCs w:val="20"/>
          <w:lang w:val="uk-UA"/>
        </w:rPr>
        <w:t>)</w:t>
      </w:r>
      <w:r w:rsidRPr="00BC05EF">
        <w:rPr>
          <w:i/>
          <w:sz w:val="20"/>
          <w:szCs w:val="20"/>
          <w:lang w:val="uk-UA"/>
        </w:rPr>
        <w:t>;</w:t>
      </w:r>
      <w:r w:rsidRPr="00BC05EF">
        <w:rPr>
          <w:sz w:val="20"/>
          <w:szCs w:val="20"/>
          <w:lang w:val="uk-UA"/>
        </w:rPr>
        <w:t xml:space="preserve"> </w:t>
      </w:r>
    </w:p>
    <w:p w14:paraId="399FD0C2" w14:textId="77777777" w:rsidR="00FC1FBD" w:rsidRPr="00BC05EF" w:rsidRDefault="00FC1FBD" w:rsidP="00FC1FBD">
      <w:pPr>
        <w:pStyle w:val="11"/>
        <w:tabs>
          <w:tab w:val="left" w:pos="284"/>
          <w:tab w:val="left" w:pos="426"/>
        </w:tabs>
        <w:ind w:left="0"/>
        <w:jc w:val="both"/>
        <w:outlineLvl w:val="0"/>
        <w:rPr>
          <w:color w:val="FF0000"/>
          <w:sz w:val="20"/>
          <w:szCs w:val="20"/>
          <w:lang w:val="uk-UA"/>
        </w:rPr>
      </w:pPr>
      <w:r w:rsidRPr="00BC05EF">
        <w:rPr>
          <w:sz w:val="20"/>
          <w:szCs w:val="20"/>
          <w:lang w:val="uk-UA"/>
        </w:rPr>
        <w:t>г)   інші платежі, що підлягають здійсненню у зв’язку з закінченням строку лізингу, розраховані Лізингодавцем.</w:t>
      </w:r>
    </w:p>
    <w:p w14:paraId="43186743" w14:textId="77777777" w:rsidR="00FC1FBD" w:rsidRPr="00BC05EF" w:rsidRDefault="00906144" w:rsidP="00FC1FBD">
      <w:pPr>
        <w:widowControl w:val="0"/>
        <w:tabs>
          <w:tab w:val="left" w:pos="284"/>
        </w:tabs>
        <w:autoSpaceDE w:val="0"/>
        <w:autoSpaceDN w:val="0"/>
        <w:adjustRightInd w:val="0"/>
        <w:jc w:val="both"/>
        <w:rPr>
          <w:sz w:val="20"/>
          <w:szCs w:val="20"/>
          <w:lang w:val="uk-UA"/>
        </w:rPr>
      </w:pPr>
      <w:r w:rsidRPr="00BC05EF">
        <w:rPr>
          <w:sz w:val="20"/>
          <w:szCs w:val="20"/>
          <w:lang w:val="uk-UA"/>
        </w:rPr>
        <w:t>П</w:t>
      </w:r>
      <w:r w:rsidR="00FC1FBD" w:rsidRPr="00BC05EF">
        <w:rPr>
          <w:sz w:val="20"/>
          <w:szCs w:val="20"/>
          <w:lang w:val="uk-UA"/>
        </w:rPr>
        <w:t>латежі</w:t>
      </w:r>
      <w:r w:rsidRPr="00BC05EF">
        <w:rPr>
          <w:sz w:val="20"/>
          <w:szCs w:val="20"/>
          <w:lang w:val="uk-UA"/>
        </w:rPr>
        <w:t>, визначені цим пунктом</w:t>
      </w:r>
      <w:r w:rsidR="00FC1FBD" w:rsidRPr="00BC05EF">
        <w:rPr>
          <w:sz w:val="20"/>
          <w:szCs w:val="20"/>
          <w:lang w:val="uk-UA"/>
        </w:rPr>
        <w:t xml:space="preserve"> підлягають </w:t>
      </w:r>
      <w:r w:rsidRPr="00BC05EF">
        <w:rPr>
          <w:sz w:val="20"/>
          <w:szCs w:val="20"/>
          <w:lang w:val="uk-UA"/>
        </w:rPr>
        <w:t>сплаті</w:t>
      </w:r>
      <w:r w:rsidR="00FC1FBD" w:rsidRPr="00BC05EF">
        <w:rPr>
          <w:sz w:val="20"/>
          <w:szCs w:val="20"/>
          <w:lang w:val="uk-UA"/>
        </w:rPr>
        <w:t xml:space="preserve"> Лізингоодержувачем протягом 10 (десяти) </w:t>
      </w:r>
      <w:r w:rsidR="00A02502">
        <w:rPr>
          <w:sz w:val="20"/>
          <w:szCs w:val="20"/>
          <w:lang w:val="uk-UA"/>
        </w:rPr>
        <w:t xml:space="preserve">Банківських </w:t>
      </w:r>
      <w:r w:rsidR="00FC1FBD" w:rsidRPr="00BC05EF">
        <w:rPr>
          <w:sz w:val="20"/>
          <w:szCs w:val="20"/>
          <w:lang w:val="uk-UA"/>
        </w:rPr>
        <w:t>днів з дати виставлення рахунка (проте в будь-якому разі до моменту розірвання  Договору).</w:t>
      </w:r>
    </w:p>
    <w:p w14:paraId="1A3E4571" w14:textId="77777777" w:rsidR="00045038" w:rsidRPr="00BC05EF" w:rsidRDefault="00744422" w:rsidP="00FC1FBD">
      <w:pPr>
        <w:widowControl w:val="0"/>
        <w:tabs>
          <w:tab w:val="left" w:pos="284"/>
        </w:tabs>
        <w:autoSpaceDE w:val="0"/>
        <w:autoSpaceDN w:val="0"/>
        <w:adjustRightInd w:val="0"/>
        <w:jc w:val="both"/>
        <w:rPr>
          <w:sz w:val="20"/>
          <w:szCs w:val="20"/>
          <w:lang w:val="uk-UA"/>
        </w:rPr>
      </w:pPr>
      <w:r w:rsidRPr="00BC05EF">
        <w:rPr>
          <w:sz w:val="20"/>
          <w:szCs w:val="20"/>
          <w:lang w:val="uk-UA"/>
        </w:rPr>
        <w:t xml:space="preserve">З метою отримання згоди </w:t>
      </w:r>
      <w:r w:rsidR="00045038" w:rsidRPr="00BC05EF">
        <w:rPr>
          <w:sz w:val="20"/>
          <w:szCs w:val="20"/>
          <w:lang w:val="uk-UA"/>
        </w:rPr>
        <w:t xml:space="preserve">Лізингодавця </w:t>
      </w:r>
      <w:r w:rsidRPr="00BC05EF">
        <w:rPr>
          <w:sz w:val="20"/>
          <w:szCs w:val="20"/>
          <w:lang w:val="uk-UA"/>
        </w:rPr>
        <w:t>на достроков</w:t>
      </w:r>
      <w:r w:rsidR="00045038" w:rsidRPr="00BC05EF">
        <w:rPr>
          <w:sz w:val="20"/>
          <w:szCs w:val="20"/>
          <w:lang w:val="uk-UA"/>
        </w:rPr>
        <w:t>ий</w:t>
      </w:r>
      <w:r w:rsidRPr="00BC05EF">
        <w:rPr>
          <w:sz w:val="20"/>
          <w:szCs w:val="20"/>
          <w:lang w:val="uk-UA"/>
        </w:rPr>
        <w:t xml:space="preserve"> </w:t>
      </w:r>
      <w:r w:rsidR="00045038" w:rsidRPr="00BC05EF">
        <w:rPr>
          <w:sz w:val="20"/>
          <w:szCs w:val="20"/>
          <w:lang w:val="uk-UA"/>
        </w:rPr>
        <w:t>викуп</w:t>
      </w:r>
      <w:r w:rsidRPr="00BC05EF">
        <w:rPr>
          <w:sz w:val="20"/>
          <w:szCs w:val="20"/>
          <w:lang w:val="uk-UA"/>
        </w:rPr>
        <w:t xml:space="preserve">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Лізингоодержувач може письмово звернутись до Лізингодавця із </w:t>
      </w:r>
      <w:r w:rsidR="00045038" w:rsidRPr="00BC05EF">
        <w:rPr>
          <w:sz w:val="20"/>
          <w:szCs w:val="20"/>
          <w:lang w:val="uk-UA"/>
        </w:rPr>
        <w:t xml:space="preserve">такою пропозицією, але не </w:t>
      </w:r>
      <w:r w:rsidR="00A96997" w:rsidRPr="00BC05EF">
        <w:rPr>
          <w:sz w:val="20"/>
          <w:szCs w:val="20"/>
          <w:lang w:val="uk-UA"/>
        </w:rPr>
        <w:t>раніше</w:t>
      </w:r>
      <w:r w:rsidRPr="00BC05EF">
        <w:rPr>
          <w:sz w:val="20"/>
          <w:szCs w:val="20"/>
          <w:lang w:val="uk-UA"/>
        </w:rPr>
        <w:t xml:space="preserve"> як за </w:t>
      </w:r>
      <w:r w:rsidR="00A96997" w:rsidRPr="00BC05EF">
        <w:rPr>
          <w:sz w:val="20"/>
          <w:szCs w:val="20"/>
          <w:lang w:val="uk-UA"/>
        </w:rPr>
        <w:t>30</w:t>
      </w:r>
      <w:r w:rsidRPr="00BC05EF">
        <w:rPr>
          <w:sz w:val="20"/>
          <w:szCs w:val="20"/>
          <w:lang w:val="uk-UA"/>
        </w:rPr>
        <w:t xml:space="preserve"> (</w:t>
      </w:r>
      <w:r w:rsidR="00A96997" w:rsidRPr="00BC05EF">
        <w:rPr>
          <w:sz w:val="20"/>
          <w:szCs w:val="20"/>
          <w:lang w:val="uk-UA"/>
        </w:rPr>
        <w:t>тридцять</w:t>
      </w:r>
      <w:r w:rsidRPr="00BC05EF">
        <w:rPr>
          <w:sz w:val="20"/>
          <w:szCs w:val="20"/>
          <w:lang w:val="uk-UA"/>
        </w:rPr>
        <w:t xml:space="preserve">) календарних днів до дати бажаного </w:t>
      </w:r>
      <w:r w:rsidR="00045038" w:rsidRPr="00BC05EF">
        <w:rPr>
          <w:sz w:val="20"/>
          <w:szCs w:val="20"/>
          <w:lang w:val="uk-UA"/>
        </w:rPr>
        <w:t>викупу.</w:t>
      </w:r>
    </w:p>
    <w:p w14:paraId="61FABA32" w14:textId="77777777" w:rsidR="00FC1FBD" w:rsidRPr="00BC05EF" w:rsidRDefault="00FC1FBD" w:rsidP="00FC1FBD">
      <w:pPr>
        <w:widowControl w:val="0"/>
        <w:tabs>
          <w:tab w:val="left" w:pos="284"/>
        </w:tabs>
        <w:autoSpaceDE w:val="0"/>
        <w:autoSpaceDN w:val="0"/>
        <w:adjustRightInd w:val="0"/>
        <w:jc w:val="both"/>
        <w:rPr>
          <w:sz w:val="20"/>
          <w:szCs w:val="20"/>
          <w:lang w:val="uk-UA"/>
        </w:rPr>
      </w:pPr>
      <w:r w:rsidRPr="00BC05EF">
        <w:rPr>
          <w:sz w:val="20"/>
          <w:szCs w:val="20"/>
          <w:lang w:val="uk-UA"/>
        </w:rPr>
        <w:t xml:space="preserve">У разі звернення Лізингоодержувача із письмовою заявою щодо дострокового викупу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w:t>
      </w:r>
      <w:r w:rsidRPr="00BC05EF" w:rsidDel="00B344F5">
        <w:rPr>
          <w:sz w:val="20"/>
          <w:szCs w:val="20"/>
          <w:lang w:val="uk-UA"/>
        </w:rPr>
        <w:t xml:space="preserve"> </w:t>
      </w:r>
      <w:r w:rsidRPr="00BC05EF">
        <w:rPr>
          <w:sz w:val="20"/>
          <w:szCs w:val="20"/>
          <w:lang w:val="uk-UA"/>
        </w:rPr>
        <w:t>згідно з цим пунктом, Лізингодавець вчинить потрібні дії, зокрема визначить непогашену вартість Договору (заборгованість за Договором) і надасть Лізингоодержувачу рахунки для оплати, у найкоротший можливий строк, але не пізніше ніж через 30 (тридцять) календарних днів із дати отримання такого звернення.</w:t>
      </w:r>
    </w:p>
    <w:p w14:paraId="6AC5E834" w14:textId="77777777" w:rsidR="00FC1FBD" w:rsidRPr="00BC05EF" w:rsidRDefault="00FC1FBD" w:rsidP="00FC1FBD">
      <w:pPr>
        <w:widowControl w:val="0"/>
        <w:tabs>
          <w:tab w:val="left" w:pos="284"/>
        </w:tabs>
        <w:autoSpaceDE w:val="0"/>
        <w:autoSpaceDN w:val="0"/>
        <w:adjustRightInd w:val="0"/>
        <w:jc w:val="both"/>
        <w:rPr>
          <w:sz w:val="20"/>
          <w:szCs w:val="20"/>
          <w:lang w:val="uk-UA"/>
        </w:rPr>
      </w:pPr>
      <w:r w:rsidRPr="00BC05EF">
        <w:rPr>
          <w:sz w:val="20"/>
          <w:szCs w:val="20"/>
          <w:lang w:val="uk-UA"/>
        </w:rPr>
        <w:t xml:space="preserve">12.7. Після здійснення Лізингоодержувачем усіх платежів відповідно до пункту 12.6 Загальних умов фінансового лізингу (Додатку №1), право власності на </w:t>
      </w:r>
      <w:r w:rsidR="00A31FDB">
        <w:rPr>
          <w:sz w:val="20"/>
          <w:lang w:val="uk-UA"/>
        </w:rPr>
        <w:t>Об</w:t>
      </w:r>
      <w:r w:rsidR="00A31FDB" w:rsidRPr="00A31FDB">
        <w:rPr>
          <w:sz w:val="20"/>
          <w:lang w:val="uk-UA"/>
        </w:rPr>
        <w:t>`</w:t>
      </w:r>
      <w:r w:rsidR="00A31FDB">
        <w:rPr>
          <w:sz w:val="20"/>
          <w:lang w:val="uk-UA"/>
        </w:rPr>
        <w:t>єкт фінансового</w:t>
      </w:r>
      <w:r w:rsidRPr="00BC05EF">
        <w:rPr>
          <w:sz w:val="20"/>
          <w:szCs w:val="20"/>
          <w:lang w:val="uk-UA"/>
        </w:rPr>
        <w:t xml:space="preserve"> лізингу перейде до Лізингоодержувача, у разі чого Сторони керуватимуться положеннями п</w:t>
      </w:r>
      <w:r w:rsidR="00045038" w:rsidRPr="00BC05EF">
        <w:rPr>
          <w:sz w:val="20"/>
          <w:szCs w:val="20"/>
          <w:lang w:val="uk-UA"/>
        </w:rPr>
        <w:t>ункту</w:t>
      </w:r>
      <w:r w:rsidRPr="00BC05EF">
        <w:rPr>
          <w:sz w:val="20"/>
          <w:szCs w:val="20"/>
          <w:lang w:val="uk-UA"/>
        </w:rPr>
        <w:t xml:space="preserve"> 4.</w:t>
      </w:r>
      <w:r w:rsidR="00D25402">
        <w:rPr>
          <w:sz w:val="20"/>
          <w:szCs w:val="20"/>
          <w:lang w:val="uk-UA"/>
        </w:rPr>
        <w:t>3</w:t>
      </w:r>
      <w:r w:rsidRPr="00BC05EF">
        <w:rPr>
          <w:sz w:val="20"/>
          <w:szCs w:val="20"/>
          <w:lang w:val="uk-UA"/>
        </w:rPr>
        <w:t xml:space="preserve"> Загальних умов фінансового лізингу (Додатку №1). </w:t>
      </w:r>
    </w:p>
    <w:p w14:paraId="4569FD24" w14:textId="77777777" w:rsidR="00FC1FBD" w:rsidRPr="00BC05EF" w:rsidRDefault="00FC1FBD" w:rsidP="00FC1FBD">
      <w:pPr>
        <w:widowControl w:val="0"/>
        <w:tabs>
          <w:tab w:val="left" w:pos="284"/>
        </w:tabs>
        <w:autoSpaceDE w:val="0"/>
        <w:autoSpaceDN w:val="0"/>
        <w:adjustRightInd w:val="0"/>
        <w:jc w:val="both"/>
        <w:rPr>
          <w:sz w:val="20"/>
          <w:szCs w:val="20"/>
          <w:lang w:val="uk-UA"/>
        </w:rPr>
      </w:pPr>
      <w:r w:rsidRPr="00BC05EF">
        <w:rPr>
          <w:sz w:val="20"/>
          <w:szCs w:val="20"/>
          <w:lang w:val="uk-UA"/>
        </w:rPr>
        <w:t xml:space="preserve">12.8. Лізингоодержувач зобов’язується в строк не </w:t>
      </w:r>
      <w:r w:rsidR="00D25402">
        <w:rPr>
          <w:sz w:val="20"/>
          <w:szCs w:val="20"/>
          <w:lang w:val="uk-UA"/>
        </w:rPr>
        <w:t xml:space="preserve">пізніше </w:t>
      </w:r>
      <w:r w:rsidRPr="00BC05EF">
        <w:rPr>
          <w:sz w:val="20"/>
          <w:szCs w:val="20"/>
          <w:lang w:val="uk-UA"/>
        </w:rPr>
        <w:t xml:space="preserve">30 (тридцяти) календарних днів після повної сплати всіх платежів відповідно до </w:t>
      </w:r>
      <w:r w:rsidR="00045038" w:rsidRPr="00BC05EF">
        <w:rPr>
          <w:sz w:val="20"/>
          <w:szCs w:val="20"/>
          <w:lang w:val="uk-UA"/>
        </w:rPr>
        <w:t xml:space="preserve">умов </w:t>
      </w:r>
      <w:r w:rsidRPr="00BC05EF">
        <w:rPr>
          <w:sz w:val="20"/>
          <w:szCs w:val="20"/>
          <w:lang w:val="uk-UA"/>
        </w:rPr>
        <w:t xml:space="preserve">Договору вжити всіх заходів, необхідних для переходу права власності на </w:t>
      </w:r>
      <w:r w:rsidR="008F03C3">
        <w:rPr>
          <w:sz w:val="20"/>
          <w:lang w:val="uk-UA"/>
        </w:rPr>
        <w:t>Об</w:t>
      </w:r>
      <w:r w:rsidR="008F03C3" w:rsidRPr="008F03C3">
        <w:rPr>
          <w:sz w:val="20"/>
          <w:lang w:val="uk-UA"/>
        </w:rPr>
        <w:t>`</w:t>
      </w:r>
      <w:r w:rsidR="008F03C3">
        <w:rPr>
          <w:sz w:val="20"/>
          <w:lang w:val="uk-UA"/>
        </w:rPr>
        <w:t>єкт фінансового</w:t>
      </w:r>
      <w:r w:rsidRPr="00BC05EF">
        <w:rPr>
          <w:sz w:val="20"/>
          <w:szCs w:val="20"/>
          <w:lang w:val="uk-UA"/>
        </w:rPr>
        <w:t xml:space="preserve"> лізингу та зняття з обліку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в Державних реєстраційних органах з Лізингодавця, в тому числі надати Лізингодавцеві всі необхідні для зняття з обліку документи, номерні знаки та ін. Лізингодавець, у той же строк зобов`язаний надати відповідні документи та інформацію, передбачені чинним законодавством України для переходу права власності на </w:t>
      </w:r>
      <w:r w:rsidR="008F03C3">
        <w:rPr>
          <w:sz w:val="20"/>
          <w:lang w:val="uk-UA"/>
        </w:rPr>
        <w:t>Об</w:t>
      </w:r>
      <w:r w:rsidR="008F03C3" w:rsidRPr="001279B7">
        <w:rPr>
          <w:sz w:val="20"/>
        </w:rPr>
        <w:t>`</w:t>
      </w:r>
      <w:r w:rsidR="008F03C3">
        <w:rPr>
          <w:sz w:val="20"/>
          <w:lang w:val="uk-UA"/>
        </w:rPr>
        <w:t>єкт фінансового</w:t>
      </w:r>
      <w:r w:rsidRPr="00BC05EF">
        <w:rPr>
          <w:sz w:val="20"/>
          <w:szCs w:val="20"/>
          <w:lang w:val="uk-UA"/>
        </w:rPr>
        <w:t xml:space="preserve"> лізингу до Лізингоодержувача та зняття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BC05EF">
        <w:rPr>
          <w:sz w:val="20"/>
          <w:szCs w:val="20"/>
          <w:lang w:val="uk-UA"/>
        </w:rPr>
        <w:t xml:space="preserve"> лізингу з обліку, а також підготувати відповідний договір (правочин) чи акт за яким відбудеться перехід права власності на </w:t>
      </w:r>
      <w:r w:rsidR="008F03C3">
        <w:rPr>
          <w:sz w:val="20"/>
          <w:lang w:val="uk-UA"/>
        </w:rPr>
        <w:t>Об</w:t>
      </w:r>
      <w:r w:rsidR="008F03C3" w:rsidRPr="001279B7">
        <w:rPr>
          <w:sz w:val="20"/>
        </w:rPr>
        <w:t>`</w:t>
      </w:r>
      <w:r w:rsidR="008F03C3">
        <w:rPr>
          <w:sz w:val="20"/>
          <w:lang w:val="uk-UA"/>
        </w:rPr>
        <w:t>єкт фінансового</w:t>
      </w:r>
      <w:r w:rsidRPr="00BC05EF">
        <w:rPr>
          <w:sz w:val="20"/>
          <w:szCs w:val="20"/>
          <w:lang w:val="uk-UA"/>
        </w:rPr>
        <w:t xml:space="preserve"> лізингу.</w:t>
      </w:r>
    </w:p>
    <w:p w14:paraId="0E211770" w14:textId="77777777" w:rsidR="00FC1FBD" w:rsidRPr="00BC05EF" w:rsidRDefault="00FC1FBD" w:rsidP="00FC1FBD">
      <w:pPr>
        <w:widowControl w:val="0"/>
        <w:tabs>
          <w:tab w:val="left" w:pos="284"/>
        </w:tabs>
        <w:autoSpaceDE w:val="0"/>
        <w:autoSpaceDN w:val="0"/>
        <w:adjustRightInd w:val="0"/>
        <w:jc w:val="both"/>
        <w:rPr>
          <w:sz w:val="20"/>
          <w:szCs w:val="20"/>
          <w:lang w:val="uk-UA"/>
        </w:rPr>
      </w:pPr>
      <w:r w:rsidRPr="00BC05EF">
        <w:rPr>
          <w:sz w:val="20"/>
          <w:szCs w:val="20"/>
          <w:lang w:val="uk-UA"/>
        </w:rPr>
        <w:t>12.9. Лізингоодержувач погоджується, що всі строки, зазначені в Договорі, є прийнятними для виконання Лізингоодержувачем своїх зобов’язань.</w:t>
      </w:r>
    </w:p>
    <w:p w14:paraId="268CD07F" w14:textId="77777777" w:rsidR="00FC1FBD" w:rsidRPr="00BC05EF" w:rsidRDefault="00FC1FBD" w:rsidP="00F85A3E">
      <w:pPr>
        <w:widowControl w:val="0"/>
        <w:tabs>
          <w:tab w:val="left" w:pos="284"/>
        </w:tabs>
        <w:autoSpaceDE w:val="0"/>
        <w:autoSpaceDN w:val="0"/>
        <w:adjustRightInd w:val="0"/>
        <w:jc w:val="both"/>
        <w:rPr>
          <w:sz w:val="18"/>
          <w:szCs w:val="18"/>
          <w:lang w:val="uk-UA"/>
        </w:rPr>
      </w:pPr>
    </w:p>
    <w:p w14:paraId="03276372" w14:textId="77777777" w:rsidR="00F50621" w:rsidRDefault="00F85A3E" w:rsidP="00443969">
      <w:pPr>
        <w:pStyle w:val="11"/>
        <w:numPr>
          <w:ilvl w:val="0"/>
          <w:numId w:val="5"/>
        </w:numPr>
        <w:tabs>
          <w:tab w:val="left" w:pos="426"/>
        </w:tabs>
        <w:jc w:val="center"/>
        <w:outlineLvl w:val="0"/>
        <w:rPr>
          <w:sz w:val="20"/>
          <w:szCs w:val="20"/>
          <w:lang w:val="uk-UA"/>
        </w:rPr>
      </w:pPr>
      <w:r w:rsidRPr="00667226">
        <w:rPr>
          <w:b/>
          <w:sz w:val="20"/>
          <w:szCs w:val="20"/>
          <w:lang w:val="uk-UA"/>
        </w:rPr>
        <w:t>РОЗІРВАННЯ ДОГОВОРУ</w:t>
      </w:r>
    </w:p>
    <w:p w14:paraId="191EAE96" w14:textId="022B0E2C" w:rsidR="00F50621" w:rsidRDefault="00284877" w:rsidP="00443969">
      <w:pPr>
        <w:pStyle w:val="11"/>
        <w:numPr>
          <w:ilvl w:val="1"/>
          <w:numId w:val="5"/>
        </w:numPr>
        <w:tabs>
          <w:tab w:val="left" w:pos="426"/>
        </w:tabs>
        <w:ind w:left="0" w:firstLine="0"/>
        <w:jc w:val="both"/>
        <w:outlineLvl w:val="0"/>
        <w:rPr>
          <w:sz w:val="20"/>
          <w:szCs w:val="20"/>
          <w:lang w:val="uk-UA"/>
        </w:rPr>
      </w:pPr>
      <w:r w:rsidRPr="00BC3C73">
        <w:rPr>
          <w:sz w:val="20"/>
          <w:szCs w:val="20"/>
          <w:lang w:val="uk-UA"/>
        </w:rPr>
        <w:t xml:space="preserve">Лізингодавець має право </w:t>
      </w:r>
      <w:r>
        <w:rPr>
          <w:sz w:val="20"/>
          <w:szCs w:val="20"/>
          <w:lang w:val="uk-UA"/>
        </w:rPr>
        <w:t>вимагати</w:t>
      </w:r>
      <w:r w:rsidRPr="00BC3C73">
        <w:rPr>
          <w:sz w:val="20"/>
          <w:szCs w:val="20"/>
          <w:lang w:val="uk-UA"/>
        </w:rPr>
        <w:t xml:space="preserve"> </w:t>
      </w:r>
      <w:r>
        <w:rPr>
          <w:sz w:val="20"/>
          <w:szCs w:val="20"/>
          <w:lang w:val="uk-UA"/>
        </w:rPr>
        <w:t>дострокового</w:t>
      </w:r>
      <w:r w:rsidRPr="002C1753">
        <w:rPr>
          <w:sz w:val="20"/>
          <w:szCs w:val="20"/>
          <w:lang w:val="uk-UA"/>
        </w:rPr>
        <w:t xml:space="preserve"> </w:t>
      </w:r>
      <w:r w:rsidRPr="00BC3C73">
        <w:rPr>
          <w:sz w:val="20"/>
          <w:szCs w:val="20"/>
          <w:lang w:val="uk-UA"/>
        </w:rPr>
        <w:t>розірва</w:t>
      </w:r>
      <w:r>
        <w:rPr>
          <w:sz w:val="20"/>
          <w:szCs w:val="20"/>
          <w:lang w:val="uk-UA"/>
        </w:rPr>
        <w:t>ння</w:t>
      </w:r>
      <w:r w:rsidRPr="00BC3C73">
        <w:rPr>
          <w:sz w:val="20"/>
          <w:szCs w:val="20"/>
          <w:lang w:val="uk-UA"/>
        </w:rPr>
        <w:t xml:space="preserve"> Догов</w:t>
      </w:r>
      <w:r>
        <w:rPr>
          <w:sz w:val="20"/>
          <w:szCs w:val="20"/>
          <w:lang w:val="uk-UA"/>
        </w:rPr>
        <w:t>о</w:t>
      </w:r>
      <w:r w:rsidRPr="00BC3C73">
        <w:rPr>
          <w:sz w:val="20"/>
          <w:szCs w:val="20"/>
          <w:lang w:val="uk-UA"/>
        </w:rPr>
        <w:t>р</w:t>
      </w:r>
      <w:r>
        <w:rPr>
          <w:sz w:val="20"/>
          <w:szCs w:val="20"/>
          <w:lang w:val="uk-UA"/>
        </w:rPr>
        <w:t>у</w:t>
      </w:r>
      <w:r w:rsidR="00267328">
        <w:rPr>
          <w:sz w:val="20"/>
          <w:szCs w:val="20"/>
          <w:lang w:val="uk-UA"/>
        </w:rPr>
        <w:t xml:space="preserve"> </w:t>
      </w:r>
      <w:r w:rsidRPr="00BC3C73">
        <w:rPr>
          <w:sz w:val="20"/>
          <w:szCs w:val="20"/>
          <w:lang w:val="uk-UA"/>
        </w:rPr>
        <w:t>та вимагати повернення Об`єкта фінансового лізингу</w:t>
      </w:r>
      <w:r w:rsidRPr="006A783F">
        <w:rPr>
          <w:sz w:val="20"/>
          <w:szCs w:val="20"/>
          <w:lang w:val="uk-UA"/>
        </w:rPr>
        <w:t>,  сплати сум</w:t>
      </w:r>
      <w:r w:rsidR="00134FB0">
        <w:rPr>
          <w:sz w:val="20"/>
          <w:szCs w:val="20"/>
          <w:lang w:val="uk-UA"/>
        </w:rPr>
        <w:t>и</w:t>
      </w:r>
      <w:r w:rsidRPr="006A783F">
        <w:rPr>
          <w:sz w:val="20"/>
          <w:szCs w:val="20"/>
          <w:lang w:val="uk-UA"/>
        </w:rPr>
        <w:t>, яка відшкодовує частину Вартості Об`єкта фінансового лізингу та інших платежів відповідно до Договору,</w:t>
      </w:r>
      <w:r w:rsidRPr="00BC3C73">
        <w:rPr>
          <w:sz w:val="20"/>
          <w:szCs w:val="20"/>
          <w:lang w:val="uk-UA"/>
        </w:rPr>
        <w:t xml:space="preserve"> в наступних випадках</w:t>
      </w:r>
      <w:r w:rsidR="00F85A3E" w:rsidRPr="00BC05EF">
        <w:rPr>
          <w:sz w:val="20"/>
          <w:szCs w:val="20"/>
          <w:lang w:val="uk-UA"/>
        </w:rPr>
        <w:t>:</w:t>
      </w:r>
    </w:p>
    <w:p w14:paraId="491C5D60" w14:textId="77777777" w:rsidR="00F50621" w:rsidRPr="00021FB4" w:rsidRDefault="00021FB4" w:rsidP="00443969">
      <w:pPr>
        <w:pStyle w:val="11"/>
        <w:numPr>
          <w:ilvl w:val="2"/>
          <w:numId w:val="5"/>
        </w:numPr>
        <w:tabs>
          <w:tab w:val="left" w:pos="567"/>
        </w:tabs>
        <w:ind w:left="0" w:firstLine="0"/>
        <w:jc w:val="both"/>
        <w:outlineLvl w:val="0"/>
        <w:rPr>
          <w:sz w:val="20"/>
          <w:szCs w:val="20"/>
          <w:lang w:val="uk-UA"/>
        </w:rPr>
      </w:pPr>
      <w:r w:rsidRPr="00021FB4">
        <w:rPr>
          <w:sz w:val="20"/>
          <w:szCs w:val="20"/>
        </w:rPr>
        <w:t>Лізингоодержувач не сплатив 1 (один) Періодичний лізинговий платіж у повному обсязі або частково, і строк невиконання зобов’язання зі сплати цього платежу перевищує 60 (шістдесят) календарних днів</w:t>
      </w:r>
      <w:r w:rsidR="00F85A3E" w:rsidRPr="00021FB4">
        <w:rPr>
          <w:sz w:val="20"/>
          <w:szCs w:val="20"/>
          <w:lang w:val="uk-UA"/>
        </w:rPr>
        <w:t>.</w:t>
      </w:r>
    </w:p>
    <w:p w14:paraId="60371526" w14:textId="77777777" w:rsidR="00352467" w:rsidRDefault="00352467" w:rsidP="00352467">
      <w:pPr>
        <w:pStyle w:val="11"/>
        <w:tabs>
          <w:tab w:val="left" w:pos="567"/>
        </w:tabs>
        <w:ind w:left="0"/>
        <w:jc w:val="both"/>
        <w:outlineLvl w:val="0"/>
        <w:rPr>
          <w:sz w:val="20"/>
          <w:szCs w:val="20"/>
          <w:lang w:val="uk-UA"/>
        </w:rPr>
      </w:pPr>
      <w:r>
        <w:rPr>
          <w:i/>
          <w:color w:val="0000FF"/>
          <w:sz w:val="20"/>
          <w:szCs w:val="20"/>
          <w:lang w:val="uk-UA"/>
        </w:rPr>
        <w:t xml:space="preserve">Підпункт </w:t>
      </w:r>
      <w:r w:rsidRPr="00352467">
        <w:rPr>
          <w:i/>
          <w:color w:val="0000FF"/>
          <w:sz w:val="20"/>
          <w:szCs w:val="20"/>
          <w:lang w:val="uk-UA"/>
        </w:rPr>
        <w:t xml:space="preserve">13.1.2 </w:t>
      </w:r>
      <w:r>
        <w:rPr>
          <w:i/>
          <w:color w:val="0000FF"/>
          <w:sz w:val="20"/>
          <w:szCs w:val="20"/>
          <w:lang w:val="uk-UA"/>
        </w:rPr>
        <w:t>застосовується у Договорі, якщо рішенням Банку за лізинговою операцією передбачено застосування до Лізингоодержувача фінансових ковенантів.</w:t>
      </w:r>
    </w:p>
    <w:p w14:paraId="3C333483" w14:textId="77777777" w:rsidR="00D23721" w:rsidRPr="000E12A4" w:rsidRDefault="00B07756" w:rsidP="00443969">
      <w:pPr>
        <w:pStyle w:val="11"/>
        <w:numPr>
          <w:ilvl w:val="2"/>
          <w:numId w:val="5"/>
        </w:numPr>
        <w:tabs>
          <w:tab w:val="left" w:pos="567"/>
        </w:tabs>
        <w:ind w:left="0" w:firstLine="0"/>
        <w:jc w:val="both"/>
        <w:outlineLvl w:val="0"/>
        <w:rPr>
          <w:sz w:val="20"/>
          <w:szCs w:val="20"/>
          <w:lang w:val="uk-UA"/>
        </w:rPr>
      </w:pPr>
      <w:r>
        <w:rPr>
          <w:sz w:val="20"/>
          <w:szCs w:val="20"/>
          <w:lang w:val="uk-UA"/>
        </w:rPr>
        <w:lastRenderedPageBreak/>
        <w:t>Н</w:t>
      </w:r>
      <w:r w:rsidR="00D23721">
        <w:rPr>
          <w:sz w:val="20"/>
          <w:szCs w:val="20"/>
          <w:lang w:val="uk-UA"/>
        </w:rPr>
        <w:t xml:space="preserve">евиконання </w:t>
      </w:r>
      <w:r w:rsidR="00D23721" w:rsidRPr="0052563E">
        <w:rPr>
          <w:sz w:val="20"/>
          <w:szCs w:val="20"/>
          <w:lang w:val="uk-UA"/>
        </w:rPr>
        <w:t xml:space="preserve">зобов’язань Лізингоодержувача щодо </w:t>
      </w:r>
      <w:r w:rsidR="00352467">
        <w:rPr>
          <w:sz w:val="20"/>
          <w:szCs w:val="20"/>
          <w:lang w:val="uk-UA"/>
        </w:rPr>
        <w:t xml:space="preserve">дотримання </w:t>
      </w:r>
      <w:r w:rsidR="00D23721" w:rsidRPr="0052563E">
        <w:rPr>
          <w:sz w:val="20"/>
          <w:szCs w:val="20"/>
          <w:lang w:val="uk-UA"/>
        </w:rPr>
        <w:t>фінансових ковенантів (показників) відповідно до</w:t>
      </w:r>
      <w:r w:rsidR="006F2AA6">
        <w:rPr>
          <w:sz w:val="20"/>
          <w:szCs w:val="20"/>
          <w:lang w:val="uk-UA"/>
        </w:rPr>
        <w:t xml:space="preserve"> </w:t>
      </w:r>
      <w:r w:rsidR="006F2AA6" w:rsidRPr="00873A34">
        <w:rPr>
          <w:sz w:val="20"/>
          <w:szCs w:val="20"/>
          <w:lang w:val="uk-UA"/>
        </w:rPr>
        <w:t xml:space="preserve">Додатку №14. </w:t>
      </w:r>
      <w:r w:rsidR="00352467" w:rsidRPr="000E12A4">
        <w:rPr>
          <w:i/>
          <w:color w:val="0000FF"/>
          <w:sz w:val="20"/>
          <w:szCs w:val="20"/>
          <w:lang w:val="uk-UA" w:eastAsia="uk-UA"/>
        </w:rPr>
        <w:t>(Наступне речення застосовується в Договорі, якщо рішенням уповноваженого колегіального органу Банку за лізинговою операцією передбачено встановлення Лізингоодержувачу зобов’язань щодо спрямування грошових надходжень та/або здійснення операцій з купівлі-продажу іноземної валюти в Банку)</w:t>
      </w:r>
      <w:r w:rsidR="00873A34" w:rsidRPr="000E12A4">
        <w:rPr>
          <w:i/>
          <w:color w:val="0000FF"/>
          <w:sz w:val="20"/>
          <w:szCs w:val="20"/>
          <w:lang w:val="uk-UA"/>
        </w:rPr>
        <w:t xml:space="preserve"> </w:t>
      </w:r>
      <w:r w:rsidR="00352467" w:rsidRPr="000E12A4">
        <w:rPr>
          <w:i/>
          <w:sz w:val="20"/>
          <w:szCs w:val="20"/>
          <w:lang w:val="uk-UA" w:eastAsia="uk-UA"/>
        </w:rPr>
        <w:t>Невиконанням зобов’язань, визначених пунктом 1 та пунктом 2</w:t>
      </w:r>
      <w:r w:rsidR="00352467" w:rsidRPr="000E12A4">
        <w:rPr>
          <w:i/>
          <w:color w:val="353838"/>
          <w:sz w:val="20"/>
          <w:szCs w:val="20"/>
          <w:lang w:val="uk-UA" w:eastAsia="uk-UA"/>
        </w:rPr>
        <w:t xml:space="preserve"> </w:t>
      </w:r>
      <w:r w:rsidR="00352467" w:rsidRPr="000E12A4">
        <w:rPr>
          <w:i/>
          <w:color w:val="0000FF"/>
          <w:sz w:val="20"/>
          <w:szCs w:val="20"/>
          <w:lang w:val="uk-UA" w:eastAsia="uk-UA"/>
        </w:rPr>
        <w:t>(зазначаються номера пунктів Додатку 14 відповідно до рішення уповноваженого колегіального органу Банку за лізинговою операцією</w:t>
      </w:r>
      <w:r w:rsidR="00352467" w:rsidRPr="000E12A4">
        <w:rPr>
          <w:i/>
          <w:sz w:val="20"/>
          <w:szCs w:val="20"/>
          <w:lang w:val="uk-UA" w:eastAsia="uk-UA"/>
        </w:rPr>
        <w:t>) Додатку №14 є невиконання цих зобов’язань на 40% і більше</w:t>
      </w:r>
      <w:r w:rsidR="00352467" w:rsidRPr="000E12A4">
        <w:rPr>
          <w:sz w:val="20"/>
          <w:szCs w:val="20"/>
          <w:lang w:val="uk-UA" w:eastAsia="uk-UA"/>
        </w:rPr>
        <w:t xml:space="preserve">. </w:t>
      </w:r>
    </w:p>
    <w:p w14:paraId="13725A09" w14:textId="77777777" w:rsidR="00302099" w:rsidRPr="00BC05EF" w:rsidRDefault="00302099" w:rsidP="00302099">
      <w:pPr>
        <w:pStyle w:val="11"/>
        <w:tabs>
          <w:tab w:val="left" w:pos="567"/>
        </w:tabs>
        <w:ind w:left="0"/>
        <w:jc w:val="both"/>
        <w:outlineLvl w:val="0"/>
        <w:rPr>
          <w:i/>
          <w:color w:val="0000FF"/>
          <w:sz w:val="20"/>
          <w:szCs w:val="20"/>
          <w:lang w:val="uk-UA"/>
        </w:rPr>
      </w:pPr>
      <w:r w:rsidRPr="00BC05EF">
        <w:rPr>
          <w:i/>
          <w:color w:val="0000FF"/>
          <w:sz w:val="20"/>
          <w:szCs w:val="20"/>
          <w:lang w:val="uk-UA"/>
        </w:rPr>
        <w:t>Підпункт 13.1.3 застосовується у Договорі, якщо рішенням Банку за лізинговою операцією передбачено зобов’язання Лізингоодержувача надати забезпечення виконання зобов’язань за Договором.</w:t>
      </w:r>
    </w:p>
    <w:p w14:paraId="24F4D9F2" w14:textId="77777777" w:rsidR="00F50621" w:rsidRDefault="0064174A" w:rsidP="00443969">
      <w:pPr>
        <w:pStyle w:val="11"/>
        <w:numPr>
          <w:ilvl w:val="2"/>
          <w:numId w:val="5"/>
        </w:numPr>
        <w:tabs>
          <w:tab w:val="left" w:pos="567"/>
        </w:tabs>
        <w:ind w:left="0" w:firstLine="0"/>
        <w:jc w:val="both"/>
        <w:outlineLvl w:val="0"/>
        <w:rPr>
          <w:sz w:val="20"/>
          <w:szCs w:val="20"/>
          <w:lang w:val="uk-UA"/>
        </w:rPr>
      </w:pPr>
      <w:r w:rsidRPr="0064174A">
        <w:rPr>
          <w:i/>
          <w:sz w:val="20"/>
          <w:szCs w:val="20"/>
          <w:lang w:val="uk-UA"/>
        </w:rPr>
        <w:t>Втрати</w:t>
      </w:r>
      <w:r w:rsidR="00F85A3E" w:rsidRPr="00BC05EF">
        <w:rPr>
          <w:sz w:val="20"/>
          <w:szCs w:val="20"/>
          <w:lang w:val="uk-UA"/>
        </w:rPr>
        <w:t>/</w:t>
      </w:r>
      <w:r w:rsidR="002124DC" w:rsidRPr="00BC05EF">
        <w:rPr>
          <w:sz w:val="20"/>
          <w:szCs w:val="20"/>
          <w:lang w:val="uk-UA"/>
        </w:rPr>
        <w:t xml:space="preserve"> </w:t>
      </w:r>
      <w:r w:rsidRPr="0064174A">
        <w:rPr>
          <w:i/>
          <w:sz w:val="20"/>
          <w:szCs w:val="20"/>
          <w:lang w:val="uk-UA"/>
        </w:rPr>
        <w:t>не надання</w:t>
      </w:r>
      <w:r w:rsidR="00F85A3E" w:rsidRPr="001C53D5">
        <w:rPr>
          <w:i/>
          <w:sz w:val="20"/>
          <w:szCs w:val="20"/>
          <w:lang w:val="uk-UA"/>
        </w:rPr>
        <w:t xml:space="preserve"> додаткового забезпечення</w:t>
      </w:r>
      <w:r w:rsidR="001C53D5" w:rsidRPr="001C53D5">
        <w:rPr>
          <w:i/>
          <w:sz w:val="20"/>
          <w:szCs w:val="20"/>
          <w:lang w:val="uk-UA"/>
        </w:rPr>
        <w:t>/ забезпечення</w:t>
      </w:r>
      <w:r w:rsidR="00F85A3E" w:rsidRPr="00BC05EF">
        <w:rPr>
          <w:sz w:val="20"/>
          <w:szCs w:val="20"/>
          <w:lang w:val="uk-UA"/>
        </w:rPr>
        <w:t xml:space="preserve"> </w:t>
      </w:r>
      <w:r w:rsidR="001C53D5">
        <w:rPr>
          <w:i/>
          <w:color w:val="0000FF"/>
          <w:sz w:val="20"/>
          <w:szCs w:val="20"/>
          <w:lang w:val="uk-UA"/>
        </w:rPr>
        <w:t xml:space="preserve">(обирається необхідне залежно від умов розділу 7 Договору) </w:t>
      </w:r>
      <w:r w:rsidR="00F85A3E" w:rsidRPr="00BC05EF">
        <w:rPr>
          <w:sz w:val="20"/>
          <w:szCs w:val="20"/>
          <w:lang w:val="uk-UA"/>
        </w:rPr>
        <w:t xml:space="preserve">чи звернення стягнення на предмет забезпечення зобов`язань Лізингоодержувача, в тому числі відповідно до </w:t>
      </w:r>
      <w:r w:rsidR="00314540">
        <w:rPr>
          <w:sz w:val="20"/>
          <w:szCs w:val="20"/>
          <w:lang w:val="uk-UA"/>
        </w:rPr>
        <w:t xml:space="preserve">пункту 7.3 </w:t>
      </w:r>
      <w:r w:rsidR="00F85A3E" w:rsidRPr="00BC05EF">
        <w:rPr>
          <w:sz w:val="20"/>
          <w:szCs w:val="20"/>
          <w:lang w:val="uk-UA"/>
        </w:rPr>
        <w:t>розділу 7 Загальних умов фінансового лізингу (Додатку №1).</w:t>
      </w:r>
    </w:p>
    <w:p w14:paraId="6059E81D" w14:textId="77777777" w:rsidR="00F506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 xml:space="preserve">Лізингоодержувач використовує </w:t>
      </w:r>
      <w:r w:rsidR="008F03C3">
        <w:rPr>
          <w:sz w:val="20"/>
          <w:lang w:val="uk-UA"/>
        </w:rPr>
        <w:t>Об</w:t>
      </w:r>
      <w:r w:rsidR="008F03C3" w:rsidRPr="008F03C3">
        <w:rPr>
          <w:sz w:val="20"/>
          <w:lang w:val="uk-UA"/>
        </w:rPr>
        <w:t>`</w:t>
      </w:r>
      <w:r w:rsidR="008F03C3">
        <w:rPr>
          <w:sz w:val="20"/>
          <w:lang w:val="uk-UA"/>
        </w:rPr>
        <w:t>єкт фінансового</w:t>
      </w:r>
      <w:r w:rsidR="00C86C23" w:rsidRPr="00BC05EF">
        <w:rPr>
          <w:sz w:val="20"/>
          <w:szCs w:val="20"/>
          <w:lang w:val="uk-UA"/>
        </w:rPr>
        <w:t xml:space="preserve"> </w:t>
      </w:r>
      <w:r w:rsidRPr="00BC05EF">
        <w:rPr>
          <w:sz w:val="20"/>
          <w:szCs w:val="20"/>
          <w:lang w:val="uk-UA"/>
        </w:rPr>
        <w:t>лізингу, не дотримуючись інструкцій виробника/</w:t>
      </w:r>
      <w:r w:rsidR="002124DC" w:rsidRPr="00BC05EF">
        <w:rPr>
          <w:sz w:val="20"/>
          <w:szCs w:val="20"/>
          <w:lang w:val="uk-UA"/>
        </w:rPr>
        <w:t xml:space="preserve"> </w:t>
      </w:r>
      <w:r w:rsidRPr="00BC05EF">
        <w:rPr>
          <w:sz w:val="20"/>
          <w:szCs w:val="20"/>
          <w:lang w:val="uk-UA"/>
        </w:rPr>
        <w:t>Продавця, гарантійних умов, інструкцій Лізингодавця, або суттєво чи постійно створює загрозу пошкодження/</w:t>
      </w:r>
      <w:r w:rsidR="00B9117D" w:rsidRPr="00BC05EF">
        <w:rPr>
          <w:sz w:val="20"/>
          <w:szCs w:val="20"/>
          <w:lang w:val="uk-UA"/>
        </w:rPr>
        <w:t xml:space="preserve"> </w:t>
      </w:r>
      <w:r w:rsidRPr="00BC05EF">
        <w:rPr>
          <w:sz w:val="20"/>
          <w:szCs w:val="20"/>
          <w:lang w:val="uk-UA"/>
        </w:rPr>
        <w:t>знищення/</w:t>
      </w:r>
      <w:r w:rsidR="00B9117D" w:rsidRPr="00BC05EF">
        <w:rPr>
          <w:sz w:val="20"/>
          <w:szCs w:val="20"/>
          <w:lang w:val="uk-UA"/>
        </w:rPr>
        <w:t xml:space="preserve"> </w:t>
      </w:r>
      <w:r w:rsidRPr="00BC05EF">
        <w:rPr>
          <w:sz w:val="20"/>
          <w:szCs w:val="20"/>
          <w:lang w:val="uk-UA"/>
        </w:rPr>
        <w:t xml:space="preserve">викрадення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Pr="00BC05EF">
        <w:rPr>
          <w:sz w:val="20"/>
          <w:szCs w:val="20"/>
          <w:lang w:val="uk-UA"/>
        </w:rPr>
        <w:t>лізингу.</w:t>
      </w:r>
    </w:p>
    <w:p w14:paraId="742A7A26" w14:textId="77777777" w:rsidR="00F506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 xml:space="preserve">Лізингоодержувач не використовує </w:t>
      </w:r>
      <w:r w:rsidR="008F03C3">
        <w:rPr>
          <w:sz w:val="20"/>
          <w:lang w:val="uk-UA"/>
        </w:rPr>
        <w:t>Об</w:t>
      </w:r>
      <w:r w:rsidR="008F03C3" w:rsidRPr="001279B7">
        <w:rPr>
          <w:sz w:val="20"/>
          <w:lang w:val="ru-RU"/>
        </w:rPr>
        <w:t>`</w:t>
      </w:r>
      <w:r w:rsidR="008F03C3">
        <w:rPr>
          <w:sz w:val="20"/>
          <w:lang w:val="uk-UA"/>
        </w:rPr>
        <w:t>єкт фінансового</w:t>
      </w:r>
      <w:r w:rsidR="009D5557" w:rsidRPr="00BC05EF">
        <w:rPr>
          <w:sz w:val="20"/>
          <w:szCs w:val="20"/>
          <w:lang w:val="uk-UA"/>
        </w:rPr>
        <w:t xml:space="preserve"> </w:t>
      </w:r>
      <w:r w:rsidRPr="00BC05EF">
        <w:rPr>
          <w:sz w:val="20"/>
          <w:szCs w:val="20"/>
          <w:lang w:val="uk-UA"/>
        </w:rPr>
        <w:t xml:space="preserve">лізингу відповідно до </w:t>
      </w:r>
      <w:r w:rsidR="002045C2" w:rsidRPr="00BC05EF">
        <w:rPr>
          <w:sz w:val="20"/>
          <w:szCs w:val="20"/>
          <w:lang w:val="uk-UA"/>
        </w:rPr>
        <w:t xml:space="preserve">умов </w:t>
      </w:r>
      <w:r w:rsidRPr="00BC05EF">
        <w:rPr>
          <w:sz w:val="20"/>
          <w:szCs w:val="20"/>
          <w:lang w:val="uk-UA"/>
        </w:rPr>
        <w:t>Договору та/або не підтримує його у належному стані.</w:t>
      </w:r>
    </w:p>
    <w:p w14:paraId="1C9CE6F0" w14:textId="77777777" w:rsidR="00F506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 xml:space="preserve">Лізингоодержувач використовує </w:t>
      </w:r>
      <w:r w:rsidR="008F03C3">
        <w:rPr>
          <w:sz w:val="20"/>
          <w:lang w:val="uk-UA"/>
        </w:rPr>
        <w:t>Об</w:t>
      </w:r>
      <w:r w:rsidR="008F03C3" w:rsidRPr="001279B7">
        <w:rPr>
          <w:sz w:val="20"/>
          <w:lang w:val="ru-RU"/>
        </w:rPr>
        <w:t>`</w:t>
      </w:r>
      <w:r w:rsidR="008F03C3">
        <w:rPr>
          <w:sz w:val="20"/>
          <w:lang w:val="uk-UA"/>
        </w:rPr>
        <w:t>єкт фінансового</w:t>
      </w:r>
      <w:r w:rsidR="009D5557" w:rsidRPr="00BC05EF">
        <w:rPr>
          <w:sz w:val="20"/>
          <w:szCs w:val="20"/>
          <w:lang w:val="uk-UA"/>
        </w:rPr>
        <w:t xml:space="preserve"> </w:t>
      </w:r>
      <w:r w:rsidRPr="00BC05EF">
        <w:rPr>
          <w:sz w:val="20"/>
          <w:szCs w:val="20"/>
          <w:lang w:val="uk-UA"/>
        </w:rPr>
        <w:t>лізингу з будь-якою незаконною метою або у будь-якій незаконній діяльності.</w:t>
      </w:r>
    </w:p>
    <w:p w14:paraId="4A5444A7" w14:textId="77777777" w:rsidR="00F506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 xml:space="preserve">Лізингоодержувач не дотримується будь-якого з положень Договору (включаючи, окрім іншого, надання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314540">
        <w:rPr>
          <w:sz w:val="20"/>
          <w:szCs w:val="20"/>
          <w:lang w:val="uk-UA"/>
        </w:rPr>
        <w:t xml:space="preserve"> лізингу </w:t>
      </w:r>
      <w:r w:rsidRPr="00BC05EF">
        <w:rPr>
          <w:sz w:val="20"/>
          <w:szCs w:val="20"/>
          <w:lang w:val="uk-UA"/>
        </w:rPr>
        <w:t xml:space="preserve">в суборенду, обтяження на користь третіх </w:t>
      </w:r>
      <w:r w:rsidR="00314540">
        <w:rPr>
          <w:sz w:val="20"/>
          <w:szCs w:val="20"/>
          <w:lang w:val="uk-UA"/>
        </w:rPr>
        <w:t>осіб</w:t>
      </w:r>
      <w:r w:rsidRPr="00BC05EF">
        <w:rPr>
          <w:sz w:val="20"/>
          <w:szCs w:val="20"/>
          <w:lang w:val="uk-UA"/>
        </w:rPr>
        <w:t xml:space="preserve">, нездійснення або порушення порядку здійснення технічного огляду та ремонту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Pr="00BC05EF">
        <w:rPr>
          <w:sz w:val="20"/>
          <w:szCs w:val="20"/>
          <w:lang w:val="uk-UA"/>
        </w:rPr>
        <w:t xml:space="preserve">лізингу, експлуатацію в навчальних цілях, участь у будь-яких змаганнях, використання в будь-який інший спосіб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Pr="00BC05EF">
        <w:rPr>
          <w:sz w:val="20"/>
          <w:szCs w:val="20"/>
          <w:lang w:val="uk-UA"/>
        </w:rPr>
        <w:t>лізингу не за його цільовим призначенням тощо, без попередньої письмової згоди Лізингодавця).</w:t>
      </w:r>
    </w:p>
    <w:p w14:paraId="1DDA8EBD" w14:textId="77777777" w:rsidR="00F506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Лізингоодержувач вчиняє або робить спроби вчинити шахрайські дії.</w:t>
      </w:r>
    </w:p>
    <w:p w14:paraId="64A2BADB" w14:textId="77777777" w:rsidR="00F506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Надана Лізингоодержувачем інформація, включаючи, окрім іншого, інформацію стосовно його персональних даних та фінансового стану, є недостовірною.</w:t>
      </w:r>
    </w:p>
    <w:p w14:paraId="51E7475D" w14:textId="77777777" w:rsidR="00F50621" w:rsidRDefault="008F03C3" w:rsidP="00443969">
      <w:pPr>
        <w:pStyle w:val="11"/>
        <w:numPr>
          <w:ilvl w:val="2"/>
          <w:numId w:val="5"/>
        </w:numPr>
        <w:tabs>
          <w:tab w:val="left" w:pos="567"/>
        </w:tabs>
        <w:ind w:left="0" w:firstLine="0"/>
        <w:jc w:val="both"/>
        <w:outlineLvl w:val="0"/>
        <w:rPr>
          <w:sz w:val="20"/>
          <w:szCs w:val="20"/>
          <w:lang w:val="uk-UA"/>
        </w:rPr>
      </w:pPr>
      <w:r>
        <w:rPr>
          <w:sz w:val="20"/>
          <w:lang w:val="uk-UA"/>
        </w:rPr>
        <w:t>Об</w:t>
      </w:r>
      <w:r w:rsidRPr="001279B7">
        <w:rPr>
          <w:sz w:val="20"/>
          <w:lang w:val="ru-RU"/>
        </w:rPr>
        <w:t>`</w:t>
      </w:r>
      <w:r>
        <w:rPr>
          <w:sz w:val="20"/>
          <w:lang w:val="uk-UA"/>
        </w:rPr>
        <w:t>єкт фінансового</w:t>
      </w:r>
      <w:r w:rsidR="009D5557" w:rsidRPr="00BC05EF">
        <w:rPr>
          <w:sz w:val="20"/>
          <w:szCs w:val="20"/>
          <w:lang w:val="uk-UA"/>
        </w:rPr>
        <w:t xml:space="preserve"> лізингу </w:t>
      </w:r>
      <w:r w:rsidR="00F85A3E" w:rsidRPr="00BC05EF">
        <w:rPr>
          <w:sz w:val="20"/>
          <w:szCs w:val="20"/>
          <w:lang w:val="uk-UA"/>
        </w:rPr>
        <w:t xml:space="preserve">визнано повною технічною або економічною втратою відповідно до умов страхування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00F85A3E" w:rsidRPr="00BC05EF">
        <w:rPr>
          <w:sz w:val="20"/>
          <w:szCs w:val="20"/>
          <w:lang w:val="uk-UA"/>
        </w:rPr>
        <w:t>лізингу.</w:t>
      </w:r>
    </w:p>
    <w:p w14:paraId="30A99287" w14:textId="77777777" w:rsidR="00223012" w:rsidRDefault="008F03C3" w:rsidP="00443969">
      <w:pPr>
        <w:pStyle w:val="11"/>
        <w:numPr>
          <w:ilvl w:val="2"/>
          <w:numId w:val="5"/>
        </w:numPr>
        <w:tabs>
          <w:tab w:val="left" w:pos="567"/>
        </w:tabs>
        <w:ind w:left="142" w:hanging="142"/>
        <w:jc w:val="both"/>
        <w:outlineLvl w:val="0"/>
        <w:rPr>
          <w:sz w:val="20"/>
          <w:szCs w:val="20"/>
          <w:lang w:val="uk-UA"/>
        </w:rPr>
      </w:pPr>
      <w:r>
        <w:rPr>
          <w:sz w:val="20"/>
          <w:lang w:val="uk-UA"/>
        </w:rPr>
        <w:t>Об</w:t>
      </w:r>
      <w:r w:rsidRPr="001279B7">
        <w:rPr>
          <w:sz w:val="20"/>
          <w:lang w:val="ru-RU"/>
        </w:rPr>
        <w:t>`</w:t>
      </w:r>
      <w:r>
        <w:rPr>
          <w:sz w:val="20"/>
          <w:lang w:val="uk-UA"/>
        </w:rPr>
        <w:t>єкт фінансового</w:t>
      </w:r>
      <w:r w:rsidR="009D5557" w:rsidRPr="00BC05EF">
        <w:rPr>
          <w:sz w:val="20"/>
          <w:szCs w:val="20"/>
          <w:lang w:val="uk-UA"/>
        </w:rPr>
        <w:t xml:space="preserve"> </w:t>
      </w:r>
      <w:r w:rsidR="00F85A3E" w:rsidRPr="00BC05EF">
        <w:rPr>
          <w:sz w:val="20"/>
          <w:szCs w:val="20"/>
          <w:lang w:val="uk-UA"/>
        </w:rPr>
        <w:t>лізингу знищений або втрачений іншим чином. У цьому випадку Лізингоодержувач повинен письмово повідомит</w:t>
      </w:r>
      <w:r w:rsidR="00A909F0">
        <w:rPr>
          <w:sz w:val="20"/>
          <w:szCs w:val="20"/>
          <w:lang w:val="uk-UA"/>
        </w:rPr>
        <w:t>и</w:t>
      </w:r>
      <w:r w:rsidR="00F85A3E" w:rsidRPr="00BC05EF">
        <w:rPr>
          <w:i/>
          <w:sz w:val="20"/>
          <w:szCs w:val="20"/>
          <w:lang w:val="uk-UA"/>
        </w:rPr>
        <w:t xml:space="preserve"> </w:t>
      </w:r>
      <w:r w:rsidR="00F85A3E" w:rsidRPr="00BC05EF">
        <w:rPr>
          <w:sz w:val="20"/>
          <w:szCs w:val="20"/>
          <w:lang w:val="uk-UA"/>
        </w:rPr>
        <w:t xml:space="preserve">Лізингодавця впродовж 24 (двадцяти чотирьох) годин з моменту знищення чи втрати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9D5557" w:rsidRPr="00BC05EF">
        <w:rPr>
          <w:sz w:val="20"/>
          <w:szCs w:val="20"/>
          <w:lang w:val="uk-UA"/>
        </w:rPr>
        <w:t xml:space="preserve"> </w:t>
      </w:r>
      <w:r w:rsidR="00F85A3E" w:rsidRPr="00BC05EF">
        <w:rPr>
          <w:sz w:val="20"/>
          <w:szCs w:val="20"/>
          <w:lang w:val="uk-UA"/>
        </w:rPr>
        <w:t>лізингу</w:t>
      </w:r>
      <w:r w:rsidR="00F85A3E" w:rsidRPr="00BC05EF">
        <w:rPr>
          <w:i/>
          <w:sz w:val="20"/>
          <w:szCs w:val="20"/>
          <w:lang w:val="uk-UA"/>
        </w:rPr>
        <w:t xml:space="preserve">, а страхову компанію в строки (терміни) та у формі </w:t>
      </w:r>
      <w:r w:rsidR="003E20BB" w:rsidRPr="00BC05EF">
        <w:rPr>
          <w:i/>
          <w:sz w:val="20"/>
          <w:szCs w:val="20"/>
          <w:lang w:val="uk-UA"/>
        </w:rPr>
        <w:t>визначені</w:t>
      </w:r>
      <w:r w:rsidR="00F25A33" w:rsidRPr="00BC05EF">
        <w:rPr>
          <w:i/>
          <w:sz w:val="20"/>
          <w:szCs w:val="20"/>
          <w:lang w:val="uk-UA"/>
        </w:rPr>
        <w:t>й</w:t>
      </w:r>
      <w:r w:rsidR="003E20BB" w:rsidRPr="00BC05EF">
        <w:rPr>
          <w:i/>
          <w:sz w:val="20"/>
          <w:szCs w:val="20"/>
          <w:lang w:val="uk-UA"/>
        </w:rPr>
        <w:t xml:space="preserve"> </w:t>
      </w:r>
      <w:r w:rsidR="00F85A3E" w:rsidRPr="00BC05EF">
        <w:rPr>
          <w:i/>
          <w:sz w:val="20"/>
          <w:szCs w:val="20"/>
          <w:lang w:val="uk-UA"/>
        </w:rPr>
        <w:t>умовами Договору страхування</w:t>
      </w:r>
      <w:r w:rsidR="000C431D" w:rsidRPr="00BC05EF">
        <w:rPr>
          <w:i/>
          <w:sz w:val="20"/>
          <w:szCs w:val="20"/>
          <w:lang w:val="uk-UA"/>
        </w:rPr>
        <w:t xml:space="preserve"> </w:t>
      </w:r>
      <w:r w:rsidR="000C431D" w:rsidRPr="00BC05EF">
        <w:rPr>
          <w:i/>
          <w:color w:val="0000FF"/>
          <w:sz w:val="20"/>
          <w:szCs w:val="20"/>
          <w:lang w:val="uk-UA"/>
        </w:rPr>
        <w:t xml:space="preserve">(текст включається до Договору, якщо страхувальником </w:t>
      </w:r>
      <w:r w:rsidR="0078074E" w:rsidRPr="0078074E">
        <w:rPr>
          <w:i/>
          <w:color w:val="0000FF"/>
          <w:sz w:val="20"/>
          <w:szCs w:val="20"/>
          <w:lang w:val="uk-UA"/>
        </w:rPr>
        <w:t>Об`єкта фінансового</w:t>
      </w:r>
      <w:r w:rsidR="000C431D" w:rsidRPr="00BC05EF">
        <w:rPr>
          <w:i/>
          <w:color w:val="0000FF"/>
          <w:sz w:val="20"/>
          <w:szCs w:val="20"/>
          <w:lang w:val="uk-UA"/>
        </w:rPr>
        <w:t xml:space="preserve"> лізингу є Лізингоодержувач)</w:t>
      </w:r>
      <w:r w:rsidR="00F85A3E" w:rsidRPr="00BC05EF">
        <w:rPr>
          <w:i/>
          <w:sz w:val="20"/>
          <w:szCs w:val="20"/>
          <w:lang w:val="uk-UA"/>
        </w:rPr>
        <w:t xml:space="preserve"> </w:t>
      </w:r>
      <w:r w:rsidR="00F85A3E" w:rsidRPr="00BC05EF">
        <w:rPr>
          <w:sz w:val="20"/>
          <w:szCs w:val="20"/>
          <w:lang w:val="uk-UA"/>
        </w:rPr>
        <w:t>та надати з цією метою всі підтверджуючі документи</w:t>
      </w:r>
      <w:r w:rsidR="002045C2" w:rsidRPr="00BC05EF">
        <w:rPr>
          <w:i/>
          <w:color w:val="0000FF"/>
          <w:sz w:val="20"/>
          <w:szCs w:val="20"/>
          <w:lang w:val="uk-UA"/>
        </w:rPr>
        <w:t>)</w:t>
      </w:r>
      <w:r w:rsidR="00F85A3E" w:rsidRPr="00BC05EF">
        <w:rPr>
          <w:i/>
          <w:sz w:val="20"/>
          <w:szCs w:val="20"/>
          <w:lang w:val="uk-UA"/>
        </w:rPr>
        <w:t>.</w:t>
      </w:r>
    </w:p>
    <w:p w14:paraId="7467136A" w14:textId="77777777" w:rsidR="00223012" w:rsidRPr="00D23721" w:rsidRDefault="00F85A3E" w:rsidP="00443969">
      <w:pPr>
        <w:pStyle w:val="11"/>
        <w:numPr>
          <w:ilvl w:val="2"/>
          <w:numId w:val="5"/>
        </w:numPr>
        <w:tabs>
          <w:tab w:val="left" w:pos="567"/>
        </w:tabs>
        <w:ind w:left="0" w:firstLine="0"/>
        <w:jc w:val="both"/>
        <w:outlineLvl w:val="0"/>
        <w:rPr>
          <w:sz w:val="20"/>
          <w:szCs w:val="20"/>
          <w:lang w:val="uk-UA"/>
        </w:rPr>
      </w:pPr>
      <w:r w:rsidRPr="00BC05EF">
        <w:rPr>
          <w:sz w:val="20"/>
          <w:szCs w:val="20"/>
          <w:lang w:val="uk-UA"/>
        </w:rPr>
        <w:t xml:space="preserve">Наявності публічного обтяження та/або податкової застави на майно Лізингоодержувача </w:t>
      </w:r>
      <w:r w:rsidR="00F1138B" w:rsidRPr="00F1138B">
        <w:rPr>
          <w:i/>
          <w:sz w:val="20"/>
          <w:szCs w:val="20"/>
          <w:lang w:val="uk-UA"/>
        </w:rPr>
        <w:t xml:space="preserve">та/або поручителя/ </w:t>
      </w:r>
      <w:r w:rsidR="00483479">
        <w:rPr>
          <w:i/>
          <w:sz w:val="20"/>
          <w:szCs w:val="20"/>
          <w:lang w:val="uk-UA"/>
        </w:rPr>
        <w:t>заставодавця</w:t>
      </w:r>
      <w:r w:rsidR="00483479" w:rsidRPr="00F1138B">
        <w:rPr>
          <w:i/>
          <w:sz w:val="20"/>
          <w:szCs w:val="20"/>
          <w:lang w:val="uk-UA"/>
        </w:rPr>
        <w:t xml:space="preserve"> </w:t>
      </w:r>
      <w:r w:rsidR="00F1138B" w:rsidRPr="00F1138B">
        <w:rPr>
          <w:i/>
          <w:sz w:val="20"/>
          <w:szCs w:val="20"/>
          <w:lang w:val="uk-UA"/>
        </w:rPr>
        <w:t>за Договором</w:t>
      </w:r>
      <w:r w:rsidR="00BE1284">
        <w:rPr>
          <w:sz w:val="20"/>
          <w:szCs w:val="20"/>
          <w:lang w:val="uk-UA"/>
        </w:rPr>
        <w:t xml:space="preserve"> </w:t>
      </w:r>
      <w:r w:rsidR="00F1138B" w:rsidRPr="00F1138B">
        <w:rPr>
          <w:i/>
          <w:color w:val="0000FF"/>
          <w:sz w:val="20"/>
          <w:szCs w:val="20"/>
          <w:lang w:val="uk-UA"/>
        </w:rPr>
        <w:t xml:space="preserve">(застосовується за наявності </w:t>
      </w:r>
      <w:r w:rsidR="00BE1284">
        <w:rPr>
          <w:i/>
          <w:color w:val="0000FF"/>
          <w:sz w:val="20"/>
          <w:szCs w:val="20"/>
          <w:lang w:val="uk-UA"/>
        </w:rPr>
        <w:t>поручителів за Договором)</w:t>
      </w:r>
      <w:r w:rsidRPr="00BC05EF">
        <w:rPr>
          <w:sz w:val="20"/>
          <w:szCs w:val="20"/>
          <w:lang w:val="uk-UA"/>
        </w:rPr>
        <w:t>.</w:t>
      </w:r>
    </w:p>
    <w:p w14:paraId="3160C990" w14:textId="77777777" w:rsidR="0056100C" w:rsidRPr="006D3BC4" w:rsidRDefault="006D3BC4" w:rsidP="00443969">
      <w:pPr>
        <w:pStyle w:val="11"/>
        <w:numPr>
          <w:ilvl w:val="2"/>
          <w:numId w:val="5"/>
        </w:numPr>
        <w:tabs>
          <w:tab w:val="left" w:pos="567"/>
        </w:tabs>
        <w:ind w:left="0" w:firstLine="0"/>
        <w:jc w:val="both"/>
        <w:outlineLvl w:val="0"/>
        <w:rPr>
          <w:i/>
          <w:sz w:val="20"/>
          <w:szCs w:val="20"/>
          <w:lang w:val="uk-UA"/>
        </w:rPr>
      </w:pPr>
      <w:r w:rsidRPr="006D3BC4">
        <w:rPr>
          <w:sz w:val="20"/>
          <w:szCs w:val="20"/>
        </w:rPr>
        <w:t>Лізингоодержувачем не виконано будь-яке зобов’язання, із визначених у підпунктах  2.10.1.1 - 2.10.1.17, 2.10.4 – 2.10.7 цього Договору</w:t>
      </w:r>
      <w:r w:rsidR="00582D2F" w:rsidRPr="006D3BC4">
        <w:rPr>
          <w:sz w:val="20"/>
          <w:szCs w:val="20"/>
          <w:lang w:val="uk-UA"/>
        </w:rPr>
        <w:t>.</w:t>
      </w:r>
      <w:r w:rsidR="00FD6C76" w:rsidRPr="006D3BC4">
        <w:rPr>
          <w:sz w:val="20"/>
          <w:szCs w:val="20"/>
          <w:lang w:val="uk-UA"/>
        </w:rPr>
        <w:t xml:space="preserve"> </w:t>
      </w:r>
    </w:p>
    <w:p w14:paraId="69215D1F" w14:textId="77777777" w:rsidR="00223012" w:rsidRPr="00D23721" w:rsidRDefault="0028144D" w:rsidP="00443969">
      <w:pPr>
        <w:pStyle w:val="a3"/>
        <w:numPr>
          <w:ilvl w:val="2"/>
          <w:numId w:val="5"/>
        </w:numPr>
        <w:tabs>
          <w:tab w:val="left" w:pos="709"/>
        </w:tabs>
        <w:ind w:left="0" w:right="-56" w:firstLine="0"/>
        <w:jc w:val="both"/>
        <w:rPr>
          <w:sz w:val="20"/>
          <w:szCs w:val="20"/>
          <w:lang w:val="uk-UA"/>
        </w:rPr>
      </w:pPr>
      <w:r w:rsidRPr="00D23721">
        <w:rPr>
          <w:sz w:val="20"/>
          <w:szCs w:val="20"/>
          <w:lang w:val="uk-UA"/>
        </w:rPr>
        <w:t>Ненадання Лізингоодержувачем необхідних для вивчення Лізингоодержувача документів чи</w:t>
      </w:r>
      <w:r w:rsidRPr="00D23721">
        <w:rPr>
          <w:i/>
          <w:color w:val="0000FF"/>
          <w:sz w:val="20"/>
          <w:szCs w:val="20"/>
          <w:lang w:val="uk-UA"/>
        </w:rPr>
        <w:t xml:space="preserve"> </w:t>
      </w:r>
      <w:r w:rsidRPr="00D23721">
        <w:rPr>
          <w:sz w:val="20"/>
          <w:szCs w:val="20"/>
          <w:lang w:val="uk-UA"/>
        </w:rPr>
        <w:t>відомостей або встановлення Лізингоодержувачу неприйнятно високого ризику за результатами оцінки чи переоцінки ризику згідно з чинним законодавством з питань фінансового моніторингу</w:t>
      </w:r>
      <w:r w:rsidR="00872B55" w:rsidRPr="00D23721">
        <w:rPr>
          <w:sz w:val="20"/>
          <w:szCs w:val="20"/>
          <w:lang w:val="uk-UA"/>
        </w:rPr>
        <w:t>.</w:t>
      </w:r>
    </w:p>
    <w:p w14:paraId="3FFE56DD" w14:textId="77777777" w:rsidR="00223012" w:rsidRPr="00D25402" w:rsidRDefault="0064174A" w:rsidP="00443969">
      <w:pPr>
        <w:pStyle w:val="a3"/>
        <w:numPr>
          <w:ilvl w:val="2"/>
          <w:numId w:val="5"/>
        </w:numPr>
        <w:tabs>
          <w:tab w:val="left" w:pos="567"/>
        </w:tabs>
        <w:ind w:left="0" w:right="-56" w:firstLine="0"/>
        <w:jc w:val="both"/>
        <w:outlineLvl w:val="0"/>
        <w:rPr>
          <w:sz w:val="20"/>
          <w:szCs w:val="20"/>
          <w:lang w:val="uk-UA"/>
        </w:rPr>
      </w:pPr>
      <w:r w:rsidRPr="00D25402">
        <w:rPr>
          <w:sz w:val="20"/>
          <w:szCs w:val="20"/>
          <w:lang w:val="uk-UA"/>
        </w:rPr>
        <w:t>У</w:t>
      </w:r>
      <w:r w:rsidRPr="00D25402">
        <w:rPr>
          <w:sz w:val="20"/>
          <w:szCs w:val="20"/>
        </w:rPr>
        <w:t xml:space="preserve"> разі настання будь-яких несприятливих подій, зазначених в п</w:t>
      </w:r>
      <w:r w:rsidR="00E97231">
        <w:rPr>
          <w:sz w:val="20"/>
          <w:szCs w:val="20"/>
          <w:lang w:val="uk-UA"/>
        </w:rPr>
        <w:t>ідпункті</w:t>
      </w:r>
      <w:r w:rsidRPr="00D25402">
        <w:rPr>
          <w:sz w:val="20"/>
          <w:szCs w:val="20"/>
        </w:rPr>
        <w:t xml:space="preserve"> </w:t>
      </w:r>
      <w:r w:rsidRPr="00D25402">
        <w:rPr>
          <w:sz w:val="20"/>
          <w:szCs w:val="20"/>
          <w:lang w:val="uk-UA"/>
        </w:rPr>
        <w:t>13.1.16</w:t>
      </w:r>
      <w:r w:rsidRPr="00D25402">
        <w:rPr>
          <w:sz w:val="20"/>
          <w:szCs w:val="20"/>
        </w:rPr>
        <w:t xml:space="preserve"> Договору. </w:t>
      </w:r>
    </w:p>
    <w:p w14:paraId="1B5725A4" w14:textId="77777777" w:rsidR="00223012" w:rsidRPr="00D25402" w:rsidRDefault="0064174A" w:rsidP="00443969">
      <w:pPr>
        <w:pStyle w:val="a3"/>
        <w:numPr>
          <w:ilvl w:val="2"/>
          <w:numId w:val="5"/>
        </w:numPr>
        <w:tabs>
          <w:tab w:val="left" w:pos="567"/>
        </w:tabs>
        <w:ind w:left="0" w:right="-56" w:firstLine="0"/>
        <w:jc w:val="both"/>
        <w:outlineLvl w:val="0"/>
        <w:rPr>
          <w:sz w:val="20"/>
          <w:szCs w:val="20"/>
          <w:lang w:val="uk-UA"/>
        </w:rPr>
      </w:pPr>
      <w:r w:rsidRPr="00D25402">
        <w:rPr>
          <w:sz w:val="20"/>
          <w:szCs w:val="20"/>
          <w:lang w:val="uk-UA"/>
        </w:rPr>
        <w:t>Кожна із перелічених нижче подій вважається несприятливою подією:</w:t>
      </w:r>
    </w:p>
    <w:p w14:paraId="794BD7BF"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невиконання  Лізингоодержувач</w:t>
      </w:r>
      <w:r w:rsidRPr="00D25402">
        <w:rPr>
          <w:bCs/>
          <w:sz w:val="20"/>
          <w:szCs w:val="20"/>
          <w:lang w:val="uk-UA"/>
        </w:rPr>
        <w:t>е</w:t>
      </w:r>
      <w:r w:rsidRPr="00D25402">
        <w:rPr>
          <w:bCs/>
          <w:sz w:val="20"/>
          <w:szCs w:val="20"/>
        </w:rPr>
        <w:t xml:space="preserve">м/ Заставодавцями / Іпотекодавцями / </w:t>
      </w:r>
      <w:r w:rsidRPr="00D25402">
        <w:rPr>
          <w:bCs/>
          <w:sz w:val="20"/>
          <w:szCs w:val="20"/>
          <w:lang w:val="uk-UA"/>
        </w:rPr>
        <w:t xml:space="preserve"> П</w:t>
      </w:r>
      <w:r w:rsidRPr="00D25402">
        <w:rPr>
          <w:bCs/>
          <w:sz w:val="20"/>
          <w:szCs w:val="20"/>
        </w:rPr>
        <w:t xml:space="preserve">оручителями будь-яких зобов’язань за Договором, </w:t>
      </w:r>
      <w:r w:rsidRPr="00D25402">
        <w:rPr>
          <w:sz w:val="20"/>
          <w:szCs w:val="20"/>
          <w:lang w:val="uk-UA"/>
        </w:rPr>
        <w:t>д</w:t>
      </w:r>
      <w:r w:rsidRPr="00D25402">
        <w:rPr>
          <w:sz w:val="20"/>
          <w:szCs w:val="20"/>
        </w:rPr>
        <w:t>одатковими угодами до Договору</w:t>
      </w:r>
      <w:r w:rsidRPr="00D25402">
        <w:rPr>
          <w:bCs/>
          <w:sz w:val="20"/>
          <w:szCs w:val="20"/>
        </w:rPr>
        <w:t>, договорами застави / іпотеки / поруки / будь-якими іншими договорами, укладеним з Банком та/або іншим Банком;</w:t>
      </w:r>
    </w:p>
    <w:p w14:paraId="6DA0AC0D"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відносно Лізингоодержувача подано позов до суду, що перевищує 10 % (десять) процентів валюти балансу Лізингоодержувача;</w:t>
      </w:r>
    </w:p>
    <w:p w14:paraId="47F55DB1"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фінансова звітність Лізингоодержувача, за даними якої Банк здійснив оцінку фінансового стану такого Лізингоодержувача, не відповідає вимогам чинного Закону України “Про бухгалтерський облік та фінансову звітність в Україні” на момент подачі фінансової звітності;</w:t>
      </w:r>
    </w:p>
    <w:p w14:paraId="2B182997"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фінансова звітність Лізингоодержувача</w:t>
      </w:r>
      <w:r w:rsidRPr="00D25402">
        <w:rPr>
          <w:bCs/>
          <w:sz w:val="20"/>
          <w:szCs w:val="20"/>
          <w:lang w:val="uk-UA"/>
        </w:rPr>
        <w:t>, Бізнес-групи або ГПК, або ГСК</w:t>
      </w:r>
      <w:r w:rsidRPr="00D25402">
        <w:rPr>
          <w:bCs/>
          <w:sz w:val="20"/>
          <w:szCs w:val="20"/>
        </w:rPr>
        <w:t>, підтверджена аудитором, має модифіковану думку аудитора;</w:t>
      </w:r>
    </w:p>
    <w:p w14:paraId="59005AF9"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Банку стане відомо про невиконання Лізингоодержувачем зобов'язань перед третіми особами в розмірі, що становить 10 % (десять) процентів і більше розміру активів Лізингоодержувача;</w:t>
      </w:r>
    </w:p>
    <w:p w14:paraId="7DAEE97B"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забезпечення зобов'язань Лізингоодержувача за Договором втрачене та/або його умови погіршились, та/або воно не відповідає умовам Договору та/або договорів забезпечення, в тому числі вчинення дій Лізингоодержувач</w:t>
      </w:r>
      <w:r w:rsidRPr="00D25402">
        <w:rPr>
          <w:bCs/>
          <w:sz w:val="20"/>
          <w:szCs w:val="20"/>
          <w:lang w:val="uk-UA"/>
        </w:rPr>
        <w:t>е</w:t>
      </w:r>
      <w:r w:rsidRPr="00D25402">
        <w:rPr>
          <w:bCs/>
          <w:sz w:val="20"/>
          <w:szCs w:val="20"/>
        </w:rPr>
        <w:t>м/ Поручителем/ Заставодавцем/ Іпотекодавцем, які є сторонами договорів забезпечення, та/або третіми особами, які мають або можуть мати наслідки, зазначені в цьому пункті Договору;</w:t>
      </w:r>
    </w:p>
    <w:p w14:paraId="3A400A85" w14:textId="77777777" w:rsidR="00223012" w:rsidRPr="00D25402" w:rsidRDefault="0064174A" w:rsidP="00443969">
      <w:pPr>
        <w:pStyle w:val="a3"/>
        <w:numPr>
          <w:ilvl w:val="0"/>
          <w:numId w:val="11"/>
        </w:numPr>
        <w:jc w:val="both"/>
        <w:rPr>
          <w:bCs/>
          <w:color w:val="0000FF"/>
          <w:sz w:val="20"/>
          <w:szCs w:val="20"/>
        </w:rPr>
      </w:pPr>
      <w:r w:rsidRPr="00D25402">
        <w:rPr>
          <w:bCs/>
          <w:sz w:val="20"/>
          <w:szCs w:val="20"/>
        </w:rPr>
        <w:t>пред’явлення Банком або іншою особою вимоги про дострокове погашення кредиту</w:t>
      </w:r>
      <w:r w:rsidRPr="00D25402">
        <w:rPr>
          <w:sz w:val="20"/>
          <w:szCs w:val="20"/>
        </w:rPr>
        <w:t xml:space="preserve"> </w:t>
      </w:r>
      <w:r w:rsidRPr="00D25402">
        <w:rPr>
          <w:bCs/>
          <w:sz w:val="20"/>
          <w:szCs w:val="20"/>
        </w:rPr>
        <w:t>та/або інших боргових зобов’язань у розмірі, що становить 10% процентів і більше розміру активів Лізингоодержувача, наданого(их) на підставі будь-якого договору, укладеного з Лізингоодержувачем</w:t>
      </w:r>
      <w:r w:rsidRPr="00D25402">
        <w:rPr>
          <w:bCs/>
          <w:color w:val="0000FF"/>
          <w:sz w:val="20"/>
          <w:szCs w:val="20"/>
        </w:rPr>
        <w:t>/__________________(</w:t>
      </w:r>
      <w:r w:rsidRPr="00D25402">
        <w:rPr>
          <w:bCs/>
          <w:i/>
          <w:color w:val="0000FF"/>
          <w:sz w:val="20"/>
          <w:szCs w:val="20"/>
        </w:rPr>
        <w:t>наводиться перелік пов’язаних з Лізингоодержувачом контрагентів з зазначенням назви та ЄДРПОУ/ реєстраційного номеру облікової картки платника податків)</w:t>
      </w:r>
      <w:r w:rsidRPr="00D25402">
        <w:rPr>
          <w:bCs/>
          <w:color w:val="0000FF"/>
          <w:sz w:val="20"/>
          <w:szCs w:val="20"/>
        </w:rPr>
        <w:t>;</w:t>
      </w:r>
    </w:p>
    <w:p w14:paraId="45E06D74"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 xml:space="preserve">фінансовий стан Лізингоодержувача та/або Поручителя погіршиться таким чином, що поставить під сумнів можливість належного виконання ним взятих на себе зобов'язань за Договором. Моніторинг виникнення цієї події проводиться Банком шляхом аналізу фінансової звітності в строки, передбачені </w:t>
      </w:r>
      <w:r w:rsidRPr="00D25402">
        <w:rPr>
          <w:bCs/>
          <w:sz w:val="20"/>
          <w:szCs w:val="20"/>
          <w:lang w:val="uk-UA"/>
        </w:rPr>
        <w:t>Додатком №9</w:t>
      </w:r>
      <w:r w:rsidRPr="00D25402">
        <w:rPr>
          <w:bCs/>
          <w:sz w:val="20"/>
          <w:szCs w:val="20"/>
        </w:rPr>
        <w:t xml:space="preserve"> </w:t>
      </w:r>
      <w:r w:rsidRPr="00D25402">
        <w:rPr>
          <w:bCs/>
          <w:sz w:val="20"/>
          <w:szCs w:val="20"/>
        </w:rPr>
        <w:lastRenderedPageBreak/>
        <w:t>Договору;</w:t>
      </w:r>
    </w:p>
    <w:p w14:paraId="4DD3CC83" w14:textId="77777777" w:rsidR="00223012" w:rsidRPr="00D25402" w:rsidRDefault="0064174A" w:rsidP="00443969">
      <w:pPr>
        <w:pStyle w:val="a3"/>
        <w:widowControl w:val="0"/>
        <w:numPr>
          <w:ilvl w:val="0"/>
          <w:numId w:val="11"/>
        </w:numPr>
        <w:jc w:val="both"/>
        <w:rPr>
          <w:bCs/>
          <w:sz w:val="20"/>
          <w:szCs w:val="20"/>
        </w:rPr>
      </w:pPr>
      <w:r w:rsidRPr="00D25402">
        <w:rPr>
          <w:sz w:val="20"/>
          <w:szCs w:val="20"/>
        </w:rPr>
        <w:t>н</w:t>
      </w:r>
      <w:r w:rsidRPr="00D25402">
        <w:rPr>
          <w:bCs/>
          <w:sz w:val="20"/>
          <w:szCs w:val="20"/>
        </w:rPr>
        <w:t xml:space="preserve">енадання до Банку фінансової звітності та інших документів, перелік та строки надання яких визначені у Додатку </w:t>
      </w:r>
      <w:r w:rsidRPr="00D25402">
        <w:rPr>
          <w:bCs/>
          <w:sz w:val="20"/>
          <w:szCs w:val="20"/>
          <w:lang w:val="uk-UA"/>
        </w:rPr>
        <w:t>№</w:t>
      </w:r>
      <w:r w:rsidRPr="00D25402">
        <w:rPr>
          <w:bCs/>
          <w:sz w:val="20"/>
          <w:szCs w:val="20"/>
        </w:rPr>
        <w:t>9 до Договору;</w:t>
      </w:r>
    </w:p>
    <w:p w14:paraId="5159A178"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фінансова звітність та інша інформація, що була надана Лізингоодержувачем Банку, виявилась недійсною та/або не може бути перевірена внаслідок порушень Лізингоодержувачем правил ведення такої звітності згідно з чинним законодавством України;</w:t>
      </w:r>
    </w:p>
    <w:p w14:paraId="7694574D"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 xml:space="preserve">призупинення операцій по рахунках Лізингоодержувача/ Поручителя, відкритих в Банку та/ або інших Банках, уповноваженими державними органами; </w:t>
      </w:r>
    </w:p>
    <w:p w14:paraId="33E61597" w14:textId="77777777" w:rsidR="00223012" w:rsidRPr="00D25402" w:rsidRDefault="0064174A" w:rsidP="00443969">
      <w:pPr>
        <w:pStyle w:val="a3"/>
        <w:widowControl w:val="0"/>
        <w:numPr>
          <w:ilvl w:val="0"/>
          <w:numId w:val="11"/>
        </w:numPr>
        <w:jc w:val="both"/>
        <w:rPr>
          <w:bCs/>
          <w:sz w:val="20"/>
          <w:szCs w:val="20"/>
        </w:rPr>
      </w:pPr>
      <w:r w:rsidRPr="00D25402">
        <w:rPr>
          <w:bCs/>
          <w:sz w:val="20"/>
          <w:szCs w:val="20"/>
        </w:rPr>
        <w:t xml:space="preserve">пред'явлення вимог та виконавчих листів до рахунків Лізингоодержувача/ Поручителя, відкритих у Банку, та / або інших кредитних організаціях, накладення арешту на грошові кошти, що знаходяться на зазначених вище рахунках; </w:t>
      </w:r>
    </w:p>
    <w:p w14:paraId="1CD71BFF" w14:textId="77777777" w:rsidR="00223012" w:rsidRPr="006D3BC4" w:rsidRDefault="0064174A" w:rsidP="00443969">
      <w:pPr>
        <w:pStyle w:val="a3"/>
        <w:widowControl w:val="0"/>
        <w:numPr>
          <w:ilvl w:val="0"/>
          <w:numId w:val="11"/>
        </w:numPr>
        <w:jc w:val="both"/>
        <w:rPr>
          <w:bCs/>
          <w:i/>
          <w:iCs/>
          <w:sz w:val="20"/>
          <w:szCs w:val="20"/>
        </w:rPr>
      </w:pPr>
      <w:r w:rsidRPr="00D25402">
        <w:rPr>
          <w:sz w:val="20"/>
          <w:szCs w:val="20"/>
        </w:rPr>
        <w:t>отримання Банком рішення Національного банку України про застосування до Банку заходів впливу щодо зупинення, обмеження або припинення здійснення Банком кредитних операцій;</w:t>
      </w:r>
    </w:p>
    <w:p w14:paraId="0359CCD3" w14:textId="77777777" w:rsidR="006D3BC4" w:rsidRPr="003F3ABE" w:rsidRDefault="006D3BC4" w:rsidP="00443969">
      <w:pPr>
        <w:pStyle w:val="a3"/>
        <w:widowControl w:val="0"/>
        <w:numPr>
          <w:ilvl w:val="0"/>
          <w:numId w:val="11"/>
        </w:numPr>
        <w:jc w:val="both"/>
        <w:rPr>
          <w:bCs/>
          <w:i/>
          <w:iCs/>
          <w:sz w:val="20"/>
          <w:szCs w:val="20"/>
        </w:rPr>
      </w:pPr>
      <w:r w:rsidRPr="006D3BC4">
        <w:rPr>
          <w:bCs/>
          <w:sz w:val="20"/>
          <w:szCs w:val="20"/>
        </w:rPr>
        <w:t xml:space="preserve">відкриття судового провадження у справі про банкрутство </w:t>
      </w:r>
      <w:r w:rsidRPr="006D3BC4">
        <w:rPr>
          <w:bCs/>
          <w:i/>
          <w:color w:val="0000FF"/>
          <w:sz w:val="20"/>
          <w:szCs w:val="20"/>
        </w:rPr>
        <w:t>(застосовується щодо юридичної особи)</w:t>
      </w:r>
      <w:r w:rsidRPr="006D3BC4">
        <w:rPr>
          <w:bCs/>
          <w:sz w:val="20"/>
          <w:szCs w:val="20"/>
        </w:rPr>
        <w:t xml:space="preserve"> /неплатоспроможність </w:t>
      </w:r>
      <w:r w:rsidRPr="006D3BC4">
        <w:rPr>
          <w:bCs/>
          <w:i/>
          <w:color w:val="0000FF"/>
          <w:sz w:val="20"/>
          <w:szCs w:val="20"/>
        </w:rPr>
        <w:t>(застосовується щодо фізичної особи або фізичної особи-підприємця)</w:t>
      </w:r>
      <w:r w:rsidRPr="006D3BC4">
        <w:rPr>
          <w:bCs/>
          <w:sz w:val="20"/>
          <w:szCs w:val="20"/>
        </w:rPr>
        <w:t xml:space="preserve"> Лізингоодержувача/ Поручителя та/або прийняття рішення (в тому числі Лізингоодержувачем/ Поручителем) відносно його ліквідації</w:t>
      </w:r>
      <w:r>
        <w:rPr>
          <w:bCs/>
          <w:sz w:val="20"/>
          <w:szCs w:val="20"/>
          <w:lang w:val="uk-UA"/>
        </w:rPr>
        <w:t>;</w:t>
      </w:r>
    </w:p>
    <w:p w14:paraId="51D9E67E" w14:textId="77777777" w:rsidR="00223012" w:rsidRPr="00D25402" w:rsidRDefault="0064174A" w:rsidP="00443969">
      <w:pPr>
        <w:pStyle w:val="a3"/>
        <w:widowControl w:val="0"/>
        <w:numPr>
          <w:ilvl w:val="0"/>
          <w:numId w:val="11"/>
        </w:numPr>
        <w:jc w:val="both"/>
        <w:rPr>
          <w:bCs/>
          <w:sz w:val="20"/>
          <w:szCs w:val="20"/>
        </w:rPr>
      </w:pPr>
      <w:r w:rsidRPr="00D25402">
        <w:rPr>
          <w:bCs/>
          <w:i/>
          <w:sz w:val="20"/>
          <w:szCs w:val="20"/>
        </w:rPr>
        <w:t>інші несприятливі події відповідно до рішення уповноваженого колегіального органу Банку, які можуть мати наслідком або явно свідчать про неможливість належного виконання Лізингоодержувачем взятих на себе зобов'язань за Договором</w:t>
      </w:r>
      <w:r w:rsidR="0028144D" w:rsidRPr="00D25402">
        <w:rPr>
          <w:bCs/>
          <w:i/>
          <w:sz w:val="20"/>
          <w:szCs w:val="20"/>
        </w:rPr>
        <w:t>.</w:t>
      </w:r>
    </w:p>
    <w:p w14:paraId="2F6C5C6C" w14:textId="146B021C" w:rsidR="00F50621" w:rsidRDefault="00A909F0" w:rsidP="00443969">
      <w:pPr>
        <w:pStyle w:val="11"/>
        <w:numPr>
          <w:ilvl w:val="1"/>
          <w:numId w:val="5"/>
        </w:numPr>
        <w:tabs>
          <w:tab w:val="left" w:pos="426"/>
        </w:tabs>
        <w:ind w:left="0" w:firstLine="0"/>
        <w:jc w:val="both"/>
        <w:outlineLvl w:val="0"/>
        <w:rPr>
          <w:sz w:val="20"/>
          <w:szCs w:val="20"/>
          <w:lang w:val="uk-UA"/>
        </w:rPr>
      </w:pPr>
      <w:r>
        <w:rPr>
          <w:sz w:val="20"/>
          <w:szCs w:val="20"/>
          <w:lang w:val="uk-UA"/>
        </w:rPr>
        <w:t xml:space="preserve"> </w:t>
      </w:r>
      <w:r w:rsidR="00F227E9" w:rsidRPr="00BC3C73">
        <w:rPr>
          <w:sz w:val="20"/>
          <w:szCs w:val="20"/>
          <w:lang w:val="uk-UA"/>
        </w:rPr>
        <w:t>Лізингодавець надсилає Лізингоодержувачу письмове повідомлення/ вимогу про розірвання</w:t>
      </w:r>
      <w:r w:rsidR="00F227E9">
        <w:rPr>
          <w:sz w:val="20"/>
          <w:szCs w:val="20"/>
          <w:lang w:val="uk-UA"/>
        </w:rPr>
        <w:t xml:space="preserve"> </w:t>
      </w:r>
      <w:r w:rsidR="00F227E9" w:rsidRPr="00AF14EE">
        <w:rPr>
          <w:sz w:val="20"/>
          <w:szCs w:val="20"/>
          <w:lang w:val="uk-UA"/>
        </w:rPr>
        <w:t>Договору</w:t>
      </w:r>
      <w:r w:rsidR="00F227E9" w:rsidRPr="002C1753">
        <w:rPr>
          <w:sz w:val="20"/>
          <w:szCs w:val="20"/>
        </w:rPr>
        <w:t xml:space="preserve"> </w:t>
      </w:r>
      <w:r w:rsidR="00F227E9" w:rsidRPr="002C1753">
        <w:rPr>
          <w:sz w:val="20"/>
          <w:szCs w:val="20"/>
          <w:lang w:val="uk-UA"/>
        </w:rPr>
        <w:t xml:space="preserve"> із зазначенням </w:t>
      </w:r>
      <w:r w:rsidR="00F227E9">
        <w:rPr>
          <w:sz w:val="20"/>
          <w:szCs w:val="20"/>
          <w:lang w:val="uk-UA"/>
        </w:rPr>
        <w:t>строку</w:t>
      </w:r>
      <w:r w:rsidR="00625906">
        <w:rPr>
          <w:sz w:val="20"/>
          <w:szCs w:val="20"/>
          <w:lang w:val="uk-UA"/>
        </w:rPr>
        <w:t>,</w:t>
      </w:r>
      <w:r w:rsidR="00F227E9">
        <w:rPr>
          <w:sz w:val="20"/>
          <w:szCs w:val="20"/>
          <w:lang w:val="uk-UA"/>
        </w:rPr>
        <w:t xml:space="preserve"> </w:t>
      </w:r>
      <w:r w:rsidR="00F227E9" w:rsidRPr="007C109E">
        <w:rPr>
          <w:sz w:val="20"/>
          <w:szCs w:val="20"/>
          <w:lang w:val="uk-UA"/>
        </w:rPr>
        <w:t xml:space="preserve">до якого повинна бути </w:t>
      </w:r>
      <w:r w:rsidR="00F227E9" w:rsidRPr="002C1753">
        <w:rPr>
          <w:sz w:val="20"/>
          <w:szCs w:val="20"/>
          <w:lang w:val="uk-UA"/>
        </w:rPr>
        <w:t>сплачена</w:t>
      </w:r>
      <w:r w:rsidR="00F227E9" w:rsidRPr="006A783F">
        <w:rPr>
          <w:sz w:val="20"/>
          <w:szCs w:val="20"/>
          <w:lang w:val="uk-UA"/>
        </w:rPr>
        <w:t xml:space="preserve"> заборгованість</w:t>
      </w:r>
      <w:r w:rsidR="00F227E9" w:rsidRPr="007C109E">
        <w:rPr>
          <w:sz w:val="20"/>
          <w:szCs w:val="20"/>
          <w:lang w:val="uk-UA"/>
        </w:rPr>
        <w:t xml:space="preserve"> </w:t>
      </w:r>
      <w:r w:rsidR="00F227E9">
        <w:rPr>
          <w:sz w:val="20"/>
          <w:szCs w:val="20"/>
          <w:lang w:val="uk-UA"/>
        </w:rPr>
        <w:t xml:space="preserve">за цим Договором </w:t>
      </w:r>
      <w:r w:rsidR="00F227E9" w:rsidRPr="007C109E">
        <w:rPr>
          <w:sz w:val="20"/>
          <w:szCs w:val="20"/>
          <w:lang w:val="uk-UA"/>
        </w:rPr>
        <w:t>у повному обсязі та повернуто Лізингоодержувачем Лізингодавцю Об’єкт фінанcового лізингу</w:t>
      </w:r>
      <w:r w:rsidR="00F227E9">
        <w:rPr>
          <w:sz w:val="20"/>
          <w:szCs w:val="20"/>
          <w:lang w:val="uk-UA"/>
        </w:rPr>
        <w:t xml:space="preserve">. </w:t>
      </w:r>
      <w:r w:rsidR="00F227E9" w:rsidRPr="00BC3C73">
        <w:rPr>
          <w:sz w:val="20"/>
          <w:szCs w:val="20"/>
          <w:lang w:val="uk-UA"/>
        </w:rPr>
        <w:t xml:space="preserve">Таке повідомлення/ вимога надсилається Лізингодавцеві на адресу </w:t>
      </w:r>
      <w:r w:rsidR="00F227E9" w:rsidRPr="00BC3C73">
        <w:rPr>
          <w:i/>
          <w:sz w:val="20"/>
          <w:szCs w:val="20"/>
          <w:lang w:val="uk-UA"/>
        </w:rPr>
        <w:t>за зареєстрованим місцезнаходженням Лізингоодержувача</w:t>
      </w:r>
      <w:r w:rsidR="00F227E9" w:rsidRPr="00BC3C73">
        <w:rPr>
          <w:sz w:val="20"/>
          <w:szCs w:val="20"/>
          <w:lang w:val="uk-UA"/>
        </w:rPr>
        <w:t xml:space="preserve"> </w:t>
      </w:r>
      <w:r w:rsidR="00F227E9" w:rsidRPr="00BC3C73">
        <w:rPr>
          <w:i/>
          <w:color w:val="0000FF"/>
          <w:sz w:val="20"/>
          <w:szCs w:val="20"/>
          <w:lang w:val="uk-UA"/>
        </w:rPr>
        <w:t>(для юридичних осіб та фізичних осіб-підприємців)</w:t>
      </w:r>
      <w:r w:rsidR="00F227E9" w:rsidRPr="00BC3C73">
        <w:rPr>
          <w:sz w:val="20"/>
          <w:szCs w:val="20"/>
          <w:lang w:val="uk-UA"/>
        </w:rPr>
        <w:t xml:space="preserve">/ </w:t>
      </w:r>
      <w:r w:rsidR="00F227E9" w:rsidRPr="002C1753">
        <w:rPr>
          <w:i/>
          <w:iCs/>
          <w:sz w:val="20"/>
          <w:szCs w:val="20"/>
          <w:lang w:val="uk-UA"/>
        </w:rPr>
        <w:t>місцем реєстрації або останнім відомим місцем проживання</w:t>
      </w:r>
      <w:r w:rsidR="00F227E9" w:rsidRPr="00BC3C73">
        <w:rPr>
          <w:sz w:val="20"/>
          <w:szCs w:val="20"/>
          <w:lang w:val="uk-UA"/>
        </w:rPr>
        <w:t xml:space="preserve"> </w:t>
      </w:r>
      <w:r w:rsidR="00F227E9" w:rsidRPr="00BC3C73">
        <w:rPr>
          <w:i/>
          <w:color w:val="0000FF"/>
          <w:sz w:val="20"/>
          <w:szCs w:val="20"/>
          <w:lang w:val="uk-UA"/>
        </w:rPr>
        <w:t>(для фізичних осіб-підприємців)</w:t>
      </w:r>
      <w:r w:rsidR="00F227E9" w:rsidRPr="00A20EE8">
        <w:rPr>
          <w:iCs/>
          <w:color w:val="0000FF"/>
          <w:sz w:val="20"/>
          <w:szCs w:val="20"/>
          <w:lang w:val="uk-UA"/>
        </w:rPr>
        <w:t xml:space="preserve"> </w:t>
      </w:r>
      <w:r w:rsidR="00F227E9" w:rsidRPr="002C1753">
        <w:rPr>
          <w:iCs/>
          <w:sz w:val="20"/>
          <w:szCs w:val="20"/>
          <w:lang w:val="uk-UA"/>
        </w:rPr>
        <w:t>та/або адресу електронної пошти, зазначену в цьому Договорі</w:t>
      </w:r>
      <w:r w:rsidR="00F227E9" w:rsidRPr="00BC3C73">
        <w:rPr>
          <w:sz w:val="20"/>
          <w:szCs w:val="20"/>
          <w:lang w:val="uk-UA"/>
        </w:rPr>
        <w:t xml:space="preserve">. У випадку неотримання Лізингоодержувачем повідомлення/ вимоги з будь-яких причин, Лізингоодержувач вважається належним чином </w:t>
      </w:r>
      <w:r w:rsidR="00F227E9" w:rsidRPr="00873714">
        <w:rPr>
          <w:sz w:val="20"/>
          <w:szCs w:val="20"/>
          <w:lang w:val="uk-UA"/>
        </w:rPr>
        <w:t>повідомленим на 10 (десятий) календарний день з дня відправлення такого повідомлення, що підтверджується документами з відміткою підрозділу поштового зв’язку про прийняття повідомлення від Банку для відправки.</w:t>
      </w:r>
      <w:r w:rsidR="00F227E9" w:rsidRPr="00BC3C73">
        <w:rPr>
          <w:sz w:val="20"/>
          <w:szCs w:val="20"/>
          <w:lang w:val="uk-UA"/>
        </w:rPr>
        <w:t xml:space="preserve"> </w:t>
      </w:r>
      <w:r w:rsidR="00F227E9">
        <w:rPr>
          <w:sz w:val="20"/>
          <w:szCs w:val="20"/>
          <w:lang w:val="uk-UA"/>
        </w:rPr>
        <w:t>Датою</w:t>
      </w:r>
      <w:r w:rsidR="00F227E9" w:rsidRPr="00BC3C73">
        <w:rPr>
          <w:sz w:val="20"/>
          <w:szCs w:val="20"/>
          <w:lang w:val="uk-UA"/>
        </w:rPr>
        <w:t xml:space="preserve"> розірвання Договору, </w:t>
      </w:r>
      <w:r w:rsidR="00F227E9">
        <w:rPr>
          <w:sz w:val="20"/>
          <w:szCs w:val="20"/>
          <w:lang w:val="uk-UA"/>
        </w:rPr>
        <w:t>є дата підписання Сторонами договору про розірвання цього Договору після виконання Лізингоодержувачем визначених у вимозі Лізингодавця вимог</w:t>
      </w:r>
      <w:r w:rsidR="00F85A3E" w:rsidRPr="00BC05EF">
        <w:rPr>
          <w:sz w:val="20"/>
          <w:szCs w:val="20"/>
          <w:lang w:val="uk-UA"/>
        </w:rPr>
        <w:t>.</w:t>
      </w:r>
    </w:p>
    <w:p w14:paraId="6B225D3E" w14:textId="77777777" w:rsidR="00F50621" w:rsidRDefault="002A361A">
      <w:pPr>
        <w:pStyle w:val="11"/>
        <w:tabs>
          <w:tab w:val="left" w:pos="426"/>
        </w:tabs>
        <w:ind w:left="0"/>
        <w:jc w:val="both"/>
        <w:outlineLvl w:val="0"/>
        <w:rPr>
          <w:sz w:val="20"/>
          <w:szCs w:val="20"/>
          <w:lang w:val="uk-UA"/>
        </w:rPr>
      </w:pPr>
      <w:r w:rsidRPr="00BC05EF">
        <w:rPr>
          <w:i/>
          <w:color w:val="0000FF"/>
          <w:sz w:val="20"/>
          <w:szCs w:val="20"/>
          <w:lang w:val="uk-UA"/>
        </w:rPr>
        <w:t>Підпункт 13.3 застосовується у Договорі, якщо рішенням Банку за лізинговою операцією передбачено зобов’язання Лізингоодержувача надати забезпечення виконання зобов’язань за Договором</w:t>
      </w:r>
    </w:p>
    <w:p w14:paraId="206014B4" w14:textId="47D74990" w:rsidR="00F50621" w:rsidRDefault="00F227E9" w:rsidP="00443969">
      <w:pPr>
        <w:pStyle w:val="11"/>
        <w:numPr>
          <w:ilvl w:val="1"/>
          <w:numId w:val="5"/>
        </w:numPr>
        <w:tabs>
          <w:tab w:val="left" w:pos="426"/>
        </w:tabs>
        <w:ind w:left="0" w:firstLine="0"/>
        <w:jc w:val="both"/>
        <w:rPr>
          <w:sz w:val="20"/>
          <w:szCs w:val="20"/>
          <w:lang w:val="uk-UA"/>
        </w:rPr>
      </w:pPr>
      <w:r w:rsidRPr="00BC3C73">
        <w:rPr>
          <w:sz w:val="20"/>
          <w:szCs w:val="20"/>
          <w:lang w:val="uk-UA"/>
        </w:rPr>
        <w:t xml:space="preserve">Після </w:t>
      </w:r>
      <w:r>
        <w:rPr>
          <w:sz w:val="20"/>
          <w:szCs w:val="20"/>
          <w:lang w:val="uk-UA"/>
        </w:rPr>
        <w:t>направлення Лізингодавцем Лізингоодержувачу повідомлення/ вимоги відповідно до умов пункту 13.2</w:t>
      </w:r>
      <w:r w:rsidR="0095749F">
        <w:rPr>
          <w:sz w:val="20"/>
          <w:szCs w:val="20"/>
          <w:lang w:val="uk-UA"/>
        </w:rPr>
        <w:t xml:space="preserve"> цього Договору</w:t>
      </w:r>
      <w:r>
        <w:rPr>
          <w:sz w:val="20"/>
          <w:szCs w:val="20"/>
          <w:lang w:val="uk-UA"/>
        </w:rPr>
        <w:t xml:space="preserve">, та в разі невиконання у визначений у повідомлені/вимозі день, до якого повинна бути сплачена заборгованість за Договором у повному обсязі та  </w:t>
      </w:r>
      <w:r w:rsidRPr="00D554AF">
        <w:rPr>
          <w:sz w:val="20"/>
          <w:szCs w:val="20"/>
          <w:lang w:val="uk-UA"/>
        </w:rPr>
        <w:t>повернуто Лізингоодержувачем Лізингодавцю Об’єкт фінанcового лізингу</w:t>
      </w:r>
      <w:r>
        <w:rPr>
          <w:sz w:val="20"/>
          <w:szCs w:val="20"/>
          <w:lang w:val="uk-UA"/>
        </w:rPr>
        <w:t xml:space="preserve">, </w:t>
      </w:r>
      <w:r w:rsidRPr="00BC3C73">
        <w:rPr>
          <w:sz w:val="20"/>
          <w:szCs w:val="20"/>
          <w:lang w:val="uk-UA"/>
        </w:rPr>
        <w:t>Лізингодавець має право, серед іншого, звернути стягнення на майно, яке є предметом забезпечення виконання зобов’язань Лізингооодержувача за Договором, згідно відповідних договорів забезпечення</w:t>
      </w:r>
      <w:r w:rsidR="00F85A3E" w:rsidRPr="002A361A">
        <w:rPr>
          <w:sz w:val="20"/>
          <w:szCs w:val="20"/>
          <w:lang w:val="uk-UA"/>
        </w:rPr>
        <w:t>.</w:t>
      </w:r>
    </w:p>
    <w:p w14:paraId="29286EDF" w14:textId="292DE584" w:rsidR="00F227E9" w:rsidRDefault="00F227E9" w:rsidP="00443969">
      <w:pPr>
        <w:pStyle w:val="11"/>
        <w:numPr>
          <w:ilvl w:val="1"/>
          <w:numId w:val="5"/>
        </w:numPr>
        <w:tabs>
          <w:tab w:val="left" w:pos="426"/>
        </w:tabs>
        <w:ind w:left="0" w:firstLine="0"/>
        <w:jc w:val="both"/>
        <w:rPr>
          <w:sz w:val="20"/>
          <w:szCs w:val="20"/>
          <w:lang w:val="uk-UA"/>
        </w:rPr>
      </w:pPr>
      <w:r>
        <w:rPr>
          <w:sz w:val="20"/>
          <w:szCs w:val="20"/>
          <w:lang w:val="uk-UA"/>
        </w:rPr>
        <w:t>До розірвання Договору відповідно до умов пункту 13.2</w:t>
      </w:r>
      <w:r w:rsidRPr="00BC3C73">
        <w:rPr>
          <w:sz w:val="20"/>
          <w:szCs w:val="20"/>
          <w:lang w:val="uk-UA"/>
        </w:rPr>
        <w:t xml:space="preserve"> розділу 13 Загальних умов фінансового лізингу (Додаток №1 до Договору)</w:t>
      </w:r>
      <w:r>
        <w:rPr>
          <w:sz w:val="20"/>
          <w:szCs w:val="20"/>
          <w:lang w:val="uk-UA"/>
        </w:rPr>
        <w:t xml:space="preserve"> та/або у разі </w:t>
      </w:r>
      <w:r w:rsidRPr="00BC3C73">
        <w:rPr>
          <w:sz w:val="20"/>
          <w:szCs w:val="20"/>
          <w:lang w:val="uk-UA"/>
        </w:rPr>
        <w:t xml:space="preserve">відмови Лізингоодержувача придбати </w:t>
      </w:r>
      <w:r w:rsidRPr="00BC3C73">
        <w:rPr>
          <w:sz w:val="20"/>
          <w:lang w:val="uk-UA"/>
        </w:rPr>
        <w:t>Об`єкт фінансового</w:t>
      </w:r>
      <w:r w:rsidRPr="00BC3C73">
        <w:rPr>
          <w:sz w:val="20"/>
          <w:szCs w:val="20"/>
          <w:lang w:val="uk-UA"/>
        </w:rPr>
        <w:t xml:space="preserve"> лізингу, як передбачено пунктом 4.3 Загальних умов фінансового лізингу (Додатку №1), Лізингоодержувач зобов’язаний повернути </w:t>
      </w:r>
      <w:r w:rsidRPr="00BC3C73">
        <w:rPr>
          <w:sz w:val="20"/>
          <w:lang w:val="uk-UA"/>
        </w:rPr>
        <w:t>Об`єкт фінансового</w:t>
      </w:r>
      <w:r w:rsidRPr="00BC3C73">
        <w:rPr>
          <w:sz w:val="20"/>
          <w:szCs w:val="20"/>
          <w:lang w:val="uk-UA"/>
        </w:rPr>
        <w:t xml:space="preserve"> лізингу за власний рахунок у  робочому та технічному стані за адресою, вказаною у повідомленні Лізингодавця, впродовж 10 (десяти) календарних днів від дати одержання Лізингоодержувачем відповідного запиту (повідомлення/ вимоги) Лізингодавця. </w:t>
      </w:r>
    </w:p>
    <w:p w14:paraId="0F323B14" w14:textId="159509F9" w:rsidR="00F227E9" w:rsidRPr="00655981" w:rsidRDefault="00F227E9" w:rsidP="00F227E9">
      <w:pPr>
        <w:pStyle w:val="11"/>
        <w:tabs>
          <w:tab w:val="left" w:pos="426"/>
        </w:tabs>
        <w:ind w:left="0"/>
        <w:jc w:val="both"/>
        <w:rPr>
          <w:sz w:val="20"/>
          <w:szCs w:val="20"/>
          <w:lang w:val="uk-UA"/>
        </w:rPr>
      </w:pPr>
      <w:r w:rsidRPr="002C1753">
        <w:rPr>
          <w:sz w:val="20"/>
          <w:szCs w:val="20"/>
          <w:shd w:val="clear" w:color="auto" w:fill="FFFFFF"/>
        </w:rPr>
        <w:t xml:space="preserve">Якщо </w:t>
      </w:r>
      <w:r w:rsidRPr="002C1753">
        <w:rPr>
          <w:sz w:val="20"/>
          <w:szCs w:val="20"/>
          <w:shd w:val="clear" w:color="auto" w:fill="FFFFFF"/>
          <w:lang w:val="uk-UA"/>
        </w:rPr>
        <w:t>О</w:t>
      </w:r>
      <w:r w:rsidRPr="002C1753">
        <w:rPr>
          <w:sz w:val="20"/>
          <w:szCs w:val="20"/>
          <w:shd w:val="clear" w:color="auto" w:fill="FFFFFF"/>
        </w:rPr>
        <w:t>б</w:t>
      </w:r>
      <w:r>
        <w:rPr>
          <w:sz w:val="20"/>
          <w:szCs w:val="20"/>
          <w:shd w:val="clear" w:color="auto" w:fill="FFFFFF"/>
        </w:rPr>
        <w:t>‘</w:t>
      </w:r>
      <w:r w:rsidRPr="002C1753">
        <w:rPr>
          <w:sz w:val="20"/>
          <w:szCs w:val="20"/>
          <w:shd w:val="clear" w:color="auto" w:fill="FFFFFF"/>
        </w:rPr>
        <w:t xml:space="preserve">єкт фінансового лізингу повертається </w:t>
      </w:r>
      <w:r w:rsidRPr="002C1753">
        <w:rPr>
          <w:sz w:val="20"/>
          <w:szCs w:val="20"/>
          <w:shd w:val="clear" w:color="auto" w:fill="FFFFFF"/>
          <w:lang w:val="uk-UA"/>
        </w:rPr>
        <w:t>Л</w:t>
      </w:r>
      <w:r w:rsidRPr="002C1753">
        <w:rPr>
          <w:sz w:val="20"/>
          <w:szCs w:val="20"/>
          <w:shd w:val="clear" w:color="auto" w:fill="FFFFFF"/>
        </w:rPr>
        <w:t xml:space="preserve">ізингодавцю в неналежному стані, </w:t>
      </w:r>
      <w:r w:rsidRPr="002C1753">
        <w:rPr>
          <w:sz w:val="20"/>
          <w:szCs w:val="20"/>
          <w:shd w:val="clear" w:color="auto" w:fill="FFFFFF"/>
          <w:lang w:val="uk-UA"/>
        </w:rPr>
        <w:t>Л</w:t>
      </w:r>
      <w:r w:rsidRPr="002C1753">
        <w:rPr>
          <w:sz w:val="20"/>
          <w:szCs w:val="20"/>
          <w:shd w:val="clear" w:color="auto" w:fill="FFFFFF"/>
        </w:rPr>
        <w:t>ізингоодержувач зобов</w:t>
      </w:r>
      <w:r>
        <w:rPr>
          <w:sz w:val="20"/>
          <w:szCs w:val="20"/>
          <w:shd w:val="clear" w:color="auto" w:fill="FFFFFF"/>
        </w:rPr>
        <w:t>‘</w:t>
      </w:r>
      <w:r w:rsidRPr="002C1753">
        <w:rPr>
          <w:sz w:val="20"/>
          <w:szCs w:val="20"/>
          <w:shd w:val="clear" w:color="auto" w:fill="FFFFFF"/>
        </w:rPr>
        <w:t xml:space="preserve">язаний на вимогу </w:t>
      </w:r>
      <w:r w:rsidRPr="002C1753">
        <w:rPr>
          <w:sz w:val="20"/>
          <w:szCs w:val="20"/>
          <w:shd w:val="clear" w:color="auto" w:fill="FFFFFF"/>
          <w:lang w:val="uk-UA"/>
        </w:rPr>
        <w:t>Л</w:t>
      </w:r>
      <w:r w:rsidRPr="002C1753">
        <w:rPr>
          <w:sz w:val="20"/>
          <w:szCs w:val="20"/>
          <w:shd w:val="clear" w:color="auto" w:fill="FFFFFF"/>
        </w:rPr>
        <w:t xml:space="preserve">ізингодавця в повному обсязі оплатити ремонт </w:t>
      </w:r>
      <w:r w:rsidRPr="002C1753">
        <w:rPr>
          <w:sz w:val="20"/>
          <w:szCs w:val="20"/>
          <w:shd w:val="clear" w:color="auto" w:fill="FFFFFF"/>
          <w:lang w:val="uk-UA"/>
        </w:rPr>
        <w:t>О</w:t>
      </w:r>
      <w:r w:rsidRPr="002C1753">
        <w:rPr>
          <w:sz w:val="20"/>
          <w:szCs w:val="20"/>
          <w:shd w:val="clear" w:color="auto" w:fill="FFFFFF"/>
        </w:rPr>
        <w:t>б</w:t>
      </w:r>
      <w:r>
        <w:rPr>
          <w:sz w:val="20"/>
          <w:szCs w:val="20"/>
          <w:shd w:val="clear" w:color="auto" w:fill="FFFFFF"/>
        </w:rPr>
        <w:t>‘</w:t>
      </w:r>
      <w:r w:rsidRPr="002C1753">
        <w:rPr>
          <w:sz w:val="20"/>
          <w:szCs w:val="20"/>
          <w:shd w:val="clear" w:color="auto" w:fill="FFFFFF"/>
        </w:rPr>
        <w:t xml:space="preserve">єкта фінансового лізингу або відшкодувати </w:t>
      </w:r>
      <w:r w:rsidRPr="002C1753">
        <w:rPr>
          <w:sz w:val="20"/>
          <w:szCs w:val="20"/>
          <w:shd w:val="clear" w:color="auto" w:fill="FFFFFF"/>
          <w:lang w:val="uk-UA"/>
        </w:rPr>
        <w:t>Л</w:t>
      </w:r>
      <w:r w:rsidRPr="002C1753">
        <w:rPr>
          <w:sz w:val="20"/>
          <w:szCs w:val="20"/>
          <w:shd w:val="clear" w:color="auto" w:fill="FFFFFF"/>
        </w:rPr>
        <w:t>ізингодавцю витрати на ремонт</w:t>
      </w:r>
      <w:r w:rsidR="0043415D">
        <w:rPr>
          <w:sz w:val="20"/>
          <w:szCs w:val="20"/>
          <w:shd w:val="clear" w:color="auto" w:fill="FFFFFF"/>
          <w:lang w:val="uk-UA"/>
        </w:rPr>
        <w:t>, збільшені на суму ПДВ</w:t>
      </w:r>
      <w:r w:rsidRPr="002C1753">
        <w:rPr>
          <w:sz w:val="20"/>
          <w:szCs w:val="20"/>
          <w:shd w:val="clear" w:color="auto" w:fill="FFFFFF"/>
          <w:lang w:val="uk-UA"/>
        </w:rPr>
        <w:t>.</w:t>
      </w:r>
    </w:p>
    <w:p w14:paraId="15112E7B" w14:textId="60CAC860" w:rsidR="00F227E9" w:rsidRPr="00BC3C73" w:rsidRDefault="00F227E9" w:rsidP="00F227E9">
      <w:pPr>
        <w:pStyle w:val="11"/>
        <w:tabs>
          <w:tab w:val="left" w:pos="426"/>
        </w:tabs>
        <w:ind w:left="0"/>
        <w:jc w:val="both"/>
        <w:rPr>
          <w:sz w:val="20"/>
          <w:szCs w:val="20"/>
          <w:lang w:val="uk-UA"/>
        </w:rPr>
      </w:pPr>
      <w:r w:rsidRPr="00BC3C73">
        <w:rPr>
          <w:sz w:val="20"/>
          <w:szCs w:val="20"/>
          <w:lang w:val="uk-UA"/>
        </w:rPr>
        <w:t xml:space="preserve">Також, Лізингоодержувач зобов’язаний сплатити Лізингодавцю загальну суму </w:t>
      </w:r>
      <w:r w:rsidRPr="006A783F">
        <w:rPr>
          <w:sz w:val="20"/>
          <w:szCs w:val="20"/>
          <w:lang w:val="uk-UA"/>
        </w:rPr>
        <w:t>всіх Періодичних лізингових платежів та інших платежів, передбачених цим Договором, що залишилися несплаченими, в т.ч. відповідно до Графіка лізингових платежів та інших умов цього Договору,</w:t>
      </w:r>
      <w:r w:rsidRPr="00BC3C73">
        <w:rPr>
          <w:sz w:val="20"/>
          <w:szCs w:val="20"/>
          <w:lang w:val="uk-UA"/>
        </w:rPr>
        <w:t xml:space="preserve"> у зв’язку з розірванням Договору з вини Лізингоодержувача за період після </w:t>
      </w:r>
      <w:r>
        <w:rPr>
          <w:sz w:val="20"/>
          <w:szCs w:val="20"/>
          <w:lang w:val="uk-UA"/>
        </w:rPr>
        <w:t xml:space="preserve">до </w:t>
      </w:r>
      <w:r w:rsidRPr="00BC3C73">
        <w:rPr>
          <w:sz w:val="20"/>
          <w:szCs w:val="20"/>
          <w:lang w:val="uk-UA"/>
        </w:rPr>
        <w:t xml:space="preserve">дати </w:t>
      </w:r>
      <w:r>
        <w:rPr>
          <w:sz w:val="20"/>
          <w:szCs w:val="20"/>
          <w:lang w:val="uk-UA"/>
        </w:rPr>
        <w:t>підписання договору про розірвання цього Договору.</w:t>
      </w:r>
      <w:r w:rsidRPr="00BC3C73">
        <w:rPr>
          <w:sz w:val="20"/>
          <w:szCs w:val="20"/>
          <w:lang w:val="uk-UA"/>
        </w:rPr>
        <w:t xml:space="preserve"> </w:t>
      </w:r>
    </w:p>
    <w:p w14:paraId="4F30F1B6" w14:textId="77777777" w:rsidR="00F227E9" w:rsidRPr="00BC3C73" w:rsidRDefault="00F227E9" w:rsidP="00F227E9">
      <w:pPr>
        <w:pStyle w:val="11"/>
        <w:tabs>
          <w:tab w:val="left" w:pos="426"/>
        </w:tabs>
        <w:ind w:left="0"/>
        <w:jc w:val="both"/>
        <w:rPr>
          <w:sz w:val="20"/>
          <w:szCs w:val="20"/>
          <w:lang w:val="uk-UA"/>
        </w:rPr>
      </w:pPr>
      <w:r w:rsidRPr="00BC3C73">
        <w:rPr>
          <w:sz w:val="20"/>
          <w:szCs w:val="20"/>
          <w:lang w:val="uk-UA"/>
        </w:rPr>
        <w:t xml:space="preserve">Сторони погодили і підтверджують, що вказана загальна сума несплачених платежів, передбачених Графіком лізингових платежів, іншими умовами Договору, за період </w:t>
      </w:r>
      <w:r>
        <w:rPr>
          <w:sz w:val="20"/>
          <w:szCs w:val="20"/>
          <w:lang w:val="uk-UA"/>
        </w:rPr>
        <w:t xml:space="preserve">до </w:t>
      </w:r>
      <w:r w:rsidRPr="00BC3C73">
        <w:rPr>
          <w:sz w:val="20"/>
          <w:szCs w:val="20"/>
          <w:lang w:val="uk-UA"/>
        </w:rPr>
        <w:t xml:space="preserve">дати </w:t>
      </w:r>
      <w:r>
        <w:rPr>
          <w:sz w:val="20"/>
          <w:szCs w:val="20"/>
          <w:lang w:val="uk-UA"/>
        </w:rPr>
        <w:t xml:space="preserve">підписання договору про </w:t>
      </w:r>
      <w:r w:rsidRPr="00BC3C73">
        <w:rPr>
          <w:sz w:val="20"/>
          <w:szCs w:val="20"/>
          <w:lang w:val="uk-UA"/>
        </w:rPr>
        <w:t xml:space="preserve">розірвання </w:t>
      </w:r>
      <w:r>
        <w:rPr>
          <w:sz w:val="20"/>
          <w:szCs w:val="20"/>
          <w:lang w:val="uk-UA"/>
        </w:rPr>
        <w:t xml:space="preserve">цього </w:t>
      </w:r>
      <w:r w:rsidRPr="006A783F">
        <w:rPr>
          <w:sz w:val="20"/>
          <w:szCs w:val="20"/>
          <w:lang w:val="uk-UA"/>
        </w:rPr>
        <w:t xml:space="preserve">Договору </w:t>
      </w:r>
      <w:r w:rsidRPr="00BC3C73">
        <w:rPr>
          <w:sz w:val="20"/>
          <w:szCs w:val="20"/>
          <w:lang w:val="uk-UA"/>
        </w:rPr>
        <w:t xml:space="preserve">є збитками Лізингодавця та має бути відшкодована Лізингодавцю Лізингоодержувачем відповідно до умов Договору та чинного законодавства України. Зобов’язання щодо відшкодування Лізингоодержувачем суми збитків залишається чинним до дати його виконання Лізингоодержувачем. Така сума збитків, що підлягає відшкодуванню Лізингодавцю Лізингоодержувачем, може бути зменшена на суму вартості Об`єкта фінансового лізингу (що визначається в спосіб, наведений нижче для відповідних випадків) в разі, якщо </w:t>
      </w:r>
      <w:r w:rsidRPr="00BC3C73">
        <w:rPr>
          <w:sz w:val="20"/>
          <w:lang w:val="uk-UA"/>
        </w:rPr>
        <w:t>Об`єкт фінансового</w:t>
      </w:r>
      <w:r w:rsidRPr="00BC3C73">
        <w:rPr>
          <w:sz w:val="20"/>
          <w:szCs w:val="20"/>
          <w:lang w:val="uk-UA"/>
        </w:rPr>
        <w:t xml:space="preserve"> лізингу повернутий Лізингоодержувачем Лізингодавцю в належному технічному стані. </w:t>
      </w:r>
    </w:p>
    <w:p w14:paraId="23B5A278" w14:textId="77777777" w:rsidR="00F227E9" w:rsidRPr="00BC3C73" w:rsidRDefault="00F227E9" w:rsidP="00F227E9">
      <w:pPr>
        <w:pStyle w:val="11"/>
        <w:tabs>
          <w:tab w:val="left" w:pos="426"/>
        </w:tabs>
        <w:ind w:left="0"/>
        <w:jc w:val="both"/>
        <w:rPr>
          <w:sz w:val="20"/>
          <w:szCs w:val="20"/>
          <w:lang w:val="uk-UA"/>
        </w:rPr>
      </w:pPr>
      <w:r w:rsidRPr="00BC3C73">
        <w:rPr>
          <w:sz w:val="20"/>
          <w:szCs w:val="20"/>
          <w:lang w:val="uk-UA"/>
        </w:rPr>
        <w:t xml:space="preserve">Сторони погодили, що </w:t>
      </w:r>
      <w:r>
        <w:rPr>
          <w:sz w:val="20"/>
          <w:szCs w:val="20"/>
          <w:lang w:val="uk-UA"/>
        </w:rPr>
        <w:t>при</w:t>
      </w:r>
      <w:r w:rsidRPr="00BC3C73">
        <w:rPr>
          <w:sz w:val="20"/>
          <w:szCs w:val="20"/>
          <w:lang w:val="uk-UA"/>
        </w:rPr>
        <w:t xml:space="preserve"> поверненн</w:t>
      </w:r>
      <w:r>
        <w:rPr>
          <w:sz w:val="20"/>
          <w:szCs w:val="20"/>
          <w:lang w:val="uk-UA"/>
        </w:rPr>
        <w:t>і</w:t>
      </w:r>
      <w:r w:rsidRPr="00BC3C73">
        <w:rPr>
          <w:sz w:val="20"/>
          <w:szCs w:val="20"/>
          <w:lang w:val="uk-UA"/>
        </w:rPr>
        <w:t xml:space="preserve"> Лізингоодержувачем </w:t>
      </w:r>
      <w:r w:rsidRPr="00BC3C73">
        <w:rPr>
          <w:sz w:val="20"/>
          <w:lang w:val="uk-UA"/>
        </w:rPr>
        <w:t>Об</w:t>
      </w:r>
      <w:r w:rsidRPr="00BC3C73">
        <w:rPr>
          <w:sz w:val="20"/>
          <w:lang w:val="ru-RU"/>
        </w:rPr>
        <w:t>`</w:t>
      </w:r>
      <w:r w:rsidRPr="00BC3C73">
        <w:rPr>
          <w:sz w:val="20"/>
          <w:lang w:val="uk-UA"/>
        </w:rPr>
        <w:t>єкту фінансового</w:t>
      </w:r>
      <w:r w:rsidRPr="00BC3C73">
        <w:rPr>
          <w:sz w:val="20"/>
          <w:szCs w:val="20"/>
          <w:lang w:val="uk-UA"/>
        </w:rPr>
        <w:t xml:space="preserve"> лізингу буде складено Акт приймання-передачі </w:t>
      </w:r>
      <w:r w:rsidRPr="00BC3C73">
        <w:rPr>
          <w:sz w:val="20"/>
          <w:lang w:val="uk-UA"/>
        </w:rPr>
        <w:t>Об</w:t>
      </w:r>
      <w:r w:rsidRPr="00BC3C73">
        <w:rPr>
          <w:sz w:val="20"/>
          <w:lang w:val="ru-RU"/>
        </w:rPr>
        <w:t>`</w:t>
      </w:r>
      <w:r w:rsidRPr="00BC3C73">
        <w:rPr>
          <w:sz w:val="20"/>
          <w:lang w:val="uk-UA"/>
        </w:rPr>
        <w:t>єкту фінансового</w:t>
      </w:r>
      <w:r w:rsidRPr="00BC3C73">
        <w:rPr>
          <w:sz w:val="20"/>
          <w:szCs w:val="20"/>
          <w:lang w:val="uk-UA"/>
        </w:rPr>
        <w:t xml:space="preserve"> лізингу (Додаток №8 до Договору).</w:t>
      </w:r>
    </w:p>
    <w:p w14:paraId="346835FC" w14:textId="5BEE2B2A" w:rsidR="00CD1872" w:rsidRPr="00BC05EF" w:rsidRDefault="00F227E9" w:rsidP="00AD7254">
      <w:pPr>
        <w:pStyle w:val="11"/>
        <w:tabs>
          <w:tab w:val="left" w:pos="426"/>
        </w:tabs>
        <w:ind w:left="0"/>
        <w:jc w:val="both"/>
        <w:rPr>
          <w:sz w:val="20"/>
          <w:szCs w:val="20"/>
          <w:lang w:val="uk-UA"/>
        </w:rPr>
      </w:pPr>
      <w:r w:rsidRPr="00BC3C73">
        <w:rPr>
          <w:sz w:val="20"/>
          <w:szCs w:val="20"/>
          <w:lang w:val="uk-UA"/>
        </w:rPr>
        <w:t>При цьому Лізингоодержувач зобов’язаний скласти і зареєструвати в Єдиному реєстрі податкових накладних податкову накладну на Лізингодавця у порядку та терміни, передбачені Податко</w:t>
      </w:r>
      <w:r>
        <w:rPr>
          <w:sz w:val="20"/>
          <w:szCs w:val="20"/>
          <w:lang w:val="uk-UA"/>
        </w:rPr>
        <w:t>ви</w:t>
      </w:r>
      <w:r w:rsidRPr="00BC3C73">
        <w:rPr>
          <w:sz w:val="20"/>
          <w:szCs w:val="20"/>
          <w:lang w:val="uk-UA"/>
        </w:rPr>
        <w:t>м кодексом України</w:t>
      </w:r>
      <w:r w:rsidR="00CD1872" w:rsidRPr="00BC05EF">
        <w:rPr>
          <w:sz w:val="20"/>
          <w:szCs w:val="20"/>
          <w:lang w:val="uk-UA"/>
        </w:rPr>
        <w:t>.</w:t>
      </w:r>
    </w:p>
    <w:p w14:paraId="1CEBD76C" w14:textId="1DE3313B" w:rsidR="00F50621" w:rsidRDefault="00F227E9" w:rsidP="00443969">
      <w:pPr>
        <w:pStyle w:val="11"/>
        <w:numPr>
          <w:ilvl w:val="1"/>
          <w:numId w:val="5"/>
        </w:numPr>
        <w:tabs>
          <w:tab w:val="left" w:pos="426"/>
        </w:tabs>
        <w:ind w:left="0" w:firstLine="0"/>
        <w:jc w:val="both"/>
        <w:rPr>
          <w:sz w:val="20"/>
          <w:szCs w:val="20"/>
          <w:lang w:val="uk-UA"/>
        </w:rPr>
      </w:pPr>
      <w:r w:rsidRPr="00BC3C73">
        <w:rPr>
          <w:sz w:val="20"/>
          <w:szCs w:val="20"/>
          <w:lang w:val="uk-UA"/>
        </w:rPr>
        <w:t>У будь-якому випадку</w:t>
      </w:r>
      <w:r>
        <w:rPr>
          <w:sz w:val="20"/>
          <w:szCs w:val="20"/>
          <w:lang w:val="uk-UA"/>
        </w:rPr>
        <w:t xml:space="preserve">,  в тому числі в разі не підписання </w:t>
      </w:r>
      <w:r w:rsidRPr="00B60FD5">
        <w:rPr>
          <w:sz w:val="20"/>
          <w:szCs w:val="20"/>
          <w:lang w:val="uk-UA"/>
        </w:rPr>
        <w:t>Лізингоодержувач</w:t>
      </w:r>
      <w:r>
        <w:rPr>
          <w:sz w:val="20"/>
          <w:szCs w:val="20"/>
          <w:lang w:val="uk-UA"/>
        </w:rPr>
        <w:t>ем договору про розірвання цього Договору</w:t>
      </w:r>
      <w:r w:rsidR="00081F1A">
        <w:rPr>
          <w:sz w:val="20"/>
          <w:szCs w:val="20"/>
          <w:lang w:val="uk-UA"/>
        </w:rPr>
        <w:t xml:space="preserve"> </w:t>
      </w:r>
      <w:r w:rsidRPr="00BC3C73">
        <w:rPr>
          <w:sz w:val="20"/>
          <w:szCs w:val="20"/>
          <w:lang w:val="uk-UA"/>
        </w:rPr>
        <w:t xml:space="preserve">Лізингодавець зберігає за собою право вимагати від Лізингоодержувача </w:t>
      </w:r>
      <w:r>
        <w:rPr>
          <w:sz w:val="20"/>
          <w:szCs w:val="20"/>
          <w:lang w:val="uk-UA"/>
        </w:rPr>
        <w:t>виконання зобов</w:t>
      </w:r>
      <w:r w:rsidRPr="002C1753">
        <w:rPr>
          <w:sz w:val="20"/>
          <w:szCs w:val="20"/>
          <w:lang w:val="uk-UA"/>
        </w:rPr>
        <w:t>’</w:t>
      </w:r>
      <w:r>
        <w:rPr>
          <w:sz w:val="20"/>
          <w:szCs w:val="20"/>
          <w:lang w:val="uk-UA"/>
        </w:rPr>
        <w:t>язань</w:t>
      </w:r>
      <w:r w:rsidRPr="00410407">
        <w:rPr>
          <w:sz w:val="20"/>
          <w:szCs w:val="20"/>
          <w:lang w:val="uk-UA"/>
        </w:rPr>
        <w:t xml:space="preserve"> щодо сплати Залишкової вартості Об’єкта фінансового лізингу (сплати суми, яка відшкодовує частину Вартості Об`єкта фінансового лізингу)</w:t>
      </w:r>
      <w:r>
        <w:rPr>
          <w:sz w:val="20"/>
          <w:szCs w:val="20"/>
          <w:lang w:val="uk-UA"/>
        </w:rPr>
        <w:t xml:space="preserve">, </w:t>
      </w:r>
      <w:r w:rsidRPr="00410407">
        <w:rPr>
          <w:sz w:val="20"/>
          <w:szCs w:val="20"/>
          <w:lang w:val="uk-UA"/>
        </w:rPr>
        <w:t xml:space="preserve"> </w:t>
      </w:r>
      <w:r w:rsidRPr="00BC3C73">
        <w:rPr>
          <w:sz w:val="20"/>
          <w:szCs w:val="20"/>
          <w:lang w:val="uk-UA"/>
        </w:rPr>
        <w:t xml:space="preserve">відшкодування </w:t>
      </w:r>
      <w:r>
        <w:rPr>
          <w:sz w:val="20"/>
          <w:szCs w:val="20"/>
          <w:lang w:val="uk-UA"/>
        </w:rPr>
        <w:t xml:space="preserve">всіх </w:t>
      </w:r>
      <w:r w:rsidRPr="00BC3C73">
        <w:rPr>
          <w:sz w:val="20"/>
          <w:szCs w:val="20"/>
          <w:lang w:val="uk-UA"/>
        </w:rPr>
        <w:t xml:space="preserve">витрат, понесених Лізингодавцем, збільшених на суму ПДВ, щодо таких фактичних витрат, як страхові франшизи, витрати на збут (передпродажна підготовка, </w:t>
      </w:r>
      <w:r w:rsidRPr="002C1753">
        <w:rPr>
          <w:sz w:val="20"/>
          <w:szCs w:val="20"/>
          <w:lang w:val="uk-UA"/>
        </w:rPr>
        <w:t xml:space="preserve">незалежна </w:t>
      </w:r>
      <w:r w:rsidRPr="00F32418">
        <w:rPr>
          <w:sz w:val="20"/>
          <w:szCs w:val="20"/>
          <w:lang w:val="uk-UA"/>
        </w:rPr>
        <w:t>оцінка Об`єкта</w:t>
      </w:r>
      <w:r w:rsidRPr="00BC3C73">
        <w:rPr>
          <w:sz w:val="20"/>
          <w:szCs w:val="20"/>
          <w:lang w:val="uk-UA"/>
        </w:rPr>
        <w:t xml:space="preserve"> </w:t>
      </w:r>
      <w:r w:rsidRPr="00BC3C73">
        <w:rPr>
          <w:sz w:val="20"/>
          <w:szCs w:val="20"/>
          <w:lang w:val="uk-UA"/>
        </w:rPr>
        <w:lastRenderedPageBreak/>
        <w:t>фінансового лізингу</w:t>
      </w:r>
      <w:r w:rsidRPr="00BC3C73">
        <w:rPr>
          <w:iCs/>
          <w:sz w:val="22"/>
          <w:szCs w:val="22"/>
          <w:lang w:val="uk-UA"/>
        </w:rPr>
        <w:t xml:space="preserve">, </w:t>
      </w:r>
      <w:r w:rsidRPr="00982691">
        <w:rPr>
          <w:iCs/>
          <w:sz w:val="20"/>
          <w:szCs w:val="20"/>
          <w:lang w:val="uk-UA"/>
        </w:rPr>
        <w:t xml:space="preserve">виконана </w:t>
      </w:r>
      <w:r w:rsidRPr="00F32418">
        <w:rPr>
          <w:iCs/>
          <w:sz w:val="20"/>
          <w:szCs w:val="20"/>
          <w:lang w:val="uk-UA"/>
        </w:rPr>
        <w:t>акредитованою</w:t>
      </w:r>
      <w:r w:rsidRPr="00BC3C73">
        <w:rPr>
          <w:iCs/>
          <w:sz w:val="20"/>
          <w:szCs w:val="20"/>
          <w:lang w:val="uk-UA"/>
        </w:rPr>
        <w:t xml:space="preserve"> у Банку оціночною компанією</w:t>
      </w:r>
      <w:r w:rsidRPr="00BC3C73">
        <w:rPr>
          <w:sz w:val="20"/>
          <w:szCs w:val="20"/>
          <w:lang w:val="uk-UA"/>
        </w:rPr>
        <w:t>, доставка Об`єкта фінансового лізингу з метою подальшого продажу, передачі у користування тощо), штрафи, витрати на правову допомогу</w:t>
      </w:r>
      <w:r w:rsidR="00F85A3E" w:rsidRPr="00BC05EF">
        <w:rPr>
          <w:sz w:val="20"/>
          <w:szCs w:val="20"/>
          <w:lang w:val="uk-UA"/>
        </w:rPr>
        <w:t>.</w:t>
      </w:r>
    </w:p>
    <w:p w14:paraId="1EB3F9AB" w14:textId="2FE4677F" w:rsidR="00F50621" w:rsidRDefault="00F85A3E"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У разі дострокового розірвання Договору за умовами </w:t>
      </w:r>
      <w:r w:rsidR="009D154C">
        <w:rPr>
          <w:sz w:val="20"/>
          <w:szCs w:val="20"/>
          <w:lang w:val="uk-UA"/>
        </w:rPr>
        <w:t>під</w:t>
      </w:r>
      <w:r w:rsidRPr="00BC05EF">
        <w:rPr>
          <w:sz w:val="20"/>
          <w:szCs w:val="20"/>
          <w:lang w:val="uk-UA"/>
        </w:rPr>
        <w:t>п</w:t>
      </w:r>
      <w:r w:rsidR="001D17EA" w:rsidRPr="00BC05EF">
        <w:rPr>
          <w:sz w:val="20"/>
          <w:szCs w:val="20"/>
          <w:lang w:val="uk-UA"/>
        </w:rPr>
        <w:t>унктів</w:t>
      </w:r>
      <w:r w:rsidRPr="00BC05EF">
        <w:rPr>
          <w:sz w:val="20"/>
          <w:szCs w:val="20"/>
          <w:lang w:val="uk-UA"/>
        </w:rPr>
        <w:t xml:space="preserve"> </w:t>
      </w:r>
      <w:r w:rsidR="00C95A00" w:rsidRPr="00BC05EF">
        <w:rPr>
          <w:sz w:val="20"/>
          <w:szCs w:val="20"/>
          <w:highlight w:val="yellow"/>
          <w:lang w:val="uk-UA"/>
        </w:rPr>
        <w:t>13.1.10</w:t>
      </w:r>
      <w:r w:rsidR="001D17EA" w:rsidRPr="00BC05EF">
        <w:rPr>
          <w:sz w:val="20"/>
          <w:szCs w:val="20"/>
          <w:highlight w:val="yellow"/>
          <w:lang w:val="uk-UA"/>
        </w:rPr>
        <w:t xml:space="preserve"> та </w:t>
      </w:r>
      <w:r w:rsidR="00C95A00" w:rsidRPr="00BC05EF">
        <w:rPr>
          <w:sz w:val="20"/>
          <w:szCs w:val="20"/>
          <w:highlight w:val="yellow"/>
          <w:lang w:val="uk-UA"/>
        </w:rPr>
        <w:t>13.1.11</w:t>
      </w:r>
      <w:r w:rsidRPr="00BC05EF">
        <w:rPr>
          <w:sz w:val="20"/>
          <w:szCs w:val="20"/>
          <w:lang w:val="uk-UA"/>
        </w:rPr>
        <w:t xml:space="preserve"> Загальних умов фінансового лізингу (Додат</w:t>
      </w:r>
      <w:r w:rsidR="009D154C">
        <w:rPr>
          <w:sz w:val="20"/>
          <w:szCs w:val="20"/>
          <w:lang w:val="uk-UA"/>
        </w:rPr>
        <w:t>ок</w:t>
      </w:r>
      <w:r w:rsidRPr="00BC05EF">
        <w:rPr>
          <w:sz w:val="20"/>
          <w:szCs w:val="20"/>
          <w:lang w:val="uk-UA"/>
        </w:rPr>
        <w:t xml:space="preserve"> №1</w:t>
      </w:r>
      <w:r w:rsidR="009D154C">
        <w:rPr>
          <w:sz w:val="20"/>
          <w:szCs w:val="20"/>
          <w:lang w:val="uk-UA"/>
        </w:rPr>
        <w:t xml:space="preserve"> до Договору</w:t>
      </w:r>
      <w:r w:rsidRPr="00BC05EF">
        <w:rPr>
          <w:sz w:val="20"/>
          <w:szCs w:val="20"/>
          <w:lang w:val="uk-UA"/>
        </w:rPr>
        <w:t>) застосовуватимуться положення п</w:t>
      </w:r>
      <w:r w:rsidR="001D17EA" w:rsidRPr="00BC05EF">
        <w:rPr>
          <w:sz w:val="20"/>
          <w:szCs w:val="20"/>
          <w:lang w:val="uk-UA"/>
        </w:rPr>
        <w:t xml:space="preserve">унктів </w:t>
      </w:r>
      <w:r w:rsidR="00C95A00" w:rsidRPr="00BC05EF">
        <w:rPr>
          <w:sz w:val="20"/>
          <w:szCs w:val="20"/>
          <w:highlight w:val="yellow"/>
          <w:lang w:val="uk-UA"/>
        </w:rPr>
        <w:t>10.6 – 10.</w:t>
      </w:r>
      <w:r w:rsidR="00F25875" w:rsidRPr="00BC05EF">
        <w:rPr>
          <w:sz w:val="20"/>
          <w:szCs w:val="20"/>
          <w:lang w:val="uk-UA"/>
        </w:rPr>
        <w:t xml:space="preserve">7 </w:t>
      </w:r>
      <w:r w:rsidRPr="00BC05EF">
        <w:rPr>
          <w:sz w:val="20"/>
          <w:szCs w:val="20"/>
          <w:lang w:val="uk-UA"/>
        </w:rPr>
        <w:t>Загальних умов фінансового лізингу (Додат</w:t>
      </w:r>
      <w:r w:rsidR="009D154C">
        <w:rPr>
          <w:sz w:val="20"/>
          <w:szCs w:val="20"/>
          <w:lang w:val="uk-UA"/>
        </w:rPr>
        <w:t>ок</w:t>
      </w:r>
      <w:r w:rsidRPr="00BC05EF">
        <w:rPr>
          <w:sz w:val="20"/>
          <w:szCs w:val="20"/>
          <w:lang w:val="uk-UA"/>
        </w:rPr>
        <w:t xml:space="preserve"> №1</w:t>
      </w:r>
      <w:r w:rsidR="009D154C">
        <w:rPr>
          <w:sz w:val="20"/>
          <w:szCs w:val="20"/>
          <w:lang w:val="uk-UA"/>
        </w:rPr>
        <w:t xml:space="preserve"> до  договору</w:t>
      </w:r>
      <w:r w:rsidRPr="00BC05EF">
        <w:rPr>
          <w:sz w:val="20"/>
          <w:szCs w:val="20"/>
          <w:lang w:val="uk-UA"/>
        </w:rPr>
        <w:t xml:space="preserve">) стосовно компенсації від страхових компаній. </w:t>
      </w:r>
    </w:p>
    <w:p w14:paraId="797DC7C5" w14:textId="20C4D041" w:rsidR="00F50621" w:rsidRPr="00D903AF" w:rsidRDefault="00E97231" w:rsidP="00443969">
      <w:pPr>
        <w:pStyle w:val="11"/>
        <w:numPr>
          <w:ilvl w:val="1"/>
          <w:numId w:val="5"/>
        </w:numPr>
        <w:tabs>
          <w:tab w:val="left" w:pos="426"/>
        </w:tabs>
        <w:ind w:left="0" w:firstLine="0"/>
        <w:jc w:val="both"/>
        <w:outlineLvl w:val="0"/>
        <w:rPr>
          <w:sz w:val="20"/>
          <w:szCs w:val="20"/>
          <w:lang w:val="uk-UA"/>
        </w:rPr>
      </w:pPr>
      <w:r>
        <w:rPr>
          <w:sz w:val="20"/>
          <w:szCs w:val="20"/>
          <w:lang w:val="uk-UA"/>
        </w:rPr>
        <w:t xml:space="preserve"> </w:t>
      </w:r>
      <w:r w:rsidR="00F227E9" w:rsidRPr="00BC3C73">
        <w:rPr>
          <w:sz w:val="20"/>
          <w:szCs w:val="20"/>
        </w:rPr>
        <w:t>Лізингоодержувач має право відмовитися в</w:t>
      </w:r>
      <w:r w:rsidR="00E2751D">
        <w:rPr>
          <w:sz w:val="20"/>
          <w:szCs w:val="20"/>
          <w:lang w:val="uk-UA"/>
        </w:rPr>
        <w:t>ід</w:t>
      </w:r>
      <w:r w:rsidR="00F227E9" w:rsidRPr="00BC3C73">
        <w:rPr>
          <w:sz w:val="20"/>
          <w:szCs w:val="20"/>
        </w:rPr>
        <w:t xml:space="preserve"> Договору та вимагати повернення Авансового платежу за Договором, письмово повідомивши про це Лізингодавця, у разі якщо прострочення передачі Об`єкта фінансового лізингу становить більше 90 (дев’яноста) календарних днів з погодженої в Договорі купівлі-продажу дати, та за умови, що така затримка не була спричинена невиконанням Лізингоодержувачем своїх зобов’язань. Договір вважається розірваним </w:t>
      </w:r>
      <w:r w:rsidR="00F227E9" w:rsidRPr="002C1753">
        <w:rPr>
          <w:sz w:val="20"/>
          <w:szCs w:val="20"/>
          <w:lang w:val="uk-UA"/>
        </w:rPr>
        <w:t>на 10-й (десятий) календарний день з дня направленн</w:t>
      </w:r>
      <w:r w:rsidR="00C86E95">
        <w:rPr>
          <w:sz w:val="20"/>
          <w:szCs w:val="20"/>
          <w:lang w:val="uk-UA"/>
        </w:rPr>
        <w:t>я</w:t>
      </w:r>
      <w:r w:rsidR="00F227E9" w:rsidRPr="002C1753">
        <w:rPr>
          <w:sz w:val="20"/>
          <w:szCs w:val="20"/>
          <w:lang w:val="uk-UA"/>
        </w:rPr>
        <w:t xml:space="preserve"> письмового повідомлення Лізингодавця на адресу Лізингоодержувача</w:t>
      </w:r>
      <w:r w:rsidR="00F227E9" w:rsidRPr="00BC3C73">
        <w:rPr>
          <w:sz w:val="20"/>
          <w:szCs w:val="20"/>
        </w:rPr>
        <w:t>. За настання умов, передбачених цим пунктом Загальних умов фінансового лізингу (Додаток №1 до Договору), всі кошти (зокрема Авансовий платіж), сплачені Лізингоодержувачем Лізингодавцеві за Договором, поверта</w:t>
      </w:r>
      <w:r w:rsidR="00F227E9">
        <w:rPr>
          <w:sz w:val="20"/>
          <w:szCs w:val="20"/>
          <w:lang w:val="uk-UA"/>
        </w:rPr>
        <w:t>ю</w:t>
      </w:r>
      <w:r w:rsidR="00F227E9" w:rsidRPr="00BC3C73">
        <w:rPr>
          <w:sz w:val="20"/>
          <w:szCs w:val="20"/>
        </w:rPr>
        <w:t xml:space="preserve">ться Лізингодавцем Лізингоодержувачу не пізніше 3 (трьох) </w:t>
      </w:r>
      <w:r w:rsidR="00F227E9">
        <w:rPr>
          <w:sz w:val="20"/>
          <w:szCs w:val="20"/>
          <w:lang w:val="uk-UA"/>
        </w:rPr>
        <w:t>Б</w:t>
      </w:r>
      <w:r w:rsidR="00F227E9" w:rsidRPr="00BC3C73">
        <w:rPr>
          <w:sz w:val="20"/>
          <w:szCs w:val="20"/>
        </w:rPr>
        <w:t xml:space="preserve">анківських днів. Авансовий платіж повертається не пізніше 3 (трьох) </w:t>
      </w:r>
      <w:r w:rsidR="00F227E9">
        <w:rPr>
          <w:sz w:val="20"/>
          <w:szCs w:val="20"/>
          <w:lang w:val="uk-UA"/>
        </w:rPr>
        <w:t>Б</w:t>
      </w:r>
      <w:r w:rsidR="00F227E9" w:rsidRPr="00BC3C73">
        <w:rPr>
          <w:sz w:val="20"/>
          <w:szCs w:val="20"/>
        </w:rPr>
        <w:t>анківських днів з дати повернення Продавцем Лізингодавцю авансу, сплаченого Лізингодавцем на виконання умов Договору купівлі-продажу Об`єкта фінансового лізингу</w:t>
      </w:r>
      <w:r w:rsidR="00F85A3E" w:rsidRPr="00D903AF">
        <w:rPr>
          <w:sz w:val="20"/>
          <w:szCs w:val="20"/>
          <w:lang w:val="uk-UA"/>
        </w:rPr>
        <w:t xml:space="preserve">. </w:t>
      </w:r>
    </w:p>
    <w:p w14:paraId="6965C8AD" w14:textId="706A3047" w:rsidR="00F50621" w:rsidRDefault="00F50621" w:rsidP="00443969">
      <w:pPr>
        <w:pStyle w:val="11"/>
        <w:numPr>
          <w:ilvl w:val="1"/>
          <w:numId w:val="5"/>
        </w:numPr>
        <w:tabs>
          <w:tab w:val="left" w:pos="426"/>
        </w:tabs>
        <w:ind w:left="0" w:firstLine="0"/>
        <w:jc w:val="both"/>
        <w:outlineLvl w:val="0"/>
        <w:rPr>
          <w:sz w:val="20"/>
          <w:szCs w:val="20"/>
          <w:lang w:val="uk-UA"/>
        </w:rPr>
      </w:pPr>
    </w:p>
    <w:p w14:paraId="00D07549" w14:textId="77777777" w:rsidR="000F3F9A" w:rsidRPr="00BC05EF" w:rsidRDefault="00F85A3E" w:rsidP="00F85A3E">
      <w:pPr>
        <w:widowControl w:val="0"/>
        <w:tabs>
          <w:tab w:val="left" w:pos="284"/>
          <w:tab w:val="left" w:pos="426"/>
        </w:tabs>
        <w:autoSpaceDE w:val="0"/>
        <w:autoSpaceDN w:val="0"/>
        <w:adjustRightInd w:val="0"/>
        <w:jc w:val="both"/>
        <w:rPr>
          <w:sz w:val="20"/>
          <w:szCs w:val="20"/>
          <w:lang w:val="uk-UA"/>
        </w:rPr>
      </w:pPr>
      <w:r w:rsidRPr="00BC05EF">
        <w:rPr>
          <w:sz w:val="20"/>
          <w:szCs w:val="20"/>
          <w:lang w:val="uk-UA"/>
        </w:rPr>
        <w:t xml:space="preserve">Лізингоодержувач не має права в односторонньому порядку повернути </w:t>
      </w:r>
      <w:r w:rsidR="008F03C3">
        <w:rPr>
          <w:sz w:val="20"/>
          <w:lang w:val="uk-UA"/>
        </w:rPr>
        <w:t>Об</w:t>
      </w:r>
      <w:r w:rsidR="008F03C3" w:rsidRPr="001279B7">
        <w:rPr>
          <w:sz w:val="20"/>
        </w:rPr>
        <w:t>`</w:t>
      </w:r>
      <w:r w:rsidR="008F03C3">
        <w:rPr>
          <w:sz w:val="20"/>
          <w:lang w:val="uk-UA"/>
        </w:rPr>
        <w:t>єкт фінансового</w:t>
      </w:r>
      <w:r w:rsidR="00C409D5" w:rsidRPr="00BC05EF">
        <w:rPr>
          <w:sz w:val="20"/>
          <w:szCs w:val="20"/>
          <w:lang w:val="uk-UA"/>
        </w:rPr>
        <w:t xml:space="preserve"> </w:t>
      </w:r>
      <w:r w:rsidRPr="00BC05EF">
        <w:rPr>
          <w:sz w:val="20"/>
          <w:szCs w:val="20"/>
          <w:lang w:val="uk-UA"/>
        </w:rPr>
        <w:t xml:space="preserve">лізингу та розірвати Договір до закінчення строку лізингу. Дострокове повернення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00C409D5" w:rsidRPr="00BC05EF">
        <w:rPr>
          <w:sz w:val="20"/>
          <w:szCs w:val="20"/>
          <w:lang w:val="uk-UA"/>
        </w:rPr>
        <w:t xml:space="preserve"> </w:t>
      </w:r>
      <w:r w:rsidRPr="00BC05EF">
        <w:rPr>
          <w:sz w:val="20"/>
          <w:szCs w:val="20"/>
          <w:lang w:val="uk-UA"/>
        </w:rPr>
        <w:t xml:space="preserve">лізингу та розірвання Договору за згодою Сторін допускається, але не раніше ніж через 12 (дванадцять) місяців із дати початку строку лізингу. </w:t>
      </w:r>
    </w:p>
    <w:p w14:paraId="58301C3A" w14:textId="77777777" w:rsidR="00F50621" w:rsidRDefault="00F1138B" w:rsidP="00443969">
      <w:pPr>
        <w:pStyle w:val="a3"/>
        <w:widowControl w:val="0"/>
        <w:numPr>
          <w:ilvl w:val="1"/>
          <w:numId w:val="5"/>
        </w:numPr>
        <w:tabs>
          <w:tab w:val="left" w:pos="0"/>
          <w:tab w:val="left" w:pos="284"/>
        </w:tabs>
        <w:autoSpaceDE w:val="0"/>
        <w:autoSpaceDN w:val="0"/>
        <w:adjustRightInd w:val="0"/>
        <w:ind w:left="0" w:firstLine="0"/>
        <w:jc w:val="both"/>
        <w:rPr>
          <w:sz w:val="20"/>
          <w:szCs w:val="20"/>
          <w:lang w:val="uk-UA"/>
        </w:rPr>
      </w:pPr>
      <w:r w:rsidRPr="00F1138B">
        <w:rPr>
          <w:sz w:val="20"/>
          <w:szCs w:val="20"/>
          <w:lang w:val="uk-UA"/>
        </w:rPr>
        <w:t xml:space="preserve">У разі, якщо Лізингоодержувач в односторонньому порядку фактично повернув </w:t>
      </w:r>
      <w:r w:rsidR="008F03C3">
        <w:rPr>
          <w:sz w:val="20"/>
          <w:lang w:val="uk-UA"/>
        </w:rPr>
        <w:t>Об</w:t>
      </w:r>
      <w:r w:rsidR="008F03C3" w:rsidRPr="008F03C3">
        <w:rPr>
          <w:sz w:val="20"/>
          <w:lang w:val="uk-UA"/>
        </w:rPr>
        <w:t>`</w:t>
      </w:r>
      <w:r w:rsidR="008F03C3">
        <w:rPr>
          <w:sz w:val="20"/>
          <w:lang w:val="uk-UA"/>
        </w:rPr>
        <w:t>єкт фінансового</w:t>
      </w:r>
      <w:r w:rsidRPr="00F1138B">
        <w:rPr>
          <w:sz w:val="20"/>
          <w:szCs w:val="20"/>
          <w:lang w:val="uk-UA"/>
        </w:rPr>
        <w:t xml:space="preserve"> лізингу до закінчення строку лізингу, Лізингодавець не здійснює прийняття </w:t>
      </w:r>
      <w:r w:rsidR="0078074E">
        <w:rPr>
          <w:sz w:val="20"/>
          <w:szCs w:val="20"/>
          <w:lang w:val="uk-UA"/>
        </w:rPr>
        <w:t>Об</w:t>
      </w:r>
      <w:r w:rsidR="0078074E" w:rsidRPr="0008657C">
        <w:rPr>
          <w:sz w:val="20"/>
          <w:szCs w:val="20"/>
          <w:lang w:val="uk-UA"/>
        </w:rPr>
        <w:t>`</w:t>
      </w:r>
      <w:r w:rsidR="0078074E">
        <w:rPr>
          <w:sz w:val="20"/>
          <w:szCs w:val="20"/>
          <w:lang w:val="uk-UA"/>
        </w:rPr>
        <w:t>єкта фінансового</w:t>
      </w:r>
      <w:r w:rsidRPr="00F1138B">
        <w:rPr>
          <w:sz w:val="20"/>
          <w:szCs w:val="20"/>
          <w:lang w:val="uk-UA"/>
        </w:rPr>
        <w:t xml:space="preserve"> лізингу, Договір не припиняється і Лізингодавець продовжує нарахування та стягнення з Лізингоодержувача платежів, передбачених Договором.</w:t>
      </w:r>
    </w:p>
    <w:p w14:paraId="48B7CB71" w14:textId="77777777" w:rsidR="00C26D31" w:rsidRPr="006419FD" w:rsidRDefault="00C26D31">
      <w:pPr>
        <w:pStyle w:val="a3"/>
        <w:widowControl w:val="0"/>
        <w:tabs>
          <w:tab w:val="left" w:pos="284"/>
          <w:tab w:val="left" w:pos="426"/>
        </w:tabs>
        <w:autoSpaceDE w:val="0"/>
        <w:autoSpaceDN w:val="0"/>
        <w:adjustRightInd w:val="0"/>
        <w:ind w:left="1142"/>
        <w:jc w:val="both"/>
        <w:rPr>
          <w:sz w:val="20"/>
          <w:szCs w:val="20"/>
          <w:lang w:val="uk-UA"/>
        </w:rPr>
      </w:pPr>
    </w:p>
    <w:p w14:paraId="4E048258" w14:textId="77777777" w:rsidR="00F50621" w:rsidRDefault="00744422" w:rsidP="00443969">
      <w:pPr>
        <w:pStyle w:val="a3"/>
        <w:numPr>
          <w:ilvl w:val="0"/>
          <w:numId w:val="5"/>
        </w:numPr>
        <w:jc w:val="center"/>
        <w:rPr>
          <w:b/>
          <w:sz w:val="20"/>
          <w:szCs w:val="20"/>
          <w:lang w:val="uk-UA"/>
        </w:rPr>
      </w:pPr>
      <w:r w:rsidRPr="00BC05EF">
        <w:rPr>
          <w:b/>
          <w:sz w:val="20"/>
          <w:szCs w:val="20"/>
          <w:lang w:val="uk-UA"/>
        </w:rPr>
        <w:t>ВИЛУЧЕННЯ</w:t>
      </w:r>
      <w:r w:rsidR="00AD19E1">
        <w:rPr>
          <w:b/>
          <w:sz w:val="20"/>
          <w:szCs w:val="20"/>
          <w:lang w:val="uk-UA"/>
        </w:rPr>
        <w:t xml:space="preserve"> ОБ</w:t>
      </w:r>
      <w:r w:rsidR="00AD19E1" w:rsidRPr="00AD19E1">
        <w:rPr>
          <w:b/>
          <w:sz w:val="20"/>
          <w:szCs w:val="20"/>
        </w:rPr>
        <w:t>`</w:t>
      </w:r>
      <w:r w:rsidR="00AD19E1">
        <w:rPr>
          <w:b/>
          <w:sz w:val="20"/>
          <w:szCs w:val="20"/>
          <w:lang w:val="uk-UA"/>
        </w:rPr>
        <w:t xml:space="preserve">ЄКТА ФІНАНСОВОГО </w:t>
      </w:r>
      <w:r w:rsidRPr="00BC05EF">
        <w:rPr>
          <w:b/>
          <w:sz w:val="20"/>
          <w:szCs w:val="20"/>
          <w:lang w:val="uk-UA"/>
        </w:rPr>
        <w:t>ЛІЗИНГУ</w:t>
      </w:r>
    </w:p>
    <w:p w14:paraId="1E095113" w14:textId="34CB16D8" w:rsidR="00F50621" w:rsidRDefault="00426BB2" w:rsidP="00443969">
      <w:pPr>
        <w:pStyle w:val="a3"/>
        <w:numPr>
          <w:ilvl w:val="1"/>
          <w:numId w:val="5"/>
        </w:numPr>
        <w:tabs>
          <w:tab w:val="left" w:pos="426"/>
        </w:tabs>
        <w:ind w:left="0" w:firstLine="0"/>
        <w:jc w:val="both"/>
        <w:rPr>
          <w:sz w:val="20"/>
          <w:szCs w:val="20"/>
          <w:lang w:val="uk-UA"/>
        </w:rPr>
      </w:pPr>
      <w:r>
        <w:rPr>
          <w:sz w:val="20"/>
          <w:szCs w:val="20"/>
          <w:lang w:val="uk-UA"/>
        </w:rPr>
        <w:t xml:space="preserve"> Після спливу</w:t>
      </w:r>
      <w:r w:rsidR="00744422" w:rsidRPr="00BC05EF">
        <w:rPr>
          <w:sz w:val="20"/>
          <w:szCs w:val="20"/>
          <w:lang w:val="uk-UA"/>
        </w:rPr>
        <w:t xml:space="preserve"> </w:t>
      </w:r>
      <w:r>
        <w:rPr>
          <w:sz w:val="20"/>
          <w:szCs w:val="20"/>
          <w:lang w:val="uk-UA"/>
        </w:rPr>
        <w:t>С</w:t>
      </w:r>
      <w:r w:rsidR="00744422" w:rsidRPr="00BC05EF">
        <w:rPr>
          <w:sz w:val="20"/>
          <w:szCs w:val="20"/>
          <w:lang w:val="uk-UA"/>
        </w:rPr>
        <w:t>троку лізингу</w:t>
      </w:r>
      <w:r>
        <w:rPr>
          <w:sz w:val="20"/>
          <w:szCs w:val="20"/>
          <w:lang w:val="uk-UA"/>
        </w:rPr>
        <w:t xml:space="preserve"> та за умови, що Лізингоодержувач не реалізував своє право викупу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Pr>
          <w:sz w:val="20"/>
          <w:szCs w:val="20"/>
          <w:lang w:val="uk-UA"/>
        </w:rPr>
        <w:t xml:space="preserve"> лізингу</w:t>
      </w:r>
      <w:r w:rsidR="00744422" w:rsidRPr="00BC05EF">
        <w:rPr>
          <w:sz w:val="20"/>
          <w:szCs w:val="20"/>
          <w:lang w:val="uk-UA"/>
        </w:rPr>
        <w:t xml:space="preserve">, </w:t>
      </w:r>
      <w:r>
        <w:rPr>
          <w:sz w:val="20"/>
          <w:szCs w:val="20"/>
          <w:lang w:val="uk-UA"/>
        </w:rPr>
        <w:t xml:space="preserve">або в разі </w:t>
      </w:r>
      <w:r w:rsidR="00744422" w:rsidRPr="00BC05EF">
        <w:rPr>
          <w:sz w:val="20"/>
          <w:szCs w:val="20"/>
          <w:lang w:val="uk-UA"/>
        </w:rPr>
        <w:t xml:space="preserve">дострокового розірвання цього Договору, а також в інших випадках, передбачених Договором, – Лізингоодержувач втрачає право </w:t>
      </w:r>
      <w:r w:rsidR="00696591">
        <w:rPr>
          <w:sz w:val="20"/>
          <w:szCs w:val="20"/>
          <w:lang w:val="uk-UA"/>
        </w:rPr>
        <w:t xml:space="preserve">володіння та </w:t>
      </w:r>
      <w:r w:rsidR="00744422" w:rsidRPr="00BC05EF">
        <w:rPr>
          <w:sz w:val="20"/>
          <w:szCs w:val="20"/>
          <w:lang w:val="uk-UA"/>
        </w:rPr>
        <w:t xml:space="preserve">користування </w:t>
      </w:r>
      <w:r w:rsidR="00186A12">
        <w:rPr>
          <w:color w:val="000000" w:themeColor="text1"/>
          <w:sz w:val="20"/>
          <w:szCs w:val="20"/>
          <w:lang w:val="uk-UA"/>
        </w:rPr>
        <w:t>Об</w:t>
      </w:r>
      <w:r w:rsidR="00186A12" w:rsidRPr="00186A12">
        <w:rPr>
          <w:color w:val="000000" w:themeColor="text1"/>
          <w:sz w:val="20"/>
          <w:szCs w:val="20"/>
          <w:lang w:val="uk-UA"/>
        </w:rPr>
        <w:t>`</w:t>
      </w:r>
      <w:r w:rsidR="00186A12">
        <w:rPr>
          <w:color w:val="000000" w:themeColor="text1"/>
          <w:sz w:val="20"/>
          <w:szCs w:val="20"/>
          <w:lang w:val="uk-UA"/>
        </w:rPr>
        <w:t>єктом фінансового</w:t>
      </w:r>
      <w:r w:rsidR="00744422" w:rsidRPr="00BC05EF">
        <w:rPr>
          <w:sz w:val="20"/>
          <w:szCs w:val="20"/>
          <w:lang w:val="uk-UA"/>
        </w:rPr>
        <w:t xml:space="preserve"> лізингу</w:t>
      </w:r>
      <w:r>
        <w:rPr>
          <w:sz w:val="20"/>
          <w:szCs w:val="20"/>
          <w:lang w:val="uk-UA"/>
        </w:rPr>
        <w:t xml:space="preserve"> та зобов’язаний повернути </w:t>
      </w:r>
      <w:r w:rsidR="008F03C3">
        <w:rPr>
          <w:sz w:val="20"/>
          <w:lang w:val="uk-UA"/>
        </w:rPr>
        <w:t>Об</w:t>
      </w:r>
      <w:r w:rsidR="008F03C3" w:rsidRPr="008F03C3">
        <w:rPr>
          <w:sz w:val="20"/>
          <w:lang w:val="uk-UA"/>
        </w:rPr>
        <w:t>`</w:t>
      </w:r>
      <w:r w:rsidR="008F03C3">
        <w:rPr>
          <w:sz w:val="20"/>
          <w:lang w:val="uk-UA"/>
        </w:rPr>
        <w:t>єкт фінансового</w:t>
      </w:r>
      <w:r>
        <w:rPr>
          <w:sz w:val="20"/>
          <w:szCs w:val="20"/>
          <w:lang w:val="uk-UA"/>
        </w:rPr>
        <w:t xml:space="preserve"> лізингу Лізингодавцю</w:t>
      </w:r>
      <w:r w:rsidR="00744422" w:rsidRPr="00BC05EF">
        <w:rPr>
          <w:sz w:val="20"/>
          <w:szCs w:val="20"/>
          <w:lang w:val="uk-UA"/>
        </w:rPr>
        <w:t xml:space="preserve">, а Лізингодавець набуває право вилучити </w:t>
      </w:r>
      <w:r w:rsidR="008F03C3">
        <w:rPr>
          <w:sz w:val="20"/>
          <w:lang w:val="uk-UA"/>
        </w:rPr>
        <w:t>Об</w:t>
      </w:r>
      <w:r w:rsidR="008F03C3" w:rsidRPr="008F03C3">
        <w:rPr>
          <w:sz w:val="20"/>
          <w:lang w:val="uk-UA"/>
        </w:rPr>
        <w:t>`</w:t>
      </w:r>
      <w:r w:rsidR="008F03C3">
        <w:rPr>
          <w:sz w:val="20"/>
          <w:lang w:val="uk-UA"/>
        </w:rPr>
        <w:t>єкт фінансового</w:t>
      </w:r>
      <w:r w:rsidR="00744422" w:rsidRPr="00BC05EF">
        <w:rPr>
          <w:sz w:val="20"/>
          <w:szCs w:val="20"/>
          <w:lang w:val="uk-UA"/>
        </w:rPr>
        <w:t xml:space="preserve"> лізингу без попередньої згоди Лізингоодержувача у визначеному законодавством України порядку (у тому числі </w:t>
      </w:r>
      <w:r>
        <w:rPr>
          <w:sz w:val="20"/>
          <w:szCs w:val="20"/>
          <w:lang w:val="uk-UA"/>
        </w:rPr>
        <w:t xml:space="preserve">на підставі </w:t>
      </w:r>
      <w:r w:rsidR="00744422" w:rsidRPr="00BC05EF">
        <w:rPr>
          <w:sz w:val="20"/>
          <w:szCs w:val="20"/>
          <w:lang w:val="uk-UA"/>
        </w:rPr>
        <w:t xml:space="preserve">виконавчого напису нотаріуса, або  рішення суду тощо). Разом із </w:t>
      </w:r>
      <w:r w:rsidR="00186A12">
        <w:rPr>
          <w:color w:val="000000" w:themeColor="text1"/>
          <w:sz w:val="20"/>
          <w:szCs w:val="20"/>
          <w:lang w:val="uk-UA"/>
        </w:rPr>
        <w:t>Об</w:t>
      </w:r>
      <w:r w:rsidR="00186A12" w:rsidRPr="00186A12">
        <w:rPr>
          <w:color w:val="000000" w:themeColor="text1"/>
          <w:sz w:val="20"/>
          <w:szCs w:val="20"/>
          <w:lang w:val="uk-UA"/>
        </w:rPr>
        <w:t>`</w:t>
      </w:r>
      <w:r w:rsidR="00186A12">
        <w:rPr>
          <w:color w:val="000000" w:themeColor="text1"/>
          <w:sz w:val="20"/>
          <w:szCs w:val="20"/>
          <w:lang w:val="uk-UA"/>
        </w:rPr>
        <w:t>єктом фінансового</w:t>
      </w:r>
      <w:r w:rsidR="00744422" w:rsidRPr="00BC05EF">
        <w:rPr>
          <w:sz w:val="20"/>
          <w:szCs w:val="20"/>
          <w:lang w:val="uk-UA"/>
        </w:rPr>
        <w:t xml:space="preserve"> лізингу Лізингоодержувач зобов’язаний повернути всі документи та приналежності, що були отримані ним при прийманні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у </w:t>
      </w:r>
      <w:r w:rsidR="00696591">
        <w:rPr>
          <w:sz w:val="20"/>
          <w:szCs w:val="20"/>
          <w:lang w:val="uk-UA"/>
        </w:rPr>
        <w:t xml:space="preserve">володіння та </w:t>
      </w:r>
      <w:r w:rsidR="00744422" w:rsidRPr="00BC05EF">
        <w:rPr>
          <w:sz w:val="20"/>
          <w:szCs w:val="20"/>
          <w:lang w:val="uk-UA"/>
        </w:rPr>
        <w:t>користування відповідно до Акту приймання-передачі</w:t>
      </w:r>
      <w:r>
        <w:rPr>
          <w:sz w:val="20"/>
          <w:szCs w:val="20"/>
          <w:lang w:val="uk-UA"/>
        </w:rPr>
        <w:t xml:space="preserve"> майна </w:t>
      </w:r>
      <w:r w:rsidR="008F03C3">
        <w:rPr>
          <w:sz w:val="20"/>
          <w:lang w:val="uk-UA"/>
        </w:rPr>
        <w:t>Об</w:t>
      </w:r>
      <w:r w:rsidR="008F03C3" w:rsidRPr="00186A12">
        <w:rPr>
          <w:sz w:val="20"/>
          <w:lang w:val="uk-UA"/>
        </w:rPr>
        <w:t>`</w:t>
      </w:r>
      <w:r w:rsidR="008F03C3">
        <w:rPr>
          <w:sz w:val="20"/>
          <w:lang w:val="uk-UA"/>
        </w:rPr>
        <w:t>єкту фінансового</w:t>
      </w:r>
      <w:r>
        <w:rPr>
          <w:sz w:val="20"/>
          <w:szCs w:val="20"/>
          <w:lang w:val="uk-UA"/>
        </w:rPr>
        <w:t xml:space="preserve"> лізингу (додаток №3 до Договору)</w:t>
      </w:r>
      <w:r w:rsidR="00744422" w:rsidRPr="00BC05EF">
        <w:rPr>
          <w:sz w:val="20"/>
          <w:szCs w:val="20"/>
          <w:lang w:val="uk-UA"/>
        </w:rPr>
        <w:t>.</w:t>
      </w:r>
    </w:p>
    <w:p w14:paraId="6677F6FA" w14:textId="77777777" w:rsidR="00F50621" w:rsidRDefault="00426BB2" w:rsidP="00443969">
      <w:pPr>
        <w:pStyle w:val="a3"/>
        <w:numPr>
          <w:ilvl w:val="1"/>
          <w:numId w:val="5"/>
        </w:numPr>
        <w:tabs>
          <w:tab w:val="left" w:pos="426"/>
        </w:tabs>
        <w:ind w:left="0" w:firstLine="0"/>
        <w:jc w:val="both"/>
        <w:rPr>
          <w:sz w:val="20"/>
          <w:szCs w:val="20"/>
          <w:lang w:val="uk-UA"/>
        </w:rPr>
      </w:pPr>
      <w:r>
        <w:rPr>
          <w:sz w:val="20"/>
          <w:szCs w:val="20"/>
          <w:lang w:val="uk-UA"/>
        </w:rPr>
        <w:t xml:space="preserve"> </w:t>
      </w:r>
      <w:r w:rsidR="00744422" w:rsidRPr="00BC05EF">
        <w:rPr>
          <w:sz w:val="20"/>
          <w:szCs w:val="20"/>
          <w:lang w:val="uk-UA"/>
        </w:rPr>
        <w:t xml:space="preserve">У разі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Лізингоодержувач зобов’язаний забезпечити Лізингодавцеві або уповноваженій ним особі вільний доступ до місця розташування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а також не перешкоджати </w:t>
      </w:r>
      <w:r>
        <w:rPr>
          <w:sz w:val="20"/>
          <w:szCs w:val="20"/>
          <w:lang w:val="uk-UA"/>
        </w:rPr>
        <w:t xml:space="preserve">та сприяти </w:t>
      </w:r>
      <w:r w:rsidR="00744422" w:rsidRPr="00BC05EF">
        <w:rPr>
          <w:sz w:val="20"/>
          <w:szCs w:val="20"/>
          <w:lang w:val="uk-UA"/>
        </w:rPr>
        <w:t xml:space="preserve">процесу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Лізингоодержувач не має права на відшкодування збитків, завданих внаслідок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w:t>
      </w:r>
    </w:p>
    <w:p w14:paraId="234AD40D" w14:textId="77777777" w:rsidR="00F50621" w:rsidRDefault="00426BB2" w:rsidP="00443969">
      <w:pPr>
        <w:pStyle w:val="a3"/>
        <w:numPr>
          <w:ilvl w:val="1"/>
          <w:numId w:val="5"/>
        </w:numPr>
        <w:tabs>
          <w:tab w:val="left" w:pos="426"/>
        </w:tabs>
        <w:ind w:left="0" w:firstLine="0"/>
        <w:jc w:val="both"/>
        <w:rPr>
          <w:sz w:val="20"/>
          <w:szCs w:val="20"/>
          <w:lang w:val="uk-UA"/>
        </w:rPr>
      </w:pPr>
      <w:r>
        <w:rPr>
          <w:sz w:val="20"/>
          <w:szCs w:val="20"/>
          <w:lang w:val="uk-UA"/>
        </w:rPr>
        <w:t xml:space="preserve"> </w:t>
      </w:r>
      <w:r w:rsidR="00384D53" w:rsidRPr="00384D53">
        <w:rPr>
          <w:i/>
          <w:sz w:val="20"/>
          <w:szCs w:val="20"/>
          <w:lang w:val="uk-UA"/>
        </w:rPr>
        <w:t xml:space="preserve">Лізингоодержувач погоджується не вимагати від Лізингодавця сплати компенсації збитків, завданих внаслідок декодування аварійної сигналізації та інших пристроїв блокування на </w:t>
      </w:r>
      <w:r w:rsidR="00483CC3">
        <w:rPr>
          <w:i/>
          <w:sz w:val="20"/>
          <w:szCs w:val="20"/>
          <w:lang w:val="uk-UA"/>
        </w:rPr>
        <w:t>Об</w:t>
      </w:r>
      <w:r w:rsidR="00483CC3" w:rsidRPr="00483CC3">
        <w:rPr>
          <w:i/>
          <w:sz w:val="20"/>
          <w:szCs w:val="20"/>
          <w:lang w:val="uk-UA"/>
        </w:rPr>
        <w:t>`</w:t>
      </w:r>
      <w:r w:rsidR="00483CC3">
        <w:rPr>
          <w:i/>
          <w:sz w:val="20"/>
          <w:szCs w:val="20"/>
          <w:lang w:val="uk-UA"/>
        </w:rPr>
        <w:t>єкт</w:t>
      </w:r>
      <w:r w:rsidR="00384D53" w:rsidRPr="00384D53">
        <w:rPr>
          <w:i/>
          <w:sz w:val="20"/>
          <w:szCs w:val="20"/>
          <w:lang w:val="uk-UA"/>
        </w:rPr>
        <w:t>і</w:t>
      </w:r>
      <w:r w:rsidR="00483CC3">
        <w:rPr>
          <w:i/>
          <w:sz w:val="20"/>
          <w:szCs w:val="20"/>
          <w:lang w:val="uk-UA"/>
        </w:rPr>
        <w:t xml:space="preserve"> фінансового</w:t>
      </w:r>
      <w:r w:rsidR="00384D53" w:rsidRPr="00384D53">
        <w:rPr>
          <w:i/>
          <w:sz w:val="20"/>
          <w:szCs w:val="20"/>
          <w:lang w:val="uk-UA"/>
        </w:rPr>
        <w:t xml:space="preserve"> лізингу,</w:t>
      </w:r>
      <w:r w:rsidR="00384D53" w:rsidRPr="00384D53">
        <w:rPr>
          <w:i/>
          <w:color w:val="0000FF"/>
          <w:sz w:val="20"/>
          <w:szCs w:val="20"/>
          <w:lang w:val="uk-UA"/>
        </w:rPr>
        <w:t>(</w:t>
      </w:r>
      <w:r w:rsidR="009F0279">
        <w:rPr>
          <w:i/>
          <w:color w:val="0000FF"/>
          <w:sz w:val="20"/>
          <w:szCs w:val="20"/>
          <w:lang w:val="uk-UA"/>
        </w:rPr>
        <w:t xml:space="preserve">застосовується у Договорі, яким передбачено встановлення таких пристроїв на </w:t>
      </w:r>
      <w:r w:rsidR="00483CC3">
        <w:rPr>
          <w:i/>
          <w:color w:val="0000FF"/>
          <w:sz w:val="20"/>
          <w:szCs w:val="20"/>
          <w:lang w:val="uk-UA"/>
        </w:rPr>
        <w:t>Об</w:t>
      </w:r>
      <w:r w:rsidR="00483CC3" w:rsidRPr="00483CC3">
        <w:rPr>
          <w:i/>
          <w:color w:val="0000FF"/>
          <w:sz w:val="20"/>
          <w:szCs w:val="20"/>
          <w:lang w:val="uk-UA"/>
        </w:rPr>
        <w:t>`</w:t>
      </w:r>
      <w:r w:rsidR="00483CC3">
        <w:rPr>
          <w:i/>
          <w:color w:val="0000FF"/>
          <w:sz w:val="20"/>
          <w:szCs w:val="20"/>
          <w:lang w:val="uk-UA"/>
        </w:rPr>
        <w:t>єкті фінансового</w:t>
      </w:r>
      <w:r w:rsidR="009F0279">
        <w:rPr>
          <w:i/>
          <w:color w:val="0000FF"/>
          <w:sz w:val="20"/>
          <w:szCs w:val="20"/>
          <w:lang w:val="uk-UA"/>
        </w:rPr>
        <w:t xml:space="preserve"> лізингу)</w:t>
      </w:r>
      <w:r w:rsidR="00744422" w:rsidRPr="00BC05EF">
        <w:rPr>
          <w:sz w:val="20"/>
          <w:szCs w:val="20"/>
          <w:lang w:val="uk-UA"/>
        </w:rPr>
        <w:t xml:space="preserve"> Лізингодавець не несе відповідальності за особисті речі, які знаходяться в </w:t>
      </w:r>
      <w:r w:rsidR="00483CC3">
        <w:rPr>
          <w:sz w:val="20"/>
          <w:szCs w:val="20"/>
          <w:lang w:val="uk-UA"/>
        </w:rPr>
        <w:t>Об</w:t>
      </w:r>
      <w:r w:rsidR="00483CC3" w:rsidRPr="00483CC3">
        <w:rPr>
          <w:sz w:val="20"/>
          <w:szCs w:val="20"/>
          <w:lang w:val="uk-UA"/>
        </w:rPr>
        <w:t>`</w:t>
      </w:r>
      <w:r w:rsidR="00483CC3">
        <w:rPr>
          <w:sz w:val="20"/>
          <w:szCs w:val="20"/>
          <w:lang w:val="uk-UA"/>
        </w:rPr>
        <w:t>єкті фінансового</w:t>
      </w:r>
      <w:r w:rsidR="00744422" w:rsidRPr="00BC05EF">
        <w:rPr>
          <w:sz w:val="20"/>
          <w:szCs w:val="20"/>
          <w:lang w:val="uk-UA"/>
        </w:rPr>
        <w:t xml:space="preserve"> лізингу на момент вилучення (повернення)</w:t>
      </w:r>
      <w:r w:rsidR="00D86906">
        <w:rPr>
          <w:sz w:val="20"/>
          <w:szCs w:val="20"/>
          <w:lang w:val="uk-UA"/>
        </w:rPr>
        <w:t xml:space="preserve"> останнього</w:t>
      </w:r>
      <w:r w:rsidR="00744422" w:rsidRPr="00BC05EF">
        <w:rPr>
          <w:sz w:val="20"/>
          <w:szCs w:val="20"/>
          <w:lang w:val="uk-UA"/>
        </w:rPr>
        <w:t>.</w:t>
      </w:r>
    </w:p>
    <w:p w14:paraId="08B5BA89" w14:textId="77777777" w:rsidR="00F50621" w:rsidRDefault="00D84DB3" w:rsidP="00443969">
      <w:pPr>
        <w:pStyle w:val="a3"/>
        <w:numPr>
          <w:ilvl w:val="1"/>
          <w:numId w:val="5"/>
        </w:numPr>
        <w:tabs>
          <w:tab w:val="left" w:pos="426"/>
        </w:tabs>
        <w:ind w:left="0" w:firstLine="0"/>
        <w:jc w:val="both"/>
        <w:rPr>
          <w:sz w:val="20"/>
          <w:szCs w:val="20"/>
          <w:lang w:val="uk-UA"/>
        </w:rPr>
      </w:pPr>
      <w:r w:rsidRPr="00BC05EF">
        <w:rPr>
          <w:sz w:val="20"/>
          <w:szCs w:val="20"/>
          <w:lang w:val="uk-UA"/>
        </w:rPr>
        <w:t xml:space="preserve"> </w:t>
      </w:r>
      <w:r w:rsidR="00744422" w:rsidRPr="00BC05EF">
        <w:rPr>
          <w:sz w:val="20"/>
          <w:szCs w:val="20"/>
          <w:lang w:val="uk-UA"/>
        </w:rPr>
        <w:t xml:space="preserve">Після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Сторони підписують Акт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w:t>
      </w:r>
      <w:r w:rsidR="006472E9">
        <w:rPr>
          <w:sz w:val="20"/>
          <w:szCs w:val="20"/>
          <w:lang w:val="uk-UA"/>
        </w:rPr>
        <w:t xml:space="preserve"> (</w:t>
      </w:r>
      <w:r w:rsidR="006B4C07">
        <w:rPr>
          <w:sz w:val="20"/>
          <w:szCs w:val="20"/>
          <w:lang w:val="uk-UA"/>
        </w:rPr>
        <w:t xml:space="preserve">за формою </w:t>
      </w:r>
      <w:r w:rsidR="006472E9">
        <w:rPr>
          <w:sz w:val="20"/>
          <w:szCs w:val="20"/>
          <w:lang w:val="uk-UA"/>
        </w:rPr>
        <w:t>Додатк</w:t>
      </w:r>
      <w:r w:rsidR="006B4C07">
        <w:rPr>
          <w:sz w:val="20"/>
          <w:szCs w:val="20"/>
          <w:lang w:val="uk-UA"/>
        </w:rPr>
        <w:t>у</w:t>
      </w:r>
      <w:r w:rsidR="006472E9">
        <w:rPr>
          <w:sz w:val="20"/>
          <w:szCs w:val="20"/>
          <w:lang w:val="uk-UA"/>
        </w:rPr>
        <w:t xml:space="preserve"> №8</w:t>
      </w:r>
      <w:r w:rsidR="006B4C07">
        <w:rPr>
          <w:sz w:val="20"/>
          <w:szCs w:val="20"/>
          <w:lang w:val="uk-UA"/>
        </w:rPr>
        <w:t xml:space="preserve"> до Договору</w:t>
      </w:r>
      <w:r w:rsidR="006472E9">
        <w:rPr>
          <w:sz w:val="20"/>
          <w:szCs w:val="20"/>
          <w:lang w:val="uk-UA"/>
        </w:rPr>
        <w:t>)</w:t>
      </w:r>
      <w:r w:rsidR="00744422" w:rsidRPr="00BC05EF">
        <w:rPr>
          <w:sz w:val="20"/>
          <w:szCs w:val="20"/>
          <w:lang w:val="uk-UA"/>
        </w:rPr>
        <w:t xml:space="preserve">, в якому зазначають фактичні показники пробігу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та всі </w:t>
      </w:r>
      <w:r w:rsidR="00426BB2">
        <w:rPr>
          <w:sz w:val="20"/>
          <w:szCs w:val="20"/>
          <w:lang w:val="uk-UA"/>
        </w:rPr>
        <w:t xml:space="preserve">наявні на момент вилучення (повернення) </w:t>
      </w:r>
      <w:r w:rsidR="00744422" w:rsidRPr="00BC05EF">
        <w:rPr>
          <w:sz w:val="20"/>
          <w:szCs w:val="20"/>
          <w:lang w:val="uk-UA"/>
        </w:rPr>
        <w:t>дефекти</w:t>
      </w:r>
      <w:r w:rsidR="00426BB2">
        <w:rPr>
          <w:sz w:val="20"/>
          <w:szCs w:val="20"/>
          <w:lang w:val="uk-UA"/>
        </w:rPr>
        <w:t xml:space="preserve">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426BB2">
        <w:rPr>
          <w:sz w:val="20"/>
          <w:szCs w:val="20"/>
          <w:lang w:val="uk-UA"/>
        </w:rPr>
        <w:t xml:space="preserve"> лізингу</w:t>
      </w:r>
      <w:r w:rsidR="00744422" w:rsidRPr="00BC05EF">
        <w:rPr>
          <w:sz w:val="20"/>
          <w:szCs w:val="20"/>
          <w:lang w:val="uk-UA"/>
        </w:rPr>
        <w:t xml:space="preserve">. Лізингоодержувач зобов`язаний підписати Акт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w:t>
      </w:r>
      <w:r w:rsidR="00744422" w:rsidRPr="00426BB2">
        <w:rPr>
          <w:sz w:val="20"/>
          <w:szCs w:val="20"/>
          <w:lang w:val="uk-UA"/>
        </w:rPr>
        <w:t>лізингу</w:t>
      </w:r>
      <w:r w:rsidR="009E6C7E" w:rsidRPr="00426BB2">
        <w:rPr>
          <w:sz w:val="20"/>
          <w:szCs w:val="20"/>
          <w:lang w:val="uk-UA"/>
        </w:rPr>
        <w:t xml:space="preserve"> та скласти і зареєструвати в Єдиному реєстрі податкових накладних податкову накладну на Лізингодавця у порядку та терміни, передбачені </w:t>
      </w:r>
      <w:r w:rsidR="00D86906" w:rsidRPr="00426BB2">
        <w:rPr>
          <w:sz w:val="20"/>
          <w:szCs w:val="20"/>
          <w:lang w:val="uk-UA"/>
        </w:rPr>
        <w:t>Податковим кодексом України</w:t>
      </w:r>
      <w:r w:rsidR="00744422" w:rsidRPr="00426BB2">
        <w:rPr>
          <w:sz w:val="20"/>
          <w:szCs w:val="20"/>
          <w:lang w:val="uk-UA"/>
        </w:rPr>
        <w:t>.</w:t>
      </w:r>
      <w:r w:rsidR="00744422" w:rsidRPr="00BC05EF">
        <w:rPr>
          <w:sz w:val="20"/>
          <w:szCs w:val="20"/>
          <w:lang w:val="uk-UA"/>
        </w:rPr>
        <w:t xml:space="preserve"> Відмова чи ухилення Лізингоодержувача від підписання Акта вилучення (повернення)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та/ або надання Лізингодавцю видаткової та податкової накладної не є підставою для не повернення/ вилучення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w:t>
      </w:r>
    </w:p>
    <w:p w14:paraId="3EC1DC02" w14:textId="77777777" w:rsidR="00F50621" w:rsidRDefault="00426BB2" w:rsidP="00443969">
      <w:pPr>
        <w:pStyle w:val="a3"/>
        <w:numPr>
          <w:ilvl w:val="1"/>
          <w:numId w:val="5"/>
        </w:numPr>
        <w:tabs>
          <w:tab w:val="left" w:pos="426"/>
        </w:tabs>
        <w:ind w:left="0" w:firstLine="0"/>
        <w:jc w:val="both"/>
        <w:rPr>
          <w:sz w:val="20"/>
          <w:szCs w:val="20"/>
          <w:lang w:val="uk-UA"/>
        </w:rPr>
      </w:pPr>
      <w:r>
        <w:rPr>
          <w:sz w:val="20"/>
          <w:szCs w:val="20"/>
          <w:lang w:val="uk-UA"/>
        </w:rPr>
        <w:t xml:space="preserve"> </w:t>
      </w:r>
      <w:r w:rsidR="00744422" w:rsidRPr="00BC05EF">
        <w:rPr>
          <w:sz w:val="20"/>
          <w:szCs w:val="20"/>
          <w:lang w:val="uk-UA"/>
        </w:rPr>
        <w:t xml:space="preserve">Лізингоодержувач відшкодовує всі витрати, збільшені на суму ПДВ, понесені Лізингодавцем у зв’язку з вилученням (поверненням)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у тому числі витрати, пов’язані із демонтажем, завантаженням/</w:t>
      </w:r>
      <w:r w:rsidR="00D86906">
        <w:rPr>
          <w:sz w:val="20"/>
          <w:szCs w:val="20"/>
          <w:lang w:val="uk-UA"/>
        </w:rPr>
        <w:t xml:space="preserve"> </w:t>
      </w:r>
      <w:r w:rsidR="00744422" w:rsidRPr="00BC05EF">
        <w:rPr>
          <w:sz w:val="20"/>
          <w:szCs w:val="20"/>
          <w:lang w:val="uk-UA"/>
        </w:rPr>
        <w:t xml:space="preserve">розвантаженням, транспортуванням та організацією вилучення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744422" w:rsidRPr="00BC05EF">
        <w:rPr>
          <w:sz w:val="20"/>
          <w:szCs w:val="20"/>
          <w:lang w:val="uk-UA"/>
        </w:rPr>
        <w:t xml:space="preserve"> лізингу, залученням будь-яких третіх осіб, що надають послуги пов’язані з вилученням </w:t>
      </w:r>
      <w:r w:rsidR="00483CC3">
        <w:rPr>
          <w:sz w:val="20"/>
          <w:szCs w:val="20"/>
          <w:lang w:val="uk-UA"/>
        </w:rPr>
        <w:t>Об</w:t>
      </w:r>
      <w:r w:rsidR="00483CC3" w:rsidRPr="00483CC3">
        <w:rPr>
          <w:sz w:val="20"/>
          <w:szCs w:val="20"/>
          <w:lang w:val="uk-UA"/>
        </w:rPr>
        <w:t>`</w:t>
      </w:r>
      <w:r w:rsidR="00483CC3">
        <w:rPr>
          <w:sz w:val="20"/>
          <w:szCs w:val="20"/>
          <w:lang w:val="uk-UA"/>
        </w:rPr>
        <w:t>єктів фінансового</w:t>
      </w:r>
      <w:r w:rsidR="00744422" w:rsidRPr="00BC05EF">
        <w:rPr>
          <w:sz w:val="20"/>
          <w:szCs w:val="20"/>
          <w:lang w:val="uk-UA"/>
        </w:rPr>
        <w:t xml:space="preserve"> лізингу тощо.</w:t>
      </w:r>
    </w:p>
    <w:p w14:paraId="2E220215" w14:textId="77777777" w:rsidR="00F50621" w:rsidRDefault="000614A2" w:rsidP="00443969">
      <w:pPr>
        <w:pStyle w:val="a3"/>
        <w:numPr>
          <w:ilvl w:val="1"/>
          <w:numId w:val="5"/>
        </w:numPr>
        <w:tabs>
          <w:tab w:val="left" w:pos="426"/>
        </w:tabs>
        <w:ind w:left="0" w:firstLine="0"/>
        <w:jc w:val="both"/>
        <w:rPr>
          <w:sz w:val="20"/>
          <w:szCs w:val="20"/>
          <w:lang w:val="uk-UA"/>
        </w:rPr>
      </w:pPr>
      <w:r>
        <w:rPr>
          <w:sz w:val="20"/>
          <w:szCs w:val="20"/>
          <w:lang w:val="uk-UA"/>
        </w:rPr>
        <w:t xml:space="preserve"> </w:t>
      </w:r>
      <w:r w:rsidR="00426BB2">
        <w:rPr>
          <w:sz w:val="20"/>
          <w:szCs w:val="20"/>
          <w:lang w:val="uk-UA"/>
        </w:rPr>
        <w:t xml:space="preserve">Повернення </w:t>
      </w:r>
      <w:r w:rsidR="008F03C3">
        <w:rPr>
          <w:sz w:val="20"/>
          <w:lang w:val="uk-UA"/>
        </w:rPr>
        <w:t>Об</w:t>
      </w:r>
      <w:r w:rsidR="008F03C3" w:rsidRPr="008F03C3">
        <w:rPr>
          <w:sz w:val="20"/>
        </w:rPr>
        <w:t>`</w:t>
      </w:r>
      <w:r w:rsidR="008F03C3">
        <w:rPr>
          <w:sz w:val="20"/>
          <w:lang w:val="uk-UA"/>
        </w:rPr>
        <w:t>єкту фінансового</w:t>
      </w:r>
      <w:r w:rsidR="00426BB2">
        <w:rPr>
          <w:sz w:val="20"/>
          <w:szCs w:val="20"/>
          <w:lang w:val="uk-UA"/>
        </w:rPr>
        <w:t xml:space="preserve"> лізингу </w:t>
      </w:r>
      <w:r>
        <w:rPr>
          <w:sz w:val="20"/>
          <w:szCs w:val="20"/>
          <w:lang w:val="uk-UA"/>
        </w:rPr>
        <w:t>Лізингодавцем д</w:t>
      </w:r>
      <w:r w:rsidR="00426BB2">
        <w:rPr>
          <w:sz w:val="20"/>
          <w:szCs w:val="20"/>
          <w:lang w:val="uk-UA"/>
        </w:rPr>
        <w:t>о закінчення Строку лізингу можливе виключно на підставі письмової згоди Лізинго</w:t>
      </w:r>
      <w:r>
        <w:rPr>
          <w:sz w:val="20"/>
          <w:szCs w:val="20"/>
          <w:lang w:val="uk-UA"/>
        </w:rPr>
        <w:t>д</w:t>
      </w:r>
      <w:r w:rsidR="00426BB2">
        <w:rPr>
          <w:sz w:val="20"/>
          <w:szCs w:val="20"/>
          <w:lang w:val="uk-UA"/>
        </w:rPr>
        <w:t>авця та на умовах, викладених в такій згоді.</w:t>
      </w:r>
    </w:p>
    <w:p w14:paraId="69B6B2CC" w14:textId="77777777" w:rsidR="00F50621" w:rsidRDefault="00F50621">
      <w:pPr>
        <w:pStyle w:val="a3"/>
        <w:tabs>
          <w:tab w:val="left" w:pos="426"/>
        </w:tabs>
        <w:ind w:left="0"/>
        <w:jc w:val="both"/>
        <w:rPr>
          <w:sz w:val="20"/>
          <w:szCs w:val="20"/>
          <w:lang w:val="uk-UA"/>
        </w:rPr>
      </w:pPr>
    </w:p>
    <w:p w14:paraId="20F62DC7" w14:textId="77777777" w:rsidR="00F50621" w:rsidRDefault="001642BB" w:rsidP="00443969">
      <w:pPr>
        <w:pStyle w:val="a3"/>
        <w:numPr>
          <w:ilvl w:val="0"/>
          <w:numId w:val="5"/>
        </w:numPr>
        <w:ind w:left="0" w:firstLine="0"/>
        <w:jc w:val="center"/>
        <w:rPr>
          <w:b/>
          <w:sz w:val="20"/>
          <w:szCs w:val="20"/>
          <w:lang w:val="uk-UA"/>
        </w:rPr>
      </w:pPr>
      <w:r>
        <w:rPr>
          <w:b/>
          <w:sz w:val="20"/>
          <w:szCs w:val="20"/>
          <w:lang w:val="uk-UA"/>
        </w:rPr>
        <w:t>ЗАКО</w:t>
      </w:r>
      <w:r w:rsidR="003C2DB6">
        <w:rPr>
          <w:b/>
          <w:sz w:val="20"/>
          <w:szCs w:val="20"/>
          <w:lang w:val="uk-UA"/>
        </w:rPr>
        <w:t xml:space="preserve">НОДАВСТВО. УРЕГУЛЮВАННЯ </w:t>
      </w:r>
      <w:r w:rsidR="00426BB2">
        <w:rPr>
          <w:b/>
          <w:sz w:val="20"/>
          <w:szCs w:val="20"/>
          <w:lang w:val="uk-UA"/>
        </w:rPr>
        <w:t>СПОРІВ</w:t>
      </w:r>
    </w:p>
    <w:p w14:paraId="1F46F3D3" w14:textId="77777777" w:rsidR="003C2DB6" w:rsidRPr="003C2DB6" w:rsidRDefault="0064174A" w:rsidP="00443969">
      <w:pPr>
        <w:pStyle w:val="11"/>
        <w:numPr>
          <w:ilvl w:val="1"/>
          <w:numId w:val="5"/>
        </w:numPr>
        <w:ind w:left="0" w:firstLine="0"/>
        <w:jc w:val="both"/>
        <w:outlineLvl w:val="0"/>
        <w:rPr>
          <w:sz w:val="20"/>
          <w:szCs w:val="20"/>
          <w:lang w:val="uk-UA"/>
        </w:rPr>
      </w:pPr>
      <w:r w:rsidRPr="0064174A">
        <w:rPr>
          <w:sz w:val="20"/>
          <w:szCs w:val="20"/>
        </w:rPr>
        <w:t>Положення цього Договору підпадають під дію чинного законодавства України і тлумачаться згідно з ним. З усіх питань, що не врегульовані цим Договором, Сторони керуються чинним законодавством України.</w:t>
      </w:r>
    </w:p>
    <w:p w14:paraId="0004B8E7" w14:textId="77777777" w:rsidR="00F50621" w:rsidRDefault="00426BB2" w:rsidP="00443969">
      <w:pPr>
        <w:pStyle w:val="11"/>
        <w:numPr>
          <w:ilvl w:val="1"/>
          <w:numId w:val="5"/>
        </w:numPr>
        <w:ind w:left="0" w:firstLine="0"/>
        <w:jc w:val="both"/>
        <w:outlineLvl w:val="0"/>
        <w:rPr>
          <w:sz w:val="20"/>
          <w:szCs w:val="20"/>
          <w:lang w:val="uk-UA"/>
        </w:rPr>
      </w:pPr>
      <w:r>
        <w:rPr>
          <w:sz w:val="20"/>
          <w:szCs w:val="20"/>
          <w:lang w:val="uk-UA"/>
        </w:rPr>
        <w:t xml:space="preserve">У випадку виникнення </w:t>
      </w:r>
      <w:r w:rsidR="003C2DB6">
        <w:rPr>
          <w:sz w:val="20"/>
          <w:szCs w:val="20"/>
          <w:lang w:val="uk-UA"/>
        </w:rPr>
        <w:t xml:space="preserve">спірних питань щодо виконання </w:t>
      </w:r>
      <w:r>
        <w:rPr>
          <w:sz w:val="20"/>
          <w:szCs w:val="20"/>
          <w:lang w:val="uk-UA"/>
        </w:rPr>
        <w:t xml:space="preserve">Сторонами </w:t>
      </w:r>
      <w:r w:rsidR="003C2DB6">
        <w:rPr>
          <w:sz w:val="20"/>
          <w:szCs w:val="20"/>
          <w:lang w:val="uk-UA"/>
        </w:rPr>
        <w:t xml:space="preserve">умов цього </w:t>
      </w:r>
      <w:r w:rsidR="0064174A">
        <w:rPr>
          <w:sz w:val="20"/>
          <w:szCs w:val="20"/>
          <w:lang w:val="uk-UA"/>
        </w:rPr>
        <w:t>Договору</w:t>
      </w:r>
      <w:r w:rsidR="0064174A" w:rsidRPr="0064174A">
        <w:rPr>
          <w:sz w:val="20"/>
          <w:szCs w:val="20"/>
        </w:rPr>
        <w:t xml:space="preserve"> Сторони погоджуються вирішувати такі питання </w:t>
      </w:r>
      <w:r w:rsidR="0064174A">
        <w:rPr>
          <w:sz w:val="20"/>
          <w:szCs w:val="20"/>
          <w:lang w:val="uk-UA"/>
        </w:rPr>
        <w:t>шляхом переговорів, консультацій та взаємних домовленостей.</w:t>
      </w:r>
      <w:r w:rsidR="003C2DB6" w:rsidRPr="003C2DB6">
        <w:rPr>
          <w:sz w:val="22"/>
          <w:szCs w:val="22"/>
        </w:rPr>
        <w:t xml:space="preserve"> </w:t>
      </w:r>
    </w:p>
    <w:p w14:paraId="503621D3" w14:textId="77777777" w:rsidR="00F50621" w:rsidRPr="001642BB" w:rsidRDefault="0064174A" w:rsidP="00443969">
      <w:pPr>
        <w:pStyle w:val="11"/>
        <w:numPr>
          <w:ilvl w:val="1"/>
          <w:numId w:val="5"/>
        </w:numPr>
        <w:ind w:left="0" w:firstLine="0"/>
        <w:jc w:val="both"/>
        <w:outlineLvl w:val="0"/>
        <w:rPr>
          <w:sz w:val="20"/>
          <w:szCs w:val="20"/>
          <w:lang w:val="uk-UA"/>
        </w:rPr>
      </w:pPr>
      <w:r w:rsidRPr="0064174A">
        <w:rPr>
          <w:sz w:val="20"/>
          <w:szCs w:val="20"/>
        </w:rPr>
        <w:t>Якщо спір неможливо вирішити</w:t>
      </w:r>
      <w:r>
        <w:rPr>
          <w:sz w:val="20"/>
          <w:szCs w:val="20"/>
          <w:lang w:val="uk-UA"/>
        </w:rPr>
        <w:t xml:space="preserve"> шляхом переговорів, він вирішуються в судовому порядку </w:t>
      </w:r>
      <w:r w:rsidRPr="0064174A">
        <w:rPr>
          <w:sz w:val="20"/>
          <w:szCs w:val="20"/>
        </w:rPr>
        <w:t>за встановленою підвідомчістю та підсудністю такого спору у порядку, визначеному чинним законодавством України.</w:t>
      </w:r>
    </w:p>
    <w:p w14:paraId="47BC866D" w14:textId="77777777" w:rsidR="00F25A33" w:rsidRPr="00BC05EF" w:rsidRDefault="00F25A33">
      <w:pPr>
        <w:pStyle w:val="11"/>
        <w:tabs>
          <w:tab w:val="left" w:pos="426"/>
        </w:tabs>
        <w:ind w:left="0"/>
        <w:jc w:val="both"/>
        <w:outlineLvl w:val="0"/>
        <w:rPr>
          <w:sz w:val="20"/>
          <w:szCs w:val="20"/>
          <w:lang w:val="uk-UA"/>
        </w:rPr>
      </w:pPr>
    </w:p>
    <w:p w14:paraId="267DE515" w14:textId="77777777" w:rsidR="00F50621" w:rsidRDefault="00744422" w:rsidP="00443969">
      <w:pPr>
        <w:pStyle w:val="a3"/>
        <w:numPr>
          <w:ilvl w:val="0"/>
          <w:numId w:val="5"/>
        </w:numPr>
        <w:jc w:val="center"/>
        <w:rPr>
          <w:b/>
          <w:sz w:val="20"/>
          <w:szCs w:val="20"/>
          <w:lang w:val="uk-UA"/>
        </w:rPr>
      </w:pPr>
      <w:r w:rsidRPr="00BC05EF">
        <w:rPr>
          <w:b/>
          <w:sz w:val="20"/>
          <w:szCs w:val="20"/>
          <w:lang w:val="uk-UA"/>
        </w:rPr>
        <w:t xml:space="preserve"> ВІДСТУПЛЕННЯ ПРАВ ТА ОБОВ’ЯЗКІВ</w:t>
      </w:r>
    </w:p>
    <w:p w14:paraId="46CA162B"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lastRenderedPageBreak/>
        <w:t xml:space="preserve"> Лізингоодержувач не має права відступати або передавати всі або будь-яку частину своїх прав та обов’язків за Договоромбез попередньої письмової згоди Лізингодавця.</w:t>
      </w:r>
    </w:p>
    <w:p w14:paraId="51C14AA9"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Лізингодавець може відступити всі або будь-яку частину своїх прав та обов’язків за Договором без згоди Лізингоодержувача.</w:t>
      </w:r>
    </w:p>
    <w:p w14:paraId="4348B57F" w14:textId="0C255C59" w:rsidR="00E336E0" w:rsidRDefault="0094059B" w:rsidP="0094059B">
      <w:pPr>
        <w:pStyle w:val="a3"/>
        <w:tabs>
          <w:tab w:val="left" w:pos="426"/>
        </w:tabs>
        <w:ind w:left="0"/>
        <w:jc w:val="both"/>
        <w:rPr>
          <w:i/>
          <w:color w:val="0000FF"/>
          <w:sz w:val="20"/>
          <w:szCs w:val="20"/>
          <w:lang w:val="uk-UA"/>
        </w:rPr>
      </w:pPr>
      <w:r w:rsidRPr="0094059B">
        <w:rPr>
          <w:i/>
          <w:color w:val="0000FF"/>
          <w:sz w:val="20"/>
          <w:szCs w:val="20"/>
          <w:lang w:val="uk-UA"/>
        </w:rPr>
        <w:t>Пункт 16.3. використовується в договорі при провенденні операцій фінанзового лізингу за програмою «Доступний фінансовий лізинг 5-7-9»</w:t>
      </w:r>
    </w:p>
    <w:p w14:paraId="47702781" w14:textId="6C9856D4" w:rsidR="0094059B" w:rsidRPr="0094059B" w:rsidRDefault="00665C2B" w:rsidP="0094059B">
      <w:pPr>
        <w:pStyle w:val="a3"/>
        <w:tabs>
          <w:tab w:val="left" w:pos="426"/>
        </w:tabs>
        <w:ind w:left="0"/>
        <w:jc w:val="both"/>
        <w:rPr>
          <w:i/>
          <w:color w:val="0000FF"/>
          <w:sz w:val="20"/>
          <w:szCs w:val="20"/>
          <w:lang w:val="uk-UA"/>
        </w:rPr>
      </w:pPr>
      <w:r>
        <w:rPr>
          <w:sz w:val="20"/>
          <w:szCs w:val="20"/>
          <w:lang w:val="uk-UA" w:eastAsia="de-DE"/>
        </w:rPr>
        <w:t xml:space="preserve">16.3 </w:t>
      </w:r>
      <w:r w:rsidRPr="001A0E2F">
        <w:rPr>
          <w:sz w:val="20"/>
          <w:szCs w:val="20"/>
          <w:lang w:val="uk-UA" w:eastAsia="de-DE"/>
        </w:rPr>
        <w:t xml:space="preserve">У разі відступлення Лізингодавцем прав відповідно до пункту 16.2 цього Додатку №1 до Договору, Лізингодавець повідомляє Лізингоодержувача про факт такого відступлення шляхом направлення письмового повідомлення </w:t>
      </w:r>
      <w:r w:rsidRPr="001A0E2F">
        <w:rPr>
          <w:sz w:val="20"/>
          <w:szCs w:val="20"/>
          <w:lang w:val="uk-UA"/>
        </w:rPr>
        <w:t xml:space="preserve">на адресу </w:t>
      </w:r>
      <w:r w:rsidRPr="001A0E2F">
        <w:rPr>
          <w:i/>
          <w:sz w:val="20"/>
          <w:szCs w:val="20"/>
          <w:lang w:val="uk-UA"/>
        </w:rPr>
        <w:t>за зареєстрованим місцезнаходженням Лізингоодержувача</w:t>
      </w:r>
      <w:r w:rsidRPr="001A0E2F">
        <w:rPr>
          <w:sz w:val="20"/>
          <w:szCs w:val="20"/>
          <w:lang w:val="uk-UA"/>
        </w:rPr>
        <w:t xml:space="preserve"> </w:t>
      </w:r>
      <w:r w:rsidRPr="001A0E2F">
        <w:rPr>
          <w:i/>
          <w:color w:val="0000FF"/>
          <w:sz w:val="20"/>
          <w:szCs w:val="20"/>
          <w:lang w:val="uk-UA"/>
        </w:rPr>
        <w:t>(для юридичних осіб та фізичних осіб-підприємців)</w:t>
      </w:r>
      <w:r w:rsidRPr="001A0E2F">
        <w:rPr>
          <w:sz w:val="20"/>
          <w:szCs w:val="20"/>
          <w:lang w:val="uk-UA"/>
        </w:rPr>
        <w:t xml:space="preserve">/ місцем реєстрації або останнім відомим місцем проживання </w:t>
      </w:r>
      <w:r w:rsidRPr="001A0E2F">
        <w:rPr>
          <w:i/>
          <w:color w:val="0000FF"/>
          <w:sz w:val="20"/>
          <w:szCs w:val="20"/>
          <w:lang w:val="uk-UA"/>
        </w:rPr>
        <w:t>(для фізичних осіб-підприємців)</w:t>
      </w:r>
      <w:r w:rsidRPr="001A0E2F">
        <w:rPr>
          <w:iCs/>
          <w:color w:val="0000FF"/>
          <w:sz w:val="20"/>
          <w:szCs w:val="20"/>
          <w:lang w:val="uk-UA"/>
        </w:rPr>
        <w:t xml:space="preserve"> та/або адресу електронної пошти, зазначену в цьому Договорі</w:t>
      </w:r>
      <w:r w:rsidRPr="001A0E2F">
        <w:rPr>
          <w:sz w:val="20"/>
          <w:szCs w:val="20"/>
          <w:lang w:val="uk-UA"/>
        </w:rPr>
        <w:t>. У випадку неотримання Лізингоодержувачем повідомлення з будь-яких причин, Лізингоодержувач вважається належним чином повідомленим на 10 (десятий) календарний день з дня відправлення такого повідомлення, що підтверджується документами з відміткою підрозділу поштового зв’язку про прийняття повідомлення від Банку для відправки</w:t>
      </w:r>
      <w:r w:rsidRPr="001A0E2F">
        <w:rPr>
          <w:sz w:val="20"/>
          <w:szCs w:val="20"/>
          <w:lang w:val="uk-UA" w:eastAsia="de-DE"/>
        </w:rPr>
        <w:t>. При цьому передача персональних даних Лізингоодержувача здійснюється з дотриманням вимог Закону України «Про захист персональних даних»</w:t>
      </w:r>
    </w:p>
    <w:p w14:paraId="7F5A0377" w14:textId="77777777" w:rsidR="00F25A33" w:rsidRPr="00BC05EF" w:rsidRDefault="00F25A33">
      <w:pPr>
        <w:pStyle w:val="11"/>
        <w:tabs>
          <w:tab w:val="left" w:pos="426"/>
        </w:tabs>
        <w:ind w:left="0"/>
        <w:jc w:val="both"/>
        <w:outlineLvl w:val="0"/>
        <w:rPr>
          <w:sz w:val="20"/>
          <w:szCs w:val="20"/>
          <w:lang w:val="uk-UA"/>
        </w:rPr>
      </w:pPr>
    </w:p>
    <w:p w14:paraId="3B43F6C6" w14:textId="77777777" w:rsidR="00F50621" w:rsidRDefault="00744422" w:rsidP="00443969">
      <w:pPr>
        <w:pStyle w:val="a3"/>
        <w:numPr>
          <w:ilvl w:val="0"/>
          <w:numId w:val="5"/>
        </w:numPr>
        <w:jc w:val="center"/>
        <w:rPr>
          <w:b/>
          <w:sz w:val="20"/>
          <w:szCs w:val="20"/>
          <w:lang w:val="uk-UA"/>
        </w:rPr>
      </w:pPr>
      <w:r w:rsidRPr="00BC05EF">
        <w:rPr>
          <w:b/>
          <w:sz w:val="20"/>
          <w:szCs w:val="20"/>
          <w:lang w:val="uk-UA"/>
        </w:rPr>
        <w:t>ВІДШКОДУВАННЯ ВИТРАТ</w:t>
      </w:r>
    </w:p>
    <w:p w14:paraId="395EDE3A"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Усі збори, податки, штрафи та інші витрати, що пов’язані з </w:t>
      </w:r>
      <w:r w:rsidR="00D94F08" w:rsidRPr="00BC05EF">
        <w:rPr>
          <w:sz w:val="20"/>
          <w:szCs w:val="20"/>
          <w:lang w:val="uk-UA"/>
        </w:rPr>
        <w:t xml:space="preserve">виконанням умов </w:t>
      </w:r>
      <w:r w:rsidRPr="00BC05EF">
        <w:rPr>
          <w:sz w:val="20"/>
          <w:szCs w:val="20"/>
          <w:lang w:val="uk-UA"/>
        </w:rPr>
        <w:t>Договор</w:t>
      </w:r>
      <w:r w:rsidR="00D94F08" w:rsidRPr="00BC05EF">
        <w:rPr>
          <w:sz w:val="20"/>
          <w:szCs w:val="20"/>
          <w:lang w:val="uk-UA"/>
        </w:rPr>
        <w:t>у</w:t>
      </w:r>
      <w:r w:rsidRPr="00BC05EF">
        <w:rPr>
          <w:sz w:val="20"/>
          <w:szCs w:val="20"/>
          <w:lang w:val="uk-UA"/>
        </w:rPr>
        <w:t xml:space="preserve"> і можуть виникати протягом строку дії Договору, збільшуються на суму ПДВ та виплачуються або відшкодовуються </w:t>
      </w:r>
      <w:r w:rsidR="00426BB2">
        <w:rPr>
          <w:sz w:val="20"/>
          <w:szCs w:val="20"/>
          <w:lang w:val="uk-UA"/>
        </w:rPr>
        <w:t xml:space="preserve">Лізингодавцю </w:t>
      </w:r>
      <w:r w:rsidRPr="00BC05EF">
        <w:rPr>
          <w:sz w:val="20"/>
          <w:szCs w:val="20"/>
          <w:lang w:val="uk-UA"/>
        </w:rPr>
        <w:t>виключно Лізингоодержувачем.</w:t>
      </w:r>
    </w:p>
    <w:p w14:paraId="078017D0"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Лізингоодержувач, окрім іншого, зобов`язаний компенсувати будь-які витрати, збільшені на суму ПДВ, понесені Лізингодавцем та/ або винагороди, включаючи, окрім іншого, гонорари адвокатам (юристам), судові та позасудові витрати, нараховані/ виплачені з метою відшкодування сум, не виплачених Лізингоодержувачем відповідно до Договору. Лізингодавець надає Лізингоодержувачу відповідну документацію, що підтверджує понесені витрати</w:t>
      </w:r>
      <w:r w:rsidR="00A96997" w:rsidRPr="00BC05EF">
        <w:rPr>
          <w:sz w:val="20"/>
          <w:szCs w:val="20"/>
          <w:lang w:val="uk-UA"/>
        </w:rPr>
        <w:t>.</w:t>
      </w:r>
      <w:r w:rsidRPr="00BC05EF">
        <w:rPr>
          <w:sz w:val="20"/>
          <w:szCs w:val="20"/>
          <w:lang w:val="uk-UA"/>
        </w:rPr>
        <w:t xml:space="preserve"> </w:t>
      </w:r>
    </w:p>
    <w:p w14:paraId="581E37A4" w14:textId="77777777" w:rsidR="006271A3" w:rsidRDefault="006271A3">
      <w:pPr>
        <w:pStyle w:val="11"/>
        <w:tabs>
          <w:tab w:val="left" w:pos="426"/>
        </w:tabs>
        <w:ind w:left="0"/>
        <w:jc w:val="both"/>
        <w:outlineLvl w:val="0"/>
        <w:rPr>
          <w:sz w:val="20"/>
          <w:szCs w:val="20"/>
          <w:lang w:val="uk-UA"/>
        </w:rPr>
      </w:pPr>
    </w:p>
    <w:p w14:paraId="1A496772" w14:textId="77777777" w:rsidR="006271A3" w:rsidRDefault="000A7BEC" w:rsidP="00443969">
      <w:pPr>
        <w:pStyle w:val="af0"/>
        <w:numPr>
          <w:ilvl w:val="0"/>
          <w:numId w:val="5"/>
        </w:numPr>
        <w:suppressAutoHyphens w:val="0"/>
        <w:spacing w:after="0"/>
        <w:jc w:val="center"/>
        <w:rPr>
          <w:rFonts w:ascii="Times New Roman" w:hAnsi="Times New Roman" w:cs="Times New Roman"/>
          <w:b/>
          <w:bCs/>
          <w:sz w:val="22"/>
          <w:szCs w:val="22"/>
        </w:rPr>
      </w:pPr>
      <w:r w:rsidRPr="000A7BEC">
        <w:rPr>
          <w:rFonts w:ascii="Times New Roman" w:hAnsi="Times New Roman" w:cs="Times New Roman"/>
          <w:b/>
          <w:bCs/>
          <w:sz w:val="22"/>
          <w:szCs w:val="22"/>
        </w:rPr>
        <w:t>ЗВІЛЬНЕННЯ ВІД ВІДПОВІДАЛЬНОСТІ</w:t>
      </w:r>
    </w:p>
    <w:p w14:paraId="0D12443A" w14:textId="77777777" w:rsidR="006271A3" w:rsidRDefault="0064174A">
      <w:pPr>
        <w:pStyle w:val="28"/>
        <w:tabs>
          <w:tab w:val="left" w:pos="1134"/>
        </w:tabs>
        <w:ind w:left="0" w:firstLine="1"/>
        <w:contextualSpacing w:val="0"/>
        <w:jc w:val="both"/>
        <w:rPr>
          <w:sz w:val="20"/>
          <w:szCs w:val="20"/>
        </w:rPr>
      </w:pPr>
      <w:r w:rsidRPr="0064174A">
        <w:rPr>
          <w:sz w:val="20"/>
          <w:szCs w:val="20"/>
          <w:lang w:val="uk-UA"/>
        </w:rPr>
        <w:t>18.1. Сторони звільняються від відповідальності за невиконання і неналежне виконання зобов’язань за цим Договором у разі виникненн</w:t>
      </w:r>
      <w:r w:rsidRPr="0064174A">
        <w:rPr>
          <w:sz w:val="20"/>
          <w:szCs w:val="20"/>
        </w:rPr>
        <w:t>я після набуття ним чинності поза волею Сторін обставин непереборної сили, які призвели до невиконання та/або неналежного виконання Сторонами своїх зобов’язань за Договором. Обставинами непереборної сили вважаються, зокрема, такі надзвичайні та невідворотні обставини: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встановлення Кабінетом Міністрів України карантину,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10D0274F" w14:textId="77777777" w:rsidR="006271A3" w:rsidRDefault="0064174A">
      <w:pPr>
        <w:pStyle w:val="28"/>
        <w:tabs>
          <w:tab w:val="left" w:pos="1134"/>
        </w:tabs>
        <w:ind w:left="0" w:firstLine="0"/>
        <w:contextualSpacing w:val="0"/>
        <w:jc w:val="both"/>
        <w:rPr>
          <w:sz w:val="20"/>
          <w:szCs w:val="20"/>
        </w:rPr>
      </w:pPr>
      <w:r w:rsidRPr="0064174A">
        <w:rPr>
          <w:sz w:val="20"/>
          <w:szCs w:val="20"/>
        </w:rPr>
        <w:t>18.2. Сторона, яка не може виконувати зобов’язання за цим Договором унаслідок дії обставин непереборної сили, повинна не пізніше ніж протягом 7 (семи) календарних днів, наступних за днем їх виникнення, повідомити про це іншу Сторону у письмовій формі. Таке повідомлення повинно містити дані про характер обставин, а також оцінку їх впливу на можливість виконання Стороною своїх зобов’язань за цим Договором.</w:t>
      </w:r>
    </w:p>
    <w:p w14:paraId="1C80CB0E" w14:textId="77777777" w:rsidR="006271A3" w:rsidRDefault="0064174A">
      <w:pPr>
        <w:pStyle w:val="28"/>
        <w:tabs>
          <w:tab w:val="left" w:pos="-4962"/>
        </w:tabs>
        <w:ind w:left="0" w:firstLine="0"/>
        <w:jc w:val="both"/>
        <w:rPr>
          <w:sz w:val="20"/>
          <w:szCs w:val="20"/>
        </w:rPr>
      </w:pPr>
      <w:r w:rsidRPr="0064174A">
        <w:rPr>
          <w:sz w:val="20"/>
          <w:szCs w:val="20"/>
        </w:rPr>
        <w:t>Якщо Сторона своєчасно не повідомить про настання обставин непереборної сили, то вона не може посилатися на їх дію, крім тих випадків, коли самі обставини перешкоджають відправленню такого повідомлення.</w:t>
      </w:r>
    </w:p>
    <w:p w14:paraId="13FAAB42" w14:textId="77777777" w:rsidR="006271A3" w:rsidRDefault="0064174A">
      <w:pPr>
        <w:pStyle w:val="28"/>
        <w:tabs>
          <w:tab w:val="left" w:pos="1134"/>
        </w:tabs>
        <w:ind w:left="0" w:firstLine="0"/>
        <w:contextualSpacing w:val="0"/>
        <w:jc w:val="both"/>
        <w:rPr>
          <w:sz w:val="20"/>
          <w:szCs w:val="20"/>
        </w:rPr>
      </w:pPr>
      <w:r w:rsidRPr="0064174A">
        <w:rPr>
          <w:sz w:val="20"/>
          <w:szCs w:val="20"/>
        </w:rPr>
        <w:t>18.3. Доказом виникнення обставин непереборної сили та строку їх дії є відповідні документи, які видаються Торгово-промисловою палатою України або іншими відповідними компетентними органами, особами.</w:t>
      </w:r>
    </w:p>
    <w:p w14:paraId="1288CE48" w14:textId="77777777" w:rsidR="006271A3" w:rsidRDefault="0064174A">
      <w:pPr>
        <w:pStyle w:val="28"/>
        <w:tabs>
          <w:tab w:val="left" w:pos="1134"/>
        </w:tabs>
        <w:ind w:left="0" w:firstLine="0"/>
        <w:contextualSpacing w:val="0"/>
        <w:jc w:val="both"/>
        <w:rPr>
          <w:sz w:val="20"/>
          <w:szCs w:val="20"/>
        </w:rPr>
      </w:pPr>
      <w:r w:rsidRPr="0064174A">
        <w:rPr>
          <w:sz w:val="20"/>
          <w:szCs w:val="20"/>
        </w:rPr>
        <w:t>18.4. У випадках настання обставин непереборної сили строк виконання Сторонами зобов’язань за цим Договором, що не можуть виконуватися унаслідок дії таких обставин, продовжується на строк дії таких обставин. Якщо будь-яка із Сторін не може виконувати свої зобов’язання за цим Договором унаслідок дії обставин непереборної сили більше ніж протягом 3 (трьох) місяців поспіль, цей Договір може бути розірваний шляхом укладення Сторонами відповідного договору (угоди) про його розірвання.</w:t>
      </w:r>
    </w:p>
    <w:p w14:paraId="255E68B0" w14:textId="77777777" w:rsidR="006271A3" w:rsidRDefault="0064174A">
      <w:pPr>
        <w:pStyle w:val="af0"/>
        <w:suppressAutoHyphens w:val="0"/>
        <w:spacing w:after="0"/>
        <w:rPr>
          <w:rFonts w:ascii="Times New Roman" w:hAnsi="Times New Roman" w:cs="Times New Roman"/>
          <w:b/>
          <w:lang w:val="ru-RU"/>
        </w:rPr>
      </w:pPr>
      <w:r w:rsidRPr="00D25402">
        <w:rPr>
          <w:rFonts w:ascii="Times New Roman" w:hAnsi="Times New Roman" w:cs="Times New Roman"/>
          <w:lang w:val="ru-RU" w:eastAsia="ru-RU"/>
        </w:rPr>
        <w:t>18.5. Сторони звільняються від відповідальності за невиконання і неналежне виконання зобов’язань за цим Договором у випадках набуття чинності нормативно-правовими актами та/або вчинення органами державної влади дій, які забороняють, унеможливлюють тощо виконання або належне виконання таких зобов’язань.</w:t>
      </w:r>
    </w:p>
    <w:p w14:paraId="31E2FB2F" w14:textId="77777777" w:rsidR="00C464E7" w:rsidRDefault="00C464E7">
      <w:pPr>
        <w:ind w:left="426"/>
        <w:jc w:val="center"/>
        <w:rPr>
          <w:b/>
          <w:sz w:val="20"/>
          <w:szCs w:val="20"/>
          <w:lang w:val="uk-UA"/>
        </w:rPr>
      </w:pPr>
    </w:p>
    <w:p w14:paraId="6BCB0C58" w14:textId="77777777" w:rsidR="006271A3" w:rsidRDefault="00C464E7">
      <w:pPr>
        <w:ind w:left="426"/>
        <w:jc w:val="center"/>
        <w:rPr>
          <w:b/>
          <w:sz w:val="20"/>
          <w:szCs w:val="20"/>
          <w:lang w:val="uk-UA"/>
        </w:rPr>
      </w:pPr>
      <w:r>
        <w:rPr>
          <w:b/>
          <w:sz w:val="20"/>
          <w:szCs w:val="20"/>
          <w:lang w:val="uk-UA"/>
        </w:rPr>
        <w:t>19. ОБРОБКА ДАНИХ</w:t>
      </w:r>
    </w:p>
    <w:p w14:paraId="67A576BD" w14:textId="77777777" w:rsidR="006271A3" w:rsidRDefault="0064174A" w:rsidP="00443969">
      <w:pPr>
        <w:pStyle w:val="a3"/>
        <w:numPr>
          <w:ilvl w:val="0"/>
          <w:numId w:val="5"/>
        </w:numPr>
        <w:tabs>
          <w:tab w:val="left" w:pos="426"/>
        </w:tabs>
        <w:contextualSpacing w:val="0"/>
        <w:jc w:val="center"/>
        <w:outlineLvl w:val="0"/>
        <w:rPr>
          <w:b/>
          <w:vanish/>
          <w:sz w:val="20"/>
          <w:szCs w:val="20"/>
          <w:lang w:val="uk-UA" w:eastAsia="de-DE"/>
        </w:rPr>
      </w:pPr>
      <w:r w:rsidRPr="0064174A">
        <w:rPr>
          <w:b/>
          <w:vanish/>
          <w:sz w:val="20"/>
          <w:szCs w:val="20"/>
          <w:lang w:val="uk-UA" w:eastAsia="de-DE"/>
        </w:rPr>
        <w:t>ОБРОБКА ДАНИХ</w:t>
      </w:r>
    </w:p>
    <w:p w14:paraId="51C92AB8" w14:textId="77777777" w:rsidR="006271A3" w:rsidRDefault="00F00B33" w:rsidP="00443969">
      <w:pPr>
        <w:pStyle w:val="11"/>
        <w:numPr>
          <w:ilvl w:val="1"/>
          <w:numId w:val="5"/>
        </w:numPr>
        <w:tabs>
          <w:tab w:val="left" w:pos="0"/>
        </w:tabs>
        <w:ind w:left="0" w:hanging="6"/>
        <w:jc w:val="both"/>
        <w:outlineLvl w:val="0"/>
        <w:rPr>
          <w:sz w:val="20"/>
          <w:szCs w:val="20"/>
          <w:lang w:val="uk-UA"/>
        </w:rPr>
      </w:pPr>
      <w:r w:rsidRPr="000A7BEC">
        <w:rPr>
          <w:sz w:val="20"/>
          <w:szCs w:val="20"/>
          <w:lang w:val="uk-UA"/>
        </w:rPr>
        <w:t>Лізингоодержувач передає Лізингодавцеві всю інформацію, яку Лізингодавець потребує на момент підписання Договору, а також інформацію, стосовно якої можуть надсилатися запити впродовж виконання Договору відповідно до</w:t>
      </w:r>
      <w:r w:rsidR="00FD50EB" w:rsidRPr="000A7BEC">
        <w:rPr>
          <w:sz w:val="20"/>
          <w:szCs w:val="20"/>
          <w:lang w:val="uk-UA"/>
        </w:rPr>
        <w:t xml:space="preserve"> вимог законодавства</w:t>
      </w:r>
      <w:r w:rsidR="00746486">
        <w:rPr>
          <w:sz w:val="20"/>
          <w:szCs w:val="20"/>
          <w:lang w:val="uk-UA"/>
        </w:rPr>
        <w:t xml:space="preserve"> України</w:t>
      </w:r>
      <w:r w:rsidR="00FD50EB" w:rsidRPr="000A7BEC">
        <w:rPr>
          <w:sz w:val="20"/>
          <w:szCs w:val="20"/>
          <w:lang w:val="uk-UA"/>
        </w:rPr>
        <w:t>, яке регулює відносини у сфері</w:t>
      </w:r>
      <w:r w:rsidRPr="000A7BEC">
        <w:rPr>
          <w:sz w:val="20"/>
          <w:szCs w:val="20"/>
          <w:lang w:val="uk-UA"/>
        </w:rPr>
        <w:t xml:space="preserve"> запобігання та протиді</w:t>
      </w:r>
      <w:r w:rsidR="00FD50EB" w:rsidRPr="000A7BEC">
        <w:rPr>
          <w:sz w:val="20"/>
          <w:szCs w:val="20"/>
          <w:lang w:val="uk-UA"/>
        </w:rPr>
        <w:t>ї</w:t>
      </w:r>
      <w:r w:rsidRPr="000A7BEC">
        <w:rPr>
          <w:sz w:val="20"/>
          <w:szCs w:val="20"/>
          <w:lang w:val="uk-UA"/>
        </w:rPr>
        <w:t xml:space="preserve"> легалізації (відмиванню) доходів, одержаних злочинним шляхом, фінансуванню тероризму та</w:t>
      </w:r>
      <w:r w:rsidR="0064174A">
        <w:rPr>
          <w:sz w:val="20"/>
          <w:szCs w:val="20"/>
          <w:lang w:val="uk-UA"/>
        </w:rPr>
        <w:t xml:space="preserve"> фінансуванню розповсюдження зброї масового знищення. Лізингоодержувач негайно письмово (за власним підписом) інформує Лізингодавця про всі зміни, внесені до первинної інформації (включаючи персональну та фінансову інформацію) протягом строку дії Договору. У випадку ненадання зазначеного документу Лізингодавець діятиме відповідно до положень чинного </w:t>
      </w:r>
      <w:r w:rsidR="0064174A">
        <w:rPr>
          <w:sz w:val="20"/>
          <w:szCs w:val="20"/>
          <w:lang w:val="uk-UA"/>
        </w:rPr>
        <w:lastRenderedPageBreak/>
        <w:t xml:space="preserve">законодавства, включаючи, але не обмежуючись, наданням необхідної інформації до компетентних органів державної влади.  </w:t>
      </w:r>
    </w:p>
    <w:p w14:paraId="2D78AA90" w14:textId="77777777" w:rsidR="00A6293F" w:rsidRPr="00BC05EF" w:rsidRDefault="00F00B33">
      <w:pPr>
        <w:pStyle w:val="11"/>
        <w:tabs>
          <w:tab w:val="left" w:pos="426"/>
        </w:tabs>
        <w:ind w:left="0"/>
        <w:jc w:val="both"/>
        <w:outlineLvl w:val="0"/>
        <w:rPr>
          <w:sz w:val="20"/>
          <w:szCs w:val="20"/>
          <w:lang w:val="uk-UA"/>
        </w:rPr>
      </w:pPr>
      <w:r w:rsidRPr="00BC05EF">
        <w:rPr>
          <w:sz w:val="20"/>
          <w:szCs w:val="20"/>
          <w:lang w:val="uk-UA"/>
        </w:rPr>
        <w:t>Лізингоодержувач зобов’язаний надати Лізингодавцю передбачені законодавством відомості (в тому числі вказати джерело походження коштів, що сплачуються Лізингоодержувачем згідно з Договором), які витребує Лізингодавець з метою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 виконання вимоги чинного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Лізингодавець зокрема, але не виключно, проводить аналіз фінансових операцій, що здійснюються Лізингоодержувачем, інформації про зміст діяльності та фінансовий стан Лізингоодержувача. На вимогу Лізингодавця Лізингоодержувач зобов’язаний надати відповідну інформацію та документи.</w:t>
      </w:r>
    </w:p>
    <w:p w14:paraId="0934285D" w14:textId="77777777" w:rsidR="00F50621" w:rsidRDefault="00F00B33"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Якщо відповідно до пункту </w:t>
      </w:r>
      <w:r w:rsidR="00D32D00">
        <w:rPr>
          <w:sz w:val="20"/>
          <w:szCs w:val="20"/>
          <w:lang w:val="uk-UA"/>
        </w:rPr>
        <w:t>19</w:t>
      </w:r>
      <w:r w:rsidRPr="00BC05EF">
        <w:rPr>
          <w:sz w:val="20"/>
          <w:szCs w:val="20"/>
          <w:lang w:val="uk-UA"/>
        </w:rPr>
        <w:t>.1 Загальних умов фінансового лізингу (Додатку №1) Лізингоодержувач не повідомив Лізингодавця про зміни, внесені до первинної інформації, Лізингоодержувач несе ризик настання негативних наслідків, пов’язаних із таким неповідомленням, включно з податковими наслідками.</w:t>
      </w:r>
    </w:p>
    <w:p w14:paraId="30FD274A" w14:textId="77777777" w:rsidR="00F50621" w:rsidRDefault="00F00B33"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Представники Сторін, які підписали Договір, надають свою згоду на обробку Сторонами їх персональних даних, що містяться в Договорі, а також на те, що Сторони повідомляють одна одну про включення їх персональних даних до відповідних баз персональних даних Сторін. Сторони, їх представники підтверджують, що вони ознайомлені зі змістом своїх прав, передбачених Законом України «Про захист персональних даних». </w:t>
      </w:r>
    </w:p>
    <w:p w14:paraId="7AD921DD" w14:textId="77777777" w:rsidR="00F50621" w:rsidRDefault="00F00B33"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Обробка персональних даних представників Сторін здійснюється з метою забезпечення реалізації Сторонами відносин у сфері реклами та збору персональних даних у комерційних цілях (зокрема для проведення маркетингових досліджень), адміністративно-правових відносин, податкових відносин та відносин у сфері бухгалтерського обліку, економічних відносин, відносин у сфері фінансових послуг та страхування, в сфері телекомунікаційних послуг тощо. Кожна Сторона може передавати персональні дані представників іншої Сторони третім особам, якщо це потрібно для реалізації вищезазначеної мети або відповідно до закону, без повідомлення представників іншої Сторони про таке передання.</w:t>
      </w:r>
    </w:p>
    <w:p w14:paraId="76F50F45" w14:textId="77777777" w:rsidR="00F50621" w:rsidRDefault="00F00B33"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Лізингоодержувач</w:t>
      </w:r>
      <w:r w:rsidR="002D2CD1" w:rsidRPr="00BC05EF">
        <w:rPr>
          <w:sz w:val="20"/>
          <w:szCs w:val="20"/>
          <w:lang w:val="uk-UA"/>
        </w:rPr>
        <w:t xml:space="preserve"> </w:t>
      </w:r>
      <w:r w:rsidR="00F85A3E" w:rsidRPr="00BC05EF">
        <w:rPr>
          <w:sz w:val="20"/>
          <w:szCs w:val="20"/>
          <w:lang w:val="uk-UA"/>
        </w:rPr>
        <w:t>надає свою згоду на те, що вся інформація, яка стосується Лізингоодержувача та яку він надає Лізингодавцеві, може бути передана таким третім особам: страховим компаніям, якщо це буде потрібно для страхування або опрацювання страхових випадків; підприємствам та установам, які проводять дослідження ринку, з метою проведення будь-яких опитувань від імені Лізингодавця або надають інші послуги Лізингодавцю (необхідні для забезпечення діяльності Лізингодавця та виконання умов Договору).</w:t>
      </w:r>
    </w:p>
    <w:p w14:paraId="3257D12A" w14:textId="77777777" w:rsidR="00F50621" w:rsidRDefault="00F85A3E"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Лізингоодержувач погоджується на те, що Лізингодавець на власний розсуд може публічно розголошувати та надавати будь-яким третім сторонам інформацію (включаючи, окрім іншого, персональну та фінансову інформацію) про Лізингоодержувача та/або інформацію, надану Лізингоодержувачем протягом виконання Договору, якщо Лізингоодержувач не виконає свої Договірні зобов’язання або у випадках, передбачених чинним законодавством. Лізингодавець не несе жодної відповідальності, у тому числі, окрім іншого, за виплату компенсації за збитки, якщо останні були завдані Лізингоодержувачу, у зв’язку зі здійсненням права розголошення інформації відповідно до цього пункту.</w:t>
      </w:r>
    </w:p>
    <w:p w14:paraId="6DFFFEEA" w14:textId="77777777" w:rsidR="00F50621" w:rsidRDefault="00F85A3E"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Шляхом підписання Лізингоодержувачем Договору, останній надає право Лізингодавцю на використання зазначених в Договорі та інших документах, підписаних Лізингоодержувачем та наданих Лізингодавцю, поштових адрес, адрес електронної пошти та номерів </w:t>
      </w:r>
      <w:r w:rsidR="003B30C3" w:rsidRPr="00BC05EF">
        <w:rPr>
          <w:sz w:val="20"/>
          <w:szCs w:val="20"/>
          <w:lang w:val="uk-UA"/>
        </w:rPr>
        <w:t xml:space="preserve">телефонів </w:t>
      </w:r>
      <w:r w:rsidRPr="00BC05EF">
        <w:rPr>
          <w:sz w:val="20"/>
          <w:szCs w:val="20"/>
          <w:lang w:val="uk-UA"/>
        </w:rPr>
        <w:t xml:space="preserve">для надіслання Лізингодавцем Лізингоодержувачу інформаційних повідомлень, які можуть містити конфіденційну інформацію, будь-яку інформацію, що стосується Договору або пов’язана з його виконанням, в тому числі щодо будь-яких платежів за Договором, або інформацію, що не стосується Договору, зокрема, але не виключно щодо проведення акцій, впровадження Лізингодавцем нових послуг чи продуктів, а також інформацію про послуги третіх осіб, що пов’язані з послугами та продуктами Лізингодавця, інформацію щодо пропозицій та рішень Лізингодавця щодо фінансування та інше. </w:t>
      </w:r>
    </w:p>
    <w:p w14:paraId="10E33BDD" w14:textId="77777777" w:rsidR="00F85A3E" w:rsidRPr="00BC05EF" w:rsidRDefault="00F85A3E" w:rsidP="00F85A3E">
      <w:pPr>
        <w:pStyle w:val="11"/>
        <w:tabs>
          <w:tab w:val="left" w:pos="426"/>
        </w:tabs>
        <w:ind w:left="0"/>
        <w:jc w:val="both"/>
        <w:outlineLvl w:val="0"/>
        <w:rPr>
          <w:sz w:val="20"/>
          <w:szCs w:val="20"/>
          <w:lang w:val="uk-UA"/>
        </w:rPr>
      </w:pPr>
      <w:r w:rsidRPr="00BC05EF">
        <w:rPr>
          <w:sz w:val="20"/>
          <w:szCs w:val="20"/>
          <w:lang w:val="uk-UA"/>
        </w:rPr>
        <w:t>Лізингодавець не несе жодної відповідальності, включаючи, окрім іншого, виплату компенсації за збитки, якщо останні були завдані Лізингоодержувачу у зв’язку із отриманням доступу до зазначених у Договорі та інших документах, підписаних Лізингоодержувачем та наданих Лізингодавцеві, поштових адрес, адрес електронної пошти та номерів телефон</w:t>
      </w:r>
      <w:r w:rsidR="003B30C3" w:rsidRPr="00BC05EF">
        <w:rPr>
          <w:sz w:val="20"/>
          <w:szCs w:val="20"/>
          <w:lang w:val="uk-UA"/>
        </w:rPr>
        <w:t>ів</w:t>
      </w:r>
      <w:r w:rsidRPr="00BC05EF">
        <w:rPr>
          <w:sz w:val="20"/>
          <w:szCs w:val="20"/>
          <w:lang w:val="uk-UA"/>
        </w:rPr>
        <w:t xml:space="preserve"> третіми особами та можливим отриманням ними доступу до конфіденційної та іншої інформації. У разі втрати контролю над зазначеними засобами зв’язку, Лізингоодержувач зобов’язується письмово повідомити Лізингодавця про таку втрату та/або заміну поштових адрес, адрес електронної пошти та номерів </w:t>
      </w:r>
      <w:r w:rsidR="003B30C3" w:rsidRPr="00BC05EF">
        <w:rPr>
          <w:sz w:val="20"/>
          <w:szCs w:val="20"/>
          <w:lang w:val="uk-UA"/>
        </w:rPr>
        <w:t>телефонів</w:t>
      </w:r>
      <w:r w:rsidRPr="00BC05EF">
        <w:rPr>
          <w:sz w:val="20"/>
          <w:szCs w:val="20"/>
          <w:lang w:val="uk-UA"/>
        </w:rPr>
        <w:t>.</w:t>
      </w:r>
    </w:p>
    <w:p w14:paraId="787C53A4" w14:textId="77777777" w:rsidR="00F50621" w:rsidRDefault="00F85A3E"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Лізингоодержувач</w:t>
      </w:r>
      <w:r w:rsidR="00F321CA" w:rsidRPr="00BC05EF">
        <w:rPr>
          <w:sz w:val="20"/>
          <w:szCs w:val="20"/>
          <w:lang w:val="uk-UA"/>
        </w:rPr>
        <w:t xml:space="preserve"> </w:t>
      </w:r>
      <w:r w:rsidRPr="00BC05EF">
        <w:rPr>
          <w:sz w:val="20"/>
          <w:szCs w:val="20"/>
          <w:lang w:val="uk-UA"/>
        </w:rPr>
        <w:t xml:space="preserve">надає Банку згоду на розкриття та надання для третіх осіб (юридичних, фізичних осіб, фізичних осіб-підприємців, установ, організацій незалежно від форми власності, державних органів, органів місцевого самоврядування, правоохоронних органів) всієї інформації про себе як суб’єкта господарювання, його організаційну структуру, майновий та фінансовий стан (в тому числі відомостей, що становлять банківську таємницю), яка є наявною, зберігається у </w:t>
      </w:r>
      <w:r w:rsidR="00602CC4" w:rsidRPr="00BC05EF">
        <w:rPr>
          <w:sz w:val="20"/>
          <w:szCs w:val="20"/>
          <w:lang w:val="uk-UA"/>
        </w:rPr>
        <w:t xml:space="preserve">Лізингодавця </w:t>
      </w:r>
      <w:r w:rsidRPr="00BC05EF">
        <w:rPr>
          <w:sz w:val="20"/>
          <w:szCs w:val="20"/>
          <w:lang w:val="uk-UA"/>
        </w:rPr>
        <w:t xml:space="preserve">або буде отримана </w:t>
      </w:r>
      <w:r w:rsidR="00602CC4" w:rsidRPr="00BC05EF">
        <w:rPr>
          <w:sz w:val="20"/>
          <w:szCs w:val="20"/>
          <w:lang w:val="uk-UA"/>
        </w:rPr>
        <w:t xml:space="preserve">Лізингодавцем </w:t>
      </w:r>
      <w:r w:rsidRPr="00BC05EF">
        <w:rPr>
          <w:sz w:val="20"/>
          <w:szCs w:val="20"/>
          <w:lang w:val="uk-UA"/>
        </w:rPr>
        <w:t>у майбутньому, а також аналогічну інформацію про його засновників (учасників, акціонерів, членів) та про юридичних осіб, засновником (учасником, акціонером, членом) яких він є у наступних випадках:</w:t>
      </w:r>
    </w:p>
    <w:p w14:paraId="54A1A9EC"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у випадку порушення  будь-яких зобов’язань, визначених </w:t>
      </w:r>
      <w:r w:rsidR="00602CC4" w:rsidRPr="00BC05EF">
        <w:rPr>
          <w:sz w:val="20"/>
          <w:szCs w:val="20"/>
          <w:lang w:val="uk-UA" w:eastAsia="uk-UA"/>
        </w:rPr>
        <w:t>цим</w:t>
      </w:r>
      <w:r w:rsidRPr="00BC05EF">
        <w:rPr>
          <w:sz w:val="20"/>
          <w:szCs w:val="20"/>
          <w:lang w:val="uk-UA" w:eastAsia="uk-UA"/>
        </w:rPr>
        <w:t xml:space="preserve"> Договором та/або додатковими договорами до нього;</w:t>
      </w:r>
    </w:p>
    <w:p w14:paraId="59009993"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при укладенні </w:t>
      </w:r>
      <w:r w:rsidR="00602CC4" w:rsidRPr="00BC05EF">
        <w:rPr>
          <w:sz w:val="20"/>
          <w:szCs w:val="20"/>
          <w:lang w:val="uk-UA" w:eastAsia="uk-UA"/>
        </w:rPr>
        <w:t xml:space="preserve">Лізингодавцем </w:t>
      </w:r>
      <w:r w:rsidRPr="00BC05EF">
        <w:rPr>
          <w:sz w:val="20"/>
          <w:szCs w:val="20"/>
          <w:lang w:val="uk-UA" w:eastAsia="uk-UA"/>
        </w:rPr>
        <w:t>договорів факторингу, договорів відступлення права вимоги та/або переведення боргу;</w:t>
      </w:r>
    </w:p>
    <w:p w14:paraId="07108A40"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у випадку необхідності захисту порушених, оспорюваних або невизнаних прав та законних  інтересів </w:t>
      </w:r>
      <w:r w:rsidR="00602CC4" w:rsidRPr="00BC05EF">
        <w:rPr>
          <w:sz w:val="20"/>
          <w:szCs w:val="20"/>
          <w:lang w:val="uk-UA" w:eastAsia="uk-UA"/>
        </w:rPr>
        <w:t>Лізингодавця</w:t>
      </w:r>
      <w:r w:rsidRPr="00BC05EF">
        <w:rPr>
          <w:sz w:val="20"/>
          <w:szCs w:val="20"/>
          <w:lang w:val="uk-UA" w:eastAsia="uk-UA"/>
        </w:rPr>
        <w:t>;</w:t>
      </w:r>
    </w:p>
    <w:p w14:paraId="209477AB"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у випадку необхідності забезпечення виконання третіми особами своїх функцій або надання послуг для </w:t>
      </w:r>
      <w:r w:rsidR="00602CC4" w:rsidRPr="00BC05EF">
        <w:rPr>
          <w:sz w:val="20"/>
          <w:szCs w:val="20"/>
          <w:lang w:val="uk-UA" w:eastAsia="uk-UA"/>
        </w:rPr>
        <w:t xml:space="preserve">Лізингодавця </w:t>
      </w:r>
      <w:r w:rsidRPr="00BC05EF">
        <w:rPr>
          <w:sz w:val="20"/>
          <w:szCs w:val="20"/>
          <w:lang w:val="uk-UA" w:eastAsia="uk-UA"/>
        </w:rPr>
        <w:t xml:space="preserve">відповідно до укладених між такими третіми особами та </w:t>
      </w:r>
      <w:r w:rsidR="00602CC4" w:rsidRPr="00BC05EF">
        <w:rPr>
          <w:sz w:val="20"/>
          <w:szCs w:val="20"/>
          <w:lang w:val="uk-UA" w:eastAsia="uk-UA"/>
        </w:rPr>
        <w:t xml:space="preserve">Лізингодавцем </w:t>
      </w:r>
      <w:r w:rsidRPr="00BC05EF">
        <w:rPr>
          <w:sz w:val="20"/>
          <w:szCs w:val="20"/>
          <w:lang w:val="uk-UA" w:eastAsia="uk-UA"/>
        </w:rPr>
        <w:t xml:space="preserve">договорів, за умови, що </w:t>
      </w:r>
      <w:r w:rsidRPr="00BC05EF">
        <w:rPr>
          <w:sz w:val="20"/>
          <w:szCs w:val="20"/>
          <w:lang w:val="uk-UA" w:eastAsia="uk-UA"/>
        </w:rPr>
        <w:lastRenderedPageBreak/>
        <w:t xml:space="preserve">передбачені договорами функції та/або послуги стосуються основної діяльності </w:t>
      </w:r>
      <w:r w:rsidR="00602CC4" w:rsidRPr="00BC05EF">
        <w:rPr>
          <w:sz w:val="20"/>
          <w:szCs w:val="20"/>
          <w:lang w:val="uk-UA" w:eastAsia="uk-UA"/>
        </w:rPr>
        <w:t>Лізингодавця</w:t>
      </w:r>
      <w:r w:rsidRPr="00BC05EF">
        <w:rPr>
          <w:sz w:val="20"/>
          <w:szCs w:val="20"/>
          <w:lang w:val="uk-UA" w:eastAsia="uk-UA"/>
        </w:rPr>
        <w:t xml:space="preserve">, яку він здійснює на підставі отриманих банківської ліцензії та письмових дозволів. </w:t>
      </w:r>
    </w:p>
    <w:p w14:paraId="7ABF9A5B" w14:textId="77777777" w:rsidR="00F85A3E" w:rsidRPr="00BC05EF" w:rsidRDefault="00602CC4" w:rsidP="00F85A3E">
      <w:pPr>
        <w:tabs>
          <w:tab w:val="left" w:pos="284"/>
        </w:tabs>
        <w:autoSpaceDE w:val="0"/>
        <w:autoSpaceDN w:val="0"/>
        <w:jc w:val="both"/>
        <w:rPr>
          <w:sz w:val="20"/>
          <w:szCs w:val="20"/>
          <w:lang w:val="uk-UA" w:eastAsia="uk-UA"/>
        </w:rPr>
      </w:pPr>
      <w:r w:rsidRPr="00BC05EF">
        <w:rPr>
          <w:sz w:val="20"/>
          <w:szCs w:val="20"/>
          <w:lang w:val="uk-UA" w:eastAsia="uk-UA"/>
        </w:rPr>
        <w:t xml:space="preserve">Лізингоодержувач </w:t>
      </w:r>
      <w:r w:rsidR="00F85A3E" w:rsidRPr="00BC05EF">
        <w:rPr>
          <w:sz w:val="20"/>
          <w:szCs w:val="20"/>
          <w:lang w:val="uk-UA" w:eastAsia="uk-UA"/>
        </w:rPr>
        <w:t xml:space="preserve">додатково надає згоду </w:t>
      </w:r>
      <w:r w:rsidRPr="00BC05EF">
        <w:rPr>
          <w:sz w:val="20"/>
          <w:szCs w:val="20"/>
          <w:lang w:val="uk-UA" w:eastAsia="uk-UA"/>
        </w:rPr>
        <w:t>Лізингодавцю</w:t>
      </w:r>
      <w:r w:rsidR="00F85A3E" w:rsidRPr="00BC05EF">
        <w:rPr>
          <w:sz w:val="20"/>
          <w:szCs w:val="20"/>
          <w:lang w:val="uk-UA" w:eastAsia="uk-UA"/>
        </w:rPr>
        <w:t>:</w:t>
      </w:r>
    </w:p>
    <w:p w14:paraId="2391A0F4"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звертатися з/за інформацією про </w:t>
      </w:r>
      <w:r w:rsidR="00602CC4" w:rsidRPr="00BC05EF">
        <w:rPr>
          <w:sz w:val="20"/>
          <w:szCs w:val="20"/>
          <w:lang w:val="uk-UA" w:eastAsia="uk-UA"/>
        </w:rPr>
        <w:t xml:space="preserve">Лізингоодержувача </w:t>
      </w:r>
      <w:r w:rsidRPr="00BC05EF">
        <w:rPr>
          <w:sz w:val="20"/>
          <w:szCs w:val="20"/>
          <w:lang w:val="uk-UA" w:eastAsia="uk-UA"/>
        </w:rPr>
        <w:t xml:space="preserve">(в тому числі, але не виключно щодо його майнового  та фінансового стану) до третіх осіб, які пов’язані із </w:t>
      </w:r>
      <w:r w:rsidR="00602CC4" w:rsidRPr="00BC05EF">
        <w:rPr>
          <w:sz w:val="20"/>
          <w:szCs w:val="20"/>
          <w:lang w:val="uk-UA" w:eastAsia="uk-UA"/>
        </w:rPr>
        <w:t xml:space="preserve">Лізингоодержувачем </w:t>
      </w:r>
      <w:r w:rsidRPr="00BC05EF">
        <w:rPr>
          <w:sz w:val="20"/>
          <w:szCs w:val="20"/>
          <w:lang w:val="uk-UA" w:eastAsia="uk-UA"/>
        </w:rPr>
        <w:t>відносинами корпоративної участі, господарськими, цивільними чи трудовими відносинами;</w:t>
      </w:r>
    </w:p>
    <w:p w14:paraId="24D868EA" w14:textId="77777777" w:rsidR="00027673" w:rsidRPr="00BC05EF" w:rsidRDefault="00F85A3E" w:rsidP="00443969">
      <w:pPr>
        <w:numPr>
          <w:ilvl w:val="0"/>
          <w:numId w:val="4"/>
        </w:numPr>
        <w:tabs>
          <w:tab w:val="left" w:pos="284"/>
        </w:tabs>
        <w:autoSpaceDE w:val="0"/>
        <w:autoSpaceDN w:val="0"/>
        <w:ind w:left="0" w:firstLine="0"/>
        <w:jc w:val="both"/>
        <w:rPr>
          <w:sz w:val="20"/>
          <w:szCs w:val="20"/>
          <w:lang w:val="uk-UA" w:eastAsia="uk-UA"/>
        </w:rPr>
      </w:pPr>
      <w:r w:rsidRPr="00BC05EF">
        <w:rPr>
          <w:sz w:val="20"/>
          <w:szCs w:val="20"/>
          <w:lang w:val="uk-UA" w:eastAsia="uk-UA"/>
        </w:rPr>
        <w:t xml:space="preserve">збирати, зберігати, використовувати та поширювати інформацію про </w:t>
      </w:r>
      <w:r w:rsidR="00602CC4" w:rsidRPr="00BC05EF">
        <w:rPr>
          <w:sz w:val="20"/>
          <w:szCs w:val="20"/>
          <w:lang w:val="uk-UA" w:eastAsia="uk-UA"/>
        </w:rPr>
        <w:t xml:space="preserve">Лізингоодержувача </w:t>
      </w:r>
      <w:r w:rsidRPr="00BC05EF">
        <w:rPr>
          <w:sz w:val="20"/>
          <w:szCs w:val="20"/>
          <w:lang w:val="uk-UA" w:eastAsia="uk-UA"/>
        </w:rPr>
        <w:t>через бюро кредитних історій відповідно до чинного законодавства України.</w:t>
      </w:r>
    </w:p>
    <w:p w14:paraId="5C6CAD29" w14:textId="2A0BE5A2"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 xml:space="preserve">Підписанням Договору Лізингоодержувач надає згоду Лізингодавцю на доступ до своєї кредитної історії, збір, зберігання, використання та поширення через Бюро кредитних історій інформації щодо себе (в т.ч. інформації, яка міститься в державних реєстрах та інших базах публічного користування) в порядку, визначеному Законом України «Про організацію формування та обігу кредитних історій». </w:t>
      </w:r>
    </w:p>
    <w:p w14:paraId="503BF4CE" w14:textId="77777777" w:rsidR="00F85A3E" w:rsidRPr="00BC05EF" w:rsidRDefault="00744422" w:rsidP="00F85A3E">
      <w:pPr>
        <w:pStyle w:val="11"/>
        <w:tabs>
          <w:tab w:val="left" w:pos="426"/>
        </w:tabs>
        <w:ind w:left="0"/>
        <w:jc w:val="both"/>
        <w:outlineLvl w:val="0"/>
        <w:rPr>
          <w:sz w:val="20"/>
          <w:szCs w:val="20"/>
          <w:lang w:val="uk-UA"/>
        </w:rPr>
      </w:pPr>
      <w:r w:rsidRPr="00BC05EF">
        <w:rPr>
          <w:sz w:val="20"/>
          <w:szCs w:val="20"/>
          <w:lang w:val="uk-UA"/>
        </w:rPr>
        <w:t>Лізингоодержувач додатково надає згоду Лізингодавцю:</w:t>
      </w:r>
    </w:p>
    <w:p w14:paraId="272B66CB" w14:textId="77777777" w:rsidR="00F85A3E" w:rsidRPr="00BC05EF" w:rsidRDefault="00744422" w:rsidP="00F85A3E">
      <w:pPr>
        <w:pStyle w:val="11"/>
        <w:tabs>
          <w:tab w:val="left" w:pos="142"/>
        </w:tabs>
        <w:ind w:left="0"/>
        <w:jc w:val="both"/>
        <w:outlineLvl w:val="0"/>
        <w:rPr>
          <w:sz w:val="20"/>
          <w:szCs w:val="20"/>
          <w:lang w:val="uk-UA"/>
        </w:rPr>
      </w:pPr>
      <w:r w:rsidRPr="00BC05EF">
        <w:rPr>
          <w:sz w:val="20"/>
          <w:szCs w:val="20"/>
          <w:lang w:val="uk-UA"/>
        </w:rPr>
        <w:t>-</w:t>
      </w:r>
      <w:r w:rsidRPr="00BC05EF">
        <w:rPr>
          <w:sz w:val="20"/>
          <w:szCs w:val="20"/>
          <w:lang w:val="uk-UA"/>
        </w:rPr>
        <w:tab/>
        <w:t xml:space="preserve">звертатися з/за інформацією про Лізингоодержувача (в тому числі, але не виключно щодо його майнового  та фінансового стану) до третіх осіб, які пов’язані із Лізингоодержувачем відносинами корпоративної участі, господарськими, цивільними чи трудовими відносинами; </w:t>
      </w:r>
    </w:p>
    <w:p w14:paraId="4713390F" w14:textId="77777777" w:rsidR="00027673" w:rsidRPr="00BC05EF" w:rsidRDefault="00744422">
      <w:pPr>
        <w:pStyle w:val="11"/>
        <w:tabs>
          <w:tab w:val="left" w:pos="142"/>
        </w:tabs>
        <w:ind w:left="0"/>
        <w:jc w:val="both"/>
        <w:outlineLvl w:val="0"/>
        <w:rPr>
          <w:sz w:val="20"/>
          <w:szCs w:val="20"/>
          <w:lang w:val="uk-UA"/>
        </w:rPr>
      </w:pPr>
      <w:r w:rsidRPr="00BC05EF">
        <w:rPr>
          <w:sz w:val="20"/>
          <w:szCs w:val="20"/>
          <w:lang w:val="uk-UA"/>
        </w:rPr>
        <w:t>-</w:t>
      </w:r>
      <w:r w:rsidRPr="00BC05EF">
        <w:rPr>
          <w:sz w:val="20"/>
          <w:szCs w:val="20"/>
          <w:lang w:val="uk-UA"/>
        </w:rPr>
        <w:tab/>
        <w:t>збирати, зберігати, використовувати та поширювати інформацію про  Лізингоодержувача через бюро кредитних історій відповідно до чинного законодавства України.;</w:t>
      </w:r>
    </w:p>
    <w:p w14:paraId="4780E0F2" w14:textId="77777777" w:rsidR="00AA1538" w:rsidRPr="00BC05EF" w:rsidRDefault="00744422" w:rsidP="00AA1538">
      <w:pPr>
        <w:pStyle w:val="11"/>
        <w:tabs>
          <w:tab w:val="left" w:pos="426"/>
        </w:tabs>
        <w:ind w:left="0"/>
        <w:jc w:val="both"/>
        <w:outlineLvl w:val="0"/>
        <w:rPr>
          <w:sz w:val="20"/>
          <w:szCs w:val="20"/>
          <w:lang w:val="uk-UA"/>
        </w:rPr>
      </w:pPr>
      <w:r w:rsidRPr="00BC05EF">
        <w:rPr>
          <w:sz w:val="20"/>
          <w:szCs w:val="20"/>
          <w:lang w:val="uk-UA"/>
        </w:rPr>
        <w:t xml:space="preserve">- на передачу </w:t>
      </w:r>
      <w:r w:rsidR="00602CC4" w:rsidRPr="00BC05EF">
        <w:rPr>
          <w:sz w:val="20"/>
          <w:szCs w:val="20"/>
          <w:lang w:val="uk-UA"/>
        </w:rPr>
        <w:t>Лізингодавцем</w:t>
      </w:r>
      <w:r w:rsidRPr="00BC05EF">
        <w:rPr>
          <w:sz w:val="20"/>
          <w:szCs w:val="20"/>
          <w:lang w:val="uk-UA"/>
        </w:rPr>
        <w:t xml:space="preserve"> до Кредитного реєстру Національного банку України, інформації про кредитну операцію, передбачену умовами Договору, в порядку, обсязі та з підстав, визначених Законом України «Про банки та банківську діяльність»  та нормативно-правовими актами Національного банку України.</w:t>
      </w:r>
    </w:p>
    <w:p w14:paraId="12DC5B38" w14:textId="688FB208" w:rsidR="00CE5046" w:rsidRPr="00BC05EF" w:rsidRDefault="00AA1538" w:rsidP="007E3E6F">
      <w:pPr>
        <w:pStyle w:val="11"/>
        <w:tabs>
          <w:tab w:val="left" w:pos="142"/>
        </w:tabs>
        <w:ind w:left="0"/>
        <w:jc w:val="both"/>
        <w:outlineLvl w:val="0"/>
        <w:rPr>
          <w:sz w:val="20"/>
          <w:szCs w:val="20"/>
          <w:lang w:val="uk-UA"/>
        </w:rPr>
      </w:pPr>
      <w:r w:rsidRPr="00BC05EF">
        <w:rPr>
          <w:i/>
          <w:color w:val="0000FF"/>
          <w:sz w:val="20"/>
          <w:szCs w:val="20"/>
          <w:lang w:val="uk-UA" w:eastAsia="uk-UA"/>
        </w:rPr>
        <w:t xml:space="preserve"> </w:t>
      </w:r>
    </w:p>
    <w:p w14:paraId="2AA433EF" w14:textId="77777777" w:rsidR="00F50621" w:rsidRDefault="00744422" w:rsidP="00443969">
      <w:pPr>
        <w:pStyle w:val="11"/>
        <w:numPr>
          <w:ilvl w:val="0"/>
          <w:numId w:val="5"/>
        </w:numPr>
        <w:tabs>
          <w:tab w:val="left" w:pos="426"/>
        </w:tabs>
        <w:ind w:left="426"/>
        <w:jc w:val="center"/>
        <w:outlineLvl w:val="0"/>
        <w:rPr>
          <w:b/>
          <w:sz w:val="20"/>
          <w:szCs w:val="20"/>
          <w:lang w:val="uk-UA"/>
        </w:rPr>
      </w:pPr>
      <w:r w:rsidRPr="00BC05EF">
        <w:rPr>
          <w:b/>
          <w:sz w:val="20"/>
          <w:szCs w:val="20"/>
          <w:lang w:val="uk-UA"/>
        </w:rPr>
        <w:t>ПИСЬМОВА ДОКУМЕНТАЦІЯ. ІНШІ ПОЛОЖЕННЯ</w:t>
      </w:r>
    </w:p>
    <w:p w14:paraId="78692153"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Усі зміни, доповнення, відмови або положення Договору стають обов’язковими для виконання будь-якою Стороною виключно у випадку їх оформлення в письмовій формі</w:t>
      </w:r>
      <w:r w:rsidR="0048683A">
        <w:rPr>
          <w:sz w:val="20"/>
          <w:szCs w:val="20"/>
          <w:lang w:val="uk-UA"/>
        </w:rPr>
        <w:t xml:space="preserve">, шляхом укладення додаткових угод до Договору, які підписуються </w:t>
      </w:r>
      <w:r w:rsidR="005B2B27">
        <w:rPr>
          <w:sz w:val="20"/>
          <w:szCs w:val="20"/>
          <w:lang w:val="uk-UA"/>
        </w:rPr>
        <w:t>уповноваженими представникам</w:t>
      </w:r>
      <w:r w:rsidRPr="00BC05EF">
        <w:rPr>
          <w:sz w:val="20"/>
          <w:szCs w:val="20"/>
          <w:lang w:val="uk-UA"/>
        </w:rPr>
        <w:t>и</w:t>
      </w:r>
      <w:r w:rsidR="0048683A">
        <w:rPr>
          <w:sz w:val="20"/>
          <w:szCs w:val="20"/>
          <w:lang w:val="uk-UA"/>
        </w:rPr>
        <w:t xml:space="preserve"> Сторін</w:t>
      </w:r>
      <w:r w:rsidRPr="00BC05EF">
        <w:rPr>
          <w:sz w:val="20"/>
          <w:szCs w:val="20"/>
          <w:lang w:val="uk-UA"/>
        </w:rPr>
        <w:t>.</w:t>
      </w:r>
    </w:p>
    <w:p w14:paraId="7430749F"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Договір разом із усіма додатками та іншими доданими до нього матеріалами, становить цілісну домовленість (правочин) між Сторонами та заміняє і розриває всі попередні усні або письмові договори (угоди, правочини), заяви, гарантії та домовленості Сторін відносно предмету Договору.</w:t>
      </w:r>
    </w:p>
    <w:p w14:paraId="01F6E131" w14:textId="77777777" w:rsidR="00F50621"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Договір має обов’язкову юридичну силу та набуває чинності в інтересах Сторін Договору, їхніх правонаступників</w:t>
      </w:r>
      <w:r w:rsidR="009E650C">
        <w:rPr>
          <w:sz w:val="20"/>
          <w:szCs w:val="20"/>
          <w:lang w:val="uk-UA"/>
        </w:rPr>
        <w:t>.</w:t>
      </w:r>
    </w:p>
    <w:p w14:paraId="7729B7CA" w14:textId="77777777" w:rsidR="00B15BF6" w:rsidRPr="00243881" w:rsidRDefault="00B15BF6" w:rsidP="00443969">
      <w:pPr>
        <w:pStyle w:val="11"/>
        <w:numPr>
          <w:ilvl w:val="1"/>
          <w:numId w:val="5"/>
        </w:numPr>
        <w:tabs>
          <w:tab w:val="left" w:pos="426"/>
        </w:tabs>
        <w:ind w:left="0" w:firstLine="0"/>
        <w:jc w:val="both"/>
        <w:outlineLvl w:val="0"/>
        <w:rPr>
          <w:sz w:val="20"/>
          <w:lang w:val="uk-UA"/>
        </w:rPr>
      </w:pPr>
      <w:r w:rsidRPr="00243881">
        <w:rPr>
          <w:sz w:val="20"/>
          <w:lang w:val="uk-UA"/>
        </w:rPr>
        <w:t>Сторони домовились, що будь-яке повідомлення, що надсилається однією Стороною іншій згідно з цим Договором, має бути надіслане у письмовій формі з дотриманням відповідних процедур, визначених чинним законодавством України та цим Договором, у тому числі при доставці особисто, засобами КІБ, поштою (рекомендованим листом, листом з оголошеною цінністю з описом вкладення, телеграмою тощо,) факсом, електронною поштою за реквізитами зазначеними в цьому Договорі та/або реквізитами, про які Сторона повідомила в рамках виконання вимог цього Договору.</w:t>
      </w:r>
    </w:p>
    <w:p w14:paraId="167CB9EC" w14:textId="77777777" w:rsidR="00B15BF6" w:rsidRPr="00243881" w:rsidRDefault="00B15BF6" w:rsidP="00B15BF6">
      <w:pPr>
        <w:pStyle w:val="27"/>
        <w:widowControl/>
        <w:spacing w:before="120"/>
        <w:jc w:val="both"/>
        <w:outlineLvl w:val="0"/>
        <w:rPr>
          <w:sz w:val="20"/>
          <w:lang w:val="uk-UA"/>
        </w:rPr>
      </w:pPr>
      <w:r w:rsidRPr="00243881">
        <w:rPr>
          <w:sz w:val="20"/>
          <w:lang w:val="uk-UA"/>
        </w:rPr>
        <w:t>У разі зміни реквізитів адреси на яку Сторона має отримувати повідомлення за цим Договором, така Сторона повинна повідомити про це іншу Сторону у встановленому цим Договором порядку. З моменту отримання відповідної інформації, усі повідомлення за цим Договором повинні надсилатися за новою адресою.</w:t>
      </w:r>
    </w:p>
    <w:p w14:paraId="49F54EC0" w14:textId="77777777" w:rsidR="00B15BF6" w:rsidRPr="00243881" w:rsidRDefault="00B15BF6" w:rsidP="00B15BF6">
      <w:pPr>
        <w:pStyle w:val="27"/>
        <w:widowControl/>
        <w:spacing w:before="120"/>
        <w:jc w:val="both"/>
        <w:outlineLvl w:val="0"/>
        <w:rPr>
          <w:sz w:val="20"/>
          <w:lang w:val="uk-UA"/>
        </w:rPr>
      </w:pPr>
      <w:r w:rsidRPr="00243881">
        <w:rPr>
          <w:sz w:val="20"/>
          <w:lang w:val="uk-UA"/>
        </w:rPr>
        <w:t>Усі повідомлення, надіслані Банком листами з оголошеною цінністю з описом вкладення на адресу Лізингоодержувача, зазначену у цьому Договорі або в отриманому Банком повідомленні Лізингоодержувача про зміну свого місцезнаходження, вважаються такими, що отримані Лізингоодержувачем через 5 (п’ять ) календарних днів, наступних за днем їх відправлення Банком.</w:t>
      </w:r>
    </w:p>
    <w:p w14:paraId="62DB088B" w14:textId="77777777" w:rsidR="00B15BF6" w:rsidRPr="00243881" w:rsidRDefault="00B15BF6" w:rsidP="00B15BF6">
      <w:pPr>
        <w:pStyle w:val="27"/>
        <w:widowControl/>
        <w:spacing w:before="120"/>
        <w:jc w:val="both"/>
        <w:outlineLvl w:val="0"/>
        <w:rPr>
          <w:sz w:val="20"/>
          <w:lang w:val="uk-UA"/>
        </w:rPr>
      </w:pPr>
      <w:r w:rsidRPr="00243881">
        <w:rPr>
          <w:sz w:val="20"/>
          <w:lang w:val="uk-UA"/>
        </w:rPr>
        <w:t>Усі повідомлення, надіслані Банком Лізингоодержувачу засобами електронної пошти і (зазначається у разі, якщо Лізингоодержувач має намір здійснювати обмін інформацією засобами електронної пошти) засобами КІБ та/або передані представнику Лізингоодержувача, вважаються такими, що отримані Лізингоодержувачем відповідно у день їх надсилання та передачі Банком.</w:t>
      </w:r>
    </w:p>
    <w:p w14:paraId="07E3B2D0" w14:textId="77777777" w:rsidR="00B15BF6" w:rsidRPr="00243881" w:rsidRDefault="00B15BF6" w:rsidP="00B15BF6">
      <w:pPr>
        <w:pStyle w:val="27"/>
        <w:widowControl/>
        <w:spacing w:before="120"/>
        <w:jc w:val="both"/>
        <w:outlineLvl w:val="0"/>
        <w:rPr>
          <w:sz w:val="20"/>
          <w:lang w:val="uk-UA"/>
        </w:rPr>
      </w:pPr>
      <w:r w:rsidRPr="00243881">
        <w:rPr>
          <w:sz w:val="20"/>
          <w:lang w:val="uk-UA"/>
        </w:rPr>
        <w:t>Після проходження строків зазначених в третьому та четвертому абзацах цього пункту Договору настають усі правові наслідки, дата настання яких пов’язана з датою отримання Лізингоодержувачем повідомлень Банку, незалежно від того, чи отримає Лізингоодержувач ці повідомлення особисто.</w:t>
      </w:r>
    </w:p>
    <w:p w14:paraId="454F81C5" w14:textId="77777777" w:rsidR="00B15BF6" w:rsidRPr="00BC05EF" w:rsidRDefault="00B15BF6" w:rsidP="00B15BF6">
      <w:pPr>
        <w:pStyle w:val="11"/>
        <w:tabs>
          <w:tab w:val="left" w:pos="426"/>
        </w:tabs>
        <w:ind w:left="0"/>
        <w:jc w:val="both"/>
        <w:outlineLvl w:val="0"/>
        <w:rPr>
          <w:sz w:val="20"/>
          <w:szCs w:val="20"/>
          <w:lang w:val="uk-UA"/>
        </w:rPr>
      </w:pPr>
      <w:r w:rsidRPr="00243881">
        <w:rPr>
          <w:sz w:val="20"/>
          <w:lang w:val="uk-UA"/>
        </w:rPr>
        <w:t>Сторони повністю усвідомлюють, що відповідно до умов цього Договору інформація, пов’язана із цим Договором, в тому числі така, що містить банківську та комерційну таємницю і конфіденційну інформацію, передаватиметься телекомунікаційними мережами загального доступу (відкритими каналами зв’язку), внаслідок чого може, не з вини Сторін, бути доступною третім особам. Сторони погоджуються, що у випадку розголошення такої інформації та відомостей не з вини Сторін або їх представників, а внаслідок несанкціонованих дій третіх осіб – Сторони звільняються від відповідальності за таке розголошення.</w:t>
      </w:r>
    </w:p>
    <w:p w14:paraId="163242DA" w14:textId="77777777" w:rsidR="00CE5046" w:rsidRDefault="00744422" w:rsidP="00443969">
      <w:pPr>
        <w:pStyle w:val="11"/>
        <w:numPr>
          <w:ilvl w:val="1"/>
          <w:numId w:val="5"/>
        </w:numPr>
        <w:tabs>
          <w:tab w:val="left" w:pos="426"/>
        </w:tabs>
        <w:ind w:left="0" w:firstLine="0"/>
        <w:jc w:val="both"/>
        <w:outlineLvl w:val="0"/>
        <w:rPr>
          <w:sz w:val="20"/>
          <w:szCs w:val="20"/>
          <w:lang w:val="uk-UA"/>
        </w:rPr>
      </w:pPr>
      <w:r w:rsidRPr="00BC05EF">
        <w:rPr>
          <w:sz w:val="20"/>
          <w:szCs w:val="20"/>
          <w:lang w:val="uk-UA"/>
        </w:rPr>
        <w:t>Сторони дійшли згоди, що нарахування штрафних санкцій за прострочення виконання зобов’язання припиняється через 3 (три) роки від дня, коли зобов’язання мало бути виконано.</w:t>
      </w:r>
    </w:p>
    <w:p w14:paraId="213B6855" w14:textId="77777777" w:rsidR="00E85A98" w:rsidRDefault="00E85A98">
      <w:pPr>
        <w:pStyle w:val="11"/>
        <w:tabs>
          <w:tab w:val="left" w:pos="426"/>
        </w:tabs>
        <w:ind w:left="0"/>
        <w:jc w:val="both"/>
        <w:outlineLvl w:val="0"/>
        <w:rPr>
          <w:sz w:val="20"/>
          <w:szCs w:val="20"/>
          <w:lang w:val="uk-UA"/>
        </w:rPr>
      </w:pPr>
    </w:p>
    <w:p w14:paraId="7F1E5520" w14:textId="77777777" w:rsidR="00F50621" w:rsidRDefault="00744422" w:rsidP="00443969">
      <w:pPr>
        <w:pStyle w:val="a3"/>
        <w:numPr>
          <w:ilvl w:val="0"/>
          <w:numId w:val="5"/>
        </w:numPr>
        <w:jc w:val="center"/>
        <w:rPr>
          <w:b/>
          <w:bCs/>
          <w:sz w:val="20"/>
          <w:szCs w:val="20"/>
          <w:lang w:val="uk-UA"/>
        </w:rPr>
      </w:pPr>
      <w:r w:rsidRPr="00BC05EF">
        <w:rPr>
          <w:b/>
          <w:bCs/>
          <w:sz w:val="20"/>
          <w:szCs w:val="20"/>
          <w:lang w:val="uk-UA"/>
        </w:rPr>
        <w:t>МОНІТОРИНГ</w:t>
      </w:r>
    </w:p>
    <w:p w14:paraId="49B49B12" w14:textId="77777777" w:rsidR="00C26D31" w:rsidRPr="00727057" w:rsidRDefault="00671B82" w:rsidP="000E30CC">
      <w:pPr>
        <w:pStyle w:val="11"/>
        <w:tabs>
          <w:tab w:val="left" w:pos="426"/>
          <w:tab w:val="left" w:pos="1635"/>
          <w:tab w:val="left" w:pos="1701"/>
        </w:tabs>
        <w:autoSpaceDE w:val="0"/>
        <w:autoSpaceDN w:val="0"/>
        <w:adjustRightInd w:val="0"/>
        <w:ind w:left="0"/>
        <w:jc w:val="both"/>
        <w:outlineLvl w:val="0"/>
        <w:rPr>
          <w:sz w:val="20"/>
          <w:szCs w:val="20"/>
          <w:lang w:val="uk-UA"/>
        </w:rPr>
      </w:pPr>
      <w:r>
        <w:rPr>
          <w:sz w:val="20"/>
          <w:szCs w:val="20"/>
          <w:lang w:val="uk-UA"/>
        </w:rPr>
        <w:t>2</w:t>
      </w:r>
      <w:r w:rsidR="00D32D00">
        <w:rPr>
          <w:sz w:val="20"/>
          <w:szCs w:val="20"/>
          <w:lang w:val="uk-UA"/>
        </w:rPr>
        <w:t>1</w:t>
      </w:r>
      <w:r>
        <w:rPr>
          <w:sz w:val="20"/>
          <w:szCs w:val="20"/>
          <w:lang w:val="uk-UA"/>
        </w:rPr>
        <w:t xml:space="preserve">.1. </w:t>
      </w:r>
      <w:r w:rsidR="00C742C9" w:rsidRPr="006D534D">
        <w:rPr>
          <w:sz w:val="20"/>
          <w:szCs w:val="20"/>
          <w:lang w:val="uk-UA"/>
        </w:rPr>
        <w:t>Лізингодавець здійсню</w:t>
      </w:r>
      <w:r w:rsidR="00C742C9">
        <w:rPr>
          <w:sz w:val="20"/>
          <w:szCs w:val="20"/>
          <w:lang w:val="uk-UA"/>
        </w:rPr>
        <w:t xml:space="preserve">є </w:t>
      </w:r>
      <w:r w:rsidR="00C742C9" w:rsidRPr="006D534D">
        <w:rPr>
          <w:sz w:val="20"/>
          <w:szCs w:val="20"/>
          <w:lang w:val="uk-UA"/>
        </w:rPr>
        <w:t>оцінку фінансового стану Лізингоодержувача, аналізу</w:t>
      </w:r>
      <w:r w:rsidR="00C742C9">
        <w:rPr>
          <w:sz w:val="20"/>
          <w:szCs w:val="20"/>
          <w:lang w:val="uk-UA"/>
        </w:rPr>
        <w:t>є</w:t>
      </w:r>
      <w:r w:rsidR="00C742C9" w:rsidRPr="006D534D">
        <w:rPr>
          <w:sz w:val="20"/>
          <w:szCs w:val="20"/>
          <w:lang w:val="uk-UA"/>
        </w:rPr>
        <w:t xml:space="preserve"> зміни фінансово-економічного стану, кредито- і платоспроможність Лізингоодержувача</w:t>
      </w:r>
      <w:r w:rsidR="00C742C9">
        <w:rPr>
          <w:sz w:val="20"/>
          <w:szCs w:val="20"/>
          <w:lang w:val="uk-UA"/>
        </w:rPr>
        <w:t xml:space="preserve"> на предмет виявлення спроможності останнього виконувати свої грошові зобов’язання за цим Договором</w:t>
      </w:r>
      <w:r w:rsidR="00C742C9" w:rsidRPr="006D534D">
        <w:rPr>
          <w:sz w:val="20"/>
          <w:szCs w:val="20"/>
          <w:lang w:val="uk-UA"/>
        </w:rPr>
        <w:t>, перевіря</w:t>
      </w:r>
      <w:r w:rsidR="00C742C9">
        <w:rPr>
          <w:sz w:val="20"/>
          <w:szCs w:val="20"/>
          <w:lang w:val="uk-UA"/>
        </w:rPr>
        <w:t>є</w:t>
      </w:r>
      <w:r w:rsidR="00C742C9" w:rsidRPr="006D534D">
        <w:rPr>
          <w:sz w:val="20"/>
          <w:szCs w:val="20"/>
          <w:lang w:val="uk-UA"/>
        </w:rPr>
        <w:t xml:space="preserve"> </w:t>
      </w:r>
      <w:r w:rsidR="008F03C3">
        <w:rPr>
          <w:sz w:val="20"/>
          <w:lang w:val="uk-UA"/>
        </w:rPr>
        <w:t>Об</w:t>
      </w:r>
      <w:r w:rsidR="008F03C3" w:rsidRPr="008F03C3">
        <w:rPr>
          <w:sz w:val="20"/>
          <w:lang w:val="uk-UA"/>
        </w:rPr>
        <w:t>`</w:t>
      </w:r>
      <w:r w:rsidR="008F03C3">
        <w:rPr>
          <w:sz w:val="20"/>
          <w:lang w:val="uk-UA"/>
        </w:rPr>
        <w:t>єкт фінансового</w:t>
      </w:r>
      <w:r w:rsidR="00C742C9" w:rsidRPr="006D534D">
        <w:rPr>
          <w:sz w:val="20"/>
          <w:szCs w:val="20"/>
          <w:lang w:val="uk-UA"/>
        </w:rPr>
        <w:t xml:space="preserve"> лізингу та забезпечення, цільове використання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6D534D">
        <w:rPr>
          <w:sz w:val="20"/>
          <w:szCs w:val="20"/>
          <w:lang w:val="uk-UA"/>
        </w:rPr>
        <w:t xml:space="preserve"> лізингу </w:t>
      </w:r>
      <w:r w:rsidR="00C742C9" w:rsidRPr="00C742C9">
        <w:rPr>
          <w:sz w:val="20"/>
          <w:szCs w:val="20"/>
          <w:lang w:val="uk-UA"/>
        </w:rPr>
        <w:t>і має право переглядати умови фінансового лізингу з Лізингоодержувачем, а Лізингоод</w:t>
      </w:r>
      <w:r w:rsidR="00C742C9" w:rsidRPr="006D534D">
        <w:rPr>
          <w:sz w:val="20"/>
          <w:szCs w:val="20"/>
          <w:lang w:val="uk-UA"/>
        </w:rPr>
        <w:t>ержувач зобов’язаний усіляко в цьому йому сприяти.</w:t>
      </w:r>
      <w:r w:rsidR="00F1138B" w:rsidRPr="00F1138B">
        <w:rPr>
          <w:sz w:val="20"/>
          <w:szCs w:val="20"/>
          <w:lang w:val="uk-UA"/>
        </w:rPr>
        <w:t xml:space="preserve">Лізингоодержувач </w:t>
      </w:r>
      <w:r w:rsidR="00F1138B" w:rsidRPr="00F1138B">
        <w:rPr>
          <w:sz w:val="20"/>
          <w:szCs w:val="20"/>
          <w:lang w:val="uk-UA"/>
        </w:rPr>
        <w:lastRenderedPageBreak/>
        <w:t xml:space="preserve">зобов'язується самостійно, або на вимогу Лізингодавця у випадках, передбачених цим пунктом Загальних умов фінансового лізингу (Додатку №1), надавати Лізингодавцю документи, підписані </w:t>
      </w:r>
      <w:r w:rsidR="00F1138B" w:rsidRPr="00F1138B">
        <w:rPr>
          <w:i/>
          <w:sz w:val="20"/>
          <w:szCs w:val="20"/>
          <w:lang w:val="uk-UA"/>
        </w:rPr>
        <w:t xml:space="preserve">представниками </w:t>
      </w:r>
      <w:r>
        <w:rPr>
          <w:i/>
          <w:sz w:val="20"/>
          <w:szCs w:val="20"/>
          <w:lang w:val="uk-UA"/>
        </w:rPr>
        <w:t>Лізингоодержувача</w:t>
      </w:r>
      <w:r w:rsidR="00F1138B" w:rsidRPr="00F1138B">
        <w:rPr>
          <w:i/>
          <w:sz w:val="20"/>
          <w:szCs w:val="20"/>
          <w:lang w:val="uk-UA"/>
        </w:rPr>
        <w:t xml:space="preserve">/ </w:t>
      </w:r>
      <w:r>
        <w:rPr>
          <w:i/>
          <w:sz w:val="20"/>
          <w:szCs w:val="20"/>
          <w:lang w:val="uk-UA"/>
        </w:rPr>
        <w:t>Лізингоодержувачем</w:t>
      </w:r>
      <w:r w:rsidR="00F1138B" w:rsidRPr="00F1138B">
        <w:rPr>
          <w:sz w:val="20"/>
          <w:szCs w:val="20"/>
          <w:lang w:val="uk-UA"/>
        </w:rPr>
        <w:t xml:space="preserve"> </w:t>
      </w:r>
      <w:r w:rsidRPr="00727057">
        <w:rPr>
          <w:i/>
          <w:color w:val="0000FF"/>
          <w:sz w:val="20"/>
          <w:szCs w:val="20"/>
          <w:lang w:val="uk-UA"/>
        </w:rPr>
        <w:t>(заз</w:t>
      </w:r>
      <w:r w:rsidR="00F1138B" w:rsidRPr="00727057">
        <w:rPr>
          <w:i/>
          <w:color w:val="0000FF"/>
          <w:sz w:val="20"/>
          <w:szCs w:val="20"/>
          <w:lang w:val="uk-UA"/>
        </w:rPr>
        <w:t>начається необхідне)</w:t>
      </w:r>
      <w:r w:rsidR="00F1138B" w:rsidRPr="00727057">
        <w:rPr>
          <w:i/>
          <w:sz w:val="20"/>
          <w:szCs w:val="20"/>
          <w:lang w:val="uk-UA"/>
        </w:rPr>
        <w:t xml:space="preserve"> та скріплені відбитком печатки </w:t>
      </w:r>
      <w:r w:rsidRPr="00727057">
        <w:rPr>
          <w:i/>
          <w:sz w:val="20"/>
          <w:szCs w:val="20"/>
          <w:lang w:val="uk-UA"/>
        </w:rPr>
        <w:t>Лізингоодержувача</w:t>
      </w:r>
      <w:r w:rsidR="00F1138B" w:rsidRPr="00727057">
        <w:rPr>
          <w:i/>
          <w:sz w:val="20"/>
          <w:szCs w:val="20"/>
          <w:lang w:val="uk-UA"/>
        </w:rPr>
        <w:t xml:space="preserve"> </w:t>
      </w:r>
      <w:r w:rsidR="00F1138B" w:rsidRPr="00727057">
        <w:rPr>
          <w:i/>
          <w:color w:val="0000FF"/>
          <w:sz w:val="20"/>
          <w:szCs w:val="20"/>
          <w:lang w:val="uk-UA"/>
        </w:rPr>
        <w:t xml:space="preserve">(застосовується у разі використання </w:t>
      </w:r>
      <w:r w:rsidRPr="00727057">
        <w:rPr>
          <w:i/>
          <w:color w:val="0000FF"/>
          <w:sz w:val="20"/>
          <w:szCs w:val="20"/>
          <w:lang w:val="uk-UA"/>
        </w:rPr>
        <w:t>Лізингоодержувачем</w:t>
      </w:r>
      <w:r w:rsidR="00F1138B" w:rsidRPr="00727057">
        <w:rPr>
          <w:i/>
          <w:color w:val="0000FF"/>
          <w:sz w:val="20"/>
          <w:szCs w:val="20"/>
          <w:lang w:val="uk-UA"/>
        </w:rPr>
        <w:t xml:space="preserve"> у своїй діяльності печатки)</w:t>
      </w:r>
      <w:r w:rsidR="00F1138B" w:rsidRPr="00727057">
        <w:rPr>
          <w:i/>
          <w:color w:val="0070C0"/>
          <w:sz w:val="20"/>
          <w:szCs w:val="20"/>
          <w:lang w:val="uk-UA"/>
        </w:rPr>
        <w:t xml:space="preserve"> </w:t>
      </w:r>
      <w:r w:rsidR="00F1138B" w:rsidRPr="00727057">
        <w:rPr>
          <w:sz w:val="20"/>
          <w:szCs w:val="20"/>
          <w:lang w:val="uk-UA"/>
        </w:rPr>
        <w:t xml:space="preserve">та/або їх копії, посвідчені належним чином. </w:t>
      </w:r>
    </w:p>
    <w:p w14:paraId="1F5CCF78" w14:textId="77777777" w:rsidR="003165E4" w:rsidRPr="00727057" w:rsidRDefault="00F1138B">
      <w:pPr>
        <w:pStyle w:val="2"/>
        <w:keepNext w:val="0"/>
        <w:tabs>
          <w:tab w:val="left" w:pos="1260"/>
        </w:tabs>
        <w:autoSpaceDE w:val="0"/>
        <w:autoSpaceDN w:val="0"/>
        <w:spacing w:before="0"/>
        <w:jc w:val="both"/>
        <w:rPr>
          <w:rFonts w:ascii="Times New Roman" w:hAnsi="Times New Roman" w:cs="Times New Roman"/>
          <w:b w:val="0"/>
          <w:i/>
          <w:color w:val="auto"/>
          <w:sz w:val="20"/>
          <w:szCs w:val="20"/>
          <w:lang w:val="uk-UA"/>
        </w:rPr>
      </w:pPr>
      <w:r w:rsidRPr="00727057">
        <w:rPr>
          <w:rFonts w:ascii="Times New Roman" w:hAnsi="Times New Roman" w:cs="Times New Roman"/>
          <w:b w:val="0"/>
          <w:color w:val="auto"/>
          <w:sz w:val="20"/>
          <w:szCs w:val="20"/>
          <w:lang w:val="uk-UA"/>
        </w:rPr>
        <w:t xml:space="preserve">З метою уникнення сумнівів під належним посвідченням копій у межах цього пункту маються на увазі копії документів, завірені нотаріально або засвідчені підписом керівника/ представника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color w:val="auto"/>
          <w:sz w:val="20"/>
          <w:szCs w:val="20"/>
          <w:lang w:val="uk-UA"/>
        </w:rPr>
        <w:t xml:space="preserve">, скріпленим відбитком печатки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color w:val="auto"/>
          <w:sz w:val="20"/>
          <w:szCs w:val="20"/>
          <w:lang w:val="uk-UA"/>
        </w:rPr>
        <w:t xml:space="preserve"> </w:t>
      </w:r>
      <w:r w:rsidRPr="00727057">
        <w:rPr>
          <w:rFonts w:ascii="Times New Roman" w:hAnsi="Times New Roman" w:cs="Times New Roman"/>
          <w:b w:val="0"/>
          <w:i/>
          <w:color w:val="0000FF"/>
          <w:sz w:val="20"/>
          <w:szCs w:val="20"/>
          <w:lang w:val="uk-UA"/>
        </w:rPr>
        <w:t>(застосовується у раз</w:t>
      </w:r>
      <w:r w:rsidRPr="00727057">
        <w:rPr>
          <w:rFonts w:ascii="Times New Roman" w:hAnsi="Times New Roman" w:cs="Times New Roman"/>
          <w:b w:val="0"/>
          <w:i/>
          <w:color w:val="0070C0"/>
          <w:sz w:val="20"/>
          <w:szCs w:val="20"/>
          <w:lang w:val="uk-UA"/>
        </w:rPr>
        <w:t>і</w:t>
      </w:r>
      <w:r w:rsidRPr="00727057">
        <w:rPr>
          <w:rFonts w:ascii="Times New Roman" w:hAnsi="Times New Roman" w:cs="Times New Roman"/>
          <w:b w:val="0"/>
          <w:i/>
          <w:color w:val="0000FF"/>
          <w:sz w:val="20"/>
          <w:szCs w:val="20"/>
          <w:lang w:val="uk-UA"/>
        </w:rPr>
        <w:t xml:space="preserve"> використання Лізингоодержувачем у своїй діяльності печатки)</w:t>
      </w:r>
      <w:r w:rsidRPr="00727057">
        <w:rPr>
          <w:rFonts w:ascii="Times New Roman" w:hAnsi="Times New Roman" w:cs="Times New Roman"/>
          <w:b w:val="0"/>
          <w:color w:val="0000FF"/>
          <w:sz w:val="20"/>
          <w:szCs w:val="20"/>
          <w:lang w:val="uk-UA"/>
        </w:rPr>
        <w:t>.</w:t>
      </w:r>
      <w:r w:rsidRPr="00727057">
        <w:rPr>
          <w:rFonts w:ascii="Times New Roman" w:hAnsi="Times New Roman" w:cs="Times New Roman"/>
          <w:b w:val="0"/>
          <w:sz w:val="20"/>
          <w:szCs w:val="20"/>
          <w:lang w:val="uk-UA"/>
        </w:rPr>
        <w:t xml:space="preserve"> </w:t>
      </w:r>
      <w:r w:rsidRPr="00727057">
        <w:rPr>
          <w:rFonts w:ascii="Times New Roman" w:hAnsi="Times New Roman" w:cs="Times New Roman"/>
          <w:b w:val="0"/>
          <w:color w:val="auto"/>
          <w:sz w:val="20"/>
          <w:szCs w:val="20"/>
          <w:lang w:val="uk-UA"/>
        </w:rPr>
        <w:t xml:space="preserve">При цьому до Банку надаються докази на обрання/ призначення на посаду керівника (у разі відсутності у Банку на дату надання документа відповідних доказів). Посвідчувальний напис складається зі слів: «З оригіналом згідно», під ним керівник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color w:val="auto"/>
          <w:sz w:val="20"/>
          <w:szCs w:val="20"/>
          <w:lang w:val="uk-UA"/>
        </w:rPr>
        <w:t xml:space="preserve">/ представник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color w:val="auto"/>
          <w:sz w:val="20"/>
          <w:szCs w:val="20"/>
          <w:lang w:val="uk-UA"/>
        </w:rPr>
        <w:t xml:space="preserve"> ставить свій підпис, праворуч від підпису ініціали та прізвище, під підписом зазначається повна назва посади, під назвою посади зазначається дата, підпис керівника/ представника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color w:val="auto"/>
          <w:sz w:val="20"/>
          <w:szCs w:val="20"/>
          <w:lang w:val="uk-UA"/>
        </w:rPr>
        <w:t xml:space="preserve">, скріплюється відбитком печатки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sz w:val="20"/>
          <w:szCs w:val="20"/>
          <w:lang w:val="uk-UA"/>
        </w:rPr>
        <w:t xml:space="preserve"> </w:t>
      </w:r>
      <w:r w:rsidRPr="00727057">
        <w:rPr>
          <w:rFonts w:ascii="Times New Roman" w:hAnsi="Times New Roman" w:cs="Times New Roman"/>
          <w:b w:val="0"/>
          <w:i/>
          <w:color w:val="0000FF"/>
          <w:sz w:val="20"/>
          <w:szCs w:val="20"/>
          <w:lang w:val="uk-UA"/>
        </w:rPr>
        <w:t xml:space="preserve">(застосовується у разі використання </w:t>
      </w:r>
      <w:r w:rsidR="004F6977" w:rsidRPr="00727057">
        <w:rPr>
          <w:rFonts w:ascii="Times New Roman" w:hAnsi="Times New Roman" w:cs="Times New Roman"/>
          <w:b w:val="0"/>
          <w:i/>
          <w:color w:val="0000FF"/>
          <w:sz w:val="20"/>
          <w:szCs w:val="20"/>
          <w:lang w:val="uk-UA"/>
        </w:rPr>
        <w:t>Лізингоодержувачем</w:t>
      </w:r>
      <w:r w:rsidRPr="00727057">
        <w:rPr>
          <w:rFonts w:ascii="Times New Roman" w:hAnsi="Times New Roman" w:cs="Times New Roman"/>
          <w:b w:val="0"/>
          <w:i/>
          <w:color w:val="0000FF"/>
          <w:sz w:val="20"/>
          <w:szCs w:val="20"/>
          <w:lang w:val="uk-UA"/>
        </w:rPr>
        <w:t xml:space="preserve"> у своїй діяльності печатки)</w:t>
      </w:r>
      <w:r w:rsidRPr="00727057">
        <w:rPr>
          <w:rFonts w:ascii="Times New Roman" w:hAnsi="Times New Roman" w:cs="Times New Roman"/>
          <w:b w:val="0"/>
          <w:color w:val="0000FF"/>
          <w:sz w:val="20"/>
          <w:szCs w:val="20"/>
          <w:lang w:val="uk-UA"/>
        </w:rPr>
        <w:t>.</w:t>
      </w:r>
      <w:r w:rsidRPr="00727057">
        <w:rPr>
          <w:rFonts w:ascii="Times New Roman" w:hAnsi="Times New Roman" w:cs="Times New Roman"/>
          <w:b w:val="0"/>
          <w:sz w:val="20"/>
          <w:szCs w:val="20"/>
          <w:lang w:val="uk-UA"/>
        </w:rPr>
        <w:t xml:space="preserve"> </w:t>
      </w:r>
      <w:r w:rsidRPr="00727057">
        <w:rPr>
          <w:rFonts w:ascii="Times New Roman" w:hAnsi="Times New Roman" w:cs="Times New Roman"/>
          <w:b w:val="0"/>
          <w:color w:val="auto"/>
          <w:sz w:val="20"/>
          <w:szCs w:val="20"/>
          <w:lang w:val="uk-UA"/>
        </w:rPr>
        <w:t xml:space="preserve">Посвідчувальний напис проставляється на кожному аркуші або на зворотному боці останнього аркуша прошитих документів. У разі, якщо вірність копій посвідчує не керівник </w:t>
      </w:r>
      <w:r w:rsidR="004F6977" w:rsidRPr="00727057">
        <w:rPr>
          <w:rFonts w:ascii="Times New Roman" w:hAnsi="Times New Roman" w:cs="Times New Roman"/>
          <w:b w:val="0"/>
          <w:color w:val="auto"/>
          <w:sz w:val="20"/>
          <w:szCs w:val="20"/>
          <w:lang w:val="uk-UA"/>
        </w:rPr>
        <w:t>Лізингоодержувача</w:t>
      </w:r>
      <w:r w:rsidRPr="00727057">
        <w:rPr>
          <w:rFonts w:ascii="Times New Roman" w:hAnsi="Times New Roman" w:cs="Times New Roman"/>
          <w:b w:val="0"/>
          <w:color w:val="auto"/>
          <w:sz w:val="20"/>
          <w:szCs w:val="20"/>
          <w:lang w:val="uk-UA"/>
        </w:rPr>
        <w:t>, до Банку надаються докази наявності повноважень особи, яка посвідчує вірність копій документів, у вигляді довіреності, наказу, розпорядження тощо.</w:t>
      </w:r>
    </w:p>
    <w:p w14:paraId="039ECA29" w14:textId="77777777" w:rsidR="003165E4" w:rsidRPr="00564DC4" w:rsidRDefault="00564DC4" w:rsidP="00564DC4">
      <w:pPr>
        <w:jc w:val="both"/>
        <w:rPr>
          <w:sz w:val="20"/>
          <w:szCs w:val="20"/>
          <w:lang w:val="uk-UA"/>
        </w:rPr>
      </w:pPr>
      <w:r>
        <w:rPr>
          <w:sz w:val="20"/>
          <w:szCs w:val="20"/>
          <w:lang w:val="uk-UA"/>
        </w:rPr>
        <w:t>21.2.</w:t>
      </w:r>
      <w:r w:rsidR="00056D78">
        <w:rPr>
          <w:sz w:val="20"/>
          <w:szCs w:val="20"/>
          <w:lang w:val="uk-UA"/>
        </w:rPr>
        <w:t xml:space="preserve"> </w:t>
      </w:r>
      <w:r w:rsidR="00FB7FAF" w:rsidRPr="00564DC4">
        <w:rPr>
          <w:sz w:val="20"/>
          <w:szCs w:val="20"/>
          <w:lang w:val="uk-UA"/>
        </w:rPr>
        <w:t>Лізингоодержувач зобов’язаний надати Банку такі документи</w:t>
      </w:r>
      <w:r w:rsidR="00886EA5" w:rsidRPr="00564DC4">
        <w:rPr>
          <w:sz w:val="20"/>
          <w:szCs w:val="20"/>
          <w:lang w:val="uk-UA"/>
        </w:rPr>
        <w:t>:</w:t>
      </w:r>
    </w:p>
    <w:p w14:paraId="7DBE3054"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21.2.1</w:t>
      </w:r>
      <w:r w:rsidR="00E403B1">
        <w:rPr>
          <w:sz w:val="20"/>
          <w:szCs w:val="20"/>
          <w:lang w:val="uk-UA"/>
        </w:rPr>
        <w:t>.</w:t>
      </w:r>
      <w:r w:rsidR="00056D78">
        <w:rPr>
          <w:sz w:val="20"/>
          <w:szCs w:val="20"/>
          <w:lang w:val="uk-UA"/>
        </w:rPr>
        <w:t xml:space="preserve"> </w:t>
      </w:r>
      <w:r w:rsidR="00886EA5">
        <w:rPr>
          <w:sz w:val="20"/>
          <w:szCs w:val="20"/>
          <w:lang w:val="uk-UA"/>
        </w:rPr>
        <w:t>документи згідно з переліком та у строки</w:t>
      </w:r>
      <w:r w:rsidR="006A5AAB">
        <w:rPr>
          <w:sz w:val="20"/>
          <w:szCs w:val="20"/>
          <w:lang w:val="uk-UA"/>
        </w:rPr>
        <w:t>,</w:t>
      </w:r>
      <w:r w:rsidR="00886EA5">
        <w:rPr>
          <w:sz w:val="20"/>
          <w:szCs w:val="20"/>
          <w:lang w:val="uk-UA"/>
        </w:rPr>
        <w:t xml:space="preserve"> визначені у Додатку </w:t>
      </w:r>
      <w:r w:rsidR="006472E9">
        <w:rPr>
          <w:sz w:val="20"/>
          <w:szCs w:val="20"/>
          <w:lang w:val="uk-UA"/>
        </w:rPr>
        <w:t>№</w:t>
      </w:r>
      <w:r w:rsidR="00886EA5">
        <w:rPr>
          <w:sz w:val="20"/>
          <w:szCs w:val="20"/>
          <w:lang w:val="uk-UA"/>
        </w:rPr>
        <w:t>9 до цього Договору;</w:t>
      </w:r>
    </w:p>
    <w:p w14:paraId="0450F184"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21.2.2.</w:t>
      </w:r>
      <w:r w:rsidR="00056D78">
        <w:rPr>
          <w:sz w:val="20"/>
          <w:szCs w:val="20"/>
          <w:lang w:val="uk-UA"/>
        </w:rPr>
        <w:t xml:space="preserve"> </w:t>
      </w:r>
      <w:r w:rsidR="00C742C9" w:rsidRPr="00CD105C">
        <w:rPr>
          <w:sz w:val="20"/>
          <w:szCs w:val="20"/>
          <w:lang w:val="uk-UA"/>
        </w:rPr>
        <w:t xml:space="preserve">відомості про стан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CD105C">
        <w:rPr>
          <w:sz w:val="20"/>
          <w:szCs w:val="20"/>
          <w:lang w:val="uk-UA"/>
        </w:rPr>
        <w:t xml:space="preserve"> лізингу</w:t>
      </w:r>
      <w:r w:rsidR="00C742C9">
        <w:rPr>
          <w:sz w:val="20"/>
          <w:szCs w:val="20"/>
          <w:lang w:val="uk-UA"/>
        </w:rPr>
        <w:t>.</w:t>
      </w:r>
    </w:p>
    <w:p w14:paraId="304E171E"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21.2.3</w:t>
      </w:r>
      <w:r w:rsidR="00E403B1">
        <w:rPr>
          <w:sz w:val="20"/>
          <w:szCs w:val="20"/>
          <w:lang w:val="uk-UA"/>
        </w:rPr>
        <w:t>.</w:t>
      </w:r>
      <w:r w:rsidR="00056D78">
        <w:rPr>
          <w:sz w:val="20"/>
          <w:szCs w:val="20"/>
          <w:lang w:val="uk-UA"/>
        </w:rPr>
        <w:t xml:space="preserve"> </w:t>
      </w:r>
      <w:r w:rsidR="00C742C9" w:rsidRPr="00CD105C">
        <w:rPr>
          <w:sz w:val="20"/>
          <w:szCs w:val="20"/>
          <w:lang w:val="uk-UA"/>
        </w:rPr>
        <w:t xml:space="preserve">документи та/або </w:t>
      </w:r>
      <w:r w:rsidR="00BD6C51" w:rsidRPr="00CD105C">
        <w:rPr>
          <w:sz w:val="20"/>
          <w:szCs w:val="20"/>
          <w:lang w:val="uk-UA"/>
        </w:rPr>
        <w:t>інформаці</w:t>
      </w:r>
      <w:r w:rsidR="00BD6C51">
        <w:rPr>
          <w:sz w:val="20"/>
          <w:szCs w:val="20"/>
          <w:lang w:val="uk-UA"/>
        </w:rPr>
        <w:t>ю</w:t>
      </w:r>
      <w:r w:rsidR="00BD6C51" w:rsidRPr="00CD105C">
        <w:rPr>
          <w:sz w:val="20"/>
          <w:szCs w:val="20"/>
          <w:lang w:val="uk-UA"/>
        </w:rPr>
        <w:t xml:space="preserve"> </w:t>
      </w:r>
      <w:r w:rsidR="00C742C9" w:rsidRPr="00CD105C">
        <w:rPr>
          <w:sz w:val="20"/>
          <w:szCs w:val="20"/>
          <w:lang w:val="uk-UA"/>
        </w:rPr>
        <w:t>та/або відомості, перелічені нижче</w:t>
      </w:r>
      <w:r w:rsidR="00886EA5">
        <w:rPr>
          <w:sz w:val="20"/>
          <w:szCs w:val="20"/>
          <w:lang w:val="uk-UA"/>
        </w:rPr>
        <w:t xml:space="preserve"> та </w:t>
      </w:r>
      <w:r w:rsidR="00886EA5" w:rsidRPr="00CD105C">
        <w:rPr>
          <w:sz w:val="20"/>
          <w:szCs w:val="20"/>
          <w:lang w:val="uk-UA"/>
        </w:rPr>
        <w:t>у строки</w:t>
      </w:r>
      <w:r w:rsidR="00886EA5" w:rsidRPr="000E639F">
        <w:rPr>
          <w:sz w:val="20"/>
          <w:szCs w:val="20"/>
          <w:lang w:val="uk-UA"/>
        </w:rPr>
        <w:t>,</w:t>
      </w:r>
      <w:r w:rsidR="00886EA5" w:rsidRPr="00CD105C">
        <w:rPr>
          <w:sz w:val="20"/>
          <w:szCs w:val="20"/>
          <w:lang w:val="uk-UA"/>
        </w:rPr>
        <w:t xml:space="preserve"> наведені згідно з вимогами Лізингодавця:</w:t>
      </w:r>
      <w:r w:rsidR="00886EA5">
        <w:rPr>
          <w:sz w:val="20"/>
          <w:szCs w:val="20"/>
          <w:lang w:val="uk-UA"/>
        </w:rPr>
        <w:t xml:space="preserve"> </w:t>
      </w:r>
      <w:r w:rsidR="00F1138B" w:rsidRPr="00F1138B">
        <w:rPr>
          <w:i/>
          <w:color w:val="0000FF"/>
          <w:sz w:val="20"/>
          <w:szCs w:val="20"/>
          <w:lang w:val="uk-UA"/>
        </w:rPr>
        <w:t>(підпункт 2</w:t>
      </w:r>
      <w:r>
        <w:rPr>
          <w:i/>
          <w:color w:val="0000FF"/>
          <w:sz w:val="20"/>
          <w:szCs w:val="20"/>
          <w:lang w:val="uk-UA"/>
        </w:rPr>
        <w:t>1</w:t>
      </w:r>
      <w:r w:rsidR="00F1138B" w:rsidRPr="00F1138B">
        <w:rPr>
          <w:i/>
          <w:color w:val="0000FF"/>
          <w:sz w:val="20"/>
          <w:szCs w:val="20"/>
          <w:lang w:val="uk-UA"/>
        </w:rPr>
        <w:t>.</w:t>
      </w:r>
      <w:r>
        <w:rPr>
          <w:i/>
          <w:color w:val="0000FF"/>
          <w:sz w:val="20"/>
          <w:szCs w:val="20"/>
          <w:lang w:val="uk-UA"/>
        </w:rPr>
        <w:t>2</w:t>
      </w:r>
      <w:r w:rsidR="00F1138B" w:rsidRPr="00F1138B">
        <w:rPr>
          <w:i/>
          <w:color w:val="0000FF"/>
          <w:sz w:val="20"/>
          <w:szCs w:val="20"/>
          <w:lang w:val="uk-UA"/>
        </w:rPr>
        <w:t>.3 застосовується у Договорі  у разі належності Лізингоодержувача (юридичної особи) до групи юридичних осіб під спільним контролем та/або Бізнес-групи)</w:t>
      </w:r>
      <w:r w:rsidR="00C742C9" w:rsidRPr="00CD105C">
        <w:rPr>
          <w:sz w:val="20"/>
          <w:szCs w:val="20"/>
          <w:lang w:val="uk-UA"/>
        </w:rPr>
        <w:t xml:space="preserve"> </w:t>
      </w:r>
    </w:p>
    <w:p w14:paraId="3ED99C49"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21.2.3.1.</w:t>
      </w:r>
      <w:r w:rsidR="00056D78">
        <w:rPr>
          <w:sz w:val="20"/>
          <w:szCs w:val="20"/>
          <w:lang w:val="uk-UA"/>
        </w:rPr>
        <w:t xml:space="preserve"> </w:t>
      </w:r>
      <w:r w:rsidR="00C742C9" w:rsidRPr="00CD105C">
        <w:rPr>
          <w:sz w:val="20"/>
          <w:szCs w:val="20"/>
          <w:lang w:val="uk-UA"/>
        </w:rPr>
        <w:t>документи, в яких відображена інформація щодо юридичної структури Лізингоодержувача (юридичної особи) / групи юридичних осіб</w:t>
      </w:r>
      <w:r w:rsidR="00C742C9">
        <w:rPr>
          <w:sz w:val="20"/>
          <w:szCs w:val="20"/>
          <w:lang w:val="uk-UA"/>
        </w:rPr>
        <w:t xml:space="preserve"> під спільним контролем та/або Бізнес-групи</w:t>
      </w:r>
      <w:r w:rsidR="00C742C9" w:rsidRPr="00CD105C">
        <w:rPr>
          <w:sz w:val="20"/>
          <w:szCs w:val="20"/>
          <w:lang w:val="uk-UA"/>
        </w:rPr>
        <w:t>, до якої належить/входить Лізингоодержувач (юридична особа), із зазначенням часток володіння (зазначаються в тому числі компанії, які не пов’язані юридично, але входять до групи, пов’язані по бізнес-моделі та/або контролюються кінцевим бенефіціаром; зазначаються роль кожного учасника групи, схема товарно-грошових потоків; зазначається реальний власник(и), роль боржника у групі і в схемі товарно-грошових потоків – одночасно з поданням фінансової звітності до Лізингодавця, не рідше 1 разу на рік, або кожного разу при зміні інформації, чи на вимогу Лізингодавця у строки, визначені Лізингодавцем</w:t>
      </w:r>
      <w:r w:rsidR="00C742C9">
        <w:rPr>
          <w:sz w:val="20"/>
          <w:szCs w:val="20"/>
          <w:lang w:val="uk-UA"/>
        </w:rPr>
        <w:t xml:space="preserve"> у відповідному повідомленні</w:t>
      </w:r>
      <w:r w:rsidR="00C742C9" w:rsidRPr="00CD105C">
        <w:rPr>
          <w:sz w:val="20"/>
          <w:szCs w:val="20"/>
          <w:lang w:val="uk-UA"/>
        </w:rPr>
        <w:t>.</w:t>
      </w:r>
    </w:p>
    <w:p w14:paraId="3D4D73D0" w14:textId="77777777" w:rsidR="00C26D31" w:rsidRDefault="00564DC4" w:rsidP="00564DC4">
      <w:pPr>
        <w:pStyle w:val="11"/>
        <w:tabs>
          <w:tab w:val="left" w:pos="709"/>
          <w:tab w:val="left" w:pos="1635"/>
          <w:tab w:val="left" w:pos="1701"/>
        </w:tabs>
        <w:autoSpaceDE w:val="0"/>
        <w:autoSpaceDN w:val="0"/>
        <w:adjustRightInd w:val="0"/>
        <w:ind w:left="0"/>
        <w:jc w:val="both"/>
        <w:outlineLvl w:val="0"/>
        <w:rPr>
          <w:sz w:val="20"/>
          <w:szCs w:val="20"/>
          <w:lang w:val="uk-UA"/>
        </w:rPr>
      </w:pPr>
      <w:r>
        <w:rPr>
          <w:sz w:val="20"/>
          <w:szCs w:val="20"/>
          <w:lang w:val="uk-UA"/>
        </w:rPr>
        <w:t>21.2.3.2</w:t>
      </w:r>
      <w:r w:rsidR="00E403B1">
        <w:rPr>
          <w:sz w:val="20"/>
          <w:szCs w:val="20"/>
          <w:lang w:val="uk-UA"/>
        </w:rPr>
        <w:t>.</w:t>
      </w:r>
      <w:r w:rsidR="00056D78">
        <w:rPr>
          <w:sz w:val="20"/>
          <w:szCs w:val="20"/>
          <w:lang w:val="uk-UA"/>
        </w:rPr>
        <w:t xml:space="preserve"> </w:t>
      </w:r>
      <w:r w:rsidR="00C742C9" w:rsidRPr="00CD105C">
        <w:rPr>
          <w:sz w:val="20"/>
          <w:szCs w:val="20"/>
          <w:lang w:val="uk-UA"/>
        </w:rPr>
        <w:t>документи</w:t>
      </w:r>
      <w:r w:rsidR="00C742C9" w:rsidRPr="000E639F">
        <w:rPr>
          <w:sz w:val="20"/>
          <w:szCs w:val="20"/>
          <w:lang w:val="uk-UA"/>
        </w:rPr>
        <w:t>,</w:t>
      </w:r>
      <w:r w:rsidR="00C742C9" w:rsidRPr="00CD105C">
        <w:rPr>
          <w:sz w:val="20"/>
          <w:szCs w:val="20"/>
          <w:lang w:val="uk-UA"/>
        </w:rPr>
        <w:t xml:space="preserve"> в яких відображена інформація щодо взаємних розрахунків між учасниками групи юридичних осіб</w:t>
      </w:r>
      <w:r w:rsidR="00C742C9">
        <w:rPr>
          <w:sz w:val="20"/>
          <w:szCs w:val="20"/>
          <w:lang w:val="uk-UA"/>
        </w:rPr>
        <w:t xml:space="preserve"> під спільним контролем та/або Бізнес-групи</w:t>
      </w:r>
      <w:r w:rsidR="00C742C9" w:rsidRPr="00CD105C">
        <w:rPr>
          <w:sz w:val="20"/>
          <w:szCs w:val="20"/>
          <w:lang w:val="uk-UA"/>
        </w:rPr>
        <w:t xml:space="preserve">, до якої належить/входить Лізингоодержувач, на останню річну звітну дату; щодо основного напрямку діяльності кожного з учасників групи  – </w:t>
      </w:r>
      <w:r w:rsidR="00C742C9">
        <w:rPr>
          <w:sz w:val="20"/>
          <w:szCs w:val="20"/>
          <w:lang w:val="uk-UA"/>
        </w:rPr>
        <w:t xml:space="preserve">одночасно </w:t>
      </w:r>
      <w:r w:rsidR="00C742C9" w:rsidRPr="00CD105C">
        <w:rPr>
          <w:sz w:val="20"/>
          <w:szCs w:val="20"/>
          <w:lang w:val="uk-UA"/>
        </w:rPr>
        <w:t>з поданням фінансової звітності до Лізингодавця, не рідше 1 разу на рік</w:t>
      </w:r>
      <w:r w:rsidR="00C742C9">
        <w:rPr>
          <w:sz w:val="20"/>
          <w:szCs w:val="20"/>
          <w:lang w:val="uk-UA"/>
        </w:rPr>
        <w:t xml:space="preserve">, чи </w:t>
      </w:r>
      <w:r w:rsidR="00C742C9" w:rsidRPr="00CD105C">
        <w:rPr>
          <w:sz w:val="20"/>
          <w:szCs w:val="20"/>
          <w:lang w:val="uk-UA"/>
        </w:rPr>
        <w:t>на вимогу Лізингодавця у строки, визначені Лізингодавцем</w:t>
      </w:r>
      <w:r w:rsidR="00C742C9">
        <w:rPr>
          <w:sz w:val="20"/>
          <w:szCs w:val="20"/>
          <w:lang w:val="uk-UA"/>
        </w:rPr>
        <w:t xml:space="preserve"> у відповідному повідомленні</w:t>
      </w:r>
      <w:r w:rsidR="00F1051F">
        <w:rPr>
          <w:sz w:val="20"/>
          <w:szCs w:val="20"/>
          <w:lang w:val="uk-UA"/>
        </w:rPr>
        <w:t>;</w:t>
      </w:r>
    </w:p>
    <w:p w14:paraId="5F60BD7D" w14:textId="77777777" w:rsidR="003165E4" w:rsidRPr="00564DC4" w:rsidRDefault="00564DC4" w:rsidP="00564DC4">
      <w:pPr>
        <w:tabs>
          <w:tab w:val="left" w:pos="284"/>
          <w:tab w:val="left" w:pos="426"/>
          <w:tab w:val="left" w:pos="709"/>
          <w:tab w:val="left" w:pos="1418"/>
        </w:tabs>
        <w:jc w:val="both"/>
        <w:rPr>
          <w:sz w:val="20"/>
          <w:szCs w:val="20"/>
          <w:lang w:val="uk-UA"/>
        </w:rPr>
      </w:pPr>
      <w:r>
        <w:rPr>
          <w:sz w:val="20"/>
          <w:szCs w:val="20"/>
          <w:lang w:val="uk-UA"/>
        </w:rPr>
        <w:t>21.2.4.</w:t>
      </w:r>
      <w:r w:rsidR="00056D78">
        <w:rPr>
          <w:sz w:val="20"/>
          <w:szCs w:val="20"/>
          <w:lang w:val="uk-UA"/>
        </w:rPr>
        <w:t xml:space="preserve"> </w:t>
      </w:r>
      <w:r w:rsidR="00134115" w:rsidRPr="00564DC4">
        <w:rPr>
          <w:sz w:val="20"/>
          <w:szCs w:val="20"/>
          <w:lang w:val="uk-UA"/>
        </w:rPr>
        <w:t>н</w:t>
      </w:r>
      <w:r w:rsidR="00F1138B" w:rsidRPr="00564DC4">
        <w:rPr>
          <w:sz w:val="20"/>
          <w:szCs w:val="20"/>
          <w:lang w:val="uk-UA"/>
        </w:rPr>
        <w:t>а першу вимогу Банку, у строки визначені такою вимогою, надати до Банку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D5256D4" w14:textId="77777777" w:rsidR="00C26D31"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21.3.</w:t>
      </w:r>
      <w:r w:rsidR="00056D78">
        <w:rPr>
          <w:sz w:val="20"/>
          <w:szCs w:val="20"/>
          <w:lang w:val="uk-UA"/>
        </w:rPr>
        <w:t xml:space="preserve"> </w:t>
      </w:r>
      <w:r w:rsidR="00C742C9" w:rsidRPr="006D534D">
        <w:rPr>
          <w:sz w:val="20"/>
          <w:szCs w:val="20"/>
          <w:lang w:val="uk-UA"/>
        </w:rPr>
        <w:t xml:space="preserve">Лізингоодержувач зобов'язується негайно надавати на вимогу Лізингодавця документи, що підтверджують цільове використання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6D534D">
        <w:rPr>
          <w:sz w:val="20"/>
          <w:szCs w:val="20"/>
          <w:lang w:val="uk-UA"/>
        </w:rPr>
        <w:t xml:space="preserve"> лізингу.  </w:t>
      </w:r>
    </w:p>
    <w:p w14:paraId="7AD9C480" w14:textId="77777777" w:rsidR="00C26D31" w:rsidRDefault="00564DC4" w:rsidP="00564DC4">
      <w:pPr>
        <w:widowControl w:val="0"/>
        <w:jc w:val="both"/>
        <w:rPr>
          <w:sz w:val="20"/>
          <w:szCs w:val="20"/>
          <w:lang w:val="uk-UA"/>
        </w:rPr>
      </w:pPr>
      <w:r>
        <w:rPr>
          <w:sz w:val="20"/>
          <w:szCs w:val="20"/>
          <w:lang w:val="uk-UA"/>
        </w:rPr>
        <w:t>21.4.</w:t>
      </w:r>
      <w:r w:rsidR="00056D78">
        <w:rPr>
          <w:sz w:val="20"/>
          <w:szCs w:val="20"/>
          <w:lang w:val="uk-UA"/>
        </w:rPr>
        <w:t xml:space="preserve"> </w:t>
      </w:r>
      <w:r w:rsidR="00C742C9" w:rsidRPr="009A714F">
        <w:rPr>
          <w:sz w:val="20"/>
          <w:szCs w:val="20"/>
          <w:lang w:val="uk-UA"/>
        </w:rPr>
        <w:t>Лізингоодержувач зобов’язаний не пізніше ніж протягом 3-х</w:t>
      </w:r>
      <w:r w:rsidR="00C742C9" w:rsidRPr="003D6107">
        <w:rPr>
          <w:sz w:val="20"/>
          <w:szCs w:val="20"/>
        </w:rPr>
        <w:t> </w:t>
      </w:r>
      <w:r w:rsidR="00C742C9" w:rsidRPr="009A714F">
        <w:rPr>
          <w:sz w:val="20"/>
          <w:szCs w:val="20"/>
          <w:lang w:val="uk-UA"/>
        </w:rPr>
        <w:t xml:space="preserve">(трьох) календарних днів з моменту виникнення нижчевикладених обставин письмово повідомляти Лізингодавця про такі події, що стосуються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9A714F">
        <w:rPr>
          <w:sz w:val="20"/>
          <w:szCs w:val="20"/>
          <w:lang w:val="uk-UA"/>
        </w:rPr>
        <w:t xml:space="preserve"> лізингу:</w:t>
      </w:r>
    </w:p>
    <w:p w14:paraId="0F545944" w14:textId="77777777" w:rsidR="00C742C9" w:rsidRPr="003D6107" w:rsidRDefault="00C742C9" w:rsidP="00C742C9">
      <w:pPr>
        <w:ind w:firstLine="284"/>
        <w:jc w:val="both"/>
        <w:rPr>
          <w:sz w:val="20"/>
          <w:szCs w:val="20"/>
        </w:rPr>
      </w:pPr>
      <w:r w:rsidRPr="003D6107">
        <w:rPr>
          <w:sz w:val="20"/>
          <w:szCs w:val="20"/>
        </w:rPr>
        <w:t xml:space="preserve">а) зміна умов утримання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Pr="003D6107">
        <w:rPr>
          <w:sz w:val="20"/>
          <w:szCs w:val="20"/>
        </w:rPr>
        <w:t xml:space="preserve"> лізингу;</w:t>
      </w:r>
    </w:p>
    <w:p w14:paraId="31F1356F" w14:textId="77777777" w:rsidR="00C742C9" w:rsidRPr="003D6107" w:rsidRDefault="00C742C9" w:rsidP="00C742C9">
      <w:pPr>
        <w:ind w:firstLine="284"/>
        <w:jc w:val="both"/>
        <w:rPr>
          <w:sz w:val="20"/>
          <w:szCs w:val="20"/>
        </w:rPr>
      </w:pPr>
      <w:r w:rsidRPr="003D6107">
        <w:rPr>
          <w:sz w:val="20"/>
          <w:szCs w:val="20"/>
        </w:rPr>
        <w:t xml:space="preserve">б) вихід з ладу або втрата експлуатаційних чи технічних характеристик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Pr="003D6107">
        <w:rPr>
          <w:sz w:val="20"/>
          <w:szCs w:val="20"/>
        </w:rPr>
        <w:t xml:space="preserve"> лізингу; </w:t>
      </w:r>
    </w:p>
    <w:p w14:paraId="0D9BB1DA" w14:textId="77777777" w:rsidR="00C742C9" w:rsidRPr="003D6107" w:rsidRDefault="00C742C9" w:rsidP="00C742C9">
      <w:pPr>
        <w:ind w:firstLine="284"/>
        <w:jc w:val="both"/>
        <w:rPr>
          <w:sz w:val="20"/>
          <w:szCs w:val="20"/>
        </w:rPr>
      </w:pPr>
      <w:r w:rsidRPr="003D6107">
        <w:rPr>
          <w:sz w:val="20"/>
          <w:szCs w:val="20"/>
        </w:rPr>
        <w:t xml:space="preserve">в) втрата, знищення, пошкодження, псування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Pr="003D6107">
        <w:rPr>
          <w:sz w:val="20"/>
          <w:szCs w:val="20"/>
        </w:rPr>
        <w:t xml:space="preserve"> лізингу або виникнення загрози настання цих обставин;</w:t>
      </w:r>
    </w:p>
    <w:p w14:paraId="2902B976" w14:textId="77777777" w:rsidR="00C742C9" w:rsidRPr="003D6107" w:rsidRDefault="00C742C9" w:rsidP="00C742C9">
      <w:pPr>
        <w:ind w:firstLine="284"/>
        <w:jc w:val="both"/>
        <w:rPr>
          <w:sz w:val="20"/>
          <w:szCs w:val="20"/>
        </w:rPr>
      </w:pPr>
      <w:r w:rsidRPr="003D6107">
        <w:rPr>
          <w:sz w:val="20"/>
          <w:szCs w:val="20"/>
        </w:rPr>
        <w:t>г) інші обставини, включаючи появу нормативних чи інших документів, судові чи інші провадження майнового характеру, що можуть негативно вплинути на права Лізингодавця за Договором та</w:t>
      </w:r>
      <w:r w:rsidR="006472E9">
        <w:rPr>
          <w:sz w:val="20"/>
          <w:szCs w:val="20"/>
          <w:lang w:val="uk-UA"/>
        </w:rPr>
        <w:t>/</w:t>
      </w:r>
      <w:r w:rsidRPr="003D6107">
        <w:rPr>
          <w:sz w:val="20"/>
          <w:szCs w:val="20"/>
        </w:rPr>
        <w:t xml:space="preserve">або на стан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Pr="003D6107">
        <w:rPr>
          <w:sz w:val="20"/>
          <w:szCs w:val="20"/>
        </w:rPr>
        <w:t xml:space="preserve"> лізингу;</w:t>
      </w:r>
    </w:p>
    <w:p w14:paraId="68919F5C" w14:textId="77777777" w:rsidR="00C742C9" w:rsidRDefault="00C742C9" w:rsidP="00C742C9">
      <w:pPr>
        <w:ind w:firstLine="284"/>
        <w:jc w:val="both"/>
        <w:rPr>
          <w:sz w:val="20"/>
          <w:szCs w:val="20"/>
          <w:lang w:val="uk-UA"/>
        </w:rPr>
      </w:pPr>
      <w:r w:rsidRPr="003D6107">
        <w:rPr>
          <w:sz w:val="20"/>
          <w:szCs w:val="20"/>
        </w:rPr>
        <w:t>д) дострокове припинення Договору страхування.</w:t>
      </w:r>
    </w:p>
    <w:p w14:paraId="5DAF7603" w14:textId="77777777" w:rsidR="003165E4" w:rsidRDefault="00564DC4" w:rsidP="00564DC4">
      <w:pPr>
        <w:pStyle w:val="a3"/>
        <w:widowControl w:val="0"/>
        <w:tabs>
          <w:tab w:val="left" w:pos="284"/>
          <w:tab w:val="left" w:pos="426"/>
        </w:tabs>
        <w:ind w:left="0"/>
        <w:jc w:val="both"/>
        <w:rPr>
          <w:sz w:val="20"/>
          <w:szCs w:val="20"/>
        </w:rPr>
      </w:pPr>
      <w:r>
        <w:rPr>
          <w:sz w:val="20"/>
          <w:szCs w:val="20"/>
          <w:lang w:val="uk-UA"/>
        </w:rPr>
        <w:t>21.5.</w:t>
      </w:r>
      <w:r w:rsidR="00056D78">
        <w:rPr>
          <w:sz w:val="20"/>
          <w:szCs w:val="20"/>
          <w:lang w:val="uk-UA"/>
        </w:rPr>
        <w:t xml:space="preserve"> </w:t>
      </w:r>
      <w:r w:rsidR="008A497D" w:rsidRPr="008A497D">
        <w:rPr>
          <w:sz w:val="20"/>
          <w:szCs w:val="20"/>
          <w:lang w:val="uk-UA"/>
        </w:rPr>
        <w:t xml:space="preserve">Лізингоодержувач зобов’язаний не пізніше ніж протягом 3-х (трьох) календарних днів з моменту виникнення нижчевикладених обставин, письмово повідомляти Лізингодавця про будь-які зміни у юридичному стані та фінансово-господарській діяльності Лізингоодержувача, які можуть вплинути на виконання ним обов’язків за цим Договором та на права Лізингодавця за цим Договору. </w:t>
      </w:r>
      <w:r w:rsidR="008A497D" w:rsidRPr="008A497D">
        <w:rPr>
          <w:sz w:val="20"/>
          <w:szCs w:val="20"/>
        </w:rPr>
        <w:t xml:space="preserve">Лізингоодержувач, зокрема, зобов’язаний повідомляти Лізингодавця про наступні обставини, але не обмежуватись ними: </w:t>
      </w:r>
    </w:p>
    <w:p w14:paraId="2F4F4A07" w14:textId="77777777" w:rsidR="003165E4" w:rsidRDefault="00C742C9">
      <w:pPr>
        <w:tabs>
          <w:tab w:val="left" w:pos="284"/>
          <w:tab w:val="left" w:pos="426"/>
        </w:tabs>
        <w:ind w:left="426"/>
        <w:jc w:val="both"/>
        <w:rPr>
          <w:sz w:val="20"/>
          <w:szCs w:val="20"/>
        </w:rPr>
      </w:pPr>
      <w:r w:rsidRPr="003D6107">
        <w:rPr>
          <w:sz w:val="20"/>
          <w:szCs w:val="20"/>
        </w:rPr>
        <w:t>а) припинення, ліквідація, зміна організаційно-правової форми та форми власності Лізингоодержувача, припинення чи ліквідація дочірніх підприємств Лізингоодержувача, внесення (державна реєстрація) змін чи доповнень до установчих документів Лізингоодержувача;</w:t>
      </w:r>
    </w:p>
    <w:p w14:paraId="0FD7A877" w14:textId="77777777" w:rsidR="003165E4" w:rsidRDefault="00C742C9">
      <w:pPr>
        <w:tabs>
          <w:tab w:val="left" w:pos="284"/>
          <w:tab w:val="left" w:pos="426"/>
        </w:tabs>
        <w:ind w:left="426"/>
        <w:jc w:val="both"/>
        <w:rPr>
          <w:sz w:val="20"/>
          <w:szCs w:val="20"/>
        </w:rPr>
      </w:pPr>
      <w:r w:rsidRPr="003D6107">
        <w:rPr>
          <w:sz w:val="20"/>
          <w:szCs w:val="20"/>
        </w:rPr>
        <w:t>б) звільнення та призначення вищих посадових осіб Лізингоодержувача;</w:t>
      </w:r>
    </w:p>
    <w:p w14:paraId="5F66A05D" w14:textId="77777777" w:rsidR="003165E4" w:rsidRDefault="00C742C9">
      <w:pPr>
        <w:tabs>
          <w:tab w:val="left" w:pos="284"/>
          <w:tab w:val="left" w:pos="426"/>
        </w:tabs>
        <w:ind w:left="426"/>
        <w:jc w:val="both"/>
        <w:rPr>
          <w:sz w:val="20"/>
          <w:szCs w:val="20"/>
        </w:rPr>
      </w:pPr>
      <w:r w:rsidRPr="003D6107">
        <w:rPr>
          <w:sz w:val="20"/>
          <w:szCs w:val="20"/>
        </w:rPr>
        <w:t xml:space="preserve">в) неплатоспроможність чи банкрутство Лізингоодержувача. За цих обставин </w:t>
      </w:r>
      <w:r w:rsidRPr="003D6107">
        <w:rPr>
          <w:noProof/>
          <w:sz w:val="20"/>
          <w:szCs w:val="20"/>
        </w:rPr>
        <w:t xml:space="preserve">Лізингоодержувач зобов’язаний також письмово повідомити усіх своїх кредиторів, а також відповідні судові інстанції та\або органи державної влади про те, що </w:t>
      </w:r>
      <w:r w:rsidR="008F03C3">
        <w:rPr>
          <w:sz w:val="20"/>
          <w:lang w:val="uk-UA"/>
        </w:rPr>
        <w:t>Об</w:t>
      </w:r>
      <w:r w:rsidR="008F03C3" w:rsidRPr="001279B7">
        <w:rPr>
          <w:sz w:val="20"/>
        </w:rPr>
        <w:t>`</w:t>
      </w:r>
      <w:r w:rsidR="008F03C3">
        <w:rPr>
          <w:sz w:val="20"/>
          <w:lang w:val="uk-UA"/>
        </w:rPr>
        <w:t>єкт фінансового</w:t>
      </w:r>
      <w:r w:rsidRPr="003D6107">
        <w:rPr>
          <w:noProof/>
          <w:sz w:val="20"/>
          <w:szCs w:val="20"/>
        </w:rPr>
        <w:t xml:space="preserve"> лізингу є власністю Лізингодавця</w:t>
      </w:r>
      <w:r w:rsidRPr="003D6107">
        <w:rPr>
          <w:sz w:val="20"/>
          <w:szCs w:val="20"/>
        </w:rPr>
        <w:t>;</w:t>
      </w:r>
    </w:p>
    <w:p w14:paraId="7F230665" w14:textId="77777777" w:rsidR="003165E4" w:rsidRPr="00727057" w:rsidRDefault="00C742C9">
      <w:pPr>
        <w:tabs>
          <w:tab w:val="left" w:pos="284"/>
          <w:tab w:val="left" w:pos="426"/>
        </w:tabs>
        <w:ind w:left="426"/>
        <w:jc w:val="both"/>
        <w:rPr>
          <w:sz w:val="20"/>
          <w:szCs w:val="20"/>
          <w:lang w:val="uk-UA"/>
        </w:rPr>
      </w:pPr>
      <w:r w:rsidRPr="00727057">
        <w:rPr>
          <w:sz w:val="20"/>
          <w:szCs w:val="20"/>
          <w:lang w:val="uk-UA"/>
        </w:rPr>
        <w:lastRenderedPageBreak/>
        <w:t>г) погіршення фінансового стану Лізингоодержувача, раптове зменшення розміру власного капіталу Лізингоодержувача та\або раптове зниження прибутковості господарської діяльності Лізингоодержувача;</w:t>
      </w:r>
    </w:p>
    <w:p w14:paraId="7DB93F22" w14:textId="77777777" w:rsidR="003165E4" w:rsidRPr="00727057" w:rsidRDefault="00C742C9">
      <w:pPr>
        <w:tabs>
          <w:tab w:val="left" w:pos="284"/>
          <w:tab w:val="left" w:pos="426"/>
        </w:tabs>
        <w:ind w:left="426"/>
        <w:jc w:val="both"/>
        <w:rPr>
          <w:sz w:val="20"/>
          <w:szCs w:val="20"/>
          <w:lang w:val="uk-UA"/>
        </w:rPr>
      </w:pPr>
      <w:r w:rsidRPr="00727057">
        <w:rPr>
          <w:sz w:val="20"/>
          <w:szCs w:val="20"/>
          <w:lang w:val="uk-UA"/>
        </w:rPr>
        <w:t>д) втрата чи виникнення загрози (можливості) втрати більш ніж 10% активів Лізингоодержувача, включаючи безоплатне (або за вартістю, значно нижчою за звичайну) відчуження активів Лізингоодержувача у будь-який спосіб, порушення судових чи інших проваджень майнового характеру стосовно Лізингоодержувача чи активів Лізингоодержувача, виникнення податкової застави щодо майна Лізингоодержувача, накладення арешту на майно Лізингоодержувача або звернення стягнення на майно Лізингоодержувача іншими кредиторами, обтяження майна Лізингоодержувача заставою, іпотекою або іншим способом, який передбачає можливість відчуження відповідних активів;</w:t>
      </w:r>
    </w:p>
    <w:p w14:paraId="46B7F1AA" w14:textId="77777777" w:rsidR="003165E4" w:rsidRPr="00727057" w:rsidRDefault="00D903AF">
      <w:pPr>
        <w:pStyle w:val="afc"/>
        <w:tabs>
          <w:tab w:val="left" w:pos="284"/>
          <w:tab w:val="left" w:pos="426"/>
        </w:tabs>
        <w:spacing w:before="0" w:after="0"/>
        <w:ind w:left="426"/>
        <w:jc w:val="both"/>
        <w:rPr>
          <w:lang w:val="uk-UA"/>
        </w:rPr>
      </w:pPr>
      <w:r>
        <w:rPr>
          <w:lang w:val="uk-UA"/>
        </w:rPr>
        <w:t>е</w:t>
      </w:r>
      <w:r w:rsidR="00C742C9" w:rsidRPr="00727057">
        <w:rPr>
          <w:lang w:val="uk-UA"/>
        </w:rPr>
        <w:t>) зміна місцезнаходження Лізингоодержувача, його контактних реквізитів (номерів телефонів, факсу, електронної пошти)</w:t>
      </w:r>
      <w:r w:rsidR="00F1051F" w:rsidRPr="00727057">
        <w:rPr>
          <w:lang w:val="uk-UA"/>
        </w:rPr>
        <w:t>;</w:t>
      </w:r>
    </w:p>
    <w:p w14:paraId="19BED968" w14:textId="77777777" w:rsidR="003165E4" w:rsidRDefault="00D903AF">
      <w:pPr>
        <w:pStyle w:val="af7"/>
        <w:tabs>
          <w:tab w:val="left" w:pos="426"/>
          <w:tab w:val="left" w:pos="1418"/>
        </w:tabs>
        <w:spacing w:after="0"/>
        <w:ind w:left="426"/>
        <w:jc w:val="both"/>
        <w:rPr>
          <w:sz w:val="20"/>
          <w:lang w:val="uk-UA"/>
        </w:rPr>
      </w:pPr>
      <w:r>
        <w:rPr>
          <w:sz w:val="20"/>
          <w:lang w:val="uk-UA"/>
        </w:rPr>
        <w:t>є</w:t>
      </w:r>
      <w:r w:rsidR="00F1051F">
        <w:rPr>
          <w:sz w:val="20"/>
          <w:lang w:val="uk-UA"/>
        </w:rPr>
        <w:t>) з</w:t>
      </w:r>
      <w:r w:rsidR="00F1138B" w:rsidRPr="00F1138B">
        <w:rPr>
          <w:sz w:val="20"/>
          <w:lang w:val="uk-UA"/>
        </w:rPr>
        <w:t xml:space="preserve">міни у складі </w:t>
      </w:r>
      <w:r w:rsidR="00F1051F">
        <w:rPr>
          <w:sz w:val="20"/>
          <w:lang w:val="uk-UA"/>
        </w:rPr>
        <w:t>п</w:t>
      </w:r>
      <w:r w:rsidR="00F1138B" w:rsidRPr="00F1138B">
        <w:rPr>
          <w:sz w:val="20"/>
          <w:lang w:val="uk-UA"/>
        </w:rPr>
        <w:t xml:space="preserve">ов'язаних осіб </w:t>
      </w:r>
      <w:r w:rsidR="00F1051F">
        <w:rPr>
          <w:sz w:val="20"/>
          <w:lang w:val="uk-UA"/>
        </w:rPr>
        <w:t>Лізингоодержувача</w:t>
      </w:r>
      <w:r w:rsidR="00F1138B" w:rsidRPr="00F1138B">
        <w:rPr>
          <w:sz w:val="20"/>
          <w:lang w:val="uk-UA"/>
        </w:rPr>
        <w:t xml:space="preserve"> із зазначенням для юридичної особи повної назви та коду ЄДРПОУ, для фізичної особи – прізвища, ім‘я, по батькові такої особи та її ідентифікаційного номера платника податку;</w:t>
      </w:r>
    </w:p>
    <w:p w14:paraId="0586F858" w14:textId="77777777" w:rsidR="003165E4"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21.6.</w:t>
      </w:r>
      <w:r w:rsidR="00056D78">
        <w:rPr>
          <w:sz w:val="20"/>
          <w:szCs w:val="20"/>
          <w:lang w:val="uk-UA"/>
        </w:rPr>
        <w:t xml:space="preserve"> </w:t>
      </w:r>
      <w:r w:rsidR="00C742C9" w:rsidRPr="006D534D">
        <w:rPr>
          <w:sz w:val="20"/>
          <w:szCs w:val="20"/>
          <w:lang w:val="uk-UA"/>
        </w:rPr>
        <w:t>У будь-який час на першу вимогу Лізингодавця Лізингоодержувач зобов’язується допускати представників Лізингодавця і всіляко сприяти їм для проведення перевірки:</w:t>
      </w:r>
    </w:p>
    <w:p w14:paraId="25F1F00F" w14:textId="77777777" w:rsidR="003165E4"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21.6.1</w:t>
      </w:r>
      <w:r w:rsidR="00873EDD">
        <w:rPr>
          <w:sz w:val="20"/>
          <w:szCs w:val="20"/>
          <w:lang w:val="uk-UA"/>
        </w:rPr>
        <w:t xml:space="preserve">. </w:t>
      </w:r>
      <w:r w:rsidR="00C742C9" w:rsidRPr="006D534D">
        <w:rPr>
          <w:sz w:val="20"/>
          <w:szCs w:val="20"/>
          <w:lang w:val="uk-UA"/>
        </w:rPr>
        <w:t>фінансового стану Лізингоодержувача;</w:t>
      </w:r>
    </w:p>
    <w:p w14:paraId="4D9329BE" w14:textId="77777777" w:rsidR="003165E4"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21.6.2</w:t>
      </w:r>
      <w:r w:rsidR="00873EDD">
        <w:rPr>
          <w:sz w:val="20"/>
          <w:szCs w:val="20"/>
          <w:lang w:val="uk-UA"/>
        </w:rPr>
        <w:t xml:space="preserve">. </w:t>
      </w:r>
      <w:r w:rsidR="00C742C9" w:rsidRPr="006D534D">
        <w:rPr>
          <w:sz w:val="20"/>
          <w:szCs w:val="20"/>
          <w:lang w:val="uk-UA"/>
        </w:rPr>
        <w:t xml:space="preserve">цільового використання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6D534D">
        <w:rPr>
          <w:sz w:val="20"/>
          <w:szCs w:val="20"/>
          <w:lang w:val="uk-UA"/>
        </w:rPr>
        <w:t xml:space="preserve"> лізингу;</w:t>
      </w:r>
    </w:p>
    <w:p w14:paraId="21B54401" w14:textId="77777777" w:rsidR="003165E4" w:rsidRDefault="00564DC4" w:rsidP="00564DC4">
      <w:pPr>
        <w:pStyle w:val="11"/>
        <w:tabs>
          <w:tab w:val="left" w:pos="567"/>
          <w:tab w:val="left" w:pos="1635"/>
          <w:tab w:val="left" w:pos="1701"/>
        </w:tabs>
        <w:autoSpaceDE w:val="0"/>
        <w:autoSpaceDN w:val="0"/>
        <w:adjustRightInd w:val="0"/>
        <w:ind w:left="0"/>
        <w:jc w:val="both"/>
        <w:outlineLvl w:val="0"/>
        <w:rPr>
          <w:sz w:val="20"/>
          <w:szCs w:val="20"/>
          <w:lang w:val="uk-UA"/>
        </w:rPr>
      </w:pPr>
      <w:r>
        <w:rPr>
          <w:sz w:val="20"/>
          <w:szCs w:val="20"/>
          <w:lang w:val="uk-UA"/>
        </w:rPr>
        <w:t>21.6.3</w:t>
      </w:r>
      <w:r w:rsidR="00873EDD">
        <w:rPr>
          <w:sz w:val="20"/>
          <w:szCs w:val="20"/>
          <w:lang w:val="uk-UA"/>
        </w:rPr>
        <w:t xml:space="preserve">. </w:t>
      </w:r>
      <w:r w:rsidR="00C742C9" w:rsidRPr="006D534D">
        <w:rPr>
          <w:sz w:val="20"/>
          <w:szCs w:val="20"/>
          <w:lang w:val="uk-UA"/>
        </w:rPr>
        <w:t xml:space="preserve">наявності, оцінки, стану та умов зберігання </w:t>
      </w:r>
      <w:r w:rsidR="00B97CBB">
        <w:rPr>
          <w:sz w:val="20"/>
          <w:szCs w:val="20"/>
          <w:lang w:val="uk-UA"/>
        </w:rPr>
        <w:t>Об</w:t>
      </w:r>
      <w:r w:rsidR="00B97CBB" w:rsidRPr="0008657C">
        <w:rPr>
          <w:sz w:val="20"/>
          <w:szCs w:val="20"/>
          <w:lang w:val="uk-UA"/>
        </w:rPr>
        <w:t>`</w:t>
      </w:r>
      <w:r w:rsidR="00B97CBB">
        <w:rPr>
          <w:sz w:val="20"/>
          <w:szCs w:val="20"/>
          <w:lang w:val="uk-UA"/>
        </w:rPr>
        <w:t>єкта фінансового</w:t>
      </w:r>
      <w:r w:rsidR="00C742C9" w:rsidRPr="006D534D">
        <w:rPr>
          <w:sz w:val="20"/>
          <w:szCs w:val="20"/>
          <w:lang w:val="uk-UA"/>
        </w:rPr>
        <w:t xml:space="preserve"> лізингу, наданого забезпечення за Договором т</w:t>
      </w:r>
      <w:r w:rsidR="00056D78">
        <w:rPr>
          <w:sz w:val="20"/>
          <w:szCs w:val="20"/>
          <w:lang w:val="uk-UA"/>
        </w:rPr>
        <w:t>а д</w:t>
      </w:r>
      <w:r w:rsidR="00C742C9" w:rsidRPr="006D534D">
        <w:rPr>
          <w:sz w:val="20"/>
          <w:szCs w:val="20"/>
          <w:lang w:val="uk-UA"/>
        </w:rPr>
        <w:t>одатковими договорами до Договору зі складанням і підписанням відповідного документу.</w:t>
      </w:r>
    </w:p>
    <w:p w14:paraId="1FF8CC34" w14:textId="7C3061C3" w:rsidR="00BC2F83" w:rsidRPr="00DB5355" w:rsidRDefault="00BC2F83" w:rsidP="00BC2F83">
      <w:pPr>
        <w:jc w:val="both"/>
        <w:rPr>
          <w:sz w:val="20"/>
          <w:szCs w:val="20"/>
          <w:lang w:val="uk-UA" w:eastAsia="de-DE"/>
        </w:rPr>
      </w:pPr>
      <w:bookmarkStart w:id="26" w:name="_Hlk116657864"/>
      <w:r>
        <w:rPr>
          <w:sz w:val="20"/>
          <w:szCs w:val="20"/>
          <w:lang w:val="uk-UA" w:eastAsia="de-DE"/>
        </w:rPr>
        <w:t xml:space="preserve">21.8 </w:t>
      </w:r>
      <w:r w:rsidRPr="00DB5355">
        <w:rPr>
          <w:sz w:val="20"/>
          <w:szCs w:val="20"/>
          <w:lang w:val="uk-UA" w:eastAsia="de-DE"/>
        </w:rPr>
        <w:t xml:space="preserve">Лізингоодержувач зобов’язаний протягом дії цього Договору забезпечувати за власний рахунок проведення оцінки </w:t>
      </w:r>
      <w:r w:rsidRPr="00873714">
        <w:rPr>
          <w:sz w:val="20"/>
          <w:szCs w:val="20"/>
          <w:lang w:val="uk-UA" w:eastAsia="de-DE"/>
        </w:rPr>
        <w:t>Обєкта фінансового лізингу субєктом оціночної діяльності, акредитованим у Лізингоодержувача</w:t>
      </w:r>
      <w:r w:rsidR="008F1D60">
        <w:rPr>
          <w:sz w:val="20"/>
          <w:szCs w:val="20"/>
          <w:lang w:val="uk-UA" w:eastAsia="de-DE"/>
        </w:rPr>
        <w:t>,</w:t>
      </w:r>
      <w:r w:rsidRPr="00873714">
        <w:rPr>
          <w:sz w:val="20"/>
          <w:szCs w:val="20"/>
          <w:lang w:val="uk-UA" w:eastAsia="de-DE"/>
        </w:rPr>
        <w:t xml:space="preserve"> та надавати Лізингодавцю звіт про оцінку Об`єкту фінансового лізингу не пізніше 30-ти календарних днів до закінчення строку дії попереднього звіту про оцінку Об`єкту фінансового лізингу, наданого Лізингодавцю, або не пізніше 11 місяців з </w:t>
      </w:r>
      <w:r w:rsidRPr="00C11EF6">
        <w:rPr>
          <w:sz w:val="20"/>
          <w:szCs w:val="20"/>
          <w:lang w:val="uk-UA" w:eastAsia="de-DE"/>
        </w:rPr>
        <w:t>дати підписання Акту приймання-передачі (що наступить раніше).</w:t>
      </w:r>
    </w:p>
    <w:p w14:paraId="26BEAD66" w14:textId="006E002C" w:rsidR="00BC2F83" w:rsidRDefault="00BC2F83" w:rsidP="00BC2F83">
      <w:pPr>
        <w:jc w:val="both"/>
        <w:rPr>
          <w:sz w:val="20"/>
          <w:szCs w:val="20"/>
          <w:lang w:val="uk-UA" w:eastAsia="de-DE"/>
        </w:rPr>
      </w:pPr>
      <w:r>
        <w:rPr>
          <w:sz w:val="20"/>
          <w:szCs w:val="20"/>
          <w:lang w:val="uk-UA" w:eastAsia="de-DE"/>
        </w:rPr>
        <w:t xml:space="preserve">21.9 У разі невиконання Лізингоодержувачем вимог п.21.8 </w:t>
      </w:r>
      <w:r w:rsidR="008F1D60">
        <w:rPr>
          <w:sz w:val="20"/>
          <w:szCs w:val="20"/>
          <w:lang w:val="uk-UA" w:eastAsia="de-DE"/>
        </w:rPr>
        <w:t xml:space="preserve">Додатку 1 до Договору </w:t>
      </w:r>
      <w:r>
        <w:rPr>
          <w:sz w:val="20"/>
          <w:szCs w:val="20"/>
          <w:lang w:val="uk-UA" w:eastAsia="de-DE"/>
        </w:rPr>
        <w:t>Лізингодавець може с</w:t>
      </w:r>
      <w:r w:rsidRPr="00DB5355">
        <w:rPr>
          <w:sz w:val="20"/>
          <w:szCs w:val="20"/>
          <w:lang w:val="uk-UA" w:eastAsia="de-DE"/>
        </w:rPr>
        <w:t xml:space="preserve">амостійно замовляти у </w:t>
      </w:r>
      <w:r>
        <w:rPr>
          <w:sz w:val="20"/>
          <w:szCs w:val="20"/>
          <w:lang w:val="uk-UA" w:eastAsia="de-DE"/>
        </w:rPr>
        <w:t>суб′єкта оціночної діяльності, акредитованого у Лізингоодержувача,</w:t>
      </w:r>
      <w:r w:rsidRPr="00DB5355">
        <w:rPr>
          <w:sz w:val="20"/>
          <w:szCs w:val="20"/>
          <w:lang w:val="uk-UA" w:eastAsia="de-DE"/>
        </w:rPr>
        <w:t xml:space="preserve"> проведення </w:t>
      </w:r>
      <w:r>
        <w:rPr>
          <w:sz w:val="20"/>
          <w:szCs w:val="20"/>
          <w:lang w:val="uk-UA" w:eastAsia="de-DE"/>
        </w:rPr>
        <w:t xml:space="preserve">оцінки </w:t>
      </w:r>
      <w:r w:rsidRPr="00DB5355">
        <w:rPr>
          <w:sz w:val="20"/>
          <w:szCs w:val="20"/>
          <w:lang w:val="uk-UA" w:eastAsia="de-DE"/>
        </w:rPr>
        <w:t>Об`єкт</w:t>
      </w:r>
      <w:r>
        <w:rPr>
          <w:sz w:val="20"/>
          <w:szCs w:val="20"/>
          <w:lang w:val="uk-UA" w:eastAsia="de-DE"/>
        </w:rPr>
        <w:t>а</w:t>
      </w:r>
      <w:r w:rsidRPr="00DB5355">
        <w:rPr>
          <w:sz w:val="20"/>
          <w:szCs w:val="20"/>
          <w:lang w:val="uk-UA" w:eastAsia="de-DE"/>
        </w:rPr>
        <w:t xml:space="preserve"> фінансового лізингу та отримувати звіт про оцінку</w:t>
      </w:r>
      <w:r>
        <w:rPr>
          <w:sz w:val="20"/>
          <w:szCs w:val="20"/>
          <w:lang w:val="uk-UA" w:eastAsia="de-DE"/>
        </w:rPr>
        <w:t xml:space="preserve"> </w:t>
      </w:r>
      <w:r w:rsidRPr="00DB5355">
        <w:rPr>
          <w:sz w:val="20"/>
          <w:szCs w:val="20"/>
          <w:lang w:val="uk-UA" w:eastAsia="de-DE"/>
        </w:rPr>
        <w:t>Об`єкт</w:t>
      </w:r>
      <w:r>
        <w:rPr>
          <w:sz w:val="20"/>
          <w:szCs w:val="20"/>
          <w:lang w:val="uk-UA" w:eastAsia="de-DE"/>
        </w:rPr>
        <w:t>а</w:t>
      </w:r>
      <w:r w:rsidRPr="00DB5355">
        <w:rPr>
          <w:sz w:val="20"/>
          <w:szCs w:val="20"/>
          <w:lang w:val="uk-UA" w:eastAsia="de-DE"/>
        </w:rPr>
        <w:t xml:space="preserve"> фінансового лізингу. Лізингоодержувач</w:t>
      </w:r>
      <w:r>
        <w:rPr>
          <w:sz w:val="20"/>
          <w:szCs w:val="20"/>
          <w:lang w:val="uk-UA" w:eastAsia="de-DE"/>
        </w:rPr>
        <w:t xml:space="preserve"> цим</w:t>
      </w:r>
      <w:r w:rsidRPr="00DB5355">
        <w:rPr>
          <w:sz w:val="20"/>
          <w:szCs w:val="20"/>
          <w:lang w:val="uk-UA" w:eastAsia="de-DE"/>
        </w:rPr>
        <w:t xml:space="preserve"> безвідклично надає Лізингодавцю доручення на замовлення проведення оцінки Об`єкт</w:t>
      </w:r>
      <w:r>
        <w:rPr>
          <w:sz w:val="20"/>
          <w:szCs w:val="20"/>
          <w:lang w:val="uk-UA" w:eastAsia="de-DE"/>
        </w:rPr>
        <w:t>а</w:t>
      </w:r>
      <w:r w:rsidRPr="00DB5355">
        <w:rPr>
          <w:sz w:val="20"/>
          <w:szCs w:val="20"/>
          <w:lang w:val="uk-UA" w:eastAsia="de-DE"/>
        </w:rPr>
        <w:t xml:space="preserve"> фінансового лізингу, передбаченої цим пунктом Договору, без отримання будь-яких інших додаткових документів (погоджень/ підтверджень/ дозволів тощо) Лізингоодержувача, а Лізингодавець має право оформлювати від свого імені всі документи, необхідні для замовлення такої оцінки, сплатити за неї власними коштами з подальшим покладенням витрат, збільшених на суму податку на додану вартість, за проведення незалежної оцінки</w:t>
      </w:r>
      <w:r>
        <w:rPr>
          <w:sz w:val="20"/>
          <w:szCs w:val="20"/>
          <w:lang w:val="uk-UA" w:eastAsia="de-DE"/>
        </w:rPr>
        <w:t xml:space="preserve"> </w:t>
      </w:r>
      <w:r w:rsidRPr="00DB5355">
        <w:rPr>
          <w:sz w:val="20"/>
          <w:szCs w:val="20"/>
          <w:lang w:val="uk-UA" w:eastAsia="de-DE"/>
        </w:rPr>
        <w:t>Об`єкт</w:t>
      </w:r>
      <w:r>
        <w:rPr>
          <w:sz w:val="20"/>
          <w:szCs w:val="20"/>
          <w:lang w:val="uk-UA" w:eastAsia="de-DE"/>
        </w:rPr>
        <w:t>а</w:t>
      </w:r>
      <w:r w:rsidRPr="00DB5355">
        <w:rPr>
          <w:sz w:val="20"/>
          <w:szCs w:val="20"/>
          <w:lang w:val="uk-UA" w:eastAsia="de-DE"/>
        </w:rPr>
        <w:t xml:space="preserve"> фінансового лізингу на Лізингоодержувача.</w:t>
      </w:r>
      <w:bookmarkEnd w:id="26"/>
      <w:r w:rsidRPr="00DB5355">
        <w:rPr>
          <w:sz w:val="20"/>
          <w:szCs w:val="20"/>
          <w:lang w:val="uk-UA" w:eastAsia="de-DE"/>
        </w:rPr>
        <w:t> </w:t>
      </w:r>
    </w:p>
    <w:p w14:paraId="5A20EF22" w14:textId="3E45E4AB" w:rsidR="00D51AC7" w:rsidRDefault="00D51AC7" w:rsidP="008A574B">
      <w:pPr>
        <w:pStyle w:val="11"/>
        <w:tabs>
          <w:tab w:val="left" w:pos="709"/>
          <w:tab w:val="left" w:pos="1635"/>
          <w:tab w:val="left" w:pos="1701"/>
        </w:tabs>
        <w:autoSpaceDE w:val="0"/>
        <w:autoSpaceDN w:val="0"/>
        <w:adjustRightInd w:val="0"/>
        <w:ind w:left="0"/>
        <w:jc w:val="both"/>
        <w:outlineLvl w:val="0"/>
        <w:rPr>
          <w:i/>
          <w:color w:val="0000FF"/>
          <w:sz w:val="20"/>
          <w:szCs w:val="20"/>
          <w:lang w:val="uk-UA"/>
        </w:rPr>
      </w:pPr>
      <w:r w:rsidRPr="008A574B">
        <w:rPr>
          <w:i/>
          <w:color w:val="0000FF"/>
          <w:sz w:val="20"/>
          <w:szCs w:val="20"/>
          <w:lang w:val="uk-UA"/>
        </w:rPr>
        <w:t xml:space="preserve">Пункт 21.10. використовується </w:t>
      </w:r>
      <w:r w:rsidR="008A574B" w:rsidRPr="008A574B">
        <w:rPr>
          <w:i/>
          <w:color w:val="0000FF"/>
          <w:sz w:val="20"/>
          <w:szCs w:val="20"/>
          <w:lang w:val="uk-UA"/>
        </w:rPr>
        <w:t>при проведенні операцій фінансового лізингу за програмою «Доступний фінансовий лізинг 5-7-9»</w:t>
      </w:r>
    </w:p>
    <w:p w14:paraId="3227FE5A" w14:textId="6325BBE3" w:rsidR="008A574B" w:rsidRPr="008A574B" w:rsidRDefault="006D2F6F" w:rsidP="008A574B">
      <w:pPr>
        <w:pStyle w:val="11"/>
        <w:tabs>
          <w:tab w:val="left" w:pos="709"/>
          <w:tab w:val="left" w:pos="1635"/>
          <w:tab w:val="left" w:pos="1701"/>
        </w:tabs>
        <w:autoSpaceDE w:val="0"/>
        <w:autoSpaceDN w:val="0"/>
        <w:adjustRightInd w:val="0"/>
        <w:ind w:left="0"/>
        <w:jc w:val="both"/>
        <w:outlineLvl w:val="0"/>
        <w:rPr>
          <w:i/>
          <w:color w:val="0000FF"/>
          <w:sz w:val="20"/>
          <w:szCs w:val="20"/>
          <w:lang w:val="uk-UA"/>
        </w:rPr>
      </w:pPr>
      <w:r w:rsidRPr="006D2F6F">
        <w:rPr>
          <w:sz w:val="20"/>
          <w:szCs w:val="20"/>
          <w:lang w:val="uk-UA"/>
        </w:rPr>
        <w:t xml:space="preserve">21.10 </w:t>
      </w:r>
      <w:hyperlink r:id="rId12" w:tgtFrame="_blank" w:history="1">
        <w:r w:rsidRPr="001A0E2F">
          <w:rPr>
            <w:sz w:val="20"/>
            <w:szCs w:val="20"/>
            <w:lang w:val="uk-UA"/>
          </w:rPr>
          <w:t xml:space="preserve">Протягом усього Строку лізингу Лізингодавець може здійснювати моніторинг ефективності використання та впровадження Об′єкта фінансового лізингу. </w:t>
        </w:r>
      </w:hyperlink>
      <w:hyperlink r:id="rId13" w:tgtFrame="_blank" w:history="1">
        <w:r w:rsidRPr="001A0E2F">
          <w:rPr>
            <w:sz w:val="20"/>
            <w:szCs w:val="20"/>
            <w:lang w:val="uk-UA"/>
          </w:rPr>
          <w:t xml:space="preserve"> При цьому, Лізингоодержувач має сприяти проведенню Лізингодавцем такого моніторингу. Лізингоодержувач ознайомлений щодо права Фонду на проведення вибіркової перевірки Лізингоодержувача та умов виконання Договору, та всіляко сприятиме цьому.</w:t>
        </w:r>
      </w:hyperlink>
    </w:p>
    <w:p w14:paraId="76330FF9" w14:textId="77777777" w:rsidR="00BC2F83" w:rsidRDefault="00BC2F83" w:rsidP="000A130E">
      <w:pPr>
        <w:pStyle w:val="11"/>
        <w:tabs>
          <w:tab w:val="left" w:pos="567"/>
          <w:tab w:val="left" w:pos="1635"/>
          <w:tab w:val="left" w:pos="1701"/>
        </w:tabs>
        <w:autoSpaceDE w:val="0"/>
        <w:autoSpaceDN w:val="0"/>
        <w:adjustRightInd w:val="0"/>
        <w:ind w:left="0"/>
        <w:jc w:val="both"/>
        <w:outlineLvl w:val="0"/>
        <w:rPr>
          <w:sz w:val="20"/>
          <w:szCs w:val="20"/>
          <w:lang w:val="uk-UA"/>
        </w:rPr>
      </w:pPr>
    </w:p>
    <w:p w14:paraId="6F1C389A" w14:textId="77777777" w:rsidR="00F25A33" w:rsidRPr="00BC05EF" w:rsidRDefault="00F25A33">
      <w:pPr>
        <w:pStyle w:val="11"/>
        <w:tabs>
          <w:tab w:val="left" w:pos="567"/>
          <w:tab w:val="left" w:pos="1635"/>
          <w:tab w:val="left" w:pos="1701"/>
        </w:tabs>
        <w:autoSpaceDE w:val="0"/>
        <w:autoSpaceDN w:val="0"/>
        <w:adjustRightInd w:val="0"/>
        <w:ind w:left="0"/>
        <w:jc w:val="both"/>
        <w:outlineLvl w:val="0"/>
        <w:rPr>
          <w:sz w:val="20"/>
          <w:szCs w:val="20"/>
          <w:lang w:val="uk-UA"/>
        </w:rPr>
      </w:pPr>
    </w:p>
    <w:p w14:paraId="28B44E7A" w14:textId="77777777" w:rsidR="003165E4" w:rsidRDefault="00744422" w:rsidP="00443969">
      <w:pPr>
        <w:pStyle w:val="11"/>
        <w:numPr>
          <w:ilvl w:val="0"/>
          <w:numId w:val="10"/>
        </w:numPr>
        <w:tabs>
          <w:tab w:val="left" w:pos="426"/>
          <w:tab w:val="left" w:pos="1635"/>
          <w:tab w:val="left" w:pos="1701"/>
        </w:tabs>
        <w:autoSpaceDE w:val="0"/>
        <w:autoSpaceDN w:val="0"/>
        <w:adjustRightInd w:val="0"/>
        <w:jc w:val="center"/>
        <w:outlineLvl w:val="0"/>
        <w:rPr>
          <w:b/>
          <w:sz w:val="20"/>
          <w:szCs w:val="20"/>
          <w:lang w:val="uk-UA"/>
        </w:rPr>
      </w:pPr>
      <w:r w:rsidRPr="00BC05EF">
        <w:rPr>
          <w:b/>
          <w:sz w:val="20"/>
          <w:szCs w:val="20"/>
          <w:lang w:val="uk-UA"/>
        </w:rPr>
        <w:t>ГАРАНТІЇ ЛІЗИНГООДЕРЖУВАЧА</w:t>
      </w:r>
    </w:p>
    <w:p w14:paraId="283372C4" w14:textId="77777777" w:rsidR="006A5AAB" w:rsidRDefault="0018322F" w:rsidP="0018322F">
      <w:pPr>
        <w:pStyle w:val="11"/>
        <w:tabs>
          <w:tab w:val="left" w:pos="284"/>
          <w:tab w:val="left" w:pos="426"/>
          <w:tab w:val="left" w:pos="1701"/>
        </w:tabs>
        <w:autoSpaceDE w:val="0"/>
        <w:autoSpaceDN w:val="0"/>
        <w:adjustRightInd w:val="0"/>
        <w:ind w:left="0"/>
        <w:jc w:val="both"/>
        <w:outlineLvl w:val="0"/>
        <w:rPr>
          <w:sz w:val="20"/>
          <w:szCs w:val="20"/>
          <w:lang w:val="uk-UA"/>
        </w:rPr>
      </w:pPr>
      <w:r>
        <w:rPr>
          <w:sz w:val="20"/>
          <w:szCs w:val="20"/>
          <w:lang w:val="uk-UA"/>
        </w:rPr>
        <w:t>2</w:t>
      </w:r>
      <w:r w:rsidR="00FE06BB">
        <w:rPr>
          <w:sz w:val="20"/>
          <w:szCs w:val="20"/>
          <w:lang w:val="uk-UA"/>
        </w:rPr>
        <w:t>2</w:t>
      </w:r>
      <w:r>
        <w:rPr>
          <w:sz w:val="20"/>
          <w:szCs w:val="20"/>
          <w:lang w:val="uk-UA"/>
        </w:rPr>
        <w:t xml:space="preserve">.1. </w:t>
      </w:r>
      <w:r w:rsidR="00744422" w:rsidRPr="00BC05EF">
        <w:rPr>
          <w:sz w:val="20"/>
          <w:szCs w:val="20"/>
          <w:lang w:val="uk-UA"/>
        </w:rPr>
        <w:t>Лізингоодержувач підтверджує та гарантує наступне:</w:t>
      </w:r>
    </w:p>
    <w:p w14:paraId="58C697E0" w14:textId="77777777" w:rsidR="0018322F" w:rsidRDefault="00177824" w:rsidP="0018322F">
      <w:pPr>
        <w:pStyle w:val="11"/>
        <w:tabs>
          <w:tab w:val="left" w:pos="284"/>
          <w:tab w:val="left" w:pos="426"/>
          <w:tab w:val="left" w:pos="1701"/>
        </w:tabs>
        <w:autoSpaceDE w:val="0"/>
        <w:autoSpaceDN w:val="0"/>
        <w:adjustRightInd w:val="0"/>
        <w:ind w:left="0"/>
        <w:jc w:val="both"/>
        <w:outlineLvl w:val="0"/>
        <w:rPr>
          <w:sz w:val="20"/>
          <w:szCs w:val="20"/>
          <w:lang w:val="uk-UA"/>
        </w:rPr>
      </w:pPr>
      <w:r w:rsidRPr="00A06C79">
        <w:rPr>
          <w:sz w:val="20"/>
          <w:szCs w:val="20"/>
          <w:lang w:val="uk-UA"/>
        </w:rPr>
        <w:t>22.1.1.</w:t>
      </w:r>
      <w:r w:rsidR="00056D78">
        <w:rPr>
          <w:sz w:val="20"/>
          <w:szCs w:val="20"/>
          <w:lang w:val="uk-UA"/>
        </w:rPr>
        <w:t xml:space="preserve"> </w:t>
      </w:r>
      <w:r w:rsidRPr="00A06C79">
        <w:rPr>
          <w:sz w:val="20"/>
          <w:szCs w:val="20"/>
          <w:lang w:val="uk-UA"/>
        </w:rPr>
        <w:t>Лізингоодержувач</w:t>
      </w:r>
      <w:r w:rsidR="00744422" w:rsidRPr="00BC05EF">
        <w:rPr>
          <w:sz w:val="20"/>
          <w:szCs w:val="20"/>
          <w:lang w:val="uk-UA"/>
        </w:rPr>
        <w:t xml:space="preserve"> є особою, яка зареєстрована та діє згідно з чинним законодавством України і має повне право укладати договори, отримувати </w:t>
      </w:r>
      <w:r w:rsidR="008F03C3">
        <w:rPr>
          <w:sz w:val="20"/>
          <w:lang w:val="uk-UA"/>
        </w:rPr>
        <w:t>Об</w:t>
      </w:r>
      <w:r w:rsidR="008F03C3" w:rsidRPr="008F03C3">
        <w:rPr>
          <w:sz w:val="20"/>
          <w:lang w:val="uk-UA"/>
        </w:rPr>
        <w:t>`</w:t>
      </w:r>
      <w:r w:rsidR="008F03C3">
        <w:rPr>
          <w:sz w:val="20"/>
          <w:lang w:val="uk-UA"/>
        </w:rPr>
        <w:t>єкт фінансового</w:t>
      </w:r>
      <w:r w:rsidR="00744422" w:rsidRPr="00BC05EF">
        <w:rPr>
          <w:sz w:val="20"/>
          <w:szCs w:val="20"/>
          <w:lang w:val="uk-UA"/>
        </w:rPr>
        <w:t xml:space="preserve"> лізингу та відповідати за своїми зобов'язаннями.</w:t>
      </w:r>
    </w:p>
    <w:p w14:paraId="55BD61F0" w14:textId="77777777" w:rsidR="005D1FE8" w:rsidRDefault="0018322F" w:rsidP="0018322F">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w:t>
      </w:r>
      <w:r w:rsidR="00FE06BB">
        <w:rPr>
          <w:sz w:val="20"/>
          <w:szCs w:val="20"/>
          <w:lang w:val="uk-UA"/>
        </w:rPr>
        <w:t>2</w:t>
      </w:r>
      <w:r>
        <w:rPr>
          <w:sz w:val="20"/>
          <w:szCs w:val="20"/>
          <w:lang w:val="uk-UA"/>
        </w:rPr>
        <w:t xml:space="preserve">.1.2. </w:t>
      </w:r>
      <w:r w:rsidR="00744422" w:rsidRPr="00BC05EF">
        <w:rPr>
          <w:sz w:val="20"/>
          <w:szCs w:val="20"/>
          <w:lang w:val="uk-UA"/>
        </w:rPr>
        <w:t xml:space="preserve">Лізингоодержувачем виконано всі дії, необхідні, відповідно до вимог чинного законодавства України та його </w:t>
      </w:r>
      <w:r w:rsidR="00B065E2">
        <w:rPr>
          <w:sz w:val="20"/>
          <w:szCs w:val="20"/>
          <w:lang w:val="uk-UA"/>
        </w:rPr>
        <w:t>у</w:t>
      </w:r>
      <w:r w:rsidR="00744422" w:rsidRPr="00BC05EF">
        <w:rPr>
          <w:sz w:val="20"/>
          <w:szCs w:val="20"/>
          <w:lang w:val="uk-UA"/>
        </w:rPr>
        <w:t xml:space="preserve">становчих документів, для укладення </w:t>
      </w:r>
      <w:r w:rsidR="00416137">
        <w:rPr>
          <w:sz w:val="20"/>
          <w:szCs w:val="20"/>
          <w:lang w:val="uk-UA"/>
        </w:rPr>
        <w:t xml:space="preserve">цього </w:t>
      </w:r>
      <w:r w:rsidR="00744422" w:rsidRPr="00BC05EF">
        <w:rPr>
          <w:sz w:val="20"/>
          <w:szCs w:val="20"/>
          <w:lang w:val="uk-UA"/>
        </w:rPr>
        <w:t>Договору</w:t>
      </w:r>
      <w:r w:rsidR="005D1FE8">
        <w:rPr>
          <w:sz w:val="20"/>
          <w:szCs w:val="20"/>
          <w:lang w:val="uk-UA"/>
        </w:rPr>
        <w:t>.</w:t>
      </w:r>
      <w:r w:rsidR="00744422" w:rsidRPr="00BC05EF">
        <w:rPr>
          <w:sz w:val="20"/>
          <w:szCs w:val="20"/>
          <w:lang w:val="uk-UA"/>
        </w:rPr>
        <w:t xml:space="preserve"> </w:t>
      </w:r>
    </w:p>
    <w:p w14:paraId="5D630DCD" w14:textId="77777777" w:rsidR="00C26D31" w:rsidRDefault="0018322F" w:rsidP="0018322F">
      <w:pPr>
        <w:pStyle w:val="11"/>
        <w:tabs>
          <w:tab w:val="left" w:pos="284"/>
          <w:tab w:val="left" w:pos="426"/>
          <w:tab w:val="left" w:pos="1701"/>
        </w:tabs>
        <w:autoSpaceDE w:val="0"/>
        <w:autoSpaceDN w:val="0"/>
        <w:adjustRightInd w:val="0"/>
        <w:ind w:left="0"/>
        <w:jc w:val="both"/>
        <w:outlineLvl w:val="0"/>
        <w:rPr>
          <w:sz w:val="20"/>
          <w:szCs w:val="20"/>
          <w:lang w:val="uk-UA"/>
        </w:rPr>
      </w:pPr>
      <w:r>
        <w:rPr>
          <w:sz w:val="20"/>
          <w:szCs w:val="20"/>
          <w:lang w:val="uk-UA"/>
        </w:rPr>
        <w:t>2</w:t>
      </w:r>
      <w:r w:rsidR="00FE06BB">
        <w:rPr>
          <w:sz w:val="20"/>
          <w:szCs w:val="20"/>
          <w:lang w:val="uk-UA"/>
        </w:rPr>
        <w:t>2</w:t>
      </w:r>
      <w:r>
        <w:rPr>
          <w:sz w:val="20"/>
          <w:szCs w:val="20"/>
          <w:lang w:val="uk-UA"/>
        </w:rPr>
        <w:t xml:space="preserve">.1.3. </w:t>
      </w:r>
      <w:r w:rsidR="00744422" w:rsidRPr="00BC05EF">
        <w:rPr>
          <w:sz w:val="20"/>
          <w:szCs w:val="20"/>
          <w:lang w:val="uk-UA"/>
        </w:rPr>
        <w:t>Умови Договору не суперечать умовам укладених раніше і діючих правочинів Лізингоодержувача.</w:t>
      </w:r>
    </w:p>
    <w:p w14:paraId="3C15549A" w14:textId="77777777" w:rsidR="00C26D31" w:rsidRDefault="0018322F" w:rsidP="0018322F">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w:t>
      </w:r>
      <w:r w:rsidR="00FE06BB">
        <w:rPr>
          <w:sz w:val="20"/>
          <w:szCs w:val="20"/>
          <w:lang w:val="uk-UA"/>
        </w:rPr>
        <w:t>2</w:t>
      </w:r>
      <w:r>
        <w:rPr>
          <w:sz w:val="20"/>
          <w:szCs w:val="20"/>
          <w:lang w:val="uk-UA"/>
        </w:rPr>
        <w:t xml:space="preserve">.1.4. </w:t>
      </w:r>
      <w:r w:rsidR="00744422" w:rsidRPr="00BC05EF">
        <w:rPr>
          <w:sz w:val="20"/>
          <w:szCs w:val="20"/>
          <w:lang w:val="uk-UA"/>
        </w:rPr>
        <w:t xml:space="preserve">Зобов'язання за Договором та </w:t>
      </w:r>
      <w:r w:rsidR="0028144D" w:rsidRPr="00D23721">
        <w:rPr>
          <w:sz w:val="20"/>
          <w:szCs w:val="20"/>
          <w:lang w:val="uk-UA"/>
        </w:rPr>
        <w:t>додатковими договорами</w:t>
      </w:r>
      <w:r w:rsidR="00744422" w:rsidRPr="00BC05EF">
        <w:rPr>
          <w:sz w:val="20"/>
          <w:szCs w:val="20"/>
          <w:lang w:val="uk-UA"/>
        </w:rPr>
        <w:t xml:space="preserve"> до Договору будуть дійсними і обов'язковими для Лізингоодержува</w:t>
      </w:r>
      <w:r w:rsidR="00873EDD">
        <w:rPr>
          <w:sz w:val="20"/>
          <w:szCs w:val="20"/>
          <w:lang w:val="uk-UA"/>
        </w:rPr>
        <w:t xml:space="preserve">ча, а </w:t>
      </w:r>
      <w:r w:rsidR="00B065E2">
        <w:rPr>
          <w:sz w:val="20"/>
          <w:szCs w:val="20"/>
          <w:lang w:val="uk-UA"/>
        </w:rPr>
        <w:t xml:space="preserve">за </w:t>
      </w:r>
      <w:r w:rsidR="00B065E2" w:rsidRPr="00BC05EF">
        <w:rPr>
          <w:sz w:val="20"/>
          <w:szCs w:val="20"/>
          <w:lang w:val="uk-UA"/>
        </w:rPr>
        <w:t xml:space="preserve">їх невиконання чи недотримання </w:t>
      </w:r>
      <w:r w:rsidR="00B065E2">
        <w:rPr>
          <w:sz w:val="20"/>
          <w:szCs w:val="20"/>
          <w:lang w:val="uk-UA"/>
        </w:rPr>
        <w:t>Лізингоодержувач несе відповідальні</w:t>
      </w:r>
      <w:r w:rsidR="00B065E2" w:rsidRPr="00BC05EF">
        <w:rPr>
          <w:sz w:val="20"/>
          <w:szCs w:val="20"/>
          <w:lang w:val="uk-UA"/>
        </w:rPr>
        <w:t>ст</w:t>
      </w:r>
      <w:r w:rsidR="00B065E2">
        <w:rPr>
          <w:sz w:val="20"/>
          <w:szCs w:val="20"/>
          <w:lang w:val="uk-UA"/>
        </w:rPr>
        <w:t>ь відповідно до чинного законодавства України</w:t>
      </w:r>
      <w:r w:rsidR="00B065E2" w:rsidRPr="00BC05EF">
        <w:rPr>
          <w:sz w:val="20"/>
          <w:szCs w:val="20"/>
          <w:lang w:val="uk-UA"/>
        </w:rPr>
        <w:t>.</w:t>
      </w:r>
    </w:p>
    <w:p w14:paraId="195B7DB3" w14:textId="77777777" w:rsidR="00C26D31" w:rsidRDefault="00FE06BB" w:rsidP="00FE06BB">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22.1.</w:t>
      </w:r>
      <w:r w:rsidR="00897DF3">
        <w:rPr>
          <w:sz w:val="20"/>
          <w:szCs w:val="20"/>
          <w:lang w:val="uk-UA"/>
        </w:rPr>
        <w:t>5</w:t>
      </w:r>
      <w:r w:rsidR="00056D78">
        <w:rPr>
          <w:sz w:val="20"/>
          <w:szCs w:val="20"/>
          <w:lang w:val="uk-UA"/>
        </w:rPr>
        <w:t xml:space="preserve">. </w:t>
      </w:r>
      <w:r w:rsidR="00744422" w:rsidRPr="00BC05EF">
        <w:rPr>
          <w:sz w:val="20"/>
          <w:szCs w:val="20"/>
          <w:lang w:val="uk-UA"/>
        </w:rPr>
        <w:t>На день підписання Договору Лізингоодержувач не має заборгованості по розрахунках з бюджетами та державними цільовими фондами (податкового боргу).</w:t>
      </w:r>
    </w:p>
    <w:p w14:paraId="65F20920" w14:textId="77777777" w:rsidR="00E85A98" w:rsidRDefault="00FE06BB" w:rsidP="00FE06BB">
      <w:pPr>
        <w:pStyle w:val="11"/>
        <w:tabs>
          <w:tab w:val="left" w:pos="0"/>
          <w:tab w:val="left" w:pos="142"/>
          <w:tab w:val="left" w:pos="284"/>
          <w:tab w:val="left" w:pos="426"/>
          <w:tab w:val="left" w:pos="851"/>
          <w:tab w:val="left" w:pos="1701"/>
        </w:tabs>
        <w:autoSpaceDE w:val="0"/>
        <w:autoSpaceDN w:val="0"/>
        <w:adjustRightInd w:val="0"/>
        <w:ind w:left="0"/>
        <w:jc w:val="both"/>
        <w:outlineLvl w:val="0"/>
        <w:rPr>
          <w:sz w:val="20"/>
          <w:szCs w:val="20"/>
          <w:lang w:val="uk-UA"/>
        </w:rPr>
      </w:pPr>
      <w:r>
        <w:rPr>
          <w:sz w:val="20"/>
          <w:szCs w:val="20"/>
          <w:lang w:val="uk-UA"/>
        </w:rPr>
        <w:t>22.1.</w:t>
      </w:r>
      <w:r w:rsidR="00897DF3">
        <w:rPr>
          <w:sz w:val="20"/>
          <w:szCs w:val="20"/>
          <w:lang w:val="uk-UA"/>
        </w:rPr>
        <w:t>6</w:t>
      </w:r>
      <w:r>
        <w:rPr>
          <w:sz w:val="20"/>
          <w:szCs w:val="20"/>
          <w:lang w:val="uk-UA"/>
        </w:rPr>
        <w:t>.</w:t>
      </w:r>
      <w:r w:rsidR="00873EDD">
        <w:rPr>
          <w:sz w:val="20"/>
          <w:szCs w:val="20"/>
          <w:lang w:val="uk-UA"/>
        </w:rPr>
        <w:t xml:space="preserve"> </w:t>
      </w:r>
      <w:r w:rsidR="00744422" w:rsidRPr="00BC05EF">
        <w:rPr>
          <w:sz w:val="20"/>
          <w:szCs w:val="20"/>
          <w:lang w:val="uk-UA"/>
        </w:rPr>
        <w:t xml:space="preserve">Лізингоодержувач має належним чином оформлені </w:t>
      </w:r>
      <w:r w:rsidR="00B065E2">
        <w:rPr>
          <w:sz w:val="20"/>
          <w:szCs w:val="20"/>
          <w:lang w:val="uk-UA"/>
        </w:rPr>
        <w:t>у</w:t>
      </w:r>
      <w:r w:rsidR="00744422" w:rsidRPr="00BC05EF">
        <w:rPr>
          <w:sz w:val="20"/>
          <w:szCs w:val="20"/>
          <w:lang w:val="uk-UA"/>
        </w:rPr>
        <w:t>становчі документи та всі дозволи, що необхідні для виконання Договору, ці документи є чинними.</w:t>
      </w:r>
    </w:p>
    <w:p w14:paraId="11550D4F" w14:textId="77777777" w:rsidR="00C26D31" w:rsidRDefault="00FE06BB" w:rsidP="00FE06BB">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22.1.</w:t>
      </w:r>
      <w:r w:rsidR="00897DF3">
        <w:rPr>
          <w:sz w:val="20"/>
          <w:szCs w:val="20"/>
          <w:lang w:val="uk-UA"/>
        </w:rPr>
        <w:t>7</w:t>
      </w:r>
      <w:r w:rsidR="00056D78">
        <w:rPr>
          <w:sz w:val="20"/>
          <w:szCs w:val="20"/>
          <w:lang w:val="uk-UA"/>
        </w:rPr>
        <w:t>.</w:t>
      </w:r>
      <w:r w:rsidR="00CE5046">
        <w:rPr>
          <w:sz w:val="20"/>
          <w:szCs w:val="20"/>
          <w:lang w:val="uk-UA"/>
        </w:rPr>
        <w:t xml:space="preserve"> </w:t>
      </w:r>
      <w:r w:rsidR="00744422" w:rsidRPr="00BC05EF">
        <w:rPr>
          <w:sz w:val="20"/>
          <w:szCs w:val="20"/>
          <w:lang w:val="uk-UA"/>
        </w:rPr>
        <w:t>Представлені Лізингоодержувачем до Лізингодавця усі документи не містять неправдивих відомостей, складені та/або отримані ним у порядку, передбаченому чинним законодавством.</w:t>
      </w:r>
    </w:p>
    <w:p w14:paraId="06EC4CC5" w14:textId="77777777" w:rsidR="00C26D31" w:rsidRDefault="00FE06BB" w:rsidP="00FE06BB">
      <w:pPr>
        <w:pStyle w:val="11"/>
        <w:tabs>
          <w:tab w:val="left" w:pos="284"/>
          <w:tab w:val="left" w:pos="567"/>
          <w:tab w:val="left" w:pos="1701"/>
        </w:tabs>
        <w:autoSpaceDE w:val="0"/>
        <w:autoSpaceDN w:val="0"/>
        <w:adjustRightInd w:val="0"/>
        <w:ind w:left="0"/>
        <w:jc w:val="both"/>
        <w:outlineLvl w:val="0"/>
        <w:rPr>
          <w:sz w:val="20"/>
          <w:szCs w:val="20"/>
          <w:lang w:val="uk-UA"/>
        </w:rPr>
      </w:pPr>
      <w:r>
        <w:rPr>
          <w:sz w:val="20"/>
          <w:szCs w:val="20"/>
          <w:lang w:val="uk-UA"/>
        </w:rPr>
        <w:t>22.1.</w:t>
      </w:r>
      <w:r w:rsidR="00897DF3">
        <w:rPr>
          <w:sz w:val="20"/>
          <w:szCs w:val="20"/>
          <w:lang w:val="uk-UA"/>
        </w:rPr>
        <w:t>8</w:t>
      </w:r>
      <w:r>
        <w:rPr>
          <w:sz w:val="20"/>
          <w:szCs w:val="20"/>
          <w:lang w:val="uk-UA"/>
        </w:rPr>
        <w:t>.</w:t>
      </w:r>
      <w:r w:rsidR="00873EDD">
        <w:rPr>
          <w:sz w:val="20"/>
          <w:szCs w:val="20"/>
          <w:lang w:val="uk-UA"/>
        </w:rPr>
        <w:t xml:space="preserve"> </w:t>
      </w:r>
      <w:r w:rsidR="00744422" w:rsidRPr="00BC05EF">
        <w:rPr>
          <w:sz w:val="20"/>
          <w:szCs w:val="20"/>
          <w:lang w:val="uk-UA"/>
        </w:rPr>
        <w:t>Своїм підписом на цьому документі Лізингоодержувач підтверджує, що він ознайомився та зрозумів усі умови Договору,</w:t>
      </w:r>
      <w:r w:rsidR="009A0984">
        <w:rPr>
          <w:sz w:val="20"/>
          <w:szCs w:val="20"/>
          <w:lang w:val="uk-UA"/>
        </w:rPr>
        <w:t xml:space="preserve"> а</w:t>
      </w:r>
      <w:r w:rsidR="00744422" w:rsidRPr="00BC05EF">
        <w:rPr>
          <w:sz w:val="20"/>
          <w:szCs w:val="20"/>
          <w:lang w:val="uk-UA"/>
        </w:rPr>
        <w:t xml:space="preserve"> також погоджується, що всі вищезазначені документи мають обов’язкову силу по відношенню до Лізингоодержувача.</w:t>
      </w:r>
    </w:p>
    <w:p w14:paraId="27630942" w14:textId="77777777" w:rsidR="00F25A33" w:rsidRPr="006271A3" w:rsidRDefault="00F25A33">
      <w:pPr>
        <w:pStyle w:val="11"/>
        <w:tabs>
          <w:tab w:val="left" w:pos="567"/>
          <w:tab w:val="left" w:pos="1635"/>
          <w:tab w:val="left" w:pos="1701"/>
        </w:tabs>
        <w:autoSpaceDE w:val="0"/>
        <w:autoSpaceDN w:val="0"/>
        <w:adjustRightInd w:val="0"/>
        <w:ind w:left="0"/>
        <w:jc w:val="both"/>
        <w:outlineLvl w:val="0"/>
        <w:rPr>
          <w:sz w:val="20"/>
          <w:szCs w:val="20"/>
          <w:lang w:val="uk-UA"/>
        </w:rPr>
      </w:pPr>
    </w:p>
    <w:p w14:paraId="1D66E1D9" w14:textId="77777777" w:rsidR="006271A3" w:rsidRPr="002D620B" w:rsidRDefault="0033189C">
      <w:pPr>
        <w:pStyle w:val="af0"/>
        <w:suppressAutoHyphens w:val="0"/>
        <w:spacing w:after="0"/>
        <w:jc w:val="center"/>
        <w:rPr>
          <w:rFonts w:ascii="Times New Roman" w:hAnsi="Times New Roman" w:cs="Times New Roman"/>
          <w:b/>
          <w:bCs/>
          <w:caps/>
        </w:rPr>
      </w:pPr>
      <w:r w:rsidRPr="003370BE">
        <w:rPr>
          <w:rFonts w:ascii="Times New Roman" w:hAnsi="Times New Roman" w:cs="Times New Roman"/>
          <w:b/>
          <w:bCs/>
          <w:caps/>
        </w:rPr>
        <w:t>23. Конфіденційність</w:t>
      </w:r>
    </w:p>
    <w:p w14:paraId="0EF31681" w14:textId="77777777" w:rsidR="006271A3" w:rsidRPr="006271A3" w:rsidRDefault="0064174A">
      <w:pPr>
        <w:pStyle w:val="28"/>
        <w:tabs>
          <w:tab w:val="left" w:pos="1134"/>
        </w:tabs>
        <w:ind w:left="0" w:firstLine="0"/>
        <w:contextualSpacing w:val="0"/>
        <w:jc w:val="both"/>
        <w:rPr>
          <w:sz w:val="20"/>
          <w:szCs w:val="20"/>
          <w:lang w:val="uk-UA"/>
        </w:rPr>
      </w:pPr>
      <w:r w:rsidRPr="0064174A">
        <w:rPr>
          <w:sz w:val="20"/>
          <w:szCs w:val="20"/>
          <w:lang w:val="uk-UA"/>
        </w:rPr>
        <w:t xml:space="preserve">23.1. Сторони визнають, що для цілей цього Договору інформація банківського (у тому числі банківська таємниця), комерційного та іншого характеру у будь-якій формі (в усній та у письмовій, у тому числі паперові і електронні документи і файли, будь-які інші форми надання і запису інформації), яка стосується Сторін цього Договору, їх діяльності, контрагентів і працівників та яка стане відомою одній Стороні від іншої у рамках укладення і виконання цього Договору, є конфіденційною інформацією </w:t>
      </w:r>
      <w:r w:rsidRPr="006271A3">
        <w:rPr>
          <w:sz w:val="20"/>
          <w:szCs w:val="20"/>
          <w:lang w:val="uk-UA"/>
        </w:rPr>
        <w:t>(далі – Конфіденційна інформація).</w:t>
      </w:r>
    </w:p>
    <w:p w14:paraId="1EB31015" w14:textId="77777777" w:rsidR="006271A3" w:rsidRPr="006271A3" w:rsidRDefault="0064174A">
      <w:pPr>
        <w:pStyle w:val="28"/>
        <w:tabs>
          <w:tab w:val="left" w:pos="1134"/>
        </w:tabs>
        <w:ind w:left="0" w:firstLine="0"/>
        <w:contextualSpacing w:val="0"/>
        <w:jc w:val="both"/>
        <w:rPr>
          <w:sz w:val="20"/>
          <w:szCs w:val="20"/>
          <w:lang w:val="uk-UA"/>
        </w:rPr>
      </w:pPr>
      <w:r w:rsidRPr="0064174A">
        <w:rPr>
          <w:sz w:val="20"/>
          <w:szCs w:val="20"/>
          <w:lang w:val="uk-UA"/>
        </w:rPr>
        <w:lastRenderedPageBreak/>
        <w:t xml:space="preserve">23.2. </w:t>
      </w:r>
      <w:r w:rsidRPr="006271A3">
        <w:rPr>
          <w:sz w:val="20"/>
          <w:szCs w:val="20"/>
          <w:lang w:val="uk-UA"/>
        </w:rPr>
        <w:t xml:space="preserve">Кожна зі Сторін зобов’язується забезпечити умови, за яких: </w:t>
      </w:r>
    </w:p>
    <w:p w14:paraId="567CB877" w14:textId="77777777" w:rsidR="001642BB" w:rsidRPr="006271A3" w:rsidRDefault="0064174A" w:rsidP="00443969">
      <w:pPr>
        <w:numPr>
          <w:ilvl w:val="0"/>
          <w:numId w:val="16"/>
        </w:numPr>
        <w:tabs>
          <w:tab w:val="clear" w:pos="1302"/>
          <w:tab w:val="left" w:pos="851"/>
        </w:tabs>
        <w:ind w:left="0" w:firstLine="567"/>
        <w:jc w:val="both"/>
        <w:rPr>
          <w:sz w:val="20"/>
          <w:szCs w:val="20"/>
          <w:lang w:val="uk-UA"/>
        </w:rPr>
      </w:pPr>
      <w:r w:rsidRPr="006271A3">
        <w:rPr>
          <w:sz w:val="20"/>
          <w:szCs w:val="20"/>
          <w:lang w:val="uk-UA"/>
        </w:rPr>
        <w:t>з Конфіденційною інформацією іншої Сторони будуть ознайомлені лише ті її працівники, які у зв’язку з виконанням своїх завдань і функцій можуть мати доступ до такої інформації;</w:t>
      </w:r>
    </w:p>
    <w:p w14:paraId="09BD87F9" w14:textId="77777777" w:rsidR="001642BB" w:rsidRPr="000D410F" w:rsidRDefault="0064174A" w:rsidP="00443969">
      <w:pPr>
        <w:numPr>
          <w:ilvl w:val="0"/>
          <w:numId w:val="16"/>
        </w:numPr>
        <w:tabs>
          <w:tab w:val="clear" w:pos="1302"/>
          <w:tab w:val="left" w:pos="851"/>
        </w:tabs>
        <w:ind w:left="0" w:firstLine="567"/>
        <w:jc w:val="both"/>
        <w:rPr>
          <w:sz w:val="20"/>
          <w:szCs w:val="20"/>
        </w:rPr>
      </w:pPr>
      <w:r w:rsidRPr="0064174A">
        <w:rPr>
          <w:sz w:val="20"/>
          <w:szCs w:val="20"/>
        </w:rPr>
        <w:t>Конфіденційна інформація не буде розповсюджуватися, публікуватися, копіюватися, надаватися третім особам, розголошуватися будь-яким іншим способом без попередньо отриманої письмової згоди Сторони, яка є її власником, за винятком випадків, встановлених чинним законодавством України, цим Договором та іншими договорами, укладеними між Сторонами.</w:t>
      </w:r>
    </w:p>
    <w:p w14:paraId="47160DA9" w14:textId="77777777" w:rsidR="006271A3" w:rsidRDefault="0064174A">
      <w:pPr>
        <w:pStyle w:val="28"/>
        <w:tabs>
          <w:tab w:val="left" w:pos="1134"/>
        </w:tabs>
        <w:ind w:left="0" w:firstLine="0"/>
        <w:contextualSpacing w:val="0"/>
        <w:jc w:val="both"/>
        <w:rPr>
          <w:sz w:val="20"/>
          <w:szCs w:val="20"/>
        </w:rPr>
      </w:pPr>
      <w:r w:rsidRPr="0064174A">
        <w:rPr>
          <w:sz w:val="20"/>
          <w:szCs w:val="20"/>
          <w:lang w:val="uk-UA"/>
        </w:rPr>
        <w:t xml:space="preserve"> 23.3. </w:t>
      </w:r>
      <w:r w:rsidRPr="006271A3">
        <w:rPr>
          <w:sz w:val="20"/>
          <w:szCs w:val="20"/>
          <w:lang w:val="uk-UA"/>
        </w:rPr>
        <w:t xml:space="preserve">У випадку, якщо будь-яка зі Сторін матиме потребу в наданні Конфіденційної інформації будь-яким третім особам, то таке надання Конфіденційної інформації буде можливим лише за письмовою згодою </w:t>
      </w:r>
      <w:r w:rsidRPr="0064174A">
        <w:rPr>
          <w:sz w:val="20"/>
          <w:szCs w:val="20"/>
        </w:rPr>
        <w:t>Сторони, яка є її власником, за винятком випадків, коли згідно з вимогами чинного законодавства України надання відповідної інформації є обов’язковим або така згода надана у тексті цього Договору або інших договорів, укладених між Сторонами.</w:t>
      </w:r>
    </w:p>
    <w:p w14:paraId="3416DAB2" w14:textId="77777777" w:rsidR="006271A3" w:rsidRPr="00727057" w:rsidRDefault="0064174A">
      <w:pPr>
        <w:pStyle w:val="28"/>
        <w:tabs>
          <w:tab w:val="left" w:pos="1134"/>
        </w:tabs>
        <w:ind w:left="0" w:firstLine="0"/>
        <w:contextualSpacing w:val="0"/>
        <w:jc w:val="both"/>
        <w:rPr>
          <w:sz w:val="20"/>
          <w:szCs w:val="20"/>
          <w:lang w:val="uk-UA"/>
        </w:rPr>
      </w:pPr>
      <w:r w:rsidRPr="00727057">
        <w:rPr>
          <w:sz w:val="20"/>
          <w:szCs w:val="20"/>
          <w:lang w:val="uk-UA"/>
        </w:rPr>
        <w:t xml:space="preserve"> 23.4. Кожна зі Сторін може передавати (пересилати) іншій Стороні, а у випадках, встановлених чинним законодавством України та цим Договором – третім особам будь-яку інформацію (у тому числі Конфіденційну інформацію) засобами поштового, кур’єрського, телефонного і факсимільного зв’язку, телекомунікаційними мережами загального доступу (відкритими каналами зв’язку),  електронною поштою, через представників Сторони, яка є її отримувачем.</w:t>
      </w:r>
    </w:p>
    <w:p w14:paraId="6BD0B162" w14:textId="77777777" w:rsidR="006271A3" w:rsidRDefault="0064174A">
      <w:pPr>
        <w:pStyle w:val="28"/>
        <w:tabs>
          <w:tab w:val="left" w:pos="1134"/>
        </w:tabs>
        <w:ind w:left="0" w:firstLine="0"/>
        <w:contextualSpacing w:val="0"/>
        <w:jc w:val="both"/>
        <w:rPr>
          <w:sz w:val="20"/>
          <w:szCs w:val="20"/>
          <w:lang w:val="uk-UA"/>
        </w:rPr>
      </w:pPr>
      <w:r w:rsidRPr="00727057">
        <w:rPr>
          <w:sz w:val="20"/>
          <w:szCs w:val="20"/>
          <w:lang w:val="uk-UA"/>
        </w:rPr>
        <w:t>23.5.Усі положення цього Договору щодо конфіденційності залишаються в силі необмежений період часу після припинення (розірвання) цього Договору.</w:t>
      </w:r>
    </w:p>
    <w:p w14:paraId="54104E95" w14:textId="33E51960" w:rsidR="00C109DB" w:rsidRDefault="00C109DB">
      <w:pPr>
        <w:pStyle w:val="28"/>
        <w:tabs>
          <w:tab w:val="left" w:pos="1134"/>
        </w:tabs>
        <w:ind w:left="0" w:firstLine="0"/>
        <w:contextualSpacing w:val="0"/>
        <w:jc w:val="both"/>
        <w:rPr>
          <w:i/>
          <w:color w:val="0000FF"/>
          <w:sz w:val="20"/>
          <w:szCs w:val="20"/>
          <w:lang w:val="uk-UA" w:eastAsia="de-DE"/>
        </w:rPr>
      </w:pPr>
      <w:r w:rsidRPr="008A574B">
        <w:rPr>
          <w:i/>
          <w:color w:val="0000FF"/>
          <w:sz w:val="20"/>
          <w:szCs w:val="20"/>
          <w:lang w:val="uk-UA" w:eastAsia="de-DE"/>
        </w:rPr>
        <w:t>Пункт 2</w:t>
      </w:r>
      <w:r>
        <w:rPr>
          <w:i/>
          <w:color w:val="0000FF"/>
          <w:sz w:val="20"/>
          <w:szCs w:val="20"/>
          <w:lang w:val="uk-UA" w:eastAsia="de-DE"/>
        </w:rPr>
        <w:t>3</w:t>
      </w:r>
      <w:r w:rsidRPr="008A574B">
        <w:rPr>
          <w:i/>
          <w:color w:val="0000FF"/>
          <w:sz w:val="20"/>
          <w:szCs w:val="20"/>
          <w:lang w:val="uk-UA" w:eastAsia="de-DE"/>
        </w:rPr>
        <w:t>.</w:t>
      </w:r>
      <w:r>
        <w:rPr>
          <w:i/>
          <w:color w:val="0000FF"/>
          <w:sz w:val="20"/>
          <w:szCs w:val="20"/>
          <w:lang w:val="uk-UA" w:eastAsia="de-DE"/>
        </w:rPr>
        <w:t>6</w:t>
      </w:r>
      <w:r w:rsidRPr="008A574B">
        <w:rPr>
          <w:i/>
          <w:color w:val="0000FF"/>
          <w:sz w:val="20"/>
          <w:szCs w:val="20"/>
          <w:lang w:val="uk-UA" w:eastAsia="de-DE"/>
        </w:rPr>
        <w:t>. використовується при проведенні операцій фінансового лізингу за програмою «Доступний фінансовий лізинг 5-7-9»</w:t>
      </w:r>
    </w:p>
    <w:p w14:paraId="073BAEA4" w14:textId="77777777" w:rsidR="00B432E9" w:rsidRPr="001A0E2F" w:rsidRDefault="00B432E9" w:rsidP="00B432E9">
      <w:pPr>
        <w:jc w:val="both"/>
        <w:rPr>
          <w:bCs/>
          <w:sz w:val="20"/>
          <w:szCs w:val="20"/>
          <w:lang w:val="uk-UA"/>
        </w:rPr>
      </w:pPr>
      <w:r>
        <w:rPr>
          <w:sz w:val="20"/>
          <w:szCs w:val="20"/>
          <w:lang w:val="uk-UA"/>
        </w:rPr>
        <w:t xml:space="preserve">23.6 </w:t>
      </w:r>
      <w:r w:rsidRPr="001A0E2F">
        <w:rPr>
          <w:bCs/>
          <w:sz w:val="20"/>
          <w:szCs w:val="20"/>
          <w:lang w:val="uk-UA"/>
        </w:rPr>
        <w:t>Лізингоодержувач надає Лізингодавцю згоду на те, що Лізингодавець без отримання будь-яких додаткових погоджень від Лізингоодержувача з метою виконання умов Програми та цього Договору може надавати Конфіденційну інформацію, що є власністю Лізингоодержувача:</w:t>
      </w:r>
    </w:p>
    <w:p w14:paraId="17A777E3" w14:textId="77777777" w:rsidR="00B432E9" w:rsidRPr="001A0E2F" w:rsidRDefault="00B432E9" w:rsidP="00B432E9">
      <w:pPr>
        <w:ind w:firstLine="709"/>
        <w:jc w:val="both"/>
        <w:rPr>
          <w:bCs/>
          <w:sz w:val="20"/>
          <w:szCs w:val="20"/>
          <w:u w:val="single"/>
          <w:lang w:val="uk-UA"/>
        </w:rPr>
      </w:pPr>
      <w:r w:rsidRPr="001A0E2F">
        <w:rPr>
          <w:bCs/>
          <w:sz w:val="20"/>
          <w:szCs w:val="20"/>
          <w:lang w:val="uk-UA"/>
        </w:rPr>
        <w:t>- до Кредитного реєстру Національного банку України (далі - Кредитний реєстр) та на збирання, накопичення, зберігання, зміну, використання інформації у Кредитному реєстрі, а також на поширення (надання) інформації про операцію фінансового лізингу та про стан виконання зобов’язань за цим Договором через Кредитний реєстр</w:t>
      </w:r>
      <w:r w:rsidRPr="001A0E2F">
        <w:rPr>
          <w:bCs/>
          <w:i/>
          <w:sz w:val="20"/>
          <w:szCs w:val="20"/>
          <w:lang w:val="uk-UA"/>
        </w:rPr>
        <w:t xml:space="preserve"> </w:t>
      </w:r>
      <w:r w:rsidRPr="001A0E2F">
        <w:rPr>
          <w:bCs/>
          <w:sz w:val="20"/>
          <w:szCs w:val="20"/>
          <w:lang w:val="uk-UA"/>
        </w:rPr>
        <w:t>(</w:t>
      </w:r>
      <w:r w:rsidRPr="001A0E2F">
        <w:rPr>
          <w:bCs/>
          <w:sz w:val="20"/>
          <w:szCs w:val="20"/>
          <w:u w:val="single"/>
          <w:lang w:val="uk-UA"/>
        </w:rPr>
        <w:t>у разі, якщо Лізингоодержувач - фізична особа-підприємець);</w:t>
      </w:r>
    </w:p>
    <w:p w14:paraId="0EAEFCAF" w14:textId="77777777" w:rsidR="00B432E9" w:rsidRPr="001A0E2F" w:rsidRDefault="00B432E9" w:rsidP="00B432E9">
      <w:pPr>
        <w:ind w:firstLine="709"/>
        <w:jc w:val="both"/>
        <w:rPr>
          <w:bCs/>
          <w:sz w:val="20"/>
          <w:szCs w:val="20"/>
          <w:lang w:val="uk-UA"/>
        </w:rPr>
      </w:pPr>
      <w:r w:rsidRPr="001A0E2F">
        <w:rPr>
          <w:bCs/>
          <w:sz w:val="20"/>
          <w:szCs w:val="20"/>
          <w:lang w:val="uk-UA"/>
        </w:rPr>
        <w:t xml:space="preserve">- бюро кредитних історій, а також на збір, зберігання, використання та поширення такої інформації через бюро кредитних історій: __________________ </w:t>
      </w:r>
      <w:r w:rsidRPr="001A0E2F">
        <w:rPr>
          <w:bCs/>
          <w:i/>
          <w:color w:val="0000FF"/>
          <w:sz w:val="20"/>
          <w:szCs w:val="20"/>
          <w:lang w:val="uk-UA"/>
        </w:rPr>
        <w:t>(вказується назва та адреса бюро кредитних історій, до якого надається інформація стосовно Лізингоодержувача)</w:t>
      </w:r>
      <w:r w:rsidRPr="001A0E2F">
        <w:rPr>
          <w:bCs/>
          <w:sz w:val="20"/>
          <w:szCs w:val="20"/>
          <w:lang w:val="uk-UA"/>
        </w:rPr>
        <w:t xml:space="preserve">; </w:t>
      </w:r>
    </w:p>
    <w:p w14:paraId="6A208868" w14:textId="77777777" w:rsidR="00B432E9" w:rsidRPr="001A0E2F" w:rsidRDefault="00B432E9" w:rsidP="00B432E9">
      <w:pPr>
        <w:ind w:firstLine="709"/>
        <w:jc w:val="both"/>
        <w:rPr>
          <w:bCs/>
          <w:sz w:val="20"/>
          <w:szCs w:val="20"/>
          <w:lang w:val="uk-UA"/>
        </w:rPr>
      </w:pPr>
      <w:r w:rsidRPr="001A0E2F">
        <w:rPr>
          <w:bCs/>
          <w:sz w:val="20"/>
          <w:szCs w:val="20"/>
          <w:lang w:val="uk-UA"/>
        </w:rPr>
        <w:t>- Фонду, Державній установі «Офіс адміністрування проектів міжнародного фінансового співробітництва», яка відповідно до договору про надання послуг здійснює адміністрування діяльності Фонду, та уповноваженим банкам за Програмою інформації щодо укладення цього Договору та отриманої Лізингоодержувачем Державної підтримки за Програмою;</w:t>
      </w:r>
    </w:p>
    <w:p w14:paraId="7D1DFEE1" w14:textId="77777777" w:rsidR="00B432E9" w:rsidRPr="001A0E2F" w:rsidRDefault="00B432E9" w:rsidP="00B432E9">
      <w:pPr>
        <w:pStyle w:val="110"/>
        <w:numPr>
          <w:ilvl w:val="0"/>
          <w:numId w:val="33"/>
        </w:numPr>
        <w:tabs>
          <w:tab w:val="left" w:pos="993"/>
        </w:tabs>
        <w:spacing w:after="0" w:line="240" w:lineRule="auto"/>
        <w:ind w:left="0" w:firstLine="709"/>
        <w:contextualSpacing w:val="0"/>
        <w:jc w:val="both"/>
        <w:rPr>
          <w:rFonts w:ascii="Times New Roman" w:hAnsi="Times New Roman"/>
          <w:bCs/>
          <w:sz w:val="20"/>
          <w:szCs w:val="20"/>
        </w:rPr>
      </w:pPr>
      <w:r w:rsidRPr="001A0E2F">
        <w:rPr>
          <w:rFonts w:ascii="Times New Roman" w:hAnsi="Times New Roman"/>
          <w:bCs/>
          <w:sz w:val="20"/>
          <w:szCs w:val="20"/>
        </w:rPr>
        <w:t>Фонду, Державній установі «Офіс адміністрування проектів міжнародного фінансового співробітництва», яка відповідно до договору про надання послуг здійснює адміністрування діяльності Фонду, представникам Офісу Президента України, Кабінету Міністрів України, Міністерства фінансів України, Міністерства економіки України (в тому числі звітів, пов’язаних з ними документів тощо про результати реалізації Лізингоодержувачем Інвестиційного проекту. Лізингоодержувач надає свою згоду на обробку та використання вказаними особами отриманої ними зазначеної інформації;</w:t>
      </w:r>
    </w:p>
    <w:p w14:paraId="02C7FCAC" w14:textId="77777777" w:rsidR="00B432E9" w:rsidRPr="001A0E2F" w:rsidRDefault="00B432E9" w:rsidP="00B432E9">
      <w:pPr>
        <w:ind w:firstLine="709"/>
        <w:jc w:val="both"/>
        <w:rPr>
          <w:bCs/>
          <w:color w:val="F79646"/>
          <w:sz w:val="20"/>
          <w:szCs w:val="20"/>
          <w:lang w:val="uk-UA"/>
        </w:rPr>
      </w:pPr>
      <w:r w:rsidRPr="001A0E2F">
        <w:rPr>
          <w:bCs/>
          <w:sz w:val="20"/>
          <w:szCs w:val="20"/>
          <w:lang w:val="uk-UA"/>
        </w:rPr>
        <w:t>- Фонду, Офісу Президента України, Кабінету Міністрів України, Міністерству фінансів України, Міністерству економіки України, Національному банку України з метою використання інформації про умови цього Договору тощо з метою моніторингу дотримання Лізингоодержувачем умов Програми, оцінки ефективності впровадження Програми, поширення інформації про найуспішніші Інвестиційні проекти, реалізовані в рамках Програми</w:t>
      </w:r>
      <w:r w:rsidRPr="001A0E2F">
        <w:rPr>
          <w:bCs/>
          <w:i/>
          <w:sz w:val="20"/>
          <w:szCs w:val="20"/>
          <w:lang w:val="uk-UA"/>
        </w:rPr>
        <w:t xml:space="preserve">, </w:t>
      </w:r>
      <w:r w:rsidRPr="001A0E2F">
        <w:rPr>
          <w:bCs/>
          <w:sz w:val="20"/>
          <w:szCs w:val="20"/>
          <w:lang w:val="uk-UA"/>
        </w:rPr>
        <w:t xml:space="preserve">в матеріалах зазначених установ. Лізингоодержувач надає свою згоду на обробку та використання зазначеної інформації вказаними особами; </w:t>
      </w:r>
    </w:p>
    <w:p w14:paraId="4D34FA92" w14:textId="77777777" w:rsidR="00B432E9" w:rsidRPr="001A0E2F" w:rsidRDefault="00B432E9" w:rsidP="00B432E9">
      <w:pPr>
        <w:ind w:firstLine="709"/>
        <w:jc w:val="both"/>
        <w:rPr>
          <w:bCs/>
          <w:sz w:val="20"/>
          <w:szCs w:val="20"/>
          <w:lang w:val="uk-UA"/>
        </w:rPr>
      </w:pPr>
      <w:r w:rsidRPr="001A0E2F">
        <w:rPr>
          <w:bCs/>
          <w:sz w:val="20"/>
          <w:szCs w:val="20"/>
          <w:lang w:val="uk-UA"/>
        </w:rPr>
        <w:t>- рейтинговим агентствам, аудиторським компаніям, що здійснюють рейтингування або перевірку Лізингодавця, юридичним особам, що беруть участь у процесі сек’юритизації активів Лізингодавця – у випадках, коли надання такої інформації вимагатиметься відповідними особами;</w:t>
      </w:r>
    </w:p>
    <w:p w14:paraId="047D93B4" w14:textId="77777777" w:rsidR="00B432E9" w:rsidRPr="001A0E2F" w:rsidRDefault="00B432E9" w:rsidP="00B432E9">
      <w:pPr>
        <w:ind w:firstLine="709"/>
        <w:jc w:val="both"/>
        <w:rPr>
          <w:bCs/>
          <w:sz w:val="20"/>
          <w:szCs w:val="20"/>
          <w:lang w:val="uk-UA"/>
        </w:rPr>
      </w:pPr>
      <w:r w:rsidRPr="001A0E2F">
        <w:rPr>
          <w:bCs/>
          <w:sz w:val="20"/>
          <w:szCs w:val="20"/>
          <w:lang w:val="uk-UA"/>
        </w:rPr>
        <w:t>- представникам Європейського банку реконструкції та розвитку;</w:t>
      </w:r>
    </w:p>
    <w:p w14:paraId="609810A5" w14:textId="77777777" w:rsidR="00B432E9" w:rsidRPr="001A0E2F" w:rsidRDefault="00B432E9" w:rsidP="00B432E9">
      <w:pPr>
        <w:ind w:firstLine="709"/>
        <w:jc w:val="both"/>
        <w:rPr>
          <w:bCs/>
          <w:sz w:val="20"/>
          <w:szCs w:val="20"/>
          <w:lang w:val="uk-UA"/>
        </w:rPr>
      </w:pPr>
      <w:r w:rsidRPr="001A0E2F">
        <w:rPr>
          <w:bCs/>
          <w:sz w:val="20"/>
          <w:szCs w:val="20"/>
          <w:lang w:val="uk-UA"/>
        </w:rPr>
        <w:t>- особам, що виступатимуть Поручителями, за зобов’язаннями Лізингоодержувача перед Лізингодавцем;</w:t>
      </w:r>
    </w:p>
    <w:p w14:paraId="44C362E2" w14:textId="77777777" w:rsidR="00B432E9" w:rsidRPr="001A0E2F" w:rsidRDefault="00B432E9" w:rsidP="00B432E9">
      <w:pPr>
        <w:ind w:firstLine="709"/>
        <w:jc w:val="both"/>
        <w:rPr>
          <w:bCs/>
          <w:sz w:val="20"/>
          <w:szCs w:val="20"/>
          <w:lang w:val="uk-UA"/>
        </w:rPr>
      </w:pPr>
      <w:r w:rsidRPr="001A0E2F">
        <w:rPr>
          <w:bCs/>
          <w:sz w:val="20"/>
          <w:szCs w:val="20"/>
          <w:lang w:val="uk-UA"/>
        </w:rPr>
        <w:t>- особам, яких Лізингодавець залучатиме з метою захисту прав та інтересів Лізингодавця та/або для стягнення з Л</w:t>
      </w:r>
      <w:r w:rsidRPr="001A0E2F">
        <w:rPr>
          <w:sz w:val="20"/>
          <w:lang w:val="uk-UA"/>
        </w:rPr>
        <w:t>ізингоо</w:t>
      </w:r>
      <w:r w:rsidRPr="001A0E2F">
        <w:rPr>
          <w:bCs/>
          <w:sz w:val="20"/>
          <w:szCs w:val="20"/>
          <w:lang w:val="uk-UA"/>
        </w:rPr>
        <w:t>держувача (його правонаступників) будь-якої заборгованості перед Лізингодавцем, у тому числі правоохоронним та/ або судовим органам, органам нотаріату, особам, з якими укладатимуться договори стосовно надання відповідних юридичних послуг, та будь-яким іншим відповідним особам;</w:t>
      </w:r>
    </w:p>
    <w:p w14:paraId="16B542E2" w14:textId="77777777" w:rsidR="00B432E9" w:rsidRPr="001A0E2F" w:rsidRDefault="00B432E9" w:rsidP="00B432E9">
      <w:pPr>
        <w:ind w:firstLine="709"/>
        <w:jc w:val="both"/>
        <w:rPr>
          <w:bCs/>
          <w:sz w:val="20"/>
          <w:szCs w:val="20"/>
          <w:lang w:val="uk-UA"/>
        </w:rPr>
      </w:pPr>
      <w:r w:rsidRPr="001A0E2F">
        <w:rPr>
          <w:bCs/>
          <w:sz w:val="20"/>
          <w:szCs w:val="20"/>
          <w:lang w:val="uk-UA"/>
        </w:rPr>
        <w:t>- особам, яким  планується відступити права за цим Договором;</w:t>
      </w:r>
    </w:p>
    <w:p w14:paraId="42D39638" w14:textId="77777777" w:rsidR="00B432E9" w:rsidRPr="001A0E2F" w:rsidRDefault="00B432E9" w:rsidP="00B432E9">
      <w:pPr>
        <w:ind w:firstLine="709"/>
        <w:jc w:val="both"/>
        <w:rPr>
          <w:bCs/>
          <w:sz w:val="20"/>
          <w:szCs w:val="20"/>
          <w:lang w:val="uk-UA"/>
        </w:rPr>
      </w:pPr>
      <w:r w:rsidRPr="001A0E2F">
        <w:rPr>
          <w:bCs/>
          <w:sz w:val="20"/>
          <w:szCs w:val="20"/>
          <w:lang w:val="uk-UA"/>
        </w:rPr>
        <w:t>- іншим особам відповідно до чинного законодавства України та правочинів, укладених між Сторонами.</w:t>
      </w:r>
    </w:p>
    <w:p w14:paraId="04D2731E" w14:textId="4A36AC13" w:rsidR="00C109DB" w:rsidRDefault="00B432E9" w:rsidP="00B432E9">
      <w:pPr>
        <w:pStyle w:val="28"/>
        <w:tabs>
          <w:tab w:val="left" w:pos="1134"/>
        </w:tabs>
        <w:ind w:left="0" w:firstLine="0"/>
        <w:contextualSpacing w:val="0"/>
        <w:jc w:val="both"/>
        <w:rPr>
          <w:bCs/>
          <w:sz w:val="20"/>
          <w:szCs w:val="20"/>
          <w:lang w:val="uk-UA"/>
        </w:rPr>
      </w:pPr>
      <w:r w:rsidRPr="001A0E2F">
        <w:rPr>
          <w:bCs/>
          <w:sz w:val="20"/>
          <w:szCs w:val="20"/>
          <w:lang w:val="uk-UA"/>
        </w:rPr>
        <w:t>Надання Лізингодавцем Конфіденційної інформації особам, зазначеним у цьому підпункті Договору, може здійснюватися лише у тому обсязі, що є необхідним для виконання відповідними особами функцій і досягнення тих цілей, у зв’язку з якими Лізингодавець надаватиме Конфіденційну інформацію.</w:t>
      </w:r>
    </w:p>
    <w:p w14:paraId="6F0AE588" w14:textId="77777777" w:rsidR="00B432E9" w:rsidRPr="00727057" w:rsidRDefault="00B432E9" w:rsidP="00B432E9">
      <w:pPr>
        <w:pStyle w:val="28"/>
        <w:tabs>
          <w:tab w:val="left" w:pos="1134"/>
        </w:tabs>
        <w:ind w:left="0" w:firstLine="0"/>
        <w:contextualSpacing w:val="0"/>
        <w:jc w:val="both"/>
        <w:rPr>
          <w:sz w:val="20"/>
          <w:szCs w:val="20"/>
          <w:lang w:val="uk-UA"/>
        </w:rPr>
      </w:pPr>
    </w:p>
    <w:p w14:paraId="4031EAD2" w14:textId="77777777" w:rsidR="001642BB" w:rsidRPr="000D410F" w:rsidRDefault="001642BB" w:rsidP="00052606">
      <w:pPr>
        <w:pStyle w:val="a3"/>
        <w:tabs>
          <w:tab w:val="left" w:pos="426"/>
        </w:tabs>
        <w:ind w:left="555"/>
        <w:contextualSpacing w:val="0"/>
        <w:jc w:val="both"/>
        <w:outlineLvl w:val="0"/>
        <w:rPr>
          <w:vanish/>
          <w:sz w:val="20"/>
          <w:szCs w:val="20"/>
          <w:lang w:val="uk-UA" w:eastAsia="de-DE"/>
        </w:rPr>
      </w:pPr>
    </w:p>
    <w:p w14:paraId="560A5B9F" w14:textId="06AF916B" w:rsidR="006271A3" w:rsidRPr="00A440F6" w:rsidRDefault="0033189C" w:rsidP="00443969">
      <w:pPr>
        <w:pStyle w:val="a3"/>
        <w:numPr>
          <w:ilvl w:val="0"/>
          <w:numId w:val="17"/>
        </w:numPr>
        <w:tabs>
          <w:tab w:val="left" w:pos="426"/>
        </w:tabs>
        <w:jc w:val="center"/>
        <w:outlineLvl w:val="0"/>
        <w:rPr>
          <w:b/>
          <w:sz w:val="20"/>
          <w:szCs w:val="20"/>
          <w:lang w:val="uk-UA"/>
        </w:rPr>
      </w:pPr>
      <w:r w:rsidRPr="00A440F6">
        <w:rPr>
          <w:b/>
          <w:sz w:val="20"/>
          <w:szCs w:val="20"/>
          <w:lang w:val="uk-UA"/>
        </w:rPr>
        <w:t>ПРИКІНЦЕВІ ПОЛОЖЕННЯ</w:t>
      </w:r>
    </w:p>
    <w:p w14:paraId="13001EF0" w14:textId="77777777" w:rsidR="00A440F6" w:rsidRPr="00A440F6" w:rsidRDefault="00A440F6" w:rsidP="00443969">
      <w:pPr>
        <w:pStyle w:val="a3"/>
        <w:numPr>
          <w:ilvl w:val="0"/>
          <w:numId w:val="17"/>
        </w:numPr>
        <w:tabs>
          <w:tab w:val="left" w:pos="426"/>
        </w:tabs>
        <w:jc w:val="center"/>
        <w:outlineLvl w:val="0"/>
        <w:rPr>
          <w:b/>
          <w:vanish/>
          <w:sz w:val="20"/>
          <w:szCs w:val="20"/>
          <w:lang w:val="uk-UA" w:eastAsia="de-DE"/>
        </w:rPr>
      </w:pPr>
    </w:p>
    <w:p w14:paraId="6669BABA" w14:textId="5B7EE89B" w:rsidR="006271A3" w:rsidRDefault="00744422" w:rsidP="00443969">
      <w:pPr>
        <w:pStyle w:val="11"/>
        <w:numPr>
          <w:ilvl w:val="1"/>
          <w:numId w:val="24"/>
        </w:numPr>
        <w:tabs>
          <w:tab w:val="left" w:pos="426"/>
        </w:tabs>
        <w:jc w:val="both"/>
        <w:outlineLvl w:val="0"/>
        <w:rPr>
          <w:sz w:val="20"/>
          <w:szCs w:val="20"/>
          <w:lang w:val="uk-UA"/>
        </w:rPr>
      </w:pPr>
      <w:r w:rsidRPr="00BC05EF">
        <w:rPr>
          <w:sz w:val="20"/>
          <w:szCs w:val="20"/>
          <w:lang w:val="uk-UA"/>
        </w:rPr>
        <w:t>Підписуючи Договір, Лізингоодержувач підтверджує те, що йому надано вичерпну інформацію про:</w:t>
      </w:r>
    </w:p>
    <w:p w14:paraId="012D54DB" w14:textId="77777777" w:rsidR="00F85A3E" w:rsidRPr="00BC05EF" w:rsidRDefault="00744422" w:rsidP="00F85A3E">
      <w:pPr>
        <w:pStyle w:val="11"/>
        <w:tabs>
          <w:tab w:val="left" w:pos="284"/>
        </w:tabs>
        <w:ind w:left="0"/>
        <w:jc w:val="both"/>
        <w:outlineLvl w:val="0"/>
        <w:rPr>
          <w:sz w:val="20"/>
          <w:szCs w:val="20"/>
          <w:lang w:val="uk-UA"/>
        </w:rPr>
      </w:pPr>
      <w:r w:rsidRPr="00BC05EF">
        <w:rPr>
          <w:sz w:val="20"/>
          <w:szCs w:val="20"/>
          <w:lang w:val="uk-UA"/>
        </w:rPr>
        <w:t>•</w:t>
      </w:r>
      <w:r w:rsidRPr="00BC05EF">
        <w:rPr>
          <w:sz w:val="20"/>
          <w:szCs w:val="20"/>
          <w:lang w:val="uk-UA"/>
        </w:rPr>
        <w:tab/>
        <w:t>усі наявні варіанти фінансування з урахуванням фінансового становища Лізингоодержувача, а також їх переваги та недоліки;</w:t>
      </w:r>
    </w:p>
    <w:p w14:paraId="431CFC85" w14:textId="77777777" w:rsidR="00F85A3E" w:rsidRPr="00BC05EF" w:rsidRDefault="00744422" w:rsidP="00F85A3E">
      <w:pPr>
        <w:pStyle w:val="11"/>
        <w:tabs>
          <w:tab w:val="left" w:pos="284"/>
        </w:tabs>
        <w:ind w:left="0"/>
        <w:jc w:val="both"/>
        <w:outlineLvl w:val="0"/>
        <w:rPr>
          <w:sz w:val="20"/>
          <w:szCs w:val="20"/>
          <w:lang w:val="uk-UA"/>
        </w:rPr>
      </w:pPr>
      <w:r w:rsidRPr="00BC05EF">
        <w:rPr>
          <w:sz w:val="20"/>
          <w:szCs w:val="20"/>
          <w:lang w:val="uk-UA"/>
        </w:rPr>
        <w:t>•</w:t>
      </w:r>
      <w:r w:rsidRPr="00BC05EF">
        <w:rPr>
          <w:sz w:val="20"/>
          <w:szCs w:val="20"/>
          <w:lang w:val="uk-UA"/>
        </w:rPr>
        <w:tab/>
        <w:t>умови надання послуги фінансового лізингу із зазначенням вартості цієї послуги для Лізингоодержувача;</w:t>
      </w:r>
    </w:p>
    <w:p w14:paraId="4A10658A" w14:textId="77777777" w:rsidR="00F85A3E" w:rsidRPr="00BC05EF" w:rsidRDefault="00744422" w:rsidP="00F85A3E">
      <w:pPr>
        <w:pStyle w:val="11"/>
        <w:tabs>
          <w:tab w:val="left" w:pos="284"/>
        </w:tabs>
        <w:ind w:left="0"/>
        <w:jc w:val="both"/>
        <w:outlineLvl w:val="0"/>
        <w:rPr>
          <w:sz w:val="20"/>
          <w:szCs w:val="20"/>
          <w:lang w:val="uk-UA"/>
        </w:rPr>
      </w:pPr>
      <w:r w:rsidRPr="00BC05EF">
        <w:rPr>
          <w:sz w:val="20"/>
          <w:szCs w:val="20"/>
          <w:lang w:val="uk-UA"/>
        </w:rPr>
        <w:lastRenderedPageBreak/>
        <w:t>•</w:t>
      </w:r>
      <w:r w:rsidRPr="00BC05EF">
        <w:rPr>
          <w:sz w:val="20"/>
          <w:szCs w:val="20"/>
          <w:lang w:val="uk-UA"/>
        </w:rPr>
        <w:tab/>
        <w:t>умови надання додаткових фінансових послуг, пов’язаних із фінансовим лізингом, та їх вартість (у разі надання таких послуг);</w:t>
      </w:r>
    </w:p>
    <w:p w14:paraId="721441A9" w14:textId="77777777" w:rsidR="00F85A3E" w:rsidRPr="00BC05EF" w:rsidRDefault="00744422" w:rsidP="00F85A3E">
      <w:pPr>
        <w:pStyle w:val="11"/>
        <w:tabs>
          <w:tab w:val="left" w:pos="284"/>
        </w:tabs>
        <w:ind w:left="0"/>
        <w:jc w:val="both"/>
        <w:outlineLvl w:val="0"/>
        <w:rPr>
          <w:sz w:val="20"/>
          <w:szCs w:val="20"/>
          <w:lang w:val="uk-UA"/>
        </w:rPr>
      </w:pPr>
      <w:r w:rsidRPr="00BC05EF">
        <w:rPr>
          <w:sz w:val="20"/>
          <w:szCs w:val="20"/>
          <w:lang w:val="uk-UA"/>
        </w:rPr>
        <w:t>•</w:t>
      </w:r>
      <w:r w:rsidRPr="00BC05EF">
        <w:rPr>
          <w:sz w:val="20"/>
          <w:szCs w:val="20"/>
          <w:lang w:val="uk-UA"/>
        </w:rPr>
        <w:tab/>
        <w:t>реквізити органу, який здійснює державне регулювання ринків фінансових послуг та реквізити органу, який здійснює державне регулювання банківської діяльності (адреса, номер телефону тощо).</w:t>
      </w:r>
    </w:p>
    <w:p w14:paraId="0E27EB21" w14:textId="77777777" w:rsidR="003165E4" w:rsidRDefault="00744422" w:rsidP="00443969">
      <w:pPr>
        <w:pStyle w:val="11"/>
        <w:numPr>
          <w:ilvl w:val="1"/>
          <w:numId w:val="24"/>
        </w:numPr>
        <w:tabs>
          <w:tab w:val="left" w:pos="426"/>
        </w:tabs>
        <w:ind w:left="0" w:firstLine="0"/>
        <w:jc w:val="both"/>
        <w:outlineLvl w:val="0"/>
        <w:rPr>
          <w:sz w:val="20"/>
          <w:szCs w:val="20"/>
          <w:lang w:val="uk-UA"/>
        </w:rPr>
      </w:pPr>
      <w:r w:rsidRPr="00BC05EF">
        <w:rPr>
          <w:sz w:val="20"/>
          <w:szCs w:val="20"/>
          <w:lang w:val="uk-UA"/>
        </w:rPr>
        <w:t>Підписанням Договору Сторони досягли згоди щодо всіх істотних умов Договору. Сторони, а також уповноважені представники Сторін, повністю усвідомлюють зміст Договору, терміни та поняття, що вживаються у Договорі, погоджуються на умови Договору та повністю усвідомлюють значення та наслідки своїх дій.</w:t>
      </w:r>
    </w:p>
    <w:p w14:paraId="2C7418D9" w14:textId="77777777" w:rsidR="00E85A98" w:rsidRDefault="00E85A98">
      <w:pPr>
        <w:pStyle w:val="11"/>
        <w:tabs>
          <w:tab w:val="left" w:pos="426"/>
        </w:tabs>
        <w:ind w:left="0"/>
        <w:jc w:val="both"/>
        <w:outlineLvl w:val="0"/>
        <w:rPr>
          <w:sz w:val="20"/>
          <w:szCs w:val="20"/>
          <w:lang w:val="uk-UA"/>
        </w:rPr>
      </w:pPr>
    </w:p>
    <w:p w14:paraId="7CE9F7B9" w14:textId="77777777" w:rsidR="003165E4" w:rsidRPr="00897DF3" w:rsidRDefault="00744422" w:rsidP="00443969">
      <w:pPr>
        <w:pStyle w:val="a3"/>
        <w:numPr>
          <w:ilvl w:val="1"/>
          <w:numId w:val="11"/>
        </w:numPr>
        <w:jc w:val="center"/>
        <w:rPr>
          <w:b/>
          <w:bCs/>
          <w:sz w:val="20"/>
          <w:szCs w:val="20"/>
          <w:lang w:val="uk-UA"/>
        </w:rPr>
      </w:pPr>
      <w:r w:rsidRPr="00897DF3">
        <w:rPr>
          <w:b/>
          <w:bCs/>
          <w:sz w:val="20"/>
          <w:szCs w:val="20"/>
          <w:lang w:val="uk-UA"/>
        </w:rPr>
        <w:t>ІНШІ УМОВИ</w:t>
      </w:r>
    </w:p>
    <w:p w14:paraId="36D16B92" w14:textId="77777777" w:rsidR="003165E4" w:rsidRDefault="00744422" w:rsidP="00443969">
      <w:pPr>
        <w:pStyle w:val="11"/>
        <w:numPr>
          <w:ilvl w:val="1"/>
          <w:numId w:val="18"/>
        </w:numPr>
        <w:autoSpaceDE w:val="0"/>
        <w:autoSpaceDN w:val="0"/>
        <w:adjustRightInd w:val="0"/>
        <w:ind w:left="0" w:firstLine="0"/>
        <w:jc w:val="both"/>
        <w:outlineLvl w:val="0"/>
        <w:rPr>
          <w:sz w:val="20"/>
          <w:szCs w:val="20"/>
          <w:lang w:val="uk-UA"/>
        </w:rPr>
      </w:pPr>
      <w:r w:rsidRPr="00BC05EF">
        <w:rPr>
          <w:sz w:val="20"/>
          <w:szCs w:val="20"/>
          <w:lang w:val="uk-UA"/>
        </w:rPr>
        <w:t xml:space="preserve">Підписанням Договору Лізингоодержувач підтверджує, що ознайомився з умовами фінансового лізингу та з Тарифами Лізингодавця, їх зміст Лізингоодержувачу зрозумілий, їх положення Лізингоодержувач зобов’язується неухильно дотримуватись. Тарифи, наведені у Додатку №5 до Договору, діють до першої зміни таких Тарифів Лізингодавцем про що Лізингоодержувач повідомляється письмово та/або </w:t>
      </w:r>
      <w:r w:rsidRPr="00BC05EF">
        <w:rPr>
          <w:sz w:val="20"/>
          <w:szCs w:val="20"/>
          <w:lang w:val="uk-UA" w:eastAsia="uk-UA"/>
        </w:rPr>
        <w:t xml:space="preserve">шляхом розміщення інформації в загальнодоступних для клієнтів місцях Лізингодавця та/або на офіційній Інтернет сторінці </w:t>
      </w:r>
      <w:r w:rsidRPr="00BC05EF">
        <w:rPr>
          <w:sz w:val="20"/>
          <w:szCs w:val="20"/>
          <w:lang w:val="uk-UA"/>
        </w:rPr>
        <w:t xml:space="preserve">Лізингодавця. Підписанням Договору Лізингоодержувач погоджується на всі майбутні зміни Тарифів, які можуть бути здійснені Лізингоодержувачем, за умови, що повідомлення про їх зміну буде здійснено не пізніше ніж за 7 (сім) </w:t>
      </w:r>
      <w:r w:rsidR="00DB51D9">
        <w:rPr>
          <w:sz w:val="20"/>
          <w:szCs w:val="20"/>
          <w:lang w:val="uk-UA"/>
        </w:rPr>
        <w:t xml:space="preserve">банківських </w:t>
      </w:r>
      <w:r w:rsidRPr="00BC05EF">
        <w:rPr>
          <w:sz w:val="20"/>
          <w:szCs w:val="20"/>
          <w:lang w:val="uk-UA"/>
        </w:rPr>
        <w:t>днів до дати набрання чинності новими Тарифами. Лізингоодержувач підтверджує, що зміни Тарифів будуть прийняті ним в безспірному порядку і не потребуватимуть підписання будь-яких додаткових договорів (правочинів) між Сторонами.</w:t>
      </w:r>
    </w:p>
    <w:p w14:paraId="1B188128" w14:textId="77777777" w:rsidR="003165E4" w:rsidRDefault="00744422"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BC05EF">
        <w:rPr>
          <w:sz w:val="20"/>
          <w:szCs w:val="20"/>
          <w:lang w:val="uk-UA"/>
        </w:rPr>
        <w:t>Договір обов'язковий для правонаступників Сторін.</w:t>
      </w:r>
    </w:p>
    <w:p w14:paraId="161F8917" w14:textId="77777777" w:rsidR="003165E4" w:rsidRDefault="00744422"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BC05EF">
        <w:rPr>
          <w:sz w:val="20"/>
          <w:szCs w:val="20"/>
          <w:lang w:val="uk-UA"/>
        </w:rPr>
        <w:t>Сторони зобов'язуються не укладати інших договорів та/або не вчиняти дій, які б суперечили умовам Договору.</w:t>
      </w:r>
    </w:p>
    <w:p w14:paraId="52DAFB9D" w14:textId="77777777" w:rsidR="003165E4" w:rsidRDefault="00744422"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BC05EF">
        <w:rPr>
          <w:sz w:val="20"/>
          <w:szCs w:val="20"/>
          <w:lang w:val="uk-UA"/>
        </w:rPr>
        <w:t>У випадках</w:t>
      </w:r>
      <w:r w:rsidR="00056D78">
        <w:rPr>
          <w:sz w:val="20"/>
          <w:szCs w:val="20"/>
          <w:lang w:val="uk-UA"/>
        </w:rPr>
        <w:t>, не передбачених Договором та д</w:t>
      </w:r>
      <w:r w:rsidRPr="00BC05EF">
        <w:rPr>
          <w:sz w:val="20"/>
          <w:szCs w:val="20"/>
          <w:lang w:val="uk-UA"/>
        </w:rPr>
        <w:t>одатковими договорами до Договору, Сторони керуються чинним законодавством України. Заголовки та нумерація розділів, пунктів, підпунктів тощо, застосовані Сторонами в Договорі (додатках та додаткових договорах до Договору) виключно заради зручності використання та посилань і не впливають на тлумачення будь-якого з положень Договору.</w:t>
      </w:r>
    </w:p>
    <w:p w14:paraId="35F3A215" w14:textId="642D9E7E" w:rsidR="00627597" w:rsidRPr="00627597" w:rsidRDefault="00627597"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BB74B4">
        <w:rPr>
          <w:sz w:val="20"/>
          <w:lang w:val="uk-UA"/>
        </w:rPr>
        <w:t xml:space="preserve">Підписанням </w:t>
      </w:r>
      <w:r w:rsidR="00681C9F">
        <w:rPr>
          <w:sz w:val="20"/>
          <w:lang w:val="uk-UA"/>
        </w:rPr>
        <w:t>Д</w:t>
      </w:r>
      <w:r w:rsidRPr="00BB74B4">
        <w:rPr>
          <w:sz w:val="20"/>
          <w:lang w:val="uk-UA"/>
        </w:rPr>
        <w:t>оговору підтверджується отримання від Банку інформації, зазначеної в частині другій статті 12 Закону України «Про фінансові послуги та державне регулювання ринків фінансових послуг», до Договору.</w:t>
      </w:r>
    </w:p>
    <w:p w14:paraId="5E9DD69E" w14:textId="77777777" w:rsidR="00627597" w:rsidRDefault="00627597" w:rsidP="00443969">
      <w:pPr>
        <w:pStyle w:val="a3"/>
        <w:widowControl w:val="0"/>
        <w:numPr>
          <w:ilvl w:val="1"/>
          <w:numId w:val="18"/>
        </w:numPr>
        <w:tabs>
          <w:tab w:val="left" w:pos="-54"/>
          <w:tab w:val="left" w:pos="426"/>
        </w:tabs>
        <w:autoSpaceDE w:val="0"/>
        <w:autoSpaceDN w:val="0"/>
        <w:adjustRightInd w:val="0"/>
        <w:ind w:left="0" w:firstLine="0"/>
        <w:jc w:val="both"/>
        <w:rPr>
          <w:sz w:val="20"/>
          <w:szCs w:val="20"/>
          <w:lang w:val="uk-UA"/>
        </w:rPr>
      </w:pPr>
      <w:r w:rsidRPr="000D4EA3">
        <w:rPr>
          <w:sz w:val="20"/>
          <w:lang w:val="uk-UA"/>
        </w:rPr>
        <w:t>Якщо одне або кілька положень, які містяться в Договорі, будуть незаконними або недійсними у будь-якому відношенні згідно з чинним законодавством України, то це не впливатиме на чинність решти положень Договору і не перешкоджатиме їх виконанню Сторонами.</w:t>
      </w:r>
    </w:p>
    <w:p w14:paraId="683F672E" w14:textId="77777777" w:rsidR="00072746" w:rsidRPr="00BC05EF" w:rsidRDefault="00072746" w:rsidP="00072746">
      <w:pPr>
        <w:pStyle w:val="a3"/>
        <w:widowControl w:val="0"/>
        <w:tabs>
          <w:tab w:val="left" w:pos="-54"/>
          <w:tab w:val="left" w:pos="426"/>
        </w:tabs>
        <w:autoSpaceDE w:val="0"/>
        <w:autoSpaceDN w:val="0"/>
        <w:adjustRightInd w:val="0"/>
        <w:ind w:left="0"/>
        <w:jc w:val="both"/>
        <w:rPr>
          <w:sz w:val="20"/>
          <w:szCs w:val="20"/>
          <w:lang w:val="uk-UA"/>
        </w:rPr>
      </w:pPr>
    </w:p>
    <w:tbl>
      <w:tblPr>
        <w:tblW w:w="9142" w:type="dxa"/>
        <w:tblInd w:w="54" w:type="dxa"/>
        <w:tblLayout w:type="fixed"/>
        <w:tblCellMar>
          <w:left w:w="54" w:type="dxa"/>
          <w:right w:w="54" w:type="dxa"/>
        </w:tblCellMar>
        <w:tblLook w:val="0000" w:firstRow="0" w:lastRow="0" w:firstColumn="0" w:lastColumn="0" w:noHBand="0" w:noVBand="0"/>
      </w:tblPr>
      <w:tblGrid>
        <w:gridCol w:w="4580"/>
        <w:gridCol w:w="4538"/>
        <w:gridCol w:w="24"/>
      </w:tblGrid>
      <w:tr w:rsidR="00F85A3E" w:rsidRPr="00D06BD3" w14:paraId="10D229A6" w14:textId="77777777" w:rsidTr="00F85A3E">
        <w:trPr>
          <w:gridAfter w:val="1"/>
          <w:wAfter w:w="24" w:type="dxa"/>
          <w:trHeight w:val="217"/>
        </w:trPr>
        <w:tc>
          <w:tcPr>
            <w:tcW w:w="9118" w:type="dxa"/>
            <w:gridSpan w:val="2"/>
          </w:tcPr>
          <w:p w14:paraId="63662C3F" w14:textId="77777777" w:rsidR="00F85A3E" w:rsidRDefault="00177824" w:rsidP="00F96BC7">
            <w:pPr>
              <w:pStyle w:val="a3"/>
              <w:keepNext/>
              <w:widowControl w:val="0"/>
              <w:autoSpaceDE w:val="0"/>
              <w:autoSpaceDN w:val="0"/>
              <w:adjustRightInd w:val="0"/>
              <w:ind w:left="495"/>
              <w:jc w:val="center"/>
              <w:outlineLvl w:val="1"/>
              <w:rPr>
                <w:b/>
                <w:bCs/>
                <w:color w:val="000000"/>
                <w:sz w:val="18"/>
                <w:szCs w:val="18"/>
                <w:lang w:val="uk-UA"/>
              </w:rPr>
            </w:pPr>
            <w:r w:rsidRPr="00777712">
              <w:rPr>
                <w:b/>
                <w:bCs/>
                <w:color w:val="000000"/>
                <w:sz w:val="18"/>
                <w:szCs w:val="18"/>
                <w:lang w:val="uk-UA"/>
              </w:rPr>
              <w:t>26. МІСЦЕЗНАХОДЖЕННЯ, БАНКІВСЬКІ РЕКВІЗИТИ ТА ПІДПИСИ СТОРІН</w:t>
            </w:r>
          </w:p>
          <w:p w14:paraId="61BC533D" w14:textId="77777777" w:rsidR="00CE5046" w:rsidRPr="00BC05EF" w:rsidRDefault="00CE5046" w:rsidP="00F96BC7">
            <w:pPr>
              <w:pStyle w:val="a3"/>
              <w:keepNext/>
              <w:widowControl w:val="0"/>
              <w:autoSpaceDE w:val="0"/>
              <w:autoSpaceDN w:val="0"/>
              <w:adjustRightInd w:val="0"/>
              <w:ind w:left="495"/>
              <w:jc w:val="center"/>
              <w:outlineLvl w:val="1"/>
              <w:rPr>
                <w:b/>
                <w:bCs/>
                <w:color w:val="000000"/>
                <w:sz w:val="18"/>
                <w:szCs w:val="18"/>
                <w:lang w:val="uk-UA"/>
              </w:rPr>
            </w:pPr>
          </w:p>
        </w:tc>
      </w:tr>
      <w:tr w:rsidR="00DE7836" w:rsidRPr="00BC05EF" w14:paraId="71D87896" w14:textId="77777777" w:rsidTr="00F85A3E">
        <w:trPr>
          <w:trHeight w:val="434"/>
        </w:trPr>
        <w:tc>
          <w:tcPr>
            <w:tcW w:w="4580" w:type="dxa"/>
          </w:tcPr>
          <w:p w14:paraId="69947AA7" w14:textId="77777777" w:rsidR="00DE7836" w:rsidRPr="00BC05EF" w:rsidRDefault="00DE7836" w:rsidP="00F96BC7">
            <w:pPr>
              <w:tabs>
                <w:tab w:val="left" w:pos="1635"/>
                <w:tab w:val="left" w:pos="1701"/>
              </w:tabs>
              <w:autoSpaceDE w:val="0"/>
              <w:autoSpaceDN w:val="0"/>
              <w:adjustRightInd w:val="0"/>
              <w:rPr>
                <w:b/>
                <w:sz w:val="18"/>
                <w:szCs w:val="18"/>
                <w:lang w:val="uk-UA"/>
              </w:rPr>
            </w:pPr>
            <w:r w:rsidRPr="00BC05EF">
              <w:rPr>
                <w:b/>
                <w:sz w:val="18"/>
                <w:szCs w:val="18"/>
                <w:lang w:val="uk-UA"/>
              </w:rPr>
              <w:t>ЛІЗИНГОДАВЕЦЬ</w:t>
            </w:r>
          </w:p>
          <w:p w14:paraId="00323F19" w14:textId="68B92450" w:rsidR="00DE7836" w:rsidRPr="00BC05EF" w:rsidRDefault="00DE7836" w:rsidP="00F321CA">
            <w:pPr>
              <w:rPr>
                <w:b/>
                <w:sz w:val="18"/>
                <w:szCs w:val="18"/>
                <w:lang w:val="uk-UA"/>
              </w:rPr>
            </w:pPr>
          </w:p>
        </w:tc>
        <w:tc>
          <w:tcPr>
            <w:tcW w:w="4562" w:type="dxa"/>
            <w:gridSpan w:val="2"/>
          </w:tcPr>
          <w:p w14:paraId="22AB612C" w14:textId="77777777" w:rsidR="00DE7836" w:rsidRPr="00BC05EF" w:rsidRDefault="00DE7836"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23BBAC94" w14:textId="77777777" w:rsidR="00DE7836" w:rsidRPr="00BC05EF" w:rsidRDefault="00DE7836" w:rsidP="006A5AAB">
            <w:pPr>
              <w:tabs>
                <w:tab w:val="left" w:pos="1134"/>
              </w:tabs>
              <w:rPr>
                <w:sz w:val="18"/>
                <w:szCs w:val="18"/>
                <w:lang w:val="uk-UA"/>
              </w:rPr>
            </w:pPr>
            <w:r w:rsidRPr="00BC05EF">
              <w:rPr>
                <w:b/>
                <w:bCs/>
                <w:sz w:val="20"/>
                <w:szCs w:val="20"/>
                <w:lang w:val="uk-UA"/>
              </w:rPr>
              <w:t xml:space="preserve">Назва Лізингоодержувача </w:t>
            </w:r>
          </w:p>
        </w:tc>
      </w:tr>
      <w:tr w:rsidR="00DE7836" w:rsidRPr="00D06BD3" w14:paraId="465BA204" w14:textId="77777777" w:rsidTr="00F85A3E">
        <w:trPr>
          <w:trHeight w:val="2539"/>
        </w:trPr>
        <w:tc>
          <w:tcPr>
            <w:tcW w:w="4580" w:type="dxa"/>
          </w:tcPr>
          <w:p w14:paraId="189715FE" w14:textId="77777777" w:rsidR="00DE7836" w:rsidRPr="00BC05EF" w:rsidRDefault="00DE7836" w:rsidP="00DE7836">
            <w:pPr>
              <w:rPr>
                <w:sz w:val="20"/>
                <w:szCs w:val="20"/>
                <w:lang w:val="uk-UA"/>
              </w:rPr>
            </w:pPr>
            <w:r w:rsidRPr="00BC05EF">
              <w:rPr>
                <w:sz w:val="20"/>
                <w:szCs w:val="20"/>
                <w:lang w:val="uk-UA"/>
              </w:rPr>
              <w:t xml:space="preserve">місцезнаходження: </w:t>
            </w:r>
          </w:p>
          <w:p w14:paraId="773382B8" w14:textId="77777777" w:rsidR="00DE7836" w:rsidRPr="00BC05EF" w:rsidRDefault="00DE7836" w:rsidP="00DE7836">
            <w:pPr>
              <w:rPr>
                <w:sz w:val="20"/>
                <w:szCs w:val="20"/>
                <w:lang w:val="uk-UA"/>
              </w:rPr>
            </w:pPr>
            <w:r w:rsidRPr="00BC05EF">
              <w:rPr>
                <w:sz w:val="20"/>
                <w:szCs w:val="20"/>
                <w:lang w:val="uk-UA"/>
              </w:rPr>
              <w:t xml:space="preserve">телефон/факс: </w:t>
            </w:r>
          </w:p>
          <w:p w14:paraId="0E2AB7B2" w14:textId="77777777" w:rsidR="00DE7836" w:rsidRDefault="00DE7836" w:rsidP="00DE7836">
            <w:pPr>
              <w:rPr>
                <w:sz w:val="20"/>
                <w:szCs w:val="20"/>
                <w:lang w:val="uk-UA"/>
              </w:rPr>
            </w:pPr>
            <w:r w:rsidRPr="00BC05EF">
              <w:rPr>
                <w:sz w:val="20"/>
                <w:szCs w:val="20"/>
                <w:lang w:val="uk-UA"/>
              </w:rPr>
              <w:t xml:space="preserve">e-mail: </w:t>
            </w:r>
          </w:p>
          <w:p w14:paraId="17D5DC0B" w14:textId="77777777" w:rsidR="00DE7836" w:rsidRPr="00BC05EF" w:rsidRDefault="00DE7836" w:rsidP="00DE7836">
            <w:pPr>
              <w:rPr>
                <w:sz w:val="20"/>
                <w:szCs w:val="20"/>
                <w:lang w:val="uk-UA"/>
              </w:rPr>
            </w:pPr>
            <w:r w:rsidRPr="00BC05EF">
              <w:rPr>
                <w:sz w:val="20"/>
                <w:szCs w:val="20"/>
                <w:lang w:val="uk-UA"/>
              </w:rPr>
              <w:t xml:space="preserve">код ЄДРПОУ </w:t>
            </w:r>
          </w:p>
          <w:p w14:paraId="02674434" w14:textId="77777777" w:rsidR="00DE7836" w:rsidRDefault="00DE7836" w:rsidP="00DE7836">
            <w:pPr>
              <w:rPr>
                <w:sz w:val="20"/>
                <w:szCs w:val="20"/>
                <w:lang w:val="uk-UA"/>
              </w:rPr>
            </w:pPr>
            <w:r w:rsidRPr="00BC05EF">
              <w:rPr>
                <w:sz w:val="20"/>
                <w:szCs w:val="20"/>
                <w:lang w:val="uk-UA"/>
              </w:rPr>
              <w:t xml:space="preserve">ІПН </w:t>
            </w:r>
          </w:p>
          <w:p w14:paraId="4EB026D4" w14:textId="77777777" w:rsidR="00DE7836" w:rsidRPr="00BC05EF" w:rsidRDefault="00DE7836" w:rsidP="00DE7836">
            <w:pPr>
              <w:rPr>
                <w:sz w:val="20"/>
                <w:szCs w:val="20"/>
                <w:lang w:val="uk-UA"/>
              </w:rPr>
            </w:pPr>
            <w:r>
              <w:rPr>
                <w:sz w:val="20"/>
                <w:szCs w:val="20"/>
                <w:lang w:val="uk-UA"/>
              </w:rPr>
              <w:t xml:space="preserve">Рахунок </w:t>
            </w:r>
          </w:p>
          <w:p w14:paraId="56CE65BD" w14:textId="77777777" w:rsidR="00DE7836" w:rsidRPr="00BC05EF" w:rsidRDefault="00DE7836" w:rsidP="00FC3B60">
            <w:pPr>
              <w:rPr>
                <w:sz w:val="18"/>
                <w:szCs w:val="18"/>
                <w:lang w:val="uk-UA"/>
              </w:rPr>
            </w:pPr>
          </w:p>
          <w:p w14:paraId="4721E285" w14:textId="77777777" w:rsidR="00DE7836" w:rsidRPr="007902AD" w:rsidRDefault="00DE7836" w:rsidP="00DE7836">
            <w:pPr>
              <w:jc w:val="both"/>
              <w:rPr>
                <w:sz w:val="20"/>
              </w:rPr>
            </w:pPr>
            <w:r w:rsidRPr="007902AD">
              <w:rPr>
                <w:sz w:val="20"/>
              </w:rPr>
              <w:t>_______________  _______________</w:t>
            </w:r>
          </w:p>
          <w:p w14:paraId="79FBE081" w14:textId="77777777" w:rsidR="00DE7836" w:rsidRPr="00BC05EF" w:rsidRDefault="00DE7836" w:rsidP="00F96BC7">
            <w:pPr>
              <w:tabs>
                <w:tab w:val="left" w:pos="1635"/>
                <w:tab w:val="left" w:pos="1701"/>
              </w:tabs>
              <w:autoSpaceDE w:val="0"/>
              <w:autoSpaceDN w:val="0"/>
              <w:adjustRightInd w:val="0"/>
              <w:rPr>
                <w:b/>
                <w:sz w:val="18"/>
                <w:szCs w:val="18"/>
                <w:lang w:val="uk-UA"/>
              </w:rPr>
            </w:pPr>
            <w:r w:rsidRPr="007902AD">
              <w:rPr>
                <w:i/>
                <w:snapToGrid w:val="0"/>
                <w:color w:val="0000FF"/>
                <w:sz w:val="20"/>
              </w:rPr>
              <w:t>(посада, ПІБ особи представника Банку)</w:t>
            </w:r>
            <w:r w:rsidRPr="007902AD">
              <w:rPr>
                <w:sz w:val="20"/>
              </w:rPr>
              <w:t>М.П.</w:t>
            </w:r>
          </w:p>
        </w:tc>
        <w:tc>
          <w:tcPr>
            <w:tcW w:w="4562" w:type="dxa"/>
            <w:gridSpan w:val="2"/>
          </w:tcPr>
          <w:p w14:paraId="4EE0AD0C" w14:textId="77777777" w:rsidR="00DE7836" w:rsidRDefault="00DE7836" w:rsidP="00FC3B60">
            <w:pPr>
              <w:tabs>
                <w:tab w:val="left" w:pos="1134"/>
              </w:tabs>
              <w:rPr>
                <w:sz w:val="20"/>
                <w:szCs w:val="20"/>
                <w:lang w:val="uk-UA"/>
              </w:rPr>
            </w:pPr>
            <w:r w:rsidRPr="00BC05EF">
              <w:rPr>
                <w:sz w:val="20"/>
                <w:szCs w:val="20"/>
                <w:lang w:val="uk-UA"/>
              </w:rPr>
              <w:t>місцезнаходження:</w:t>
            </w:r>
          </w:p>
          <w:p w14:paraId="1C5B8CB0" w14:textId="77777777" w:rsidR="00DE7836" w:rsidRPr="00BC05EF" w:rsidRDefault="00DE7836" w:rsidP="00FC3B60">
            <w:pPr>
              <w:tabs>
                <w:tab w:val="left" w:pos="1134"/>
              </w:tabs>
              <w:rPr>
                <w:sz w:val="20"/>
                <w:szCs w:val="20"/>
                <w:lang w:val="uk-UA"/>
              </w:rPr>
            </w:pPr>
            <w:r w:rsidRPr="00BC05EF">
              <w:rPr>
                <w:sz w:val="20"/>
                <w:szCs w:val="20"/>
                <w:lang w:val="uk-UA"/>
              </w:rPr>
              <w:t xml:space="preserve">телефон/факс: </w:t>
            </w:r>
          </w:p>
          <w:p w14:paraId="7F3101EB" w14:textId="77777777" w:rsidR="00DE7836" w:rsidRPr="00BC05EF" w:rsidRDefault="00DE7836" w:rsidP="00FC3B60">
            <w:pPr>
              <w:tabs>
                <w:tab w:val="left" w:pos="1134"/>
              </w:tabs>
              <w:rPr>
                <w:sz w:val="20"/>
                <w:szCs w:val="20"/>
                <w:lang w:val="uk-UA"/>
              </w:rPr>
            </w:pPr>
            <w:r w:rsidRPr="00BC05EF">
              <w:rPr>
                <w:sz w:val="20"/>
                <w:szCs w:val="20"/>
                <w:lang w:val="uk-UA"/>
              </w:rPr>
              <w:t xml:space="preserve">e-mail: </w:t>
            </w:r>
          </w:p>
          <w:p w14:paraId="1623873D" w14:textId="77777777" w:rsidR="00DE7836" w:rsidRPr="00BC05EF" w:rsidRDefault="00DE7836" w:rsidP="00FC3B60">
            <w:pPr>
              <w:rPr>
                <w:sz w:val="20"/>
                <w:szCs w:val="20"/>
                <w:lang w:val="uk-UA"/>
              </w:rPr>
            </w:pPr>
            <w:r w:rsidRPr="00BC05EF">
              <w:rPr>
                <w:sz w:val="20"/>
                <w:szCs w:val="20"/>
                <w:lang w:val="uk-UA"/>
              </w:rPr>
              <w:t xml:space="preserve">код ЄДРПОУ </w:t>
            </w:r>
          </w:p>
          <w:p w14:paraId="6C07F42B" w14:textId="77777777" w:rsidR="00DE7836" w:rsidRDefault="00DE7836" w:rsidP="00FC3B60">
            <w:pPr>
              <w:rPr>
                <w:sz w:val="20"/>
                <w:szCs w:val="20"/>
                <w:lang w:val="uk-UA"/>
              </w:rPr>
            </w:pPr>
            <w:r w:rsidRPr="00BC05EF">
              <w:rPr>
                <w:sz w:val="20"/>
                <w:szCs w:val="20"/>
                <w:lang w:val="uk-UA"/>
              </w:rPr>
              <w:t xml:space="preserve">ІПН </w:t>
            </w:r>
          </w:p>
          <w:p w14:paraId="082EFAA1" w14:textId="77777777" w:rsidR="00DE7836" w:rsidRPr="00BC05EF" w:rsidRDefault="00DE7836" w:rsidP="00FC3B60">
            <w:pPr>
              <w:rPr>
                <w:sz w:val="20"/>
                <w:szCs w:val="20"/>
                <w:lang w:val="uk-UA"/>
              </w:rPr>
            </w:pPr>
            <w:r>
              <w:rPr>
                <w:sz w:val="20"/>
                <w:szCs w:val="20"/>
                <w:lang w:val="uk-UA"/>
              </w:rPr>
              <w:t xml:space="preserve">Рахунок </w:t>
            </w:r>
          </w:p>
          <w:p w14:paraId="0D51A046" w14:textId="77777777" w:rsidR="00DE7836" w:rsidRDefault="00DE7836" w:rsidP="00FC3B60">
            <w:pPr>
              <w:tabs>
                <w:tab w:val="left" w:pos="1134"/>
              </w:tabs>
              <w:rPr>
                <w:sz w:val="20"/>
                <w:szCs w:val="20"/>
                <w:lang w:val="uk-UA"/>
              </w:rPr>
            </w:pPr>
          </w:p>
          <w:p w14:paraId="0F7E503C" w14:textId="77777777" w:rsidR="00DD04DE" w:rsidRDefault="00DD04DE" w:rsidP="00FC3B60">
            <w:pPr>
              <w:tabs>
                <w:tab w:val="left" w:pos="1134"/>
              </w:tabs>
              <w:rPr>
                <w:sz w:val="20"/>
                <w:szCs w:val="20"/>
                <w:lang w:val="uk-UA"/>
              </w:rPr>
            </w:pPr>
            <w:r>
              <w:rPr>
                <w:sz w:val="20"/>
                <w:szCs w:val="20"/>
                <w:lang w:val="uk-UA"/>
              </w:rPr>
              <w:t>___________ ________________</w:t>
            </w:r>
          </w:p>
          <w:p w14:paraId="7BD8C71D" w14:textId="77777777" w:rsidR="00DE7836" w:rsidRPr="00BC05EF" w:rsidRDefault="00DE7836" w:rsidP="00F321CA">
            <w:pPr>
              <w:tabs>
                <w:tab w:val="left" w:pos="1134"/>
              </w:tabs>
              <w:rPr>
                <w:b/>
                <w:sz w:val="18"/>
                <w:szCs w:val="18"/>
                <w:lang w:val="uk-UA"/>
              </w:rPr>
            </w:pP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r w:rsidR="00DE7836" w:rsidRPr="00D06BD3" w14:paraId="52CEE1A1" w14:textId="77777777" w:rsidTr="00F85A3E">
        <w:trPr>
          <w:trHeight w:val="421"/>
        </w:trPr>
        <w:tc>
          <w:tcPr>
            <w:tcW w:w="4580" w:type="dxa"/>
          </w:tcPr>
          <w:p w14:paraId="44633E4E" w14:textId="77777777" w:rsidR="00DE7836" w:rsidRPr="00BC05EF" w:rsidRDefault="00DE7836">
            <w:pPr>
              <w:tabs>
                <w:tab w:val="left" w:pos="0"/>
                <w:tab w:val="left" w:pos="1635"/>
                <w:tab w:val="left" w:pos="1701"/>
              </w:tabs>
              <w:autoSpaceDE w:val="0"/>
              <w:autoSpaceDN w:val="0"/>
              <w:adjustRightInd w:val="0"/>
              <w:rPr>
                <w:b/>
                <w:sz w:val="18"/>
                <w:szCs w:val="18"/>
                <w:lang w:val="uk-UA"/>
              </w:rPr>
            </w:pPr>
          </w:p>
        </w:tc>
        <w:tc>
          <w:tcPr>
            <w:tcW w:w="4562" w:type="dxa"/>
            <w:gridSpan w:val="2"/>
          </w:tcPr>
          <w:p w14:paraId="2E5A21C9" w14:textId="77777777" w:rsidR="00DE7836" w:rsidRPr="00BC05EF" w:rsidRDefault="00DE7836" w:rsidP="00F96BC7">
            <w:pPr>
              <w:rPr>
                <w:b/>
                <w:sz w:val="18"/>
                <w:szCs w:val="18"/>
                <w:lang w:val="uk-UA"/>
              </w:rPr>
            </w:pPr>
          </w:p>
        </w:tc>
      </w:tr>
      <w:tr w:rsidR="00DE7836" w:rsidRPr="00D06BD3" w14:paraId="1E235227" w14:textId="77777777" w:rsidTr="00F85A3E">
        <w:trPr>
          <w:trHeight w:val="1097"/>
        </w:trPr>
        <w:tc>
          <w:tcPr>
            <w:tcW w:w="4580" w:type="dxa"/>
          </w:tcPr>
          <w:p w14:paraId="65B2AD82" w14:textId="77777777" w:rsidR="00DE7836" w:rsidRPr="00BC05EF" w:rsidRDefault="00DE7836" w:rsidP="00F96BC7">
            <w:pPr>
              <w:rPr>
                <w:b/>
                <w:sz w:val="18"/>
                <w:szCs w:val="18"/>
                <w:lang w:val="uk-UA"/>
              </w:rPr>
            </w:pPr>
          </w:p>
        </w:tc>
        <w:tc>
          <w:tcPr>
            <w:tcW w:w="4562" w:type="dxa"/>
            <w:gridSpan w:val="2"/>
          </w:tcPr>
          <w:p w14:paraId="12B75422" w14:textId="77777777" w:rsidR="00DE7836" w:rsidRPr="00BC05EF" w:rsidRDefault="00DE7836" w:rsidP="00F96BC7">
            <w:pPr>
              <w:tabs>
                <w:tab w:val="left" w:pos="1635"/>
                <w:tab w:val="left" w:pos="1701"/>
              </w:tabs>
              <w:autoSpaceDE w:val="0"/>
              <w:autoSpaceDN w:val="0"/>
              <w:adjustRightInd w:val="0"/>
              <w:jc w:val="both"/>
              <w:rPr>
                <w:sz w:val="18"/>
                <w:szCs w:val="18"/>
                <w:lang w:val="uk-UA"/>
              </w:rPr>
            </w:pPr>
          </w:p>
        </w:tc>
      </w:tr>
    </w:tbl>
    <w:p w14:paraId="4C1365AE" w14:textId="77777777" w:rsidR="00CE5046" w:rsidRDefault="00CE5046" w:rsidP="00F85A3E">
      <w:pPr>
        <w:widowControl w:val="0"/>
        <w:tabs>
          <w:tab w:val="left" w:pos="0"/>
          <w:tab w:val="left" w:pos="1635"/>
          <w:tab w:val="left" w:pos="1701"/>
        </w:tabs>
        <w:autoSpaceDE w:val="0"/>
        <w:autoSpaceDN w:val="0"/>
        <w:adjustRightInd w:val="0"/>
        <w:jc w:val="right"/>
        <w:rPr>
          <w:b/>
          <w:bCs/>
          <w:i/>
          <w:sz w:val="18"/>
          <w:szCs w:val="18"/>
          <w:lang w:val="uk-UA"/>
        </w:rPr>
      </w:pPr>
    </w:p>
    <w:p w14:paraId="1F3090F1" w14:textId="77777777" w:rsidR="00CE5046" w:rsidRDefault="00CE5046">
      <w:pPr>
        <w:spacing w:after="200" w:line="276" w:lineRule="auto"/>
        <w:rPr>
          <w:b/>
          <w:bCs/>
          <w:i/>
          <w:sz w:val="18"/>
          <w:szCs w:val="18"/>
          <w:lang w:val="uk-UA"/>
        </w:rPr>
      </w:pPr>
      <w:r>
        <w:rPr>
          <w:b/>
          <w:bCs/>
          <w:i/>
          <w:sz w:val="18"/>
          <w:szCs w:val="18"/>
          <w:lang w:val="uk-UA"/>
        </w:rPr>
        <w:br w:type="page"/>
      </w:r>
    </w:p>
    <w:p w14:paraId="25352107" w14:textId="77777777" w:rsidR="00F325C5" w:rsidRPr="00F325C5" w:rsidRDefault="00F325C5" w:rsidP="00F325C5">
      <w:pPr>
        <w:pStyle w:val="a3"/>
        <w:jc w:val="right"/>
        <w:rPr>
          <w:b/>
          <w:bCs/>
          <w:i/>
          <w:sz w:val="20"/>
          <w:szCs w:val="20"/>
        </w:rPr>
      </w:pPr>
      <w:r w:rsidRPr="00F325C5">
        <w:rPr>
          <w:b/>
          <w:bCs/>
          <w:i/>
          <w:sz w:val="20"/>
          <w:szCs w:val="20"/>
        </w:rPr>
        <w:lastRenderedPageBreak/>
        <w:t xml:space="preserve">Додаток №2 </w:t>
      </w:r>
    </w:p>
    <w:p w14:paraId="0240DB38" w14:textId="77777777" w:rsidR="00F325C5" w:rsidRPr="00F325C5" w:rsidRDefault="00F325C5" w:rsidP="00F325C5">
      <w:pPr>
        <w:pStyle w:val="a3"/>
        <w:jc w:val="right"/>
        <w:rPr>
          <w:b/>
          <w:bCs/>
          <w:i/>
          <w:sz w:val="20"/>
          <w:szCs w:val="20"/>
        </w:rPr>
      </w:pPr>
      <w:r w:rsidRPr="00F325C5">
        <w:rPr>
          <w:b/>
          <w:bCs/>
          <w:i/>
          <w:sz w:val="20"/>
          <w:szCs w:val="20"/>
        </w:rPr>
        <w:t xml:space="preserve">до Договору фінансового лізингу </w:t>
      </w:r>
    </w:p>
    <w:p w14:paraId="0D26A660" w14:textId="77777777" w:rsidR="00F325C5" w:rsidRPr="00F325C5" w:rsidRDefault="00F325C5" w:rsidP="00F325C5">
      <w:pPr>
        <w:pStyle w:val="a3"/>
        <w:jc w:val="right"/>
        <w:rPr>
          <w:b/>
          <w:bCs/>
          <w:i/>
          <w:sz w:val="20"/>
          <w:szCs w:val="20"/>
        </w:rPr>
      </w:pPr>
      <w:r w:rsidRPr="00F325C5">
        <w:rPr>
          <w:b/>
          <w:bCs/>
          <w:i/>
          <w:sz w:val="20"/>
          <w:szCs w:val="20"/>
        </w:rPr>
        <w:t>№ __ від __________</w:t>
      </w:r>
    </w:p>
    <w:p w14:paraId="1EC958BE" w14:textId="77777777" w:rsidR="00F325C5" w:rsidRPr="00F325C5" w:rsidRDefault="00F325C5" w:rsidP="00F325C5">
      <w:pPr>
        <w:pStyle w:val="a5"/>
        <w:ind w:left="360"/>
        <w:jc w:val="right"/>
        <w:rPr>
          <w:b/>
          <w:bCs/>
          <w:i/>
          <w:sz w:val="20"/>
          <w:szCs w:val="20"/>
        </w:rPr>
      </w:pPr>
    </w:p>
    <w:p w14:paraId="2D5E2D68" w14:textId="77777777" w:rsidR="00F325C5" w:rsidRPr="00F325C5" w:rsidRDefault="00F325C5" w:rsidP="00F325C5">
      <w:pPr>
        <w:pStyle w:val="a5"/>
        <w:ind w:left="720"/>
        <w:jc w:val="right"/>
        <w:rPr>
          <w:b/>
          <w:bCs/>
          <w:i/>
          <w:sz w:val="20"/>
          <w:szCs w:val="20"/>
        </w:rPr>
      </w:pPr>
      <w:r w:rsidRPr="00F325C5">
        <w:rPr>
          <w:b/>
          <w:bCs/>
          <w:i/>
          <w:sz w:val="20"/>
          <w:szCs w:val="20"/>
        </w:rPr>
        <w:t>(Зразок)</w:t>
      </w:r>
    </w:p>
    <w:p w14:paraId="1100C8D0" w14:textId="77777777" w:rsidR="00F325C5" w:rsidRPr="00F325C5" w:rsidRDefault="00F325C5" w:rsidP="00F325C5">
      <w:pPr>
        <w:pStyle w:val="a5"/>
        <w:ind w:left="720"/>
        <w:rPr>
          <w:b/>
          <w:sz w:val="20"/>
          <w:szCs w:val="20"/>
        </w:rPr>
      </w:pPr>
    </w:p>
    <w:p w14:paraId="66247D1C" w14:textId="77777777" w:rsidR="00F325C5" w:rsidRPr="00F325C5" w:rsidRDefault="00F325C5" w:rsidP="00F325C5">
      <w:pPr>
        <w:pStyle w:val="a5"/>
        <w:ind w:left="720"/>
        <w:jc w:val="center"/>
        <w:rPr>
          <w:b/>
          <w:sz w:val="20"/>
          <w:szCs w:val="20"/>
        </w:rPr>
      </w:pPr>
      <w:r w:rsidRPr="00F325C5">
        <w:rPr>
          <w:b/>
          <w:sz w:val="20"/>
          <w:szCs w:val="20"/>
        </w:rPr>
        <w:t>ЗАЯВА ПРО НАДАННЯ ПОСЛУГИ ФІНАНСОВОГО ЛІЗИНГУ №___</w:t>
      </w:r>
    </w:p>
    <w:p w14:paraId="20E07D71" w14:textId="77777777" w:rsidR="00F325C5" w:rsidRPr="00F325C5" w:rsidRDefault="00F325C5" w:rsidP="00F325C5">
      <w:pPr>
        <w:pStyle w:val="a5"/>
        <w:ind w:left="720"/>
        <w:jc w:val="center"/>
        <w:rPr>
          <w:b/>
          <w:sz w:val="20"/>
          <w:szCs w:val="20"/>
        </w:rPr>
      </w:pPr>
      <w:r w:rsidRPr="00F325C5">
        <w:rPr>
          <w:b/>
          <w:sz w:val="20"/>
          <w:szCs w:val="20"/>
        </w:rPr>
        <w:t>ДО ДОГОВОРУ ФІНАНСОВОГО ЛІЗИНГУ №____від _______</w:t>
      </w:r>
    </w:p>
    <w:p w14:paraId="5F39272C" w14:textId="77777777" w:rsidR="00F325C5" w:rsidRPr="00F325C5" w:rsidRDefault="00F325C5" w:rsidP="00F325C5">
      <w:pPr>
        <w:pStyle w:val="a5"/>
        <w:ind w:left="720"/>
        <w:rPr>
          <w:b/>
          <w:sz w:val="20"/>
          <w:szCs w:val="20"/>
        </w:rPr>
      </w:pPr>
    </w:p>
    <w:p w14:paraId="2EA0BBFF" w14:textId="77777777" w:rsidR="00F325C5" w:rsidRPr="00F325C5" w:rsidRDefault="00F325C5" w:rsidP="00F325C5">
      <w:pPr>
        <w:pStyle w:val="a5"/>
        <w:ind w:left="720"/>
        <w:rPr>
          <w:b/>
          <w:sz w:val="20"/>
          <w:szCs w:val="20"/>
        </w:rPr>
      </w:pPr>
    </w:p>
    <w:p w14:paraId="6758E686" w14:textId="77777777" w:rsidR="00F325C5" w:rsidRPr="00F325C5" w:rsidRDefault="00F325C5" w:rsidP="00F325C5">
      <w:pPr>
        <w:pStyle w:val="a3"/>
        <w:tabs>
          <w:tab w:val="left" w:pos="-426"/>
          <w:tab w:val="left" w:pos="1635"/>
          <w:tab w:val="left" w:pos="1701"/>
        </w:tabs>
        <w:autoSpaceDE w:val="0"/>
        <w:autoSpaceDN w:val="0"/>
        <w:adjustRightInd w:val="0"/>
        <w:ind w:left="0"/>
        <w:rPr>
          <w:b/>
          <w:sz w:val="20"/>
          <w:szCs w:val="20"/>
        </w:rPr>
      </w:pPr>
      <w:r w:rsidRPr="00F325C5">
        <w:rPr>
          <w:b/>
          <w:sz w:val="20"/>
          <w:szCs w:val="20"/>
        </w:rPr>
        <w:t>Місце підписання</w:t>
      </w:r>
      <w:r w:rsidRPr="00F325C5">
        <w:rPr>
          <w:b/>
          <w:sz w:val="20"/>
          <w:szCs w:val="20"/>
        </w:rPr>
        <w:tab/>
      </w:r>
      <w:r w:rsidRPr="00F325C5">
        <w:rPr>
          <w:b/>
          <w:sz w:val="20"/>
          <w:szCs w:val="20"/>
        </w:rPr>
        <w:tab/>
      </w:r>
      <w:r w:rsidRPr="00F325C5">
        <w:rPr>
          <w:b/>
          <w:sz w:val="20"/>
          <w:szCs w:val="20"/>
        </w:rPr>
        <w:tab/>
      </w:r>
      <w:r w:rsidRPr="00F325C5">
        <w:rPr>
          <w:b/>
          <w:sz w:val="20"/>
          <w:szCs w:val="20"/>
        </w:rPr>
        <w:tab/>
      </w:r>
      <w:r w:rsidRPr="00F325C5">
        <w:rPr>
          <w:b/>
          <w:sz w:val="20"/>
          <w:szCs w:val="20"/>
        </w:rPr>
        <w:tab/>
      </w:r>
      <w:r w:rsidRPr="00F325C5">
        <w:rPr>
          <w:b/>
          <w:sz w:val="20"/>
          <w:szCs w:val="20"/>
        </w:rPr>
        <w:tab/>
        <w:t xml:space="preserve">                                                                        ДАТА </w:t>
      </w:r>
    </w:p>
    <w:p w14:paraId="5890880E" w14:textId="77777777" w:rsidR="00F325C5" w:rsidRPr="00F325C5" w:rsidRDefault="00F325C5" w:rsidP="00F325C5">
      <w:pPr>
        <w:pStyle w:val="a3"/>
        <w:tabs>
          <w:tab w:val="left" w:pos="-426"/>
          <w:tab w:val="left" w:pos="1635"/>
          <w:tab w:val="left" w:pos="1701"/>
        </w:tabs>
        <w:autoSpaceDE w:val="0"/>
        <w:autoSpaceDN w:val="0"/>
        <w:adjustRightInd w:val="0"/>
        <w:ind w:left="0"/>
        <w:rPr>
          <w:b/>
          <w:bCs/>
          <w:i/>
          <w:sz w:val="20"/>
          <w:szCs w:val="20"/>
        </w:rPr>
      </w:pPr>
    </w:p>
    <w:p w14:paraId="78454137" w14:textId="77777777" w:rsidR="00505086" w:rsidRDefault="00505086" w:rsidP="00505086">
      <w:pPr>
        <w:ind w:firstLine="567"/>
        <w:jc w:val="both"/>
        <w:rPr>
          <w:sz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Лізингоодержувача</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(ідентифікаційний код Лізингоодержувача)</w:t>
      </w:r>
      <w:r w:rsidRPr="00BC05EF">
        <w:rPr>
          <w:sz w:val="20"/>
          <w:lang w:val="uk-UA"/>
        </w:rPr>
        <w:t xml:space="preserve">, далі – </w:t>
      </w:r>
      <w:r w:rsidRPr="00BC05EF">
        <w:rPr>
          <w:b/>
          <w:sz w:val="20"/>
          <w:lang w:val="uk-UA"/>
        </w:rPr>
        <w:t>Лізингоодержувач</w:t>
      </w:r>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Pr="00BC05EF">
        <w:rPr>
          <w:sz w:val="20"/>
          <w:lang w:val="uk-UA"/>
        </w:rPr>
        <w:t>,</w:t>
      </w:r>
    </w:p>
    <w:p w14:paraId="13E3E48D" w14:textId="77777777" w:rsidR="00505086" w:rsidRPr="00BC05EF" w:rsidRDefault="00505086" w:rsidP="00505086">
      <w:pPr>
        <w:ind w:firstLine="567"/>
        <w:jc w:val="both"/>
        <w:rPr>
          <w:sz w:val="20"/>
          <w:lang w:val="uk-UA"/>
        </w:rPr>
      </w:pPr>
      <w:r w:rsidRPr="00BC05EF">
        <w:rPr>
          <w:sz w:val="20"/>
          <w:lang w:val="uk-UA"/>
        </w:rPr>
        <w:t xml:space="preserve">з урахуванням передумов та взаємних домовленостей, що відображені нижче, уклали цей договір фінансового лізингу (далі – </w:t>
      </w:r>
      <w:r w:rsidRPr="00BC05EF">
        <w:rPr>
          <w:b/>
          <w:sz w:val="20"/>
          <w:lang w:val="uk-UA"/>
        </w:rPr>
        <w:t>Договір</w:t>
      </w:r>
      <w:r w:rsidRPr="00BC05EF">
        <w:rPr>
          <w:sz w:val="20"/>
          <w:lang w:val="uk-UA"/>
        </w:rPr>
        <w:t>)</w:t>
      </w:r>
      <w:r>
        <w:rPr>
          <w:sz w:val="20"/>
          <w:lang w:val="uk-UA"/>
        </w:rPr>
        <w:t xml:space="preserve"> </w:t>
      </w:r>
      <w:r w:rsidRPr="00BC05EF">
        <w:rPr>
          <w:sz w:val="20"/>
          <w:lang w:val="uk-UA"/>
        </w:rPr>
        <w:t>про таке:</w:t>
      </w:r>
    </w:p>
    <w:p w14:paraId="6EAFD905" w14:textId="77777777" w:rsidR="00F325C5" w:rsidRPr="00505086" w:rsidRDefault="00F325C5" w:rsidP="00F325C5">
      <w:pPr>
        <w:pStyle w:val="a5"/>
        <w:ind w:left="720"/>
        <w:rPr>
          <w:b/>
          <w:sz w:val="20"/>
          <w:szCs w:val="20"/>
          <w:lang w:val="uk-UA"/>
        </w:rPr>
      </w:pPr>
    </w:p>
    <w:tbl>
      <w:tblPr>
        <w:tblW w:w="8735" w:type="dxa"/>
        <w:tblInd w:w="108" w:type="dxa"/>
        <w:tblLayout w:type="fixed"/>
        <w:tblCellMar>
          <w:left w:w="54" w:type="dxa"/>
          <w:right w:w="54" w:type="dxa"/>
        </w:tblCellMar>
        <w:tblLook w:val="0000" w:firstRow="0" w:lastRow="0" w:firstColumn="0" w:lastColumn="0" w:noHBand="0" w:noVBand="0"/>
      </w:tblPr>
      <w:tblGrid>
        <w:gridCol w:w="2719"/>
        <w:gridCol w:w="6016"/>
      </w:tblGrid>
      <w:tr w:rsidR="00F325C5" w:rsidRPr="00F325C5" w14:paraId="119364AB" w14:textId="77777777" w:rsidTr="009E5C9F">
        <w:tc>
          <w:tcPr>
            <w:tcW w:w="2719" w:type="dxa"/>
            <w:tcBorders>
              <w:top w:val="single" w:sz="6" w:space="0" w:color="000000"/>
              <w:left w:val="single" w:sz="6" w:space="0" w:color="000000"/>
              <w:bottom w:val="single" w:sz="6" w:space="0" w:color="000000"/>
              <w:right w:val="single" w:sz="6" w:space="0" w:color="000000"/>
            </w:tcBorders>
            <w:vAlign w:val="center"/>
          </w:tcPr>
          <w:p w14:paraId="6B25758C" w14:textId="77777777" w:rsidR="00F325C5" w:rsidRPr="00F325C5" w:rsidRDefault="00F325C5" w:rsidP="009E5C9F">
            <w:pPr>
              <w:tabs>
                <w:tab w:val="left" w:pos="0"/>
                <w:tab w:val="left" w:pos="1635"/>
                <w:tab w:val="left" w:pos="1701"/>
              </w:tabs>
              <w:autoSpaceDE w:val="0"/>
              <w:autoSpaceDN w:val="0"/>
              <w:adjustRightInd w:val="0"/>
              <w:jc w:val="center"/>
              <w:rPr>
                <w:sz w:val="20"/>
                <w:szCs w:val="20"/>
              </w:rPr>
            </w:pPr>
            <w:r w:rsidRPr="00F325C5">
              <w:rPr>
                <w:b/>
                <w:color w:val="000000"/>
                <w:sz w:val="20"/>
                <w:szCs w:val="20"/>
              </w:rPr>
              <w:t xml:space="preserve">ОБ`ЄКТ ФІНАНСОВОГО ЛІЗИНГУ/ ЧАСТИНА ОБ`ЄКТА ФІНАНСОВОГО ЛІЗИНГУ </w:t>
            </w:r>
          </w:p>
        </w:tc>
        <w:tc>
          <w:tcPr>
            <w:tcW w:w="6016" w:type="dxa"/>
            <w:tcBorders>
              <w:top w:val="single" w:sz="6" w:space="0" w:color="000000"/>
              <w:left w:val="single" w:sz="6" w:space="0" w:color="000000"/>
              <w:bottom w:val="single" w:sz="6" w:space="0" w:color="000000"/>
              <w:right w:val="single" w:sz="6" w:space="0" w:color="000000"/>
            </w:tcBorders>
          </w:tcPr>
          <w:p w14:paraId="171B68E2" w14:textId="77777777" w:rsidR="00F325C5" w:rsidRPr="00F325C5" w:rsidRDefault="00F325C5" w:rsidP="009E5C9F">
            <w:pPr>
              <w:tabs>
                <w:tab w:val="left" w:pos="360"/>
                <w:tab w:val="left" w:pos="720"/>
                <w:tab w:val="left" w:pos="1080"/>
              </w:tabs>
              <w:autoSpaceDE w:val="0"/>
              <w:autoSpaceDN w:val="0"/>
              <w:adjustRightInd w:val="0"/>
              <w:rPr>
                <w:color w:val="000000"/>
                <w:sz w:val="20"/>
                <w:szCs w:val="20"/>
              </w:rPr>
            </w:pPr>
            <w:r w:rsidRPr="00F325C5">
              <w:rPr>
                <w:sz w:val="20"/>
                <w:szCs w:val="20"/>
              </w:rPr>
              <w:t>______________________</w:t>
            </w:r>
            <w:r w:rsidRPr="00F325C5">
              <w:rPr>
                <w:i/>
                <w:sz w:val="20"/>
                <w:szCs w:val="20"/>
              </w:rPr>
              <w:t xml:space="preserve">(Назва Об`єкта фінансового лізингу), </w:t>
            </w:r>
            <w:r w:rsidRPr="00F325C5">
              <w:rPr>
                <w:sz w:val="20"/>
                <w:szCs w:val="20"/>
              </w:rPr>
              <w:t xml:space="preserve">у кількості ___(___) </w:t>
            </w:r>
            <w:r w:rsidRPr="00F325C5">
              <w:rPr>
                <w:i/>
                <w:sz w:val="20"/>
                <w:szCs w:val="20"/>
              </w:rPr>
              <w:t xml:space="preserve">(числом та прописом) </w:t>
            </w:r>
            <w:r w:rsidRPr="00F325C5">
              <w:rPr>
                <w:color w:val="000000" w:themeColor="text1"/>
                <w:sz w:val="20"/>
                <w:szCs w:val="20"/>
              </w:rPr>
              <w:t>одиниць, марка, модель та рік випуску, яких зазначені в розділі «Специфікація» цієї Заяви про надання послуги фінансового лізингу (далі – Заява).</w:t>
            </w:r>
          </w:p>
        </w:tc>
      </w:tr>
      <w:tr w:rsidR="00F325C5" w:rsidRPr="00F325C5" w14:paraId="4C1C5B1D" w14:textId="77777777" w:rsidTr="009E5C9F">
        <w:tc>
          <w:tcPr>
            <w:tcW w:w="2719" w:type="dxa"/>
            <w:tcBorders>
              <w:top w:val="single" w:sz="6" w:space="0" w:color="000000"/>
              <w:left w:val="single" w:sz="6" w:space="0" w:color="000000"/>
              <w:bottom w:val="single" w:sz="6" w:space="0" w:color="000000"/>
              <w:right w:val="single" w:sz="6" w:space="0" w:color="000000"/>
            </w:tcBorders>
            <w:vAlign w:val="center"/>
          </w:tcPr>
          <w:p w14:paraId="5E89C14C"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center"/>
              <w:rPr>
                <w:b/>
                <w:color w:val="000000"/>
                <w:sz w:val="20"/>
                <w:szCs w:val="20"/>
              </w:rPr>
            </w:pPr>
            <w:r w:rsidRPr="00F325C5">
              <w:rPr>
                <w:b/>
                <w:color w:val="000000"/>
                <w:sz w:val="20"/>
                <w:szCs w:val="20"/>
              </w:rPr>
              <w:t>УМОВИ ФІНАНСУВАННЯ:</w:t>
            </w:r>
          </w:p>
          <w:p w14:paraId="65C95DE5" w14:textId="77777777" w:rsidR="00F325C5" w:rsidRPr="00F325C5" w:rsidRDefault="00F325C5" w:rsidP="009E5C9F">
            <w:pPr>
              <w:tabs>
                <w:tab w:val="left" w:pos="0"/>
                <w:tab w:val="left" w:pos="1635"/>
                <w:tab w:val="left" w:pos="1701"/>
              </w:tabs>
              <w:autoSpaceDE w:val="0"/>
              <w:autoSpaceDN w:val="0"/>
              <w:adjustRightInd w:val="0"/>
              <w:jc w:val="center"/>
              <w:rPr>
                <w:sz w:val="20"/>
                <w:szCs w:val="20"/>
              </w:rPr>
            </w:pPr>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7923F97F" w14:textId="77777777" w:rsidR="00F325C5" w:rsidRPr="00F325C5" w:rsidRDefault="00F325C5" w:rsidP="009E5C9F">
            <w:pPr>
              <w:tabs>
                <w:tab w:val="left" w:pos="360"/>
                <w:tab w:val="left" w:pos="720"/>
                <w:tab w:val="left" w:pos="1080"/>
              </w:tabs>
              <w:autoSpaceDE w:val="0"/>
              <w:autoSpaceDN w:val="0"/>
              <w:adjustRightInd w:val="0"/>
              <w:spacing w:after="240"/>
              <w:jc w:val="both"/>
              <w:rPr>
                <w:i/>
                <w:sz w:val="20"/>
                <w:szCs w:val="20"/>
              </w:rPr>
            </w:pPr>
            <w:r w:rsidRPr="00F325C5">
              <w:rPr>
                <w:i/>
                <w:sz w:val="20"/>
                <w:szCs w:val="20"/>
              </w:rPr>
              <w:t>Варіант 1 застосовується у разі, якщо Об`єктом фінансового лізингу за договором є 1 одиниця техніки/обладнання</w:t>
            </w:r>
          </w:p>
          <w:p w14:paraId="74277F22" w14:textId="77777777" w:rsidR="00F325C5" w:rsidRPr="00F325C5" w:rsidRDefault="00F325C5" w:rsidP="009E5C9F">
            <w:pPr>
              <w:tabs>
                <w:tab w:val="left" w:pos="360"/>
                <w:tab w:val="left" w:pos="720"/>
                <w:tab w:val="left" w:pos="1080"/>
              </w:tabs>
              <w:autoSpaceDE w:val="0"/>
              <w:autoSpaceDN w:val="0"/>
              <w:adjustRightInd w:val="0"/>
              <w:rPr>
                <w:sz w:val="20"/>
                <w:szCs w:val="20"/>
              </w:rPr>
            </w:pPr>
            <w:r w:rsidRPr="00F325C5">
              <w:rPr>
                <w:i/>
                <w:sz w:val="20"/>
                <w:szCs w:val="20"/>
              </w:rPr>
              <w:t xml:space="preserve"> </w:t>
            </w:r>
            <w:r w:rsidRPr="00F325C5">
              <w:rPr>
                <w:color w:val="000000" w:themeColor="text1"/>
                <w:sz w:val="20"/>
                <w:szCs w:val="20"/>
              </w:rPr>
              <w:t xml:space="preserve">Вартість </w:t>
            </w:r>
            <w:r w:rsidRPr="00F325C5">
              <w:rPr>
                <w:sz w:val="20"/>
                <w:szCs w:val="20"/>
              </w:rPr>
              <w:t xml:space="preserve">Об`єкта фінансового </w:t>
            </w:r>
            <w:r w:rsidRPr="00F325C5">
              <w:rPr>
                <w:color w:val="000000" w:themeColor="text1"/>
                <w:sz w:val="20"/>
                <w:szCs w:val="20"/>
              </w:rPr>
              <w:t xml:space="preserve">лізингу (без ПДВ):______(_______) </w:t>
            </w:r>
            <w:r w:rsidRPr="00F325C5">
              <w:rPr>
                <w:i/>
                <w:sz w:val="20"/>
                <w:szCs w:val="20"/>
              </w:rPr>
              <w:t xml:space="preserve">(числом та прописом) </w:t>
            </w:r>
            <w:r w:rsidRPr="00F325C5">
              <w:rPr>
                <w:sz w:val="20"/>
                <w:szCs w:val="20"/>
              </w:rPr>
              <w:t>гривень</w:t>
            </w:r>
          </w:p>
          <w:p w14:paraId="2A454140" w14:textId="77777777" w:rsidR="00F325C5" w:rsidRPr="00F325C5" w:rsidRDefault="00F325C5" w:rsidP="009E5C9F">
            <w:pPr>
              <w:tabs>
                <w:tab w:val="left" w:pos="360"/>
                <w:tab w:val="left" w:pos="720"/>
                <w:tab w:val="left" w:pos="1080"/>
              </w:tabs>
              <w:autoSpaceDE w:val="0"/>
              <w:autoSpaceDN w:val="0"/>
              <w:adjustRightInd w:val="0"/>
              <w:rPr>
                <w:sz w:val="20"/>
                <w:szCs w:val="20"/>
              </w:rPr>
            </w:pPr>
            <w:r w:rsidRPr="00F325C5">
              <w:rPr>
                <w:sz w:val="20"/>
                <w:szCs w:val="20"/>
              </w:rPr>
              <w:t xml:space="preserve">ПДВ - ______(______) </w:t>
            </w:r>
            <w:r w:rsidRPr="00F325C5">
              <w:rPr>
                <w:i/>
                <w:sz w:val="20"/>
                <w:szCs w:val="20"/>
              </w:rPr>
              <w:t xml:space="preserve">(числом та прописом) </w:t>
            </w:r>
            <w:r w:rsidRPr="00F325C5">
              <w:rPr>
                <w:sz w:val="20"/>
                <w:szCs w:val="20"/>
              </w:rPr>
              <w:t>гривень</w:t>
            </w:r>
          </w:p>
          <w:p w14:paraId="3DE4FE81" w14:textId="77777777" w:rsidR="00F325C5" w:rsidRPr="00F325C5" w:rsidRDefault="00F325C5" w:rsidP="009E5C9F">
            <w:pPr>
              <w:tabs>
                <w:tab w:val="left" w:pos="360"/>
                <w:tab w:val="left" w:pos="720"/>
                <w:tab w:val="left" w:pos="1080"/>
              </w:tabs>
              <w:autoSpaceDE w:val="0"/>
              <w:autoSpaceDN w:val="0"/>
              <w:adjustRightInd w:val="0"/>
              <w:rPr>
                <w:sz w:val="20"/>
                <w:szCs w:val="20"/>
              </w:rPr>
            </w:pPr>
            <w:r w:rsidRPr="00F325C5">
              <w:rPr>
                <w:color w:val="000000" w:themeColor="text1"/>
                <w:sz w:val="20"/>
                <w:szCs w:val="20"/>
              </w:rPr>
              <w:t xml:space="preserve">Вартість </w:t>
            </w:r>
            <w:r w:rsidRPr="00F325C5">
              <w:rPr>
                <w:sz w:val="20"/>
                <w:szCs w:val="20"/>
              </w:rPr>
              <w:t xml:space="preserve">Об`єкта фінансового </w:t>
            </w:r>
            <w:r w:rsidRPr="00F325C5">
              <w:rPr>
                <w:color w:val="000000" w:themeColor="text1"/>
                <w:sz w:val="20"/>
                <w:szCs w:val="20"/>
              </w:rPr>
              <w:t xml:space="preserve">лізингу (з ПДВ):______(_______) </w:t>
            </w:r>
            <w:r w:rsidRPr="00F325C5">
              <w:rPr>
                <w:i/>
                <w:sz w:val="20"/>
                <w:szCs w:val="20"/>
              </w:rPr>
              <w:t xml:space="preserve">(числом та прописом) </w:t>
            </w:r>
            <w:r w:rsidRPr="00F325C5">
              <w:rPr>
                <w:sz w:val="20"/>
                <w:szCs w:val="20"/>
              </w:rPr>
              <w:t>гривень</w:t>
            </w:r>
          </w:p>
          <w:p w14:paraId="150474EE" w14:textId="77777777" w:rsidR="00F325C5" w:rsidRPr="00F325C5" w:rsidRDefault="00F325C5" w:rsidP="009E5C9F">
            <w:pPr>
              <w:tabs>
                <w:tab w:val="left" w:pos="360"/>
                <w:tab w:val="left" w:pos="720"/>
                <w:tab w:val="left" w:pos="1080"/>
              </w:tabs>
              <w:autoSpaceDE w:val="0"/>
              <w:autoSpaceDN w:val="0"/>
              <w:adjustRightInd w:val="0"/>
              <w:rPr>
                <w:i/>
                <w:sz w:val="20"/>
                <w:szCs w:val="20"/>
              </w:rPr>
            </w:pPr>
            <w:r w:rsidRPr="00F325C5">
              <w:rPr>
                <w:i/>
                <w:sz w:val="20"/>
                <w:szCs w:val="20"/>
              </w:rPr>
              <w:t>Варіант 1 застосовується у разі, якщо Об`єктом фінансового лізингу за договором є 2 та більше одиниць техніки/обладнання</w:t>
            </w:r>
          </w:p>
          <w:p w14:paraId="67068EAC" w14:textId="77777777" w:rsidR="00F325C5" w:rsidRPr="00F325C5" w:rsidRDefault="00F325C5" w:rsidP="009E5C9F">
            <w:pPr>
              <w:tabs>
                <w:tab w:val="left" w:pos="360"/>
                <w:tab w:val="left" w:pos="720"/>
                <w:tab w:val="left" w:pos="1080"/>
              </w:tabs>
              <w:autoSpaceDE w:val="0"/>
              <w:autoSpaceDN w:val="0"/>
              <w:adjustRightInd w:val="0"/>
              <w:rPr>
                <w:sz w:val="20"/>
                <w:szCs w:val="20"/>
              </w:rPr>
            </w:pPr>
          </w:p>
          <w:p w14:paraId="019C4FE1"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sz w:val="20"/>
                <w:szCs w:val="20"/>
              </w:rPr>
            </w:pPr>
            <w:r w:rsidRPr="00F325C5">
              <w:rPr>
                <w:sz w:val="20"/>
                <w:szCs w:val="20"/>
              </w:rPr>
              <w:t xml:space="preserve">Вартість  Частини Об`єкта фінансового лізингу (без ПДВ): ______(______) </w:t>
            </w:r>
            <w:r w:rsidRPr="00F325C5">
              <w:rPr>
                <w:i/>
                <w:sz w:val="20"/>
                <w:szCs w:val="20"/>
              </w:rPr>
              <w:t xml:space="preserve">(числом та прописом) </w:t>
            </w:r>
            <w:r w:rsidRPr="00F325C5">
              <w:rPr>
                <w:sz w:val="20"/>
                <w:szCs w:val="20"/>
              </w:rPr>
              <w:t>гривень</w:t>
            </w:r>
          </w:p>
          <w:p w14:paraId="64B113B9"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sz w:val="20"/>
                <w:szCs w:val="20"/>
              </w:rPr>
            </w:pPr>
            <w:r w:rsidRPr="00F325C5">
              <w:rPr>
                <w:sz w:val="20"/>
                <w:szCs w:val="20"/>
              </w:rPr>
              <w:t xml:space="preserve">ПДВ - ______(______) </w:t>
            </w:r>
            <w:r w:rsidRPr="00F325C5">
              <w:rPr>
                <w:i/>
                <w:sz w:val="20"/>
                <w:szCs w:val="20"/>
              </w:rPr>
              <w:t xml:space="preserve">(числом та прописом) </w:t>
            </w:r>
            <w:r w:rsidRPr="00F325C5">
              <w:rPr>
                <w:sz w:val="20"/>
                <w:szCs w:val="20"/>
              </w:rPr>
              <w:t>гривень</w:t>
            </w:r>
          </w:p>
          <w:p w14:paraId="784E87C2" w14:textId="77777777" w:rsidR="00F325C5" w:rsidRPr="00F325C5" w:rsidRDefault="00F325C5" w:rsidP="009E5C9F">
            <w:pPr>
              <w:tabs>
                <w:tab w:val="left" w:pos="360"/>
                <w:tab w:val="left" w:pos="720"/>
                <w:tab w:val="left" w:pos="1080"/>
              </w:tabs>
              <w:autoSpaceDE w:val="0"/>
              <w:autoSpaceDN w:val="0"/>
              <w:adjustRightInd w:val="0"/>
              <w:rPr>
                <w:sz w:val="20"/>
                <w:szCs w:val="20"/>
              </w:rPr>
            </w:pPr>
            <w:r w:rsidRPr="00F325C5">
              <w:rPr>
                <w:color w:val="000000" w:themeColor="text1"/>
                <w:sz w:val="20"/>
                <w:szCs w:val="20"/>
              </w:rPr>
              <w:t xml:space="preserve">Вартість Частини </w:t>
            </w:r>
            <w:r w:rsidRPr="00F325C5">
              <w:rPr>
                <w:sz w:val="20"/>
                <w:szCs w:val="20"/>
              </w:rPr>
              <w:t>Об`єкта фінансового</w:t>
            </w:r>
            <w:r w:rsidRPr="00F325C5">
              <w:rPr>
                <w:color w:val="000000" w:themeColor="text1"/>
                <w:sz w:val="20"/>
                <w:szCs w:val="20"/>
              </w:rPr>
              <w:t xml:space="preserve"> лізингу (з ПДВ):______(_______) </w:t>
            </w:r>
            <w:r w:rsidRPr="00F325C5">
              <w:rPr>
                <w:i/>
                <w:sz w:val="20"/>
                <w:szCs w:val="20"/>
              </w:rPr>
              <w:t xml:space="preserve">(числом та прописом) </w:t>
            </w:r>
            <w:r w:rsidRPr="00F325C5">
              <w:rPr>
                <w:sz w:val="20"/>
                <w:szCs w:val="20"/>
              </w:rPr>
              <w:t>гривень</w:t>
            </w:r>
          </w:p>
          <w:p w14:paraId="77BB03D3"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sz w:val="20"/>
                <w:szCs w:val="20"/>
              </w:rPr>
            </w:pPr>
          </w:p>
          <w:p w14:paraId="5C8EBAA6"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color w:val="000000"/>
                <w:sz w:val="20"/>
                <w:szCs w:val="20"/>
              </w:rPr>
            </w:pPr>
            <w:r w:rsidRPr="00F325C5">
              <w:rPr>
                <w:color w:val="000000"/>
                <w:sz w:val="20"/>
                <w:szCs w:val="20"/>
              </w:rPr>
              <w:t xml:space="preserve">Строк лізингу становить ___ </w:t>
            </w:r>
            <w:r w:rsidRPr="00F325C5">
              <w:rPr>
                <w:i/>
                <w:sz w:val="20"/>
                <w:szCs w:val="20"/>
              </w:rPr>
              <w:t xml:space="preserve">(числом) </w:t>
            </w:r>
            <w:r w:rsidRPr="00F325C5">
              <w:rPr>
                <w:color w:val="000000"/>
                <w:sz w:val="20"/>
                <w:szCs w:val="20"/>
              </w:rPr>
              <w:t>місяців з дати підписання Акту приймання-передачі Частини</w:t>
            </w:r>
            <w:r w:rsidRPr="00F325C5">
              <w:rPr>
                <w:sz w:val="20"/>
                <w:szCs w:val="20"/>
              </w:rPr>
              <w:t xml:space="preserve"> Об`єкта фінансового лізингу від Лізингодавця до Лізингоодержувача.</w:t>
            </w:r>
          </w:p>
          <w:p w14:paraId="6A9B5C07"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color w:val="000000"/>
                <w:sz w:val="20"/>
                <w:szCs w:val="20"/>
              </w:rPr>
            </w:pPr>
          </w:p>
          <w:p w14:paraId="65265DB2"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color w:val="000000"/>
                <w:sz w:val="20"/>
                <w:szCs w:val="20"/>
              </w:rPr>
            </w:pPr>
            <w:r w:rsidRPr="00F325C5">
              <w:rPr>
                <w:color w:val="000000"/>
                <w:sz w:val="20"/>
                <w:szCs w:val="20"/>
              </w:rPr>
              <w:t>Обсяг фінансування Банком (далі – Обсяг фінансування) становить ______________(______________________)</w:t>
            </w:r>
            <w:r w:rsidRPr="00F325C5">
              <w:rPr>
                <w:b/>
                <w:sz w:val="20"/>
                <w:szCs w:val="20"/>
              </w:rPr>
              <w:t xml:space="preserve"> </w:t>
            </w:r>
            <w:r w:rsidRPr="00F325C5">
              <w:rPr>
                <w:i/>
                <w:sz w:val="20"/>
                <w:szCs w:val="20"/>
              </w:rPr>
              <w:t>(числом та прописом)</w:t>
            </w:r>
            <w:r w:rsidRPr="00F325C5">
              <w:rPr>
                <w:b/>
                <w:i/>
                <w:sz w:val="20"/>
                <w:szCs w:val="20"/>
              </w:rPr>
              <w:t xml:space="preserve"> </w:t>
            </w:r>
            <w:r w:rsidRPr="00F325C5">
              <w:rPr>
                <w:sz w:val="20"/>
                <w:szCs w:val="20"/>
              </w:rPr>
              <w:t>гривень</w:t>
            </w:r>
            <w:r w:rsidRPr="00F325C5">
              <w:rPr>
                <w:b/>
                <w:sz w:val="20"/>
                <w:szCs w:val="20"/>
              </w:rPr>
              <w:t xml:space="preserve"> </w:t>
            </w:r>
            <w:r w:rsidRPr="00F325C5">
              <w:rPr>
                <w:color w:val="000000"/>
                <w:sz w:val="20"/>
                <w:szCs w:val="20"/>
              </w:rPr>
              <w:t>з ПДВ.</w:t>
            </w:r>
          </w:p>
          <w:p w14:paraId="0BE557C0"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color w:val="000000"/>
                <w:sz w:val="20"/>
                <w:szCs w:val="20"/>
              </w:rPr>
            </w:pPr>
            <w:r w:rsidRPr="00F325C5">
              <w:rPr>
                <w:color w:val="000000"/>
                <w:sz w:val="20"/>
                <w:szCs w:val="20"/>
              </w:rPr>
              <w:t>Авансовий платіж Лізингоодержувача за цією Заявою становить ______________(______________________)</w:t>
            </w:r>
            <w:r w:rsidRPr="00F325C5">
              <w:rPr>
                <w:b/>
                <w:sz w:val="20"/>
                <w:szCs w:val="20"/>
              </w:rPr>
              <w:t xml:space="preserve"> </w:t>
            </w:r>
            <w:r w:rsidRPr="00F325C5">
              <w:rPr>
                <w:i/>
                <w:sz w:val="20"/>
                <w:szCs w:val="20"/>
              </w:rPr>
              <w:t>(числом та прописом)</w:t>
            </w:r>
            <w:r w:rsidRPr="00F325C5">
              <w:rPr>
                <w:sz w:val="20"/>
                <w:szCs w:val="20"/>
              </w:rPr>
              <w:t xml:space="preserve"> гривень</w:t>
            </w:r>
            <w:r w:rsidRPr="00F325C5">
              <w:rPr>
                <w:b/>
                <w:sz w:val="20"/>
                <w:szCs w:val="20"/>
              </w:rPr>
              <w:t xml:space="preserve"> </w:t>
            </w:r>
            <w:r w:rsidRPr="00F325C5">
              <w:rPr>
                <w:color w:val="000000"/>
                <w:sz w:val="20"/>
                <w:szCs w:val="20"/>
              </w:rPr>
              <w:t>з ПДВ.</w:t>
            </w:r>
          </w:p>
          <w:p w14:paraId="78640B4E" w14:textId="77777777" w:rsidR="00F325C5" w:rsidRPr="00F325C5" w:rsidRDefault="00F325C5" w:rsidP="009E5C9F">
            <w:pPr>
              <w:tabs>
                <w:tab w:val="left" w:pos="360"/>
                <w:tab w:val="left" w:pos="720"/>
                <w:tab w:val="left" w:pos="1080"/>
                <w:tab w:val="left" w:pos="1440"/>
                <w:tab w:val="left" w:pos="1800"/>
              </w:tabs>
              <w:autoSpaceDE w:val="0"/>
              <w:autoSpaceDN w:val="0"/>
              <w:adjustRightInd w:val="0"/>
              <w:jc w:val="both"/>
              <w:rPr>
                <w:color w:val="000000"/>
                <w:sz w:val="20"/>
                <w:szCs w:val="20"/>
              </w:rPr>
            </w:pPr>
            <w:r w:rsidRPr="00F325C5">
              <w:rPr>
                <w:color w:val="000000"/>
                <w:sz w:val="20"/>
                <w:szCs w:val="20"/>
              </w:rPr>
              <w:t>Комісія за надання фінансування за цією заявою становить  ______________(______________________)</w:t>
            </w:r>
            <w:r w:rsidRPr="00F325C5">
              <w:rPr>
                <w:b/>
                <w:sz w:val="20"/>
                <w:szCs w:val="20"/>
              </w:rPr>
              <w:t xml:space="preserve"> </w:t>
            </w:r>
            <w:r w:rsidRPr="00F325C5">
              <w:rPr>
                <w:i/>
                <w:sz w:val="20"/>
                <w:szCs w:val="20"/>
              </w:rPr>
              <w:t>(числом та прописом)</w:t>
            </w:r>
            <w:r w:rsidRPr="00F325C5">
              <w:rPr>
                <w:b/>
                <w:i/>
                <w:sz w:val="20"/>
                <w:szCs w:val="20"/>
              </w:rPr>
              <w:t xml:space="preserve"> </w:t>
            </w:r>
            <w:r w:rsidRPr="00F325C5">
              <w:rPr>
                <w:sz w:val="20"/>
                <w:szCs w:val="20"/>
              </w:rPr>
              <w:t>гривень</w:t>
            </w:r>
            <w:r w:rsidRPr="00F325C5">
              <w:rPr>
                <w:b/>
                <w:sz w:val="20"/>
                <w:szCs w:val="20"/>
              </w:rPr>
              <w:t xml:space="preserve"> </w:t>
            </w:r>
            <w:r w:rsidRPr="00F325C5">
              <w:rPr>
                <w:color w:val="000000"/>
                <w:sz w:val="20"/>
                <w:szCs w:val="20"/>
              </w:rPr>
              <w:t>з ПДВ.</w:t>
            </w:r>
          </w:p>
          <w:p w14:paraId="3112B622" w14:textId="77777777" w:rsidR="00F325C5" w:rsidRPr="00F325C5" w:rsidRDefault="00F325C5" w:rsidP="009E5C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color w:val="000000"/>
                <w:sz w:val="20"/>
                <w:szCs w:val="20"/>
              </w:rPr>
            </w:pPr>
            <w:r w:rsidRPr="00F325C5">
              <w:rPr>
                <w:color w:val="000000"/>
                <w:sz w:val="20"/>
                <w:szCs w:val="20"/>
              </w:rPr>
              <w:t xml:space="preserve">Процентна </w:t>
            </w:r>
            <w:r w:rsidRPr="00F325C5">
              <w:rPr>
                <w:color w:val="000000"/>
                <w:sz w:val="20"/>
                <w:szCs w:val="20"/>
                <w:lang w:val="uk-UA"/>
              </w:rPr>
              <w:t>с</w:t>
            </w:r>
            <w:r w:rsidRPr="00F325C5">
              <w:rPr>
                <w:color w:val="000000"/>
                <w:sz w:val="20"/>
                <w:szCs w:val="20"/>
              </w:rPr>
              <w:t xml:space="preserve">тавка:   </w:t>
            </w:r>
          </w:p>
          <w:p w14:paraId="35E20780" w14:textId="77777777" w:rsidR="00F325C5" w:rsidRPr="00F325C5" w:rsidRDefault="00F325C5" w:rsidP="009E5C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both"/>
              <w:rPr>
                <w:i/>
                <w:sz w:val="20"/>
                <w:szCs w:val="20"/>
              </w:rPr>
            </w:pPr>
            <w:r w:rsidRPr="00F325C5">
              <w:rPr>
                <w:i/>
                <w:sz w:val="20"/>
                <w:szCs w:val="20"/>
              </w:rPr>
              <w:t>Обирається варіант залежно від виду ставки, що застосовується у Договорі</w:t>
            </w:r>
          </w:p>
          <w:p w14:paraId="3B46887A" w14:textId="77777777" w:rsidR="00F325C5" w:rsidRPr="00F325C5" w:rsidRDefault="00F325C5" w:rsidP="009E5C9F">
            <w:pPr>
              <w:tabs>
                <w:tab w:val="left" w:pos="360"/>
                <w:tab w:val="left" w:pos="720"/>
                <w:tab w:val="left" w:pos="1080"/>
                <w:tab w:val="left" w:pos="1440"/>
              </w:tabs>
              <w:autoSpaceDE w:val="0"/>
              <w:autoSpaceDN w:val="0"/>
              <w:adjustRightInd w:val="0"/>
              <w:ind w:left="1788" w:hanging="1788"/>
              <w:jc w:val="both"/>
              <w:rPr>
                <w:i/>
                <w:sz w:val="20"/>
                <w:szCs w:val="20"/>
              </w:rPr>
            </w:pPr>
            <w:r w:rsidRPr="00F325C5">
              <w:rPr>
                <w:i/>
                <w:sz w:val="20"/>
                <w:szCs w:val="20"/>
              </w:rPr>
              <w:t>Варіант 1:</w:t>
            </w:r>
          </w:p>
          <w:p w14:paraId="1BEE7508" w14:textId="77777777" w:rsidR="00F325C5" w:rsidRPr="00F325C5" w:rsidRDefault="00F325C5" w:rsidP="009E5C9F">
            <w:pPr>
              <w:tabs>
                <w:tab w:val="left" w:pos="360"/>
                <w:tab w:val="left" w:pos="720"/>
                <w:tab w:val="left" w:pos="1080"/>
                <w:tab w:val="left" w:pos="1440"/>
              </w:tabs>
              <w:autoSpaceDE w:val="0"/>
              <w:autoSpaceDN w:val="0"/>
              <w:adjustRightInd w:val="0"/>
              <w:ind w:left="1788" w:hanging="1788"/>
              <w:jc w:val="both"/>
              <w:rPr>
                <w:color w:val="000000"/>
                <w:sz w:val="20"/>
                <w:szCs w:val="20"/>
              </w:rPr>
            </w:pPr>
            <w:r w:rsidRPr="00F325C5">
              <w:rPr>
                <w:color w:val="000000"/>
                <w:sz w:val="20"/>
                <w:szCs w:val="20"/>
              </w:rPr>
              <w:t>Фіксована у розмірі: ___% річних.</w:t>
            </w:r>
          </w:p>
          <w:p w14:paraId="260C7D0A" w14:textId="77777777" w:rsidR="00F325C5" w:rsidRPr="00F325C5" w:rsidRDefault="00F325C5" w:rsidP="009E5C9F">
            <w:pPr>
              <w:tabs>
                <w:tab w:val="left" w:pos="360"/>
                <w:tab w:val="left" w:pos="720"/>
                <w:tab w:val="left" w:pos="1080"/>
                <w:tab w:val="left" w:pos="1440"/>
              </w:tabs>
              <w:autoSpaceDE w:val="0"/>
              <w:autoSpaceDN w:val="0"/>
              <w:adjustRightInd w:val="0"/>
              <w:ind w:left="1788" w:hanging="1788"/>
              <w:jc w:val="both"/>
              <w:rPr>
                <w:i/>
                <w:sz w:val="20"/>
                <w:szCs w:val="20"/>
              </w:rPr>
            </w:pPr>
            <w:r w:rsidRPr="00F325C5">
              <w:rPr>
                <w:i/>
                <w:sz w:val="20"/>
                <w:szCs w:val="20"/>
              </w:rPr>
              <w:t>Варіант 2:</w:t>
            </w:r>
          </w:p>
          <w:p w14:paraId="4825A6E6" w14:textId="77777777" w:rsidR="00F325C5" w:rsidRPr="00F325C5" w:rsidRDefault="00F325C5" w:rsidP="009E5C9F">
            <w:pPr>
              <w:tabs>
                <w:tab w:val="left" w:pos="360"/>
                <w:tab w:val="left" w:pos="720"/>
                <w:tab w:val="left" w:pos="1080"/>
                <w:tab w:val="left" w:pos="1440"/>
              </w:tabs>
              <w:autoSpaceDE w:val="0"/>
              <w:autoSpaceDN w:val="0"/>
              <w:adjustRightInd w:val="0"/>
              <w:ind w:left="1788" w:hanging="1788"/>
              <w:jc w:val="both"/>
              <w:rPr>
                <w:color w:val="000000"/>
                <w:sz w:val="20"/>
                <w:szCs w:val="20"/>
              </w:rPr>
            </w:pPr>
            <w:r w:rsidRPr="00F325C5">
              <w:rPr>
                <w:color w:val="000000"/>
                <w:sz w:val="20"/>
                <w:szCs w:val="20"/>
              </w:rPr>
              <w:t xml:space="preserve">Змінювана, що на дату укладання Договору становить _______% річних. </w:t>
            </w:r>
          </w:p>
          <w:p w14:paraId="67809D38" w14:textId="77777777" w:rsidR="00F325C5" w:rsidRPr="00F325C5" w:rsidRDefault="00F325C5" w:rsidP="009E5C9F">
            <w:pPr>
              <w:tabs>
                <w:tab w:val="left" w:pos="360"/>
                <w:tab w:val="left" w:pos="720"/>
                <w:tab w:val="left" w:pos="1080"/>
                <w:tab w:val="left" w:pos="1440"/>
              </w:tabs>
              <w:autoSpaceDE w:val="0"/>
              <w:autoSpaceDN w:val="0"/>
              <w:adjustRightInd w:val="0"/>
              <w:ind w:left="1788" w:hanging="1788"/>
              <w:jc w:val="both"/>
              <w:rPr>
                <w:sz w:val="20"/>
                <w:szCs w:val="20"/>
              </w:rPr>
            </w:pPr>
          </w:p>
        </w:tc>
      </w:tr>
      <w:tr w:rsidR="00F325C5" w:rsidRPr="00F325C5" w14:paraId="375FAD88" w14:textId="77777777" w:rsidTr="009E5C9F">
        <w:tc>
          <w:tcPr>
            <w:tcW w:w="2719" w:type="dxa"/>
            <w:tcBorders>
              <w:top w:val="single" w:sz="6" w:space="0" w:color="000000"/>
              <w:left w:val="single" w:sz="6" w:space="0" w:color="000000"/>
              <w:bottom w:val="single" w:sz="6" w:space="0" w:color="000000"/>
              <w:right w:val="single" w:sz="6" w:space="0" w:color="000000"/>
            </w:tcBorders>
            <w:vAlign w:val="center"/>
          </w:tcPr>
          <w:p w14:paraId="76E04558" w14:textId="77777777" w:rsidR="00F325C5" w:rsidRPr="00F325C5" w:rsidRDefault="00F325C5" w:rsidP="009E5C9F">
            <w:pPr>
              <w:tabs>
                <w:tab w:val="left" w:pos="360"/>
                <w:tab w:val="left" w:pos="720"/>
                <w:tab w:val="left" w:pos="1080"/>
                <w:tab w:val="left" w:pos="1440"/>
                <w:tab w:val="left" w:pos="1800"/>
              </w:tabs>
              <w:autoSpaceDE w:val="0"/>
              <w:autoSpaceDN w:val="0"/>
              <w:adjustRightInd w:val="0"/>
              <w:spacing w:after="240"/>
              <w:rPr>
                <w:b/>
                <w:color w:val="000000"/>
                <w:sz w:val="20"/>
                <w:szCs w:val="20"/>
              </w:rPr>
            </w:pPr>
            <w:r w:rsidRPr="00F325C5">
              <w:rPr>
                <w:b/>
                <w:color w:val="000000"/>
                <w:sz w:val="20"/>
                <w:szCs w:val="20"/>
              </w:rPr>
              <w:t xml:space="preserve">Продавець Об`єкта </w:t>
            </w:r>
            <w:r w:rsidRPr="00F325C5">
              <w:rPr>
                <w:b/>
                <w:color w:val="000000"/>
                <w:sz w:val="20"/>
                <w:szCs w:val="20"/>
              </w:rPr>
              <w:lastRenderedPageBreak/>
              <w:t xml:space="preserve">фінансового лізингу/ Частини Об`єкта фінансового лізингу (обраний Лізингоодержувачем) </w:t>
            </w:r>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14D12AB2" w14:textId="77777777" w:rsidR="00F325C5" w:rsidRPr="00F325C5" w:rsidRDefault="00F325C5" w:rsidP="009E5C9F">
            <w:pPr>
              <w:tabs>
                <w:tab w:val="left" w:pos="360"/>
                <w:tab w:val="left" w:pos="720"/>
                <w:tab w:val="left" w:pos="1080"/>
              </w:tabs>
              <w:autoSpaceDE w:val="0"/>
              <w:autoSpaceDN w:val="0"/>
              <w:adjustRightInd w:val="0"/>
              <w:spacing w:after="240"/>
              <w:jc w:val="both"/>
              <w:rPr>
                <w:color w:val="000000" w:themeColor="text1"/>
                <w:sz w:val="20"/>
                <w:szCs w:val="20"/>
              </w:rPr>
            </w:pPr>
            <w:r w:rsidRPr="00F325C5">
              <w:rPr>
                <w:i/>
                <w:sz w:val="20"/>
                <w:szCs w:val="20"/>
              </w:rPr>
              <w:lastRenderedPageBreak/>
              <w:t xml:space="preserve">повне найменування Продавця/ постачальника, код ЄДРПОУ, </w:t>
            </w:r>
            <w:r w:rsidRPr="00F325C5">
              <w:rPr>
                <w:i/>
                <w:sz w:val="20"/>
                <w:szCs w:val="20"/>
              </w:rPr>
              <w:lastRenderedPageBreak/>
              <w:t>місцезнаходження.</w:t>
            </w:r>
          </w:p>
        </w:tc>
      </w:tr>
      <w:tr w:rsidR="00F325C5" w:rsidRPr="00F325C5" w14:paraId="6AB32532" w14:textId="77777777" w:rsidTr="009E5C9F">
        <w:tc>
          <w:tcPr>
            <w:tcW w:w="2719" w:type="dxa"/>
            <w:tcBorders>
              <w:top w:val="single" w:sz="6" w:space="0" w:color="000000"/>
              <w:left w:val="single" w:sz="6" w:space="0" w:color="000000"/>
              <w:bottom w:val="single" w:sz="6" w:space="0" w:color="000000"/>
              <w:right w:val="single" w:sz="6" w:space="0" w:color="000000"/>
            </w:tcBorders>
            <w:vAlign w:val="center"/>
          </w:tcPr>
          <w:p w14:paraId="6C90FD17" w14:textId="77777777" w:rsidR="00F325C5" w:rsidRPr="00F325C5" w:rsidRDefault="00F325C5" w:rsidP="009E5C9F">
            <w:pPr>
              <w:tabs>
                <w:tab w:val="left" w:pos="360"/>
                <w:tab w:val="left" w:pos="720"/>
                <w:tab w:val="left" w:pos="1080"/>
                <w:tab w:val="left" w:pos="1440"/>
                <w:tab w:val="left" w:pos="1800"/>
              </w:tabs>
              <w:autoSpaceDE w:val="0"/>
              <w:autoSpaceDN w:val="0"/>
              <w:adjustRightInd w:val="0"/>
              <w:spacing w:after="240"/>
              <w:rPr>
                <w:b/>
                <w:color w:val="000000"/>
                <w:sz w:val="20"/>
                <w:szCs w:val="20"/>
              </w:rPr>
            </w:pPr>
            <w:r w:rsidRPr="00F325C5">
              <w:rPr>
                <w:b/>
                <w:color w:val="000000"/>
                <w:sz w:val="20"/>
                <w:szCs w:val="20"/>
              </w:rPr>
              <w:lastRenderedPageBreak/>
              <w:t>Місце передачі Об`єкта фінансового лізингу/ Частини Об`єкта фінансового лізингу</w:t>
            </w:r>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114A4E86" w14:textId="77777777" w:rsidR="00F325C5" w:rsidRPr="00F325C5" w:rsidRDefault="00F325C5" w:rsidP="009E5C9F">
            <w:pPr>
              <w:tabs>
                <w:tab w:val="left" w:pos="360"/>
                <w:tab w:val="left" w:pos="720"/>
                <w:tab w:val="left" w:pos="1080"/>
              </w:tabs>
              <w:autoSpaceDE w:val="0"/>
              <w:autoSpaceDN w:val="0"/>
              <w:adjustRightInd w:val="0"/>
              <w:spacing w:after="240"/>
              <w:jc w:val="both"/>
              <w:rPr>
                <w:i/>
                <w:sz w:val="20"/>
                <w:szCs w:val="20"/>
              </w:rPr>
            </w:pPr>
            <w:r w:rsidRPr="00F325C5">
              <w:rPr>
                <w:color w:val="000000" w:themeColor="text1"/>
                <w:sz w:val="20"/>
                <w:szCs w:val="20"/>
              </w:rPr>
              <w:t>Україна, _________</w:t>
            </w:r>
            <w:r w:rsidRPr="00F325C5">
              <w:rPr>
                <w:i/>
                <w:sz w:val="20"/>
                <w:szCs w:val="20"/>
              </w:rPr>
              <w:t>(вказати область, місто, село, адресу)</w:t>
            </w:r>
          </w:p>
        </w:tc>
      </w:tr>
      <w:tr w:rsidR="00F325C5" w:rsidRPr="00F325C5" w14:paraId="4C398584" w14:textId="77777777" w:rsidTr="009E5C9F">
        <w:tc>
          <w:tcPr>
            <w:tcW w:w="2719" w:type="dxa"/>
            <w:tcBorders>
              <w:top w:val="single" w:sz="6" w:space="0" w:color="000000"/>
              <w:left w:val="single" w:sz="6" w:space="0" w:color="000000"/>
              <w:bottom w:val="single" w:sz="6" w:space="0" w:color="000000"/>
              <w:right w:val="single" w:sz="6" w:space="0" w:color="000000"/>
            </w:tcBorders>
            <w:vAlign w:val="center"/>
          </w:tcPr>
          <w:p w14:paraId="75A6EA0B" w14:textId="77777777" w:rsidR="00F325C5" w:rsidRPr="00F325C5" w:rsidRDefault="00F325C5" w:rsidP="009E5C9F">
            <w:pPr>
              <w:tabs>
                <w:tab w:val="left" w:pos="360"/>
                <w:tab w:val="left" w:pos="720"/>
                <w:tab w:val="left" w:pos="1080"/>
                <w:tab w:val="left" w:pos="1440"/>
                <w:tab w:val="left" w:pos="1800"/>
              </w:tabs>
              <w:autoSpaceDE w:val="0"/>
              <w:autoSpaceDN w:val="0"/>
              <w:adjustRightInd w:val="0"/>
              <w:spacing w:after="240"/>
              <w:rPr>
                <w:b/>
                <w:color w:val="000000"/>
                <w:sz w:val="20"/>
                <w:szCs w:val="20"/>
              </w:rPr>
            </w:pPr>
            <w:r w:rsidRPr="00F325C5">
              <w:rPr>
                <w:b/>
                <w:color w:val="000000"/>
                <w:sz w:val="20"/>
                <w:szCs w:val="20"/>
                <w:lang w:val="uk-UA"/>
              </w:rPr>
              <w:t>Строк</w:t>
            </w:r>
            <w:r w:rsidRPr="00F325C5">
              <w:rPr>
                <w:b/>
                <w:color w:val="000000"/>
                <w:sz w:val="20"/>
                <w:szCs w:val="20"/>
              </w:rPr>
              <w:t xml:space="preserve"> передачі Об`єкта фінансового лізингу / Частини Об`єкта фінансового лізингу</w:t>
            </w:r>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1F6DA401" w14:textId="77777777" w:rsidR="00F325C5" w:rsidRPr="00F325C5" w:rsidRDefault="00F325C5" w:rsidP="009E5C9F">
            <w:pPr>
              <w:tabs>
                <w:tab w:val="left" w:pos="360"/>
                <w:tab w:val="left" w:pos="720"/>
                <w:tab w:val="left" w:pos="1080"/>
              </w:tabs>
              <w:autoSpaceDE w:val="0"/>
              <w:autoSpaceDN w:val="0"/>
              <w:adjustRightInd w:val="0"/>
              <w:spacing w:after="240"/>
              <w:jc w:val="both"/>
              <w:rPr>
                <w:color w:val="000000" w:themeColor="text1"/>
                <w:sz w:val="20"/>
                <w:szCs w:val="20"/>
              </w:rPr>
            </w:pPr>
            <w:r w:rsidRPr="00F325C5">
              <w:rPr>
                <w:color w:val="000000" w:themeColor="text1"/>
                <w:sz w:val="20"/>
                <w:szCs w:val="20"/>
              </w:rPr>
              <w:t>Протягом 5 (п`яти) банківських днів з дати отримання Об`єкту фінансового лізингу Лізингодавцем від продавця.</w:t>
            </w:r>
          </w:p>
        </w:tc>
      </w:tr>
      <w:tr w:rsidR="00F325C5" w:rsidRPr="00F325C5" w14:paraId="5F8458DF" w14:textId="77777777" w:rsidTr="009E5C9F">
        <w:tc>
          <w:tcPr>
            <w:tcW w:w="2719" w:type="dxa"/>
            <w:tcBorders>
              <w:top w:val="single" w:sz="6" w:space="0" w:color="000000"/>
              <w:left w:val="single" w:sz="6" w:space="0" w:color="000000"/>
              <w:bottom w:val="single" w:sz="6" w:space="0" w:color="000000"/>
              <w:right w:val="single" w:sz="6" w:space="0" w:color="000000"/>
            </w:tcBorders>
            <w:vAlign w:val="center"/>
          </w:tcPr>
          <w:p w14:paraId="55C3F9E9" w14:textId="77777777" w:rsidR="00F325C5" w:rsidRPr="00F325C5" w:rsidRDefault="00F325C5" w:rsidP="009E5C9F">
            <w:pPr>
              <w:tabs>
                <w:tab w:val="left" w:pos="360"/>
                <w:tab w:val="left" w:pos="720"/>
                <w:tab w:val="left" w:pos="1080"/>
                <w:tab w:val="left" w:pos="1440"/>
                <w:tab w:val="left" w:pos="1800"/>
              </w:tabs>
              <w:autoSpaceDE w:val="0"/>
              <w:autoSpaceDN w:val="0"/>
              <w:adjustRightInd w:val="0"/>
              <w:spacing w:after="240"/>
              <w:rPr>
                <w:b/>
                <w:color w:val="000000"/>
                <w:sz w:val="20"/>
                <w:szCs w:val="20"/>
              </w:rPr>
            </w:pPr>
            <w:r w:rsidRPr="00F325C5">
              <w:rPr>
                <w:b/>
                <w:color w:val="000000"/>
                <w:sz w:val="20"/>
                <w:szCs w:val="20"/>
              </w:rPr>
              <w:t>Рахунок Лізингодавця для розрахунків</w:t>
            </w:r>
          </w:p>
        </w:tc>
        <w:tc>
          <w:tcPr>
            <w:tcW w:w="6016" w:type="dxa"/>
            <w:tcBorders>
              <w:top w:val="single" w:sz="6" w:space="0" w:color="000000"/>
              <w:left w:val="single" w:sz="6" w:space="0" w:color="000000"/>
              <w:bottom w:val="single" w:sz="6" w:space="0" w:color="000000"/>
              <w:right w:val="single" w:sz="6" w:space="0" w:color="000000"/>
            </w:tcBorders>
            <w:shd w:val="clear" w:color="auto" w:fill="auto"/>
          </w:tcPr>
          <w:p w14:paraId="5A573B21" w14:textId="6A1258C2" w:rsidR="00F325C5" w:rsidRPr="00F325C5" w:rsidRDefault="00F325C5" w:rsidP="009E5C9F">
            <w:pPr>
              <w:tabs>
                <w:tab w:val="left" w:pos="360"/>
                <w:tab w:val="left" w:pos="720"/>
                <w:tab w:val="left" w:pos="1080"/>
              </w:tabs>
              <w:autoSpaceDE w:val="0"/>
              <w:autoSpaceDN w:val="0"/>
              <w:adjustRightInd w:val="0"/>
              <w:spacing w:after="240"/>
              <w:jc w:val="both"/>
              <w:rPr>
                <w:color w:val="000000" w:themeColor="text1"/>
                <w:sz w:val="20"/>
                <w:szCs w:val="20"/>
              </w:rPr>
            </w:pPr>
            <w:r w:rsidRPr="00F325C5">
              <w:rPr>
                <w:color w:val="000000" w:themeColor="text1"/>
                <w:sz w:val="20"/>
                <w:szCs w:val="20"/>
              </w:rPr>
              <w:t>п/р №</w:t>
            </w:r>
            <w:r w:rsidRPr="00F325C5">
              <w:rPr>
                <w:color w:val="000000" w:themeColor="text1"/>
                <w:sz w:val="20"/>
                <w:szCs w:val="20"/>
                <w:lang w:val="en-US"/>
              </w:rPr>
              <w:t>UA</w:t>
            </w:r>
            <w:r w:rsidRPr="00F325C5">
              <w:rPr>
                <w:color w:val="000000" w:themeColor="text1"/>
                <w:sz w:val="20"/>
                <w:szCs w:val="20"/>
              </w:rPr>
              <w:t xml:space="preserve"> ___________ у АТ “</w:t>
            </w:r>
            <w:r w:rsidR="00461E3A" w:rsidRPr="00F325C5">
              <w:rPr>
                <w:color w:val="000000" w:themeColor="text1"/>
                <w:sz w:val="20"/>
                <w:szCs w:val="20"/>
              </w:rPr>
              <w:t xml:space="preserve"> </w:t>
            </w:r>
            <w:r w:rsidRPr="00F325C5">
              <w:rPr>
                <w:color w:val="000000" w:themeColor="text1"/>
                <w:sz w:val="20"/>
                <w:szCs w:val="20"/>
              </w:rPr>
              <w:t>”</w:t>
            </w:r>
          </w:p>
        </w:tc>
      </w:tr>
    </w:tbl>
    <w:p w14:paraId="735254D3" w14:textId="77777777" w:rsidR="00F325C5" w:rsidRPr="00F325C5" w:rsidRDefault="00F325C5" w:rsidP="00F325C5">
      <w:pPr>
        <w:pStyle w:val="a5"/>
        <w:ind w:left="720"/>
        <w:rPr>
          <w:b/>
          <w:sz w:val="20"/>
          <w:szCs w:val="20"/>
        </w:rPr>
      </w:pPr>
    </w:p>
    <w:p w14:paraId="388D1F7C" w14:textId="77777777" w:rsidR="00F325C5" w:rsidRPr="00F325C5" w:rsidRDefault="00F325C5" w:rsidP="00F325C5">
      <w:pPr>
        <w:pStyle w:val="a5"/>
        <w:ind w:left="720"/>
        <w:rPr>
          <w:b/>
          <w:sz w:val="20"/>
          <w:szCs w:val="20"/>
        </w:rPr>
      </w:pPr>
      <w:r w:rsidRPr="00F325C5">
        <w:rPr>
          <w:b/>
          <w:sz w:val="20"/>
          <w:szCs w:val="20"/>
        </w:rPr>
        <w:t>Розділ «Специфікація Об`єкта фінансового лізингу/ Частини Об`єкта фінансового лізингу»</w:t>
      </w:r>
    </w:p>
    <w:p w14:paraId="18FDA334" w14:textId="77777777" w:rsidR="00F325C5" w:rsidRPr="00F325C5" w:rsidRDefault="00F325C5" w:rsidP="00F325C5">
      <w:pPr>
        <w:pStyle w:val="a5"/>
        <w:ind w:left="720"/>
        <w:rPr>
          <w:b/>
          <w:sz w:val="20"/>
          <w:szCs w:val="20"/>
        </w:rPr>
      </w:pPr>
    </w:p>
    <w:p w14:paraId="556ABC7C" w14:textId="77777777" w:rsidR="00F325C5" w:rsidRPr="00F325C5" w:rsidRDefault="00F325C5" w:rsidP="00F325C5">
      <w:pPr>
        <w:pStyle w:val="a5"/>
        <w:ind w:left="720"/>
        <w:rPr>
          <w:color w:val="000000"/>
          <w:sz w:val="20"/>
          <w:szCs w:val="20"/>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3050"/>
        <w:gridCol w:w="1109"/>
        <w:gridCol w:w="2693"/>
        <w:gridCol w:w="1276"/>
      </w:tblGrid>
      <w:tr w:rsidR="00F325C5" w:rsidRPr="00F325C5" w14:paraId="052A2CEB" w14:textId="77777777" w:rsidTr="009E5C9F">
        <w:trPr>
          <w:trHeight w:val="434"/>
        </w:trPr>
        <w:tc>
          <w:tcPr>
            <w:tcW w:w="774" w:type="dxa"/>
            <w:shd w:val="clear" w:color="auto" w:fill="E0E0E0"/>
            <w:vAlign w:val="center"/>
          </w:tcPr>
          <w:p w14:paraId="7ACDBC88" w14:textId="77777777" w:rsidR="00F325C5" w:rsidRPr="00F325C5" w:rsidRDefault="00F325C5" w:rsidP="009E5C9F">
            <w:pPr>
              <w:pStyle w:val="af0"/>
              <w:spacing w:after="0"/>
              <w:jc w:val="center"/>
              <w:rPr>
                <w:rFonts w:ascii="Times New Roman" w:hAnsi="Times New Roman" w:cs="Times New Roman"/>
              </w:rPr>
            </w:pPr>
            <w:r w:rsidRPr="00F325C5">
              <w:rPr>
                <w:rFonts w:ascii="Times New Roman" w:hAnsi="Times New Roman" w:cs="Times New Roman"/>
              </w:rPr>
              <w:t>№ п/п</w:t>
            </w:r>
          </w:p>
        </w:tc>
        <w:tc>
          <w:tcPr>
            <w:tcW w:w="3050" w:type="dxa"/>
            <w:shd w:val="clear" w:color="auto" w:fill="E0E0E0"/>
            <w:vAlign w:val="center"/>
          </w:tcPr>
          <w:p w14:paraId="41C6A54B" w14:textId="77777777" w:rsidR="00F325C5" w:rsidRPr="00F325C5" w:rsidRDefault="00F325C5" w:rsidP="009E5C9F">
            <w:pPr>
              <w:pStyle w:val="af0"/>
              <w:spacing w:after="0"/>
              <w:jc w:val="center"/>
              <w:rPr>
                <w:rFonts w:ascii="Times New Roman" w:hAnsi="Times New Roman" w:cs="Times New Roman"/>
              </w:rPr>
            </w:pPr>
            <w:r w:rsidRPr="00F325C5">
              <w:rPr>
                <w:rFonts w:ascii="Times New Roman" w:hAnsi="Times New Roman" w:cs="Times New Roman"/>
              </w:rPr>
              <w:t>Найменування, рік випуску Об`єкта фінансового лізингу</w:t>
            </w:r>
          </w:p>
        </w:tc>
        <w:tc>
          <w:tcPr>
            <w:tcW w:w="1109" w:type="dxa"/>
            <w:shd w:val="clear" w:color="auto" w:fill="E0E0E0"/>
            <w:vAlign w:val="center"/>
          </w:tcPr>
          <w:p w14:paraId="7CBFF9B2" w14:textId="77777777" w:rsidR="00F325C5" w:rsidRPr="00F325C5" w:rsidRDefault="00F325C5" w:rsidP="009E5C9F">
            <w:pPr>
              <w:pStyle w:val="af0"/>
              <w:spacing w:after="0"/>
              <w:jc w:val="center"/>
              <w:rPr>
                <w:rFonts w:ascii="Times New Roman" w:hAnsi="Times New Roman" w:cs="Times New Roman"/>
              </w:rPr>
            </w:pPr>
            <w:r w:rsidRPr="00F325C5">
              <w:rPr>
                <w:rFonts w:ascii="Times New Roman" w:hAnsi="Times New Roman" w:cs="Times New Roman"/>
              </w:rPr>
              <w:t>Кількість, одиниць</w:t>
            </w:r>
          </w:p>
        </w:tc>
        <w:tc>
          <w:tcPr>
            <w:tcW w:w="2693" w:type="dxa"/>
            <w:shd w:val="clear" w:color="auto" w:fill="E0E0E0"/>
            <w:vAlign w:val="center"/>
          </w:tcPr>
          <w:p w14:paraId="6BDB1E7E" w14:textId="77777777" w:rsidR="00F325C5" w:rsidRPr="00F325C5" w:rsidRDefault="00F325C5" w:rsidP="009E5C9F">
            <w:pPr>
              <w:pStyle w:val="af0"/>
              <w:spacing w:after="0"/>
              <w:jc w:val="center"/>
              <w:rPr>
                <w:rFonts w:ascii="Times New Roman" w:hAnsi="Times New Roman" w:cs="Times New Roman"/>
              </w:rPr>
            </w:pPr>
            <w:r w:rsidRPr="00F325C5">
              <w:rPr>
                <w:rFonts w:ascii="Times New Roman" w:hAnsi="Times New Roman" w:cs="Times New Roman"/>
              </w:rPr>
              <w:t>Ціна одиниці, без ПДВ, гривень</w:t>
            </w:r>
          </w:p>
        </w:tc>
        <w:tc>
          <w:tcPr>
            <w:tcW w:w="1276" w:type="dxa"/>
            <w:shd w:val="clear" w:color="auto" w:fill="E0E0E0"/>
          </w:tcPr>
          <w:p w14:paraId="502DB94A" w14:textId="77777777" w:rsidR="00F325C5" w:rsidRPr="00F325C5" w:rsidRDefault="00F325C5" w:rsidP="009E5C9F">
            <w:pPr>
              <w:pStyle w:val="af0"/>
              <w:spacing w:after="0"/>
              <w:jc w:val="center"/>
              <w:rPr>
                <w:rFonts w:ascii="Times New Roman" w:hAnsi="Times New Roman" w:cs="Times New Roman"/>
              </w:rPr>
            </w:pPr>
            <w:r w:rsidRPr="00F325C5">
              <w:rPr>
                <w:rFonts w:ascii="Times New Roman" w:hAnsi="Times New Roman" w:cs="Times New Roman"/>
              </w:rPr>
              <w:t>Загальна вартість, без ПДВ, гривень</w:t>
            </w:r>
          </w:p>
        </w:tc>
      </w:tr>
      <w:tr w:rsidR="00F325C5" w:rsidRPr="00F325C5" w14:paraId="187C1625" w14:textId="77777777" w:rsidTr="009E5C9F">
        <w:trPr>
          <w:trHeight w:val="676"/>
        </w:trPr>
        <w:tc>
          <w:tcPr>
            <w:tcW w:w="774" w:type="dxa"/>
            <w:vAlign w:val="center"/>
          </w:tcPr>
          <w:p w14:paraId="3E09EF77" w14:textId="77777777" w:rsidR="00F325C5" w:rsidRPr="00F325C5" w:rsidRDefault="00F325C5" w:rsidP="009E5C9F">
            <w:pPr>
              <w:pStyle w:val="af0"/>
              <w:spacing w:after="0"/>
              <w:jc w:val="center"/>
              <w:rPr>
                <w:rFonts w:ascii="Times New Roman" w:hAnsi="Times New Roman" w:cs="Times New Roman"/>
              </w:rPr>
            </w:pPr>
            <w:r w:rsidRPr="00F325C5">
              <w:rPr>
                <w:rFonts w:ascii="Times New Roman" w:hAnsi="Times New Roman" w:cs="Times New Roman"/>
              </w:rPr>
              <w:t>1</w:t>
            </w:r>
          </w:p>
        </w:tc>
        <w:tc>
          <w:tcPr>
            <w:tcW w:w="3050" w:type="dxa"/>
            <w:vAlign w:val="center"/>
          </w:tcPr>
          <w:p w14:paraId="1E3475A2" w14:textId="77777777" w:rsidR="00F325C5" w:rsidRPr="00F325C5" w:rsidRDefault="00F325C5" w:rsidP="009E5C9F">
            <w:pPr>
              <w:pStyle w:val="af0"/>
              <w:spacing w:after="0"/>
              <w:jc w:val="center"/>
              <w:rPr>
                <w:rFonts w:ascii="Times New Roman" w:hAnsi="Times New Roman" w:cs="Times New Roman"/>
              </w:rPr>
            </w:pPr>
          </w:p>
        </w:tc>
        <w:tc>
          <w:tcPr>
            <w:tcW w:w="1109" w:type="dxa"/>
            <w:vAlign w:val="center"/>
          </w:tcPr>
          <w:p w14:paraId="5D9193AD" w14:textId="77777777" w:rsidR="00F325C5" w:rsidRPr="00F325C5" w:rsidRDefault="00F325C5" w:rsidP="009E5C9F">
            <w:pPr>
              <w:pStyle w:val="af0"/>
              <w:spacing w:after="0"/>
              <w:jc w:val="center"/>
              <w:rPr>
                <w:rFonts w:ascii="Times New Roman" w:hAnsi="Times New Roman" w:cs="Times New Roman"/>
              </w:rPr>
            </w:pPr>
          </w:p>
        </w:tc>
        <w:tc>
          <w:tcPr>
            <w:tcW w:w="2693" w:type="dxa"/>
            <w:vAlign w:val="center"/>
          </w:tcPr>
          <w:p w14:paraId="34DB4D28" w14:textId="77777777" w:rsidR="00F325C5" w:rsidRPr="00F325C5" w:rsidRDefault="00F325C5" w:rsidP="00443969">
            <w:pPr>
              <w:pStyle w:val="af0"/>
              <w:numPr>
                <w:ilvl w:val="0"/>
                <w:numId w:val="23"/>
              </w:numPr>
              <w:spacing w:after="0"/>
              <w:jc w:val="center"/>
              <w:rPr>
                <w:rFonts w:ascii="Times New Roman" w:hAnsi="Times New Roman" w:cs="Times New Roman"/>
                <w:b/>
                <w:bCs/>
              </w:rPr>
            </w:pPr>
            <w:r w:rsidRPr="00F325C5">
              <w:rPr>
                <w:rFonts w:ascii="Times New Roman" w:hAnsi="Times New Roman" w:cs="Times New Roman"/>
                <w:bCs/>
              </w:rPr>
              <w:t xml:space="preserve"> </w:t>
            </w:r>
          </w:p>
        </w:tc>
        <w:tc>
          <w:tcPr>
            <w:tcW w:w="1276" w:type="dxa"/>
            <w:vAlign w:val="center"/>
          </w:tcPr>
          <w:p w14:paraId="5C2BD44B" w14:textId="77777777" w:rsidR="00F325C5" w:rsidRPr="00F325C5" w:rsidRDefault="00F325C5" w:rsidP="009E5C9F">
            <w:pPr>
              <w:pStyle w:val="af0"/>
              <w:spacing w:after="0"/>
              <w:jc w:val="center"/>
              <w:rPr>
                <w:rFonts w:ascii="Times New Roman" w:hAnsi="Times New Roman" w:cs="Times New Roman"/>
                <w:b/>
                <w:bCs/>
              </w:rPr>
            </w:pPr>
          </w:p>
        </w:tc>
      </w:tr>
      <w:tr w:rsidR="00F325C5" w:rsidRPr="00F325C5" w14:paraId="473845B9" w14:textId="77777777" w:rsidTr="009E5C9F">
        <w:trPr>
          <w:trHeight w:val="663"/>
        </w:trPr>
        <w:tc>
          <w:tcPr>
            <w:tcW w:w="7626" w:type="dxa"/>
            <w:gridSpan w:val="4"/>
            <w:vAlign w:val="center"/>
          </w:tcPr>
          <w:p w14:paraId="6B6A3532" w14:textId="77777777" w:rsidR="00F325C5" w:rsidRPr="00F325C5" w:rsidRDefault="00F325C5" w:rsidP="00443969">
            <w:pPr>
              <w:widowControl w:val="0"/>
              <w:numPr>
                <w:ilvl w:val="0"/>
                <w:numId w:val="23"/>
              </w:numPr>
              <w:spacing w:after="240"/>
              <w:jc w:val="right"/>
              <w:rPr>
                <w:b/>
                <w:sz w:val="20"/>
                <w:szCs w:val="20"/>
              </w:rPr>
            </w:pPr>
            <w:r w:rsidRPr="00F325C5">
              <w:rPr>
                <w:b/>
                <w:sz w:val="20"/>
                <w:szCs w:val="20"/>
              </w:rPr>
              <w:t>Всього без ПДВ</w:t>
            </w:r>
          </w:p>
        </w:tc>
        <w:tc>
          <w:tcPr>
            <w:tcW w:w="1276" w:type="dxa"/>
            <w:vAlign w:val="center"/>
          </w:tcPr>
          <w:p w14:paraId="6487C25D" w14:textId="77777777" w:rsidR="00F325C5" w:rsidRPr="00F325C5" w:rsidRDefault="00F325C5" w:rsidP="009E5C9F">
            <w:pPr>
              <w:pStyle w:val="af0"/>
              <w:spacing w:after="0"/>
              <w:jc w:val="center"/>
              <w:rPr>
                <w:rFonts w:ascii="Times New Roman" w:hAnsi="Times New Roman" w:cs="Times New Roman"/>
                <w:b/>
                <w:bCs/>
              </w:rPr>
            </w:pPr>
          </w:p>
        </w:tc>
      </w:tr>
      <w:tr w:rsidR="00F325C5" w:rsidRPr="00F325C5" w14:paraId="48545367" w14:textId="77777777" w:rsidTr="009E5C9F">
        <w:trPr>
          <w:trHeight w:val="446"/>
        </w:trPr>
        <w:tc>
          <w:tcPr>
            <w:tcW w:w="7626" w:type="dxa"/>
            <w:gridSpan w:val="4"/>
            <w:vAlign w:val="center"/>
          </w:tcPr>
          <w:p w14:paraId="54D79F2D" w14:textId="77777777" w:rsidR="00F325C5" w:rsidRPr="00F325C5" w:rsidRDefault="00F325C5" w:rsidP="00443969">
            <w:pPr>
              <w:widowControl w:val="0"/>
              <w:numPr>
                <w:ilvl w:val="0"/>
                <w:numId w:val="23"/>
              </w:numPr>
              <w:spacing w:after="240"/>
              <w:jc w:val="right"/>
              <w:rPr>
                <w:b/>
                <w:sz w:val="20"/>
                <w:szCs w:val="20"/>
              </w:rPr>
            </w:pPr>
            <w:r w:rsidRPr="00F325C5">
              <w:rPr>
                <w:b/>
                <w:sz w:val="20"/>
                <w:szCs w:val="20"/>
              </w:rPr>
              <w:t>ПДВ</w:t>
            </w:r>
          </w:p>
        </w:tc>
        <w:tc>
          <w:tcPr>
            <w:tcW w:w="1276" w:type="dxa"/>
            <w:vAlign w:val="center"/>
          </w:tcPr>
          <w:p w14:paraId="6F025A6F" w14:textId="77777777" w:rsidR="00F325C5" w:rsidRPr="00F325C5" w:rsidRDefault="00F325C5" w:rsidP="009E5C9F">
            <w:pPr>
              <w:pStyle w:val="af0"/>
              <w:spacing w:after="0"/>
              <w:jc w:val="center"/>
              <w:rPr>
                <w:rFonts w:ascii="Times New Roman" w:hAnsi="Times New Roman" w:cs="Times New Roman"/>
                <w:b/>
                <w:bCs/>
              </w:rPr>
            </w:pPr>
          </w:p>
        </w:tc>
      </w:tr>
      <w:tr w:rsidR="00F325C5" w:rsidRPr="00F325C5" w14:paraId="6FA8A731" w14:textId="77777777" w:rsidTr="009E5C9F">
        <w:trPr>
          <w:trHeight w:val="459"/>
        </w:trPr>
        <w:tc>
          <w:tcPr>
            <w:tcW w:w="7626" w:type="dxa"/>
            <w:gridSpan w:val="4"/>
            <w:vAlign w:val="center"/>
          </w:tcPr>
          <w:p w14:paraId="661072A7" w14:textId="77777777" w:rsidR="00F325C5" w:rsidRPr="00F325C5" w:rsidRDefault="00F325C5" w:rsidP="00443969">
            <w:pPr>
              <w:widowControl w:val="0"/>
              <w:numPr>
                <w:ilvl w:val="0"/>
                <w:numId w:val="23"/>
              </w:numPr>
              <w:spacing w:after="240"/>
              <w:jc w:val="right"/>
              <w:rPr>
                <w:b/>
                <w:sz w:val="20"/>
                <w:szCs w:val="20"/>
              </w:rPr>
            </w:pPr>
            <w:r w:rsidRPr="00F325C5">
              <w:rPr>
                <w:b/>
                <w:sz w:val="20"/>
                <w:szCs w:val="20"/>
              </w:rPr>
              <w:t>Всього з ПДВ</w:t>
            </w:r>
          </w:p>
        </w:tc>
        <w:tc>
          <w:tcPr>
            <w:tcW w:w="1276" w:type="dxa"/>
            <w:vAlign w:val="center"/>
          </w:tcPr>
          <w:p w14:paraId="200B6183" w14:textId="77777777" w:rsidR="00F325C5" w:rsidRPr="00F325C5" w:rsidRDefault="00F325C5" w:rsidP="009E5C9F">
            <w:pPr>
              <w:pStyle w:val="af0"/>
              <w:spacing w:after="0"/>
              <w:jc w:val="center"/>
              <w:rPr>
                <w:rFonts w:ascii="Times New Roman" w:hAnsi="Times New Roman" w:cs="Times New Roman"/>
                <w:b/>
                <w:bCs/>
              </w:rPr>
            </w:pPr>
          </w:p>
        </w:tc>
      </w:tr>
    </w:tbl>
    <w:p w14:paraId="34230361" w14:textId="77777777" w:rsidR="00F325C5" w:rsidRPr="00F325C5" w:rsidRDefault="00F325C5" w:rsidP="00F325C5">
      <w:pPr>
        <w:pStyle w:val="a3"/>
        <w:ind w:right="670"/>
        <w:jc w:val="both"/>
        <w:rPr>
          <w:i/>
          <w:sz w:val="20"/>
          <w:szCs w:val="20"/>
        </w:rPr>
      </w:pPr>
      <w:r w:rsidRPr="00F325C5">
        <w:rPr>
          <w:sz w:val="20"/>
          <w:szCs w:val="20"/>
        </w:rPr>
        <w:t>Всього _____</w:t>
      </w:r>
      <w:r w:rsidRPr="00F325C5">
        <w:rPr>
          <w:i/>
          <w:sz w:val="20"/>
          <w:szCs w:val="20"/>
        </w:rPr>
        <w:t xml:space="preserve">(числом та прописом) гривень, </w:t>
      </w:r>
      <w:r w:rsidRPr="00F325C5">
        <w:rPr>
          <w:sz w:val="20"/>
          <w:szCs w:val="20"/>
        </w:rPr>
        <w:t>в тому числі ПДВ - ______</w:t>
      </w:r>
      <w:r w:rsidRPr="00F325C5">
        <w:rPr>
          <w:i/>
          <w:sz w:val="20"/>
          <w:szCs w:val="20"/>
        </w:rPr>
        <w:t xml:space="preserve">(числом та прописом) </w:t>
      </w:r>
      <w:r w:rsidRPr="00F325C5">
        <w:rPr>
          <w:sz w:val="20"/>
          <w:szCs w:val="20"/>
        </w:rPr>
        <w:t>гривень</w:t>
      </w:r>
    </w:p>
    <w:p w14:paraId="3E456E64" w14:textId="77777777" w:rsidR="00F325C5" w:rsidRPr="00F325C5" w:rsidRDefault="00F325C5" w:rsidP="00F325C5">
      <w:pPr>
        <w:pStyle w:val="a3"/>
        <w:tabs>
          <w:tab w:val="left" w:pos="1080"/>
        </w:tabs>
        <w:ind w:right="670"/>
        <w:rPr>
          <w:b/>
          <w:sz w:val="20"/>
          <w:szCs w:val="20"/>
        </w:rPr>
      </w:pPr>
      <w:r w:rsidRPr="00F325C5">
        <w:rPr>
          <w:b/>
          <w:sz w:val="20"/>
          <w:szCs w:val="20"/>
        </w:rPr>
        <w:t>Технічні характеристики Об`єкта фінансового лізингу/ Частини Об`єкта фінансового лізингу</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253"/>
      </w:tblGrid>
      <w:tr w:rsidR="00F325C5" w:rsidRPr="00F325C5" w14:paraId="60E35E5C" w14:textId="77777777" w:rsidTr="009E5C9F">
        <w:trPr>
          <w:trHeight w:val="261"/>
        </w:trPr>
        <w:tc>
          <w:tcPr>
            <w:tcW w:w="4649" w:type="dxa"/>
            <w:shd w:val="clear" w:color="auto" w:fill="auto"/>
          </w:tcPr>
          <w:p w14:paraId="08A8B71E" w14:textId="77777777" w:rsidR="00F325C5" w:rsidRPr="00F325C5" w:rsidRDefault="00F325C5" w:rsidP="009E5C9F">
            <w:pPr>
              <w:ind w:left="720"/>
              <w:contextualSpacing/>
              <w:rPr>
                <w:sz w:val="20"/>
                <w:szCs w:val="20"/>
              </w:rPr>
            </w:pPr>
          </w:p>
        </w:tc>
        <w:tc>
          <w:tcPr>
            <w:tcW w:w="4253" w:type="dxa"/>
            <w:shd w:val="clear" w:color="auto" w:fill="auto"/>
          </w:tcPr>
          <w:p w14:paraId="4B85A3A2" w14:textId="77777777" w:rsidR="00F325C5" w:rsidRPr="00F325C5" w:rsidRDefault="00F325C5" w:rsidP="009E5C9F">
            <w:pPr>
              <w:ind w:left="720"/>
              <w:contextualSpacing/>
              <w:rPr>
                <w:sz w:val="20"/>
                <w:szCs w:val="20"/>
              </w:rPr>
            </w:pPr>
          </w:p>
        </w:tc>
      </w:tr>
      <w:tr w:rsidR="00F325C5" w:rsidRPr="00F325C5" w14:paraId="0F8B1C1B" w14:textId="77777777" w:rsidTr="009E5C9F">
        <w:trPr>
          <w:trHeight w:val="247"/>
        </w:trPr>
        <w:tc>
          <w:tcPr>
            <w:tcW w:w="4649" w:type="dxa"/>
            <w:shd w:val="clear" w:color="auto" w:fill="auto"/>
          </w:tcPr>
          <w:p w14:paraId="0DA7C777" w14:textId="77777777" w:rsidR="00F325C5" w:rsidRPr="00F325C5" w:rsidRDefault="00F325C5" w:rsidP="009E5C9F">
            <w:pPr>
              <w:ind w:left="720"/>
              <w:contextualSpacing/>
              <w:rPr>
                <w:sz w:val="20"/>
                <w:szCs w:val="20"/>
              </w:rPr>
            </w:pPr>
          </w:p>
        </w:tc>
        <w:tc>
          <w:tcPr>
            <w:tcW w:w="4253" w:type="dxa"/>
            <w:shd w:val="clear" w:color="auto" w:fill="auto"/>
          </w:tcPr>
          <w:p w14:paraId="789BE41D" w14:textId="77777777" w:rsidR="00F325C5" w:rsidRPr="00F325C5" w:rsidRDefault="00F325C5" w:rsidP="009E5C9F">
            <w:pPr>
              <w:ind w:left="720"/>
              <w:contextualSpacing/>
              <w:rPr>
                <w:sz w:val="20"/>
                <w:szCs w:val="20"/>
              </w:rPr>
            </w:pPr>
          </w:p>
        </w:tc>
      </w:tr>
      <w:tr w:rsidR="00F325C5" w:rsidRPr="00F325C5" w14:paraId="2CB8A02B" w14:textId="77777777" w:rsidTr="009E5C9F">
        <w:trPr>
          <w:trHeight w:val="247"/>
        </w:trPr>
        <w:tc>
          <w:tcPr>
            <w:tcW w:w="4649" w:type="dxa"/>
            <w:shd w:val="clear" w:color="auto" w:fill="auto"/>
          </w:tcPr>
          <w:p w14:paraId="66C1FD1D" w14:textId="77777777" w:rsidR="00F325C5" w:rsidRPr="00F325C5" w:rsidRDefault="00F325C5" w:rsidP="009E5C9F">
            <w:pPr>
              <w:ind w:left="720"/>
              <w:contextualSpacing/>
              <w:rPr>
                <w:sz w:val="20"/>
                <w:szCs w:val="20"/>
              </w:rPr>
            </w:pPr>
          </w:p>
        </w:tc>
        <w:tc>
          <w:tcPr>
            <w:tcW w:w="4253" w:type="dxa"/>
            <w:shd w:val="clear" w:color="auto" w:fill="auto"/>
          </w:tcPr>
          <w:p w14:paraId="3B18426A" w14:textId="77777777" w:rsidR="00F325C5" w:rsidRPr="00F325C5" w:rsidRDefault="00F325C5" w:rsidP="009E5C9F">
            <w:pPr>
              <w:ind w:left="720"/>
              <w:contextualSpacing/>
              <w:rPr>
                <w:sz w:val="20"/>
                <w:szCs w:val="20"/>
              </w:rPr>
            </w:pPr>
          </w:p>
        </w:tc>
      </w:tr>
      <w:tr w:rsidR="00F325C5" w:rsidRPr="00F325C5" w14:paraId="2B5C9752" w14:textId="77777777" w:rsidTr="009E5C9F">
        <w:trPr>
          <w:trHeight w:val="261"/>
        </w:trPr>
        <w:tc>
          <w:tcPr>
            <w:tcW w:w="4649" w:type="dxa"/>
            <w:shd w:val="clear" w:color="auto" w:fill="auto"/>
          </w:tcPr>
          <w:p w14:paraId="41E56C49" w14:textId="77777777" w:rsidR="00F325C5" w:rsidRPr="00F325C5" w:rsidRDefault="00F325C5" w:rsidP="009E5C9F">
            <w:pPr>
              <w:ind w:left="720"/>
              <w:contextualSpacing/>
              <w:rPr>
                <w:sz w:val="20"/>
                <w:szCs w:val="20"/>
              </w:rPr>
            </w:pPr>
          </w:p>
        </w:tc>
        <w:tc>
          <w:tcPr>
            <w:tcW w:w="4253" w:type="dxa"/>
            <w:shd w:val="clear" w:color="auto" w:fill="auto"/>
          </w:tcPr>
          <w:p w14:paraId="1977FE1E" w14:textId="77777777" w:rsidR="00F325C5" w:rsidRPr="00F325C5" w:rsidRDefault="00F325C5" w:rsidP="009E5C9F">
            <w:pPr>
              <w:ind w:left="720"/>
              <w:contextualSpacing/>
              <w:rPr>
                <w:sz w:val="20"/>
                <w:szCs w:val="20"/>
              </w:rPr>
            </w:pPr>
          </w:p>
        </w:tc>
      </w:tr>
    </w:tbl>
    <w:p w14:paraId="1A25F723" w14:textId="77777777" w:rsidR="00F325C5" w:rsidRPr="00F325C5" w:rsidRDefault="00F325C5" w:rsidP="00F325C5">
      <w:pPr>
        <w:pStyle w:val="a5"/>
        <w:ind w:left="720"/>
        <w:rPr>
          <w:color w:val="000000"/>
          <w:sz w:val="20"/>
          <w:szCs w:val="20"/>
        </w:rPr>
      </w:pPr>
    </w:p>
    <w:p w14:paraId="3D86C518" w14:textId="77777777" w:rsidR="00F325C5" w:rsidRPr="00F325C5" w:rsidRDefault="00F325C5" w:rsidP="00F325C5">
      <w:pPr>
        <w:pStyle w:val="23"/>
        <w:tabs>
          <w:tab w:val="left" w:pos="1134"/>
        </w:tabs>
        <w:spacing w:after="0" w:line="240" w:lineRule="auto"/>
        <w:ind w:left="720"/>
        <w:rPr>
          <w:b/>
          <w:bCs/>
          <w:sz w:val="20"/>
          <w:szCs w:val="20"/>
        </w:rPr>
      </w:pPr>
      <w:r w:rsidRPr="00F325C5">
        <w:rPr>
          <w:b/>
          <w:bCs/>
          <w:sz w:val="20"/>
          <w:szCs w:val="20"/>
        </w:rPr>
        <w:t>МІСЦЕЗНАХОДЖЕННЯ, БАНКІВСЬКІ РЕКВІЗИТИ ТА ПІДПИСИ СТОРІН</w:t>
      </w:r>
    </w:p>
    <w:p w14:paraId="7643F937" w14:textId="77777777" w:rsidR="00F325C5" w:rsidRPr="00F325C5" w:rsidRDefault="00F325C5" w:rsidP="00F325C5">
      <w:pPr>
        <w:pStyle w:val="23"/>
        <w:tabs>
          <w:tab w:val="left" w:pos="1134"/>
        </w:tabs>
        <w:spacing w:after="0" w:line="240" w:lineRule="auto"/>
        <w:ind w:left="720"/>
        <w:rPr>
          <w:b/>
          <w:bCs/>
          <w:sz w:val="20"/>
          <w:szCs w:val="20"/>
        </w:rPr>
      </w:pPr>
    </w:p>
    <w:tbl>
      <w:tblPr>
        <w:tblW w:w="10392" w:type="dxa"/>
        <w:tblInd w:w="-88" w:type="dxa"/>
        <w:tblCellMar>
          <w:left w:w="54" w:type="dxa"/>
          <w:right w:w="54" w:type="dxa"/>
        </w:tblCellMar>
        <w:tblLook w:val="0000" w:firstRow="0" w:lastRow="0" w:firstColumn="0" w:lastColumn="0" w:noHBand="0" w:noVBand="0"/>
      </w:tblPr>
      <w:tblGrid>
        <w:gridCol w:w="4930"/>
        <w:gridCol w:w="5462"/>
      </w:tblGrid>
      <w:tr w:rsidR="00F325C5" w:rsidRPr="00F325C5" w14:paraId="0002334F" w14:textId="77777777" w:rsidTr="009E5C9F">
        <w:tc>
          <w:tcPr>
            <w:tcW w:w="4930" w:type="dxa"/>
          </w:tcPr>
          <w:p w14:paraId="28BCA878" w14:textId="77777777" w:rsidR="00F325C5" w:rsidRPr="00F325C5" w:rsidRDefault="00F325C5" w:rsidP="009E5C9F">
            <w:pPr>
              <w:tabs>
                <w:tab w:val="left" w:pos="1635"/>
                <w:tab w:val="left" w:pos="1701"/>
              </w:tabs>
              <w:autoSpaceDE w:val="0"/>
              <w:autoSpaceDN w:val="0"/>
              <w:adjustRightInd w:val="0"/>
              <w:rPr>
                <w:b/>
                <w:sz w:val="20"/>
                <w:szCs w:val="20"/>
              </w:rPr>
            </w:pPr>
            <w:r w:rsidRPr="00F325C5">
              <w:rPr>
                <w:b/>
                <w:sz w:val="20"/>
                <w:szCs w:val="20"/>
              </w:rPr>
              <w:t>ЛІЗИНГОДАВЕЦЬ</w:t>
            </w:r>
          </w:p>
          <w:p w14:paraId="6897D63D" w14:textId="5CE3F240" w:rsidR="00F325C5" w:rsidRPr="00F325C5" w:rsidRDefault="00F325C5" w:rsidP="009E5C9F">
            <w:pPr>
              <w:tabs>
                <w:tab w:val="left" w:pos="1635"/>
                <w:tab w:val="left" w:pos="1701"/>
              </w:tabs>
              <w:autoSpaceDE w:val="0"/>
              <w:autoSpaceDN w:val="0"/>
              <w:adjustRightInd w:val="0"/>
              <w:rPr>
                <w:b/>
                <w:sz w:val="20"/>
                <w:szCs w:val="20"/>
              </w:rPr>
            </w:pPr>
          </w:p>
        </w:tc>
        <w:tc>
          <w:tcPr>
            <w:tcW w:w="5462" w:type="dxa"/>
          </w:tcPr>
          <w:p w14:paraId="2402C96A" w14:textId="77777777" w:rsidR="00F325C5" w:rsidRPr="00F325C5" w:rsidRDefault="00F325C5" w:rsidP="009E5C9F">
            <w:pPr>
              <w:tabs>
                <w:tab w:val="left" w:pos="1635"/>
                <w:tab w:val="left" w:pos="1701"/>
              </w:tabs>
              <w:autoSpaceDE w:val="0"/>
              <w:autoSpaceDN w:val="0"/>
              <w:adjustRightInd w:val="0"/>
              <w:rPr>
                <w:b/>
                <w:sz w:val="20"/>
                <w:szCs w:val="20"/>
              </w:rPr>
            </w:pPr>
            <w:r w:rsidRPr="00F325C5">
              <w:rPr>
                <w:b/>
                <w:sz w:val="20"/>
                <w:szCs w:val="20"/>
              </w:rPr>
              <w:t>ЛІЗИНГООДЕРЖУВАЧ</w:t>
            </w:r>
          </w:p>
          <w:p w14:paraId="19F5A686" w14:textId="77777777" w:rsidR="00F325C5" w:rsidRPr="00F325C5" w:rsidRDefault="00F325C5" w:rsidP="009E5C9F">
            <w:pPr>
              <w:tabs>
                <w:tab w:val="left" w:pos="1635"/>
                <w:tab w:val="left" w:pos="1701"/>
              </w:tabs>
              <w:autoSpaceDE w:val="0"/>
              <w:autoSpaceDN w:val="0"/>
              <w:adjustRightInd w:val="0"/>
              <w:rPr>
                <w:b/>
                <w:sz w:val="20"/>
                <w:szCs w:val="20"/>
              </w:rPr>
            </w:pPr>
            <w:r w:rsidRPr="00F325C5">
              <w:rPr>
                <w:b/>
                <w:bCs/>
                <w:sz w:val="20"/>
                <w:szCs w:val="20"/>
              </w:rPr>
              <w:t>Назва Лізингоодержувача скорочено</w:t>
            </w:r>
          </w:p>
        </w:tc>
      </w:tr>
      <w:tr w:rsidR="00F325C5" w:rsidRPr="00F325C5" w14:paraId="247EAC08" w14:textId="77777777" w:rsidTr="009E5C9F">
        <w:tc>
          <w:tcPr>
            <w:tcW w:w="4930" w:type="dxa"/>
          </w:tcPr>
          <w:p w14:paraId="6F76FBE5" w14:textId="77777777" w:rsidR="00F325C5" w:rsidRPr="00F325C5" w:rsidRDefault="00F325C5" w:rsidP="009E5C9F">
            <w:pPr>
              <w:rPr>
                <w:sz w:val="20"/>
                <w:szCs w:val="20"/>
              </w:rPr>
            </w:pPr>
            <w:r w:rsidRPr="00F325C5">
              <w:rPr>
                <w:sz w:val="20"/>
                <w:szCs w:val="20"/>
              </w:rPr>
              <w:t xml:space="preserve">місцезнаходження: </w:t>
            </w:r>
          </w:p>
          <w:p w14:paraId="42AA61C0" w14:textId="77777777" w:rsidR="00F325C5" w:rsidRPr="00F325C5" w:rsidRDefault="00F325C5" w:rsidP="009E5C9F">
            <w:pPr>
              <w:rPr>
                <w:sz w:val="20"/>
                <w:szCs w:val="20"/>
              </w:rPr>
            </w:pPr>
            <w:r w:rsidRPr="00F325C5">
              <w:rPr>
                <w:sz w:val="20"/>
                <w:szCs w:val="20"/>
              </w:rPr>
              <w:t xml:space="preserve">телефон/факс: </w:t>
            </w:r>
          </w:p>
          <w:p w14:paraId="1D74D732" w14:textId="77777777" w:rsidR="00F325C5" w:rsidRPr="00F325C5" w:rsidRDefault="00F325C5" w:rsidP="009E5C9F">
            <w:pPr>
              <w:rPr>
                <w:sz w:val="20"/>
                <w:szCs w:val="20"/>
              </w:rPr>
            </w:pPr>
            <w:r w:rsidRPr="00F325C5">
              <w:rPr>
                <w:sz w:val="20"/>
                <w:szCs w:val="20"/>
              </w:rPr>
              <w:t xml:space="preserve">e-mail: </w:t>
            </w:r>
          </w:p>
          <w:p w14:paraId="267067D7" w14:textId="77777777" w:rsidR="00F325C5" w:rsidRPr="00F325C5" w:rsidRDefault="00F325C5" w:rsidP="009E5C9F">
            <w:pPr>
              <w:rPr>
                <w:sz w:val="20"/>
                <w:szCs w:val="20"/>
              </w:rPr>
            </w:pPr>
            <w:r w:rsidRPr="00F325C5">
              <w:rPr>
                <w:sz w:val="20"/>
                <w:szCs w:val="20"/>
              </w:rPr>
              <w:t xml:space="preserve">код ЄДРПОУ </w:t>
            </w:r>
          </w:p>
          <w:p w14:paraId="414C724E" w14:textId="77777777" w:rsidR="00F325C5" w:rsidRPr="00F325C5" w:rsidRDefault="00F325C5" w:rsidP="009E5C9F">
            <w:pPr>
              <w:rPr>
                <w:sz w:val="20"/>
                <w:szCs w:val="20"/>
              </w:rPr>
            </w:pPr>
            <w:r w:rsidRPr="00F325C5">
              <w:rPr>
                <w:sz w:val="20"/>
                <w:szCs w:val="20"/>
              </w:rPr>
              <w:t xml:space="preserve">ІПН </w:t>
            </w:r>
          </w:p>
          <w:p w14:paraId="2CC9F3F4" w14:textId="77777777" w:rsidR="00F325C5" w:rsidRPr="00F325C5" w:rsidRDefault="00F325C5" w:rsidP="009E5C9F">
            <w:pPr>
              <w:rPr>
                <w:sz w:val="20"/>
                <w:szCs w:val="20"/>
              </w:rPr>
            </w:pPr>
            <w:r w:rsidRPr="00F325C5">
              <w:rPr>
                <w:sz w:val="20"/>
                <w:szCs w:val="20"/>
              </w:rPr>
              <w:t xml:space="preserve">Рахунок </w:t>
            </w:r>
          </w:p>
          <w:p w14:paraId="5AA09468" w14:textId="77777777" w:rsidR="00F325C5" w:rsidRPr="00F325C5" w:rsidRDefault="00F325C5" w:rsidP="009E5C9F">
            <w:pPr>
              <w:rPr>
                <w:sz w:val="20"/>
                <w:szCs w:val="20"/>
              </w:rPr>
            </w:pPr>
          </w:p>
          <w:p w14:paraId="5D6A3F88" w14:textId="77777777" w:rsidR="00F325C5" w:rsidRPr="00F325C5" w:rsidRDefault="00F325C5" w:rsidP="009E5C9F">
            <w:pPr>
              <w:jc w:val="both"/>
              <w:rPr>
                <w:sz w:val="20"/>
                <w:szCs w:val="20"/>
              </w:rPr>
            </w:pPr>
            <w:r w:rsidRPr="00F325C5">
              <w:rPr>
                <w:sz w:val="20"/>
                <w:szCs w:val="20"/>
              </w:rPr>
              <w:t>_______________  _______________</w:t>
            </w:r>
          </w:p>
          <w:p w14:paraId="501437DF" w14:textId="77777777" w:rsidR="00F325C5" w:rsidRPr="00F325C5" w:rsidRDefault="00F325C5" w:rsidP="009E5C9F">
            <w:pPr>
              <w:tabs>
                <w:tab w:val="left" w:pos="1635"/>
                <w:tab w:val="left" w:pos="1701"/>
              </w:tabs>
              <w:autoSpaceDE w:val="0"/>
              <w:autoSpaceDN w:val="0"/>
              <w:adjustRightInd w:val="0"/>
              <w:rPr>
                <w:b/>
                <w:sz w:val="20"/>
                <w:szCs w:val="20"/>
              </w:rPr>
            </w:pPr>
            <w:r w:rsidRPr="00F325C5">
              <w:rPr>
                <w:i/>
                <w:snapToGrid w:val="0"/>
                <w:sz w:val="20"/>
                <w:szCs w:val="20"/>
              </w:rPr>
              <w:t>(посада, ПІБ особи представника Банку)</w:t>
            </w:r>
            <w:r w:rsidRPr="00F325C5">
              <w:rPr>
                <w:sz w:val="20"/>
                <w:szCs w:val="20"/>
              </w:rPr>
              <w:t>М.П.</w:t>
            </w:r>
          </w:p>
        </w:tc>
        <w:tc>
          <w:tcPr>
            <w:tcW w:w="5462" w:type="dxa"/>
          </w:tcPr>
          <w:p w14:paraId="32B03C55" w14:textId="77777777" w:rsidR="00F325C5" w:rsidRPr="00F325C5" w:rsidRDefault="00F325C5" w:rsidP="00443969">
            <w:pPr>
              <w:widowControl w:val="0"/>
              <w:numPr>
                <w:ilvl w:val="0"/>
                <w:numId w:val="23"/>
              </w:numPr>
              <w:tabs>
                <w:tab w:val="left" w:pos="1134"/>
              </w:tabs>
              <w:spacing w:after="240"/>
              <w:jc w:val="both"/>
              <w:rPr>
                <w:sz w:val="20"/>
                <w:szCs w:val="20"/>
              </w:rPr>
            </w:pPr>
            <w:r w:rsidRPr="00F325C5">
              <w:rPr>
                <w:sz w:val="20"/>
                <w:szCs w:val="20"/>
              </w:rPr>
              <w:t>місцезнаходження:</w:t>
            </w:r>
          </w:p>
          <w:p w14:paraId="2E0745F2" w14:textId="77777777" w:rsidR="00F325C5" w:rsidRPr="00F325C5" w:rsidRDefault="00F325C5" w:rsidP="009E5C9F">
            <w:pPr>
              <w:tabs>
                <w:tab w:val="left" w:pos="1134"/>
              </w:tabs>
              <w:rPr>
                <w:sz w:val="20"/>
                <w:szCs w:val="20"/>
              </w:rPr>
            </w:pPr>
            <w:r w:rsidRPr="00F325C5">
              <w:rPr>
                <w:sz w:val="20"/>
                <w:szCs w:val="20"/>
              </w:rPr>
              <w:t xml:space="preserve">телефон/факс: </w:t>
            </w:r>
          </w:p>
          <w:p w14:paraId="6813302D" w14:textId="77777777" w:rsidR="00F325C5" w:rsidRPr="00F325C5" w:rsidRDefault="00F325C5" w:rsidP="009E5C9F">
            <w:pPr>
              <w:tabs>
                <w:tab w:val="left" w:pos="1134"/>
              </w:tabs>
              <w:rPr>
                <w:sz w:val="20"/>
                <w:szCs w:val="20"/>
              </w:rPr>
            </w:pPr>
            <w:r w:rsidRPr="00F325C5">
              <w:rPr>
                <w:sz w:val="20"/>
                <w:szCs w:val="20"/>
              </w:rPr>
              <w:t xml:space="preserve">e-mail: </w:t>
            </w:r>
          </w:p>
          <w:p w14:paraId="432C1154" w14:textId="77777777" w:rsidR="00F325C5" w:rsidRPr="00F325C5" w:rsidRDefault="00F325C5" w:rsidP="009E5C9F">
            <w:pPr>
              <w:rPr>
                <w:sz w:val="20"/>
                <w:szCs w:val="20"/>
              </w:rPr>
            </w:pPr>
            <w:r w:rsidRPr="00F325C5">
              <w:rPr>
                <w:sz w:val="20"/>
                <w:szCs w:val="20"/>
              </w:rPr>
              <w:t xml:space="preserve">код ЄДРПОУ </w:t>
            </w:r>
          </w:p>
          <w:p w14:paraId="0CA19B56" w14:textId="77777777" w:rsidR="00F325C5" w:rsidRPr="00F325C5" w:rsidRDefault="00F325C5" w:rsidP="009E5C9F">
            <w:pPr>
              <w:rPr>
                <w:sz w:val="20"/>
                <w:szCs w:val="20"/>
              </w:rPr>
            </w:pPr>
            <w:r w:rsidRPr="00F325C5">
              <w:rPr>
                <w:sz w:val="20"/>
                <w:szCs w:val="20"/>
              </w:rPr>
              <w:t xml:space="preserve">ІПН </w:t>
            </w:r>
          </w:p>
          <w:p w14:paraId="2ED0E139" w14:textId="77777777" w:rsidR="00F325C5" w:rsidRPr="00F325C5" w:rsidRDefault="00F325C5" w:rsidP="009E5C9F">
            <w:pPr>
              <w:rPr>
                <w:sz w:val="20"/>
                <w:szCs w:val="20"/>
              </w:rPr>
            </w:pPr>
            <w:r w:rsidRPr="00F325C5">
              <w:rPr>
                <w:sz w:val="20"/>
                <w:szCs w:val="20"/>
              </w:rPr>
              <w:t xml:space="preserve">Рахунок </w:t>
            </w:r>
          </w:p>
          <w:p w14:paraId="1E5D1D47" w14:textId="77777777" w:rsidR="00F325C5" w:rsidRPr="00F325C5" w:rsidRDefault="00F325C5" w:rsidP="009E5C9F">
            <w:pPr>
              <w:tabs>
                <w:tab w:val="left" w:pos="1134"/>
              </w:tabs>
              <w:rPr>
                <w:sz w:val="20"/>
                <w:szCs w:val="20"/>
              </w:rPr>
            </w:pPr>
          </w:p>
          <w:p w14:paraId="7538F0E6" w14:textId="77777777" w:rsidR="00F325C5" w:rsidRPr="00F325C5" w:rsidRDefault="00F325C5" w:rsidP="009E5C9F">
            <w:pPr>
              <w:tabs>
                <w:tab w:val="left" w:pos="1134"/>
              </w:tabs>
              <w:ind w:right="1407"/>
              <w:rPr>
                <w:b/>
                <w:sz w:val="20"/>
                <w:szCs w:val="20"/>
              </w:rPr>
            </w:pPr>
            <w:r w:rsidRPr="00F325C5">
              <w:rPr>
                <w:i/>
                <w:sz w:val="20"/>
                <w:szCs w:val="20"/>
              </w:rPr>
              <w:t>__________________ _____________(посада, ПІБ особи представника Лізингоодержувача/ ПІБ Лізингоодержувача)</w:t>
            </w:r>
            <w:r w:rsidRPr="00F325C5">
              <w:rPr>
                <w:sz w:val="20"/>
                <w:szCs w:val="20"/>
              </w:rPr>
              <w:t>М.П.</w:t>
            </w:r>
          </w:p>
        </w:tc>
      </w:tr>
    </w:tbl>
    <w:p w14:paraId="2A9A67C7" w14:textId="77777777" w:rsidR="00FC3B60" w:rsidRPr="00F325C5" w:rsidRDefault="00FC3B60" w:rsidP="00F85A3E">
      <w:pPr>
        <w:pStyle w:val="a5"/>
        <w:jc w:val="right"/>
        <w:rPr>
          <w:b/>
          <w:i/>
          <w:sz w:val="19"/>
          <w:szCs w:val="19"/>
        </w:rPr>
      </w:pPr>
    </w:p>
    <w:p w14:paraId="008C11F7" w14:textId="77777777" w:rsidR="00FC3B60" w:rsidRDefault="00FC3B60">
      <w:pPr>
        <w:spacing w:after="200" w:line="276" w:lineRule="auto"/>
        <w:rPr>
          <w:b/>
          <w:i/>
          <w:sz w:val="19"/>
          <w:szCs w:val="19"/>
          <w:lang w:val="uk-UA"/>
        </w:rPr>
      </w:pPr>
      <w:r>
        <w:rPr>
          <w:b/>
          <w:i/>
          <w:sz w:val="19"/>
          <w:szCs w:val="19"/>
          <w:lang w:val="uk-UA"/>
        </w:rPr>
        <w:br w:type="page"/>
      </w:r>
    </w:p>
    <w:p w14:paraId="1899EDF3" w14:textId="77777777" w:rsidR="00F85A3E" w:rsidRPr="00BC05EF" w:rsidRDefault="00F85A3E" w:rsidP="00F85A3E">
      <w:pPr>
        <w:pStyle w:val="a5"/>
        <w:jc w:val="right"/>
        <w:rPr>
          <w:b/>
          <w:i/>
          <w:sz w:val="19"/>
          <w:szCs w:val="19"/>
          <w:lang w:val="uk-UA"/>
        </w:rPr>
      </w:pPr>
      <w:r w:rsidRPr="00BC05EF">
        <w:rPr>
          <w:b/>
          <w:i/>
          <w:sz w:val="19"/>
          <w:szCs w:val="19"/>
          <w:lang w:val="uk-UA"/>
        </w:rPr>
        <w:lastRenderedPageBreak/>
        <w:t xml:space="preserve">Додаток №3 </w:t>
      </w:r>
    </w:p>
    <w:p w14:paraId="644A461D" w14:textId="77777777" w:rsidR="0035543D" w:rsidRDefault="0035543D" w:rsidP="009A2934">
      <w:pPr>
        <w:pStyle w:val="a5"/>
        <w:jc w:val="right"/>
        <w:rPr>
          <w:b/>
          <w:bCs/>
          <w:i/>
          <w:sz w:val="19"/>
          <w:szCs w:val="19"/>
          <w:lang w:val="uk-UA"/>
        </w:rPr>
      </w:pPr>
      <w:r>
        <w:rPr>
          <w:b/>
          <w:bCs/>
          <w:i/>
          <w:sz w:val="19"/>
          <w:szCs w:val="19"/>
          <w:lang w:val="uk-UA"/>
        </w:rPr>
        <w:t xml:space="preserve">до </w:t>
      </w:r>
      <w:r w:rsidR="009A2934" w:rsidRPr="00BC05EF">
        <w:rPr>
          <w:b/>
          <w:bCs/>
          <w:i/>
          <w:sz w:val="19"/>
          <w:szCs w:val="19"/>
          <w:lang w:val="uk-UA"/>
        </w:rPr>
        <w:t xml:space="preserve">Договору фінансового лізингу </w:t>
      </w:r>
    </w:p>
    <w:p w14:paraId="1070ACC7" w14:textId="77777777" w:rsidR="009A2934" w:rsidRPr="00BC05EF" w:rsidRDefault="009A2934" w:rsidP="009A2934">
      <w:pPr>
        <w:pStyle w:val="a5"/>
        <w:jc w:val="right"/>
        <w:rPr>
          <w:b/>
          <w:bCs/>
          <w:i/>
          <w:sz w:val="19"/>
          <w:szCs w:val="19"/>
          <w:lang w:val="uk-UA"/>
        </w:rPr>
      </w:pPr>
      <w:r w:rsidRPr="00BC05EF">
        <w:rPr>
          <w:b/>
          <w:bCs/>
          <w:i/>
          <w:sz w:val="19"/>
          <w:szCs w:val="19"/>
          <w:lang w:val="uk-UA"/>
        </w:rPr>
        <w:t>№ __ від __________</w:t>
      </w:r>
    </w:p>
    <w:p w14:paraId="4DA10F2E" w14:textId="77777777" w:rsidR="009A2934" w:rsidRPr="00BC05EF" w:rsidRDefault="009A2934" w:rsidP="009A2934">
      <w:pPr>
        <w:pStyle w:val="a5"/>
        <w:jc w:val="right"/>
        <w:rPr>
          <w:b/>
          <w:bCs/>
          <w:i/>
          <w:sz w:val="19"/>
          <w:szCs w:val="19"/>
          <w:lang w:val="uk-UA"/>
        </w:rPr>
      </w:pPr>
    </w:p>
    <w:p w14:paraId="36D03D17" w14:textId="77777777" w:rsidR="00F85A3E" w:rsidRPr="00BC05EF" w:rsidRDefault="00F85A3E" w:rsidP="00F85A3E">
      <w:pPr>
        <w:pStyle w:val="a5"/>
        <w:jc w:val="center"/>
        <w:rPr>
          <w:b/>
          <w:sz w:val="19"/>
          <w:szCs w:val="19"/>
          <w:lang w:val="uk-UA"/>
        </w:rPr>
      </w:pPr>
      <w:r w:rsidRPr="00BC05EF">
        <w:rPr>
          <w:b/>
          <w:sz w:val="19"/>
          <w:szCs w:val="19"/>
          <w:lang w:val="uk-UA"/>
        </w:rPr>
        <w:t>АКТ ПРИЙМАННЯ-ПЕРЕДАЧІ МАЙНА (</w:t>
      </w:r>
      <w:r w:rsidR="00B97CBB">
        <w:rPr>
          <w:b/>
          <w:sz w:val="19"/>
          <w:szCs w:val="19"/>
          <w:lang w:val="uk-UA"/>
        </w:rPr>
        <w:t>ОБ</w:t>
      </w:r>
      <w:r w:rsidR="00B97CBB" w:rsidRPr="00B97CBB">
        <w:rPr>
          <w:b/>
          <w:sz w:val="19"/>
          <w:szCs w:val="19"/>
        </w:rPr>
        <w:t>`</w:t>
      </w:r>
      <w:r w:rsidR="00B97CBB">
        <w:rPr>
          <w:b/>
          <w:sz w:val="19"/>
          <w:szCs w:val="19"/>
          <w:lang w:val="uk-UA"/>
        </w:rPr>
        <w:t>ЄКТА ФІНАНСОВОГО</w:t>
      </w:r>
      <w:r w:rsidR="006056FF" w:rsidRPr="00BC05EF">
        <w:rPr>
          <w:b/>
          <w:sz w:val="19"/>
          <w:szCs w:val="19"/>
          <w:lang w:val="uk-UA"/>
        </w:rPr>
        <w:t xml:space="preserve"> </w:t>
      </w:r>
      <w:r w:rsidRPr="00BC05EF">
        <w:rPr>
          <w:b/>
          <w:sz w:val="19"/>
          <w:szCs w:val="19"/>
          <w:lang w:val="uk-UA"/>
        </w:rPr>
        <w:t>ЛІЗИНГУ)</w:t>
      </w:r>
    </w:p>
    <w:p w14:paraId="6DC46BFA" w14:textId="77777777" w:rsidR="00F85A3E" w:rsidRPr="00BC05EF" w:rsidRDefault="00F85A3E" w:rsidP="00F85A3E">
      <w:pPr>
        <w:pStyle w:val="a5"/>
        <w:jc w:val="right"/>
        <w:rPr>
          <w:b/>
          <w:i/>
          <w:sz w:val="19"/>
          <w:szCs w:val="19"/>
          <w:lang w:val="uk-UA"/>
        </w:rPr>
      </w:pPr>
      <w:r w:rsidRPr="00BC05EF">
        <w:rPr>
          <w:b/>
          <w:i/>
          <w:sz w:val="19"/>
          <w:szCs w:val="19"/>
          <w:lang w:val="uk-UA"/>
        </w:rPr>
        <w:t>(ЗРАЗОК)</w:t>
      </w:r>
    </w:p>
    <w:p w14:paraId="236F40BF" w14:textId="77777777" w:rsidR="00F85A3E" w:rsidRPr="00BC05EF" w:rsidRDefault="00F85A3E" w:rsidP="00F85A3E">
      <w:pPr>
        <w:pStyle w:val="a5"/>
        <w:jc w:val="center"/>
        <w:rPr>
          <w:b/>
          <w:i/>
          <w:sz w:val="19"/>
          <w:szCs w:val="19"/>
          <w:lang w:val="uk-UA"/>
        </w:rPr>
      </w:pPr>
    </w:p>
    <w:p w14:paraId="7E139AA7" w14:textId="77777777" w:rsidR="00F85A3E" w:rsidRPr="00BC05EF" w:rsidRDefault="00F85A3E" w:rsidP="00F85A3E">
      <w:pPr>
        <w:pStyle w:val="a5"/>
        <w:jc w:val="center"/>
        <w:rPr>
          <w:b/>
          <w:sz w:val="19"/>
          <w:szCs w:val="19"/>
          <w:lang w:val="uk-UA"/>
        </w:rPr>
      </w:pPr>
    </w:p>
    <w:tbl>
      <w:tblPr>
        <w:tblW w:w="0" w:type="auto"/>
        <w:tblLook w:val="0000" w:firstRow="0" w:lastRow="0" w:firstColumn="0" w:lastColumn="0" w:noHBand="0" w:noVBand="0"/>
      </w:tblPr>
      <w:tblGrid>
        <w:gridCol w:w="4382"/>
        <w:gridCol w:w="5683"/>
      </w:tblGrid>
      <w:tr w:rsidR="00F85A3E" w:rsidRPr="00BC05EF" w14:paraId="567916BF" w14:textId="77777777" w:rsidTr="00505086">
        <w:tc>
          <w:tcPr>
            <w:tcW w:w="4382" w:type="dxa"/>
          </w:tcPr>
          <w:p w14:paraId="5120EC82" w14:textId="77777777" w:rsidR="00F85A3E" w:rsidRPr="00BC05EF" w:rsidRDefault="00F85A3E" w:rsidP="00F96BC7">
            <w:pPr>
              <w:pStyle w:val="a5"/>
              <w:ind w:firstLine="709"/>
              <w:rPr>
                <w:bCs/>
                <w:sz w:val="19"/>
                <w:szCs w:val="19"/>
                <w:lang w:val="uk-UA"/>
              </w:rPr>
            </w:pPr>
            <w:r w:rsidRPr="00BC05EF">
              <w:rPr>
                <w:bCs/>
                <w:sz w:val="19"/>
                <w:szCs w:val="19"/>
                <w:lang w:val="uk-UA"/>
              </w:rPr>
              <w:t>Місце складання ______________</w:t>
            </w:r>
          </w:p>
        </w:tc>
        <w:tc>
          <w:tcPr>
            <w:tcW w:w="5683" w:type="dxa"/>
          </w:tcPr>
          <w:p w14:paraId="771E0A2B" w14:textId="77777777" w:rsidR="00F85A3E" w:rsidRPr="00BC05EF" w:rsidRDefault="00F85A3E" w:rsidP="00F96BC7">
            <w:pPr>
              <w:pStyle w:val="a5"/>
              <w:jc w:val="right"/>
              <w:rPr>
                <w:bCs/>
                <w:sz w:val="19"/>
                <w:szCs w:val="19"/>
                <w:lang w:val="uk-UA"/>
              </w:rPr>
            </w:pPr>
            <w:r w:rsidRPr="00BC05EF">
              <w:rPr>
                <w:bCs/>
                <w:sz w:val="19"/>
                <w:szCs w:val="19"/>
                <w:lang w:val="uk-UA"/>
              </w:rPr>
              <w:t>«____» ___________ 20__ р.</w:t>
            </w:r>
          </w:p>
        </w:tc>
      </w:tr>
    </w:tbl>
    <w:p w14:paraId="54B4C605" w14:textId="7E4C22D6" w:rsidR="003E3504" w:rsidRPr="00BC05EF" w:rsidRDefault="00505086" w:rsidP="003E3504">
      <w:pPr>
        <w:ind w:firstLine="567"/>
        <w:jc w:val="both"/>
        <w:rPr>
          <w:sz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Лізингоодержувача</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(ідентифікаційний код Лізингоодержувача)</w:t>
      </w:r>
      <w:r w:rsidRPr="00BC05EF">
        <w:rPr>
          <w:sz w:val="20"/>
          <w:lang w:val="uk-UA"/>
        </w:rPr>
        <w:t xml:space="preserve">, далі – </w:t>
      </w:r>
      <w:r w:rsidRPr="00BC05EF">
        <w:rPr>
          <w:b/>
          <w:sz w:val="20"/>
          <w:lang w:val="uk-UA"/>
        </w:rPr>
        <w:t>Лізингоодержувач</w:t>
      </w:r>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3E3504" w:rsidRPr="00BC05EF">
        <w:rPr>
          <w:sz w:val="20"/>
          <w:lang w:val="uk-UA"/>
        </w:rPr>
        <w:t xml:space="preserve">, </w:t>
      </w:r>
      <w:r w:rsidR="00FB1488" w:rsidRPr="00BC05EF">
        <w:rPr>
          <w:sz w:val="19"/>
          <w:szCs w:val="19"/>
          <w:lang w:val="uk-UA"/>
        </w:rPr>
        <w:t>уклали цей Акт приймання-передачі Майна (</w:t>
      </w:r>
      <w:r w:rsidR="00E163B1">
        <w:rPr>
          <w:sz w:val="20"/>
          <w:szCs w:val="20"/>
          <w:lang w:val="uk-UA"/>
        </w:rPr>
        <w:t>Об</w:t>
      </w:r>
      <w:r w:rsidR="00E163B1" w:rsidRPr="0008657C">
        <w:rPr>
          <w:sz w:val="20"/>
          <w:szCs w:val="20"/>
          <w:lang w:val="uk-UA"/>
        </w:rPr>
        <w:t>`</w:t>
      </w:r>
      <w:r w:rsidR="00E163B1">
        <w:rPr>
          <w:sz w:val="20"/>
          <w:szCs w:val="20"/>
          <w:lang w:val="uk-UA"/>
        </w:rPr>
        <w:t>єкта фінансового</w:t>
      </w:r>
      <w:r w:rsidR="00FB1488" w:rsidRPr="00BC05EF">
        <w:rPr>
          <w:sz w:val="19"/>
          <w:szCs w:val="19"/>
          <w:lang w:val="uk-UA"/>
        </w:rPr>
        <w:t xml:space="preserve"> лізингу) (надалі – «Акт») про нижченаведене</w:t>
      </w:r>
      <w:r w:rsidR="003E3504" w:rsidRPr="00BC05EF">
        <w:rPr>
          <w:sz w:val="20"/>
          <w:lang w:val="uk-UA"/>
        </w:rPr>
        <w:t>:</w:t>
      </w:r>
    </w:p>
    <w:p w14:paraId="45EED418" w14:textId="77777777" w:rsidR="00F85A3E" w:rsidRPr="00BC05EF" w:rsidRDefault="00F85A3E" w:rsidP="00F85A3E">
      <w:pPr>
        <w:ind w:firstLine="709"/>
        <w:jc w:val="both"/>
        <w:rPr>
          <w:sz w:val="19"/>
          <w:szCs w:val="19"/>
          <w:lang w:val="uk-UA"/>
        </w:rPr>
      </w:pPr>
    </w:p>
    <w:p w14:paraId="764B71C2" w14:textId="77777777" w:rsidR="00F25A33" w:rsidRPr="00BC05EF" w:rsidRDefault="00F85A3E" w:rsidP="00443969">
      <w:pPr>
        <w:pStyle w:val="af0"/>
        <w:widowControl w:val="0"/>
        <w:numPr>
          <w:ilvl w:val="0"/>
          <w:numId w:val="2"/>
        </w:numPr>
        <w:tabs>
          <w:tab w:val="clear" w:pos="360"/>
          <w:tab w:val="left" w:pos="630"/>
          <w:tab w:val="left" w:pos="1260"/>
        </w:tabs>
        <w:autoSpaceDE w:val="0"/>
        <w:spacing w:after="0"/>
        <w:ind w:left="0" w:firstLine="284"/>
        <w:rPr>
          <w:rFonts w:ascii="Times New Roman" w:hAnsi="Times New Roman" w:cs="Times New Roman"/>
          <w:sz w:val="19"/>
          <w:szCs w:val="19"/>
        </w:rPr>
      </w:pPr>
      <w:r w:rsidRPr="00BC05EF">
        <w:rPr>
          <w:rFonts w:ascii="Times New Roman" w:hAnsi="Times New Roman" w:cs="Times New Roman"/>
          <w:sz w:val="19"/>
          <w:szCs w:val="19"/>
        </w:rPr>
        <w:t>Відповідно до умов Договору</w:t>
      </w:r>
      <w:r w:rsidR="009A2934" w:rsidRPr="00BC05EF">
        <w:rPr>
          <w:rFonts w:ascii="Times New Roman" w:hAnsi="Times New Roman" w:cs="Times New Roman"/>
          <w:sz w:val="19"/>
          <w:szCs w:val="19"/>
        </w:rPr>
        <w:t xml:space="preserve"> фінансового лізингу № __</w:t>
      </w:r>
      <w:r w:rsidRPr="00BC05EF">
        <w:rPr>
          <w:rFonts w:ascii="Times New Roman" w:hAnsi="Times New Roman" w:cs="Times New Roman"/>
          <w:sz w:val="19"/>
          <w:szCs w:val="19"/>
        </w:rPr>
        <w:t xml:space="preserve">від </w:t>
      </w:r>
      <w:r w:rsidR="009A2934" w:rsidRPr="00BC05EF">
        <w:rPr>
          <w:rFonts w:ascii="Times New Roman" w:hAnsi="Times New Roman" w:cs="Times New Roman"/>
          <w:sz w:val="19"/>
          <w:szCs w:val="19"/>
        </w:rPr>
        <w:t>__________</w:t>
      </w:r>
      <w:r w:rsidRPr="00BC05EF">
        <w:rPr>
          <w:rFonts w:ascii="Times New Roman" w:hAnsi="Times New Roman" w:cs="Times New Roman"/>
          <w:sz w:val="19"/>
          <w:szCs w:val="19"/>
        </w:rPr>
        <w:t xml:space="preserve"> </w:t>
      </w:r>
      <w:r w:rsidR="00F069E0" w:rsidRPr="00BC05EF">
        <w:rPr>
          <w:rFonts w:ascii="Times New Roman" w:hAnsi="Times New Roman" w:cs="Times New Roman"/>
          <w:sz w:val="19"/>
          <w:szCs w:val="19"/>
        </w:rPr>
        <w:t>Лізингодавець</w:t>
      </w:r>
      <w:r w:rsidRPr="00BC05EF">
        <w:rPr>
          <w:rFonts w:ascii="Times New Roman" w:hAnsi="Times New Roman" w:cs="Times New Roman"/>
          <w:sz w:val="19"/>
          <w:szCs w:val="19"/>
        </w:rPr>
        <w:t xml:space="preserve"> передав, а Лізингоодержувач прийняв у користування Майно (</w:t>
      </w:r>
      <w:r w:rsidR="008F03C3" w:rsidRPr="008F03C3">
        <w:rPr>
          <w:rFonts w:ascii="Times New Roman" w:hAnsi="Times New Roman" w:cs="Times New Roman"/>
          <w:sz w:val="19"/>
          <w:szCs w:val="19"/>
        </w:rPr>
        <w:t>Об`єкт фінансового</w:t>
      </w:r>
      <w:r w:rsidRPr="00BC05EF">
        <w:rPr>
          <w:rFonts w:ascii="Times New Roman" w:hAnsi="Times New Roman" w:cs="Times New Roman"/>
          <w:sz w:val="19"/>
          <w:szCs w:val="19"/>
        </w:rPr>
        <w:t xml:space="preserve"> лізингу) згідно специфікації з наведеними нижче характеристиками:</w:t>
      </w:r>
    </w:p>
    <w:p w14:paraId="475825E6" w14:textId="77777777" w:rsidR="00F85A3E" w:rsidRPr="00BC05EF" w:rsidRDefault="00F85A3E" w:rsidP="00F85A3E">
      <w:pPr>
        <w:pStyle w:val="af0"/>
        <w:widowControl w:val="0"/>
        <w:tabs>
          <w:tab w:val="left" w:pos="851"/>
        </w:tabs>
        <w:autoSpaceDE w:val="0"/>
        <w:spacing w:after="0"/>
        <w:ind w:left="567"/>
        <w:rPr>
          <w:rFonts w:ascii="Times New Roman" w:hAnsi="Times New Roman" w:cs="Times New Roman"/>
          <w:sz w:val="19"/>
          <w:szCs w:val="19"/>
        </w:rPr>
      </w:pPr>
    </w:p>
    <w:tbl>
      <w:tblPr>
        <w:tblW w:w="10377"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1518"/>
        <w:gridCol w:w="2746"/>
        <w:gridCol w:w="1370"/>
        <w:gridCol w:w="1673"/>
        <w:gridCol w:w="1344"/>
        <w:gridCol w:w="1236"/>
      </w:tblGrid>
      <w:tr w:rsidR="00F85A3E" w:rsidRPr="00BC05EF" w14:paraId="04EC33B2" w14:textId="77777777" w:rsidTr="00FC3B60">
        <w:trPr>
          <w:trHeight w:val="1028"/>
        </w:trPr>
        <w:tc>
          <w:tcPr>
            <w:tcW w:w="490" w:type="dxa"/>
            <w:shd w:val="clear" w:color="auto" w:fill="E0E0E0"/>
            <w:vAlign w:val="center"/>
          </w:tcPr>
          <w:p w14:paraId="1BB2BD4D"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п/п</w:t>
            </w:r>
          </w:p>
        </w:tc>
        <w:tc>
          <w:tcPr>
            <w:tcW w:w="1518" w:type="dxa"/>
            <w:shd w:val="clear" w:color="auto" w:fill="E0E0E0"/>
            <w:vAlign w:val="center"/>
          </w:tcPr>
          <w:p w14:paraId="3314F72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Найменування, тип та рік випуску</w:t>
            </w:r>
          </w:p>
          <w:p w14:paraId="465A9E9C" w14:textId="77777777" w:rsidR="00F85A3E" w:rsidRPr="00BC05EF" w:rsidRDefault="00F85A3E" w:rsidP="006056FF">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Майна (</w:t>
            </w:r>
            <w:r w:rsidR="00E163B1" w:rsidRPr="00E163B1">
              <w:rPr>
                <w:rFonts w:ascii="Times New Roman" w:hAnsi="Times New Roman" w:cs="Times New Roman"/>
                <w:sz w:val="19"/>
                <w:szCs w:val="19"/>
              </w:rPr>
              <w:t>Об`єкта фінансового</w:t>
            </w:r>
            <w:r w:rsidRPr="00BC05EF">
              <w:rPr>
                <w:rFonts w:ascii="Times New Roman" w:hAnsi="Times New Roman" w:cs="Times New Roman"/>
                <w:sz w:val="19"/>
                <w:szCs w:val="19"/>
              </w:rPr>
              <w:t xml:space="preserve"> лізингу)</w:t>
            </w:r>
          </w:p>
        </w:tc>
        <w:tc>
          <w:tcPr>
            <w:tcW w:w="2746" w:type="dxa"/>
            <w:shd w:val="clear" w:color="auto" w:fill="E0E0E0"/>
            <w:vAlign w:val="center"/>
          </w:tcPr>
          <w:p w14:paraId="1D83A1C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Номер </w:t>
            </w:r>
            <w:r w:rsidRPr="00BC05EF">
              <w:rPr>
                <w:rFonts w:ascii="Times New Roman" w:hAnsi="Times New Roman" w:cs="Times New Roman"/>
                <w:color w:val="000000"/>
                <w:sz w:val="19"/>
                <w:szCs w:val="19"/>
              </w:rPr>
              <w:t>шасі/кузова/рами/обладнання (за наявності)</w:t>
            </w:r>
          </w:p>
        </w:tc>
        <w:tc>
          <w:tcPr>
            <w:tcW w:w="1370" w:type="dxa"/>
            <w:shd w:val="clear" w:color="auto" w:fill="E0E0E0"/>
            <w:vAlign w:val="center"/>
          </w:tcPr>
          <w:p w14:paraId="5DE27110"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color w:val="000000"/>
                <w:sz w:val="19"/>
                <w:szCs w:val="19"/>
              </w:rPr>
              <w:t>Номер двигуна (за наявності)</w:t>
            </w:r>
          </w:p>
        </w:tc>
        <w:tc>
          <w:tcPr>
            <w:tcW w:w="1673" w:type="dxa"/>
            <w:shd w:val="clear" w:color="auto" w:fill="E0E0E0"/>
            <w:vAlign w:val="center"/>
          </w:tcPr>
          <w:p w14:paraId="531852DF"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Реєстраційний номер </w:t>
            </w:r>
            <w:r w:rsidRPr="00BC05EF">
              <w:rPr>
                <w:rFonts w:ascii="Times New Roman" w:hAnsi="Times New Roman" w:cs="Times New Roman"/>
                <w:color w:val="000000"/>
                <w:sz w:val="19"/>
                <w:szCs w:val="19"/>
              </w:rPr>
              <w:t>(за наявності)</w:t>
            </w:r>
          </w:p>
        </w:tc>
        <w:tc>
          <w:tcPr>
            <w:tcW w:w="1344" w:type="dxa"/>
            <w:shd w:val="clear" w:color="auto" w:fill="E0E0E0"/>
            <w:vAlign w:val="center"/>
          </w:tcPr>
          <w:p w14:paraId="6730099B"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Ціна одиниці, без ПДВ, гривень</w:t>
            </w:r>
          </w:p>
        </w:tc>
        <w:tc>
          <w:tcPr>
            <w:tcW w:w="1236" w:type="dxa"/>
            <w:shd w:val="clear" w:color="auto" w:fill="E0E0E0"/>
          </w:tcPr>
          <w:p w14:paraId="38ED5BEC"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Загальна вартість, без ПДВ, гривень (Остаточна вартість, грн.)</w:t>
            </w:r>
          </w:p>
        </w:tc>
      </w:tr>
      <w:tr w:rsidR="00F85A3E" w:rsidRPr="00BC05EF" w14:paraId="053E3CBB" w14:textId="77777777" w:rsidTr="00FC3B60">
        <w:tc>
          <w:tcPr>
            <w:tcW w:w="490" w:type="dxa"/>
          </w:tcPr>
          <w:p w14:paraId="7487E7A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1</w:t>
            </w:r>
          </w:p>
        </w:tc>
        <w:tc>
          <w:tcPr>
            <w:tcW w:w="1518" w:type="dxa"/>
          </w:tcPr>
          <w:p w14:paraId="1CCF40D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2746" w:type="dxa"/>
          </w:tcPr>
          <w:p w14:paraId="55F78173"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370" w:type="dxa"/>
          </w:tcPr>
          <w:p w14:paraId="132DF09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673" w:type="dxa"/>
          </w:tcPr>
          <w:p w14:paraId="6473CC8F"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344" w:type="dxa"/>
          </w:tcPr>
          <w:p w14:paraId="497B85E1"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236" w:type="dxa"/>
          </w:tcPr>
          <w:p w14:paraId="22CBF337"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4CEC9971" w14:textId="77777777" w:rsidTr="00FC3B60">
        <w:tc>
          <w:tcPr>
            <w:tcW w:w="9141" w:type="dxa"/>
            <w:gridSpan w:val="6"/>
            <w:vAlign w:val="center"/>
          </w:tcPr>
          <w:p w14:paraId="3FAC8ACE" w14:textId="77777777" w:rsidR="00F85A3E" w:rsidRPr="00BC05EF" w:rsidRDefault="00F85A3E" w:rsidP="00F96BC7">
            <w:pPr>
              <w:jc w:val="right"/>
              <w:rPr>
                <w:b/>
                <w:sz w:val="19"/>
                <w:szCs w:val="19"/>
                <w:lang w:val="uk-UA"/>
              </w:rPr>
            </w:pPr>
            <w:r w:rsidRPr="00BC05EF">
              <w:rPr>
                <w:b/>
                <w:sz w:val="19"/>
                <w:szCs w:val="19"/>
                <w:lang w:val="uk-UA"/>
              </w:rPr>
              <w:t>Всього без ПДВ</w:t>
            </w:r>
          </w:p>
        </w:tc>
        <w:tc>
          <w:tcPr>
            <w:tcW w:w="1236" w:type="dxa"/>
          </w:tcPr>
          <w:p w14:paraId="5955D581" w14:textId="77777777" w:rsidR="00F85A3E" w:rsidRPr="00BC05EF" w:rsidRDefault="00F85A3E" w:rsidP="00F96BC7">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r w:rsidR="00F85A3E" w:rsidRPr="00BC05EF" w14:paraId="352D647A" w14:textId="77777777" w:rsidTr="00FC3B60">
        <w:tc>
          <w:tcPr>
            <w:tcW w:w="9141" w:type="dxa"/>
            <w:gridSpan w:val="6"/>
            <w:vAlign w:val="center"/>
          </w:tcPr>
          <w:p w14:paraId="2BC76D40" w14:textId="77777777" w:rsidR="00F85A3E" w:rsidRPr="00BC05EF" w:rsidRDefault="00F85A3E" w:rsidP="00F96BC7">
            <w:pPr>
              <w:jc w:val="right"/>
              <w:rPr>
                <w:b/>
                <w:sz w:val="19"/>
                <w:szCs w:val="19"/>
                <w:lang w:val="uk-UA"/>
              </w:rPr>
            </w:pPr>
            <w:r w:rsidRPr="00BC05EF">
              <w:rPr>
                <w:b/>
                <w:sz w:val="19"/>
                <w:szCs w:val="19"/>
                <w:lang w:val="uk-UA"/>
              </w:rPr>
              <w:t>ПДВ</w:t>
            </w:r>
          </w:p>
        </w:tc>
        <w:tc>
          <w:tcPr>
            <w:tcW w:w="1236" w:type="dxa"/>
          </w:tcPr>
          <w:p w14:paraId="1CB70AFE" w14:textId="77777777" w:rsidR="00F85A3E" w:rsidRPr="00BC05EF" w:rsidRDefault="00F85A3E" w:rsidP="00F96BC7">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r w:rsidR="00F85A3E" w:rsidRPr="00BC05EF" w14:paraId="7CBCE4E6" w14:textId="77777777" w:rsidTr="00FC3B60">
        <w:tc>
          <w:tcPr>
            <w:tcW w:w="9141" w:type="dxa"/>
            <w:gridSpan w:val="6"/>
            <w:vAlign w:val="center"/>
          </w:tcPr>
          <w:p w14:paraId="29746A9F" w14:textId="77777777" w:rsidR="00F85A3E" w:rsidRPr="00BC05EF" w:rsidRDefault="00F85A3E" w:rsidP="00F96BC7">
            <w:pPr>
              <w:jc w:val="right"/>
              <w:rPr>
                <w:b/>
                <w:sz w:val="19"/>
                <w:szCs w:val="19"/>
                <w:lang w:val="uk-UA"/>
              </w:rPr>
            </w:pPr>
            <w:r w:rsidRPr="00BC05EF">
              <w:rPr>
                <w:b/>
                <w:sz w:val="19"/>
                <w:szCs w:val="19"/>
                <w:lang w:val="uk-UA"/>
              </w:rPr>
              <w:t>Всього з ПДВ</w:t>
            </w:r>
          </w:p>
        </w:tc>
        <w:tc>
          <w:tcPr>
            <w:tcW w:w="1236" w:type="dxa"/>
          </w:tcPr>
          <w:p w14:paraId="722B287B" w14:textId="77777777" w:rsidR="00F85A3E" w:rsidRPr="00BC05EF" w:rsidRDefault="00F85A3E" w:rsidP="00F96BC7">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bl>
    <w:p w14:paraId="75A6533F" w14:textId="77777777" w:rsidR="00F85A3E" w:rsidRPr="00BC05EF" w:rsidRDefault="00F85A3E" w:rsidP="00921B7D">
      <w:pPr>
        <w:ind w:left="-567"/>
        <w:jc w:val="both"/>
        <w:rPr>
          <w:bCs/>
          <w:iCs/>
          <w:sz w:val="19"/>
          <w:szCs w:val="19"/>
          <w:lang w:val="uk-UA"/>
        </w:rPr>
      </w:pPr>
      <w:r w:rsidRPr="00BC05EF">
        <w:rPr>
          <w:bCs/>
          <w:iCs/>
          <w:sz w:val="19"/>
          <w:szCs w:val="19"/>
          <w:lang w:val="uk-UA"/>
        </w:rPr>
        <w:tab/>
      </w:r>
      <w:r w:rsidR="00921B7D">
        <w:rPr>
          <w:sz w:val="19"/>
          <w:szCs w:val="19"/>
          <w:lang w:val="uk-UA"/>
        </w:rPr>
        <w:t>Всього _____</w:t>
      </w:r>
      <w:r w:rsidR="00921B7D">
        <w:rPr>
          <w:i/>
          <w:color w:val="0000FF"/>
          <w:sz w:val="19"/>
          <w:szCs w:val="19"/>
          <w:lang w:val="uk-UA"/>
        </w:rPr>
        <w:t xml:space="preserve">(числом та прописом) гривень, </w:t>
      </w:r>
      <w:r w:rsidR="00921B7D">
        <w:rPr>
          <w:sz w:val="19"/>
          <w:szCs w:val="19"/>
          <w:lang w:val="uk-UA"/>
        </w:rPr>
        <w:t>в тому числі ПДВ - ______</w:t>
      </w:r>
      <w:r w:rsidR="00921B7D">
        <w:rPr>
          <w:i/>
          <w:sz w:val="19"/>
          <w:szCs w:val="19"/>
          <w:lang w:val="uk-UA"/>
        </w:rPr>
        <w:t>(ч</w:t>
      </w:r>
      <w:r w:rsidR="00921B7D">
        <w:rPr>
          <w:i/>
          <w:color w:val="0000FF"/>
          <w:sz w:val="19"/>
          <w:szCs w:val="19"/>
          <w:lang w:val="uk-UA"/>
        </w:rPr>
        <w:t xml:space="preserve">ислом та прописом) </w:t>
      </w:r>
      <w:r w:rsidR="00921B7D" w:rsidRPr="00921B7D">
        <w:rPr>
          <w:sz w:val="19"/>
          <w:szCs w:val="19"/>
          <w:lang w:val="uk-UA"/>
        </w:rPr>
        <w:t>гривень</w:t>
      </w:r>
    </w:p>
    <w:p w14:paraId="08D4964B" w14:textId="77777777" w:rsidR="00F85A3E" w:rsidRPr="00BC05EF" w:rsidRDefault="00F85A3E" w:rsidP="00F85A3E">
      <w:pPr>
        <w:pStyle w:val="af1"/>
        <w:tabs>
          <w:tab w:val="num" w:pos="567"/>
        </w:tabs>
        <w:spacing w:after="0"/>
        <w:ind w:firstLine="567"/>
        <w:jc w:val="both"/>
        <w:rPr>
          <w:bCs/>
          <w:iCs/>
          <w:sz w:val="19"/>
          <w:szCs w:val="19"/>
          <w:lang w:val="uk-UA"/>
        </w:rPr>
      </w:pPr>
      <w:r w:rsidRPr="00BC05EF">
        <w:rPr>
          <w:bCs/>
          <w:iCs/>
          <w:sz w:val="19"/>
          <w:szCs w:val="19"/>
          <w:lang w:val="uk-UA"/>
        </w:rPr>
        <w:t xml:space="preserve"> Лізингоодержувач перевірив якість, комплектність, справність та відповідність Майна (</w:t>
      </w:r>
      <w:r w:rsidR="00E163B1">
        <w:rPr>
          <w:sz w:val="20"/>
          <w:szCs w:val="20"/>
          <w:lang w:val="uk-UA"/>
        </w:rPr>
        <w:t>Об</w:t>
      </w:r>
      <w:r w:rsidR="00E163B1" w:rsidRPr="0008657C">
        <w:rPr>
          <w:sz w:val="20"/>
          <w:szCs w:val="20"/>
          <w:lang w:val="uk-UA"/>
        </w:rPr>
        <w:t>`</w:t>
      </w:r>
      <w:r w:rsidR="00E163B1">
        <w:rPr>
          <w:sz w:val="20"/>
          <w:szCs w:val="20"/>
          <w:lang w:val="uk-UA"/>
        </w:rPr>
        <w:t>єкта фінансового</w:t>
      </w:r>
      <w:r w:rsidRPr="00BC05EF">
        <w:rPr>
          <w:bCs/>
          <w:iCs/>
          <w:sz w:val="19"/>
          <w:szCs w:val="19"/>
          <w:lang w:val="uk-UA"/>
        </w:rPr>
        <w:t xml:space="preserve"> лізингу) умовам Договору </w:t>
      </w:r>
      <w:r w:rsidR="009A2934" w:rsidRPr="00BC05EF">
        <w:rPr>
          <w:bCs/>
          <w:iCs/>
          <w:sz w:val="19"/>
          <w:szCs w:val="19"/>
          <w:lang w:val="uk-UA"/>
        </w:rPr>
        <w:t xml:space="preserve">фінансового </w:t>
      </w:r>
      <w:r w:rsidRPr="00BC05EF">
        <w:rPr>
          <w:sz w:val="19"/>
          <w:szCs w:val="19"/>
          <w:lang w:val="uk-UA"/>
        </w:rPr>
        <w:t>лізинг</w:t>
      </w:r>
      <w:r w:rsidR="009A2934" w:rsidRPr="00BC05EF">
        <w:rPr>
          <w:sz w:val="19"/>
          <w:szCs w:val="19"/>
          <w:lang w:val="uk-UA"/>
        </w:rPr>
        <w:t>у</w:t>
      </w:r>
      <w:r w:rsidRPr="00BC05EF">
        <w:rPr>
          <w:sz w:val="19"/>
          <w:szCs w:val="19"/>
          <w:lang w:val="uk-UA"/>
        </w:rPr>
        <w:t xml:space="preserve"> </w:t>
      </w:r>
      <w:r w:rsidR="009A2934" w:rsidRPr="00BC05EF">
        <w:rPr>
          <w:sz w:val="19"/>
          <w:szCs w:val="19"/>
          <w:lang w:val="uk-UA"/>
        </w:rPr>
        <w:t xml:space="preserve">№__ </w:t>
      </w:r>
      <w:r w:rsidR="0061119E" w:rsidRPr="00BC05EF">
        <w:rPr>
          <w:sz w:val="19"/>
          <w:szCs w:val="19"/>
          <w:lang w:val="uk-UA"/>
        </w:rPr>
        <w:t>від</w:t>
      </w:r>
      <w:r w:rsidR="009A2934" w:rsidRPr="00BC05EF">
        <w:rPr>
          <w:sz w:val="19"/>
          <w:szCs w:val="19"/>
          <w:lang w:val="uk-UA"/>
        </w:rPr>
        <w:t xml:space="preserve"> _______</w:t>
      </w:r>
      <w:r w:rsidRPr="00BC05EF">
        <w:rPr>
          <w:sz w:val="19"/>
          <w:szCs w:val="19"/>
          <w:lang w:val="uk-UA"/>
        </w:rPr>
        <w:t xml:space="preserve">  </w:t>
      </w:r>
      <w:r w:rsidRPr="00BC05EF">
        <w:rPr>
          <w:bCs/>
          <w:iCs/>
          <w:sz w:val="19"/>
          <w:szCs w:val="19"/>
          <w:lang w:val="uk-UA"/>
        </w:rPr>
        <w:t>(в т.ч. відповідність Майна (</w:t>
      </w:r>
      <w:r w:rsidR="00E163B1">
        <w:rPr>
          <w:sz w:val="20"/>
          <w:szCs w:val="20"/>
          <w:lang w:val="uk-UA"/>
        </w:rPr>
        <w:t>Об</w:t>
      </w:r>
      <w:r w:rsidR="00E163B1" w:rsidRPr="0008657C">
        <w:rPr>
          <w:sz w:val="20"/>
          <w:szCs w:val="20"/>
          <w:lang w:val="uk-UA"/>
        </w:rPr>
        <w:t>`</w:t>
      </w:r>
      <w:r w:rsidR="00E163B1">
        <w:rPr>
          <w:sz w:val="20"/>
          <w:szCs w:val="20"/>
          <w:lang w:val="uk-UA"/>
        </w:rPr>
        <w:t>єкта фінансового</w:t>
      </w:r>
      <w:r w:rsidRPr="00BC05EF">
        <w:rPr>
          <w:bCs/>
          <w:iCs/>
          <w:sz w:val="19"/>
          <w:szCs w:val="19"/>
          <w:lang w:val="uk-UA"/>
        </w:rPr>
        <w:t xml:space="preserve"> лізингу) встановленим Лізингоодержувачем умовам та специфікаціям) та підтверджує, що Майно (</w:t>
      </w:r>
      <w:r w:rsidR="008F03C3">
        <w:rPr>
          <w:sz w:val="20"/>
          <w:lang w:val="uk-UA"/>
        </w:rPr>
        <w:t>Об</w:t>
      </w:r>
      <w:r w:rsidR="008F03C3" w:rsidRPr="008F03C3">
        <w:rPr>
          <w:sz w:val="20"/>
          <w:lang w:val="uk-UA"/>
        </w:rPr>
        <w:t>`</w:t>
      </w:r>
      <w:r w:rsidR="008F03C3">
        <w:rPr>
          <w:sz w:val="20"/>
          <w:lang w:val="uk-UA"/>
        </w:rPr>
        <w:t>єкт фінансового</w:t>
      </w:r>
      <w:r w:rsidRPr="00BC05EF">
        <w:rPr>
          <w:bCs/>
          <w:iCs/>
          <w:sz w:val="19"/>
          <w:szCs w:val="19"/>
          <w:lang w:val="uk-UA"/>
        </w:rPr>
        <w:t xml:space="preserve"> лізингу) відповідає всім встановленим Лізингоодержувачем вимогам, відповідає специфікації та відповідає вимогам Договору </w:t>
      </w:r>
      <w:r w:rsidR="009A2934" w:rsidRPr="00BC05EF">
        <w:rPr>
          <w:bCs/>
          <w:iCs/>
          <w:sz w:val="19"/>
          <w:szCs w:val="19"/>
          <w:lang w:val="uk-UA"/>
        </w:rPr>
        <w:t>фінансового лізингу</w:t>
      </w:r>
      <w:r w:rsidRPr="00BC05EF">
        <w:rPr>
          <w:sz w:val="19"/>
          <w:szCs w:val="19"/>
          <w:lang w:val="uk-UA"/>
        </w:rPr>
        <w:t xml:space="preserve">.  </w:t>
      </w:r>
    </w:p>
    <w:p w14:paraId="5E967F34" w14:textId="77777777" w:rsidR="00F25A33" w:rsidRPr="00BC05EF" w:rsidRDefault="0061119E" w:rsidP="00443969">
      <w:pPr>
        <w:pStyle w:val="af0"/>
        <w:widowControl w:val="0"/>
        <w:numPr>
          <w:ilvl w:val="0"/>
          <w:numId w:val="2"/>
        </w:numPr>
        <w:tabs>
          <w:tab w:val="clear" w:pos="360"/>
          <w:tab w:val="num" w:pos="0"/>
          <w:tab w:val="left" w:pos="851"/>
        </w:tabs>
        <w:autoSpaceDE w:val="0"/>
        <w:spacing w:after="0"/>
        <w:ind w:left="0" w:firstLine="567"/>
        <w:rPr>
          <w:rFonts w:ascii="Times New Roman" w:hAnsi="Times New Roman" w:cs="Times New Roman"/>
          <w:sz w:val="19"/>
          <w:szCs w:val="19"/>
        </w:rPr>
      </w:pPr>
      <w:r w:rsidRPr="00BC05EF">
        <w:rPr>
          <w:rFonts w:ascii="Times New Roman" w:hAnsi="Times New Roman" w:cs="Times New Roman"/>
          <w:sz w:val="19"/>
          <w:szCs w:val="19"/>
        </w:rPr>
        <w:t>Лізингодавець передав, а Лізингоодержувач</w:t>
      </w:r>
      <w:r w:rsidR="00F85A3E" w:rsidRPr="00BC05EF">
        <w:rPr>
          <w:rFonts w:ascii="Times New Roman" w:hAnsi="Times New Roman" w:cs="Times New Roman"/>
          <w:sz w:val="19"/>
          <w:szCs w:val="19"/>
        </w:rPr>
        <w:t xml:space="preserve"> прийняв наступні документи та приналежності:</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6516"/>
        <w:gridCol w:w="2727"/>
      </w:tblGrid>
      <w:tr w:rsidR="00F85A3E" w:rsidRPr="00BC05EF" w14:paraId="1D8A37EA" w14:textId="77777777" w:rsidTr="00FC3B60">
        <w:trPr>
          <w:cantSplit/>
        </w:trPr>
        <w:tc>
          <w:tcPr>
            <w:tcW w:w="1134" w:type="dxa"/>
            <w:shd w:val="clear" w:color="auto" w:fill="E0E0E0"/>
            <w:vAlign w:val="center"/>
          </w:tcPr>
          <w:p w14:paraId="4E9AE46D"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п/п</w:t>
            </w:r>
          </w:p>
        </w:tc>
        <w:tc>
          <w:tcPr>
            <w:tcW w:w="6516" w:type="dxa"/>
            <w:shd w:val="clear" w:color="auto" w:fill="E0E0E0"/>
            <w:vAlign w:val="center"/>
          </w:tcPr>
          <w:p w14:paraId="273A1113"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Найменування документа, приналежності</w:t>
            </w:r>
          </w:p>
        </w:tc>
        <w:tc>
          <w:tcPr>
            <w:tcW w:w="2727" w:type="dxa"/>
            <w:shd w:val="clear" w:color="auto" w:fill="E0E0E0"/>
            <w:vAlign w:val="center"/>
          </w:tcPr>
          <w:p w14:paraId="79ADD9D2"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Кількість</w:t>
            </w:r>
          </w:p>
        </w:tc>
      </w:tr>
      <w:tr w:rsidR="00F85A3E" w:rsidRPr="00BC05EF" w14:paraId="30854A80" w14:textId="77777777" w:rsidTr="00FC3B60">
        <w:trPr>
          <w:cantSplit/>
        </w:trPr>
        <w:tc>
          <w:tcPr>
            <w:tcW w:w="1134" w:type="dxa"/>
          </w:tcPr>
          <w:p w14:paraId="5A8FD1C4"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1.</w:t>
            </w:r>
          </w:p>
        </w:tc>
        <w:tc>
          <w:tcPr>
            <w:tcW w:w="6516" w:type="dxa"/>
          </w:tcPr>
          <w:p w14:paraId="5A6F2A29"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75B15E8D"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48C2F7D1" w14:textId="77777777" w:rsidTr="00FC3B60">
        <w:trPr>
          <w:cantSplit/>
        </w:trPr>
        <w:tc>
          <w:tcPr>
            <w:tcW w:w="1134" w:type="dxa"/>
          </w:tcPr>
          <w:p w14:paraId="0487CCF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2.</w:t>
            </w:r>
          </w:p>
        </w:tc>
        <w:tc>
          <w:tcPr>
            <w:tcW w:w="6516" w:type="dxa"/>
          </w:tcPr>
          <w:p w14:paraId="68CF0FF9"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6AA4A10A"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54EC356D" w14:textId="77777777" w:rsidTr="00FC3B60">
        <w:trPr>
          <w:cantSplit/>
        </w:trPr>
        <w:tc>
          <w:tcPr>
            <w:tcW w:w="1134" w:type="dxa"/>
          </w:tcPr>
          <w:p w14:paraId="7AA9D813"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3.</w:t>
            </w:r>
          </w:p>
        </w:tc>
        <w:tc>
          <w:tcPr>
            <w:tcW w:w="6516" w:type="dxa"/>
          </w:tcPr>
          <w:p w14:paraId="60D35839"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26EC5E59"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36E2B85F" w14:textId="77777777" w:rsidTr="00FC3B60">
        <w:trPr>
          <w:cantSplit/>
        </w:trPr>
        <w:tc>
          <w:tcPr>
            <w:tcW w:w="1134" w:type="dxa"/>
          </w:tcPr>
          <w:p w14:paraId="04CA802D"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4.</w:t>
            </w:r>
          </w:p>
        </w:tc>
        <w:tc>
          <w:tcPr>
            <w:tcW w:w="6516" w:type="dxa"/>
          </w:tcPr>
          <w:p w14:paraId="67A3EF33"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171C61DA"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F85A3E" w:rsidRPr="00BC05EF" w14:paraId="7219D071" w14:textId="77777777" w:rsidTr="00FC3B60">
        <w:trPr>
          <w:cantSplit/>
        </w:trPr>
        <w:tc>
          <w:tcPr>
            <w:tcW w:w="1134" w:type="dxa"/>
          </w:tcPr>
          <w:p w14:paraId="32C7D5A0"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5.</w:t>
            </w:r>
          </w:p>
        </w:tc>
        <w:tc>
          <w:tcPr>
            <w:tcW w:w="6516" w:type="dxa"/>
          </w:tcPr>
          <w:p w14:paraId="375B2F0C" w14:textId="77777777" w:rsidR="00F85A3E" w:rsidRPr="00BC05EF" w:rsidRDefault="00F85A3E" w:rsidP="00F96BC7">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727" w:type="dxa"/>
          </w:tcPr>
          <w:p w14:paraId="4028A39F" w14:textId="77777777" w:rsidR="00F85A3E" w:rsidRPr="00BC05EF" w:rsidRDefault="00F85A3E" w:rsidP="00F96BC7">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bl>
    <w:p w14:paraId="635E7C67" w14:textId="77777777" w:rsidR="00F85A3E" w:rsidRPr="00BC05EF" w:rsidRDefault="00F85A3E" w:rsidP="00F85A3E">
      <w:pPr>
        <w:pStyle w:val="af0"/>
        <w:tabs>
          <w:tab w:val="left" w:pos="851"/>
        </w:tabs>
        <w:spacing w:after="0"/>
        <w:ind w:firstLine="567"/>
        <w:rPr>
          <w:rFonts w:ascii="Times New Roman" w:hAnsi="Times New Roman" w:cs="Times New Roman"/>
          <w:sz w:val="19"/>
          <w:szCs w:val="19"/>
        </w:rPr>
      </w:pPr>
    </w:p>
    <w:p w14:paraId="3AD77746" w14:textId="77777777" w:rsidR="00F85A3E" w:rsidRPr="00BC05EF" w:rsidRDefault="00F85A3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3.</w:t>
      </w:r>
      <w:r w:rsidRPr="00BC05EF">
        <w:rPr>
          <w:rFonts w:ascii="Times New Roman" w:hAnsi="Times New Roman" w:cs="Times New Roman"/>
          <w:sz w:val="19"/>
          <w:szCs w:val="19"/>
        </w:rPr>
        <w:tab/>
        <w:t>Підписанням цього Акту Сторони підтверджують, що до Лізингоодержувача переходять усі ризики, пов'язані з користуванням та володінням Майно (</w:t>
      </w:r>
      <w:r w:rsidR="008F03C3" w:rsidRPr="008F03C3">
        <w:rPr>
          <w:rFonts w:ascii="Times New Roman" w:hAnsi="Times New Roman" w:cs="Times New Roman"/>
          <w:sz w:val="19"/>
          <w:szCs w:val="19"/>
        </w:rPr>
        <w:t>Об`єкт фінансового</w:t>
      </w:r>
      <w:r w:rsidRPr="00BC05EF">
        <w:rPr>
          <w:rFonts w:ascii="Times New Roman" w:hAnsi="Times New Roman" w:cs="Times New Roman"/>
          <w:sz w:val="19"/>
          <w:szCs w:val="19"/>
        </w:rPr>
        <w:t xml:space="preserve"> лізингу). </w:t>
      </w:r>
    </w:p>
    <w:p w14:paraId="77079BEE" w14:textId="77777777" w:rsidR="00F85A3E" w:rsidRPr="00BC05EF" w:rsidRDefault="00F85A3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4. Лізингоодержувач підтверджує своє зобов`язання щодо сплати лізингових та інших платежів, передбачених Договором про фінансовий лізинг, на рахунок/рахунки Лізингодавця, а саме:</w:t>
      </w:r>
    </w:p>
    <w:p w14:paraId="79F6020D" w14:textId="04A9A9EA" w:rsidR="00F85A3E" w:rsidRPr="00BC05EF" w:rsidRDefault="00F85A3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 xml:space="preserve">1) №________________________ у «», код банку </w:t>
      </w:r>
      <w:r w:rsidR="009A2934" w:rsidRPr="00BC05EF">
        <w:rPr>
          <w:rFonts w:ascii="Times New Roman" w:hAnsi="Times New Roman" w:cs="Times New Roman"/>
          <w:sz w:val="19"/>
          <w:szCs w:val="19"/>
        </w:rPr>
        <w:t>______</w:t>
      </w:r>
      <w:r w:rsidRPr="00BC05EF">
        <w:rPr>
          <w:rFonts w:ascii="Times New Roman" w:hAnsi="Times New Roman" w:cs="Times New Roman"/>
          <w:sz w:val="19"/>
          <w:szCs w:val="19"/>
        </w:rPr>
        <w:t xml:space="preserve"> – для зарахування Періодичних лізингових платежів, комісій; </w:t>
      </w:r>
    </w:p>
    <w:p w14:paraId="6DB9B205" w14:textId="76FA8ABF" w:rsidR="00F85A3E" w:rsidRPr="00BC05EF" w:rsidRDefault="00F85A3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2) №_________________________ у «</w:t>
      </w:r>
      <w:r w:rsidR="009A2934" w:rsidRPr="00BC05EF">
        <w:rPr>
          <w:rFonts w:ascii="Times New Roman" w:hAnsi="Times New Roman" w:cs="Times New Roman"/>
          <w:sz w:val="19"/>
          <w:szCs w:val="19"/>
        </w:rPr>
        <w:t>, код банку  ______</w:t>
      </w:r>
      <w:r w:rsidRPr="00BC05EF">
        <w:rPr>
          <w:rFonts w:ascii="Times New Roman" w:hAnsi="Times New Roman" w:cs="Times New Roman"/>
          <w:sz w:val="19"/>
          <w:szCs w:val="19"/>
        </w:rPr>
        <w:t xml:space="preserve"> – для зарахування неустойки (штрафу, пені), а також інших платежів, що підлягають оплаті відповідно до письмових вимог Лізингодавця.</w:t>
      </w:r>
    </w:p>
    <w:p w14:paraId="07EF490E" w14:textId="77777777" w:rsidR="00F85A3E" w:rsidRPr="00BC05EF" w:rsidRDefault="0061119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5</w:t>
      </w:r>
      <w:r w:rsidR="00F85A3E" w:rsidRPr="00BC05EF">
        <w:rPr>
          <w:rFonts w:ascii="Times New Roman" w:hAnsi="Times New Roman" w:cs="Times New Roman"/>
          <w:sz w:val="19"/>
          <w:szCs w:val="19"/>
        </w:rPr>
        <w:t>. З моменту підписання цього Акту зобов’язання Лізингодавця з передачі Майна (</w:t>
      </w:r>
      <w:r w:rsidR="00E163B1" w:rsidRPr="00E163B1">
        <w:rPr>
          <w:rFonts w:ascii="Times New Roman" w:hAnsi="Times New Roman" w:cs="Times New Roman"/>
          <w:sz w:val="19"/>
          <w:szCs w:val="19"/>
        </w:rPr>
        <w:t>Об`єкта фінансового</w:t>
      </w:r>
      <w:r w:rsidR="00F85A3E" w:rsidRPr="00BC05EF">
        <w:rPr>
          <w:rFonts w:ascii="Times New Roman" w:hAnsi="Times New Roman" w:cs="Times New Roman"/>
          <w:sz w:val="19"/>
          <w:szCs w:val="19"/>
        </w:rPr>
        <w:t xml:space="preserve"> лізингу) в лізинг вважаються виконаними.</w:t>
      </w:r>
    </w:p>
    <w:p w14:paraId="01D24C78" w14:textId="77777777" w:rsidR="00F85A3E" w:rsidRDefault="0061119E" w:rsidP="00F85A3E">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6</w:t>
      </w:r>
      <w:r w:rsidR="00F85A3E" w:rsidRPr="00BC05EF">
        <w:rPr>
          <w:rFonts w:ascii="Times New Roman" w:hAnsi="Times New Roman" w:cs="Times New Roman"/>
          <w:sz w:val="19"/>
          <w:szCs w:val="19"/>
        </w:rPr>
        <w:t xml:space="preserve">. Цей Акт складено українською мовою у </w:t>
      </w:r>
      <w:r w:rsidR="00DD326E" w:rsidRPr="00BC05EF">
        <w:rPr>
          <w:rFonts w:ascii="Times New Roman" w:hAnsi="Times New Roman" w:cs="Times New Roman"/>
          <w:sz w:val="19"/>
          <w:szCs w:val="19"/>
        </w:rPr>
        <w:t>трьох</w:t>
      </w:r>
      <w:r w:rsidR="00F85A3E" w:rsidRPr="00BC05EF">
        <w:rPr>
          <w:rFonts w:ascii="Times New Roman" w:hAnsi="Times New Roman" w:cs="Times New Roman"/>
          <w:sz w:val="19"/>
          <w:szCs w:val="19"/>
        </w:rPr>
        <w:t xml:space="preserve"> примірниках: один для Лізингоодержувача і два для Лізингодавця. </w:t>
      </w:r>
    </w:p>
    <w:p w14:paraId="7BCC5BC6" w14:textId="77777777" w:rsidR="00D40A8E" w:rsidRPr="00D40A8E" w:rsidRDefault="00D40A8E" w:rsidP="00D40A8E">
      <w:pPr>
        <w:pStyle w:val="af0"/>
        <w:tabs>
          <w:tab w:val="left" w:pos="851"/>
        </w:tabs>
        <w:spacing w:after="0"/>
        <w:ind w:firstLine="567"/>
        <w:rPr>
          <w:rFonts w:ascii="Times New Roman" w:hAnsi="Times New Roman" w:cs="Times New Roman"/>
          <w:i/>
          <w:color w:val="0000FF"/>
          <w:sz w:val="19"/>
          <w:szCs w:val="19"/>
        </w:rPr>
      </w:pPr>
      <w:r>
        <w:rPr>
          <w:rFonts w:ascii="Times New Roman" w:hAnsi="Times New Roman" w:cs="Times New Roman"/>
          <w:sz w:val="19"/>
          <w:szCs w:val="19"/>
        </w:rPr>
        <w:t xml:space="preserve">7. В міжексплуатаційний період </w:t>
      </w:r>
      <w:r w:rsidR="008F03C3" w:rsidRPr="008F03C3">
        <w:rPr>
          <w:rFonts w:ascii="Times New Roman" w:hAnsi="Times New Roman" w:cs="Times New Roman"/>
          <w:sz w:val="19"/>
          <w:szCs w:val="19"/>
        </w:rPr>
        <w:t>Об`єкт фінансового</w:t>
      </w:r>
      <w:r>
        <w:rPr>
          <w:rFonts w:ascii="Times New Roman" w:hAnsi="Times New Roman" w:cs="Times New Roman"/>
          <w:sz w:val="19"/>
          <w:szCs w:val="19"/>
        </w:rPr>
        <w:t xml:space="preserve"> лізингу зберігатиметься за адресою:___________</w:t>
      </w:r>
    </w:p>
    <w:p w14:paraId="69E9C65F" w14:textId="77777777" w:rsidR="00D40A8E" w:rsidRPr="00BC05EF" w:rsidRDefault="00D40A8E" w:rsidP="00F85A3E">
      <w:pPr>
        <w:pStyle w:val="af0"/>
        <w:tabs>
          <w:tab w:val="left" w:pos="851"/>
        </w:tabs>
        <w:spacing w:after="0"/>
        <w:ind w:firstLine="567"/>
        <w:rPr>
          <w:rFonts w:ascii="Times New Roman" w:hAnsi="Times New Roman" w:cs="Times New Roman"/>
          <w:sz w:val="19"/>
          <w:szCs w:val="19"/>
        </w:rPr>
      </w:pPr>
    </w:p>
    <w:p w14:paraId="486C1CA1" w14:textId="77777777" w:rsidR="001E1EF4" w:rsidRDefault="001E1EF4" w:rsidP="001E1EF4">
      <w:pPr>
        <w:pStyle w:val="23"/>
        <w:tabs>
          <w:tab w:val="left" w:pos="1134"/>
        </w:tabs>
        <w:spacing w:after="0" w:line="240" w:lineRule="auto"/>
        <w:ind w:firstLine="720"/>
        <w:jc w:val="center"/>
        <w:rPr>
          <w:b/>
          <w:bCs/>
          <w:sz w:val="19"/>
          <w:szCs w:val="19"/>
          <w:lang w:val="uk-UA"/>
        </w:rPr>
      </w:pPr>
      <w:r>
        <w:rPr>
          <w:b/>
          <w:bCs/>
          <w:sz w:val="19"/>
          <w:szCs w:val="19"/>
          <w:lang w:val="uk-UA"/>
        </w:rPr>
        <w:t>8</w:t>
      </w:r>
      <w:r w:rsidR="00F85A3E" w:rsidRPr="00BC05EF">
        <w:rPr>
          <w:b/>
          <w:bCs/>
          <w:sz w:val="19"/>
          <w:szCs w:val="19"/>
          <w:lang w:val="uk-UA"/>
        </w:rPr>
        <w:t>.</w:t>
      </w:r>
      <w:r w:rsidR="00F85A3E" w:rsidRPr="00BC05EF">
        <w:rPr>
          <w:b/>
          <w:bCs/>
          <w:sz w:val="19"/>
          <w:szCs w:val="19"/>
          <w:lang w:val="uk-UA"/>
        </w:rPr>
        <w:tab/>
      </w:r>
      <w:r w:rsidRPr="00BC05EF">
        <w:rPr>
          <w:b/>
          <w:bCs/>
          <w:sz w:val="19"/>
          <w:szCs w:val="19"/>
          <w:lang w:val="uk-UA"/>
        </w:rPr>
        <w:t>МІСЦЕЗНАХОДЖЕННЯ, БАНКІВСЬКІ РЕКВІЗИТИ ТА ПІДПИСИ СТОРІН</w:t>
      </w:r>
    </w:p>
    <w:p w14:paraId="76931876" w14:textId="77777777" w:rsidR="00FC3B60" w:rsidRPr="00BC05EF" w:rsidRDefault="00FC3B60" w:rsidP="001E1EF4">
      <w:pPr>
        <w:pStyle w:val="23"/>
        <w:tabs>
          <w:tab w:val="left" w:pos="1134"/>
        </w:tabs>
        <w:spacing w:after="0" w:line="240" w:lineRule="auto"/>
        <w:ind w:firstLine="720"/>
        <w:jc w:val="center"/>
        <w:rPr>
          <w:b/>
          <w:bCs/>
          <w:sz w:val="19"/>
          <w:szCs w:val="19"/>
          <w:lang w:val="uk-UA"/>
        </w:rPr>
      </w:pPr>
    </w:p>
    <w:tbl>
      <w:tblPr>
        <w:tblW w:w="10392" w:type="dxa"/>
        <w:tblInd w:w="-88" w:type="dxa"/>
        <w:tblCellMar>
          <w:left w:w="54" w:type="dxa"/>
          <w:right w:w="54" w:type="dxa"/>
        </w:tblCellMar>
        <w:tblLook w:val="0000" w:firstRow="0" w:lastRow="0" w:firstColumn="0" w:lastColumn="0" w:noHBand="0" w:noVBand="0"/>
      </w:tblPr>
      <w:tblGrid>
        <w:gridCol w:w="4930"/>
        <w:gridCol w:w="5462"/>
      </w:tblGrid>
      <w:tr w:rsidR="001E1EF4" w:rsidRPr="00BC05EF" w14:paraId="463A1748" w14:textId="77777777" w:rsidTr="00FC3B60">
        <w:tc>
          <w:tcPr>
            <w:tcW w:w="4930" w:type="dxa"/>
          </w:tcPr>
          <w:p w14:paraId="041E6E1E" w14:textId="77777777" w:rsidR="001E1EF4" w:rsidRPr="00011EFC" w:rsidRDefault="001E1EF4"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1E732322" w14:textId="7EBEC0E2" w:rsidR="001E1EF4" w:rsidRPr="00011EFC" w:rsidRDefault="001E1EF4" w:rsidP="00FC3B60">
            <w:pPr>
              <w:tabs>
                <w:tab w:val="left" w:pos="1635"/>
                <w:tab w:val="left" w:pos="1701"/>
              </w:tabs>
              <w:autoSpaceDE w:val="0"/>
              <w:autoSpaceDN w:val="0"/>
              <w:adjustRightInd w:val="0"/>
              <w:rPr>
                <w:b/>
                <w:sz w:val="20"/>
                <w:szCs w:val="20"/>
                <w:lang w:val="uk-UA"/>
              </w:rPr>
            </w:pPr>
          </w:p>
        </w:tc>
        <w:tc>
          <w:tcPr>
            <w:tcW w:w="5462" w:type="dxa"/>
          </w:tcPr>
          <w:p w14:paraId="4217859A" w14:textId="77777777" w:rsidR="001E1EF4" w:rsidRPr="00BC05EF" w:rsidRDefault="001E1EF4"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1B6D2BE8" w14:textId="77777777" w:rsidR="001E1EF4" w:rsidRPr="00BC05EF" w:rsidRDefault="001E1EF4" w:rsidP="00FC3B60">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r>
      <w:tr w:rsidR="001E1EF4" w:rsidRPr="00D06BD3" w14:paraId="0C91147A" w14:textId="77777777" w:rsidTr="00FC3B60">
        <w:tc>
          <w:tcPr>
            <w:tcW w:w="4930" w:type="dxa"/>
          </w:tcPr>
          <w:p w14:paraId="3D9C013E" w14:textId="77777777" w:rsidR="001E1EF4" w:rsidRPr="00011EFC" w:rsidRDefault="001E1EF4" w:rsidP="00FC3B60">
            <w:pPr>
              <w:rPr>
                <w:sz w:val="20"/>
                <w:szCs w:val="20"/>
                <w:lang w:val="uk-UA"/>
              </w:rPr>
            </w:pPr>
            <w:r w:rsidRPr="00011EFC">
              <w:rPr>
                <w:sz w:val="20"/>
                <w:szCs w:val="20"/>
                <w:lang w:val="uk-UA"/>
              </w:rPr>
              <w:t xml:space="preserve">місцезнаходження: </w:t>
            </w:r>
          </w:p>
          <w:p w14:paraId="24E88A6E" w14:textId="77777777" w:rsidR="001E1EF4" w:rsidRPr="00011EFC" w:rsidRDefault="001E1EF4" w:rsidP="00FC3B60">
            <w:pPr>
              <w:rPr>
                <w:sz w:val="20"/>
                <w:szCs w:val="20"/>
                <w:lang w:val="uk-UA"/>
              </w:rPr>
            </w:pPr>
            <w:r w:rsidRPr="00011EFC">
              <w:rPr>
                <w:sz w:val="20"/>
                <w:szCs w:val="20"/>
                <w:lang w:val="uk-UA"/>
              </w:rPr>
              <w:t xml:space="preserve">телефон/факс: </w:t>
            </w:r>
          </w:p>
          <w:p w14:paraId="08136ED0" w14:textId="77777777" w:rsidR="001E1EF4" w:rsidRPr="00011EFC" w:rsidRDefault="001E1EF4" w:rsidP="00FC3B60">
            <w:pPr>
              <w:rPr>
                <w:sz w:val="20"/>
                <w:szCs w:val="20"/>
                <w:lang w:val="uk-UA"/>
              </w:rPr>
            </w:pPr>
            <w:r w:rsidRPr="00011EFC">
              <w:rPr>
                <w:sz w:val="20"/>
                <w:szCs w:val="20"/>
                <w:lang w:val="uk-UA"/>
              </w:rPr>
              <w:t xml:space="preserve">e-mail: </w:t>
            </w:r>
          </w:p>
          <w:p w14:paraId="6C8ED4A9" w14:textId="77777777" w:rsidR="001E1EF4" w:rsidRPr="00011EFC" w:rsidRDefault="001E1EF4" w:rsidP="00FC3B60">
            <w:pPr>
              <w:rPr>
                <w:sz w:val="20"/>
                <w:szCs w:val="20"/>
                <w:lang w:val="uk-UA"/>
              </w:rPr>
            </w:pPr>
            <w:r w:rsidRPr="00011EFC">
              <w:rPr>
                <w:sz w:val="20"/>
                <w:szCs w:val="20"/>
                <w:lang w:val="uk-UA"/>
              </w:rPr>
              <w:t xml:space="preserve">код ЄДРПОУ </w:t>
            </w:r>
          </w:p>
          <w:p w14:paraId="3E8152F4" w14:textId="77777777" w:rsidR="001E1EF4" w:rsidRPr="00011EFC" w:rsidRDefault="001E1EF4" w:rsidP="00FC3B60">
            <w:pPr>
              <w:rPr>
                <w:sz w:val="20"/>
                <w:szCs w:val="20"/>
                <w:lang w:val="uk-UA"/>
              </w:rPr>
            </w:pPr>
            <w:r w:rsidRPr="00011EFC">
              <w:rPr>
                <w:sz w:val="20"/>
                <w:szCs w:val="20"/>
                <w:lang w:val="uk-UA"/>
              </w:rPr>
              <w:lastRenderedPageBreak/>
              <w:t xml:space="preserve">ІПН </w:t>
            </w:r>
          </w:p>
          <w:p w14:paraId="0258225A" w14:textId="77777777" w:rsidR="001E1EF4" w:rsidRPr="00011EFC" w:rsidRDefault="001E1EF4" w:rsidP="00FC3B60">
            <w:pPr>
              <w:rPr>
                <w:sz w:val="20"/>
                <w:szCs w:val="20"/>
                <w:lang w:val="uk-UA"/>
              </w:rPr>
            </w:pPr>
            <w:r w:rsidRPr="00011EFC">
              <w:rPr>
                <w:sz w:val="20"/>
                <w:szCs w:val="20"/>
                <w:lang w:val="uk-UA"/>
              </w:rPr>
              <w:t xml:space="preserve">Рахунок </w:t>
            </w:r>
          </w:p>
          <w:p w14:paraId="0A2A83A8" w14:textId="77777777" w:rsidR="001E1EF4" w:rsidRPr="00011EFC" w:rsidRDefault="001E1EF4" w:rsidP="00FC3B60">
            <w:pPr>
              <w:rPr>
                <w:sz w:val="20"/>
                <w:szCs w:val="20"/>
                <w:lang w:val="uk-UA"/>
              </w:rPr>
            </w:pPr>
          </w:p>
          <w:p w14:paraId="1C0976EA" w14:textId="77777777" w:rsidR="00FC3B60" w:rsidRDefault="001E1EF4" w:rsidP="001E1EF4">
            <w:pPr>
              <w:jc w:val="both"/>
              <w:rPr>
                <w:i/>
                <w:snapToGrid w:val="0"/>
                <w:color w:val="0000FF"/>
                <w:sz w:val="20"/>
                <w:szCs w:val="20"/>
                <w:lang w:val="uk-UA"/>
              </w:rPr>
            </w:pPr>
            <w:r w:rsidRPr="00011EFC">
              <w:rPr>
                <w:sz w:val="20"/>
                <w:szCs w:val="20"/>
              </w:rPr>
              <w:t xml:space="preserve">_______________  </w:t>
            </w:r>
            <w:r w:rsidRPr="00011EFC">
              <w:rPr>
                <w:i/>
                <w:snapToGrid w:val="0"/>
                <w:color w:val="0000FF"/>
                <w:sz w:val="20"/>
                <w:szCs w:val="20"/>
              </w:rPr>
              <w:t>(посада, ПІБ особи</w:t>
            </w:r>
          </w:p>
          <w:p w14:paraId="32239FEE" w14:textId="77777777" w:rsidR="001E1EF4" w:rsidRPr="00011EFC" w:rsidRDefault="001E1EF4" w:rsidP="001E1EF4">
            <w:pPr>
              <w:jc w:val="both"/>
              <w:rPr>
                <w:b/>
                <w:sz w:val="20"/>
                <w:szCs w:val="20"/>
                <w:lang w:val="uk-UA"/>
              </w:rPr>
            </w:pPr>
            <w:r w:rsidRPr="00011EFC">
              <w:rPr>
                <w:i/>
                <w:snapToGrid w:val="0"/>
                <w:color w:val="0000FF"/>
                <w:sz w:val="20"/>
                <w:szCs w:val="20"/>
              </w:rPr>
              <w:t xml:space="preserve"> представника Банку)</w:t>
            </w:r>
            <w:r w:rsidRPr="00011EFC">
              <w:rPr>
                <w:sz w:val="20"/>
                <w:szCs w:val="20"/>
              </w:rPr>
              <w:t>М.П.</w:t>
            </w:r>
          </w:p>
        </w:tc>
        <w:tc>
          <w:tcPr>
            <w:tcW w:w="5462" w:type="dxa"/>
          </w:tcPr>
          <w:p w14:paraId="1BBB2925" w14:textId="77777777" w:rsidR="001E1EF4" w:rsidRDefault="001E1EF4" w:rsidP="00FC3B60">
            <w:pPr>
              <w:tabs>
                <w:tab w:val="left" w:pos="1134"/>
              </w:tabs>
              <w:rPr>
                <w:sz w:val="20"/>
                <w:szCs w:val="20"/>
                <w:lang w:val="uk-UA"/>
              </w:rPr>
            </w:pPr>
            <w:r w:rsidRPr="00BC05EF">
              <w:rPr>
                <w:sz w:val="20"/>
                <w:szCs w:val="20"/>
                <w:lang w:val="uk-UA"/>
              </w:rPr>
              <w:lastRenderedPageBreak/>
              <w:t>місцезнаходження:</w:t>
            </w:r>
          </w:p>
          <w:p w14:paraId="76262AB2" w14:textId="77777777" w:rsidR="001E1EF4" w:rsidRPr="00BC05EF" w:rsidRDefault="001E1EF4" w:rsidP="00FC3B60">
            <w:pPr>
              <w:tabs>
                <w:tab w:val="left" w:pos="1134"/>
              </w:tabs>
              <w:rPr>
                <w:sz w:val="20"/>
                <w:szCs w:val="20"/>
                <w:lang w:val="uk-UA"/>
              </w:rPr>
            </w:pPr>
            <w:r w:rsidRPr="00BC05EF">
              <w:rPr>
                <w:sz w:val="20"/>
                <w:szCs w:val="20"/>
                <w:lang w:val="uk-UA"/>
              </w:rPr>
              <w:t xml:space="preserve">телефон/факс: </w:t>
            </w:r>
          </w:p>
          <w:p w14:paraId="3140E457" w14:textId="77777777" w:rsidR="001E1EF4" w:rsidRPr="00BC05EF" w:rsidRDefault="001E1EF4" w:rsidP="00FC3B60">
            <w:pPr>
              <w:tabs>
                <w:tab w:val="left" w:pos="1134"/>
              </w:tabs>
              <w:rPr>
                <w:sz w:val="20"/>
                <w:szCs w:val="20"/>
                <w:lang w:val="uk-UA"/>
              </w:rPr>
            </w:pPr>
            <w:r w:rsidRPr="00BC05EF">
              <w:rPr>
                <w:sz w:val="20"/>
                <w:szCs w:val="20"/>
                <w:lang w:val="uk-UA"/>
              </w:rPr>
              <w:t xml:space="preserve">e-mail: </w:t>
            </w:r>
          </w:p>
          <w:p w14:paraId="2184AE9B" w14:textId="77777777" w:rsidR="001E1EF4" w:rsidRPr="00BC05EF" w:rsidRDefault="001E1EF4" w:rsidP="00FC3B60">
            <w:pPr>
              <w:rPr>
                <w:sz w:val="20"/>
                <w:szCs w:val="20"/>
                <w:lang w:val="uk-UA"/>
              </w:rPr>
            </w:pPr>
            <w:r w:rsidRPr="00BC05EF">
              <w:rPr>
                <w:sz w:val="20"/>
                <w:szCs w:val="20"/>
                <w:lang w:val="uk-UA"/>
              </w:rPr>
              <w:t xml:space="preserve">код ЄДРПОУ </w:t>
            </w:r>
          </w:p>
          <w:p w14:paraId="7A2B3158" w14:textId="77777777" w:rsidR="001E1EF4" w:rsidRDefault="001E1EF4" w:rsidP="00FC3B60">
            <w:pPr>
              <w:rPr>
                <w:sz w:val="20"/>
                <w:szCs w:val="20"/>
                <w:lang w:val="uk-UA"/>
              </w:rPr>
            </w:pPr>
            <w:r w:rsidRPr="00BC05EF">
              <w:rPr>
                <w:sz w:val="20"/>
                <w:szCs w:val="20"/>
                <w:lang w:val="uk-UA"/>
              </w:rPr>
              <w:lastRenderedPageBreak/>
              <w:t xml:space="preserve">ІПН </w:t>
            </w:r>
          </w:p>
          <w:p w14:paraId="6610F048" w14:textId="77777777" w:rsidR="001E1EF4" w:rsidRPr="00BC05EF" w:rsidRDefault="001E1EF4" w:rsidP="00FC3B60">
            <w:pPr>
              <w:rPr>
                <w:sz w:val="20"/>
                <w:szCs w:val="20"/>
                <w:lang w:val="uk-UA"/>
              </w:rPr>
            </w:pPr>
            <w:r>
              <w:rPr>
                <w:sz w:val="20"/>
                <w:szCs w:val="20"/>
                <w:lang w:val="uk-UA"/>
              </w:rPr>
              <w:t xml:space="preserve">Рахунок </w:t>
            </w:r>
          </w:p>
          <w:p w14:paraId="32DEE8FA" w14:textId="77777777" w:rsidR="001E1EF4" w:rsidRDefault="001E1EF4" w:rsidP="00FC3B60">
            <w:pPr>
              <w:tabs>
                <w:tab w:val="left" w:pos="1134"/>
              </w:tabs>
              <w:rPr>
                <w:sz w:val="20"/>
                <w:szCs w:val="20"/>
                <w:lang w:val="uk-UA"/>
              </w:rPr>
            </w:pPr>
          </w:p>
          <w:p w14:paraId="2C9C8B19" w14:textId="77777777" w:rsidR="001E1EF4" w:rsidRPr="00BC05EF" w:rsidRDefault="001E1EF4" w:rsidP="00FC3B60">
            <w:pPr>
              <w:tabs>
                <w:tab w:val="left" w:pos="1134"/>
              </w:tabs>
              <w:rPr>
                <w:b/>
                <w:sz w:val="19"/>
                <w:szCs w:val="19"/>
                <w:lang w:val="uk-UA"/>
              </w:rPr>
            </w:pPr>
            <w:r w:rsidRPr="00DD04DE">
              <w:rPr>
                <w:i/>
                <w:sz w:val="20"/>
                <w:lang w:val="uk-UA"/>
              </w:rPr>
              <w:t>_______________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34CB505B" w14:textId="77777777" w:rsidR="00FC3B60" w:rsidRDefault="00FC3B60" w:rsidP="00F85A3E">
      <w:pPr>
        <w:widowControl w:val="0"/>
        <w:tabs>
          <w:tab w:val="left" w:pos="0"/>
          <w:tab w:val="left" w:pos="1635"/>
          <w:tab w:val="left" w:pos="1701"/>
        </w:tabs>
        <w:autoSpaceDE w:val="0"/>
        <w:autoSpaceDN w:val="0"/>
        <w:adjustRightInd w:val="0"/>
        <w:jc w:val="right"/>
        <w:rPr>
          <w:b/>
          <w:bCs/>
          <w:i/>
          <w:sz w:val="19"/>
          <w:szCs w:val="19"/>
          <w:lang w:val="uk-UA"/>
        </w:rPr>
      </w:pPr>
    </w:p>
    <w:p w14:paraId="76D68A3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F80A9E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2602178C"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394E248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5DC6AF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40085B5"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531653E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A9CEAEF"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0ED808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268B39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5BEFEC1"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B3FE37F"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2D073E25"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9E7D2D0"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D8F1915"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5C1F1D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C680D04"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EC81D9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E24A443"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EBEA03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2144966"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F50A07A"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3293AAA"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FBC7D81"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D276726"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BACF9DD"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35FA840E"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6A8CECC"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5124D6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5A30A52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73D0504"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1AF62C3E"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10C0C6E"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645C3D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D7797F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200E2F8F"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5B433D6A"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3D97FBC0"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0AA1D257"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D0F020F"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43CEEAF7"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418E6C2"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7A59A94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5CC09629"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34D7CBB"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2EB709F8"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3F06487C" w14:textId="77777777" w:rsidR="00653F1B" w:rsidRDefault="00653F1B" w:rsidP="00F85A3E">
      <w:pPr>
        <w:widowControl w:val="0"/>
        <w:tabs>
          <w:tab w:val="left" w:pos="0"/>
          <w:tab w:val="left" w:pos="1635"/>
          <w:tab w:val="left" w:pos="1701"/>
        </w:tabs>
        <w:autoSpaceDE w:val="0"/>
        <w:autoSpaceDN w:val="0"/>
        <w:adjustRightInd w:val="0"/>
        <w:jc w:val="right"/>
        <w:rPr>
          <w:b/>
          <w:bCs/>
          <w:i/>
          <w:color w:val="0000FF"/>
          <w:sz w:val="20"/>
          <w:szCs w:val="20"/>
          <w:lang w:val="uk-UA"/>
        </w:rPr>
      </w:pPr>
    </w:p>
    <w:p w14:paraId="6F178B45" w14:textId="6D1B5DBB" w:rsidR="00BF7404" w:rsidRDefault="00BF7404">
      <w:pPr>
        <w:spacing w:after="200" w:line="276" w:lineRule="auto"/>
        <w:rPr>
          <w:b/>
          <w:bCs/>
          <w:i/>
          <w:color w:val="0000FF"/>
          <w:sz w:val="20"/>
          <w:szCs w:val="20"/>
          <w:lang w:val="uk-UA"/>
        </w:rPr>
      </w:pPr>
      <w:r>
        <w:rPr>
          <w:b/>
          <w:bCs/>
          <w:i/>
          <w:color w:val="0000FF"/>
          <w:sz w:val="20"/>
          <w:szCs w:val="20"/>
          <w:lang w:val="uk-UA"/>
        </w:rPr>
        <w:br w:type="page"/>
      </w:r>
    </w:p>
    <w:p w14:paraId="0C1D225F" w14:textId="77777777" w:rsidR="00E66D58" w:rsidRPr="00096B93" w:rsidRDefault="00F8311E" w:rsidP="00E66D58">
      <w:pPr>
        <w:tabs>
          <w:tab w:val="left" w:pos="0"/>
          <w:tab w:val="left" w:pos="1635"/>
          <w:tab w:val="left" w:pos="1701"/>
        </w:tabs>
        <w:autoSpaceDE w:val="0"/>
        <w:autoSpaceDN w:val="0"/>
        <w:adjustRightInd w:val="0"/>
        <w:jc w:val="right"/>
        <w:rPr>
          <w:b/>
          <w:bCs/>
          <w:i/>
          <w:sz w:val="20"/>
          <w:szCs w:val="20"/>
          <w:lang w:val="uk-UA"/>
        </w:rPr>
      </w:pPr>
      <w:bookmarkStart w:id="27" w:name="_Hlk512011510"/>
      <w:r w:rsidRPr="00F8311E">
        <w:rPr>
          <w:b/>
          <w:bCs/>
          <w:i/>
          <w:sz w:val="20"/>
          <w:szCs w:val="20"/>
          <w:lang w:val="uk-UA"/>
        </w:rPr>
        <w:lastRenderedPageBreak/>
        <w:t xml:space="preserve">Додаток №4 </w:t>
      </w:r>
    </w:p>
    <w:p w14:paraId="54BC4CFC" w14:textId="77777777" w:rsidR="00E66D58" w:rsidRPr="00BC05EF" w:rsidRDefault="00FC3B60" w:rsidP="00E66D58">
      <w:pPr>
        <w:widowControl w:val="0"/>
        <w:tabs>
          <w:tab w:val="left" w:pos="0"/>
          <w:tab w:val="left" w:pos="1635"/>
          <w:tab w:val="left" w:pos="1701"/>
        </w:tabs>
        <w:autoSpaceDE w:val="0"/>
        <w:autoSpaceDN w:val="0"/>
        <w:adjustRightInd w:val="0"/>
        <w:jc w:val="right"/>
        <w:rPr>
          <w:b/>
          <w:i/>
          <w:sz w:val="19"/>
          <w:szCs w:val="19"/>
          <w:lang w:val="uk-UA"/>
        </w:rPr>
      </w:pPr>
      <w:r>
        <w:rPr>
          <w:b/>
          <w:i/>
          <w:sz w:val="19"/>
          <w:szCs w:val="19"/>
          <w:lang w:val="uk-UA"/>
        </w:rPr>
        <w:t xml:space="preserve">до </w:t>
      </w:r>
      <w:r w:rsidR="00E66D58" w:rsidRPr="00BC05EF">
        <w:rPr>
          <w:b/>
          <w:i/>
          <w:sz w:val="19"/>
          <w:szCs w:val="19"/>
          <w:lang w:val="uk-UA"/>
        </w:rPr>
        <w:t>Договор</w:t>
      </w:r>
      <w:r w:rsidR="00E66D58">
        <w:rPr>
          <w:b/>
          <w:i/>
          <w:sz w:val="19"/>
          <w:szCs w:val="19"/>
          <w:lang w:val="uk-UA"/>
        </w:rPr>
        <w:t>у</w:t>
      </w:r>
      <w:r w:rsidR="00E66D58" w:rsidRPr="00BC05EF">
        <w:rPr>
          <w:b/>
          <w:i/>
          <w:sz w:val="19"/>
          <w:szCs w:val="19"/>
          <w:lang w:val="uk-UA"/>
        </w:rPr>
        <w:t xml:space="preserve"> фінансового лізингу №__  від ___</w:t>
      </w:r>
    </w:p>
    <w:p w14:paraId="56E23B68" w14:textId="0C683CA1" w:rsidR="00E66D58" w:rsidRPr="00D30626" w:rsidRDefault="00036390" w:rsidP="00D30626">
      <w:pPr>
        <w:tabs>
          <w:tab w:val="left" w:pos="1134"/>
        </w:tabs>
        <w:rPr>
          <w:i/>
          <w:color w:val="0000FF"/>
          <w:sz w:val="20"/>
          <w:lang w:val="uk-UA"/>
        </w:rPr>
      </w:pPr>
      <w:r w:rsidRPr="00D30626">
        <w:rPr>
          <w:i/>
          <w:color w:val="0000FF"/>
          <w:sz w:val="20"/>
          <w:lang w:val="uk-UA"/>
        </w:rPr>
        <w:t xml:space="preserve">Варіант Додатку 4, що використовується за операціями фінансового лізингу без </w:t>
      </w:r>
      <w:r w:rsidR="00D30626" w:rsidRPr="00D30626">
        <w:rPr>
          <w:i/>
          <w:color w:val="0000FF"/>
          <w:sz w:val="20"/>
          <w:lang w:val="uk-UA"/>
        </w:rPr>
        <w:t>програми «Доступний фінансовий лізинг 5-7-9»</w:t>
      </w:r>
    </w:p>
    <w:p w14:paraId="400DF925" w14:textId="77777777" w:rsidR="00E66D58" w:rsidRDefault="00E66D58" w:rsidP="00E66D58">
      <w:pPr>
        <w:jc w:val="right"/>
        <w:rPr>
          <w:sz w:val="19"/>
          <w:szCs w:val="19"/>
          <w:lang w:val="uk-UA"/>
        </w:rPr>
      </w:pPr>
      <w:r>
        <w:rPr>
          <w:sz w:val="19"/>
          <w:szCs w:val="19"/>
          <w:lang w:val="uk-UA"/>
        </w:rPr>
        <w:t>(Зразок)</w:t>
      </w:r>
    </w:p>
    <w:p w14:paraId="731BDDA6" w14:textId="77777777" w:rsidR="00E66D58" w:rsidRDefault="00E66D58" w:rsidP="00E66D58">
      <w:pPr>
        <w:tabs>
          <w:tab w:val="left" w:pos="0"/>
          <w:tab w:val="left" w:pos="1635"/>
          <w:tab w:val="left" w:pos="1701"/>
        </w:tabs>
        <w:autoSpaceDE w:val="0"/>
        <w:autoSpaceDN w:val="0"/>
        <w:adjustRightInd w:val="0"/>
        <w:jc w:val="right"/>
        <w:rPr>
          <w:b/>
          <w:bCs/>
          <w:i/>
          <w:sz w:val="19"/>
          <w:szCs w:val="19"/>
          <w:lang w:val="uk-UA"/>
        </w:rPr>
      </w:pPr>
      <w:r w:rsidRPr="00BC05EF">
        <w:rPr>
          <w:b/>
          <w:bCs/>
          <w:i/>
          <w:sz w:val="19"/>
          <w:szCs w:val="19"/>
          <w:lang w:val="uk-UA"/>
        </w:rPr>
        <w:t>Додаток №</w:t>
      </w:r>
      <w:r>
        <w:rPr>
          <w:b/>
          <w:bCs/>
          <w:i/>
          <w:sz w:val="19"/>
          <w:szCs w:val="19"/>
          <w:lang w:val="uk-UA"/>
        </w:rPr>
        <w:t>___</w:t>
      </w:r>
    </w:p>
    <w:p w14:paraId="0F132803" w14:textId="77777777" w:rsidR="00E66D58" w:rsidRDefault="00E66D58" w:rsidP="00E66D58">
      <w:pPr>
        <w:tabs>
          <w:tab w:val="left" w:pos="0"/>
          <w:tab w:val="left" w:pos="1635"/>
          <w:tab w:val="left" w:pos="1701"/>
        </w:tabs>
        <w:autoSpaceDE w:val="0"/>
        <w:autoSpaceDN w:val="0"/>
        <w:adjustRightInd w:val="0"/>
        <w:jc w:val="right"/>
        <w:rPr>
          <w:b/>
          <w:bCs/>
          <w:i/>
          <w:sz w:val="19"/>
          <w:szCs w:val="19"/>
          <w:lang w:val="uk-UA"/>
        </w:rPr>
      </w:pPr>
      <w:r>
        <w:rPr>
          <w:b/>
          <w:bCs/>
          <w:i/>
          <w:sz w:val="19"/>
          <w:szCs w:val="19"/>
          <w:lang w:val="uk-UA"/>
        </w:rPr>
        <w:t>До Заяви про надання послуг фінансового лізингу</w:t>
      </w:r>
    </w:p>
    <w:p w14:paraId="6CF2B48F" w14:textId="77777777" w:rsidR="00E66D58" w:rsidRPr="00BC05EF" w:rsidRDefault="00E66D58" w:rsidP="00E66D58">
      <w:pPr>
        <w:tabs>
          <w:tab w:val="left" w:pos="0"/>
          <w:tab w:val="left" w:pos="1635"/>
          <w:tab w:val="left" w:pos="1701"/>
        </w:tabs>
        <w:autoSpaceDE w:val="0"/>
        <w:autoSpaceDN w:val="0"/>
        <w:adjustRightInd w:val="0"/>
        <w:jc w:val="right"/>
        <w:rPr>
          <w:b/>
          <w:i/>
          <w:sz w:val="19"/>
          <w:szCs w:val="19"/>
          <w:lang w:val="uk-UA"/>
        </w:rPr>
      </w:pPr>
      <w:r>
        <w:rPr>
          <w:b/>
          <w:bCs/>
          <w:i/>
          <w:sz w:val="19"/>
          <w:szCs w:val="19"/>
          <w:lang w:val="uk-UA"/>
        </w:rPr>
        <w:t>№____від_____</w:t>
      </w:r>
      <w:r w:rsidRPr="00BC05EF">
        <w:rPr>
          <w:b/>
          <w:bCs/>
          <w:i/>
          <w:sz w:val="19"/>
          <w:szCs w:val="19"/>
          <w:lang w:val="uk-UA"/>
        </w:rPr>
        <w:t xml:space="preserve"> </w:t>
      </w:r>
    </w:p>
    <w:p w14:paraId="3605B801" w14:textId="77777777" w:rsidR="00E66D58" w:rsidRPr="00BC05EF" w:rsidRDefault="00E66D58" w:rsidP="00E66D58">
      <w:pPr>
        <w:widowControl w:val="0"/>
        <w:tabs>
          <w:tab w:val="left" w:pos="0"/>
          <w:tab w:val="left" w:pos="1635"/>
          <w:tab w:val="left" w:pos="1701"/>
        </w:tabs>
        <w:autoSpaceDE w:val="0"/>
        <w:autoSpaceDN w:val="0"/>
        <w:adjustRightInd w:val="0"/>
        <w:jc w:val="right"/>
        <w:rPr>
          <w:b/>
          <w:i/>
          <w:sz w:val="19"/>
          <w:szCs w:val="19"/>
          <w:lang w:val="uk-UA"/>
        </w:rPr>
      </w:pPr>
      <w:r>
        <w:rPr>
          <w:b/>
          <w:i/>
          <w:sz w:val="19"/>
          <w:szCs w:val="19"/>
          <w:lang w:val="uk-UA"/>
        </w:rPr>
        <w:t xml:space="preserve">За </w:t>
      </w:r>
      <w:r w:rsidRPr="00BC05EF">
        <w:rPr>
          <w:b/>
          <w:i/>
          <w:sz w:val="19"/>
          <w:szCs w:val="19"/>
          <w:lang w:val="uk-UA"/>
        </w:rPr>
        <w:t>Договор</w:t>
      </w:r>
      <w:r>
        <w:rPr>
          <w:b/>
          <w:i/>
          <w:sz w:val="19"/>
          <w:szCs w:val="19"/>
          <w:lang w:val="uk-UA"/>
        </w:rPr>
        <w:t>ом</w:t>
      </w:r>
      <w:r w:rsidRPr="00BC05EF">
        <w:rPr>
          <w:b/>
          <w:i/>
          <w:sz w:val="19"/>
          <w:szCs w:val="19"/>
          <w:lang w:val="uk-UA"/>
        </w:rPr>
        <w:t xml:space="preserve"> фінансового лізингу №__  від ___</w:t>
      </w:r>
    </w:p>
    <w:p w14:paraId="1470C121" w14:textId="77777777" w:rsidR="00E66D58" w:rsidRDefault="00E66D58" w:rsidP="00E66D58">
      <w:pPr>
        <w:jc w:val="right"/>
        <w:rPr>
          <w:sz w:val="19"/>
          <w:szCs w:val="19"/>
          <w:lang w:val="uk-UA"/>
        </w:rPr>
      </w:pPr>
    </w:p>
    <w:p w14:paraId="44ADBC65" w14:textId="77777777" w:rsidR="00E66D58" w:rsidRPr="00BC05EF" w:rsidRDefault="00E66D58" w:rsidP="00E66D58">
      <w:pPr>
        <w:jc w:val="right"/>
        <w:rPr>
          <w:sz w:val="19"/>
          <w:szCs w:val="19"/>
          <w:lang w:val="uk-UA"/>
        </w:rPr>
      </w:pPr>
    </w:p>
    <w:p w14:paraId="58214B60" w14:textId="77777777" w:rsidR="00E66D58" w:rsidRDefault="00E66D58" w:rsidP="00E66D58">
      <w:pPr>
        <w:jc w:val="center"/>
        <w:rPr>
          <w:b/>
          <w:sz w:val="19"/>
          <w:szCs w:val="19"/>
          <w:lang w:val="uk-UA"/>
        </w:rPr>
      </w:pPr>
      <w:r w:rsidRPr="00BC05EF">
        <w:rPr>
          <w:b/>
          <w:sz w:val="19"/>
          <w:szCs w:val="19"/>
          <w:lang w:val="uk-UA"/>
        </w:rPr>
        <w:t>Графік лізингових платежів</w:t>
      </w:r>
      <w:r w:rsidR="00A5182D">
        <w:rPr>
          <w:rStyle w:val="afb"/>
          <w:b/>
          <w:sz w:val="19"/>
          <w:szCs w:val="19"/>
          <w:lang w:val="uk-UA"/>
        </w:rPr>
        <w:footnoteReference w:id="12"/>
      </w:r>
    </w:p>
    <w:p w14:paraId="1055962B" w14:textId="77777777" w:rsidR="00E66D58" w:rsidRPr="00BC05EF" w:rsidRDefault="00E66D58" w:rsidP="00E66D58">
      <w:pPr>
        <w:jc w:val="center"/>
        <w:rPr>
          <w:b/>
          <w:sz w:val="19"/>
          <w:szCs w:val="19"/>
          <w:lang w:val="uk-UA"/>
        </w:rPr>
      </w:pPr>
      <w:r>
        <w:rPr>
          <w:b/>
          <w:sz w:val="19"/>
          <w:szCs w:val="19"/>
          <w:lang w:val="uk-UA"/>
        </w:rPr>
        <w:t xml:space="preserve">з відшкодування вартості </w:t>
      </w:r>
      <w:r w:rsidR="002A4D55" w:rsidRPr="002A4D55">
        <w:rPr>
          <w:b/>
          <w:sz w:val="19"/>
          <w:szCs w:val="19"/>
          <w:lang w:val="uk-UA"/>
        </w:rPr>
        <w:t>Об`єкта фінансового</w:t>
      </w:r>
      <w:r>
        <w:rPr>
          <w:b/>
          <w:sz w:val="19"/>
          <w:szCs w:val="19"/>
          <w:lang w:val="uk-UA"/>
        </w:rPr>
        <w:t xml:space="preserve"> лізингу та сплати </w:t>
      </w:r>
      <w:r w:rsidR="0093756A">
        <w:rPr>
          <w:b/>
          <w:sz w:val="19"/>
          <w:szCs w:val="19"/>
          <w:lang w:val="uk-UA"/>
        </w:rPr>
        <w:t>К</w:t>
      </w:r>
      <w:r>
        <w:rPr>
          <w:b/>
          <w:sz w:val="19"/>
          <w:szCs w:val="19"/>
          <w:lang w:val="uk-UA"/>
        </w:rPr>
        <w:t>омісії за управління</w:t>
      </w:r>
    </w:p>
    <w:p w14:paraId="3E6E9F80" w14:textId="77777777" w:rsidR="00E66D58" w:rsidRPr="00BC05EF" w:rsidRDefault="00E66D58" w:rsidP="00E66D58">
      <w:pPr>
        <w:tabs>
          <w:tab w:val="left" w:pos="-426"/>
          <w:tab w:val="left" w:pos="1635"/>
          <w:tab w:val="left" w:pos="1701"/>
        </w:tabs>
        <w:autoSpaceDE w:val="0"/>
        <w:autoSpaceDN w:val="0"/>
        <w:adjustRightInd w:val="0"/>
        <w:rPr>
          <w:b/>
          <w:bCs/>
          <w:i/>
          <w:sz w:val="19"/>
          <w:szCs w:val="19"/>
          <w:lang w:val="uk-UA"/>
        </w:rPr>
      </w:pPr>
      <w:r w:rsidRPr="00BC05EF">
        <w:rPr>
          <w:b/>
          <w:sz w:val="19"/>
          <w:szCs w:val="19"/>
          <w:lang w:val="uk-UA"/>
        </w:rPr>
        <w:t xml:space="preserve">Місце підписання </w:t>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r>
      <w:r w:rsidRPr="00BC05EF">
        <w:rPr>
          <w:b/>
          <w:sz w:val="19"/>
          <w:szCs w:val="19"/>
          <w:lang w:val="uk-UA"/>
        </w:rPr>
        <w:tab/>
        <w:t xml:space="preserve">                                </w:t>
      </w:r>
      <w:r w:rsidR="0035543D">
        <w:rPr>
          <w:b/>
          <w:sz w:val="19"/>
          <w:szCs w:val="19"/>
          <w:lang w:val="uk-UA"/>
        </w:rPr>
        <w:t xml:space="preserve">           </w:t>
      </w:r>
      <w:r w:rsidRPr="00BC05EF">
        <w:rPr>
          <w:b/>
          <w:sz w:val="19"/>
          <w:szCs w:val="19"/>
          <w:lang w:val="uk-UA"/>
        </w:rPr>
        <w:t xml:space="preserve"> ДАТА</w:t>
      </w:r>
    </w:p>
    <w:p w14:paraId="34E9CDF6" w14:textId="77777777" w:rsidR="00E66D58" w:rsidRPr="00BC05EF" w:rsidRDefault="00E66D58" w:rsidP="00E66D58">
      <w:pPr>
        <w:widowControl w:val="0"/>
        <w:tabs>
          <w:tab w:val="left" w:pos="1635"/>
          <w:tab w:val="left" w:pos="1701"/>
        </w:tabs>
        <w:autoSpaceDE w:val="0"/>
        <w:autoSpaceDN w:val="0"/>
        <w:adjustRightInd w:val="0"/>
        <w:ind w:left="-142"/>
        <w:rPr>
          <w:sz w:val="19"/>
          <w:szCs w:val="19"/>
          <w:lang w:val="uk-UA"/>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674"/>
        <w:gridCol w:w="1563"/>
        <w:gridCol w:w="1954"/>
        <w:gridCol w:w="1395"/>
      </w:tblGrid>
      <w:tr w:rsidR="00E66D58" w:rsidRPr="00BC05EF" w14:paraId="21727DB4" w14:textId="77777777" w:rsidTr="00E66D58">
        <w:trPr>
          <w:trHeight w:val="969"/>
        </w:trPr>
        <w:tc>
          <w:tcPr>
            <w:tcW w:w="1920" w:type="dxa"/>
            <w:vAlign w:val="center"/>
          </w:tcPr>
          <w:p w14:paraId="088F35C1" w14:textId="77777777" w:rsidR="00E66D58" w:rsidRPr="00BC05EF" w:rsidRDefault="00E66D58" w:rsidP="001D6F1F">
            <w:pPr>
              <w:jc w:val="center"/>
              <w:rPr>
                <w:b/>
                <w:i/>
                <w:sz w:val="19"/>
                <w:szCs w:val="19"/>
                <w:lang w:val="uk-UA"/>
              </w:rPr>
            </w:pPr>
            <w:r w:rsidRPr="00BC05EF">
              <w:rPr>
                <w:b/>
                <w:i/>
                <w:sz w:val="19"/>
                <w:szCs w:val="19"/>
                <w:lang w:val="uk-UA"/>
              </w:rPr>
              <w:t>Лізинговий платіж, що підлягає сплаті</w:t>
            </w:r>
          </w:p>
        </w:tc>
        <w:tc>
          <w:tcPr>
            <w:tcW w:w="1674" w:type="dxa"/>
            <w:vAlign w:val="center"/>
          </w:tcPr>
          <w:p w14:paraId="790DE95A" w14:textId="77777777" w:rsidR="00E66D58" w:rsidRPr="00BC05EF" w:rsidRDefault="00E66D58" w:rsidP="00A37B82">
            <w:pPr>
              <w:jc w:val="center"/>
              <w:rPr>
                <w:b/>
                <w:i/>
                <w:sz w:val="19"/>
                <w:szCs w:val="19"/>
                <w:lang w:val="uk-UA"/>
              </w:rPr>
            </w:pPr>
            <w:r w:rsidRPr="00BC05EF">
              <w:rPr>
                <w:b/>
                <w:i/>
                <w:sz w:val="19"/>
                <w:szCs w:val="19"/>
                <w:lang w:val="uk-UA"/>
              </w:rPr>
              <w:t xml:space="preserve">Кінцева дата здійснення </w:t>
            </w:r>
          </w:p>
        </w:tc>
        <w:tc>
          <w:tcPr>
            <w:tcW w:w="1563" w:type="dxa"/>
            <w:vAlign w:val="center"/>
          </w:tcPr>
          <w:p w14:paraId="25BE2366" w14:textId="77777777" w:rsidR="00E66D58" w:rsidRPr="00BC05EF" w:rsidRDefault="00E66D58" w:rsidP="001D6F1F">
            <w:pPr>
              <w:jc w:val="center"/>
              <w:rPr>
                <w:b/>
                <w:i/>
                <w:sz w:val="19"/>
                <w:szCs w:val="19"/>
                <w:lang w:val="uk-UA"/>
              </w:rPr>
            </w:pPr>
            <w:r w:rsidRPr="00BC05EF">
              <w:rPr>
                <w:b/>
                <w:i/>
                <w:sz w:val="19"/>
                <w:szCs w:val="19"/>
                <w:lang w:val="uk-UA"/>
              </w:rPr>
              <w:t>Сума Лізингового платежу, що підлягає сплаті</w:t>
            </w:r>
            <w:r>
              <w:rPr>
                <w:b/>
                <w:i/>
                <w:sz w:val="19"/>
                <w:szCs w:val="19"/>
                <w:lang w:val="uk-UA"/>
              </w:rPr>
              <w:t xml:space="preserve"> за графіком</w:t>
            </w:r>
          </w:p>
        </w:tc>
        <w:tc>
          <w:tcPr>
            <w:tcW w:w="1954" w:type="dxa"/>
            <w:vAlign w:val="center"/>
          </w:tcPr>
          <w:p w14:paraId="0A60C3B8" w14:textId="77777777" w:rsidR="00E66D58" w:rsidRPr="00BC05EF" w:rsidRDefault="00E66D58" w:rsidP="001D6F1F">
            <w:pPr>
              <w:jc w:val="center"/>
              <w:rPr>
                <w:b/>
                <w:i/>
                <w:sz w:val="19"/>
                <w:szCs w:val="19"/>
                <w:lang w:val="uk-UA"/>
              </w:rPr>
            </w:pPr>
            <w:r w:rsidRPr="00BC05EF">
              <w:rPr>
                <w:b/>
                <w:i/>
                <w:sz w:val="19"/>
                <w:szCs w:val="19"/>
                <w:lang w:val="uk-UA"/>
              </w:rPr>
              <w:t xml:space="preserve">Сума, яка відшкодовує </w:t>
            </w:r>
          </w:p>
          <w:p w14:paraId="3D411E25" w14:textId="77777777" w:rsidR="00E66D58" w:rsidRPr="00BC05EF" w:rsidRDefault="00E66D58" w:rsidP="001D6F1F">
            <w:pPr>
              <w:jc w:val="center"/>
              <w:rPr>
                <w:b/>
                <w:i/>
                <w:sz w:val="19"/>
                <w:szCs w:val="19"/>
                <w:lang w:val="uk-UA"/>
              </w:rPr>
            </w:pPr>
            <w:r w:rsidRPr="00BC05EF">
              <w:rPr>
                <w:b/>
                <w:i/>
                <w:sz w:val="19"/>
                <w:szCs w:val="19"/>
                <w:lang w:val="uk-UA"/>
              </w:rPr>
              <w:t xml:space="preserve">частину Вартості </w:t>
            </w:r>
            <w:r w:rsidR="002A4D55" w:rsidRPr="002A4D55">
              <w:rPr>
                <w:b/>
                <w:i/>
                <w:sz w:val="19"/>
                <w:szCs w:val="19"/>
                <w:lang w:val="uk-UA"/>
              </w:rPr>
              <w:t>Об`єкта фінансового</w:t>
            </w:r>
            <w:r w:rsidRPr="00BC05EF">
              <w:rPr>
                <w:b/>
                <w:i/>
                <w:sz w:val="19"/>
                <w:szCs w:val="19"/>
                <w:lang w:val="uk-UA"/>
              </w:rPr>
              <w:t xml:space="preserve"> лізингу</w:t>
            </w:r>
          </w:p>
        </w:tc>
        <w:tc>
          <w:tcPr>
            <w:tcW w:w="1395" w:type="dxa"/>
          </w:tcPr>
          <w:p w14:paraId="062E430B" w14:textId="77777777" w:rsidR="00E66D58" w:rsidRPr="00BC05EF" w:rsidRDefault="00E66D58" w:rsidP="001D6F1F">
            <w:pPr>
              <w:jc w:val="center"/>
              <w:rPr>
                <w:b/>
                <w:i/>
                <w:sz w:val="19"/>
                <w:szCs w:val="19"/>
                <w:lang w:val="uk-UA"/>
              </w:rPr>
            </w:pPr>
          </w:p>
          <w:p w14:paraId="37CEA90E" w14:textId="77777777" w:rsidR="00E66D58" w:rsidRPr="00BC05EF" w:rsidRDefault="00E66D58" w:rsidP="001D6F1F">
            <w:pPr>
              <w:jc w:val="center"/>
              <w:rPr>
                <w:b/>
                <w:i/>
                <w:sz w:val="19"/>
                <w:szCs w:val="19"/>
                <w:lang w:val="uk-UA"/>
              </w:rPr>
            </w:pPr>
            <w:r w:rsidRPr="00BC05EF">
              <w:rPr>
                <w:b/>
                <w:i/>
                <w:sz w:val="19"/>
                <w:szCs w:val="19"/>
                <w:lang w:val="uk-UA"/>
              </w:rPr>
              <w:t>Комісі</w:t>
            </w:r>
            <w:r>
              <w:rPr>
                <w:b/>
                <w:i/>
                <w:sz w:val="19"/>
                <w:szCs w:val="19"/>
                <w:lang w:val="uk-UA"/>
              </w:rPr>
              <w:t>я за управління</w:t>
            </w:r>
            <w:r w:rsidRPr="00BC05EF">
              <w:rPr>
                <w:b/>
                <w:i/>
                <w:sz w:val="19"/>
                <w:szCs w:val="19"/>
                <w:lang w:val="uk-UA"/>
              </w:rPr>
              <w:t xml:space="preserve"> </w:t>
            </w:r>
          </w:p>
          <w:p w14:paraId="0E38506F" w14:textId="77777777" w:rsidR="00E66D58" w:rsidRPr="00BC05EF" w:rsidRDefault="00E66D58" w:rsidP="001D6F1F">
            <w:pPr>
              <w:jc w:val="center"/>
              <w:rPr>
                <w:b/>
                <w:i/>
                <w:sz w:val="19"/>
                <w:szCs w:val="19"/>
                <w:lang w:val="uk-UA"/>
              </w:rPr>
            </w:pPr>
            <w:r w:rsidRPr="00BC05EF">
              <w:rPr>
                <w:b/>
                <w:i/>
                <w:sz w:val="19"/>
                <w:szCs w:val="19"/>
                <w:lang w:val="uk-UA"/>
              </w:rPr>
              <w:t>без ПДВ</w:t>
            </w:r>
          </w:p>
        </w:tc>
      </w:tr>
      <w:tr w:rsidR="00E66D58" w:rsidRPr="00BC05EF" w14:paraId="6F5B444C" w14:textId="77777777" w:rsidTr="00E66D58">
        <w:trPr>
          <w:trHeight w:val="224"/>
        </w:trPr>
        <w:tc>
          <w:tcPr>
            <w:tcW w:w="1920" w:type="dxa"/>
          </w:tcPr>
          <w:p w14:paraId="404D31E4" w14:textId="77777777" w:rsidR="00E66D58" w:rsidRPr="00BC05EF" w:rsidRDefault="00E66D58" w:rsidP="001D6F1F">
            <w:pPr>
              <w:jc w:val="center"/>
              <w:rPr>
                <w:sz w:val="19"/>
                <w:szCs w:val="19"/>
                <w:lang w:val="uk-UA"/>
              </w:rPr>
            </w:pPr>
            <w:r w:rsidRPr="00BC05EF">
              <w:rPr>
                <w:sz w:val="19"/>
                <w:szCs w:val="19"/>
                <w:lang w:val="uk-UA"/>
              </w:rPr>
              <w:t>1</w:t>
            </w:r>
          </w:p>
        </w:tc>
        <w:tc>
          <w:tcPr>
            <w:tcW w:w="1674" w:type="dxa"/>
            <w:vAlign w:val="center"/>
          </w:tcPr>
          <w:p w14:paraId="6C7FC6F3" w14:textId="77777777" w:rsidR="00E66D58" w:rsidRPr="00BC05EF" w:rsidRDefault="00E66D58" w:rsidP="001D6F1F">
            <w:pPr>
              <w:jc w:val="center"/>
              <w:rPr>
                <w:sz w:val="19"/>
                <w:szCs w:val="19"/>
                <w:lang w:val="uk-UA"/>
              </w:rPr>
            </w:pPr>
            <w:r w:rsidRPr="00BC05EF">
              <w:rPr>
                <w:sz w:val="19"/>
                <w:szCs w:val="19"/>
                <w:lang w:val="uk-UA"/>
              </w:rPr>
              <w:t>2</w:t>
            </w:r>
          </w:p>
        </w:tc>
        <w:tc>
          <w:tcPr>
            <w:tcW w:w="1563" w:type="dxa"/>
            <w:vAlign w:val="center"/>
          </w:tcPr>
          <w:p w14:paraId="7D005148" w14:textId="77777777" w:rsidR="00E66D58" w:rsidRPr="00BC05EF" w:rsidRDefault="00E66D58" w:rsidP="00A37B82">
            <w:pPr>
              <w:jc w:val="center"/>
              <w:rPr>
                <w:sz w:val="19"/>
                <w:szCs w:val="19"/>
                <w:lang w:val="uk-UA"/>
              </w:rPr>
            </w:pPr>
            <w:r w:rsidRPr="00BC05EF">
              <w:rPr>
                <w:sz w:val="19"/>
                <w:szCs w:val="19"/>
                <w:lang w:val="uk-UA"/>
              </w:rPr>
              <w:t>3=4+5</w:t>
            </w:r>
          </w:p>
        </w:tc>
        <w:tc>
          <w:tcPr>
            <w:tcW w:w="1954" w:type="dxa"/>
            <w:vAlign w:val="center"/>
          </w:tcPr>
          <w:p w14:paraId="103B44D9" w14:textId="77777777" w:rsidR="00E66D58" w:rsidRPr="00BC05EF" w:rsidRDefault="00E66D58" w:rsidP="001D6F1F">
            <w:pPr>
              <w:jc w:val="center"/>
              <w:rPr>
                <w:sz w:val="19"/>
                <w:szCs w:val="19"/>
                <w:lang w:val="uk-UA"/>
              </w:rPr>
            </w:pPr>
            <w:r w:rsidRPr="00BC05EF">
              <w:rPr>
                <w:sz w:val="19"/>
                <w:szCs w:val="19"/>
                <w:lang w:val="uk-UA"/>
              </w:rPr>
              <w:t>4</w:t>
            </w:r>
          </w:p>
        </w:tc>
        <w:tc>
          <w:tcPr>
            <w:tcW w:w="1395" w:type="dxa"/>
          </w:tcPr>
          <w:p w14:paraId="4CCCFEE4" w14:textId="77777777" w:rsidR="00E66D58" w:rsidRPr="00BC05EF" w:rsidRDefault="007477C5" w:rsidP="001D6F1F">
            <w:pPr>
              <w:jc w:val="center"/>
              <w:rPr>
                <w:sz w:val="19"/>
                <w:szCs w:val="19"/>
                <w:lang w:val="uk-UA"/>
              </w:rPr>
            </w:pPr>
            <w:r>
              <w:rPr>
                <w:sz w:val="19"/>
                <w:szCs w:val="19"/>
                <w:lang w:val="uk-UA"/>
              </w:rPr>
              <w:t>5</w:t>
            </w:r>
          </w:p>
        </w:tc>
      </w:tr>
      <w:tr w:rsidR="00E66D58" w:rsidRPr="00BC05EF" w14:paraId="6FFC4D2F" w14:textId="77777777" w:rsidTr="00E66D58">
        <w:trPr>
          <w:trHeight w:val="237"/>
        </w:trPr>
        <w:tc>
          <w:tcPr>
            <w:tcW w:w="1920" w:type="dxa"/>
          </w:tcPr>
          <w:p w14:paraId="1B57FECA" w14:textId="77777777" w:rsidR="00E66D58" w:rsidRPr="00BC05EF" w:rsidRDefault="00E66D58" w:rsidP="001D6F1F">
            <w:pPr>
              <w:rPr>
                <w:sz w:val="19"/>
                <w:szCs w:val="19"/>
                <w:lang w:val="uk-UA"/>
              </w:rPr>
            </w:pPr>
            <w:r w:rsidRPr="00BC05EF">
              <w:rPr>
                <w:sz w:val="19"/>
                <w:szCs w:val="19"/>
                <w:lang w:val="uk-UA"/>
              </w:rPr>
              <w:t>Авансовий платіж</w:t>
            </w:r>
          </w:p>
        </w:tc>
        <w:tc>
          <w:tcPr>
            <w:tcW w:w="1674" w:type="dxa"/>
          </w:tcPr>
          <w:p w14:paraId="19D64382" w14:textId="77777777" w:rsidR="00E66D58" w:rsidRPr="00BC05EF" w:rsidRDefault="00E66D58" w:rsidP="001D6F1F">
            <w:pPr>
              <w:rPr>
                <w:sz w:val="19"/>
                <w:szCs w:val="19"/>
                <w:lang w:val="uk-UA"/>
              </w:rPr>
            </w:pPr>
          </w:p>
        </w:tc>
        <w:tc>
          <w:tcPr>
            <w:tcW w:w="1563" w:type="dxa"/>
          </w:tcPr>
          <w:p w14:paraId="4BE88793" w14:textId="77777777" w:rsidR="00E66D58" w:rsidRPr="00BC05EF" w:rsidRDefault="00E66D58" w:rsidP="001D6F1F">
            <w:pPr>
              <w:rPr>
                <w:sz w:val="19"/>
                <w:szCs w:val="19"/>
                <w:lang w:val="uk-UA"/>
              </w:rPr>
            </w:pPr>
          </w:p>
        </w:tc>
        <w:tc>
          <w:tcPr>
            <w:tcW w:w="1954" w:type="dxa"/>
          </w:tcPr>
          <w:p w14:paraId="32A5F8D5" w14:textId="77777777" w:rsidR="00E66D58" w:rsidRPr="00BC05EF" w:rsidRDefault="00E66D58" w:rsidP="001D6F1F">
            <w:pPr>
              <w:rPr>
                <w:sz w:val="19"/>
                <w:szCs w:val="19"/>
                <w:lang w:val="uk-UA"/>
              </w:rPr>
            </w:pPr>
          </w:p>
        </w:tc>
        <w:tc>
          <w:tcPr>
            <w:tcW w:w="1395" w:type="dxa"/>
          </w:tcPr>
          <w:p w14:paraId="2447C278" w14:textId="77777777" w:rsidR="00E66D58" w:rsidRPr="00BC05EF" w:rsidRDefault="00E66D58" w:rsidP="001D6F1F">
            <w:pPr>
              <w:rPr>
                <w:sz w:val="19"/>
                <w:szCs w:val="19"/>
                <w:lang w:val="uk-UA"/>
              </w:rPr>
            </w:pPr>
          </w:p>
        </w:tc>
      </w:tr>
      <w:tr w:rsidR="00E66D58" w:rsidRPr="00BC05EF" w14:paraId="68405552" w14:textId="77777777" w:rsidTr="00E66D58">
        <w:trPr>
          <w:trHeight w:val="224"/>
        </w:trPr>
        <w:tc>
          <w:tcPr>
            <w:tcW w:w="1920" w:type="dxa"/>
            <w:vAlign w:val="center"/>
          </w:tcPr>
          <w:p w14:paraId="3D29EAE0" w14:textId="77777777" w:rsidR="00E66D58" w:rsidRPr="00BC05EF" w:rsidRDefault="00E66D58" w:rsidP="001D6F1F">
            <w:pPr>
              <w:rPr>
                <w:sz w:val="19"/>
                <w:szCs w:val="19"/>
                <w:lang w:val="uk-UA"/>
              </w:rPr>
            </w:pPr>
            <w:r w:rsidRPr="00BC05EF">
              <w:rPr>
                <w:sz w:val="19"/>
                <w:szCs w:val="19"/>
                <w:lang w:val="uk-UA"/>
              </w:rPr>
              <w:t>Платіж №1</w:t>
            </w:r>
          </w:p>
        </w:tc>
        <w:tc>
          <w:tcPr>
            <w:tcW w:w="1674" w:type="dxa"/>
          </w:tcPr>
          <w:p w14:paraId="0C24754F" w14:textId="77777777" w:rsidR="00E66D58" w:rsidRPr="00BC05EF" w:rsidRDefault="00E66D58" w:rsidP="001D6F1F">
            <w:pPr>
              <w:rPr>
                <w:sz w:val="19"/>
                <w:szCs w:val="19"/>
                <w:lang w:val="uk-UA"/>
              </w:rPr>
            </w:pPr>
          </w:p>
        </w:tc>
        <w:tc>
          <w:tcPr>
            <w:tcW w:w="1563" w:type="dxa"/>
          </w:tcPr>
          <w:p w14:paraId="6DB51AAF" w14:textId="77777777" w:rsidR="00E66D58" w:rsidRPr="00BC05EF" w:rsidRDefault="00E66D58" w:rsidP="001D6F1F">
            <w:pPr>
              <w:rPr>
                <w:sz w:val="19"/>
                <w:szCs w:val="19"/>
                <w:lang w:val="uk-UA"/>
              </w:rPr>
            </w:pPr>
          </w:p>
        </w:tc>
        <w:tc>
          <w:tcPr>
            <w:tcW w:w="1954" w:type="dxa"/>
          </w:tcPr>
          <w:p w14:paraId="57CD943F" w14:textId="77777777" w:rsidR="00E66D58" w:rsidRPr="00BC05EF" w:rsidRDefault="00E66D58" w:rsidP="001D6F1F">
            <w:pPr>
              <w:rPr>
                <w:sz w:val="19"/>
                <w:szCs w:val="19"/>
                <w:lang w:val="uk-UA"/>
              </w:rPr>
            </w:pPr>
          </w:p>
        </w:tc>
        <w:tc>
          <w:tcPr>
            <w:tcW w:w="1395" w:type="dxa"/>
          </w:tcPr>
          <w:p w14:paraId="04BD2BA7" w14:textId="77777777" w:rsidR="00E66D58" w:rsidRPr="00BC05EF" w:rsidRDefault="00E66D58" w:rsidP="001D6F1F">
            <w:pPr>
              <w:rPr>
                <w:sz w:val="19"/>
                <w:szCs w:val="19"/>
                <w:lang w:val="uk-UA"/>
              </w:rPr>
            </w:pPr>
          </w:p>
        </w:tc>
      </w:tr>
      <w:tr w:rsidR="00E66D58" w:rsidRPr="00BC05EF" w14:paraId="57E6EEDF" w14:textId="77777777" w:rsidTr="00E66D58">
        <w:trPr>
          <w:trHeight w:val="224"/>
        </w:trPr>
        <w:tc>
          <w:tcPr>
            <w:tcW w:w="1920" w:type="dxa"/>
            <w:vAlign w:val="center"/>
          </w:tcPr>
          <w:p w14:paraId="071618B6" w14:textId="77777777" w:rsidR="00E66D58" w:rsidRPr="00BC05EF" w:rsidRDefault="00E66D58" w:rsidP="001D6F1F">
            <w:pPr>
              <w:rPr>
                <w:sz w:val="19"/>
                <w:szCs w:val="19"/>
                <w:lang w:val="uk-UA"/>
              </w:rPr>
            </w:pPr>
            <w:r w:rsidRPr="00BC05EF">
              <w:rPr>
                <w:sz w:val="19"/>
                <w:szCs w:val="19"/>
                <w:lang w:val="uk-UA"/>
              </w:rPr>
              <w:t>Платіж №2</w:t>
            </w:r>
          </w:p>
        </w:tc>
        <w:tc>
          <w:tcPr>
            <w:tcW w:w="1674" w:type="dxa"/>
          </w:tcPr>
          <w:p w14:paraId="75BEC37F" w14:textId="77777777" w:rsidR="00E66D58" w:rsidRPr="00BC05EF" w:rsidRDefault="00E66D58" w:rsidP="001D6F1F">
            <w:pPr>
              <w:rPr>
                <w:sz w:val="19"/>
                <w:szCs w:val="19"/>
                <w:lang w:val="uk-UA"/>
              </w:rPr>
            </w:pPr>
          </w:p>
        </w:tc>
        <w:tc>
          <w:tcPr>
            <w:tcW w:w="1563" w:type="dxa"/>
          </w:tcPr>
          <w:p w14:paraId="325EE6FC" w14:textId="77777777" w:rsidR="00E66D58" w:rsidRPr="00BC05EF" w:rsidRDefault="00E66D58" w:rsidP="001D6F1F">
            <w:pPr>
              <w:rPr>
                <w:sz w:val="19"/>
                <w:szCs w:val="19"/>
                <w:lang w:val="uk-UA"/>
              </w:rPr>
            </w:pPr>
          </w:p>
        </w:tc>
        <w:tc>
          <w:tcPr>
            <w:tcW w:w="1954" w:type="dxa"/>
          </w:tcPr>
          <w:p w14:paraId="7DD01128" w14:textId="77777777" w:rsidR="00E66D58" w:rsidRPr="00BC05EF" w:rsidRDefault="00E66D58" w:rsidP="001D6F1F">
            <w:pPr>
              <w:rPr>
                <w:sz w:val="19"/>
                <w:szCs w:val="19"/>
                <w:lang w:val="uk-UA"/>
              </w:rPr>
            </w:pPr>
          </w:p>
        </w:tc>
        <w:tc>
          <w:tcPr>
            <w:tcW w:w="1395" w:type="dxa"/>
          </w:tcPr>
          <w:p w14:paraId="322F33E7" w14:textId="77777777" w:rsidR="00E66D58" w:rsidRPr="00BC05EF" w:rsidRDefault="00E66D58" w:rsidP="001D6F1F">
            <w:pPr>
              <w:rPr>
                <w:sz w:val="19"/>
                <w:szCs w:val="19"/>
                <w:lang w:val="uk-UA"/>
              </w:rPr>
            </w:pPr>
          </w:p>
        </w:tc>
      </w:tr>
      <w:tr w:rsidR="00E66D58" w:rsidRPr="00BC05EF" w14:paraId="75FA6871" w14:textId="77777777" w:rsidTr="00E66D58">
        <w:trPr>
          <w:trHeight w:val="237"/>
        </w:trPr>
        <w:tc>
          <w:tcPr>
            <w:tcW w:w="1920" w:type="dxa"/>
          </w:tcPr>
          <w:p w14:paraId="5166C591" w14:textId="77777777" w:rsidR="00E66D58" w:rsidRPr="00BC05EF" w:rsidRDefault="00E66D58" w:rsidP="001D6F1F">
            <w:pPr>
              <w:rPr>
                <w:sz w:val="19"/>
                <w:szCs w:val="19"/>
                <w:lang w:val="uk-UA"/>
              </w:rPr>
            </w:pPr>
          </w:p>
        </w:tc>
        <w:tc>
          <w:tcPr>
            <w:tcW w:w="1674" w:type="dxa"/>
          </w:tcPr>
          <w:p w14:paraId="6EB61C5F" w14:textId="77777777" w:rsidR="00E66D58" w:rsidRPr="00BC05EF" w:rsidRDefault="00E66D58" w:rsidP="001D6F1F">
            <w:pPr>
              <w:rPr>
                <w:sz w:val="19"/>
                <w:szCs w:val="19"/>
                <w:lang w:val="uk-UA"/>
              </w:rPr>
            </w:pPr>
          </w:p>
        </w:tc>
        <w:tc>
          <w:tcPr>
            <w:tcW w:w="1563" w:type="dxa"/>
          </w:tcPr>
          <w:p w14:paraId="5B6B5A67" w14:textId="77777777" w:rsidR="00E66D58" w:rsidRPr="00BC05EF" w:rsidRDefault="00E66D58" w:rsidP="001D6F1F">
            <w:pPr>
              <w:rPr>
                <w:sz w:val="19"/>
                <w:szCs w:val="19"/>
                <w:lang w:val="uk-UA"/>
              </w:rPr>
            </w:pPr>
          </w:p>
        </w:tc>
        <w:tc>
          <w:tcPr>
            <w:tcW w:w="1954" w:type="dxa"/>
          </w:tcPr>
          <w:p w14:paraId="4077FEDB" w14:textId="77777777" w:rsidR="00E66D58" w:rsidRPr="00BC05EF" w:rsidRDefault="00E66D58" w:rsidP="001D6F1F">
            <w:pPr>
              <w:rPr>
                <w:sz w:val="19"/>
                <w:szCs w:val="19"/>
                <w:lang w:val="uk-UA"/>
              </w:rPr>
            </w:pPr>
          </w:p>
        </w:tc>
        <w:tc>
          <w:tcPr>
            <w:tcW w:w="1395" w:type="dxa"/>
          </w:tcPr>
          <w:p w14:paraId="5678DE71" w14:textId="77777777" w:rsidR="00E66D58" w:rsidRPr="00BC05EF" w:rsidRDefault="00E66D58" w:rsidP="001D6F1F">
            <w:pPr>
              <w:rPr>
                <w:sz w:val="19"/>
                <w:szCs w:val="19"/>
                <w:lang w:val="uk-UA"/>
              </w:rPr>
            </w:pPr>
          </w:p>
        </w:tc>
      </w:tr>
      <w:tr w:rsidR="00E66D58" w:rsidRPr="00BC05EF" w14:paraId="7B696302" w14:textId="77777777" w:rsidTr="00E66D58">
        <w:trPr>
          <w:trHeight w:val="224"/>
        </w:trPr>
        <w:tc>
          <w:tcPr>
            <w:tcW w:w="1920" w:type="dxa"/>
          </w:tcPr>
          <w:p w14:paraId="2285BDA0" w14:textId="77777777" w:rsidR="00E66D58" w:rsidRPr="00BC05EF" w:rsidRDefault="00E66D58" w:rsidP="001D6F1F">
            <w:pPr>
              <w:rPr>
                <w:sz w:val="19"/>
                <w:szCs w:val="19"/>
                <w:lang w:val="uk-UA"/>
              </w:rPr>
            </w:pPr>
          </w:p>
        </w:tc>
        <w:tc>
          <w:tcPr>
            <w:tcW w:w="1674" w:type="dxa"/>
          </w:tcPr>
          <w:p w14:paraId="7FC85F4A" w14:textId="77777777" w:rsidR="00E66D58" w:rsidRPr="00BC05EF" w:rsidRDefault="00E66D58" w:rsidP="001D6F1F">
            <w:pPr>
              <w:rPr>
                <w:sz w:val="19"/>
                <w:szCs w:val="19"/>
                <w:lang w:val="uk-UA"/>
              </w:rPr>
            </w:pPr>
          </w:p>
        </w:tc>
        <w:tc>
          <w:tcPr>
            <w:tcW w:w="1563" w:type="dxa"/>
          </w:tcPr>
          <w:p w14:paraId="44FC949E" w14:textId="77777777" w:rsidR="00E66D58" w:rsidRPr="00BC05EF" w:rsidRDefault="00E66D58" w:rsidP="001D6F1F">
            <w:pPr>
              <w:rPr>
                <w:sz w:val="19"/>
                <w:szCs w:val="19"/>
                <w:lang w:val="uk-UA"/>
              </w:rPr>
            </w:pPr>
          </w:p>
        </w:tc>
        <w:tc>
          <w:tcPr>
            <w:tcW w:w="1954" w:type="dxa"/>
          </w:tcPr>
          <w:p w14:paraId="28DE3942" w14:textId="77777777" w:rsidR="00E66D58" w:rsidRPr="00BC05EF" w:rsidRDefault="00E66D58" w:rsidP="001D6F1F">
            <w:pPr>
              <w:rPr>
                <w:sz w:val="19"/>
                <w:szCs w:val="19"/>
                <w:lang w:val="uk-UA"/>
              </w:rPr>
            </w:pPr>
          </w:p>
        </w:tc>
        <w:tc>
          <w:tcPr>
            <w:tcW w:w="1395" w:type="dxa"/>
          </w:tcPr>
          <w:p w14:paraId="704753DE" w14:textId="77777777" w:rsidR="00E66D58" w:rsidRPr="00BC05EF" w:rsidRDefault="00E66D58" w:rsidP="001D6F1F">
            <w:pPr>
              <w:rPr>
                <w:sz w:val="19"/>
                <w:szCs w:val="19"/>
                <w:lang w:val="uk-UA"/>
              </w:rPr>
            </w:pPr>
          </w:p>
        </w:tc>
      </w:tr>
      <w:tr w:rsidR="00E66D58" w:rsidRPr="00BC05EF" w14:paraId="34783896" w14:textId="77777777" w:rsidTr="00E66D58">
        <w:trPr>
          <w:trHeight w:val="224"/>
        </w:trPr>
        <w:tc>
          <w:tcPr>
            <w:tcW w:w="1920" w:type="dxa"/>
          </w:tcPr>
          <w:p w14:paraId="15082B35" w14:textId="77777777" w:rsidR="00E66D58" w:rsidRPr="00BC05EF" w:rsidRDefault="00E66D58" w:rsidP="001D6F1F">
            <w:pPr>
              <w:rPr>
                <w:sz w:val="19"/>
                <w:szCs w:val="19"/>
                <w:lang w:val="uk-UA"/>
              </w:rPr>
            </w:pPr>
          </w:p>
        </w:tc>
        <w:tc>
          <w:tcPr>
            <w:tcW w:w="1674" w:type="dxa"/>
          </w:tcPr>
          <w:p w14:paraId="756E3DE2" w14:textId="77777777" w:rsidR="00E66D58" w:rsidRPr="00BC05EF" w:rsidRDefault="00E66D58" w:rsidP="001D6F1F">
            <w:pPr>
              <w:rPr>
                <w:sz w:val="19"/>
                <w:szCs w:val="19"/>
                <w:lang w:val="uk-UA"/>
              </w:rPr>
            </w:pPr>
          </w:p>
        </w:tc>
        <w:tc>
          <w:tcPr>
            <w:tcW w:w="1563" w:type="dxa"/>
          </w:tcPr>
          <w:p w14:paraId="2148F8B2" w14:textId="77777777" w:rsidR="00E66D58" w:rsidRPr="00BC05EF" w:rsidRDefault="00E66D58" w:rsidP="001D6F1F">
            <w:pPr>
              <w:rPr>
                <w:sz w:val="19"/>
                <w:szCs w:val="19"/>
                <w:lang w:val="uk-UA"/>
              </w:rPr>
            </w:pPr>
          </w:p>
        </w:tc>
        <w:tc>
          <w:tcPr>
            <w:tcW w:w="1954" w:type="dxa"/>
          </w:tcPr>
          <w:p w14:paraId="0779863B" w14:textId="77777777" w:rsidR="00E66D58" w:rsidRPr="00BC05EF" w:rsidRDefault="00E66D58" w:rsidP="001D6F1F">
            <w:pPr>
              <w:rPr>
                <w:sz w:val="19"/>
                <w:szCs w:val="19"/>
                <w:lang w:val="uk-UA"/>
              </w:rPr>
            </w:pPr>
          </w:p>
        </w:tc>
        <w:tc>
          <w:tcPr>
            <w:tcW w:w="1395" w:type="dxa"/>
          </w:tcPr>
          <w:p w14:paraId="5C1F366F" w14:textId="77777777" w:rsidR="00E66D58" w:rsidRPr="00BC05EF" w:rsidRDefault="00E66D58" w:rsidP="001D6F1F">
            <w:pPr>
              <w:rPr>
                <w:sz w:val="19"/>
                <w:szCs w:val="19"/>
                <w:lang w:val="uk-UA"/>
              </w:rPr>
            </w:pPr>
          </w:p>
        </w:tc>
      </w:tr>
    </w:tbl>
    <w:p w14:paraId="031F9A6D" w14:textId="77777777" w:rsidR="00E66D58" w:rsidRDefault="00E66D58" w:rsidP="00E66D58">
      <w:pPr>
        <w:pStyle w:val="23"/>
        <w:tabs>
          <w:tab w:val="left" w:pos="1134"/>
        </w:tabs>
        <w:spacing w:after="0" w:line="240" w:lineRule="auto"/>
        <w:ind w:firstLine="720"/>
        <w:jc w:val="center"/>
        <w:rPr>
          <w:b/>
          <w:bCs/>
          <w:sz w:val="19"/>
          <w:szCs w:val="19"/>
          <w:lang w:val="uk-UA"/>
        </w:rPr>
      </w:pPr>
    </w:p>
    <w:p w14:paraId="6E740975" w14:textId="77777777" w:rsidR="00E66D58" w:rsidRDefault="00E66D58" w:rsidP="00E66D58">
      <w:pPr>
        <w:pStyle w:val="23"/>
        <w:tabs>
          <w:tab w:val="left" w:pos="1134"/>
        </w:tabs>
        <w:spacing w:after="0" w:line="240" w:lineRule="auto"/>
        <w:ind w:firstLine="720"/>
        <w:jc w:val="center"/>
        <w:rPr>
          <w:b/>
          <w:bCs/>
          <w:sz w:val="19"/>
          <w:szCs w:val="19"/>
          <w:lang w:val="uk-UA"/>
        </w:rPr>
      </w:pPr>
      <w:r w:rsidRPr="00BC05EF">
        <w:rPr>
          <w:b/>
          <w:bCs/>
          <w:sz w:val="19"/>
          <w:szCs w:val="19"/>
          <w:lang w:val="uk-UA"/>
        </w:rPr>
        <w:t>МІСЦЕЗНАХОДЖЕННЯ, БАНКІВСЬКІ РЕКВІЗИТИ ТА ПІДПИСИ СТОРІН</w:t>
      </w:r>
    </w:p>
    <w:p w14:paraId="749BC0BE" w14:textId="77777777" w:rsidR="00E66D58" w:rsidRPr="00BC05EF" w:rsidRDefault="00E66D58" w:rsidP="00E66D58">
      <w:pPr>
        <w:pStyle w:val="23"/>
        <w:tabs>
          <w:tab w:val="left" w:pos="1134"/>
        </w:tabs>
        <w:spacing w:after="0" w:line="240" w:lineRule="auto"/>
        <w:ind w:firstLine="720"/>
        <w:jc w:val="center"/>
        <w:rPr>
          <w:b/>
          <w:bCs/>
          <w:sz w:val="19"/>
          <w:szCs w:val="19"/>
          <w:lang w:val="uk-UA"/>
        </w:rPr>
      </w:pPr>
    </w:p>
    <w:tbl>
      <w:tblPr>
        <w:tblW w:w="10545" w:type="dxa"/>
        <w:tblInd w:w="-88" w:type="dxa"/>
        <w:tblCellMar>
          <w:left w:w="54" w:type="dxa"/>
          <w:right w:w="54" w:type="dxa"/>
        </w:tblCellMar>
        <w:tblLook w:val="0000" w:firstRow="0" w:lastRow="0" w:firstColumn="0" w:lastColumn="0" w:noHBand="0" w:noVBand="0"/>
      </w:tblPr>
      <w:tblGrid>
        <w:gridCol w:w="5283"/>
        <w:gridCol w:w="5262"/>
      </w:tblGrid>
      <w:tr w:rsidR="00DD04DE" w:rsidRPr="00BC05EF" w14:paraId="1264889D" w14:textId="77777777" w:rsidTr="00036941">
        <w:trPr>
          <w:trHeight w:val="463"/>
        </w:trPr>
        <w:tc>
          <w:tcPr>
            <w:tcW w:w="5283" w:type="dxa"/>
          </w:tcPr>
          <w:p w14:paraId="163E37E1" w14:textId="77777777" w:rsidR="00DD04DE" w:rsidRPr="00011EFC" w:rsidRDefault="00DD04DE"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6BF27A25" w14:textId="16CB31DB" w:rsidR="00DD04DE" w:rsidRPr="00BC05EF" w:rsidRDefault="00DD04DE" w:rsidP="001D6F1F">
            <w:pPr>
              <w:tabs>
                <w:tab w:val="left" w:pos="1635"/>
                <w:tab w:val="left" w:pos="1701"/>
              </w:tabs>
              <w:autoSpaceDE w:val="0"/>
              <w:autoSpaceDN w:val="0"/>
              <w:adjustRightInd w:val="0"/>
              <w:rPr>
                <w:b/>
                <w:sz w:val="19"/>
                <w:szCs w:val="19"/>
                <w:lang w:val="uk-UA"/>
              </w:rPr>
            </w:pPr>
          </w:p>
        </w:tc>
        <w:tc>
          <w:tcPr>
            <w:tcW w:w="5262" w:type="dxa"/>
          </w:tcPr>
          <w:p w14:paraId="5044BB40" w14:textId="77777777" w:rsidR="00DD04DE" w:rsidRPr="00BC05EF" w:rsidRDefault="00DD04DE"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7D06FF9" w14:textId="77777777" w:rsidR="00DD04DE" w:rsidRPr="00BC05EF" w:rsidRDefault="00DD04DE" w:rsidP="001D6F1F">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r>
      <w:tr w:rsidR="00DD04DE" w:rsidRPr="00496ED0" w14:paraId="27010B1C" w14:textId="77777777" w:rsidTr="00036941">
        <w:trPr>
          <w:trHeight w:val="2316"/>
        </w:trPr>
        <w:tc>
          <w:tcPr>
            <w:tcW w:w="5283" w:type="dxa"/>
          </w:tcPr>
          <w:p w14:paraId="35D9AAE7" w14:textId="77777777" w:rsidR="00DD04DE" w:rsidRPr="00011EFC" w:rsidRDefault="00DD04DE" w:rsidP="00FC3B60">
            <w:pPr>
              <w:rPr>
                <w:sz w:val="20"/>
                <w:szCs w:val="20"/>
                <w:lang w:val="uk-UA"/>
              </w:rPr>
            </w:pPr>
            <w:r w:rsidRPr="00011EFC">
              <w:rPr>
                <w:sz w:val="20"/>
                <w:szCs w:val="20"/>
                <w:lang w:val="uk-UA"/>
              </w:rPr>
              <w:t xml:space="preserve">місцезнаходження: </w:t>
            </w:r>
          </w:p>
          <w:p w14:paraId="7A7E3EC6" w14:textId="77777777" w:rsidR="00DD04DE" w:rsidRPr="00011EFC" w:rsidRDefault="00DD04DE" w:rsidP="00FC3B60">
            <w:pPr>
              <w:rPr>
                <w:sz w:val="20"/>
                <w:szCs w:val="20"/>
                <w:lang w:val="uk-UA"/>
              </w:rPr>
            </w:pPr>
            <w:r w:rsidRPr="00011EFC">
              <w:rPr>
                <w:sz w:val="20"/>
                <w:szCs w:val="20"/>
                <w:lang w:val="uk-UA"/>
              </w:rPr>
              <w:t xml:space="preserve">телефон/факс: </w:t>
            </w:r>
          </w:p>
          <w:p w14:paraId="583B307C" w14:textId="77777777" w:rsidR="00DD04DE" w:rsidRPr="00011EFC" w:rsidRDefault="00DD04DE" w:rsidP="00FC3B60">
            <w:pPr>
              <w:rPr>
                <w:sz w:val="20"/>
                <w:szCs w:val="20"/>
                <w:lang w:val="uk-UA"/>
              </w:rPr>
            </w:pPr>
            <w:r w:rsidRPr="00011EFC">
              <w:rPr>
                <w:sz w:val="20"/>
                <w:szCs w:val="20"/>
                <w:lang w:val="uk-UA"/>
              </w:rPr>
              <w:t xml:space="preserve">e-mail: </w:t>
            </w:r>
          </w:p>
          <w:p w14:paraId="71BFD6F1" w14:textId="77777777" w:rsidR="00DD04DE" w:rsidRPr="00011EFC" w:rsidRDefault="00DD04DE" w:rsidP="00FC3B60">
            <w:pPr>
              <w:rPr>
                <w:sz w:val="20"/>
                <w:szCs w:val="20"/>
                <w:lang w:val="uk-UA"/>
              </w:rPr>
            </w:pPr>
            <w:r w:rsidRPr="00011EFC">
              <w:rPr>
                <w:sz w:val="20"/>
                <w:szCs w:val="20"/>
                <w:lang w:val="uk-UA"/>
              </w:rPr>
              <w:t xml:space="preserve">код ЄДРПОУ </w:t>
            </w:r>
          </w:p>
          <w:p w14:paraId="67A5C9D8" w14:textId="77777777" w:rsidR="00DD04DE" w:rsidRPr="00011EFC" w:rsidRDefault="00DD04DE" w:rsidP="00FC3B60">
            <w:pPr>
              <w:rPr>
                <w:sz w:val="20"/>
                <w:szCs w:val="20"/>
                <w:lang w:val="uk-UA"/>
              </w:rPr>
            </w:pPr>
            <w:r w:rsidRPr="00011EFC">
              <w:rPr>
                <w:sz w:val="20"/>
                <w:szCs w:val="20"/>
                <w:lang w:val="uk-UA"/>
              </w:rPr>
              <w:t xml:space="preserve">ІПН </w:t>
            </w:r>
          </w:p>
          <w:p w14:paraId="5E3D4BB1" w14:textId="77777777" w:rsidR="00DD04DE" w:rsidRPr="00011EFC" w:rsidRDefault="00DD04DE" w:rsidP="00FC3B60">
            <w:pPr>
              <w:rPr>
                <w:sz w:val="20"/>
                <w:szCs w:val="20"/>
                <w:lang w:val="uk-UA"/>
              </w:rPr>
            </w:pPr>
            <w:r w:rsidRPr="00011EFC">
              <w:rPr>
                <w:sz w:val="20"/>
                <w:szCs w:val="20"/>
                <w:lang w:val="uk-UA"/>
              </w:rPr>
              <w:t xml:space="preserve">Рахунок </w:t>
            </w:r>
          </w:p>
          <w:p w14:paraId="708DB88A" w14:textId="77777777" w:rsidR="00DD04DE" w:rsidRPr="00011EFC" w:rsidRDefault="00DD04DE" w:rsidP="00FC3B60">
            <w:pPr>
              <w:rPr>
                <w:sz w:val="20"/>
                <w:szCs w:val="20"/>
                <w:lang w:val="uk-UA"/>
              </w:rPr>
            </w:pPr>
          </w:p>
          <w:p w14:paraId="07ED6DEA" w14:textId="77777777" w:rsidR="00DD04DE" w:rsidRPr="00011EFC" w:rsidRDefault="00DD04DE" w:rsidP="00FC3B60">
            <w:pPr>
              <w:jc w:val="both"/>
              <w:rPr>
                <w:sz w:val="20"/>
                <w:szCs w:val="20"/>
              </w:rPr>
            </w:pPr>
            <w:r w:rsidRPr="00011EFC">
              <w:rPr>
                <w:sz w:val="20"/>
                <w:szCs w:val="20"/>
              </w:rPr>
              <w:t>_______________  _______________</w:t>
            </w:r>
          </w:p>
          <w:p w14:paraId="3A9E4D26" w14:textId="77777777" w:rsidR="00DD04DE" w:rsidRPr="00BC05EF" w:rsidRDefault="00DD04DE" w:rsidP="001D6F1F">
            <w:pPr>
              <w:tabs>
                <w:tab w:val="left" w:pos="1635"/>
                <w:tab w:val="left" w:pos="1701"/>
              </w:tabs>
              <w:autoSpaceDE w:val="0"/>
              <w:autoSpaceDN w:val="0"/>
              <w:adjustRightInd w:val="0"/>
              <w:rPr>
                <w:b/>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5262" w:type="dxa"/>
          </w:tcPr>
          <w:p w14:paraId="66028BE9" w14:textId="77777777" w:rsidR="00DD04DE" w:rsidRDefault="00DD04DE" w:rsidP="00FC3B60">
            <w:pPr>
              <w:tabs>
                <w:tab w:val="left" w:pos="1134"/>
              </w:tabs>
              <w:rPr>
                <w:sz w:val="20"/>
                <w:szCs w:val="20"/>
                <w:lang w:val="uk-UA"/>
              </w:rPr>
            </w:pPr>
            <w:r w:rsidRPr="00BC05EF">
              <w:rPr>
                <w:sz w:val="20"/>
                <w:szCs w:val="20"/>
                <w:lang w:val="uk-UA"/>
              </w:rPr>
              <w:t>місцезнаходження:</w:t>
            </w:r>
          </w:p>
          <w:p w14:paraId="0ABE5312" w14:textId="77777777" w:rsidR="00DD04DE" w:rsidRPr="00BC05EF" w:rsidRDefault="00DD04DE" w:rsidP="00FC3B60">
            <w:pPr>
              <w:tabs>
                <w:tab w:val="left" w:pos="1134"/>
              </w:tabs>
              <w:rPr>
                <w:sz w:val="20"/>
                <w:szCs w:val="20"/>
                <w:lang w:val="uk-UA"/>
              </w:rPr>
            </w:pPr>
            <w:r w:rsidRPr="00BC05EF">
              <w:rPr>
                <w:sz w:val="20"/>
                <w:szCs w:val="20"/>
                <w:lang w:val="uk-UA"/>
              </w:rPr>
              <w:t xml:space="preserve">телефон/факс: </w:t>
            </w:r>
          </w:p>
          <w:p w14:paraId="4285A2D2" w14:textId="77777777" w:rsidR="00DD04DE" w:rsidRPr="00BC05EF" w:rsidRDefault="00DD04DE" w:rsidP="00FC3B60">
            <w:pPr>
              <w:tabs>
                <w:tab w:val="left" w:pos="1134"/>
              </w:tabs>
              <w:rPr>
                <w:sz w:val="20"/>
                <w:szCs w:val="20"/>
                <w:lang w:val="uk-UA"/>
              </w:rPr>
            </w:pPr>
            <w:r w:rsidRPr="00BC05EF">
              <w:rPr>
                <w:sz w:val="20"/>
                <w:szCs w:val="20"/>
                <w:lang w:val="uk-UA"/>
              </w:rPr>
              <w:t xml:space="preserve">e-mail: </w:t>
            </w:r>
          </w:p>
          <w:p w14:paraId="1BC41E7E" w14:textId="77777777" w:rsidR="00DD04DE" w:rsidRPr="00BC05EF" w:rsidRDefault="00DD04DE" w:rsidP="00FC3B60">
            <w:pPr>
              <w:rPr>
                <w:sz w:val="20"/>
                <w:szCs w:val="20"/>
                <w:lang w:val="uk-UA"/>
              </w:rPr>
            </w:pPr>
            <w:r w:rsidRPr="00BC05EF">
              <w:rPr>
                <w:sz w:val="20"/>
                <w:szCs w:val="20"/>
                <w:lang w:val="uk-UA"/>
              </w:rPr>
              <w:t xml:space="preserve">код ЄДРПОУ </w:t>
            </w:r>
          </w:p>
          <w:p w14:paraId="4DD29732" w14:textId="77777777" w:rsidR="00DD04DE" w:rsidRDefault="00DD04DE" w:rsidP="00FC3B60">
            <w:pPr>
              <w:rPr>
                <w:sz w:val="20"/>
                <w:szCs w:val="20"/>
                <w:lang w:val="uk-UA"/>
              </w:rPr>
            </w:pPr>
            <w:r w:rsidRPr="00BC05EF">
              <w:rPr>
                <w:sz w:val="20"/>
                <w:szCs w:val="20"/>
                <w:lang w:val="uk-UA"/>
              </w:rPr>
              <w:t xml:space="preserve">ІПН </w:t>
            </w:r>
          </w:p>
          <w:p w14:paraId="22FF47AF" w14:textId="77777777" w:rsidR="00DD04DE" w:rsidRPr="00BC05EF" w:rsidRDefault="00DD04DE" w:rsidP="00FC3B60">
            <w:pPr>
              <w:rPr>
                <w:sz w:val="20"/>
                <w:szCs w:val="20"/>
                <w:lang w:val="uk-UA"/>
              </w:rPr>
            </w:pPr>
            <w:r>
              <w:rPr>
                <w:sz w:val="20"/>
                <w:szCs w:val="20"/>
                <w:lang w:val="uk-UA"/>
              </w:rPr>
              <w:t xml:space="preserve">Рахунок </w:t>
            </w:r>
          </w:p>
          <w:p w14:paraId="366DDB58" w14:textId="77777777" w:rsidR="00DD04DE" w:rsidRDefault="00DD04DE" w:rsidP="00FC3B60">
            <w:pPr>
              <w:tabs>
                <w:tab w:val="left" w:pos="1134"/>
              </w:tabs>
              <w:rPr>
                <w:sz w:val="20"/>
                <w:szCs w:val="20"/>
                <w:lang w:val="uk-UA"/>
              </w:rPr>
            </w:pPr>
          </w:p>
          <w:p w14:paraId="2F847F7C" w14:textId="77777777" w:rsidR="0035543D" w:rsidRDefault="00DD04DE" w:rsidP="001D6F1F">
            <w:pPr>
              <w:tabs>
                <w:tab w:val="left" w:pos="1134"/>
              </w:tabs>
              <w:rPr>
                <w:i/>
                <w:sz w:val="20"/>
                <w:lang w:val="uk-UA"/>
              </w:rPr>
            </w:pPr>
            <w:r w:rsidRPr="00036941">
              <w:rPr>
                <w:i/>
                <w:sz w:val="20"/>
                <w:lang w:val="uk-UA"/>
              </w:rPr>
              <w:t>__________________ _____________</w:t>
            </w:r>
          </w:p>
          <w:p w14:paraId="091B7A96" w14:textId="77777777" w:rsidR="0035543D" w:rsidRDefault="00DD04DE" w:rsidP="001D6F1F">
            <w:pPr>
              <w:tabs>
                <w:tab w:val="left" w:pos="1134"/>
              </w:tabs>
              <w:rPr>
                <w:i/>
                <w:color w:val="0000FF"/>
                <w:sz w:val="20"/>
                <w:lang w:val="uk-UA"/>
              </w:rPr>
            </w:pPr>
            <w:r w:rsidRPr="00384D53">
              <w:rPr>
                <w:i/>
                <w:color w:val="0000FF"/>
                <w:sz w:val="20"/>
                <w:lang w:val="uk-UA"/>
              </w:rPr>
              <w:t xml:space="preserve">(посада, ПІБ особи представника </w:t>
            </w:r>
            <w:r>
              <w:rPr>
                <w:i/>
                <w:color w:val="0000FF"/>
                <w:sz w:val="20"/>
                <w:lang w:val="uk-UA"/>
              </w:rPr>
              <w:t>Лізингоодержувача</w:t>
            </w:r>
          </w:p>
          <w:p w14:paraId="7E3A8B5B" w14:textId="77777777" w:rsidR="00DD04DE" w:rsidRPr="00BC05EF" w:rsidRDefault="00DD04DE" w:rsidP="001D6F1F">
            <w:pPr>
              <w:tabs>
                <w:tab w:val="left" w:pos="1134"/>
              </w:tabs>
              <w:rPr>
                <w:b/>
                <w:sz w:val="19"/>
                <w:szCs w:val="19"/>
                <w:lang w:val="uk-UA"/>
              </w:rPr>
            </w:pP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r w:rsidR="00DD04DE" w:rsidRPr="00496ED0" w14:paraId="3EA0442F" w14:textId="77777777" w:rsidTr="00036941">
        <w:trPr>
          <w:trHeight w:val="220"/>
        </w:trPr>
        <w:tc>
          <w:tcPr>
            <w:tcW w:w="5283" w:type="dxa"/>
          </w:tcPr>
          <w:p w14:paraId="6E13FE1F" w14:textId="77777777" w:rsidR="00DD04DE" w:rsidRPr="00BC05EF" w:rsidRDefault="00DD04DE" w:rsidP="001D6F1F">
            <w:pPr>
              <w:rPr>
                <w:sz w:val="19"/>
                <w:szCs w:val="19"/>
                <w:lang w:val="uk-UA"/>
              </w:rPr>
            </w:pPr>
          </w:p>
        </w:tc>
        <w:tc>
          <w:tcPr>
            <w:tcW w:w="5262" w:type="dxa"/>
          </w:tcPr>
          <w:p w14:paraId="1008DA02" w14:textId="77777777" w:rsidR="00DD04DE" w:rsidRPr="00BC05EF" w:rsidRDefault="00DD04DE" w:rsidP="001D6F1F">
            <w:pPr>
              <w:tabs>
                <w:tab w:val="left" w:pos="1134"/>
              </w:tabs>
              <w:rPr>
                <w:sz w:val="19"/>
                <w:szCs w:val="19"/>
                <w:lang w:val="uk-UA"/>
              </w:rPr>
            </w:pPr>
          </w:p>
        </w:tc>
      </w:tr>
      <w:tr w:rsidR="00DD04DE" w:rsidRPr="00496ED0" w14:paraId="1EEE0748" w14:textId="77777777" w:rsidTr="00036941">
        <w:trPr>
          <w:trHeight w:val="220"/>
        </w:trPr>
        <w:tc>
          <w:tcPr>
            <w:tcW w:w="5283" w:type="dxa"/>
          </w:tcPr>
          <w:p w14:paraId="2564A787" w14:textId="77777777" w:rsidR="00DD04DE" w:rsidRPr="00BC05EF" w:rsidRDefault="00DD04DE" w:rsidP="001D6F1F">
            <w:pPr>
              <w:tabs>
                <w:tab w:val="left" w:pos="0"/>
                <w:tab w:val="left" w:pos="1635"/>
                <w:tab w:val="left" w:pos="1701"/>
              </w:tabs>
              <w:autoSpaceDE w:val="0"/>
              <w:autoSpaceDN w:val="0"/>
              <w:adjustRightInd w:val="0"/>
              <w:rPr>
                <w:b/>
                <w:bCs/>
                <w:sz w:val="19"/>
                <w:szCs w:val="19"/>
                <w:lang w:val="uk-UA"/>
              </w:rPr>
            </w:pPr>
          </w:p>
        </w:tc>
        <w:tc>
          <w:tcPr>
            <w:tcW w:w="5262" w:type="dxa"/>
          </w:tcPr>
          <w:p w14:paraId="217BA177" w14:textId="77777777" w:rsidR="00DD04DE" w:rsidRPr="00BC05EF" w:rsidRDefault="00DD04DE" w:rsidP="001D6F1F">
            <w:pPr>
              <w:tabs>
                <w:tab w:val="left" w:pos="1134"/>
              </w:tabs>
              <w:rPr>
                <w:b/>
                <w:sz w:val="19"/>
                <w:szCs w:val="19"/>
                <w:lang w:val="uk-UA"/>
              </w:rPr>
            </w:pPr>
          </w:p>
        </w:tc>
      </w:tr>
    </w:tbl>
    <w:p w14:paraId="2C9A1FB6" w14:textId="77777777" w:rsidR="00FC3B60" w:rsidRDefault="00FC3B60" w:rsidP="007477C5">
      <w:pPr>
        <w:tabs>
          <w:tab w:val="left" w:pos="0"/>
          <w:tab w:val="left" w:pos="1635"/>
          <w:tab w:val="left" w:pos="1701"/>
        </w:tabs>
        <w:autoSpaceDE w:val="0"/>
        <w:autoSpaceDN w:val="0"/>
        <w:adjustRightInd w:val="0"/>
        <w:jc w:val="both"/>
        <w:rPr>
          <w:bCs/>
          <w:i/>
          <w:sz w:val="19"/>
          <w:szCs w:val="19"/>
          <w:lang w:val="uk-UA"/>
        </w:rPr>
      </w:pPr>
    </w:p>
    <w:p w14:paraId="2FBF58B1" w14:textId="79E28321" w:rsidR="00D30626" w:rsidRDefault="00FC3B60">
      <w:pPr>
        <w:spacing w:after="200" w:line="276" w:lineRule="auto"/>
        <w:rPr>
          <w:bCs/>
          <w:i/>
          <w:sz w:val="19"/>
          <w:szCs w:val="19"/>
          <w:lang w:val="uk-UA"/>
        </w:rPr>
      </w:pPr>
      <w:r>
        <w:rPr>
          <w:bCs/>
          <w:i/>
          <w:sz w:val="19"/>
          <w:szCs w:val="19"/>
          <w:lang w:val="uk-UA"/>
        </w:rPr>
        <w:br w:type="page"/>
      </w:r>
    </w:p>
    <w:p w14:paraId="6291AE49" w14:textId="7820140E" w:rsidR="00D30626" w:rsidRPr="00D30626" w:rsidRDefault="00D30626" w:rsidP="00D30626">
      <w:pPr>
        <w:tabs>
          <w:tab w:val="left" w:pos="1134"/>
        </w:tabs>
        <w:rPr>
          <w:i/>
          <w:color w:val="0000FF"/>
          <w:sz w:val="20"/>
          <w:lang w:val="uk-UA"/>
        </w:rPr>
      </w:pPr>
      <w:r w:rsidRPr="00D30626">
        <w:rPr>
          <w:i/>
          <w:color w:val="0000FF"/>
          <w:sz w:val="20"/>
          <w:lang w:val="uk-UA"/>
        </w:rPr>
        <w:lastRenderedPageBreak/>
        <w:t>Варіант Додатку 4, що використовується за операціями фінансового лізингу з</w:t>
      </w:r>
      <w:r w:rsidR="00C362DA">
        <w:rPr>
          <w:i/>
          <w:color w:val="0000FF"/>
          <w:sz w:val="20"/>
          <w:lang w:val="uk-UA"/>
        </w:rPr>
        <w:t>а</w:t>
      </w:r>
      <w:r w:rsidRPr="00D30626">
        <w:rPr>
          <w:i/>
          <w:color w:val="0000FF"/>
          <w:sz w:val="20"/>
          <w:lang w:val="uk-UA"/>
        </w:rPr>
        <w:t xml:space="preserve"> програм</w:t>
      </w:r>
      <w:r w:rsidR="00C362DA">
        <w:rPr>
          <w:i/>
          <w:color w:val="0000FF"/>
          <w:sz w:val="20"/>
          <w:lang w:val="uk-UA"/>
        </w:rPr>
        <w:t>ою</w:t>
      </w:r>
      <w:r w:rsidRPr="00D30626">
        <w:rPr>
          <w:i/>
          <w:color w:val="0000FF"/>
          <w:sz w:val="20"/>
          <w:lang w:val="uk-UA"/>
        </w:rPr>
        <w:t xml:space="preserve"> «Доступний фінансовий лізинг 5-7-9»</w:t>
      </w:r>
    </w:p>
    <w:p w14:paraId="190678D8" w14:textId="77777777" w:rsidR="008601BD" w:rsidRPr="00696BCD" w:rsidRDefault="008601BD" w:rsidP="008601BD">
      <w:pPr>
        <w:jc w:val="right"/>
        <w:rPr>
          <w:sz w:val="20"/>
          <w:lang w:val="uk-UA"/>
        </w:rPr>
      </w:pPr>
      <w:r w:rsidRPr="00696BCD">
        <w:rPr>
          <w:sz w:val="20"/>
          <w:lang w:val="uk-UA"/>
        </w:rPr>
        <w:t>(Зразок)</w:t>
      </w:r>
    </w:p>
    <w:p w14:paraId="2856B4D0" w14:textId="77777777" w:rsidR="008601BD" w:rsidRPr="00696BCD" w:rsidRDefault="008601BD" w:rsidP="008601BD">
      <w:pPr>
        <w:tabs>
          <w:tab w:val="left" w:pos="0"/>
          <w:tab w:val="left" w:pos="1635"/>
          <w:tab w:val="left" w:pos="1701"/>
        </w:tabs>
        <w:autoSpaceDE w:val="0"/>
        <w:autoSpaceDN w:val="0"/>
        <w:adjustRightInd w:val="0"/>
        <w:ind w:firstLine="5245"/>
        <w:rPr>
          <w:b/>
          <w:i/>
          <w:sz w:val="20"/>
          <w:lang w:val="uk-UA"/>
        </w:rPr>
      </w:pPr>
      <w:r w:rsidRPr="00696BCD">
        <w:rPr>
          <w:b/>
          <w:i/>
          <w:sz w:val="20"/>
          <w:lang w:val="uk-UA"/>
        </w:rPr>
        <w:t>Додаток №___</w:t>
      </w:r>
    </w:p>
    <w:p w14:paraId="216347D6" w14:textId="77777777" w:rsidR="008601BD" w:rsidRPr="00696BCD" w:rsidRDefault="008601BD" w:rsidP="008601BD">
      <w:pPr>
        <w:tabs>
          <w:tab w:val="left" w:pos="0"/>
          <w:tab w:val="left" w:pos="1635"/>
          <w:tab w:val="left" w:pos="1701"/>
        </w:tabs>
        <w:autoSpaceDE w:val="0"/>
        <w:autoSpaceDN w:val="0"/>
        <w:adjustRightInd w:val="0"/>
        <w:ind w:firstLine="5245"/>
        <w:rPr>
          <w:b/>
          <w:i/>
          <w:sz w:val="20"/>
          <w:lang w:val="uk-UA"/>
        </w:rPr>
      </w:pPr>
      <w:r w:rsidRPr="00696BCD">
        <w:rPr>
          <w:b/>
          <w:i/>
          <w:sz w:val="20"/>
          <w:lang w:val="uk-UA"/>
        </w:rPr>
        <w:t>До Заяви про надання послуг фінансового лізингу</w:t>
      </w:r>
    </w:p>
    <w:p w14:paraId="78C7A006" w14:textId="77777777" w:rsidR="008601BD" w:rsidRPr="00696BCD" w:rsidRDefault="008601BD" w:rsidP="008601BD">
      <w:pPr>
        <w:tabs>
          <w:tab w:val="left" w:pos="0"/>
          <w:tab w:val="left" w:pos="1635"/>
          <w:tab w:val="left" w:pos="1701"/>
        </w:tabs>
        <w:autoSpaceDE w:val="0"/>
        <w:autoSpaceDN w:val="0"/>
        <w:adjustRightInd w:val="0"/>
        <w:ind w:firstLine="5245"/>
        <w:rPr>
          <w:b/>
          <w:i/>
          <w:sz w:val="20"/>
          <w:lang w:val="uk-UA"/>
        </w:rPr>
      </w:pPr>
      <w:r w:rsidRPr="00696BCD">
        <w:rPr>
          <w:b/>
          <w:i/>
          <w:sz w:val="20"/>
          <w:lang w:val="uk-UA"/>
        </w:rPr>
        <w:t xml:space="preserve">№____від_____ </w:t>
      </w:r>
    </w:p>
    <w:p w14:paraId="1D530ABB" w14:textId="77777777" w:rsidR="008601BD" w:rsidRPr="00696BCD" w:rsidRDefault="008601BD" w:rsidP="008601BD">
      <w:pPr>
        <w:widowControl w:val="0"/>
        <w:tabs>
          <w:tab w:val="left" w:pos="0"/>
          <w:tab w:val="left" w:pos="1635"/>
          <w:tab w:val="left" w:pos="1701"/>
        </w:tabs>
        <w:autoSpaceDE w:val="0"/>
        <w:autoSpaceDN w:val="0"/>
        <w:adjustRightInd w:val="0"/>
        <w:ind w:firstLine="5245"/>
        <w:rPr>
          <w:b/>
          <w:i/>
          <w:sz w:val="20"/>
          <w:lang w:val="uk-UA"/>
        </w:rPr>
      </w:pPr>
      <w:r w:rsidRPr="00696BCD">
        <w:rPr>
          <w:b/>
          <w:i/>
          <w:sz w:val="20"/>
          <w:lang w:val="uk-UA"/>
        </w:rPr>
        <w:t>за Договором фінансового лізингу №__  від ___</w:t>
      </w:r>
    </w:p>
    <w:p w14:paraId="15CF67DA" w14:textId="77777777" w:rsidR="008601BD" w:rsidRPr="00696BCD" w:rsidRDefault="008601BD" w:rsidP="008601BD">
      <w:pPr>
        <w:jc w:val="right"/>
        <w:rPr>
          <w:sz w:val="20"/>
          <w:lang w:val="uk-UA"/>
        </w:rPr>
      </w:pPr>
    </w:p>
    <w:p w14:paraId="50CFC759" w14:textId="77777777" w:rsidR="008601BD" w:rsidRPr="00696BCD" w:rsidRDefault="008601BD" w:rsidP="008601BD">
      <w:pPr>
        <w:jc w:val="right"/>
        <w:rPr>
          <w:sz w:val="20"/>
          <w:lang w:val="uk-UA"/>
        </w:rPr>
      </w:pPr>
    </w:p>
    <w:p w14:paraId="4E1F812A" w14:textId="77777777" w:rsidR="008601BD" w:rsidRPr="00696BCD" w:rsidRDefault="008601BD" w:rsidP="008601BD">
      <w:pPr>
        <w:jc w:val="center"/>
        <w:rPr>
          <w:b/>
          <w:sz w:val="20"/>
          <w:lang w:val="uk-UA"/>
        </w:rPr>
      </w:pPr>
      <w:r w:rsidRPr="00696BCD">
        <w:rPr>
          <w:b/>
          <w:sz w:val="20"/>
          <w:lang w:val="uk-UA"/>
        </w:rPr>
        <w:t>Графік лізингових платежів*</w:t>
      </w:r>
    </w:p>
    <w:p w14:paraId="29AB0E50" w14:textId="77777777" w:rsidR="008601BD" w:rsidRPr="00696BCD" w:rsidRDefault="008601BD" w:rsidP="008601BD">
      <w:pPr>
        <w:jc w:val="center"/>
        <w:rPr>
          <w:b/>
          <w:sz w:val="20"/>
          <w:lang w:val="uk-UA"/>
        </w:rPr>
      </w:pPr>
      <w:r w:rsidRPr="00696BCD">
        <w:rPr>
          <w:b/>
          <w:sz w:val="20"/>
          <w:lang w:val="uk-UA"/>
        </w:rPr>
        <w:t>з відшкодування вартості Об`єкта фінансового лізингу та</w:t>
      </w:r>
    </w:p>
    <w:p w14:paraId="2250D5AD" w14:textId="77777777" w:rsidR="008601BD" w:rsidRPr="00696BCD" w:rsidRDefault="008601BD" w:rsidP="008601BD">
      <w:pPr>
        <w:jc w:val="center"/>
        <w:rPr>
          <w:b/>
          <w:i/>
          <w:sz w:val="20"/>
          <w:lang w:val="uk-UA"/>
        </w:rPr>
      </w:pPr>
      <w:r w:rsidRPr="00696BCD">
        <w:rPr>
          <w:b/>
          <w:sz w:val="20"/>
          <w:lang w:val="uk-UA"/>
        </w:rPr>
        <w:t xml:space="preserve"> сплати Комісії за управління (разової</w:t>
      </w:r>
      <w:r w:rsidRPr="00696BCD">
        <w:rPr>
          <w:b/>
          <w:i/>
          <w:sz w:val="20"/>
          <w:lang w:val="uk-UA"/>
        </w:rPr>
        <w:t>)</w:t>
      </w:r>
    </w:p>
    <w:p w14:paraId="122213AF" w14:textId="77777777" w:rsidR="008601BD" w:rsidRPr="00696BCD" w:rsidRDefault="008601BD" w:rsidP="008601BD">
      <w:pPr>
        <w:jc w:val="center"/>
        <w:rPr>
          <w:i/>
          <w:sz w:val="20"/>
          <w:lang w:val="uk-UA"/>
        </w:rPr>
      </w:pPr>
      <w:r w:rsidRPr="00696BCD">
        <w:rPr>
          <w:i/>
          <w:sz w:val="20"/>
          <w:lang w:val="uk-UA"/>
        </w:rPr>
        <w:t>(далі - Графік лізингових платежів)</w:t>
      </w:r>
    </w:p>
    <w:p w14:paraId="4059DF24" w14:textId="77777777" w:rsidR="008601BD" w:rsidRPr="00696BCD" w:rsidRDefault="008601BD" w:rsidP="008601BD">
      <w:pPr>
        <w:tabs>
          <w:tab w:val="left" w:pos="-426"/>
          <w:tab w:val="left" w:pos="1635"/>
          <w:tab w:val="left" w:pos="1701"/>
        </w:tabs>
        <w:autoSpaceDE w:val="0"/>
        <w:autoSpaceDN w:val="0"/>
        <w:adjustRightInd w:val="0"/>
        <w:rPr>
          <w:b/>
          <w:i/>
          <w:sz w:val="20"/>
          <w:lang w:val="uk-UA"/>
        </w:rPr>
      </w:pPr>
      <w:r w:rsidRPr="00696BCD">
        <w:rPr>
          <w:b/>
          <w:sz w:val="20"/>
          <w:lang w:val="uk-UA"/>
        </w:rPr>
        <w:t xml:space="preserve">Місце підписання </w:t>
      </w:r>
      <w:r w:rsidRPr="00696BCD">
        <w:rPr>
          <w:b/>
          <w:sz w:val="20"/>
          <w:lang w:val="uk-UA"/>
        </w:rPr>
        <w:tab/>
      </w:r>
      <w:r w:rsidRPr="00696BCD">
        <w:rPr>
          <w:b/>
          <w:sz w:val="20"/>
          <w:lang w:val="uk-UA"/>
        </w:rPr>
        <w:tab/>
      </w:r>
      <w:r w:rsidRPr="00696BCD">
        <w:rPr>
          <w:b/>
          <w:sz w:val="20"/>
          <w:lang w:val="uk-UA"/>
        </w:rPr>
        <w:tab/>
      </w:r>
      <w:r w:rsidRPr="00696BCD">
        <w:rPr>
          <w:b/>
          <w:sz w:val="20"/>
          <w:lang w:val="uk-UA"/>
        </w:rPr>
        <w:tab/>
      </w:r>
      <w:r w:rsidRPr="00696BCD">
        <w:rPr>
          <w:b/>
          <w:sz w:val="20"/>
          <w:lang w:val="uk-UA"/>
        </w:rPr>
        <w:tab/>
      </w:r>
      <w:r w:rsidRPr="00696BCD">
        <w:rPr>
          <w:b/>
          <w:sz w:val="20"/>
          <w:lang w:val="uk-UA"/>
        </w:rPr>
        <w:tab/>
      </w:r>
      <w:r w:rsidRPr="00696BCD">
        <w:rPr>
          <w:b/>
          <w:sz w:val="20"/>
          <w:lang w:val="uk-UA"/>
        </w:rPr>
        <w:tab/>
      </w:r>
      <w:r w:rsidRPr="00696BCD">
        <w:rPr>
          <w:b/>
          <w:sz w:val="20"/>
          <w:lang w:val="uk-UA"/>
        </w:rPr>
        <w:tab/>
        <w:t xml:space="preserve">                                            ДАТА</w:t>
      </w:r>
    </w:p>
    <w:p w14:paraId="52D23541" w14:textId="77777777" w:rsidR="008601BD" w:rsidRPr="00696BCD" w:rsidRDefault="008601BD" w:rsidP="008601BD">
      <w:pPr>
        <w:widowControl w:val="0"/>
        <w:tabs>
          <w:tab w:val="left" w:pos="1635"/>
          <w:tab w:val="left" w:pos="1701"/>
        </w:tabs>
        <w:autoSpaceDE w:val="0"/>
        <w:autoSpaceDN w:val="0"/>
        <w:adjustRightInd w:val="0"/>
        <w:ind w:left="-142"/>
        <w:rPr>
          <w:sz w:val="20"/>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674"/>
        <w:gridCol w:w="1563"/>
        <w:gridCol w:w="2351"/>
        <w:gridCol w:w="2410"/>
      </w:tblGrid>
      <w:tr w:rsidR="008601BD" w:rsidRPr="001A0E2F" w14:paraId="2914A330" w14:textId="77777777" w:rsidTr="009E5C9F">
        <w:trPr>
          <w:trHeight w:val="969"/>
        </w:trPr>
        <w:tc>
          <w:tcPr>
            <w:tcW w:w="1920" w:type="dxa"/>
            <w:vAlign w:val="center"/>
          </w:tcPr>
          <w:p w14:paraId="6551DBE6" w14:textId="77777777" w:rsidR="008601BD" w:rsidRPr="00696BCD" w:rsidRDefault="008601BD" w:rsidP="009E5C9F">
            <w:pPr>
              <w:jc w:val="center"/>
              <w:rPr>
                <w:b/>
                <w:i/>
                <w:sz w:val="20"/>
                <w:lang w:val="uk-UA"/>
              </w:rPr>
            </w:pPr>
            <w:r w:rsidRPr="00696BCD">
              <w:rPr>
                <w:b/>
                <w:i/>
                <w:sz w:val="20"/>
                <w:lang w:val="uk-UA"/>
              </w:rPr>
              <w:t>Лізинговий платіж, що підлягає сплаті</w:t>
            </w:r>
          </w:p>
        </w:tc>
        <w:tc>
          <w:tcPr>
            <w:tcW w:w="1674" w:type="dxa"/>
            <w:vAlign w:val="center"/>
          </w:tcPr>
          <w:p w14:paraId="106DE5DE" w14:textId="77777777" w:rsidR="008601BD" w:rsidRPr="00696BCD" w:rsidRDefault="008601BD" w:rsidP="009E5C9F">
            <w:pPr>
              <w:jc w:val="center"/>
              <w:rPr>
                <w:b/>
                <w:i/>
                <w:sz w:val="20"/>
                <w:lang w:val="uk-UA"/>
              </w:rPr>
            </w:pPr>
            <w:r w:rsidRPr="00696BCD">
              <w:rPr>
                <w:b/>
                <w:i/>
                <w:sz w:val="20"/>
                <w:lang w:val="uk-UA"/>
              </w:rPr>
              <w:t>Кінцева дата здійснення</w:t>
            </w:r>
          </w:p>
          <w:p w14:paraId="63182AEC" w14:textId="77777777" w:rsidR="008601BD" w:rsidRPr="00696BCD" w:rsidRDefault="008601BD" w:rsidP="009E5C9F">
            <w:pPr>
              <w:jc w:val="center"/>
              <w:rPr>
                <w:b/>
                <w:i/>
                <w:sz w:val="20"/>
                <w:lang w:val="uk-UA"/>
              </w:rPr>
            </w:pPr>
            <w:r w:rsidRPr="00696BCD">
              <w:rPr>
                <w:b/>
                <w:i/>
                <w:sz w:val="20"/>
                <w:lang w:val="uk-UA"/>
              </w:rPr>
              <w:t xml:space="preserve">платежу </w:t>
            </w:r>
          </w:p>
        </w:tc>
        <w:tc>
          <w:tcPr>
            <w:tcW w:w="1563" w:type="dxa"/>
            <w:vAlign w:val="center"/>
          </w:tcPr>
          <w:p w14:paraId="31337F32" w14:textId="77777777" w:rsidR="008601BD" w:rsidRPr="00696BCD" w:rsidRDefault="008601BD" w:rsidP="009E5C9F">
            <w:pPr>
              <w:jc w:val="center"/>
              <w:rPr>
                <w:b/>
                <w:i/>
                <w:sz w:val="20"/>
                <w:lang w:val="uk-UA"/>
              </w:rPr>
            </w:pPr>
            <w:r w:rsidRPr="00696BCD">
              <w:rPr>
                <w:b/>
                <w:i/>
                <w:sz w:val="20"/>
                <w:lang w:val="uk-UA"/>
              </w:rPr>
              <w:t>Сума Лізингового платежу, що підлягає сплаті за графіком</w:t>
            </w:r>
          </w:p>
        </w:tc>
        <w:tc>
          <w:tcPr>
            <w:tcW w:w="2351" w:type="dxa"/>
            <w:vAlign w:val="center"/>
          </w:tcPr>
          <w:p w14:paraId="1FA36461" w14:textId="77777777" w:rsidR="008601BD" w:rsidRPr="00696BCD" w:rsidRDefault="008601BD" w:rsidP="009E5C9F">
            <w:pPr>
              <w:jc w:val="center"/>
              <w:rPr>
                <w:b/>
                <w:i/>
                <w:sz w:val="20"/>
                <w:lang w:val="uk-UA"/>
              </w:rPr>
            </w:pPr>
            <w:r w:rsidRPr="00696BCD">
              <w:rPr>
                <w:b/>
                <w:i/>
                <w:sz w:val="20"/>
                <w:lang w:val="uk-UA"/>
              </w:rPr>
              <w:t xml:space="preserve">Сума, яка відшкодовує </w:t>
            </w:r>
          </w:p>
          <w:p w14:paraId="5A4E8E17" w14:textId="77777777" w:rsidR="008601BD" w:rsidRPr="00696BCD" w:rsidRDefault="008601BD" w:rsidP="009E5C9F">
            <w:pPr>
              <w:jc w:val="center"/>
              <w:rPr>
                <w:b/>
                <w:i/>
                <w:sz w:val="20"/>
                <w:lang w:val="uk-UA"/>
              </w:rPr>
            </w:pPr>
            <w:r w:rsidRPr="00696BCD">
              <w:rPr>
                <w:b/>
                <w:i/>
                <w:sz w:val="20"/>
                <w:lang w:val="uk-UA"/>
              </w:rPr>
              <w:t>частину Вартості Об`єкта фінансового лізингу</w:t>
            </w:r>
          </w:p>
        </w:tc>
        <w:tc>
          <w:tcPr>
            <w:tcW w:w="2410" w:type="dxa"/>
          </w:tcPr>
          <w:p w14:paraId="12ADF2AF" w14:textId="77777777" w:rsidR="008601BD" w:rsidRPr="00696BCD" w:rsidRDefault="008601BD" w:rsidP="009E5C9F">
            <w:pPr>
              <w:jc w:val="center"/>
              <w:rPr>
                <w:b/>
                <w:i/>
                <w:sz w:val="20"/>
                <w:lang w:val="uk-UA"/>
              </w:rPr>
            </w:pPr>
          </w:p>
          <w:p w14:paraId="3643CD63" w14:textId="77777777" w:rsidR="008601BD" w:rsidRPr="00696BCD" w:rsidRDefault="008601BD" w:rsidP="009E5C9F">
            <w:pPr>
              <w:jc w:val="center"/>
              <w:rPr>
                <w:b/>
                <w:i/>
                <w:sz w:val="20"/>
                <w:lang w:val="uk-UA"/>
              </w:rPr>
            </w:pPr>
            <w:r w:rsidRPr="00696BCD">
              <w:rPr>
                <w:b/>
                <w:i/>
                <w:sz w:val="20"/>
                <w:lang w:val="uk-UA"/>
              </w:rPr>
              <w:t>Комісія за управління (разова)</w:t>
            </w:r>
          </w:p>
          <w:p w14:paraId="622B1013" w14:textId="77777777" w:rsidR="008601BD" w:rsidRPr="00696BCD" w:rsidRDefault="008601BD" w:rsidP="009E5C9F">
            <w:pPr>
              <w:jc w:val="center"/>
              <w:rPr>
                <w:b/>
                <w:i/>
                <w:sz w:val="20"/>
                <w:lang w:val="uk-UA"/>
              </w:rPr>
            </w:pPr>
          </w:p>
        </w:tc>
      </w:tr>
      <w:tr w:rsidR="008601BD" w:rsidRPr="001A0E2F" w14:paraId="5F4FA7FA" w14:textId="77777777" w:rsidTr="009E5C9F">
        <w:trPr>
          <w:trHeight w:val="224"/>
        </w:trPr>
        <w:tc>
          <w:tcPr>
            <w:tcW w:w="1920" w:type="dxa"/>
          </w:tcPr>
          <w:p w14:paraId="17C52CB3" w14:textId="77777777" w:rsidR="008601BD" w:rsidRPr="00696BCD" w:rsidRDefault="008601BD" w:rsidP="009E5C9F">
            <w:pPr>
              <w:jc w:val="center"/>
              <w:rPr>
                <w:sz w:val="20"/>
                <w:lang w:val="uk-UA"/>
              </w:rPr>
            </w:pPr>
            <w:r w:rsidRPr="00696BCD">
              <w:rPr>
                <w:sz w:val="20"/>
                <w:lang w:val="uk-UA"/>
              </w:rPr>
              <w:t>1</w:t>
            </w:r>
          </w:p>
        </w:tc>
        <w:tc>
          <w:tcPr>
            <w:tcW w:w="1674" w:type="dxa"/>
            <w:vAlign w:val="center"/>
          </w:tcPr>
          <w:p w14:paraId="025094B7" w14:textId="77777777" w:rsidR="008601BD" w:rsidRPr="00696BCD" w:rsidRDefault="008601BD" w:rsidP="009E5C9F">
            <w:pPr>
              <w:jc w:val="center"/>
              <w:rPr>
                <w:sz w:val="20"/>
                <w:lang w:val="uk-UA"/>
              </w:rPr>
            </w:pPr>
            <w:r w:rsidRPr="00696BCD">
              <w:rPr>
                <w:sz w:val="20"/>
                <w:lang w:val="uk-UA"/>
              </w:rPr>
              <w:t>2</w:t>
            </w:r>
          </w:p>
        </w:tc>
        <w:tc>
          <w:tcPr>
            <w:tcW w:w="1563" w:type="dxa"/>
            <w:vAlign w:val="center"/>
          </w:tcPr>
          <w:p w14:paraId="6865E11B" w14:textId="77777777" w:rsidR="008601BD" w:rsidRPr="00696BCD" w:rsidRDefault="008601BD" w:rsidP="009E5C9F">
            <w:pPr>
              <w:jc w:val="center"/>
              <w:rPr>
                <w:sz w:val="20"/>
                <w:lang w:val="uk-UA"/>
              </w:rPr>
            </w:pPr>
            <w:r w:rsidRPr="00696BCD">
              <w:rPr>
                <w:sz w:val="20"/>
                <w:lang w:val="uk-UA"/>
              </w:rPr>
              <w:t>3=4+5</w:t>
            </w:r>
          </w:p>
        </w:tc>
        <w:tc>
          <w:tcPr>
            <w:tcW w:w="2351" w:type="dxa"/>
            <w:vAlign w:val="center"/>
          </w:tcPr>
          <w:p w14:paraId="2779C498" w14:textId="77777777" w:rsidR="008601BD" w:rsidRPr="00696BCD" w:rsidRDefault="008601BD" w:rsidP="009E5C9F">
            <w:pPr>
              <w:jc w:val="center"/>
              <w:rPr>
                <w:sz w:val="20"/>
                <w:lang w:val="uk-UA"/>
              </w:rPr>
            </w:pPr>
            <w:r w:rsidRPr="00696BCD">
              <w:rPr>
                <w:sz w:val="20"/>
                <w:lang w:val="uk-UA"/>
              </w:rPr>
              <w:t>4</w:t>
            </w:r>
          </w:p>
        </w:tc>
        <w:tc>
          <w:tcPr>
            <w:tcW w:w="2410" w:type="dxa"/>
          </w:tcPr>
          <w:p w14:paraId="0577C866" w14:textId="77777777" w:rsidR="008601BD" w:rsidRPr="00696BCD" w:rsidRDefault="008601BD" w:rsidP="009E5C9F">
            <w:pPr>
              <w:jc w:val="center"/>
              <w:rPr>
                <w:sz w:val="20"/>
                <w:lang w:val="uk-UA"/>
              </w:rPr>
            </w:pPr>
            <w:r w:rsidRPr="00696BCD">
              <w:rPr>
                <w:sz w:val="20"/>
                <w:lang w:val="uk-UA"/>
              </w:rPr>
              <w:t>5</w:t>
            </w:r>
          </w:p>
        </w:tc>
      </w:tr>
      <w:tr w:rsidR="008601BD" w:rsidRPr="001A0E2F" w14:paraId="28AE0081" w14:textId="77777777" w:rsidTr="009E5C9F">
        <w:trPr>
          <w:trHeight w:val="237"/>
        </w:trPr>
        <w:tc>
          <w:tcPr>
            <w:tcW w:w="1920" w:type="dxa"/>
          </w:tcPr>
          <w:p w14:paraId="0DEC0122" w14:textId="77777777" w:rsidR="008601BD" w:rsidRPr="00696BCD" w:rsidRDefault="008601BD" w:rsidP="009E5C9F">
            <w:pPr>
              <w:rPr>
                <w:sz w:val="20"/>
                <w:lang w:val="uk-UA"/>
              </w:rPr>
            </w:pPr>
            <w:r w:rsidRPr="00696BCD">
              <w:rPr>
                <w:sz w:val="20"/>
                <w:lang w:val="uk-UA"/>
              </w:rPr>
              <w:t>Авансовий платіж</w:t>
            </w:r>
          </w:p>
        </w:tc>
        <w:tc>
          <w:tcPr>
            <w:tcW w:w="1674" w:type="dxa"/>
          </w:tcPr>
          <w:p w14:paraId="31F42AA0" w14:textId="77777777" w:rsidR="008601BD" w:rsidRPr="00696BCD" w:rsidRDefault="008601BD" w:rsidP="009E5C9F">
            <w:pPr>
              <w:rPr>
                <w:sz w:val="20"/>
                <w:lang w:val="uk-UA"/>
              </w:rPr>
            </w:pPr>
          </w:p>
        </w:tc>
        <w:tc>
          <w:tcPr>
            <w:tcW w:w="1563" w:type="dxa"/>
          </w:tcPr>
          <w:p w14:paraId="7F141B95" w14:textId="77777777" w:rsidR="008601BD" w:rsidRPr="00696BCD" w:rsidRDefault="008601BD" w:rsidP="009E5C9F">
            <w:pPr>
              <w:rPr>
                <w:sz w:val="20"/>
                <w:lang w:val="uk-UA"/>
              </w:rPr>
            </w:pPr>
          </w:p>
        </w:tc>
        <w:tc>
          <w:tcPr>
            <w:tcW w:w="2351" w:type="dxa"/>
          </w:tcPr>
          <w:p w14:paraId="41730CB4" w14:textId="77777777" w:rsidR="008601BD" w:rsidRPr="00696BCD" w:rsidRDefault="008601BD" w:rsidP="009E5C9F">
            <w:pPr>
              <w:rPr>
                <w:sz w:val="20"/>
                <w:lang w:val="uk-UA"/>
              </w:rPr>
            </w:pPr>
          </w:p>
        </w:tc>
        <w:tc>
          <w:tcPr>
            <w:tcW w:w="2410" w:type="dxa"/>
          </w:tcPr>
          <w:p w14:paraId="75BB2CAE" w14:textId="77777777" w:rsidR="008601BD" w:rsidRPr="00696BCD" w:rsidRDefault="008601BD" w:rsidP="009E5C9F">
            <w:pPr>
              <w:rPr>
                <w:sz w:val="20"/>
                <w:lang w:val="uk-UA"/>
              </w:rPr>
            </w:pPr>
          </w:p>
        </w:tc>
      </w:tr>
      <w:tr w:rsidR="008601BD" w:rsidRPr="001A0E2F" w14:paraId="5E494ADC" w14:textId="77777777" w:rsidTr="009E5C9F">
        <w:trPr>
          <w:trHeight w:val="224"/>
        </w:trPr>
        <w:tc>
          <w:tcPr>
            <w:tcW w:w="1920" w:type="dxa"/>
            <w:vAlign w:val="center"/>
          </w:tcPr>
          <w:p w14:paraId="365620EB" w14:textId="77777777" w:rsidR="008601BD" w:rsidRPr="00696BCD" w:rsidRDefault="008601BD" w:rsidP="009E5C9F">
            <w:pPr>
              <w:rPr>
                <w:sz w:val="20"/>
                <w:lang w:val="uk-UA"/>
              </w:rPr>
            </w:pPr>
            <w:r w:rsidRPr="00696BCD">
              <w:rPr>
                <w:sz w:val="20"/>
                <w:lang w:val="uk-UA"/>
              </w:rPr>
              <w:t>Платіж №1</w:t>
            </w:r>
          </w:p>
        </w:tc>
        <w:tc>
          <w:tcPr>
            <w:tcW w:w="1674" w:type="dxa"/>
          </w:tcPr>
          <w:p w14:paraId="213998DC" w14:textId="77777777" w:rsidR="008601BD" w:rsidRPr="00696BCD" w:rsidRDefault="008601BD" w:rsidP="009E5C9F">
            <w:pPr>
              <w:rPr>
                <w:sz w:val="20"/>
                <w:lang w:val="uk-UA"/>
              </w:rPr>
            </w:pPr>
          </w:p>
        </w:tc>
        <w:tc>
          <w:tcPr>
            <w:tcW w:w="1563" w:type="dxa"/>
          </w:tcPr>
          <w:p w14:paraId="39AA0052" w14:textId="77777777" w:rsidR="008601BD" w:rsidRPr="00696BCD" w:rsidRDefault="008601BD" w:rsidP="009E5C9F">
            <w:pPr>
              <w:rPr>
                <w:sz w:val="20"/>
                <w:lang w:val="uk-UA"/>
              </w:rPr>
            </w:pPr>
          </w:p>
        </w:tc>
        <w:tc>
          <w:tcPr>
            <w:tcW w:w="2351" w:type="dxa"/>
          </w:tcPr>
          <w:p w14:paraId="49DB1FCE" w14:textId="77777777" w:rsidR="008601BD" w:rsidRPr="00696BCD" w:rsidRDefault="008601BD" w:rsidP="009E5C9F">
            <w:pPr>
              <w:rPr>
                <w:sz w:val="20"/>
                <w:lang w:val="uk-UA"/>
              </w:rPr>
            </w:pPr>
          </w:p>
        </w:tc>
        <w:tc>
          <w:tcPr>
            <w:tcW w:w="2410" w:type="dxa"/>
          </w:tcPr>
          <w:p w14:paraId="76600FC1" w14:textId="77777777" w:rsidR="008601BD" w:rsidRPr="00696BCD" w:rsidRDefault="008601BD" w:rsidP="009E5C9F">
            <w:pPr>
              <w:rPr>
                <w:sz w:val="20"/>
                <w:lang w:val="uk-UA"/>
              </w:rPr>
            </w:pPr>
          </w:p>
        </w:tc>
      </w:tr>
      <w:tr w:rsidR="008601BD" w:rsidRPr="001A0E2F" w14:paraId="5F2FC2CD" w14:textId="77777777" w:rsidTr="009E5C9F">
        <w:trPr>
          <w:trHeight w:val="224"/>
        </w:trPr>
        <w:tc>
          <w:tcPr>
            <w:tcW w:w="1920" w:type="dxa"/>
            <w:vAlign w:val="center"/>
          </w:tcPr>
          <w:p w14:paraId="3CC9BB8E" w14:textId="77777777" w:rsidR="008601BD" w:rsidRPr="00696BCD" w:rsidRDefault="008601BD" w:rsidP="009E5C9F">
            <w:pPr>
              <w:rPr>
                <w:sz w:val="20"/>
                <w:lang w:val="uk-UA"/>
              </w:rPr>
            </w:pPr>
            <w:r w:rsidRPr="00696BCD">
              <w:rPr>
                <w:sz w:val="20"/>
                <w:lang w:val="uk-UA"/>
              </w:rPr>
              <w:t>Платіж №2</w:t>
            </w:r>
          </w:p>
        </w:tc>
        <w:tc>
          <w:tcPr>
            <w:tcW w:w="1674" w:type="dxa"/>
          </w:tcPr>
          <w:p w14:paraId="222D0410" w14:textId="77777777" w:rsidR="008601BD" w:rsidRPr="00696BCD" w:rsidRDefault="008601BD" w:rsidP="009E5C9F">
            <w:pPr>
              <w:rPr>
                <w:sz w:val="20"/>
                <w:lang w:val="uk-UA"/>
              </w:rPr>
            </w:pPr>
          </w:p>
        </w:tc>
        <w:tc>
          <w:tcPr>
            <w:tcW w:w="1563" w:type="dxa"/>
          </w:tcPr>
          <w:p w14:paraId="3401AC9C" w14:textId="77777777" w:rsidR="008601BD" w:rsidRPr="00696BCD" w:rsidRDefault="008601BD" w:rsidP="009E5C9F">
            <w:pPr>
              <w:rPr>
                <w:sz w:val="20"/>
                <w:lang w:val="uk-UA"/>
              </w:rPr>
            </w:pPr>
          </w:p>
        </w:tc>
        <w:tc>
          <w:tcPr>
            <w:tcW w:w="2351" w:type="dxa"/>
          </w:tcPr>
          <w:p w14:paraId="3F47AB7F" w14:textId="77777777" w:rsidR="008601BD" w:rsidRPr="00696BCD" w:rsidRDefault="008601BD" w:rsidP="009E5C9F">
            <w:pPr>
              <w:rPr>
                <w:sz w:val="20"/>
                <w:lang w:val="uk-UA"/>
              </w:rPr>
            </w:pPr>
          </w:p>
        </w:tc>
        <w:tc>
          <w:tcPr>
            <w:tcW w:w="2410" w:type="dxa"/>
          </w:tcPr>
          <w:p w14:paraId="3B8B0446" w14:textId="77777777" w:rsidR="008601BD" w:rsidRPr="00696BCD" w:rsidRDefault="008601BD" w:rsidP="009E5C9F">
            <w:pPr>
              <w:jc w:val="center"/>
              <w:rPr>
                <w:sz w:val="20"/>
                <w:lang w:val="uk-UA"/>
              </w:rPr>
            </w:pPr>
            <w:r w:rsidRPr="00696BCD">
              <w:rPr>
                <w:sz w:val="20"/>
                <w:lang w:val="uk-UA"/>
              </w:rPr>
              <w:t>х</w:t>
            </w:r>
          </w:p>
        </w:tc>
      </w:tr>
      <w:tr w:rsidR="008601BD" w:rsidRPr="001A0E2F" w14:paraId="0F562089" w14:textId="77777777" w:rsidTr="009E5C9F">
        <w:trPr>
          <w:trHeight w:val="237"/>
        </w:trPr>
        <w:tc>
          <w:tcPr>
            <w:tcW w:w="1920" w:type="dxa"/>
          </w:tcPr>
          <w:p w14:paraId="4651165A" w14:textId="77777777" w:rsidR="008601BD" w:rsidRPr="00696BCD" w:rsidRDefault="008601BD" w:rsidP="009E5C9F">
            <w:pPr>
              <w:rPr>
                <w:sz w:val="20"/>
                <w:lang w:val="uk-UA"/>
              </w:rPr>
            </w:pPr>
            <w:r w:rsidRPr="00696BCD">
              <w:rPr>
                <w:sz w:val="20"/>
                <w:lang w:val="uk-UA"/>
              </w:rPr>
              <w:t>Платіж №3</w:t>
            </w:r>
          </w:p>
        </w:tc>
        <w:tc>
          <w:tcPr>
            <w:tcW w:w="1674" w:type="dxa"/>
          </w:tcPr>
          <w:p w14:paraId="2FD35968" w14:textId="77777777" w:rsidR="008601BD" w:rsidRPr="00696BCD" w:rsidRDefault="008601BD" w:rsidP="009E5C9F">
            <w:pPr>
              <w:rPr>
                <w:sz w:val="20"/>
                <w:lang w:val="uk-UA"/>
              </w:rPr>
            </w:pPr>
          </w:p>
        </w:tc>
        <w:tc>
          <w:tcPr>
            <w:tcW w:w="1563" w:type="dxa"/>
          </w:tcPr>
          <w:p w14:paraId="5A19B509" w14:textId="77777777" w:rsidR="008601BD" w:rsidRPr="00696BCD" w:rsidRDefault="008601BD" w:rsidP="009E5C9F">
            <w:pPr>
              <w:rPr>
                <w:sz w:val="20"/>
                <w:lang w:val="uk-UA"/>
              </w:rPr>
            </w:pPr>
          </w:p>
        </w:tc>
        <w:tc>
          <w:tcPr>
            <w:tcW w:w="2351" w:type="dxa"/>
          </w:tcPr>
          <w:p w14:paraId="2742F456" w14:textId="77777777" w:rsidR="008601BD" w:rsidRPr="00696BCD" w:rsidRDefault="008601BD" w:rsidP="009E5C9F">
            <w:pPr>
              <w:rPr>
                <w:sz w:val="20"/>
                <w:lang w:val="uk-UA"/>
              </w:rPr>
            </w:pPr>
          </w:p>
        </w:tc>
        <w:tc>
          <w:tcPr>
            <w:tcW w:w="2410" w:type="dxa"/>
          </w:tcPr>
          <w:p w14:paraId="4EA44775" w14:textId="77777777" w:rsidR="008601BD" w:rsidRPr="00696BCD" w:rsidRDefault="008601BD" w:rsidP="009E5C9F">
            <w:pPr>
              <w:jc w:val="center"/>
              <w:rPr>
                <w:sz w:val="20"/>
                <w:lang w:val="uk-UA"/>
              </w:rPr>
            </w:pPr>
            <w:r w:rsidRPr="00696BCD">
              <w:rPr>
                <w:sz w:val="20"/>
                <w:lang w:val="uk-UA"/>
              </w:rPr>
              <w:t>х</w:t>
            </w:r>
          </w:p>
        </w:tc>
      </w:tr>
      <w:tr w:rsidR="008601BD" w:rsidRPr="001A0E2F" w14:paraId="2E893BE9" w14:textId="77777777" w:rsidTr="009E5C9F">
        <w:trPr>
          <w:trHeight w:val="224"/>
        </w:trPr>
        <w:tc>
          <w:tcPr>
            <w:tcW w:w="1920" w:type="dxa"/>
          </w:tcPr>
          <w:p w14:paraId="762AD0C1" w14:textId="77777777" w:rsidR="008601BD" w:rsidRPr="00696BCD" w:rsidRDefault="008601BD" w:rsidP="009E5C9F">
            <w:pPr>
              <w:rPr>
                <w:sz w:val="20"/>
                <w:lang w:val="uk-UA"/>
              </w:rPr>
            </w:pPr>
            <w:r w:rsidRPr="00696BCD">
              <w:rPr>
                <w:sz w:val="20"/>
                <w:lang w:val="uk-UA"/>
              </w:rPr>
              <w:t>===</w:t>
            </w:r>
          </w:p>
        </w:tc>
        <w:tc>
          <w:tcPr>
            <w:tcW w:w="1674" w:type="dxa"/>
          </w:tcPr>
          <w:p w14:paraId="639763AA" w14:textId="77777777" w:rsidR="008601BD" w:rsidRPr="00696BCD" w:rsidRDefault="008601BD" w:rsidP="009E5C9F">
            <w:pPr>
              <w:rPr>
                <w:sz w:val="20"/>
                <w:lang w:val="uk-UA"/>
              </w:rPr>
            </w:pPr>
          </w:p>
        </w:tc>
        <w:tc>
          <w:tcPr>
            <w:tcW w:w="1563" w:type="dxa"/>
          </w:tcPr>
          <w:p w14:paraId="41D74BCC" w14:textId="77777777" w:rsidR="008601BD" w:rsidRPr="00696BCD" w:rsidRDefault="008601BD" w:rsidP="009E5C9F">
            <w:pPr>
              <w:rPr>
                <w:sz w:val="20"/>
                <w:lang w:val="uk-UA"/>
              </w:rPr>
            </w:pPr>
          </w:p>
        </w:tc>
        <w:tc>
          <w:tcPr>
            <w:tcW w:w="2351" w:type="dxa"/>
          </w:tcPr>
          <w:p w14:paraId="7B839F2E" w14:textId="77777777" w:rsidR="008601BD" w:rsidRPr="00696BCD" w:rsidRDefault="008601BD" w:rsidP="009E5C9F">
            <w:pPr>
              <w:rPr>
                <w:sz w:val="20"/>
                <w:lang w:val="uk-UA"/>
              </w:rPr>
            </w:pPr>
          </w:p>
        </w:tc>
        <w:tc>
          <w:tcPr>
            <w:tcW w:w="2410" w:type="dxa"/>
          </w:tcPr>
          <w:p w14:paraId="037EB242" w14:textId="77777777" w:rsidR="008601BD" w:rsidRPr="00696BCD" w:rsidRDefault="008601BD" w:rsidP="009E5C9F">
            <w:pPr>
              <w:jc w:val="center"/>
              <w:rPr>
                <w:sz w:val="20"/>
                <w:lang w:val="uk-UA"/>
              </w:rPr>
            </w:pPr>
            <w:r w:rsidRPr="00696BCD">
              <w:rPr>
                <w:sz w:val="20"/>
                <w:lang w:val="uk-UA"/>
              </w:rPr>
              <w:t>х</w:t>
            </w:r>
          </w:p>
        </w:tc>
      </w:tr>
      <w:tr w:rsidR="008601BD" w:rsidRPr="001A0E2F" w14:paraId="7639F4EC" w14:textId="77777777" w:rsidTr="009E5C9F">
        <w:trPr>
          <w:trHeight w:val="224"/>
        </w:trPr>
        <w:tc>
          <w:tcPr>
            <w:tcW w:w="1920" w:type="dxa"/>
          </w:tcPr>
          <w:p w14:paraId="61CC1A61" w14:textId="77777777" w:rsidR="008601BD" w:rsidRPr="00696BCD" w:rsidRDefault="008601BD" w:rsidP="009E5C9F">
            <w:pPr>
              <w:rPr>
                <w:sz w:val="20"/>
                <w:lang w:val="en-US"/>
              </w:rPr>
            </w:pPr>
            <w:r w:rsidRPr="00696BCD">
              <w:rPr>
                <w:sz w:val="20"/>
                <w:lang w:val="uk-UA"/>
              </w:rPr>
              <w:t>Платіж №</w:t>
            </w:r>
            <w:r w:rsidRPr="00696BCD">
              <w:rPr>
                <w:sz w:val="20"/>
                <w:lang w:val="en-US"/>
              </w:rPr>
              <w:t>n</w:t>
            </w:r>
          </w:p>
        </w:tc>
        <w:tc>
          <w:tcPr>
            <w:tcW w:w="1674" w:type="dxa"/>
          </w:tcPr>
          <w:p w14:paraId="6E1CF90A" w14:textId="77777777" w:rsidR="008601BD" w:rsidRPr="00696BCD" w:rsidRDefault="008601BD" w:rsidP="009E5C9F">
            <w:pPr>
              <w:rPr>
                <w:sz w:val="20"/>
                <w:lang w:val="uk-UA"/>
              </w:rPr>
            </w:pPr>
          </w:p>
        </w:tc>
        <w:tc>
          <w:tcPr>
            <w:tcW w:w="1563" w:type="dxa"/>
          </w:tcPr>
          <w:p w14:paraId="688AF3DC" w14:textId="77777777" w:rsidR="008601BD" w:rsidRPr="00696BCD" w:rsidRDefault="008601BD" w:rsidP="009E5C9F">
            <w:pPr>
              <w:rPr>
                <w:sz w:val="20"/>
                <w:lang w:val="uk-UA"/>
              </w:rPr>
            </w:pPr>
          </w:p>
        </w:tc>
        <w:tc>
          <w:tcPr>
            <w:tcW w:w="2351" w:type="dxa"/>
          </w:tcPr>
          <w:p w14:paraId="35BA293F" w14:textId="77777777" w:rsidR="008601BD" w:rsidRPr="00696BCD" w:rsidRDefault="008601BD" w:rsidP="009E5C9F">
            <w:pPr>
              <w:rPr>
                <w:sz w:val="20"/>
                <w:lang w:val="uk-UA"/>
              </w:rPr>
            </w:pPr>
          </w:p>
        </w:tc>
        <w:tc>
          <w:tcPr>
            <w:tcW w:w="2410" w:type="dxa"/>
          </w:tcPr>
          <w:p w14:paraId="41CD260F" w14:textId="77777777" w:rsidR="008601BD" w:rsidRPr="00696BCD" w:rsidRDefault="008601BD" w:rsidP="009E5C9F">
            <w:pPr>
              <w:jc w:val="center"/>
              <w:rPr>
                <w:sz w:val="20"/>
                <w:lang w:val="uk-UA"/>
              </w:rPr>
            </w:pPr>
            <w:r w:rsidRPr="00696BCD">
              <w:rPr>
                <w:sz w:val="20"/>
                <w:lang w:val="uk-UA"/>
              </w:rPr>
              <w:t>х</w:t>
            </w:r>
          </w:p>
        </w:tc>
      </w:tr>
    </w:tbl>
    <w:p w14:paraId="2875FC05" w14:textId="77777777" w:rsidR="008601BD" w:rsidRPr="00696BCD" w:rsidRDefault="008601BD" w:rsidP="008601BD">
      <w:pPr>
        <w:pStyle w:val="23"/>
        <w:tabs>
          <w:tab w:val="left" w:pos="1134"/>
        </w:tabs>
        <w:spacing w:after="0" w:line="240" w:lineRule="auto"/>
        <w:ind w:firstLine="720"/>
        <w:jc w:val="center"/>
        <w:rPr>
          <w:b/>
          <w:sz w:val="20"/>
          <w:lang w:val="uk-UA"/>
        </w:rPr>
      </w:pPr>
    </w:p>
    <w:p w14:paraId="51521013" w14:textId="77777777" w:rsidR="008601BD" w:rsidRPr="001A0E2F" w:rsidRDefault="008601BD" w:rsidP="008601BD">
      <w:pPr>
        <w:pStyle w:val="af9"/>
        <w:ind w:firstLine="709"/>
        <w:jc w:val="both"/>
        <w:rPr>
          <w:lang w:val="uk-UA"/>
        </w:rPr>
      </w:pPr>
      <w:r w:rsidRPr="001A0E2F">
        <w:rPr>
          <w:lang w:val="uk-UA"/>
        </w:rPr>
        <w:t xml:space="preserve">*Проценти сплачуються у дати, визначені цим Графіком лізингових платежів та відповідно до умов пункту 2.6 Договору, розділу 6 Додатку №1 до Договору та Додатку 18 до Договору. </w:t>
      </w:r>
    </w:p>
    <w:p w14:paraId="543F94F3" w14:textId="77777777" w:rsidR="008601BD" w:rsidRPr="001A0E2F" w:rsidRDefault="008601BD" w:rsidP="008601BD">
      <w:pPr>
        <w:pStyle w:val="23"/>
        <w:tabs>
          <w:tab w:val="left" w:pos="1134"/>
        </w:tabs>
        <w:spacing w:after="0" w:line="240" w:lineRule="auto"/>
        <w:ind w:firstLine="720"/>
        <w:jc w:val="both"/>
        <w:rPr>
          <w:b/>
          <w:bCs/>
          <w:sz w:val="20"/>
          <w:szCs w:val="20"/>
          <w:lang w:val="uk-UA"/>
        </w:rPr>
      </w:pPr>
      <w:r w:rsidRPr="001A0E2F">
        <w:rPr>
          <w:sz w:val="20"/>
          <w:szCs w:val="20"/>
          <w:lang w:val="uk-UA"/>
        </w:rPr>
        <w:t>*Комісія за управління (періодична) сплачується у дати, визначені цим Графіком лізингових платежів та відповідно до пункту 2.6 Договору та Додатку 5 до Договору.</w:t>
      </w:r>
    </w:p>
    <w:p w14:paraId="26420545" w14:textId="77777777" w:rsidR="008601BD" w:rsidRPr="00696BCD" w:rsidRDefault="008601BD" w:rsidP="008601BD">
      <w:pPr>
        <w:pStyle w:val="23"/>
        <w:tabs>
          <w:tab w:val="left" w:pos="1134"/>
        </w:tabs>
        <w:spacing w:after="0" w:line="240" w:lineRule="auto"/>
        <w:ind w:firstLine="720"/>
        <w:jc w:val="center"/>
        <w:rPr>
          <w:b/>
          <w:sz w:val="20"/>
          <w:lang w:val="uk-UA"/>
        </w:rPr>
      </w:pPr>
    </w:p>
    <w:p w14:paraId="4DD0FD7C" w14:textId="77777777" w:rsidR="008601BD" w:rsidRPr="00696BCD" w:rsidRDefault="008601BD" w:rsidP="008601BD">
      <w:pPr>
        <w:pStyle w:val="23"/>
        <w:tabs>
          <w:tab w:val="left" w:pos="1134"/>
        </w:tabs>
        <w:spacing w:after="0" w:line="240" w:lineRule="auto"/>
        <w:ind w:firstLine="720"/>
        <w:jc w:val="center"/>
        <w:rPr>
          <w:b/>
          <w:sz w:val="20"/>
          <w:lang w:val="uk-UA"/>
        </w:rPr>
      </w:pPr>
      <w:r w:rsidRPr="00696BCD">
        <w:rPr>
          <w:b/>
          <w:sz w:val="20"/>
          <w:lang w:val="uk-UA"/>
        </w:rPr>
        <w:t>МІСЦЕЗНАХОДЖЕННЯ, БАНКІВСЬКІ РЕКВІЗИТИ ТА ПІДПИСИ СТОРІН</w:t>
      </w:r>
    </w:p>
    <w:p w14:paraId="65995A95" w14:textId="77777777" w:rsidR="008601BD" w:rsidRPr="00696BCD" w:rsidRDefault="008601BD" w:rsidP="008601BD">
      <w:pPr>
        <w:pStyle w:val="23"/>
        <w:tabs>
          <w:tab w:val="left" w:pos="1134"/>
        </w:tabs>
        <w:spacing w:after="0" w:line="240" w:lineRule="auto"/>
        <w:ind w:firstLine="720"/>
        <w:jc w:val="center"/>
        <w:rPr>
          <w:b/>
          <w:sz w:val="20"/>
          <w:lang w:val="uk-UA"/>
        </w:rPr>
      </w:pPr>
    </w:p>
    <w:tbl>
      <w:tblPr>
        <w:tblW w:w="10545" w:type="dxa"/>
        <w:tblInd w:w="-88" w:type="dxa"/>
        <w:tblCellMar>
          <w:left w:w="54" w:type="dxa"/>
          <w:right w:w="54" w:type="dxa"/>
        </w:tblCellMar>
        <w:tblLook w:val="0000" w:firstRow="0" w:lastRow="0" w:firstColumn="0" w:lastColumn="0" w:noHBand="0" w:noVBand="0"/>
      </w:tblPr>
      <w:tblGrid>
        <w:gridCol w:w="5283"/>
        <w:gridCol w:w="5262"/>
      </w:tblGrid>
      <w:tr w:rsidR="008601BD" w:rsidRPr="00D06BD3" w14:paraId="16886ECB" w14:textId="77777777" w:rsidTr="009E5C9F">
        <w:trPr>
          <w:trHeight w:val="463"/>
        </w:trPr>
        <w:tc>
          <w:tcPr>
            <w:tcW w:w="5283" w:type="dxa"/>
          </w:tcPr>
          <w:p w14:paraId="4734EC7B" w14:textId="77777777" w:rsidR="008601BD" w:rsidRPr="001A0E2F" w:rsidRDefault="008601BD" w:rsidP="009E5C9F">
            <w:pPr>
              <w:tabs>
                <w:tab w:val="left" w:pos="1635"/>
                <w:tab w:val="left" w:pos="1701"/>
              </w:tabs>
              <w:autoSpaceDE w:val="0"/>
              <w:autoSpaceDN w:val="0"/>
              <w:adjustRightInd w:val="0"/>
              <w:rPr>
                <w:b/>
                <w:sz w:val="20"/>
                <w:szCs w:val="20"/>
                <w:lang w:val="uk-UA"/>
              </w:rPr>
            </w:pPr>
            <w:r w:rsidRPr="001A0E2F">
              <w:rPr>
                <w:b/>
                <w:sz w:val="20"/>
                <w:szCs w:val="20"/>
                <w:lang w:val="uk-UA"/>
              </w:rPr>
              <w:t>ЛІЗИНГОДАВЕЦЬ</w:t>
            </w:r>
          </w:p>
          <w:p w14:paraId="5461092B" w14:textId="36F75351" w:rsidR="008601BD" w:rsidRPr="00696BCD" w:rsidRDefault="008601BD" w:rsidP="009E5C9F">
            <w:pPr>
              <w:tabs>
                <w:tab w:val="left" w:pos="1635"/>
                <w:tab w:val="left" w:pos="1701"/>
              </w:tabs>
              <w:autoSpaceDE w:val="0"/>
              <w:autoSpaceDN w:val="0"/>
              <w:adjustRightInd w:val="0"/>
              <w:rPr>
                <w:b/>
                <w:sz w:val="20"/>
                <w:lang w:val="uk-UA"/>
              </w:rPr>
            </w:pPr>
            <w:r w:rsidRPr="001A0E2F">
              <w:rPr>
                <w:b/>
                <w:sz w:val="20"/>
                <w:szCs w:val="20"/>
                <w:lang w:val="uk-UA"/>
              </w:rPr>
              <w:t>АТ</w:t>
            </w:r>
          </w:p>
        </w:tc>
        <w:tc>
          <w:tcPr>
            <w:tcW w:w="5262" w:type="dxa"/>
          </w:tcPr>
          <w:p w14:paraId="29A99256" w14:textId="77777777" w:rsidR="008601BD" w:rsidRPr="001A0E2F" w:rsidRDefault="008601BD" w:rsidP="009E5C9F">
            <w:pPr>
              <w:tabs>
                <w:tab w:val="left" w:pos="1635"/>
                <w:tab w:val="left" w:pos="1701"/>
              </w:tabs>
              <w:autoSpaceDE w:val="0"/>
              <w:autoSpaceDN w:val="0"/>
              <w:adjustRightInd w:val="0"/>
              <w:rPr>
                <w:b/>
                <w:sz w:val="20"/>
                <w:szCs w:val="20"/>
                <w:lang w:val="uk-UA"/>
              </w:rPr>
            </w:pPr>
            <w:r w:rsidRPr="001A0E2F">
              <w:rPr>
                <w:b/>
                <w:sz w:val="20"/>
                <w:szCs w:val="20"/>
                <w:lang w:val="uk-UA"/>
              </w:rPr>
              <w:t>ЛІЗИНГООДЕРЖУВАЧ</w:t>
            </w:r>
          </w:p>
          <w:p w14:paraId="695FAD4E" w14:textId="77777777" w:rsidR="008601BD" w:rsidRPr="00696BCD" w:rsidRDefault="008601BD" w:rsidP="009E5C9F">
            <w:pPr>
              <w:tabs>
                <w:tab w:val="left" w:pos="1635"/>
                <w:tab w:val="left" w:pos="1701"/>
              </w:tabs>
              <w:autoSpaceDE w:val="0"/>
              <w:autoSpaceDN w:val="0"/>
              <w:adjustRightInd w:val="0"/>
              <w:rPr>
                <w:b/>
                <w:sz w:val="20"/>
                <w:lang w:val="uk-UA"/>
              </w:rPr>
            </w:pPr>
            <w:r w:rsidRPr="001A0E2F">
              <w:rPr>
                <w:b/>
                <w:bCs/>
                <w:sz w:val="20"/>
                <w:szCs w:val="20"/>
                <w:lang w:val="uk-UA"/>
              </w:rPr>
              <w:t>Найменування Лізингоодержувача скорочено/ ПІБ Лізингоодержувача</w:t>
            </w:r>
          </w:p>
        </w:tc>
      </w:tr>
      <w:tr w:rsidR="008601BD" w:rsidRPr="001A0E2F" w14:paraId="0D24305F" w14:textId="77777777" w:rsidTr="009E5C9F">
        <w:trPr>
          <w:trHeight w:val="2316"/>
        </w:trPr>
        <w:tc>
          <w:tcPr>
            <w:tcW w:w="5283" w:type="dxa"/>
          </w:tcPr>
          <w:p w14:paraId="0B0F12FA" w14:textId="77777777" w:rsidR="008601BD" w:rsidRPr="001A0E2F" w:rsidRDefault="008601BD" w:rsidP="009E5C9F">
            <w:pPr>
              <w:rPr>
                <w:sz w:val="20"/>
                <w:szCs w:val="20"/>
                <w:lang w:val="uk-UA"/>
              </w:rPr>
            </w:pPr>
            <w:r w:rsidRPr="001A0E2F">
              <w:rPr>
                <w:sz w:val="20"/>
                <w:szCs w:val="20"/>
                <w:lang w:val="uk-UA"/>
              </w:rPr>
              <w:t xml:space="preserve">місцезнаходження: </w:t>
            </w:r>
          </w:p>
          <w:p w14:paraId="5C57C142" w14:textId="77777777" w:rsidR="008601BD" w:rsidRPr="001A0E2F" w:rsidRDefault="008601BD" w:rsidP="009E5C9F">
            <w:pPr>
              <w:rPr>
                <w:sz w:val="20"/>
                <w:szCs w:val="20"/>
                <w:lang w:val="uk-UA"/>
              </w:rPr>
            </w:pPr>
            <w:r w:rsidRPr="001A0E2F">
              <w:rPr>
                <w:sz w:val="20"/>
                <w:szCs w:val="20"/>
                <w:lang w:val="uk-UA"/>
              </w:rPr>
              <w:t xml:space="preserve">телефон/факс: </w:t>
            </w:r>
          </w:p>
          <w:p w14:paraId="2D9DE2E9" w14:textId="77777777" w:rsidR="008601BD" w:rsidRPr="001A0E2F" w:rsidRDefault="008601BD" w:rsidP="009E5C9F">
            <w:pPr>
              <w:rPr>
                <w:sz w:val="20"/>
                <w:szCs w:val="20"/>
                <w:lang w:val="uk-UA"/>
              </w:rPr>
            </w:pPr>
            <w:r w:rsidRPr="001A0E2F">
              <w:rPr>
                <w:sz w:val="20"/>
                <w:szCs w:val="20"/>
                <w:lang w:val="uk-UA"/>
              </w:rPr>
              <w:t xml:space="preserve">e-mail: </w:t>
            </w:r>
          </w:p>
          <w:p w14:paraId="1D16C7A2" w14:textId="77777777" w:rsidR="008601BD" w:rsidRPr="001A0E2F" w:rsidRDefault="008601BD" w:rsidP="009E5C9F">
            <w:pPr>
              <w:rPr>
                <w:sz w:val="20"/>
                <w:szCs w:val="20"/>
                <w:lang w:val="uk-UA"/>
              </w:rPr>
            </w:pPr>
            <w:r w:rsidRPr="001A0E2F">
              <w:rPr>
                <w:sz w:val="20"/>
                <w:szCs w:val="20"/>
                <w:lang w:val="uk-UA"/>
              </w:rPr>
              <w:t xml:space="preserve">код ЄДРПОУ </w:t>
            </w:r>
          </w:p>
          <w:p w14:paraId="0DF5542B" w14:textId="77777777" w:rsidR="008601BD" w:rsidRPr="001A0E2F" w:rsidRDefault="008601BD" w:rsidP="009E5C9F">
            <w:pPr>
              <w:rPr>
                <w:sz w:val="20"/>
                <w:szCs w:val="20"/>
                <w:lang w:val="uk-UA"/>
              </w:rPr>
            </w:pPr>
            <w:r w:rsidRPr="001A0E2F">
              <w:rPr>
                <w:sz w:val="20"/>
                <w:szCs w:val="20"/>
                <w:lang w:val="uk-UA"/>
              </w:rPr>
              <w:t xml:space="preserve">ІПН </w:t>
            </w:r>
          </w:p>
          <w:p w14:paraId="17AA9F95" w14:textId="77777777" w:rsidR="008601BD" w:rsidRPr="001A0E2F" w:rsidRDefault="008601BD" w:rsidP="009E5C9F">
            <w:pPr>
              <w:rPr>
                <w:sz w:val="20"/>
                <w:szCs w:val="20"/>
                <w:lang w:val="uk-UA"/>
              </w:rPr>
            </w:pPr>
            <w:r w:rsidRPr="001A0E2F">
              <w:rPr>
                <w:sz w:val="20"/>
                <w:szCs w:val="20"/>
                <w:lang w:val="uk-UA"/>
              </w:rPr>
              <w:t xml:space="preserve">Рахунок </w:t>
            </w:r>
          </w:p>
          <w:p w14:paraId="07B8E62F" w14:textId="77777777" w:rsidR="008601BD" w:rsidRPr="001A0E2F" w:rsidRDefault="008601BD" w:rsidP="009E5C9F">
            <w:pPr>
              <w:rPr>
                <w:sz w:val="20"/>
                <w:szCs w:val="20"/>
                <w:lang w:val="uk-UA"/>
              </w:rPr>
            </w:pPr>
          </w:p>
          <w:p w14:paraId="5B633E63" w14:textId="77777777" w:rsidR="008601BD" w:rsidRPr="001A0E2F" w:rsidRDefault="008601BD" w:rsidP="009E5C9F">
            <w:pPr>
              <w:jc w:val="both"/>
              <w:rPr>
                <w:sz w:val="20"/>
                <w:szCs w:val="20"/>
              </w:rPr>
            </w:pPr>
            <w:r w:rsidRPr="001A0E2F">
              <w:rPr>
                <w:sz w:val="20"/>
                <w:szCs w:val="20"/>
              </w:rPr>
              <w:t>_______________  _______________</w:t>
            </w:r>
          </w:p>
          <w:p w14:paraId="095D4757" w14:textId="77777777" w:rsidR="008601BD" w:rsidRPr="001A0E2F" w:rsidRDefault="008601BD" w:rsidP="009E5C9F">
            <w:pPr>
              <w:tabs>
                <w:tab w:val="left" w:pos="1635"/>
                <w:tab w:val="left" w:pos="1701"/>
              </w:tabs>
              <w:autoSpaceDE w:val="0"/>
              <w:autoSpaceDN w:val="0"/>
              <w:adjustRightInd w:val="0"/>
              <w:rPr>
                <w:i/>
                <w:snapToGrid w:val="0"/>
                <w:color w:val="0000FF"/>
                <w:sz w:val="20"/>
                <w:szCs w:val="20"/>
              </w:rPr>
            </w:pPr>
            <w:r w:rsidRPr="001A0E2F">
              <w:rPr>
                <w:i/>
                <w:snapToGrid w:val="0"/>
                <w:color w:val="0000FF"/>
                <w:sz w:val="20"/>
                <w:szCs w:val="20"/>
              </w:rPr>
              <w:t>(посада, ПІБ особи представника Банку)</w:t>
            </w:r>
          </w:p>
          <w:p w14:paraId="5A86933F" w14:textId="77777777" w:rsidR="008601BD" w:rsidRPr="00696BCD" w:rsidRDefault="008601BD" w:rsidP="009E5C9F">
            <w:pPr>
              <w:tabs>
                <w:tab w:val="left" w:pos="1635"/>
                <w:tab w:val="left" w:pos="1701"/>
              </w:tabs>
              <w:autoSpaceDE w:val="0"/>
              <w:autoSpaceDN w:val="0"/>
              <w:adjustRightInd w:val="0"/>
              <w:rPr>
                <w:b/>
                <w:sz w:val="20"/>
                <w:lang w:val="uk-UA"/>
              </w:rPr>
            </w:pPr>
            <w:r w:rsidRPr="001A0E2F">
              <w:rPr>
                <w:sz w:val="20"/>
                <w:szCs w:val="20"/>
              </w:rPr>
              <w:t>М.П.</w:t>
            </w:r>
          </w:p>
        </w:tc>
        <w:tc>
          <w:tcPr>
            <w:tcW w:w="5262" w:type="dxa"/>
          </w:tcPr>
          <w:p w14:paraId="77CBAC07" w14:textId="77777777" w:rsidR="008601BD" w:rsidRPr="001A0E2F" w:rsidRDefault="008601BD" w:rsidP="009E5C9F">
            <w:pPr>
              <w:tabs>
                <w:tab w:val="left" w:pos="1134"/>
              </w:tabs>
              <w:rPr>
                <w:sz w:val="20"/>
                <w:szCs w:val="20"/>
                <w:lang w:val="uk-UA"/>
              </w:rPr>
            </w:pPr>
            <w:r w:rsidRPr="001A0E2F">
              <w:rPr>
                <w:sz w:val="20"/>
                <w:szCs w:val="20"/>
                <w:lang w:val="uk-UA"/>
              </w:rPr>
              <w:t>місцезнаходження:</w:t>
            </w:r>
          </w:p>
          <w:p w14:paraId="5B938812" w14:textId="77777777" w:rsidR="008601BD" w:rsidRPr="001A0E2F" w:rsidRDefault="008601BD" w:rsidP="009E5C9F">
            <w:pPr>
              <w:tabs>
                <w:tab w:val="left" w:pos="1134"/>
              </w:tabs>
              <w:rPr>
                <w:sz w:val="20"/>
                <w:szCs w:val="20"/>
                <w:lang w:val="uk-UA"/>
              </w:rPr>
            </w:pPr>
            <w:r w:rsidRPr="001A0E2F">
              <w:rPr>
                <w:sz w:val="20"/>
                <w:szCs w:val="20"/>
                <w:lang w:val="uk-UA"/>
              </w:rPr>
              <w:t xml:space="preserve">телефон/факс: </w:t>
            </w:r>
          </w:p>
          <w:p w14:paraId="45D7FA5F" w14:textId="77777777" w:rsidR="008601BD" w:rsidRPr="001A0E2F" w:rsidRDefault="008601BD" w:rsidP="009E5C9F">
            <w:pPr>
              <w:tabs>
                <w:tab w:val="left" w:pos="1134"/>
              </w:tabs>
              <w:rPr>
                <w:sz w:val="20"/>
                <w:szCs w:val="20"/>
                <w:lang w:val="uk-UA"/>
              </w:rPr>
            </w:pPr>
            <w:r w:rsidRPr="001A0E2F">
              <w:rPr>
                <w:sz w:val="20"/>
                <w:szCs w:val="20"/>
                <w:lang w:val="uk-UA"/>
              </w:rPr>
              <w:t xml:space="preserve">e-mail: </w:t>
            </w:r>
          </w:p>
          <w:p w14:paraId="09ACF491" w14:textId="77777777" w:rsidR="008601BD" w:rsidRPr="001A0E2F" w:rsidRDefault="008601BD" w:rsidP="009E5C9F">
            <w:pPr>
              <w:rPr>
                <w:sz w:val="20"/>
                <w:szCs w:val="20"/>
                <w:lang w:val="uk-UA"/>
              </w:rPr>
            </w:pPr>
            <w:r w:rsidRPr="001A0E2F">
              <w:rPr>
                <w:sz w:val="20"/>
                <w:szCs w:val="20"/>
                <w:lang w:val="uk-UA"/>
              </w:rPr>
              <w:t xml:space="preserve">код ЄДРПОУ </w:t>
            </w:r>
          </w:p>
          <w:p w14:paraId="4B2F2149" w14:textId="77777777" w:rsidR="008601BD" w:rsidRPr="001A0E2F" w:rsidRDefault="008601BD" w:rsidP="009E5C9F">
            <w:pPr>
              <w:rPr>
                <w:sz w:val="20"/>
                <w:szCs w:val="20"/>
                <w:lang w:val="uk-UA"/>
              </w:rPr>
            </w:pPr>
            <w:r w:rsidRPr="001A0E2F">
              <w:rPr>
                <w:sz w:val="20"/>
                <w:szCs w:val="20"/>
                <w:lang w:val="uk-UA"/>
              </w:rPr>
              <w:t>ІПН (для ФОП за наявності)</w:t>
            </w:r>
          </w:p>
          <w:p w14:paraId="6A1CD9B7" w14:textId="77777777" w:rsidR="008601BD" w:rsidRPr="001A0E2F" w:rsidRDefault="008601BD" w:rsidP="009E5C9F">
            <w:pPr>
              <w:rPr>
                <w:sz w:val="20"/>
                <w:szCs w:val="20"/>
                <w:lang w:val="uk-UA"/>
              </w:rPr>
            </w:pPr>
            <w:r w:rsidRPr="001A0E2F">
              <w:rPr>
                <w:sz w:val="20"/>
                <w:szCs w:val="20"/>
                <w:lang w:val="uk-UA"/>
              </w:rPr>
              <w:t xml:space="preserve">Рахунок </w:t>
            </w:r>
          </w:p>
          <w:p w14:paraId="6FD92668" w14:textId="77777777" w:rsidR="008601BD" w:rsidRPr="001A0E2F" w:rsidRDefault="008601BD" w:rsidP="009E5C9F">
            <w:pPr>
              <w:tabs>
                <w:tab w:val="left" w:pos="1134"/>
              </w:tabs>
              <w:rPr>
                <w:sz w:val="20"/>
                <w:szCs w:val="20"/>
                <w:lang w:val="uk-UA"/>
              </w:rPr>
            </w:pPr>
          </w:p>
          <w:p w14:paraId="78A35751" w14:textId="77777777" w:rsidR="008601BD" w:rsidRPr="001A0E2F" w:rsidRDefault="008601BD" w:rsidP="009E5C9F">
            <w:pPr>
              <w:tabs>
                <w:tab w:val="left" w:pos="1134"/>
              </w:tabs>
              <w:rPr>
                <w:i/>
                <w:sz w:val="20"/>
                <w:szCs w:val="20"/>
                <w:lang w:val="uk-UA"/>
              </w:rPr>
            </w:pPr>
            <w:r w:rsidRPr="001A0E2F">
              <w:rPr>
                <w:i/>
                <w:sz w:val="20"/>
                <w:szCs w:val="20"/>
                <w:lang w:val="uk-UA"/>
              </w:rPr>
              <w:t>__________________ _____________</w:t>
            </w:r>
          </w:p>
          <w:p w14:paraId="2D59C23A" w14:textId="77777777" w:rsidR="008601BD" w:rsidRPr="001A0E2F" w:rsidRDefault="008601BD" w:rsidP="009E5C9F">
            <w:pPr>
              <w:tabs>
                <w:tab w:val="left" w:pos="1134"/>
              </w:tabs>
              <w:rPr>
                <w:i/>
                <w:color w:val="0000FF"/>
                <w:sz w:val="20"/>
                <w:szCs w:val="20"/>
                <w:lang w:val="uk-UA"/>
              </w:rPr>
            </w:pPr>
            <w:r w:rsidRPr="001A0E2F">
              <w:rPr>
                <w:i/>
                <w:color w:val="0000FF"/>
                <w:sz w:val="20"/>
                <w:szCs w:val="20"/>
                <w:lang w:val="uk-UA"/>
              </w:rPr>
              <w:t>(посада, ПІБ особи представника Лізингоодержувача</w:t>
            </w:r>
          </w:p>
          <w:p w14:paraId="677CF206" w14:textId="77777777" w:rsidR="008601BD" w:rsidRPr="001A0E2F" w:rsidRDefault="008601BD" w:rsidP="009E5C9F">
            <w:pPr>
              <w:tabs>
                <w:tab w:val="left" w:pos="1134"/>
              </w:tabs>
              <w:rPr>
                <w:i/>
                <w:color w:val="0000FF"/>
                <w:sz w:val="20"/>
                <w:szCs w:val="20"/>
                <w:lang w:val="uk-UA"/>
              </w:rPr>
            </w:pPr>
            <w:r w:rsidRPr="001A0E2F">
              <w:rPr>
                <w:i/>
                <w:color w:val="0000FF"/>
                <w:sz w:val="20"/>
                <w:szCs w:val="20"/>
                <w:lang w:val="uk-UA"/>
              </w:rPr>
              <w:t>/ ПІБ Лізингоодержувача)</w:t>
            </w:r>
          </w:p>
          <w:p w14:paraId="3F5DD0E8" w14:textId="77777777" w:rsidR="008601BD" w:rsidRPr="00696BCD" w:rsidRDefault="008601BD" w:rsidP="009E5C9F">
            <w:pPr>
              <w:tabs>
                <w:tab w:val="left" w:pos="1134"/>
              </w:tabs>
              <w:rPr>
                <w:b/>
                <w:sz w:val="20"/>
                <w:lang w:val="uk-UA"/>
              </w:rPr>
            </w:pPr>
            <w:r w:rsidRPr="001A0E2F">
              <w:rPr>
                <w:sz w:val="20"/>
                <w:szCs w:val="20"/>
                <w:lang w:val="uk-UA"/>
              </w:rPr>
              <w:t>М.П. (за наявності)</w:t>
            </w:r>
          </w:p>
        </w:tc>
      </w:tr>
    </w:tbl>
    <w:p w14:paraId="06C976E2" w14:textId="77777777" w:rsidR="00FC3B60" w:rsidRPr="008601BD" w:rsidRDefault="00FC3B60">
      <w:pPr>
        <w:spacing w:after="200" w:line="276" w:lineRule="auto"/>
        <w:rPr>
          <w:bCs/>
          <w:i/>
          <w:sz w:val="19"/>
          <w:szCs w:val="19"/>
        </w:rPr>
      </w:pPr>
    </w:p>
    <w:p w14:paraId="5ABA5464" w14:textId="77777777" w:rsidR="00FC3B60" w:rsidRDefault="00FC3B60" w:rsidP="007477C5">
      <w:pPr>
        <w:tabs>
          <w:tab w:val="left" w:pos="0"/>
          <w:tab w:val="left" w:pos="1635"/>
          <w:tab w:val="left" w:pos="1701"/>
        </w:tabs>
        <w:autoSpaceDE w:val="0"/>
        <w:autoSpaceDN w:val="0"/>
        <w:adjustRightInd w:val="0"/>
        <w:jc w:val="both"/>
        <w:rPr>
          <w:bCs/>
          <w:i/>
          <w:sz w:val="19"/>
          <w:szCs w:val="19"/>
          <w:lang w:val="uk-UA"/>
        </w:rPr>
      </w:pPr>
    </w:p>
    <w:p w14:paraId="4634619D" w14:textId="77777777" w:rsidR="00D30626" w:rsidRDefault="00D30626">
      <w:pPr>
        <w:spacing w:after="200" w:line="276" w:lineRule="auto"/>
        <w:rPr>
          <w:b/>
          <w:i/>
          <w:noProof/>
          <w:sz w:val="20"/>
          <w:szCs w:val="20"/>
          <w:lang w:val="uk-UA"/>
        </w:rPr>
      </w:pPr>
      <w:r>
        <w:rPr>
          <w:b/>
          <w:i/>
          <w:noProof/>
          <w:sz w:val="20"/>
          <w:szCs w:val="20"/>
          <w:lang w:val="uk-UA"/>
        </w:rPr>
        <w:br w:type="page"/>
      </w:r>
    </w:p>
    <w:p w14:paraId="15A5DB04" w14:textId="3EE9E306" w:rsidR="00C362DA" w:rsidRPr="00D30626" w:rsidRDefault="00C362DA" w:rsidP="00C362DA">
      <w:pPr>
        <w:tabs>
          <w:tab w:val="left" w:pos="1134"/>
        </w:tabs>
        <w:rPr>
          <w:i/>
          <w:color w:val="0000FF"/>
          <w:sz w:val="20"/>
          <w:lang w:val="uk-UA"/>
        </w:rPr>
      </w:pPr>
      <w:r w:rsidRPr="00D30626">
        <w:rPr>
          <w:i/>
          <w:color w:val="0000FF"/>
          <w:sz w:val="20"/>
          <w:lang w:val="uk-UA"/>
        </w:rPr>
        <w:lastRenderedPageBreak/>
        <w:t xml:space="preserve">Варіант Додатку </w:t>
      </w:r>
      <w:r>
        <w:rPr>
          <w:i/>
          <w:color w:val="0000FF"/>
          <w:sz w:val="20"/>
          <w:lang w:val="uk-UA"/>
        </w:rPr>
        <w:t>5</w:t>
      </w:r>
      <w:r w:rsidRPr="00D30626">
        <w:rPr>
          <w:i/>
          <w:color w:val="0000FF"/>
          <w:sz w:val="20"/>
          <w:lang w:val="uk-UA"/>
        </w:rPr>
        <w:t xml:space="preserve">, що використовується за операціями фінансового лізингу </w:t>
      </w:r>
      <w:r>
        <w:rPr>
          <w:i/>
          <w:color w:val="0000FF"/>
          <w:sz w:val="20"/>
          <w:lang w:val="uk-UA"/>
        </w:rPr>
        <w:t>без</w:t>
      </w:r>
      <w:r w:rsidRPr="00D30626">
        <w:rPr>
          <w:i/>
          <w:color w:val="0000FF"/>
          <w:sz w:val="20"/>
          <w:lang w:val="uk-UA"/>
        </w:rPr>
        <w:t xml:space="preserve"> програм</w:t>
      </w:r>
      <w:r>
        <w:rPr>
          <w:i/>
          <w:color w:val="0000FF"/>
          <w:sz w:val="20"/>
          <w:lang w:val="uk-UA"/>
        </w:rPr>
        <w:t>и</w:t>
      </w:r>
      <w:r w:rsidRPr="00D30626">
        <w:rPr>
          <w:i/>
          <w:color w:val="0000FF"/>
          <w:sz w:val="20"/>
          <w:lang w:val="uk-UA"/>
        </w:rPr>
        <w:t xml:space="preserve"> «Доступний фінансовий лізинг 5-7-9»</w:t>
      </w:r>
    </w:p>
    <w:p w14:paraId="6673EB38" w14:textId="77777777" w:rsidR="00C362DA" w:rsidRPr="00C362DA" w:rsidRDefault="00C362DA" w:rsidP="00F85A3E">
      <w:pPr>
        <w:ind w:left="720" w:hanging="720"/>
        <w:jc w:val="right"/>
        <w:rPr>
          <w:b/>
          <w:i/>
          <w:noProof/>
          <w:sz w:val="20"/>
          <w:szCs w:val="20"/>
        </w:rPr>
      </w:pPr>
    </w:p>
    <w:p w14:paraId="4C9737FE" w14:textId="21AF8AFE" w:rsidR="00F85A3E" w:rsidRPr="007759B6" w:rsidRDefault="00F85A3E" w:rsidP="00F85A3E">
      <w:pPr>
        <w:ind w:left="720" w:hanging="720"/>
        <w:jc w:val="right"/>
        <w:rPr>
          <w:b/>
          <w:i/>
          <w:noProof/>
          <w:sz w:val="20"/>
          <w:szCs w:val="20"/>
          <w:lang w:val="uk-UA"/>
        </w:rPr>
      </w:pPr>
      <w:r w:rsidRPr="007759B6">
        <w:rPr>
          <w:b/>
          <w:i/>
          <w:noProof/>
          <w:sz w:val="20"/>
          <w:szCs w:val="20"/>
          <w:lang w:val="uk-UA"/>
        </w:rPr>
        <w:t xml:space="preserve">Додаток №5 </w:t>
      </w:r>
    </w:p>
    <w:p w14:paraId="604BF5D2" w14:textId="77777777" w:rsidR="007759B6" w:rsidRDefault="007759B6" w:rsidP="00910A52">
      <w:pPr>
        <w:ind w:left="720" w:hanging="720"/>
        <w:jc w:val="right"/>
        <w:rPr>
          <w:b/>
          <w:i/>
          <w:noProof/>
          <w:sz w:val="20"/>
          <w:szCs w:val="20"/>
          <w:lang w:val="uk-UA"/>
        </w:rPr>
      </w:pPr>
      <w:r>
        <w:rPr>
          <w:b/>
          <w:i/>
          <w:noProof/>
          <w:sz w:val="20"/>
          <w:szCs w:val="20"/>
          <w:lang w:val="uk-UA"/>
        </w:rPr>
        <w:t>д</w:t>
      </w:r>
      <w:r w:rsidRPr="007759B6">
        <w:rPr>
          <w:b/>
          <w:i/>
          <w:noProof/>
          <w:sz w:val="20"/>
          <w:szCs w:val="20"/>
          <w:lang w:val="uk-UA"/>
        </w:rPr>
        <w:t xml:space="preserve">о </w:t>
      </w:r>
      <w:r w:rsidR="00F85A3E" w:rsidRPr="007759B6">
        <w:rPr>
          <w:b/>
          <w:i/>
          <w:noProof/>
          <w:sz w:val="20"/>
          <w:szCs w:val="20"/>
          <w:lang w:val="uk-UA"/>
        </w:rPr>
        <w:t>Договору</w:t>
      </w:r>
      <w:r w:rsidR="00910A52" w:rsidRPr="007759B6">
        <w:rPr>
          <w:b/>
          <w:i/>
          <w:noProof/>
          <w:sz w:val="20"/>
          <w:szCs w:val="20"/>
          <w:lang w:val="uk-UA"/>
        </w:rPr>
        <w:t xml:space="preserve"> фінансового лізингу </w:t>
      </w:r>
    </w:p>
    <w:p w14:paraId="5D225E5E" w14:textId="77777777" w:rsidR="00F85A3E" w:rsidRPr="007759B6" w:rsidRDefault="00910A52" w:rsidP="00910A52">
      <w:pPr>
        <w:ind w:left="720" w:hanging="720"/>
        <w:jc w:val="right"/>
        <w:rPr>
          <w:b/>
          <w:i/>
          <w:noProof/>
          <w:sz w:val="20"/>
          <w:szCs w:val="20"/>
          <w:lang w:val="uk-UA"/>
        </w:rPr>
      </w:pPr>
      <w:r w:rsidRPr="007759B6">
        <w:rPr>
          <w:b/>
          <w:i/>
          <w:noProof/>
          <w:sz w:val="20"/>
          <w:szCs w:val="20"/>
          <w:lang w:val="uk-UA"/>
        </w:rPr>
        <w:t xml:space="preserve">№_ </w:t>
      </w:r>
      <w:r w:rsidR="007759B6">
        <w:rPr>
          <w:b/>
          <w:i/>
          <w:noProof/>
          <w:sz w:val="20"/>
          <w:szCs w:val="20"/>
          <w:lang w:val="uk-UA"/>
        </w:rPr>
        <w:t>____</w:t>
      </w:r>
      <w:r w:rsidRPr="007759B6">
        <w:rPr>
          <w:b/>
          <w:i/>
          <w:noProof/>
          <w:sz w:val="20"/>
          <w:szCs w:val="20"/>
          <w:lang w:val="uk-UA"/>
        </w:rPr>
        <w:t>від _____________</w:t>
      </w:r>
    </w:p>
    <w:p w14:paraId="0A8B1744" w14:textId="77777777" w:rsidR="00910A52" w:rsidRPr="007759B6" w:rsidRDefault="00910A52" w:rsidP="00910A52">
      <w:pPr>
        <w:ind w:left="720" w:hanging="720"/>
        <w:jc w:val="right"/>
        <w:rPr>
          <w:b/>
          <w:noProof/>
          <w:sz w:val="20"/>
          <w:szCs w:val="20"/>
          <w:u w:val="single"/>
          <w:lang w:val="uk-UA"/>
        </w:rPr>
      </w:pPr>
    </w:p>
    <w:p w14:paraId="15083A63" w14:textId="77777777" w:rsidR="00F85A3E" w:rsidRPr="007759B6" w:rsidRDefault="00F85A3E" w:rsidP="00F85A3E">
      <w:pPr>
        <w:ind w:left="720" w:hanging="720"/>
        <w:jc w:val="center"/>
        <w:rPr>
          <w:b/>
          <w:noProof/>
          <w:sz w:val="20"/>
          <w:szCs w:val="20"/>
          <w:u w:val="single"/>
          <w:lang w:val="uk-UA"/>
        </w:rPr>
      </w:pPr>
      <w:r w:rsidRPr="007759B6">
        <w:rPr>
          <w:b/>
          <w:noProof/>
          <w:sz w:val="20"/>
          <w:szCs w:val="20"/>
          <w:u w:val="single"/>
          <w:lang w:val="uk-UA"/>
        </w:rPr>
        <w:t>ТАРИФИ</w:t>
      </w:r>
    </w:p>
    <w:p w14:paraId="77B4A1A8" w14:textId="77777777" w:rsidR="00F85A3E" w:rsidRPr="007759B6" w:rsidRDefault="00F85A3E" w:rsidP="00F85A3E">
      <w:pPr>
        <w:ind w:left="720" w:hanging="720"/>
        <w:jc w:val="center"/>
        <w:rPr>
          <w:b/>
          <w:noProof/>
          <w:sz w:val="20"/>
          <w:szCs w:val="20"/>
          <w:u w:val="single"/>
          <w:lang w:val="uk-UA"/>
        </w:rPr>
      </w:pPr>
    </w:p>
    <w:tbl>
      <w:tblPr>
        <w:tblW w:w="10488" w:type="dxa"/>
        <w:tblLayout w:type="fixed"/>
        <w:tblLook w:val="04A0" w:firstRow="1" w:lastRow="0" w:firstColumn="1" w:lastColumn="0" w:noHBand="0" w:noVBand="1"/>
      </w:tblPr>
      <w:tblGrid>
        <w:gridCol w:w="10488"/>
      </w:tblGrid>
      <w:tr w:rsidR="00F85A3E" w:rsidRPr="007759B6" w14:paraId="09C18935" w14:textId="77777777" w:rsidTr="00F96BC7">
        <w:tc>
          <w:tcPr>
            <w:tcW w:w="10488"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74"/>
              <w:gridCol w:w="3402"/>
            </w:tblGrid>
            <w:tr w:rsidR="00F85A3E" w:rsidRPr="007759B6" w14:paraId="585DEA78" w14:textId="77777777" w:rsidTr="00DC02EF">
              <w:trPr>
                <w:trHeight w:hRule="exact" w:val="461"/>
              </w:trPr>
              <w:tc>
                <w:tcPr>
                  <w:tcW w:w="6374" w:type="dxa"/>
                  <w:tcBorders>
                    <w:top w:val="single" w:sz="4" w:space="0" w:color="auto"/>
                    <w:left w:val="single" w:sz="4" w:space="0" w:color="auto"/>
                    <w:bottom w:val="single" w:sz="4" w:space="0" w:color="auto"/>
                    <w:right w:val="single" w:sz="4" w:space="0" w:color="auto"/>
                  </w:tcBorders>
                  <w:shd w:val="clear" w:color="auto" w:fill="FFFFFF"/>
                  <w:vAlign w:val="center"/>
                </w:tcPr>
                <w:bookmarkEnd w:id="27"/>
                <w:p w14:paraId="67AAA4FD" w14:textId="77777777" w:rsidR="00F85A3E" w:rsidRPr="007759B6" w:rsidRDefault="00F85A3E" w:rsidP="00F96BC7">
                  <w:pPr>
                    <w:jc w:val="center"/>
                    <w:rPr>
                      <w:sz w:val="20"/>
                      <w:szCs w:val="20"/>
                      <w:lang w:val="uk-UA"/>
                    </w:rPr>
                  </w:pPr>
                  <w:r w:rsidRPr="007759B6">
                    <w:rPr>
                      <w:b/>
                      <w:bCs/>
                      <w:color w:val="000000"/>
                      <w:sz w:val="20"/>
                      <w:szCs w:val="20"/>
                      <w:lang w:val="uk-UA"/>
                    </w:rPr>
                    <w:t>Назва комісії</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8885A99" w14:textId="77777777" w:rsidR="00F85A3E" w:rsidRPr="007759B6" w:rsidRDefault="00F85A3E" w:rsidP="00F96BC7">
                  <w:pPr>
                    <w:jc w:val="center"/>
                    <w:rPr>
                      <w:b/>
                      <w:bCs/>
                      <w:color w:val="000000"/>
                      <w:sz w:val="20"/>
                      <w:szCs w:val="20"/>
                      <w:lang w:val="uk-UA"/>
                    </w:rPr>
                  </w:pPr>
                  <w:r w:rsidRPr="007759B6">
                    <w:rPr>
                      <w:b/>
                      <w:bCs/>
                      <w:color w:val="000000"/>
                      <w:sz w:val="20"/>
                      <w:szCs w:val="20"/>
                      <w:lang w:val="uk-UA"/>
                    </w:rPr>
                    <w:t>Вартість</w:t>
                  </w:r>
                </w:p>
                <w:p w14:paraId="42086D82" w14:textId="77777777" w:rsidR="00F85A3E" w:rsidRPr="007759B6" w:rsidRDefault="00F85A3E" w:rsidP="00F96BC7">
                  <w:pPr>
                    <w:jc w:val="center"/>
                    <w:rPr>
                      <w:sz w:val="20"/>
                      <w:szCs w:val="20"/>
                      <w:lang w:val="uk-UA"/>
                    </w:rPr>
                  </w:pPr>
                  <w:r w:rsidRPr="007759B6">
                    <w:rPr>
                      <w:b/>
                      <w:bCs/>
                      <w:color w:val="000000"/>
                      <w:sz w:val="20"/>
                      <w:szCs w:val="20"/>
                      <w:lang w:val="uk-UA"/>
                    </w:rPr>
                    <w:t>грн. (в т.ч. ПДВ) або методика нарахування</w:t>
                  </w:r>
                </w:p>
              </w:tc>
            </w:tr>
            <w:tr w:rsidR="00F85A3E" w:rsidRPr="007759B6" w14:paraId="57B42033" w14:textId="77777777" w:rsidTr="00DC02EF">
              <w:trPr>
                <w:trHeight w:hRule="exact" w:val="782"/>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25F8DA0F" w14:textId="77777777" w:rsidR="00F85A3E" w:rsidRPr="007759B6" w:rsidRDefault="00F85A3E" w:rsidP="00DC02EF">
                  <w:pPr>
                    <w:jc w:val="both"/>
                    <w:rPr>
                      <w:sz w:val="20"/>
                      <w:szCs w:val="20"/>
                      <w:lang w:val="uk-UA"/>
                    </w:rPr>
                  </w:pPr>
                  <w:r w:rsidRPr="007759B6">
                    <w:rPr>
                      <w:bCs/>
                      <w:sz w:val="20"/>
                      <w:szCs w:val="20"/>
                      <w:lang w:val="uk-UA"/>
                    </w:rPr>
                    <w:t xml:space="preserve">Комісія за зміну інших умов </w:t>
                  </w:r>
                  <w:r w:rsidR="006271A3" w:rsidRPr="007759B6">
                    <w:rPr>
                      <w:bCs/>
                      <w:sz w:val="20"/>
                      <w:szCs w:val="20"/>
                      <w:lang w:val="uk-UA"/>
                    </w:rPr>
                    <w:t>Договору фінансового лізингу</w:t>
                  </w:r>
                  <w:r w:rsidRPr="007759B6">
                    <w:rPr>
                      <w:bCs/>
                      <w:sz w:val="20"/>
                      <w:szCs w:val="20"/>
                      <w:lang w:val="uk-UA"/>
                    </w:rPr>
                    <w:t xml:space="preserve"> за ініціативою Лізингоодержувача (крім зміни </w:t>
                  </w:r>
                  <w:r w:rsidR="006271A3" w:rsidRPr="007759B6">
                    <w:rPr>
                      <w:bCs/>
                      <w:sz w:val="20"/>
                      <w:szCs w:val="20"/>
                      <w:lang w:val="uk-UA"/>
                    </w:rPr>
                    <w:t>Графіка лізингових платежів</w:t>
                  </w:r>
                  <w:r w:rsidRPr="007759B6">
                    <w:rPr>
                      <w:bCs/>
                      <w:sz w:val="20"/>
                      <w:szCs w:val="20"/>
                      <w:lang w:val="uk-U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6D22A78" w14:textId="77777777" w:rsidR="00F85A3E" w:rsidRPr="007759B6" w:rsidRDefault="00352467" w:rsidP="00DC02EF">
                  <w:pPr>
                    <w:rPr>
                      <w:sz w:val="20"/>
                      <w:szCs w:val="20"/>
                      <w:lang w:val="uk-UA"/>
                    </w:rPr>
                  </w:pPr>
                  <w:r>
                    <w:rPr>
                      <w:sz w:val="20"/>
                      <w:szCs w:val="20"/>
                      <w:lang w:val="uk-UA"/>
                    </w:rPr>
                    <w:t>__</w:t>
                  </w:r>
                  <w:r w:rsidR="00F85A3E" w:rsidRPr="007759B6">
                    <w:rPr>
                      <w:sz w:val="20"/>
                      <w:szCs w:val="20"/>
                      <w:lang w:val="uk-UA"/>
                    </w:rPr>
                    <w:t xml:space="preserve">% від </w:t>
                  </w:r>
                  <w:r w:rsidR="00DC02EF">
                    <w:rPr>
                      <w:sz w:val="20"/>
                      <w:szCs w:val="20"/>
                      <w:lang w:val="uk-UA"/>
                    </w:rPr>
                    <w:t>Обсягу фінансування</w:t>
                  </w:r>
                  <w:r w:rsidR="00F85A3E" w:rsidRPr="007759B6">
                    <w:rPr>
                      <w:sz w:val="20"/>
                      <w:szCs w:val="20"/>
                      <w:lang w:val="uk-UA"/>
                    </w:rPr>
                    <w:t>, в т.ч. ПДВ (за кожну зміну)</w:t>
                  </w:r>
                </w:p>
              </w:tc>
            </w:tr>
            <w:tr w:rsidR="00915050" w:rsidRPr="007759B6" w14:paraId="455E107E" w14:textId="77777777" w:rsidTr="00DC02EF">
              <w:trPr>
                <w:trHeight w:hRule="exact" w:val="567"/>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34441FDE" w14:textId="77777777" w:rsidR="00F25A33" w:rsidRPr="007759B6" w:rsidRDefault="0052744C" w:rsidP="00133B93">
                  <w:pPr>
                    <w:jc w:val="both"/>
                    <w:rPr>
                      <w:sz w:val="20"/>
                      <w:szCs w:val="20"/>
                      <w:lang w:val="uk-UA"/>
                    </w:rPr>
                  </w:pPr>
                  <w:r w:rsidRPr="007759B6">
                    <w:rPr>
                      <w:bCs/>
                      <w:sz w:val="20"/>
                      <w:szCs w:val="20"/>
                      <w:lang w:val="uk-UA"/>
                    </w:rPr>
                    <w:t xml:space="preserve">Комісія за зміну </w:t>
                  </w:r>
                  <w:r w:rsidR="006271A3" w:rsidRPr="007759B6">
                    <w:rPr>
                      <w:bCs/>
                      <w:sz w:val="20"/>
                      <w:szCs w:val="20"/>
                      <w:lang w:val="uk-UA"/>
                    </w:rPr>
                    <w:t>Г</w:t>
                  </w:r>
                  <w:r w:rsidRPr="007759B6">
                    <w:rPr>
                      <w:bCs/>
                      <w:sz w:val="20"/>
                      <w:szCs w:val="20"/>
                      <w:lang w:val="uk-UA"/>
                    </w:rPr>
                    <w:t>рафік</w:t>
                  </w:r>
                  <w:r w:rsidR="006271A3" w:rsidRPr="007759B6">
                    <w:rPr>
                      <w:bCs/>
                      <w:sz w:val="20"/>
                      <w:szCs w:val="20"/>
                      <w:lang w:val="uk-UA"/>
                    </w:rPr>
                    <w:t>а лізингових платежів</w:t>
                  </w:r>
                  <w:r w:rsidRPr="007759B6">
                    <w:rPr>
                      <w:bCs/>
                      <w:sz w:val="20"/>
                      <w:szCs w:val="20"/>
                      <w:lang w:val="uk-UA"/>
                    </w:rPr>
                    <w:t xml:space="preserve"> за ініціативою Лізингоодержувача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4874B3C" w14:textId="77777777" w:rsidR="00915050" w:rsidRPr="007759B6" w:rsidRDefault="00352467" w:rsidP="00DC02EF">
                  <w:pPr>
                    <w:rPr>
                      <w:sz w:val="20"/>
                      <w:szCs w:val="20"/>
                      <w:lang w:val="uk-UA"/>
                    </w:rPr>
                  </w:pPr>
                  <w:r>
                    <w:rPr>
                      <w:sz w:val="20"/>
                      <w:szCs w:val="20"/>
                      <w:lang w:val="uk-UA"/>
                    </w:rPr>
                    <w:t>__</w:t>
                  </w:r>
                  <w:r w:rsidR="00744422" w:rsidRPr="007759B6">
                    <w:rPr>
                      <w:sz w:val="20"/>
                      <w:szCs w:val="20"/>
                      <w:lang w:val="uk-UA"/>
                    </w:rPr>
                    <w:t xml:space="preserve">% від </w:t>
                  </w:r>
                  <w:r w:rsidR="00DC02EF">
                    <w:rPr>
                      <w:sz w:val="20"/>
                      <w:szCs w:val="20"/>
                      <w:lang w:val="uk-UA"/>
                    </w:rPr>
                    <w:t>Обсягу фінансування</w:t>
                  </w:r>
                  <w:r w:rsidR="00744422" w:rsidRPr="007759B6">
                    <w:rPr>
                      <w:sz w:val="20"/>
                      <w:szCs w:val="20"/>
                      <w:lang w:val="uk-UA"/>
                    </w:rPr>
                    <w:t>, в т.ч. ПДВ (за кожну зміну)</w:t>
                  </w:r>
                </w:p>
              </w:tc>
            </w:tr>
            <w:tr w:rsidR="00F85A3E" w:rsidRPr="007759B6" w14:paraId="709A5427" w14:textId="77777777" w:rsidTr="00DC02EF">
              <w:trPr>
                <w:trHeight w:hRule="exact" w:val="579"/>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44AB877E" w14:textId="77777777" w:rsidR="00F85A3E" w:rsidRPr="007759B6" w:rsidRDefault="00F85A3E" w:rsidP="00133B93">
                  <w:pPr>
                    <w:jc w:val="both"/>
                    <w:rPr>
                      <w:sz w:val="20"/>
                      <w:szCs w:val="20"/>
                      <w:lang w:val="uk-UA"/>
                    </w:rPr>
                  </w:pPr>
                  <w:r w:rsidRPr="007759B6">
                    <w:rPr>
                      <w:bCs/>
                      <w:sz w:val="20"/>
                      <w:szCs w:val="20"/>
                      <w:lang w:val="uk-UA"/>
                    </w:rPr>
                    <w:t xml:space="preserve">Комісія за видачу завірених печаткою банку копій </w:t>
                  </w:r>
                  <w:r w:rsidR="006271A3" w:rsidRPr="007759B6">
                    <w:rPr>
                      <w:bCs/>
                      <w:sz w:val="20"/>
                      <w:szCs w:val="20"/>
                      <w:lang w:val="uk-UA"/>
                    </w:rPr>
                    <w:t>Договору фінансового лізингу</w:t>
                  </w:r>
                  <w:r w:rsidRPr="007759B6">
                    <w:rPr>
                      <w:bCs/>
                      <w:sz w:val="20"/>
                      <w:szCs w:val="20"/>
                      <w:lang w:val="uk-U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379BED3" w14:textId="77777777" w:rsidR="00F85A3E" w:rsidRPr="007759B6" w:rsidRDefault="00352467" w:rsidP="00352467">
                  <w:pPr>
                    <w:rPr>
                      <w:sz w:val="20"/>
                      <w:szCs w:val="20"/>
                      <w:lang w:val="uk-UA"/>
                    </w:rPr>
                  </w:pPr>
                  <w:r>
                    <w:rPr>
                      <w:sz w:val="20"/>
                      <w:szCs w:val="20"/>
                      <w:lang w:val="uk-UA"/>
                    </w:rPr>
                    <w:t>__</w:t>
                  </w:r>
                  <w:r w:rsidR="00F85A3E" w:rsidRPr="007759B6">
                    <w:rPr>
                      <w:sz w:val="20"/>
                      <w:szCs w:val="20"/>
                      <w:lang w:val="uk-UA"/>
                    </w:rPr>
                    <w:t xml:space="preserve"> грн в т.ч. ПДВ </w:t>
                  </w:r>
                  <w:r w:rsidR="00F85A3E" w:rsidRPr="007759B6">
                    <w:rPr>
                      <w:bCs/>
                      <w:sz w:val="20"/>
                      <w:szCs w:val="20"/>
                      <w:lang w:val="uk-UA"/>
                    </w:rPr>
                    <w:t>(за кожен примірник</w:t>
                  </w:r>
                  <w:r w:rsidR="00863D2A" w:rsidRPr="007759B6">
                    <w:rPr>
                      <w:bCs/>
                      <w:sz w:val="20"/>
                      <w:szCs w:val="20"/>
                      <w:lang w:val="uk-UA"/>
                    </w:rPr>
                    <w:t>)</w:t>
                  </w:r>
                  <w:r w:rsidR="00F85A3E" w:rsidRPr="007759B6">
                    <w:rPr>
                      <w:bCs/>
                      <w:sz w:val="20"/>
                      <w:szCs w:val="20"/>
                      <w:lang w:val="uk-UA"/>
                    </w:rPr>
                    <w:t xml:space="preserve"> документу)</w:t>
                  </w:r>
                </w:p>
              </w:tc>
            </w:tr>
            <w:tr w:rsidR="00F85A3E" w:rsidRPr="007759B6" w14:paraId="1E740172" w14:textId="77777777" w:rsidTr="00DC02EF">
              <w:trPr>
                <w:trHeight w:hRule="exact" w:val="556"/>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6B9B6283" w14:textId="77777777" w:rsidR="00F85A3E" w:rsidRPr="007759B6" w:rsidRDefault="00F85A3E" w:rsidP="00133B93">
                  <w:pPr>
                    <w:jc w:val="both"/>
                    <w:rPr>
                      <w:sz w:val="20"/>
                      <w:szCs w:val="20"/>
                      <w:lang w:val="uk-UA"/>
                    </w:rPr>
                  </w:pPr>
                  <w:r w:rsidRPr="007759B6">
                    <w:rPr>
                      <w:bCs/>
                      <w:sz w:val="20"/>
                      <w:szCs w:val="20"/>
                      <w:lang w:val="uk-UA"/>
                    </w:rPr>
                    <w:t>Комісія за видачу дозволу на виїзд транспортного засобу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Pr="007759B6">
                    <w:rPr>
                      <w:bCs/>
                      <w:sz w:val="20"/>
                      <w:szCs w:val="20"/>
                      <w:lang w:val="uk-UA"/>
                    </w:rPr>
                    <w:t xml:space="preserve"> лізингу) за територію України.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31F2FA7" w14:textId="77777777" w:rsidR="00F85A3E" w:rsidRPr="007759B6" w:rsidRDefault="00F85A3E" w:rsidP="00352467">
                  <w:pPr>
                    <w:rPr>
                      <w:sz w:val="20"/>
                      <w:szCs w:val="20"/>
                      <w:lang w:val="uk-UA"/>
                    </w:rPr>
                  </w:pPr>
                  <w:r w:rsidRPr="007759B6">
                    <w:rPr>
                      <w:sz w:val="20"/>
                      <w:szCs w:val="20"/>
                      <w:lang w:val="uk-UA"/>
                    </w:rPr>
                    <w:t xml:space="preserve"> </w:t>
                  </w:r>
                  <w:r w:rsidR="00352467">
                    <w:rPr>
                      <w:sz w:val="20"/>
                      <w:szCs w:val="20"/>
                      <w:lang w:val="uk-UA"/>
                    </w:rPr>
                    <w:t>__</w:t>
                  </w:r>
                  <w:r w:rsidRPr="007759B6">
                    <w:rPr>
                      <w:sz w:val="20"/>
                      <w:szCs w:val="20"/>
                      <w:lang w:val="uk-UA"/>
                    </w:rPr>
                    <w:t xml:space="preserve"> грн. в т.ч. ПДВ (за кожен дозвіл)</w:t>
                  </w:r>
                </w:p>
              </w:tc>
            </w:tr>
            <w:tr w:rsidR="00F85A3E" w:rsidRPr="007759B6" w14:paraId="3646D2DB" w14:textId="77777777" w:rsidTr="00DC02EF">
              <w:trPr>
                <w:trHeight w:hRule="exact" w:val="564"/>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63683BD8" w14:textId="77777777" w:rsidR="00F85A3E" w:rsidRPr="007759B6" w:rsidRDefault="00F85A3E" w:rsidP="00483CC3">
                  <w:pPr>
                    <w:jc w:val="both"/>
                    <w:rPr>
                      <w:sz w:val="20"/>
                      <w:szCs w:val="20"/>
                      <w:lang w:val="uk-UA"/>
                    </w:rPr>
                  </w:pPr>
                  <w:r w:rsidRPr="007759B6">
                    <w:rPr>
                      <w:bCs/>
                      <w:sz w:val="20"/>
                      <w:szCs w:val="20"/>
                      <w:lang w:val="uk-UA"/>
                    </w:rPr>
                    <w:t xml:space="preserve">Комісія за видачу дозволу на встановлення додаткового обладнання на </w:t>
                  </w:r>
                  <w:r w:rsidR="00483CC3">
                    <w:rPr>
                      <w:bCs/>
                      <w:sz w:val="20"/>
                      <w:szCs w:val="20"/>
                      <w:lang w:val="uk-UA"/>
                    </w:rPr>
                    <w:t>Об</w:t>
                  </w:r>
                  <w:r w:rsidR="00483CC3" w:rsidRPr="00483CC3">
                    <w:rPr>
                      <w:bCs/>
                      <w:sz w:val="20"/>
                      <w:szCs w:val="20"/>
                    </w:rPr>
                    <w:t>`</w:t>
                  </w:r>
                  <w:r w:rsidR="00483CC3">
                    <w:rPr>
                      <w:bCs/>
                      <w:sz w:val="20"/>
                      <w:szCs w:val="20"/>
                      <w:lang w:val="uk-UA"/>
                    </w:rPr>
                    <w:t>єкт фінансового</w:t>
                  </w:r>
                  <w:r w:rsidR="006271A3" w:rsidRPr="007759B6">
                    <w:rPr>
                      <w:bCs/>
                      <w:sz w:val="20"/>
                      <w:szCs w:val="20"/>
                      <w:lang w:val="uk-UA"/>
                    </w:rPr>
                    <w:t xml:space="preserve"> лізингу</w:t>
                  </w:r>
                  <w:r w:rsidRPr="007759B6">
                    <w:rPr>
                      <w:bCs/>
                      <w:sz w:val="20"/>
                      <w:szCs w:val="20"/>
                      <w:lang w:val="uk-U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0CCA79C" w14:textId="77777777" w:rsidR="00F85A3E" w:rsidRPr="007759B6" w:rsidRDefault="00352467" w:rsidP="00352467">
                  <w:pPr>
                    <w:rPr>
                      <w:sz w:val="20"/>
                      <w:szCs w:val="20"/>
                      <w:lang w:val="uk-UA"/>
                    </w:rPr>
                  </w:pPr>
                  <w:r>
                    <w:rPr>
                      <w:sz w:val="20"/>
                      <w:szCs w:val="20"/>
                      <w:lang w:val="uk-UA"/>
                    </w:rPr>
                    <w:t>__</w:t>
                  </w:r>
                  <w:r w:rsidR="00F85A3E" w:rsidRPr="007759B6">
                    <w:rPr>
                      <w:sz w:val="20"/>
                      <w:szCs w:val="20"/>
                      <w:lang w:val="uk-UA"/>
                    </w:rPr>
                    <w:t xml:space="preserve"> грн. в т.ч. ПДВ (за кожен дозвіл)</w:t>
                  </w:r>
                </w:p>
              </w:tc>
            </w:tr>
            <w:tr w:rsidR="00F85A3E" w:rsidRPr="007759B6" w14:paraId="629D0CAB" w14:textId="77777777" w:rsidTr="00DC02EF">
              <w:trPr>
                <w:trHeight w:hRule="exact" w:val="558"/>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5613E476" w14:textId="77777777" w:rsidR="00F85A3E" w:rsidRPr="007759B6" w:rsidRDefault="00F85A3E" w:rsidP="00133B93">
                  <w:pPr>
                    <w:jc w:val="both"/>
                    <w:rPr>
                      <w:sz w:val="20"/>
                      <w:szCs w:val="20"/>
                      <w:lang w:val="uk-UA"/>
                    </w:rPr>
                  </w:pPr>
                  <w:r w:rsidRPr="007759B6">
                    <w:rPr>
                      <w:bCs/>
                      <w:sz w:val="20"/>
                      <w:szCs w:val="20"/>
                      <w:lang w:val="uk-UA"/>
                    </w:rPr>
                    <w:t xml:space="preserve">Комісія за видачу дозволу про передачу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006271A3" w:rsidRPr="007759B6">
                    <w:rPr>
                      <w:bCs/>
                      <w:sz w:val="20"/>
                      <w:szCs w:val="20"/>
                      <w:lang w:val="uk-UA"/>
                    </w:rPr>
                    <w:t xml:space="preserve"> </w:t>
                  </w:r>
                  <w:r w:rsidRPr="007759B6">
                    <w:rPr>
                      <w:bCs/>
                      <w:sz w:val="20"/>
                      <w:szCs w:val="20"/>
                      <w:lang w:val="uk-UA"/>
                    </w:rPr>
                    <w:t>лізингу в оренду (суборенду, сублізинг)</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43078F4" w14:textId="77777777" w:rsidR="00F85A3E" w:rsidRPr="007759B6" w:rsidRDefault="00F85A3E" w:rsidP="00352467">
                  <w:pPr>
                    <w:rPr>
                      <w:sz w:val="20"/>
                      <w:szCs w:val="20"/>
                      <w:lang w:val="uk-UA"/>
                    </w:rPr>
                  </w:pPr>
                  <w:r w:rsidRPr="007759B6">
                    <w:rPr>
                      <w:sz w:val="20"/>
                      <w:szCs w:val="20"/>
                      <w:lang w:val="uk-UA"/>
                    </w:rPr>
                    <w:t xml:space="preserve"> </w:t>
                  </w:r>
                  <w:r w:rsidR="00352467">
                    <w:rPr>
                      <w:sz w:val="20"/>
                      <w:szCs w:val="20"/>
                      <w:lang w:val="uk-UA"/>
                    </w:rPr>
                    <w:t>__</w:t>
                  </w:r>
                  <w:r w:rsidRPr="007759B6">
                    <w:rPr>
                      <w:sz w:val="20"/>
                      <w:szCs w:val="20"/>
                      <w:lang w:val="uk-UA"/>
                    </w:rPr>
                    <w:t xml:space="preserve"> грн. в т.ч. ПДВ (за кожен дозвіл)</w:t>
                  </w:r>
                </w:p>
              </w:tc>
            </w:tr>
            <w:tr w:rsidR="00F85A3E" w:rsidRPr="007759B6" w14:paraId="7D19FB93" w14:textId="77777777" w:rsidTr="00DC02EF">
              <w:trPr>
                <w:trHeight w:hRule="exact" w:val="566"/>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3DFBE8C4" w14:textId="77777777" w:rsidR="00F85A3E" w:rsidRPr="007759B6" w:rsidRDefault="00F85A3E" w:rsidP="00133B93">
                  <w:pPr>
                    <w:jc w:val="both"/>
                    <w:rPr>
                      <w:sz w:val="20"/>
                      <w:szCs w:val="20"/>
                      <w:lang w:val="uk-UA"/>
                    </w:rPr>
                  </w:pPr>
                  <w:r w:rsidRPr="007759B6">
                    <w:rPr>
                      <w:bCs/>
                      <w:sz w:val="20"/>
                      <w:szCs w:val="20"/>
                      <w:lang w:val="uk-UA"/>
                    </w:rPr>
                    <w:t>Комісія за видачу довідки про заборгован</w:t>
                  </w:r>
                  <w:r w:rsidR="00031459" w:rsidRPr="007759B6">
                    <w:rPr>
                      <w:bCs/>
                      <w:sz w:val="20"/>
                      <w:szCs w:val="20"/>
                      <w:lang w:val="uk-UA"/>
                    </w:rPr>
                    <w:t>ість</w:t>
                  </w:r>
                  <w:r w:rsidRPr="007759B6">
                    <w:rPr>
                      <w:bCs/>
                      <w:sz w:val="20"/>
                      <w:szCs w:val="20"/>
                      <w:lang w:val="uk-UA"/>
                    </w:rPr>
                    <w:t xml:space="preserve"> за </w:t>
                  </w:r>
                  <w:r w:rsidR="00031459" w:rsidRPr="007759B6">
                    <w:rPr>
                      <w:bCs/>
                      <w:sz w:val="20"/>
                      <w:szCs w:val="20"/>
                      <w:lang w:val="uk-UA"/>
                    </w:rPr>
                    <w:t>Договором фінансового лізингу</w:t>
                  </w:r>
                  <w:r w:rsidRPr="007759B6">
                    <w:rPr>
                      <w:bCs/>
                      <w:sz w:val="20"/>
                      <w:szCs w:val="20"/>
                      <w:lang w:val="uk-UA"/>
                    </w:rPr>
                    <w:t xml:space="preserve"> (за ініціативою Лізингоодержувача)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41D8F95" w14:textId="77777777" w:rsidR="00F85A3E" w:rsidRPr="007759B6" w:rsidRDefault="00352467" w:rsidP="00352467">
                  <w:pPr>
                    <w:rPr>
                      <w:sz w:val="20"/>
                      <w:szCs w:val="20"/>
                      <w:lang w:val="uk-UA"/>
                    </w:rPr>
                  </w:pPr>
                  <w:r>
                    <w:rPr>
                      <w:sz w:val="20"/>
                      <w:szCs w:val="20"/>
                      <w:lang w:val="uk-UA"/>
                    </w:rPr>
                    <w:t>__</w:t>
                  </w:r>
                  <w:r w:rsidR="00F85A3E" w:rsidRPr="007759B6">
                    <w:rPr>
                      <w:sz w:val="20"/>
                      <w:szCs w:val="20"/>
                      <w:lang w:val="uk-UA"/>
                    </w:rPr>
                    <w:t xml:space="preserve"> грн. в т.ч. ПДВ (за кожну довідку)</w:t>
                  </w:r>
                </w:p>
              </w:tc>
            </w:tr>
            <w:tr w:rsidR="00F85A3E" w:rsidRPr="007759B6" w14:paraId="101C2B23" w14:textId="77777777" w:rsidTr="00DC02EF">
              <w:trPr>
                <w:trHeight w:hRule="exact" w:val="715"/>
              </w:trPr>
              <w:tc>
                <w:tcPr>
                  <w:tcW w:w="6374" w:type="dxa"/>
                  <w:tcBorders>
                    <w:top w:val="single" w:sz="4" w:space="0" w:color="auto"/>
                    <w:left w:val="single" w:sz="4" w:space="0" w:color="auto"/>
                    <w:bottom w:val="single" w:sz="4" w:space="0" w:color="auto"/>
                    <w:right w:val="single" w:sz="4" w:space="0" w:color="auto"/>
                  </w:tcBorders>
                  <w:shd w:val="clear" w:color="auto" w:fill="FFFFFF"/>
                </w:tcPr>
                <w:p w14:paraId="68D53C4C" w14:textId="2CE6836F" w:rsidR="00F85A3E" w:rsidRPr="007759B6" w:rsidRDefault="00F85A3E" w:rsidP="00133B93">
                  <w:pPr>
                    <w:jc w:val="both"/>
                    <w:rPr>
                      <w:sz w:val="20"/>
                      <w:szCs w:val="20"/>
                      <w:lang w:val="uk-UA"/>
                    </w:rPr>
                  </w:pPr>
                  <w:r w:rsidRPr="007759B6">
                    <w:rPr>
                      <w:bCs/>
                      <w:sz w:val="20"/>
                      <w:szCs w:val="20"/>
                      <w:lang w:val="uk-UA"/>
                    </w:rPr>
                    <w:t>Комісія за видачу довідки про відсутність заборгованості за договорами лізингу в системі (за ініціативою Лізингоодержувача)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777203A" w14:textId="77777777" w:rsidR="00F85A3E" w:rsidRPr="007759B6" w:rsidRDefault="00352467" w:rsidP="00352467">
                  <w:pPr>
                    <w:ind w:right="311"/>
                    <w:rPr>
                      <w:sz w:val="20"/>
                      <w:szCs w:val="20"/>
                      <w:lang w:val="uk-UA"/>
                    </w:rPr>
                  </w:pPr>
                  <w:r>
                    <w:rPr>
                      <w:sz w:val="20"/>
                      <w:szCs w:val="20"/>
                      <w:lang w:val="uk-UA"/>
                    </w:rPr>
                    <w:t>__</w:t>
                  </w:r>
                  <w:r w:rsidR="00F85A3E" w:rsidRPr="007759B6">
                    <w:rPr>
                      <w:sz w:val="20"/>
                      <w:szCs w:val="20"/>
                      <w:lang w:val="uk-UA"/>
                    </w:rPr>
                    <w:t xml:space="preserve"> грн. в т.ч. ПДВ (за кожну довідку)</w:t>
                  </w:r>
                </w:p>
              </w:tc>
            </w:tr>
            <w:tr w:rsidR="00F85A3E" w:rsidRPr="007759B6" w14:paraId="7C300AC2" w14:textId="77777777" w:rsidTr="00DC02EF">
              <w:trPr>
                <w:trHeight w:val="960"/>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tcPr>
                <w:p w14:paraId="23AF9DEE" w14:textId="77777777" w:rsidR="00F85A3E" w:rsidRPr="007759B6" w:rsidRDefault="00F85A3E" w:rsidP="00F96BC7">
                  <w:pPr>
                    <w:rPr>
                      <w:color w:val="000000"/>
                      <w:sz w:val="20"/>
                      <w:szCs w:val="20"/>
                      <w:lang w:val="uk-UA"/>
                    </w:rPr>
                  </w:pPr>
                  <w:r w:rsidRPr="007759B6">
                    <w:rPr>
                      <w:color w:val="000000"/>
                      <w:sz w:val="20"/>
                      <w:szCs w:val="20"/>
                      <w:lang w:val="uk-UA"/>
                    </w:rPr>
                    <w:t>Вищенаведені документи надаються на підставі письмового запиту Лізингоодержувача після сплати відповідного рахунку-фактури відповідно до діючих тарифів.</w:t>
                  </w:r>
                </w:p>
                <w:p w14:paraId="234A807D" w14:textId="77777777" w:rsidR="00F85A3E" w:rsidRPr="007759B6" w:rsidRDefault="00F85A3E" w:rsidP="003370BE">
                  <w:pPr>
                    <w:rPr>
                      <w:color w:val="000000"/>
                      <w:sz w:val="20"/>
                      <w:szCs w:val="20"/>
                      <w:lang w:val="uk-UA"/>
                    </w:rPr>
                  </w:pPr>
                  <w:r w:rsidRPr="007759B6">
                    <w:rPr>
                      <w:color w:val="000000"/>
                      <w:sz w:val="20"/>
                      <w:szCs w:val="20"/>
                      <w:lang w:val="uk-UA"/>
                    </w:rPr>
                    <w:t>Наведені тарифи діють до їх першої зміни у порядку, визначеному п. 2</w:t>
                  </w:r>
                  <w:r w:rsidR="003370BE">
                    <w:rPr>
                      <w:color w:val="000000"/>
                      <w:sz w:val="20"/>
                      <w:szCs w:val="20"/>
                      <w:lang w:val="uk-UA"/>
                    </w:rPr>
                    <w:t>5</w:t>
                  </w:r>
                  <w:r w:rsidRPr="007759B6">
                    <w:rPr>
                      <w:color w:val="000000"/>
                      <w:sz w:val="20"/>
                      <w:szCs w:val="20"/>
                      <w:lang w:val="uk-UA"/>
                    </w:rPr>
                    <w:t>.1 Загальних умов фінансового лізингу (Додаток №1).</w:t>
                  </w:r>
                </w:p>
              </w:tc>
            </w:tr>
          </w:tbl>
          <w:p w14:paraId="5A199C07" w14:textId="77777777" w:rsidR="00F85A3E" w:rsidRPr="007759B6" w:rsidRDefault="00F85A3E" w:rsidP="00F96BC7">
            <w:pPr>
              <w:jc w:val="center"/>
              <w:rPr>
                <w:b/>
                <w:bCs/>
                <w:color w:val="000000"/>
                <w:sz w:val="20"/>
                <w:szCs w:val="20"/>
                <w:lang w:val="uk-UA"/>
              </w:rPr>
            </w:pPr>
          </w:p>
          <w:p w14:paraId="23839395" w14:textId="77777777" w:rsidR="00F85A3E" w:rsidRPr="007759B6" w:rsidRDefault="00F85A3E" w:rsidP="00F96BC7">
            <w:pPr>
              <w:jc w:val="center"/>
              <w:rPr>
                <w:b/>
                <w:bCs/>
                <w:color w:val="000000"/>
                <w:sz w:val="20"/>
                <w:szCs w:val="20"/>
                <w:lang w:val="uk-UA"/>
              </w:rPr>
            </w:pPr>
          </w:p>
        </w:tc>
      </w:tr>
    </w:tbl>
    <w:p w14:paraId="60B97411" w14:textId="77777777" w:rsidR="00910A52" w:rsidRPr="00BC05EF" w:rsidRDefault="00910A52" w:rsidP="00910A52">
      <w:pPr>
        <w:pStyle w:val="23"/>
        <w:tabs>
          <w:tab w:val="left" w:pos="1134"/>
        </w:tabs>
        <w:spacing w:after="0" w:line="240" w:lineRule="auto"/>
        <w:ind w:firstLine="720"/>
        <w:jc w:val="center"/>
        <w:rPr>
          <w:b/>
          <w:bCs/>
          <w:sz w:val="19"/>
          <w:szCs w:val="19"/>
          <w:lang w:val="uk-UA"/>
        </w:rPr>
      </w:pPr>
      <w:r w:rsidRPr="00BC05EF">
        <w:rPr>
          <w:b/>
          <w:bCs/>
          <w:sz w:val="19"/>
          <w:szCs w:val="19"/>
          <w:lang w:val="uk-UA"/>
        </w:rPr>
        <w:t>МІСЦЕЗНАХОДЖЕННЯ, БАНКІВСЬКІ РЕКВІЗИТИ ТА ПІДПИСИ СТОРІН</w:t>
      </w:r>
    </w:p>
    <w:tbl>
      <w:tblPr>
        <w:tblW w:w="20017" w:type="dxa"/>
        <w:tblInd w:w="54" w:type="dxa"/>
        <w:tblCellMar>
          <w:left w:w="54" w:type="dxa"/>
          <w:right w:w="54" w:type="dxa"/>
        </w:tblCellMar>
        <w:tblLook w:val="0000" w:firstRow="0" w:lastRow="0" w:firstColumn="0" w:lastColumn="0" w:noHBand="0" w:noVBand="0"/>
      </w:tblPr>
      <w:tblGrid>
        <w:gridCol w:w="5009"/>
        <w:gridCol w:w="5009"/>
        <w:gridCol w:w="5009"/>
        <w:gridCol w:w="4990"/>
      </w:tblGrid>
      <w:tr w:rsidR="00BE0D1A" w:rsidRPr="00BC05EF" w14:paraId="3CF5CB00" w14:textId="77777777" w:rsidTr="00BE0D1A">
        <w:trPr>
          <w:trHeight w:val="436"/>
        </w:trPr>
        <w:tc>
          <w:tcPr>
            <w:tcW w:w="5009" w:type="dxa"/>
          </w:tcPr>
          <w:p w14:paraId="45A6AAC2" w14:textId="77777777" w:rsidR="00BE0D1A" w:rsidRPr="00011EFC" w:rsidRDefault="00BE0D1A"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25F1B49D" w14:textId="2CC2928F" w:rsidR="00BE0D1A" w:rsidRPr="00BC05EF" w:rsidRDefault="00BE0D1A" w:rsidP="008F54A0">
            <w:pPr>
              <w:tabs>
                <w:tab w:val="left" w:pos="1635"/>
                <w:tab w:val="left" w:pos="1701"/>
              </w:tabs>
              <w:autoSpaceDE w:val="0"/>
              <w:autoSpaceDN w:val="0"/>
              <w:adjustRightInd w:val="0"/>
              <w:rPr>
                <w:b/>
                <w:sz w:val="19"/>
                <w:szCs w:val="19"/>
                <w:lang w:val="uk-UA"/>
              </w:rPr>
            </w:pPr>
          </w:p>
        </w:tc>
        <w:tc>
          <w:tcPr>
            <w:tcW w:w="5009" w:type="dxa"/>
          </w:tcPr>
          <w:p w14:paraId="44AAA03C" w14:textId="77777777" w:rsidR="00BE0D1A" w:rsidRPr="00BC05EF" w:rsidRDefault="00BE0D1A"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60D1F649" w14:textId="77777777" w:rsidR="00BE0D1A" w:rsidRPr="00BC05EF" w:rsidRDefault="00BE0D1A" w:rsidP="008F54A0">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c>
          <w:tcPr>
            <w:tcW w:w="5009" w:type="dxa"/>
          </w:tcPr>
          <w:p w14:paraId="71E23C36" w14:textId="77777777" w:rsidR="00BE0D1A" w:rsidRPr="00BC05EF" w:rsidRDefault="00BE0D1A" w:rsidP="008F54A0">
            <w:pPr>
              <w:tabs>
                <w:tab w:val="left" w:pos="1635"/>
                <w:tab w:val="left" w:pos="1701"/>
              </w:tabs>
              <w:autoSpaceDE w:val="0"/>
              <w:autoSpaceDN w:val="0"/>
              <w:adjustRightInd w:val="0"/>
              <w:rPr>
                <w:b/>
                <w:sz w:val="19"/>
                <w:szCs w:val="19"/>
                <w:lang w:val="uk-UA"/>
              </w:rPr>
            </w:pPr>
          </w:p>
        </w:tc>
        <w:tc>
          <w:tcPr>
            <w:tcW w:w="4990" w:type="dxa"/>
          </w:tcPr>
          <w:p w14:paraId="0F2CE0D3" w14:textId="77777777" w:rsidR="00BE0D1A" w:rsidRPr="00BC05EF" w:rsidRDefault="00BE0D1A" w:rsidP="008F54A0">
            <w:pPr>
              <w:tabs>
                <w:tab w:val="left" w:pos="1635"/>
                <w:tab w:val="left" w:pos="1701"/>
              </w:tabs>
              <w:autoSpaceDE w:val="0"/>
              <w:autoSpaceDN w:val="0"/>
              <w:adjustRightInd w:val="0"/>
              <w:rPr>
                <w:b/>
                <w:sz w:val="19"/>
                <w:szCs w:val="19"/>
                <w:lang w:val="uk-UA"/>
              </w:rPr>
            </w:pPr>
            <w:r w:rsidRPr="00BC05EF">
              <w:rPr>
                <w:b/>
                <w:sz w:val="19"/>
                <w:szCs w:val="19"/>
                <w:lang w:val="uk-UA"/>
              </w:rPr>
              <w:t>ЛІЗИНГООДЕРЖУВАЧ</w:t>
            </w:r>
          </w:p>
          <w:p w14:paraId="47B9C635" w14:textId="77777777" w:rsidR="00BE0D1A" w:rsidRPr="00BC05EF" w:rsidRDefault="00BE0D1A" w:rsidP="008F54A0">
            <w:pPr>
              <w:tabs>
                <w:tab w:val="left" w:pos="1635"/>
                <w:tab w:val="left" w:pos="1701"/>
              </w:tabs>
              <w:autoSpaceDE w:val="0"/>
              <w:autoSpaceDN w:val="0"/>
              <w:adjustRightInd w:val="0"/>
              <w:rPr>
                <w:b/>
                <w:sz w:val="19"/>
                <w:szCs w:val="19"/>
                <w:lang w:val="uk-UA"/>
              </w:rPr>
            </w:pPr>
            <w:r w:rsidRPr="00BC05EF">
              <w:rPr>
                <w:b/>
                <w:bCs/>
                <w:sz w:val="19"/>
                <w:szCs w:val="19"/>
                <w:lang w:val="uk-UA"/>
              </w:rPr>
              <w:t xml:space="preserve">Назва Лізингоодержувача </w:t>
            </w:r>
          </w:p>
        </w:tc>
      </w:tr>
      <w:tr w:rsidR="00BE0D1A" w:rsidRPr="00BC05EF" w14:paraId="05E68517" w14:textId="77777777" w:rsidTr="00BE0D1A">
        <w:trPr>
          <w:trHeight w:val="2190"/>
        </w:trPr>
        <w:tc>
          <w:tcPr>
            <w:tcW w:w="5009" w:type="dxa"/>
          </w:tcPr>
          <w:p w14:paraId="3C79A07B" w14:textId="77777777" w:rsidR="00BE0D1A" w:rsidRPr="00011EFC" w:rsidRDefault="00BE0D1A" w:rsidP="00FC3B60">
            <w:pPr>
              <w:rPr>
                <w:sz w:val="20"/>
                <w:szCs w:val="20"/>
                <w:lang w:val="uk-UA"/>
              </w:rPr>
            </w:pPr>
            <w:r w:rsidRPr="00011EFC">
              <w:rPr>
                <w:sz w:val="20"/>
                <w:szCs w:val="20"/>
                <w:lang w:val="uk-UA"/>
              </w:rPr>
              <w:t xml:space="preserve">місцезнаходження: </w:t>
            </w:r>
          </w:p>
          <w:p w14:paraId="210E7497" w14:textId="77777777" w:rsidR="00BE0D1A" w:rsidRPr="00011EFC" w:rsidRDefault="00BE0D1A" w:rsidP="00FC3B60">
            <w:pPr>
              <w:rPr>
                <w:sz w:val="20"/>
                <w:szCs w:val="20"/>
                <w:lang w:val="uk-UA"/>
              </w:rPr>
            </w:pPr>
            <w:r w:rsidRPr="00011EFC">
              <w:rPr>
                <w:sz w:val="20"/>
                <w:szCs w:val="20"/>
                <w:lang w:val="uk-UA"/>
              </w:rPr>
              <w:t xml:space="preserve">телефон/факс: </w:t>
            </w:r>
          </w:p>
          <w:p w14:paraId="429B7988" w14:textId="77777777" w:rsidR="00BE0D1A" w:rsidRPr="00011EFC" w:rsidRDefault="00BE0D1A" w:rsidP="00FC3B60">
            <w:pPr>
              <w:rPr>
                <w:sz w:val="20"/>
                <w:szCs w:val="20"/>
                <w:lang w:val="uk-UA"/>
              </w:rPr>
            </w:pPr>
            <w:r w:rsidRPr="00011EFC">
              <w:rPr>
                <w:sz w:val="20"/>
                <w:szCs w:val="20"/>
                <w:lang w:val="uk-UA"/>
              </w:rPr>
              <w:t xml:space="preserve">e-mail: </w:t>
            </w:r>
          </w:p>
          <w:p w14:paraId="6192247B" w14:textId="77777777" w:rsidR="00BE0D1A" w:rsidRPr="00011EFC" w:rsidRDefault="00BE0D1A" w:rsidP="00FC3B60">
            <w:pPr>
              <w:rPr>
                <w:sz w:val="20"/>
                <w:szCs w:val="20"/>
                <w:lang w:val="uk-UA"/>
              </w:rPr>
            </w:pPr>
            <w:r w:rsidRPr="00011EFC">
              <w:rPr>
                <w:sz w:val="20"/>
                <w:szCs w:val="20"/>
                <w:lang w:val="uk-UA"/>
              </w:rPr>
              <w:t xml:space="preserve">код ЄДРПОУ </w:t>
            </w:r>
          </w:p>
          <w:p w14:paraId="3E8E66DD" w14:textId="77777777" w:rsidR="00BE0D1A" w:rsidRPr="00011EFC" w:rsidRDefault="00BE0D1A" w:rsidP="00FC3B60">
            <w:pPr>
              <w:rPr>
                <w:sz w:val="20"/>
                <w:szCs w:val="20"/>
                <w:lang w:val="uk-UA"/>
              </w:rPr>
            </w:pPr>
            <w:r w:rsidRPr="00011EFC">
              <w:rPr>
                <w:sz w:val="20"/>
                <w:szCs w:val="20"/>
                <w:lang w:val="uk-UA"/>
              </w:rPr>
              <w:t xml:space="preserve">ІПН </w:t>
            </w:r>
          </w:p>
          <w:p w14:paraId="780D0080" w14:textId="77777777" w:rsidR="00BE0D1A" w:rsidRPr="00011EFC" w:rsidRDefault="00BE0D1A" w:rsidP="00FC3B60">
            <w:pPr>
              <w:rPr>
                <w:sz w:val="20"/>
                <w:szCs w:val="20"/>
                <w:lang w:val="uk-UA"/>
              </w:rPr>
            </w:pPr>
            <w:r w:rsidRPr="00011EFC">
              <w:rPr>
                <w:sz w:val="20"/>
                <w:szCs w:val="20"/>
                <w:lang w:val="uk-UA"/>
              </w:rPr>
              <w:t xml:space="preserve">Рахунок </w:t>
            </w:r>
          </w:p>
          <w:p w14:paraId="25D93500" w14:textId="77777777" w:rsidR="00BE0D1A" w:rsidRPr="00011EFC" w:rsidRDefault="00BE0D1A" w:rsidP="00FC3B60">
            <w:pPr>
              <w:rPr>
                <w:sz w:val="20"/>
                <w:szCs w:val="20"/>
                <w:lang w:val="uk-UA"/>
              </w:rPr>
            </w:pPr>
          </w:p>
          <w:p w14:paraId="18D2F647" w14:textId="77777777" w:rsidR="00BE0D1A" w:rsidRPr="00011EFC" w:rsidRDefault="00BE0D1A" w:rsidP="00FC3B60">
            <w:pPr>
              <w:jc w:val="both"/>
              <w:rPr>
                <w:sz w:val="20"/>
                <w:szCs w:val="20"/>
              </w:rPr>
            </w:pPr>
            <w:r w:rsidRPr="00011EFC">
              <w:rPr>
                <w:sz w:val="20"/>
                <w:szCs w:val="20"/>
              </w:rPr>
              <w:t>_______________  _______________</w:t>
            </w:r>
          </w:p>
          <w:p w14:paraId="703EBAE3" w14:textId="77777777" w:rsidR="00BE0D1A" w:rsidRPr="00BC05EF" w:rsidRDefault="00BE0D1A" w:rsidP="008F54A0">
            <w:pPr>
              <w:rPr>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5009" w:type="dxa"/>
          </w:tcPr>
          <w:p w14:paraId="3194800A" w14:textId="77777777" w:rsidR="00BE0D1A" w:rsidRDefault="00BE0D1A" w:rsidP="00FC3B60">
            <w:pPr>
              <w:tabs>
                <w:tab w:val="left" w:pos="1134"/>
              </w:tabs>
              <w:rPr>
                <w:sz w:val="20"/>
                <w:szCs w:val="20"/>
                <w:lang w:val="uk-UA"/>
              </w:rPr>
            </w:pPr>
            <w:r w:rsidRPr="00BC05EF">
              <w:rPr>
                <w:sz w:val="20"/>
                <w:szCs w:val="20"/>
                <w:lang w:val="uk-UA"/>
              </w:rPr>
              <w:t>місцезнаходження:</w:t>
            </w:r>
          </w:p>
          <w:p w14:paraId="2900D6ED" w14:textId="77777777" w:rsidR="00BE0D1A" w:rsidRPr="00BC05EF" w:rsidRDefault="00BE0D1A" w:rsidP="00FC3B60">
            <w:pPr>
              <w:tabs>
                <w:tab w:val="left" w:pos="1134"/>
              </w:tabs>
              <w:rPr>
                <w:sz w:val="20"/>
                <w:szCs w:val="20"/>
                <w:lang w:val="uk-UA"/>
              </w:rPr>
            </w:pPr>
            <w:r w:rsidRPr="00BC05EF">
              <w:rPr>
                <w:sz w:val="20"/>
                <w:szCs w:val="20"/>
                <w:lang w:val="uk-UA"/>
              </w:rPr>
              <w:t xml:space="preserve">телефон/факс: </w:t>
            </w:r>
          </w:p>
          <w:p w14:paraId="20420D07" w14:textId="77777777" w:rsidR="00BE0D1A" w:rsidRPr="00BC05EF" w:rsidRDefault="00BE0D1A" w:rsidP="00FC3B60">
            <w:pPr>
              <w:tabs>
                <w:tab w:val="left" w:pos="1134"/>
              </w:tabs>
              <w:rPr>
                <w:sz w:val="20"/>
                <w:szCs w:val="20"/>
                <w:lang w:val="uk-UA"/>
              </w:rPr>
            </w:pPr>
            <w:r w:rsidRPr="00BC05EF">
              <w:rPr>
                <w:sz w:val="20"/>
                <w:szCs w:val="20"/>
                <w:lang w:val="uk-UA"/>
              </w:rPr>
              <w:t xml:space="preserve">e-mail: </w:t>
            </w:r>
          </w:p>
          <w:p w14:paraId="20FA9199" w14:textId="77777777" w:rsidR="00BE0D1A" w:rsidRPr="00BC05EF" w:rsidRDefault="00BE0D1A" w:rsidP="00FC3B60">
            <w:pPr>
              <w:rPr>
                <w:sz w:val="20"/>
                <w:szCs w:val="20"/>
                <w:lang w:val="uk-UA"/>
              </w:rPr>
            </w:pPr>
            <w:r w:rsidRPr="00BC05EF">
              <w:rPr>
                <w:sz w:val="20"/>
                <w:szCs w:val="20"/>
                <w:lang w:val="uk-UA"/>
              </w:rPr>
              <w:t xml:space="preserve">код ЄДРПОУ </w:t>
            </w:r>
          </w:p>
          <w:p w14:paraId="47B05C12" w14:textId="77777777" w:rsidR="00BE0D1A" w:rsidRDefault="00BE0D1A" w:rsidP="00FC3B60">
            <w:pPr>
              <w:rPr>
                <w:sz w:val="20"/>
                <w:szCs w:val="20"/>
                <w:lang w:val="uk-UA"/>
              </w:rPr>
            </w:pPr>
            <w:r w:rsidRPr="00BC05EF">
              <w:rPr>
                <w:sz w:val="20"/>
                <w:szCs w:val="20"/>
                <w:lang w:val="uk-UA"/>
              </w:rPr>
              <w:t xml:space="preserve">ІПН </w:t>
            </w:r>
          </w:p>
          <w:p w14:paraId="53C8EEF0" w14:textId="77777777" w:rsidR="00BE0D1A" w:rsidRPr="00BC05EF" w:rsidRDefault="00BE0D1A" w:rsidP="00FC3B60">
            <w:pPr>
              <w:rPr>
                <w:sz w:val="20"/>
                <w:szCs w:val="20"/>
                <w:lang w:val="uk-UA"/>
              </w:rPr>
            </w:pPr>
            <w:r>
              <w:rPr>
                <w:sz w:val="20"/>
                <w:szCs w:val="20"/>
                <w:lang w:val="uk-UA"/>
              </w:rPr>
              <w:t xml:space="preserve">Рахунок </w:t>
            </w:r>
          </w:p>
          <w:p w14:paraId="5E834334" w14:textId="77777777" w:rsidR="00BE0D1A" w:rsidRDefault="00BE0D1A" w:rsidP="00FC3B60">
            <w:pPr>
              <w:tabs>
                <w:tab w:val="left" w:pos="1134"/>
              </w:tabs>
              <w:rPr>
                <w:sz w:val="20"/>
                <w:szCs w:val="20"/>
                <w:lang w:val="uk-UA"/>
              </w:rPr>
            </w:pPr>
          </w:p>
          <w:p w14:paraId="6CB60FCF" w14:textId="77777777" w:rsidR="007759B6" w:rsidRDefault="00BE0D1A" w:rsidP="008F54A0">
            <w:pPr>
              <w:rPr>
                <w:i/>
                <w:sz w:val="20"/>
                <w:lang w:val="uk-UA"/>
              </w:rPr>
            </w:pPr>
            <w:r w:rsidRPr="00BE0D1A">
              <w:rPr>
                <w:i/>
                <w:sz w:val="20"/>
                <w:lang w:val="uk-UA"/>
              </w:rPr>
              <w:t>__________________ _____________</w:t>
            </w:r>
          </w:p>
          <w:p w14:paraId="1F8963F3" w14:textId="77777777" w:rsidR="00BE0D1A" w:rsidRPr="00BC05EF" w:rsidRDefault="00BE0D1A" w:rsidP="008F54A0">
            <w:pPr>
              <w:rPr>
                <w:sz w:val="19"/>
                <w:szCs w:val="19"/>
                <w:lang w:val="uk-UA"/>
              </w:rPr>
            </w:pP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c>
          <w:tcPr>
            <w:tcW w:w="5009" w:type="dxa"/>
          </w:tcPr>
          <w:p w14:paraId="74CC1C8B" w14:textId="77777777" w:rsidR="00BE0D1A" w:rsidRPr="00BC05EF" w:rsidRDefault="00BE0D1A" w:rsidP="008F54A0">
            <w:pPr>
              <w:tabs>
                <w:tab w:val="left" w:pos="1635"/>
                <w:tab w:val="left" w:pos="1701"/>
              </w:tabs>
              <w:autoSpaceDE w:val="0"/>
              <w:autoSpaceDN w:val="0"/>
              <w:adjustRightInd w:val="0"/>
              <w:rPr>
                <w:b/>
                <w:sz w:val="19"/>
                <w:szCs w:val="19"/>
                <w:lang w:val="uk-UA"/>
              </w:rPr>
            </w:pPr>
          </w:p>
        </w:tc>
        <w:tc>
          <w:tcPr>
            <w:tcW w:w="4990" w:type="dxa"/>
          </w:tcPr>
          <w:p w14:paraId="556FF456" w14:textId="77777777" w:rsidR="00BE0D1A" w:rsidRPr="00BC05EF" w:rsidRDefault="00BE0D1A" w:rsidP="008F54A0">
            <w:pPr>
              <w:tabs>
                <w:tab w:val="left" w:pos="1134"/>
              </w:tabs>
              <w:rPr>
                <w:sz w:val="19"/>
                <w:szCs w:val="19"/>
                <w:lang w:val="uk-UA"/>
              </w:rPr>
            </w:pPr>
            <w:r w:rsidRPr="00BC05EF">
              <w:rPr>
                <w:sz w:val="19"/>
                <w:szCs w:val="19"/>
                <w:lang w:val="uk-UA"/>
              </w:rPr>
              <w:t xml:space="preserve">код ЄДРПОУ </w:t>
            </w:r>
          </w:p>
          <w:p w14:paraId="42FD5A30" w14:textId="77777777" w:rsidR="00BE0D1A" w:rsidRPr="00BC05EF" w:rsidRDefault="00BE0D1A" w:rsidP="008F54A0">
            <w:pPr>
              <w:tabs>
                <w:tab w:val="left" w:pos="1134"/>
              </w:tabs>
              <w:rPr>
                <w:sz w:val="19"/>
                <w:szCs w:val="19"/>
                <w:lang w:val="uk-UA"/>
              </w:rPr>
            </w:pPr>
            <w:r w:rsidRPr="00BC05EF">
              <w:rPr>
                <w:sz w:val="19"/>
                <w:szCs w:val="19"/>
                <w:lang w:val="uk-UA"/>
              </w:rPr>
              <w:t>місцезнаходження:</w:t>
            </w:r>
          </w:p>
          <w:p w14:paraId="0C79C034" w14:textId="77777777" w:rsidR="00BE0D1A" w:rsidRPr="00BC05EF" w:rsidRDefault="00BE0D1A" w:rsidP="008F54A0">
            <w:pPr>
              <w:tabs>
                <w:tab w:val="left" w:pos="1134"/>
              </w:tabs>
              <w:rPr>
                <w:sz w:val="19"/>
                <w:szCs w:val="19"/>
                <w:lang w:val="uk-UA"/>
              </w:rPr>
            </w:pPr>
            <w:r w:rsidRPr="00BC05EF">
              <w:rPr>
                <w:sz w:val="19"/>
                <w:szCs w:val="19"/>
                <w:lang w:val="uk-UA"/>
              </w:rPr>
              <w:t xml:space="preserve">телефон/факс: </w:t>
            </w:r>
          </w:p>
          <w:p w14:paraId="35CF396C" w14:textId="77777777" w:rsidR="00BE0D1A" w:rsidRPr="00BC05EF" w:rsidRDefault="00BE0D1A" w:rsidP="008F54A0">
            <w:pPr>
              <w:tabs>
                <w:tab w:val="left" w:pos="1134"/>
              </w:tabs>
              <w:rPr>
                <w:iCs/>
                <w:sz w:val="19"/>
                <w:szCs w:val="19"/>
                <w:lang w:val="uk-UA"/>
              </w:rPr>
            </w:pPr>
            <w:r w:rsidRPr="00BC05EF">
              <w:rPr>
                <w:sz w:val="19"/>
                <w:szCs w:val="19"/>
                <w:lang w:val="uk-UA"/>
              </w:rPr>
              <w:t xml:space="preserve">e-mail: </w:t>
            </w:r>
          </w:p>
          <w:p w14:paraId="69DAB65B" w14:textId="77777777" w:rsidR="00BE0D1A" w:rsidRPr="00BC05EF" w:rsidRDefault="00BE0D1A" w:rsidP="008F54A0">
            <w:pPr>
              <w:tabs>
                <w:tab w:val="left" w:pos="1134"/>
              </w:tabs>
              <w:rPr>
                <w:sz w:val="19"/>
                <w:szCs w:val="19"/>
                <w:lang w:val="uk-UA"/>
              </w:rPr>
            </w:pPr>
            <w:r w:rsidRPr="00BC05EF">
              <w:rPr>
                <w:sz w:val="19"/>
                <w:szCs w:val="19"/>
                <w:lang w:val="uk-UA"/>
              </w:rPr>
              <w:t xml:space="preserve">поточний рахунок №  </w:t>
            </w:r>
          </w:p>
          <w:p w14:paraId="06929DE6" w14:textId="77777777" w:rsidR="00BE0D1A" w:rsidRPr="00BC05EF" w:rsidRDefault="00BE0D1A" w:rsidP="008F54A0">
            <w:pPr>
              <w:tabs>
                <w:tab w:val="left" w:pos="1134"/>
              </w:tabs>
              <w:rPr>
                <w:sz w:val="19"/>
                <w:szCs w:val="19"/>
                <w:lang w:val="uk-UA"/>
              </w:rPr>
            </w:pPr>
            <w:r w:rsidRPr="00BC05EF">
              <w:rPr>
                <w:sz w:val="19"/>
                <w:szCs w:val="19"/>
                <w:lang w:val="uk-UA"/>
              </w:rPr>
              <w:t xml:space="preserve">в  </w:t>
            </w:r>
          </w:p>
          <w:p w14:paraId="41C0360E" w14:textId="77777777" w:rsidR="00BE0D1A" w:rsidRPr="00BC05EF" w:rsidRDefault="00BE0D1A" w:rsidP="008F54A0">
            <w:pPr>
              <w:tabs>
                <w:tab w:val="left" w:pos="1134"/>
              </w:tabs>
              <w:rPr>
                <w:b/>
                <w:sz w:val="19"/>
                <w:szCs w:val="19"/>
                <w:lang w:val="uk-UA"/>
              </w:rPr>
            </w:pPr>
          </w:p>
        </w:tc>
      </w:tr>
      <w:tr w:rsidR="00BE0D1A" w:rsidRPr="00BC05EF" w14:paraId="137D4B17" w14:textId="77777777" w:rsidTr="00BE0D1A">
        <w:trPr>
          <w:trHeight w:val="436"/>
        </w:trPr>
        <w:tc>
          <w:tcPr>
            <w:tcW w:w="5009" w:type="dxa"/>
          </w:tcPr>
          <w:p w14:paraId="778C7A33" w14:textId="77777777" w:rsidR="00BE0D1A" w:rsidRPr="00BC05EF" w:rsidRDefault="00BE0D1A" w:rsidP="008F54A0">
            <w:pPr>
              <w:tabs>
                <w:tab w:val="left" w:pos="0"/>
                <w:tab w:val="left" w:pos="1635"/>
                <w:tab w:val="left" w:pos="1701"/>
              </w:tabs>
              <w:autoSpaceDE w:val="0"/>
              <w:autoSpaceDN w:val="0"/>
              <w:adjustRightInd w:val="0"/>
              <w:rPr>
                <w:b/>
                <w:bCs/>
                <w:sz w:val="19"/>
                <w:szCs w:val="19"/>
                <w:lang w:val="uk-UA"/>
              </w:rPr>
            </w:pPr>
          </w:p>
        </w:tc>
        <w:tc>
          <w:tcPr>
            <w:tcW w:w="5009" w:type="dxa"/>
          </w:tcPr>
          <w:p w14:paraId="6338F53B" w14:textId="77777777" w:rsidR="00BE0D1A" w:rsidRPr="00BC05EF" w:rsidRDefault="00BE0D1A" w:rsidP="008F54A0">
            <w:pPr>
              <w:tabs>
                <w:tab w:val="left" w:pos="0"/>
                <w:tab w:val="left" w:pos="1635"/>
                <w:tab w:val="left" w:pos="1701"/>
              </w:tabs>
              <w:autoSpaceDE w:val="0"/>
              <w:autoSpaceDN w:val="0"/>
              <w:adjustRightInd w:val="0"/>
              <w:rPr>
                <w:b/>
                <w:bCs/>
                <w:sz w:val="19"/>
                <w:szCs w:val="19"/>
                <w:lang w:val="uk-UA"/>
              </w:rPr>
            </w:pPr>
          </w:p>
        </w:tc>
        <w:tc>
          <w:tcPr>
            <w:tcW w:w="5009" w:type="dxa"/>
          </w:tcPr>
          <w:p w14:paraId="1B24B845" w14:textId="77777777" w:rsidR="00BE0D1A" w:rsidRPr="00BC05EF" w:rsidRDefault="00BE0D1A" w:rsidP="008F54A0">
            <w:pPr>
              <w:rPr>
                <w:sz w:val="19"/>
                <w:szCs w:val="19"/>
                <w:lang w:val="uk-UA"/>
              </w:rPr>
            </w:pPr>
          </w:p>
        </w:tc>
        <w:tc>
          <w:tcPr>
            <w:tcW w:w="4990" w:type="dxa"/>
          </w:tcPr>
          <w:p w14:paraId="6ABDEEC1" w14:textId="77777777" w:rsidR="00BE0D1A" w:rsidRPr="00BC05EF" w:rsidRDefault="00BE0D1A" w:rsidP="008F54A0">
            <w:pPr>
              <w:tabs>
                <w:tab w:val="left" w:pos="1134"/>
              </w:tabs>
              <w:rPr>
                <w:sz w:val="19"/>
                <w:szCs w:val="19"/>
                <w:lang w:val="uk-UA"/>
              </w:rPr>
            </w:pPr>
            <w:r w:rsidRPr="00BC05EF">
              <w:rPr>
                <w:b/>
                <w:sz w:val="19"/>
                <w:szCs w:val="19"/>
                <w:lang w:val="uk-UA"/>
              </w:rPr>
              <w:t>посада керівника лізингоодержувача</w:t>
            </w:r>
          </w:p>
        </w:tc>
      </w:tr>
    </w:tbl>
    <w:p w14:paraId="48B67730" w14:textId="77777777" w:rsidR="00096B93" w:rsidRDefault="00096B93" w:rsidP="004D13DC">
      <w:pPr>
        <w:spacing w:line="360" w:lineRule="exact"/>
        <w:jc w:val="right"/>
        <w:rPr>
          <w:b/>
          <w:i/>
          <w:sz w:val="20"/>
          <w:szCs w:val="20"/>
          <w:lang w:val="uk-UA"/>
        </w:rPr>
      </w:pPr>
      <w:bookmarkStart w:id="28" w:name="bookmark28"/>
    </w:p>
    <w:p w14:paraId="1B07515E" w14:textId="77777777" w:rsidR="00096B93" w:rsidRDefault="00096B93">
      <w:pPr>
        <w:spacing w:after="200" w:line="276" w:lineRule="auto"/>
        <w:rPr>
          <w:b/>
          <w:i/>
          <w:sz w:val="20"/>
          <w:szCs w:val="20"/>
          <w:lang w:val="uk-UA"/>
        </w:rPr>
      </w:pPr>
      <w:r>
        <w:rPr>
          <w:b/>
          <w:i/>
          <w:sz w:val="20"/>
          <w:szCs w:val="20"/>
          <w:lang w:val="uk-UA"/>
        </w:rPr>
        <w:br w:type="page"/>
      </w:r>
    </w:p>
    <w:p w14:paraId="531AB069" w14:textId="77777777" w:rsidR="007A5EE4" w:rsidRDefault="007A5EE4" w:rsidP="004E6761">
      <w:pPr>
        <w:tabs>
          <w:tab w:val="left" w:pos="1134"/>
        </w:tabs>
        <w:rPr>
          <w:i/>
          <w:color w:val="0000FF"/>
          <w:sz w:val="20"/>
          <w:lang w:val="uk-UA"/>
        </w:rPr>
        <w:sectPr w:rsidR="007A5EE4" w:rsidSect="004E6761">
          <w:pgSz w:w="11906" w:h="16838"/>
          <w:pgMar w:top="567" w:right="709" w:bottom="425" w:left="1134" w:header="709" w:footer="709" w:gutter="0"/>
          <w:cols w:space="708"/>
          <w:docGrid w:linePitch="360"/>
        </w:sectPr>
      </w:pPr>
    </w:p>
    <w:p w14:paraId="37BFD9A5" w14:textId="786EAC90" w:rsidR="004E6761" w:rsidRDefault="004E6761" w:rsidP="004E6761">
      <w:pPr>
        <w:tabs>
          <w:tab w:val="left" w:pos="1134"/>
        </w:tabs>
        <w:rPr>
          <w:i/>
          <w:color w:val="0000FF"/>
          <w:sz w:val="20"/>
          <w:lang w:val="uk-UA"/>
        </w:rPr>
      </w:pPr>
      <w:r w:rsidRPr="00D30626">
        <w:rPr>
          <w:i/>
          <w:color w:val="0000FF"/>
          <w:sz w:val="20"/>
          <w:lang w:val="uk-UA"/>
        </w:rPr>
        <w:lastRenderedPageBreak/>
        <w:t xml:space="preserve">Варіант Додатку </w:t>
      </w:r>
      <w:r>
        <w:rPr>
          <w:i/>
          <w:color w:val="0000FF"/>
          <w:sz w:val="20"/>
          <w:lang w:val="uk-UA"/>
        </w:rPr>
        <w:t>5</w:t>
      </w:r>
      <w:r w:rsidRPr="00D30626">
        <w:rPr>
          <w:i/>
          <w:color w:val="0000FF"/>
          <w:sz w:val="20"/>
          <w:lang w:val="uk-UA"/>
        </w:rPr>
        <w:t xml:space="preserve">, що використовується за операціями фінансового лізингу </w:t>
      </w:r>
      <w:r w:rsidR="008D4A67">
        <w:rPr>
          <w:i/>
          <w:color w:val="0000FF"/>
          <w:sz w:val="20"/>
          <w:lang w:val="uk-UA"/>
        </w:rPr>
        <w:t>за</w:t>
      </w:r>
      <w:r w:rsidRPr="00D30626">
        <w:rPr>
          <w:i/>
          <w:color w:val="0000FF"/>
          <w:sz w:val="20"/>
          <w:lang w:val="uk-UA"/>
        </w:rPr>
        <w:t xml:space="preserve"> програм</w:t>
      </w:r>
      <w:r w:rsidR="008D4A67">
        <w:rPr>
          <w:i/>
          <w:color w:val="0000FF"/>
          <w:sz w:val="20"/>
          <w:lang w:val="uk-UA"/>
        </w:rPr>
        <w:t>ою</w:t>
      </w:r>
      <w:r w:rsidRPr="00D30626">
        <w:rPr>
          <w:i/>
          <w:color w:val="0000FF"/>
          <w:sz w:val="20"/>
          <w:lang w:val="uk-UA"/>
        </w:rPr>
        <w:t xml:space="preserve"> «Доступний фінансовий лізинг 5-7-9»</w:t>
      </w:r>
    </w:p>
    <w:p w14:paraId="1771BEE5" w14:textId="77777777" w:rsidR="007A5EE4" w:rsidRPr="001A0E2F" w:rsidRDefault="007A5EE4" w:rsidP="007A5EE4">
      <w:pPr>
        <w:ind w:left="12191"/>
        <w:rPr>
          <w:b/>
          <w:i/>
          <w:noProof/>
          <w:sz w:val="20"/>
          <w:szCs w:val="20"/>
          <w:lang w:val="uk-UA"/>
        </w:rPr>
      </w:pPr>
      <w:r w:rsidRPr="001A0E2F">
        <w:rPr>
          <w:b/>
          <w:i/>
          <w:noProof/>
          <w:sz w:val="20"/>
          <w:szCs w:val="20"/>
          <w:lang w:val="uk-UA"/>
        </w:rPr>
        <w:t xml:space="preserve">Додаток №5 </w:t>
      </w:r>
    </w:p>
    <w:p w14:paraId="01B506B3" w14:textId="77777777" w:rsidR="007A5EE4" w:rsidRPr="001A0E2F" w:rsidRDefault="007A5EE4" w:rsidP="007A5EE4">
      <w:pPr>
        <w:ind w:left="12191"/>
        <w:rPr>
          <w:b/>
          <w:i/>
          <w:noProof/>
          <w:sz w:val="20"/>
          <w:szCs w:val="20"/>
          <w:lang w:val="uk-UA"/>
        </w:rPr>
      </w:pPr>
      <w:r w:rsidRPr="001A0E2F">
        <w:rPr>
          <w:b/>
          <w:i/>
          <w:noProof/>
          <w:sz w:val="20"/>
          <w:szCs w:val="20"/>
          <w:lang w:val="uk-UA"/>
        </w:rPr>
        <w:t xml:space="preserve">до Договору фінансового лізингу </w:t>
      </w:r>
    </w:p>
    <w:p w14:paraId="18CEBAA6" w14:textId="77777777" w:rsidR="007A5EE4" w:rsidRPr="001A0E2F" w:rsidRDefault="007A5EE4" w:rsidP="007A5EE4">
      <w:pPr>
        <w:ind w:left="12191"/>
        <w:rPr>
          <w:b/>
          <w:i/>
          <w:noProof/>
          <w:sz w:val="20"/>
          <w:szCs w:val="20"/>
          <w:lang w:val="uk-UA"/>
        </w:rPr>
      </w:pPr>
      <w:r w:rsidRPr="001A0E2F">
        <w:rPr>
          <w:b/>
          <w:i/>
          <w:noProof/>
          <w:sz w:val="20"/>
          <w:szCs w:val="20"/>
          <w:lang w:val="uk-UA"/>
        </w:rPr>
        <w:t>№_ ____від _____________</w:t>
      </w:r>
    </w:p>
    <w:p w14:paraId="4DDB3FEF" w14:textId="77777777" w:rsidR="007A5EE4" w:rsidRPr="001A0E2F" w:rsidRDefault="007A5EE4" w:rsidP="007A5EE4">
      <w:pPr>
        <w:ind w:left="720" w:hanging="720"/>
        <w:jc w:val="right"/>
        <w:rPr>
          <w:b/>
          <w:noProof/>
          <w:sz w:val="20"/>
          <w:szCs w:val="20"/>
          <w:u w:val="single"/>
          <w:lang w:val="uk-UA"/>
        </w:rPr>
      </w:pPr>
    </w:p>
    <w:p w14:paraId="6F308532" w14:textId="77777777" w:rsidR="007A5EE4" w:rsidRPr="001A0E2F" w:rsidRDefault="007A5EE4" w:rsidP="007A5EE4">
      <w:pPr>
        <w:ind w:left="720" w:hanging="720"/>
        <w:jc w:val="center"/>
        <w:rPr>
          <w:b/>
          <w:noProof/>
          <w:sz w:val="20"/>
          <w:szCs w:val="20"/>
          <w:u w:val="single"/>
          <w:lang w:val="uk-UA"/>
        </w:rPr>
      </w:pPr>
      <w:r w:rsidRPr="001A0E2F">
        <w:rPr>
          <w:b/>
          <w:noProof/>
          <w:sz w:val="20"/>
          <w:szCs w:val="20"/>
          <w:u w:val="single"/>
          <w:lang w:val="uk-UA"/>
        </w:rPr>
        <w:t>ТАРИФИ</w:t>
      </w:r>
    </w:p>
    <w:p w14:paraId="3372B30B" w14:textId="77777777" w:rsidR="007A5EE4" w:rsidRPr="001A0E2F" w:rsidRDefault="007A5EE4" w:rsidP="007A5EE4">
      <w:pPr>
        <w:ind w:left="720" w:hanging="720"/>
        <w:jc w:val="center"/>
        <w:rPr>
          <w:b/>
          <w:noProof/>
          <w:sz w:val="20"/>
          <w:szCs w:val="20"/>
          <w:u w:val="single"/>
          <w:lang w:val="uk-UA"/>
        </w:rPr>
      </w:pPr>
    </w:p>
    <w:tbl>
      <w:tblPr>
        <w:tblStyle w:val="af3"/>
        <w:tblW w:w="0" w:type="auto"/>
        <w:tblLayout w:type="fixed"/>
        <w:tblLook w:val="04A0" w:firstRow="1" w:lastRow="0" w:firstColumn="1" w:lastColumn="0" w:noHBand="0" w:noVBand="1"/>
      </w:tblPr>
      <w:tblGrid>
        <w:gridCol w:w="714"/>
        <w:gridCol w:w="2513"/>
        <w:gridCol w:w="1559"/>
        <w:gridCol w:w="2552"/>
        <w:gridCol w:w="1701"/>
        <w:gridCol w:w="6315"/>
      </w:tblGrid>
      <w:tr w:rsidR="007A5EE4" w:rsidRPr="001A0E2F" w14:paraId="3FD850FE" w14:textId="77777777" w:rsidTr="009E5C9F">
        <w:tc>
          <w:tcPr>
            <w:tcW w:w="714" w:type="dxa"/>
          </w:tcPr>
          <w:p w14:paraId="524B8BC8" w14:textId="77777777" w:rsidR="007A5EE4" w:rsidRPr="001A0E2F" w:rsidRDefault="007A5EE4" w:rsidP="009E5C9F">
            <w:pPr>
              <w:jc w:val="center"/>
              <w:rPr>
                <w:b/>
                <w:sz w:val="20"/>
                <w:szCs w:val="20"/>
              </w:rPr>
            </w:pPr>
            <w:r w:rsidRPr="001A0E2F">
              <w:rPr>
                <w:b/>
                <w:sz w:val="20"/>
                <w:szCs w:val="20"/>
              </w:rPr>
              <w:t>№з/п</w:t>
            </w:r>
          </w:p>
        </w:tc>
        <w:tc>
          <w:tcPr>
            <w:tcW w:w="2513" w:type="dxa"/>
          </w:tcPr>
          <w:p w14:paraId="373E48E1" w14:textId="77777777" w:rsidR="007A5EE4" w:rsidRPr="001A0E2F" w:rsidRDefault="007A5EE4" w:rsidP="009E5C9F">
            <w:pPr>
              <w:jc w:val="center"/>
              <w:rPr>
                <w:b/>
                <w:sz w:val="20"/>
                <w:szCs w:val="20"/>
              </w:rPr>
            </w:pPr>
            <w:r w:rsidRPr="001A0E2F">
              <w:rPr>
                <w:b/>
                <w:sz w:val="20"/>
                <w:szCs w:val="20"/>
              </w:rPr>
              <w:t>Назва</w:t>
            </w:r>
          </w:p>
        </w:tc>
        <w:tc>
          <w:tcPr>
            <w:tcW w:w="1559" w:type="dxa"/>
          </w:tcPr>
          <w:p w14:paraId="6B7EB5AE" w14:textId="77777777" w:rsidR="007A5EE4" w:rsidRPr="001A0E2F" w:rsidRDefault="007A5EE4" w:rsidP="009E5C9F">
            <w:pPr>
              <w:jc w:val="center"/>
              <w:rPr>
                <w:b/>
                <w:sz w:val="20"/>
                <w:szCs w:val="20"/>
              </w:rPr>
            </w:pPr>
            <w:r w:rsidRPr="001A0E2F">
              <w:rPr>
                <w:b/>
                <w:sz w:val="20"/>
                <w:szCs w:val="20"/>
              </w:rPr>
              <w:t>Розмір</w:t>
            </w:r>
          </w:p>
        </w:tc>
        <w:tc>
          <w:tcPr>
            <w:tcW w:w="2552" w:type="dxa"/>
          </w:tcPr>
          <w:p w14:paraId="770CBB29" w14:textId="77777777" w:rsidR="007A5EE4" w:rsidRPr="001A0E2F" w:rsidRDefault="007A5EE4" w:rsidP="009E5C9F">
            <w:pPr>
              <w:jc w:val="center"/>
              <w:rPr>
                <w:b/>
                <w:sz w:val="20"/>
                <w:szCs w:val="20"/>
              </w:rPr>
            </w:pPr>
            <w:r w:rsidRPr="001A0E2F">
              <w:rPr>
                <w:b/>
                <w:sz w:val="20"/>
                <w:szCs w:val="20"/>
              </w:rPr>
              <w:t>База нарахування</w:t>
            </w:r>
          </w:p>
        </w:tc>
        <w:tc>
          <w:tcPr>
            <w:tcW w:w="1701" w:type="dxa"/>
          </w:tcPr>
          <w:p w14:paraId="3E7503EA" w14:textId="77777777" w:rsidR="007A5EE4" w:rsidRPr="001A0E2F" w:rsidRDefault="007A5EE4" w:rsidP="009E5C9F">
            <w:pPr>
              <w:jc w:val="center"/>
              <w:rPr>
                <w:b/>
                <w:sz w:val="20"/>
                <w:szCs w:val="20"/>
              </w:rPr>
            </w:pPr>
            <w:r w:rsidRPr="001A0E2F">
              <w:rPr>
                <w:b/>
                <w:sz w:val="20"/>
                <w:szCs w:val="20"/>
              </w:rPr>
              <w:t>Період нарахування</w:t>
            </w:r>
          </w:p>
        </w:tc>
        <w:tc>
          <w:tcPr>
            <w:tcW w:w="6315" w:type="dxa"/>
          </w:tcPr>
          <w:p w14:paraId="2A23F0C4" w14:textId="77777777" w:rsidR="007A5EE4" w:rsidRPr="001A0E2F" w:rsidRDefault="007A5EE4" w:rsidP="009E5C9F">
            <w:pPr>
              <w:jc w:val="center"/>
              <w:rPr>
                <w:b/>
                <w:sz w:val="20"/>
                <w:szCs w:val="20"/>
              </w:rPr>
            </w:pPr>
            <w:r w:rsidRPr="001A0E2F">
              <w:rPr>
                <w:b/>
                <w:sz w:val="20"/>
                <w:szCs w:val="20"/>
              </w:rPr>
              <w:t>Особливості нарахування/застосування/сплати</w:t>
            </w:r>
          </w:p>
        </w:tc>
      </w:tr>
      <w:tr w:rsidR="007A5EE4" w:rsidRPr="001A0E2F" w14:paraId="08F35BFF" w14:textId="77777777" w:rsidTr="009E5C9F">
        <w:tc>
          <w:tcPr>
            <w:tcW w:w="714" w:type="dxa"/>
          </w:tcPr>
          <w:p w14:paraId="68A7E62E" w14:textId="77777777" w:rsidR="007A5EE4" w:rsidRPr="001A0E2F" w:rsidRDefault="007A5EE4" w:rsidP="009E5C9F">
            <w:pPr>
              <w:jc w:val="center"/>
              <w:rPr>
                <w:b/>
                <w:sz w:val="20"/>
                <w:szCs w:val="20"/>
              </w:rPr>
            </w:pPr>
            <w:r w:rsidRPr="001A0E2F">
              <w:rPr>
                <w:b/>
                <w:sz w:val="20"/>
                <w:szCs w:val="20"/>
              </w:rPr>
              <w:t>1</w:t>
            </w:r>
          </w:p>
        </w:tc>
        <w:tc>
          <w:tcPr>
            <w:tcW w:w="2513" w:type="dxa"/>
          </w:tcPr>
          <w:p w14:paraId="0C365E9C" w14:textId="77777777" w:rsidR="007A5EE4" w:rsidRPr="001A0E2F" w:rsidRDefault="007A5EE4" w:rsidP="009E5C9F">
            <w:pPr>
              <w:jc w:val="center"/>
              <w:rPr>
                <w:b/>
                <w:sz w:val="20"/>
                <w:szCs w:val="20"/>
              </w:rPr>
            </w:pPr>
            <w:r w:rsidRPr="001A0E2F">
              <w:rPr>
                <w:b/>
                <w:sz w:val="20"/>
                <w:szCs w:val="20"/>
              </w:rPr>
              <w:t>2</w:t>
            </w:r>
          </w:p>
        </w:tc>
        <w:tc>
          <w:tcPr>
            <w:tcW w:w="1559" w:type="dxa"/>
          </w:tcPr>
          <w:p w14:paraId="1CD84FBB" w14:textId="77777777" w:rsidR="007A5EE4" w:rsidRPr="001A0E2F" w:rsidRDefault="007A5EE4" w:rsidP="009E5C9F">
            <w:pPr>
              <w:jc w:val="center"/>
              <w:rPr>
                <w:b/>
                <w:sz w:val="20"/>
                <w:szCs w:val="20"/>
              </w:rPr>
            </w:pPr>
            <w:r w:rsidRPr="001A0E2F">
              <w:rPr>
                <w:b/>
                <w:sz w:val="20"/>
                <w:szCs w:val="20"/>
              </w:rPr>
              <w:t>3</w:t>
            </w:r>
          </w:p>
        </w:tc>
        <w:tc>
          <w:tcPr>
            <w:tcW w:w="2552" w:type="dxa"/>
          </w:tcPr>
          <w:p w14:paraId="3177703B" w14:textId="77777777" w:rsidR="007A5EE4" w:rsidRPr="001A0E2F" w:rsidRDefault="007A5EE4" w:rsidP="009E5C9F">
            <w:pPr>
              <w:jc w:val="center"/>
              <w:rPr>
                <w:b/>
                <w:sz w:val="20"/>
                <w:szCs w:val="20"/>
              </w:rPr>
            </w:pPr>
            <w:r w:rsidRPr="001A0E2F">
              <w:rPr>
                <w:b/>
                <w:sz w:val="20"/>
                <w:szCs w:val="20"/>
              </w:rPr>
              <w:t>4</w:t>
            </w:r>
          </w:p>
        </w:tc>
        <w:tc>
          <w:tcPr>
            <w:tcW w:w="1701" w:type="dxa"/>
          </w:tcPr>
          <w:p w14:paraId="4E196338" w14:textId="77777777" w:rsidR="007A5EE4" w:rsidRPr="001A0E2F" w:rsidRDefault="007A5EE4" w:rsidP="009E5C9F">
            <w:pPr>
              <w:jc w:val="center"/>
              <w:rPr>
                <w:b/>
                <w:sz w:val="20"/>
                <w:szCs w:val="20"/>
              </w:rPr>
            </w:pPr>
            <w:r w:rsidRPr="001A0E2F">
              <w:rPr>
                <w:b/>
                <w:sz w:val="20"/>
                <w:szCs w:val="20"/>
              </w:rPr>
              <w:t>5</w:t>
            </w:r>
          </w:p>
        </w:tc>
        <w:tc>
          <w:tcPr>
            <w:tcW w:w="6315" w:type="dxa"/>
          </w:tcPr>
          <w:p w14:paraId="3F0048BD" w14:textId="77777777" w:rsidR="007A5EE4" w:rsidRPr="001A0E2F" w:rsidRDefault="007A5EE4" w:rsidP="009E5C9F">
            <w:pPr>
              <w:jc w:val="center"/>
              <w:rPr>
                <w:b/>
                <w:sz w:val="20"/>
                <w:szCs w:val="20"/>
              </w:rPr>
            </w:pPr>
            <w:r w:rsidRPr="001A0E2F">
              <w:rPr>
                <w:b/>
                <w:sz w:val="20"/>
                <w:szCs w:val="20"/>
              </w:rPr>
              <w:t>6</w:t>
            </w:r>
          </w:p>
        </w:tc>
      </w:tr>
      <w:tr w:rsidR="007A5EE4" w:rsidRPr="001A0E2F" w14:paraId="0C413675" w14:textId="77777777" w:rsidTr="009E5C9F">
        <w:tc>
          <w:tcPr>
            <w:tcW w:w="714" w:type="dxa"/>
          </w:tcPr>
          <w:p w14:paraId="7B1CF73C" w14:textId="77777777" w:rsidR="007A5EE4" w:rsidRPr="001A0E2F" w:rsidRDefault="007A5EE4" w:rsidP="009E5C9F">
            <w:pPr>
              <w:jc w:val="center"/>
              <w:rPr>
                <w:b/>
                <w:sz w:val="20"/>
                <w:szCs w:val="20"/>
              </w:rPr>
            </w:pPr>
            <w:r w:rsidRPr="001A0E2F">
              <w:rPr>
                <w:b/>
                <w:sz w:val="20"/>
                <w:szCs w:val="20"/>
              </w:rPr>
              <w:t>1.</w:t>
            </w:r>
          </w:p>
        </w:tc>
        <w:tc>
          <w:tcPr>
            <w:tcW w:w="14640" w:type="dxa"/>
            <w:gridSpan w:val="5"/>
          </w:tcPr>
          <w:p w14:paraId="2145C271" w14:textId="77777777" w:rsidR="007A5EE4" w:rsidRPr="001A0E2F" w:rsidRDefault="007A5EE4" w:rsidP="009E5C9F">
            <w:pPr>
              <w:jc w:val="center"/>
              <w:rPr>
                <w:b/>
                <w:i/>
                <w:sz w:val="20"/>
                <w:szCs w:val="20"/>
              </w:rPr>
            </w:pPr>
            <w:r w:rsidRPr="001A0E2F">
              <w:rPr>
                <w:b/>
                <w:i/>
                <w:sz w:val="20"/>
                <w:szCs w:val="20"/>
              </w:rPr>
              <w:t>Комісії сплачуються  у національній валюті України  та не потребують податку на додану вартість</w:t>
            </w:r>
          </w:p>
        </w:tc>
      </w:tr>
      <w:tr w:rsidR="007A5EE4" w:rsidRPr="001A0E2F" w14:paraId="51CEE21D" w14:textId="77777777" w:rsidTr="009E5C9F">
        <w:trPr>
          <w:trHeight w:val="846"/>
        </w:trPr>
        <w:tc>
          <w:tcPr>
            <w:tcW w:w="714" w:type="dxa"/>
          </w:tcPr>
          <w:p w14:paraId="3CD2CBF8" w14:textId="77777777" w:rsidR="007A5EE4" w:rsidRPr="001A0E2F" w:rsidRDefault="007A5EE4" w:rsidP="009E5C9F">
            <w:pPr>
              <w:jc w:val="center"/>
              <w:rPr>
                <w:b/>
                <w:sz w:val="20"/>
                <w:szCs w:val="20"/>
                <w:lang w:val="ru-RU"/>
              </w:rPr>
            </w:pPr>
            <w:r w:rsidRPr="001A0E2F">
              <w:rPr>
                <w:b/>
                <w:sz w:val="20"/>
                <w:szCs w:val="20"/>
              </w:rPr>
              <w:t>1.1.</w:t>
            </w:r>
          </w:p>
        </w:tc>
        <w:tc>
          <w:tcPr>
            <w:tcW w:w="2513" w:type="dxa"/>
          </w:tcPr>
          <w:p w14:paraId="7DE7BC09" w14:textId="77777777" w:rsidR="007A5EE4" w:rsidRPr="001A0E2F" w:rsidRDefault="007A5EE4" w:rsidP="009E5C9F">
            <w:pPr>
              <w:jc w:val="both"/>
              <w:rPr>
                <w:b/>
                <w:sz w:val="20"/>
                <w:szCs w:val="20"/>
              </w:rPr>
            </w:pPr>
            <w:r w:rsidRPr="001A0E2F">
              <w:rPr>
                <w:sz w:val="20"/>
                <w:szCs w:val="20"/>
                <w:lang w:eastAsia="uk-UA"/>
              </w:rPr>
              <w:t>Комісія за управління  у частині надання послуг фінансового лізингу (далі – Комісія за управління (разова))</w:t>
            </w:r>
          </w:p>
        </w:tc>
        <w:tc>
          <w:tcPr>
            <w:tcW w:w="1559" w:type="dxa"/>
          </w:tcPr>
          <w:p w14:paraId="3E25A865" w14:textId="77777777" w:rsidR="007A5EE4" w:rsidRPr="001A0E2F" w:rsidRDefault="007A5EE4" w:rsidP="009E5C9F">
            <w:pPr>
              <w:jc w:val="center"/>
              <w:rPr>
                <w:b/>
                <w:sz w:val="20"/>
                <w:szCs w:val="20"/>
              </w:rPr>
            </w:pPr>
          </w:p>
          <w:p w14:paraId="45B9FFBC" w14:textId="77777777" w:rsidR="007A5EE4" w:rsidRPr="001A0E2F" w:rsidRDefault="007A5EE4" w:rsidP="009E5C9F">
            <w:pPr>
              <w:jc w:val="center"/>
              <w:rPr>
                <w:b/>
                <w:sz w:val="20"/>
                <w:szCs w:val="20"/>
              </w:rPr>
            </w:pPr>
            <w:r w:rsidRPr="001A0E2F">
              <w:rPr>
                <w:b/>
                <w:sz w:val="20"/>
                <w:szCs w:val="20"/>
              </w:rPr>
              <w:t>_____%</w:t>
            </w:r>
          </w:p>
        </w:tc>
        <w:tc>
          <w:tcPr>
            <w:tcW w:w="2552" w:type="dxa"/>
          </w:tcPr>
          <w:p w14:paraId="0B94AF5C" w14:textId="77777777" w:rsidR="007A5EE4" w:rsidRPr="001A0E2F" w:rsidRDefault="007A5EE4" w:rsidP="009E5C9F">
            <w:pPr>
              <w:jc w:val="both"/>
              <w:rPr>
                <w:b/>
                <w:sz w:val="20"/>
                <w:szCs w:val="20"/>
              </w:rPr>
            </w:pPr>
            <w:r w:rsidRPr="001A0E2F">
              <w:rPr>
                <w:iCs/>
                <w:sz w:val="20"/>
                <w:szCs w:val="20"/>
              </w:rPr>
              <w:t>Сума фінансування</w:t>
            </w:r>
            <w:r w:rsidRPr="001A0E2F">
              <w:rPr>
                <w:sz w:val="20"/>
                <w:szCs w:val="20"/>
              </w:rPr>
              <w:t xml:space="preserve"> </w:t>
            </w:r>
          </w:p>
        </w:tc>
        <w:tc>
          <w:tcPr>
            <w:tcW w:w="1701" w:type="dxa"/>
          </w:tcPr>
          <w:p w14:paraId="62180AA7" w14:textId="77777777" w:rsidR="007A5EE4" w:rsidRPr="001A0E2F" w:rsidRDefault="007A5EE4" w:rsidP="009E5C9F">
            <w:pPr>
              <w:jc w:val="center"/>
              <w:rPr>
                <w:sz w:val="20"/>
                <w:szCs w:val="20"/>
              </w:rPr>
            </w:pPr>
            <w:r w:rsidRPr="001A0E2F">
              <w:rPr>
                <w:sz w:val="20"/>
                <w:szCs w:val="20"/>
              </w:rPr>
              <w:t>Разово</w:t>
            </w:r>
          </w:p>
        </w:tc>
        <w:tc>
          <w:tcPr>
            <w:tcW w:w="6315" w:type="dxa"/>
          </w:tcPr>
          <w:p w14:paraId="4F5D8547" w14:textId="77777777" w:rsidR="007A5EE4" w:rsidRPr="001A0E2F" w:rsidRDefault="007A5EE4" w:rsidP="009E5C9F">
            <w:pPr>
              <w:jc w:val="both"/>
              <w:rPr>
                <w:b/>
                <w:sz w:val="20"/>
                <w:szCs w:val="20"/>
              </w:rPr>
            </w:pPr>
            <w:r w:rsidRPr="001A0E2F">
              <w:rPr>
                <w:sz w:val="20"/>
                <w:szCs w:val="20"/>
                <w:lang w:eastAsia="uk-UA"/>
              </w:rPr>
              <w:t>Комісія сплачується Лізингоодержувачем у складі Першого періодичного лізингового платежу (</w:t>
            </w:r>
            <w:r w:rsidRPr="001A0E2F">
              <w:rPr>
                <w:sz w:val="20"/>
                <w:szCs w:val="20"/>
              </w:rPr>
              <w:t xml:space="preserve">Платежу №1) </w:t>
            </w:r>
            <w:r w:rsidRPr="001A0E2F">
              <w:rPr>
                <w:sz w:val="20"/>
                <w:szCs w:val="20"/>
                <w:lang w:eastAsia="uk-UA"/>
              </w:rPr>
              <w:t>у дату (строк) відповідно до  Графіка лізингових платежів.</w:t>
            </w:r>
            <w:r w:rsidRPr="001A0E2F">
              <w:rPr>
                <w:sz w:val="20"/>
                <w:szCs w:val="20"/>
              </w:rPr>
              <w:t xml:space="preserve"> (Додаток № 4 до цього Договору).</w:t>
            </w:r>
          </w:p>
        </w:tc>
      </w:tr>
      <w:tr w:rsidR="007A5EE4" w:rsidRPr="001A0E2F" w14:paraId="78B2F672" w14:textId="77777777" w:rsidTr="009E5C9F">
        <w:tc>
          <w:tcPr>
            <w:tcW w:w="714" w:type="dxa"/>
          </w:tcPr>
          <w:p w14:paraId="08C54CE7" w14:textId="77777777" w:rsidR="007A5EE4" w:rsidRPr="001A0E2F" w:rsidRDefault="007A5EE4" w:rsidP="009E5C9F">
            <w:pPr>
              <w:jc w:val="center"/>
              <w:rPr>
                <w:b/>
                <w:sz w:val="20"/>
                <w:szCs w:val="20"/>
              </w:rPr>
            </w:pPr>
            <w:r w:rsidRPr="001A0E2F">
              <w:rPr>
                <w:b/>
                <w:sz w:val="20"/>
                <w:szCs w:val="20"/>
              </w:rPr>
              <w:t>1.2.</w:t>
            </w:r>
          </w:p>
        </w:tc>
        <w:tc>
          <w:tcPr>
            <w:tcW w:w="2513" w:type="dxa"/>
          </w:tcPr>
          <w:p w14:paraId="1423EFA5" w14:textId="77777777" w:rsidR="007A5EE4" w:rsidRPr="001A0E2F" w:rsidRDefault="007A5EE4" w:rsidP="009E5C9F">
            <w:pPr>
              <w:jc w:val="both"/>
              <w:rPr>
                <w:iCs/>
                <w:sz w:val="20"/>
                <w:szCs w:val="20"/>
              </w:rPr>
            </w:pPr>
            <w:r w:rsidRPr="001A0E2F">
              <w:rPr>
                <w:sz w:val="20"/>
                <w:szCs w:val="20"/>
                <w:lang w:eastAsia="uk-UA"/>
              </w:rPr>
              <w:t>Комісія за управління у частині надання додаткових  послуг за договором фінансового лізингу (далі – Комісія за управління (періодична))</w:t>
            </w:r>
          </w:p>
        </w:tc>
        <w:tc>
          <w:tcPr>
            <w:tcW w:w="1559" w:type="dxa"/>
          </w:tcPr>
          <w:p w14:paraId="41AD497C" w14:textId="77777777" w:rsidR="007A5EE4" w:rsidRPr="001A0E2F" w:rsidRDefault="007A5EE4" w:rsidP="009E5C9F">
            <w:pPr>
              <w:jc w:val="center"/>
              <w:rPr>
                <w:b/>
                <w:sz w:val="20"/>
                <w:szCs w:val="20"/>
              </w:rPr>
            </w:pPr>
          </w:p>
        </w:tc>
        <w:tc>
          <w:tcPr>
            <w:tcW w:w="2552" w:type="dxa"/>
          </w:tcPr>
          <w:p w14:paraId="2FE8EAE5" w14:textId="77777777" w:rsidR="007A5EE4" w:rsidRPr="001A0E2F" w:rsidRDefault="007A5EE4" w:rsidP="009E5C9F">
            <w:pPr>
              <w:jc w:val="both"/>
              <w:rPr>
                <w:iCs/>
                <w:sz w:val="20"/>
                <w:szCs w:val="20"/>
              </w:rPr>
            </w:pPr>
            <w:r w:rsidRPr="001A0E2F">
              <w:rPr>
                <w:iCs/>
                <w:sz w:val="20"/>
                <w:szCs w:val="20"/>
              </w:rPr>
              <w:t>Вартість об</w:t>
            </w:r>
            <w:r w:rsidRPr="001A0E2F">
              <w:rPr>
                <w:iCs/>
                <w:sz w:val="20"/>
                <w:szCs w:val="20"/>
                <w:lang w:val="en-US"/>
              </w:rPr>
              <w:t>’</w:t>
            </w:r>
            <w:r w:rsidRPr="001A0E2F">
              <w:rPr>
                <w:iCs/>
                <w:sz w:val="20"/>
                <w:szCs w:val="20"/>
              </w:rPr>
              <w:t>єкта фінансового лізингу</w:t>
            </w:r>
          </w:p>
        </w:tc>
        <w:tc>
          <w:tcPr>
            <w:tcW w:w="1701" w:type="dxa"/>
          </w:tcPr>
          <w:p w14:paraId="15882CA9" w14:textId="77777777" w:rsidR="007A5EE4" w:rsidRPr="001A0E2F" w:rsidRDefault="007A5EE4" w:rsidP="009E5C9F">
            <w:pPr>
              <w:jc w:val="center"/>
              <w:rPr>
                <w:sz w:val="20"/>
                <w:szCs w:val="20"/>
              </w:rPr>
            </w:pPr>
            <w:r w:rsidRPr="001A0E2F">
              <w:rPr>
                <w:sz w:val="20"/>
                <w:szCs w:val="20"/>
              </w:rPr>
              <w:t>Щомісячно</w:t>
            </w:r>
          </w:p>
        </w:tc>
        <w:tc>
          <w:tcPr>
            <w:tcW w:w="6315" w:type="dxa"/>
          </w:tcPr>
          <w:p w14:paraId="2425FE3A" w14:textId="77777777" w:rsidR="007A5EE4" w:rsidRPr="001A0E2F" w:rsidRDefault="007A5EE4" w:rsidP="009E5C9F">
            <w:pPr>
              <w:jc w:val="both"/>
              <w:rPr>
                <w:sz w:val="20"/>
                <w:szCs w:val="20"/>
                <w:lang w:eastAsia="uk-UA"/>
              </w:rPr>
            </w:pPr>
            <w:r w:rsidRPr="001A0E2F">
              <w:rPr>
                <w:sz w:val="20"/>
                <w:szCs w:val="20"/>
                <w:lang w:eastAsia="uk-UA"/>
              </w:rPr>
              <w:t>Комісія розраховується щомісячно, при цьому:</w:t>
            </w:r>
          </w:p>
          <w:p w14:paraId="6096BEB3" w14:textId="77777777" w:rsidR="007A5EE4" w:rsidRPr="001A0E2F" w:rsidRDefault="007A5EE4" w:rsidP="007A5EE4">
            <w:pPr>
              <w:pStyle w:val="a3"/>
              <w:numPr>
                <w:ilvl w:val="0"/>
                <w:numId w:val="34"/>
              </w:numPr>
              <w:ind w:left="38" w:firstLine="322"/>
              <w:jc w:val="both"/>
              <w:rPr>
                <w:sz w:val="20"/>
                <w:szCs w:val="20"/>
                <w:lang w:eastAsia="uk-UA"/>
              </w:rPr>
            </w:pPr>
            <w:r w:rsidRPr="001A0E2F">
              <w:rPr>
                <w:sz w:val="20"/>
                <w:szCs w:val="20"/>
                <w:lang w:eastAsia="uk-UA"/>
              </w:rPr>
              <w:t>Перший період розрахунку  комісії починається з дати підписання Акту приймання-передачі і закінчується останнім календарним днем місяця підписання Акту приймання-передачі.</w:t>
            </w:r>
          </w:p>
          <w:p w14:paraId="121ECBBF" w14:textId="77777777" w:rsidR="007A5EE4" w:rsidRPr="001A0E2F" w:rsidRDefault="007A5EE4" w:rsidP="007A5EE4">
            <w:pPr>
              <w:pStyle w:val="a3"/>
              <w:numPr>
                <w:ilvl w:val="0"/>
                <w:numId w:val="34"/>
              </w:numPr>
              <w:ind w:left="38" w:firstLine="322"/>
              <w:jc w:val="both"/>
              <w:rPr>
                <w:sz w:val="20"/>
                <w:szCs w:val="20"/>
                <w:lang w:eastAsia="uk-UA"/>
              </w:rPr>
            </w:pPr>
            <w:r w:rsidRPr="001A0E2F">
              <w:rPr>
                <w:sz w:val="20"/>
                <w:szCs w:val="20"/>
                <w:lang w:eastAsia="uk-UA"/>
              </w:rPr>
              <w:t xml:space="preserve"> Наступні періоди  розрахунку  – кожний календарний місяць чинності Договору.</w:t>
            </w:r>
          </w:p>
          <w:p w14:paraId="427B1562" w14:textId="77777777" w:rsidR="007A5EE4" w:rsidRPr="001A0E2F" w:rsidRDefault="007A5EE4" w:rsidP="007A5EE4">
            <w:pPr>
              <w:pStyle w:val="a3"/>
              <w:numPr>
                <w:ilvl w:val="0"/>
                <w:numId w:val="34"/>
              </w:numPr>
              <w:ind w:left="38" w:firstLine="322"/>
              <w:jc w:val="both"/>
              <w:rPr>
                <w:sz w:val="20"/>
                <w:szCs w:val="20"/>
                <w:lang w:eastAsia="uk-UA"/>
              </w:rPr>
            </w:pPr>
            <w:r w:rsidRPr="001A0E2F">
              <w:rPr>
                <w:sz w:val="20"/>
                <w:szCs w:val="20"/>
                <w:lang w:eastAsia="uk-UA"/>
              </w:rPr>
              <w:t>Останній період  розрахунку комісії починається з першого календарного дня останнього місяця дії Договору і закінчується останньою датою, визначеною Графіком  лізингових платежів.</w:t>
            </w:r>
          </w:p>
          <w:p w14:paraId="06F036E2" w14:textId="77777777" w:rsidR="007A5EE4" w:rsidRPr="001A0E2F" w:rsidRDefault="007A5EE4" w:rsidP="009E5C9F">
            <w:pPr>
              <w:jc w:val="both"/>
              <w:rPr>
                <w:sz w:val="20"/>
                <w:szCs w:val="20"/>
                <w:lang w:eastAsia="uk-UA"/>
              </w:rPr>
            </w:pPr>
            <w:r w:rsidRPr="001A0E2F">
              <w:rPr>
                <w:sz w:val="20"/>
                <w:szCs w:val="20"/>
              </w:rPr>
              <w:t xml:space="preserve"> </w:t>
            </w:r>
            <w:r w:rsidRPr="001A0E2F">
              <w:rPr>
                <w:sz w:val="20"/>
                <w:szCs w:val="20"/>
                <w:lang w:eastAsia="uk-UA"/>
              </w:rPr>
              <w:t xml:space="preserve">Комісія  сплачується </w:t>
            </w:r>
            <w:r w:rsidRPr="001A0E2F">
              <w:rPr>
                <w:sz w:val="20"/>
                <w:szCs w:val="20"/>
              </w:rPr>
              <w:t>Лізингоодержувачем</w:t>
            </w:r>
            <w:r w:rsidRPr="001A0E2F">
              <w:rPr>
                <w:sz w:val="20"/>
                <w:szCs w:val="20"/>
                <w:lang w:eastAsia="uk-UA"/>
              </w:rPr>
              <w:t xml:space="preserve"> у  складі Періодичних лізингових платежів у дати (строки) відповідно до Графіку лізингових платежів </w:t>
            </w:r>
            <w:r w:rsidRPr="001A0E2F">
              <w:rPr>
                <w:sz w:val="20"/>
                <w:szCs w:val="20"/>
              </w:rPr>
              <w:t>(Додаток № 4 до цього Договору)</w:t>
            </w:r>
            <w:r w:rsidRPr="001A0E2F">
              <w:rPr>
                <w:sz w:val="20"/>
                <w:szCs w:val="20"/>
                <w:lang w:eastAsia="uk-UA"/>
              </w:rPr>
              <w:t xml:space="preserve">. </w:t>
            </w:r>
          </w:p>
          <w:p w14:paraId="48762D41" w14:textId="77777777" w:rsidR="007A5EE4" w:rsidRPr="001A0E2F" w:rsidRDefault="007A5EE4" w:rsidP="009E5C9F">
            <w:pPr>
              <w:spacing w:after="120"/>
              <w:jc w:val="both"/>
              <w:rPr>
                <w:sz w:val="20"/>
                <w:szCs w:val="20"/>
              </w:rPr>
            </w:pPr>
            <w:r w:rsidRPr="001A0E2F">
              <w:rPr>
                <w:sz w:val="20"/>
                <w:szCs w:val="20"/>
                <w:lang w:eastAsia="uk-UA"/>
              </w:rPr>
              <w:t>Розмір комісії встановлюється залежно від типу об’єкта фінансового лізингу.</w:t>
            </w:r>
          </w:p>
        </w:tc>
      </w:tr>
      <w:tr w:rsidR="007A5EE4" w:rsidRPr="001A0E2F" w14:paraId="4C844295" w14:textId="77777777" w:rsidTr="009E5C9F">
        <w:tc>
          <w:tcPr>
            <w:tcW w:w="714" w:type="dxa"/>
          </w:tcPr>
          <w:p w14:paraId="04A55978" w14:textId="77777777" w:rsidR="007A5EE4" w:rsidRPr="001A0E2F" w:rsidRDefault="007A5EE4" w:rsidP="009E5C9F">
            <w:pPr>
              <w:jc w:val="center"/>
              <w:rPr>
                <w:b/>
                <w:sz w:val="20"/>
                <w:szCs w:val="20"/>
              </w:rPr>
            </w:pPr>
          </w:p>
        </w:tc>
        <w:tc>
          <w:tcPr>
            <w:tcW w:w="2513" w:type="dxa"/>
          </w:tcPr>
          <w:p w14:paraId="5666135B" w14:textId="77777777" w:rsidR="007A5EE4" w:rsidRPr="001A0E2F" w:rsidRDefault="007A5EE4" w:rsidP="009E5C9F">
            <w:pPr>
              <w:jc w:val="both"/>
              <w:rPr>
                <w:color w:val="000000"/>
                <w:sz w:val="20"/>
                <w:szCs w:val="20"/>
              </w:rPr>
            </w:pPr>
            <w:r w:rsidRPr="001A0E2F">
              <w:rPr>
                <w:b/>
                <w:bCs/>
                <w:sz w:val="20"/>
                <w:szCs w:val="20"/>
                <w:lang w:eastAsia="uk-UA"/>
              </w:rPr>
              <w:t>Тип Об’єкта фінансового лізингу:</w:t>
            </w:r>
          </w:p>
        </w:tc>
        <w:tc>
          <w:tcPr>
            <w:tcW w:w="1559" w:type="dxa"/>
          </w:tcPr>
          <w:p w14:paraId="25015DD5" w14:textId="77777777" w:rsidR="007A5EE4" w:rsidRPr="001A0E2F" w:rsidRDefault="007A5EE4" w:rsidP="009E5C9F">
            <w:pPr>
              <w:jc w:val="center"/>
              <w:rPr>
                <w:b/>
                <w:sz w:val="20"/>
                <w:szCs w:val="20"/>
              </w:rPr>
            </w:pPr>
          </w:p>
        </w:tc>
        <w:tc>
          <w:tcPr>
            <w:tcW w:w="2552" w:type="dxa"/>
          </w:tcPr>
          <w:p w14:paraId="40796AB4" w14:textId="77777777" w:rsidR="007A5EE4" w:rsidRPr="001A0E2F" w:rsidRDefault="007A5EE4" w:rsidP="009E5C9F">
            <w:pPr>
              <w:jc w:val="both"/>
              <w:rPr>
                <w:iCs/>
                <w:sz w:val="20"/>
                <w:szCs w:val="20"/>
              </w:rPr>
            </w:pPr>
          </w:p>
        </w:tc>
        <w:tc>
          <w:tcPr>
            <w:tcW w:w="1701" w:type="dxa"/>
          </w:tcPr>
          <w:p w14:paraId="0CFF4952" w14:textId="77777777" w:rsidR="007A5EE4" w:rsidRPr="001A0E2F" w:rsidRDefault="007A5EE4" w:rsidP="009E5C9F">
            <w:pPr>
              <w:jc w:val="center"/>
              <w:rPr>
                <w:sz w:val="20"/>
                <w:szCs w:val="20"/>
              </w:rPr>
            </w:pPr>
          </w:p>
        </w:tc>
        <w:tc>
          <w:tcPr>
            <w:tcW w:w="6315" w:type="dxa"/>
          </w:tcPr>
          <w:p w14:paraId="38AC7EAB" w14:textId="77777777" w:rsidR="007A5EE4" w:rsidRPr="001A0E2F" w:rsidRDefault="007A5EE4" w:rsidP="009E5C9F">
            <w:pPr>
              <w:jc w:val="both"/>
              <w:rPr>
                <w:sz w:val="20"/>
                <w:szCs w:val="20"/>
              </w:rPr>
            </w:pPr>
          </w:p>
        </w:tc>
      </w:tr>
      <w:tr w:rsidR="007A5EE4" w:rsidRPr="001A0E2F" w14:paraId="14AAFAE6" w14:textId="77777777" w:rsidTr="009E5C9F">
        <w:tc>
          <w:tcPr>
            <w:tcW w:w="714" w:type="dxa"/>
          </w:tcPr>
          <w:p w14:paraId="08FB2D84" w14:textId="77777777" w:rsidR="007A5EE4" w:rsidRPr="001A0E2F" w:rsidRDefault="007A5EE4" w:rsidP="009E5C9F">
            <w:pPr>
              <w:jc w:val="center"/>
              <w:rPr>
                <w:b/>
                <w:sz w:val="20"/>
                <w:szCs w:val="20"/>
              </w:rPr>
            </w:pPr>
            <w:r w:rsidRPr="001A0E2F">
              <w:rPr>
                <w:b/>
                <w:sz w:val="20"/>
                <w:szCs w:val="20"/>
              </w:rPr>
              <w:t>1.2.1.</w:t>
            </w:r>
          </w:p>
        </w:tc>
        <w:tc>
          <w:tcPr>
            <w:tcW w:w="2513" w:type="dxa"/>
          </w:tcPr>
          <w:p w14:paraId="270DDD33" w14:textId="77777777" w:rsidR="007A5EE4" w:rsidRPr="001A0E2F" w:rsidRDefault="007A5EE4" w:rsidP="009E5C9F">
            <w:pPr>
              <w:jc w:val="both"/>
              <w:rPr>
                <w:color w:val="000000"/>
                <w:sz w:val="20"/>
                <w:szCs w:val="20"/>
              </w:rPr>
            </w:pPr>
            <w:r w:rsidRPr="001A0E2F">
              <w:rPr>
                <w:color w:val="000000"/>
                <w:sz w:val="20"/>
                <w:szCs w:val="20"/>
              </w:rPr>
              <w:t>Нерухомість</w:t>
            </w:r>
          </w:p>
        </w:tc>
        <w:tc>
          <w:tcPr>
            <w:tcW w:w="1559" w:type="dxa"/>
          </w:tcPr>
          <w:p w14:paraId="59EBA280" w14:textId="77777777" w:rsidR="007A5EE4" w:rsidRPr="001A0E2F" w:rsidRDefault="007A5EE4" w:rsidP="009E5C9F">
            <w:pPr>
              <w:jc w:val="center"/>
              <w:rPr>
                <w:b/>
                <w:sz w:val="20"/>
                <w:szCs w:val="20"/>
              </w:rPr>
            </w:pPr>
            <w:r w:rsidRPr="001A0E2F">
              <w:rPr>
                <w:b/>
                <w:sz w:val="20"/>
                <w:szCs w:val="20"/>
              </w:rPr>
              <w:t>_____% річних</w:t>
            </w:r>
          </w:p>
        </w:tc>
        <w:tc>
          <w:tcPr>
            <w:tcW w:w="2552" w:type="dxa"/>
          </w:tcPr>
          <w:p w14:paraId="3FC5F273" w14:textId="77777777" w:rsidR="007A5EE4" w:rsidRPr="001A0E2F" w:rsidRDefault="007A5EE4" w:rsidP="009E5C9F">
            <w:pPr>
              <w:jc w:val="both"/>
              <w:rPr>
                <w:iCs/>
                <w:sz w:val="20"/>
                <w:szCs w:val="20"/>
              </w:rPr>
            </w:pPr>
          </w:p>
        </w:tc>
        <w:tc>
          <w:tcPr>
            <w:tcW w:w="1701" w:type="dxa"/>
          </w:tcPr>
          <w:p w14:paraId="27F2F979" w14:textId="77777777" w:rsidR="007A5EE4" w:rsidRPr="001A0E2F" w:rsidRDefault="007A5EE4" w:rsidP="009E5C9F">
            <w:pPr>
              <w:jc w:val="center"/>
              <w:rPr>
                <w:sz w:val="20"/>
                <w:szCs w:val="20"/>
              </w:rPr>
            </w:pPr>
          </w:p>
        </w:tc>
        <w:tc>
          <w:tcPr>
            <w:tcW w:w="6315" w:type="dxa"/>
          </w:tcPr>
          <w:p w14:paraId="2F596CAD" w14:textId="77777777" w:rsidR="007A5EE4" w:rsidRPr="001A0E2F" w:rsidRDefault="007A5EE4" w:rsidP="009E5C9F">
            <w:pPr>
              <w:spacing w:after="120"/>
              <w:jc w:val="both"/>
              <w:rPr>
                <w:sz w:val="20"/>
                <w:szCs w:val="20"/>
              </w:rPr>
            </w:pPr>
          </w:p>
        </w:tc>
      </w:tr>
      <w:tr w:rsidR="007A5EE4" w:rsidRPr="001A0E2F" w14:paraId="53A1074D" w14:textId="77777777" w:rsidTr="009E5C9F">
        <w:tc>
          <w:tcPr>
            <w:tcW w:w="714" w:type="dxa"/>
          </w:tcPr>
          <w:p w14:paraId="7E67F90E" w14:textId="77777777" w:rsidR="007A5EE4" w:rsidRPr="001A0E2F" w:rsidRDefault="007A5EE4" w:rsidP="009E5C9F">
            <w:pPr>
              <w:jc w:val="center"/>
              <w:rPr>
                <w:b/>
                <w:sz w:val="20"/>
                <w:szCs w:val="20"/>
              </w:rPr>
            </w:pPr>
            <w:r w:rsidRPr="001A0E2F">
              <w:rPr>
                <w:b/>
                <w:sz w:val="20"/>
                <w:szCs w:val="20"/>
              </w:rPr>
              <w:t>1.2.</w:t>
            </w:r>
            <w:r w:rsidRPr="001A0E2F">
              <w:rPr>
                <w:b/>
                <w:sz w:val="20"/>
                <w:szCs w:val="20"/>
                <w:lang w:val="en-US"/>
              </w:rPr>
              <w:t>2</w:t>
            </w:r>
            <w:r w:rsidRPr="001A0E2F">
              <w:rPr>
                <w:b/>
                <w:sz w:val="20"/>
                <w:szCs w:val="20"/>
              </w:rPr>
              <w:t>.</w:t>
            </w:r>
          </w:p>
        </w:tc>
        <w:tc>
          <w:tcPr>
            <w:tcW w:w="2513" w:type="dxa"/>
          </w:tcPr>
          <w:p w14:paraId="75CA946E" w14:textId="77777777" w:rsidR="007A5EE4" w:rsidRPr="001A0E2F" w:rsidRDefault="007A5EE4" w:rsidP="009E5C9F">
            <w:pPr>
              <w:jc w:val="both"/>
              <w:rPr>
                <w:color w:val="000000"/>
                <w:sz w:val="20"/>
                <w:szCs w:val="20"/>
              </w:rPr>
            </w:pPr>
            <w:r w:rsidRPr="001A0E2F">
              <w:rPr>
                <w:color w:val="000000"/>
                <w:sz w:val="20"/>
                <w:szCs w:val="20"/>
              </w:rPr>
              <w:t>Вантажні транспортні засоби, автобуси, транспортні засоби спеціального призначення</w:t>
            </w:r>
          </w:p>
        </w:tc>
        <w:tc>
          <w:tcPr>
            <w:tcW w:w="1559" w:type="dxa"/>
          </w:tcPr>
          <w:p w14:paraId="77AD3406" w14:textId="77777777" w:rsidR="007A5EE4" w:rsidRPr="001A0E2F" w:rsidRDefault="007A5EE4" w:rsidP="009E5C9F">
            <w:pPr>
              <w:jc w:val="center"/>
              <w:rPr>
                <w:b/>
                <w:sz w:val="20"/>
                <w:szCs w:val="20"/>
              </w:rPr>
            </w:pPr>
            <w:r w:rsidRPr="001A0E2F">
              <w:rPr>
                <w:b/>
                <w:sz w:val="20"/>
                <w:szCs w:val="20"/>
              </w:rPr>
              <w:t>_____% річних</w:t>
            </w:r>
          </w:p>
        </w:tc>
        <w:tc>
          <w:tcPr>
            <w:tcW w:w="2552" w:type="dxa"/>
          </w:tcPr>
          <w:p w14:paraId="4AB1B1F4" w14:textId="77777777" w:rsidR="007A5EE4" w:rsidRPr="001A0E2F" w:rsidRDefault="007A5EE4" w:rsidP="009E5C9F">
            <w:pPr>
              <w:jc w:val="both"/>
              <w:rPr>
                <w:iCs/>
                <w:sz w:val="20"/>
                <w:szCs w:val="20"/>
              </w:rPr>
            </w:pPr>
          </w:p>
        </w:tc>
        <w:tc>
          <w:tcPr>
            <w:tcW w:w="1701" w:type="dxa"/>
          </w:tcPr>
          <w:p w14:paraId="1E04CD83" w14:textId="77777777" w:rsidR="007A5EE4" w:rsidRPr="001A0E2F" w:rsidRDefault="007A5EE4" w:rsidP="009E5C9F">
            <w:pPr>
              <w:jc w:val="center"/>
              <w:rPr>
                <w:sz w:val="20"/>
                <w:szCs w:val="20"/>
              </w:rPr>
            </w:pPr>
          </w:p>
        </w:tc>
        <w:tc>
          <w:tcPr>
            <w:tcW w:w="6315" w:type="dxa"/>
          </w:tcPr>
          <w:p w14:paraId="394CD556" w14:textId="77777777" w:rsidR="007A5EE4" w:rsidRPr="001A0E2F" w:rsidRDefault="007A5EE4" w:rsidP="009E5C9F">
            <w:pPr>
              <w:spacing w:after="120"/>
              <w:jc w:val="both"/>
              <w:rPr>
                <w:sz w:val="20"/>
                <w:szCs w:val="20"/>
              </w:rPr>
            </w:pPr>
          </w:p>
        </w:tc>
      </w:tr>
      <w:tr w:rsidR="007A5EE4" w:rsidRPr="001A0E2F" w14:paraId="3352C782" w14:textId="77777777" w:rsidTr="009E5C9F">
        <w:tc>
          <w:tcPr>
            <w:tcW w:w="714" w:type="dxa"/>
          </w:tcPr>
          <w:p w14:paraId="63A2049D" w14:textId="77777777" w:rsidR="007A5EE4" w:rsidRPr="001A0E2F" w:rsidRDefault="007A5EE4" w:rsidP="009E5C9F">
            <w:pPr>
              <w:jc w:val="center"/>
              <w:rPr>
                <w:b/>
                <w:sz w:val="20"/>
                <w:szCs w:val="20"/>
              </w:rPr>
            </w:pPr>
            <w:r w:rsidRPr="001A0E2F">
              <w:rPr>
                <w:b/>
                <w:sz w:val="20"/>
                <w:szCs w:val="20"/>
              </w:rPr>
              <w:t>1.2.</w:t>
            </w:r>
            <w:r w:rsidRPr="001A0E2F">
              <w:rPr>
                <w:b/>
                <w:sz w:val="20"/>
                <w:szCs w:val="20"/>
                <w:lang w:val="en-US"/>
              </w:rPr>
              <w:t>3</w:t>
            </w:r>
            <w:r w:rsidRPr="001A0E2F">
              <w:rPr>
                <w:b/>
                <w:sz w:val="20"/>
                <w:szCs w:val="20"/>
              </w:rPr>
              <w:t>.</w:t>
            </w:r>
          </w:p>
        </w:tc>
        <w:tc>
          <w:tcPr>
            <w:tcW w:w="2513" w:type="dxa"/>
          </w:tcPr>
          <w:p w14:paraId="5997ED99" w14:textId="77777777" w:rsidR="007A5EE4" w:rsidRPr="001A0E2F" w:rsidRDefault="007A5EE4" w:rsidP="009E5C9F">
            <w:pPr>
              <w:jc w:val="both"/>
              <w:rPr>
                <w:color w:val="000000"/>
                <w:sz w:val="20"/>
                <w:szCs w:val="20"/>
              </w:rPr>
            </w:pPr>
            <w:r w:rsidRPr="001A0E2F">
              <w:rPr>
                <w:rStyle w:val="rvts0"/>
                <w:sz w:val="20"/>
                <w:szCs w:val="20"/>
              </w:rPr>
              <w:t>Техніка для сільського господарства</w:t>
            </w:r>
          </w:p>
        </w:tc>
        <w:tc>
          <w:tcPr>
            <w:tcW w:w="1559" w:type="dxa"/>
          </w:tcPr>
          <w:p w14:paraId="3482FC5F" w14:textId="77777777" w:rsidR="007A5EE4" w:rsidRPr="001A0E2F" w:rsidRDefault="007A5EE4" w:rsidP="009E5C9F">
            <w:pPr>
              <w:jc w:val="center"/>
              <w:rPr>
                <w:b/>
                <w:sz w:val="20"/>
                <w:szCs w:val="20"/>
              </w:rPr>
            </w:pPr>
            <w:r w:rsidRPr="001A0E2F">
              <w:rPr>
                <w:b/>
                <w:sz w:val="20"/>
                <w:szCs w:val="20"/>
              </w:rPr>
              <w:t>_____% річних</w:t>
            </w:r>
          </w:p>
        </w:tc>
        <w:tc>
          <w:tcPr>
            <w:tcW w:w="2552" w:type="dxa"/>
          </w:tcPr>
          <w:p w14:paraId="201890AC" w14:textId="77777777" w:rsidR="007A5EE4" w:rsidRPr="001A0E2F" w:rsidRDefault="007A5EE4" w:rsidP="009E5C9F">
            <w:pPr>
              <w:jc w:val="both"/>
              <w:rPr>
                <w:iCs/>
                <w:sz w:val="20"/>
                <w:szCs w:val="20"/>
              </w:rPr>
            </w:pPr>
          </w:p>
        </w:tc>
        <w:tc>
          <w:tcPr>
            <w:tcW w:w="1701" w:type="dxa"/>
          </w:tcPr>
          <w:p w14:paraId="6972C6E3" w14:textId="77777777" w:rsidR="007A5EE4" w:rsidRPr="001A0E2F" w:rsidRDefault="007A5EE4" w:rsidP="009E5C9F">
            <w:pPr>
              <w:jc w:val="center"/>
              <w:rPr>
                <w:sz w:val="20"/>
                <w:szCs w:val="20"/>
              </w:rPr>
            </w:pPr>
          </w:p>
        </w:tc>
        <w:tc>
          <w:tcPr>
            <w:tcW w:w="6315" w:type="dxa"/>
          </w:tcPr>
          <w:p w14:paraId="7344D957" w14:textId="77777777" w:rsidR="007A5EE4" w:rsidRPr="001A0E2F" w:rsidRDefault="007A5EE4" w:rsidP="009E5C9F">
            <w:pPr>
              <w:spacing w:after="120"/>
              <w:jc w:val="both"/>
              <w:rPr>
                <w:sz w:val="20"/>
                <w:szCs w:val="20"/>
              </w:rPr>
            </w:pPr>
          </w:p>
        </w:tc>
      </w:tr>
      <w:tr w:rsidR="007A5EE4" w:rsidRPr="001A0E2F" w14:paraId="00F6222D" w14:textId="77777777" w:rsidTr="009E5C9F">
        <w:tc>
          <w:tcPr>
            <w:tcW w:w="714" w:type="dxa"/>
          </w:tcPr>
          <w:p w14:paraId="09BC8518" w14:textId="77777777" w:rsidR="007A5EE4" w:rsidRPr="001A0E2F" w:rsidRDefault="007A5EE4" w:rsidP="009E5C9F">
            <w:pPr>
              <w:jc w:val="center"/>
              <w:rPr>
                <w:b/>
                <w:sz w:val="20"/>
                <w:szCs w:val="20"/>
                <w:lang w:val="en-US"/>
              </w:rPr>
            </w:pPr>
            <w:r w:rsidRPr="001A0E2F">
              <w:rPr>
                <w:b/>
                <w:sz w:val="20"/>
                <w:szCs w:val="20"/>
                <w:lang w:val="en-US"/>
              </w:rPr>
              <w:t>1.2.4.</w:t>
            </w:r>
          </w:p>
        </w:tc>
        <w:tc>
          <w:tcPr>
            <w:tcW w:w="2513" w:type="dxa"/>
          </w:tcPr>
          <w:p w14:paraId="204AAC68" w14:textId="77777777" w:rsidR="007A5EE4" w:rsidRPr="001A0E2F" w:rsidRDefault="007A5EE4" w:rsidP="009E5C9F">
            <w:pPr>
              <w:jc w:val="both"/>
              <w:rPr>
                <w:rStyle w:val="rvts0"/>
                <w:sz w:val="20"/>
                <w:szCs w:val="20"/>
              </w:rPr>
            </w:pPr>
            <w:r w:rsidRPr="001A0E2F">
              <w:rPr>
                <w:rStyle w:val="rvts0"/>
                <w:sz w:val="20"/>
                <w:szCs w:val="20"/>
              </w:rPr>
              <w:t xml:space="preserve">Легкові транспортні засоби, які </w:t>
            </w:r>
            <w:r w:rsidRPr="001A0E2F">
              <w:rPr>
                <w:rStyle w:val="rvts0"/>
                <w:sz w:val="20"/>
                <w:szCs w:val="20"/>
              </w:rPr>
              <w:lastRenderedPageBreak/>
              <w:t>використовуються в комерційних та виробничих цілях</w:t>
            </w:r>
          </w:p>
        </w:tc>
        <w:tc>
          <w:tcPr>
            <w:tcW w:w="1559" w:type="dxa"/>
          </w:tcPr>
          <w:p w14:paraId="6BC4DE95" w14:textId="77777777" w:rsidR="007A5EE4" w:rsidRPr="001A0E2F" w:rsidRDefault="007A5EE4" w:rsidP="009E5C9F">
            <w:pPr>
              <w:jc w:val="center"/>
              <w:rPr>
                <w:b/>
                <w:sz w:val="20"/>
                <w:szCs w:val="20"/>
              </w:rPr>
            </w:pPr>
            <w:r w:rsidRPr="001A0E2F">
              <w:rPr>
                <w:b/>
                <w:sz w:val="20"/>
                <w:szCs w:val="20"/>
              </w:rPr>
              <w:lastRenderedPageBreak/>
              <w:t>_____% річних</w:t>
            </w:r>
          </w:p>
        </w:tc>
        <w:tc>
          <w:tcPr>
            <w:tcW w:w="2552" w:type="dxa"/>
          </w:tcPr>
          <w:p w14:paraId="7A9BDAEF" w14:textId="77777777" w:rsidR="007A5EE4" w:rsidRPr="001A0E2F" w:rsidRDefault="007A5EE4" w:rsidP="009E5C9F">
            <w:pPr>
              <w:jc w:val="both"/>
              <w:rPr>
                <w:iCs/>
                <w:sz w:val="20"/>
                <w:szCs w:val="20"/>
              </w:rPr>
            </w:pPr>
          </w:p>
        </w:tc>
        <w:tc>
          <w:tcPr>
            <w:tcW w:w="1701" w:type="dxa"/>
          </w:tcPr>
          <w:p w14:paraId="482AF6BD" w14:textId="77777777" w:rsidR="007A5EE4" w:rsidRPr="001A0E2F" w:rsidRDefault="007A5EE4" w:rsidP="009E5C9F">
            <w:pPr>
              <w:jc w:val="center"/>
              <w:rPr>
                <w:sz w:val="20"/>
                <w:szCs w:val="20"/>
              </w:rPr>
            </w:pPr>
          </w:p>
        </w:tc>
        <w:tc>
          <w:tcPr>
            <w:tcW w:w="6315" w:type="dxa"/>
          </w:tcPr>
          <w:p w14:paraId="33488A80" w14:textId="77777777" w:rsidR="007A5EE4" w:rsidRPr="001A0E2F" w:rsidRDefault="007A5EE4" w:rsidP="009E5C9F">
            <w:pPr>
              <w:spacing w:after="120"/>
              <w:jc w:val="both"/>
              <w:rPr>
                <w:sz w:val="20"/>
                <w:szCs w:val="20"/>
              </w:rPr>
            </w:pPr>
          </w:p>
        </w:tc>
      </w:tr>
      <w:tr w:rsidR="007A5EE4" w:rsidRPr="001A0E2F" w14:paraId="06C76DC1" w14:textId="77777777" w:rsidTr="009E5C9F">
        <w:tc>
          <w:tcPr>
            <w:tcW w:w="714" w:type="dxa"/>
          </w:tcPr>
          <w:p w14:paraId="7D89CB5F" w14:textId="77777777" w:rsidR="007A5EE4" w:rsidRPr="001A0E2F" w:rsidRDefault="007A5EE4" w:rsidP="009E5C9F">
            <w:pPr>
              <w:jc w:val="center"/>
              <w:rPr>
                <w:b/>
                <w:sz w:val="20"/>
                <w:szCs w:val="20"/>
              </w:rPr>
            </w:pPr>
            <w:r w:rsidRPr="001A0E2F">
              <w:rPr>
                <w:b/>
                <w:sz w:val="20"/>
                <w:szCs w:val="20"/>
              </w:rPr>
              <w:lastRenderedPageBreak/>
              <w:t>1.2.5.</w:t>
            </w:r>
          </w:p>
        </w:tc>
        <w:tc>
          <w:tcPr>
            <w:tcW w:w="2513" w:type="dxa"/>
          </w:tcPr>
          <w:p w14:paraId="2A4BF01A" w14:textId="77777777" w:rsidR="007A5EE4" w:rsidRPr="001A0E2F" w:rsidRDefault="007A5EE4" w:rsidP="009E5C9F">
            <w:pPr>
              <w:jc w:val="both"/>
              <w:rPr>
                <w:rStyle w:val="rvts0"/>
                <w:sz w:val="20"/>
                <w:szCs w:val="20"/>
              </w:rPr>
            </w:pPr>
            <w:r w:rsidRPr="001A0E2F">
              <w:rPr>
                <w:rStyle w:val="rvts0"/>
                <w:sz w:val="20"/>
                <w:szCs w:val="20"/>
              </w:rPr>
              <w:t>Промислове обладнання, дорожньо-будівельна техніка та інші предмети фінансового лізингу</w:t>
            </w:r>
          </w:p>
        </w:tc>
        <w:tc>
          <w:tcPr>
            <w:tcW w:w="1559" w:type="dxa"/>
          </w:tcPr>
          <w:p w14:paraId="3E46ECBD" w14:textId="77777777" w:rsidR="007A5EE4" w:rsidRPr="001A0E2F" w:rsidRDefault="007A5EE4" w:rsidP="009E5C9F">
            <w:pPr>
              <w:jc w:val="center"/>
              <w:rPr>
                <w:b/>
                <w:sz w:val="20"/>
                <w:szCs w:val="20"/>
              </w:rPr>
            </w:pPr>
            <w:r w:rsidRPr="001A0E2F">
              <w:rPr>
                <w:b/>
                <w:sz w:val="20"/>
                <w:szCs w:val="20"/>
              </w:rPr>
              <w:t>_____% річних</w:t>
            </w:r>
          </w:p>
        </w:tc>
        <w:tc>
          <w:tcPr>
            <w:tcW w:w="2552" w:type="dxa"/>
          </w:tcPr>
          <w:p w14:paraId="41F4D997" w14:textId="77777777" w:rsidR="007A5EE4" w:rsidRPr="001A0E2F" w:rsidRDefault="007A5EE4" w:rsidP="009E5C9F">
            <w:pPr>
              <w:jc w:val="both"/>
              <w:rPr>
                <w:iCs/>
                <w:sz w:val="20"/>
                <w:szCs w:val="20"/>
              </w:rPr>
            </w:pPr>
          </w:p>
        </w:tc>
        <w:tc>
          <w:tcPr>
            <w:tcW w:w="1701" w:type="dxa"/>
          </w:tcPr>
          <w:p w14:paraId="694C41E8" w14:textId="77777777" w:rsidR="007A5EE4" w:rsidRPr="001A0E2F" w:rsidRDefault="007A5EE4" w:rsidP="009E5C9F">
            <w:pPr>
              <w:jc w:val="center"/>
              <w:rPr>
                <w:sz w:val="20"/>
                <w:szCs w:val="20"/>
              </w:rPr>
            </w:pPr>
          </w:p>
        </w:tc>
        <w:tc>
          <w:tcPr>
            <w:tcW w:w="6315" w:type="dxa"/>
          </w:tcPr>
          <w:p w14:paraId="2D894922" w14:textId="77777777" w:rsidR="007A5EE4" w:rsidRPr="001A0E2F" w:rsidRDefault="007A5EE4" w:rsidP="009E5C9F">
            <w:pPr>
              <w:spacing w:after="120"/>
              <w:jc w:val="both"/>
              <w:rPr>
                <w:sz w:val="20"/>
                <w:szCs w:val="20"/>
              </w:rPr>
            </w:pPr>
          </w:p>
        </w:tc>
      </w:tr>
    </w:tbl>
    <w:p w14:paraId="2BCA34C5" w14:textId="77777777" w:rsidR="007A5EE4" w:rsidRPr="006832E4" w:rsidRDefault="007A5EE4" w:rsidP="007A5EE4">
      <w:pPr>
        <w:pStyle w:val="23"/>
        <w:tabs>
          <w:tab w:val="left" w:pos="1134"/>
        </w:tabs>
        <w:spacing w:after="0" w:line="240" w:lineRule="auto"/>
        <w:ind w:firstLine="720"/>
        <w:jc w:val="center"/>
        <w:rPr>
          <w:b/>
          <w:sz w:val="20"/>
          <w:lang w:val="uk-UA"/>
        </w:rPr>
      </w:pPr>
    </w:p>
    <w:p w14:paraId="07573120" w14:textId="77777777" w:rsidR="007A5EE4" w:rsidRPr="006832E4" w:rsidRDefault="007A5EE4" w:rsidP="007A5EE4">
      <w:pPr>
        <w:pStyle w:val="23"/>
        <w:tabs>
          <w:tab w:val="left" w:pos="1134"/>
        </w:tabs>
        <w:spacing w:after="0" w:line="240" w:lineRule="auto"/>
        <w:ind w:firstLine="720"/>
        <w:jc w:val="center"/>
        <w:rPr>
          <w:b/>
          <w:sz w:val="20"/>
          <w:lang w:val="uk-UA"/>
        </w:rPr>
      </w:pPr>
      <w:r w:rsidRPr="006832E4">
        <w:rPr>
          <w:b/>
          <w:sz w:val="20"/>
          <w:lang w:val="uk-UA"/>
        </w:rPr>
        <w:t>МІСЦЕЗНАХОДЖЕННЯ, БАНКІВСЬКІ РЕКВІЗИТИ ТА ПІДПИСИ СТОРІН</w:t>
      </w:r>
    </w:p>
    <w:p w14:paraId="37045E02" w14:textId="77777777" w:rsidR="007A5EE4" w:rsidRPr="006832E4" w:rsidRDefault="007A5EE4" w:rsidP="007A5EE4">
      <w:pPr>
        <w:pStyle w:val="23"/>
        <w:tabs>
          <w:tab w:val="left" w:pos="1134"/>
        </w:tabs>
        <w:spacing w:after="0" w:line="240" w:lineRule="auto"/>
        <w:ind w:firstLine="720"/>
        <w:jc w:val="center"/>
        <w:rPr>
          <w:b/>
          <w:sz w:val="20"/>
          <w:lang w:val="uk-UA"/>
        </w:rPr>
      </w:pPr>
    </w:p>
    <w:tbl>
      <w:tblPr>
        <w:tblW w:w="15255" w:type="dxa"/>
        <w:tblInd w:w="54" w:type="dxa"/>
        <w:tblCellMar>
          <w:left w:w="54" w:type="dxa"/>
          <w:right w:w="54" w:type="dxa"/>
        </w:tblCellMar>
        <w:tblLook w:val="0000" w:firstRow="0" w:lastRow="0" w:firstColumn="0" w:lastColumn="0" w:noHBand="0" w:noVBand="0"/>
      </w:tblPr>
      <w:tblGrid>
        <w:gridCol w:w="8877"/>
        <w:gridCol w:w="5009"/>
        <w:gridCol w:w="1369"/>
      </w:tblGrid>
      <w:tr w:rsidR="007A5EE4" w:rsidRPr="00D06BD3" w14:paraId="5F60D795" w14:textId="77777777" w:rsidTr="009E5C9F">
        <w:trPr>
          <w:gridAfter w:val="1"/>
          <w:wAfter w:w="1369" w:type="dxa"/>
          <w:trHeight w:val="436"/>
        </w:trPr>
        <w:tc>
          <w:tcPr>
            <w:tcW w:w="8877" w:type="dxa"/>
          </w:tcPr>
          <w:p w14:paraId="3D975435" w14:textId="77777777" w:rsidR="007A5EE4" w:rsidRPr="001A0E2F" w:rsidRDefault="007A5EE4" w:rsidP="009E5C9F">
            <w:pPr>
              <w:tabs>
                <w:tab w:val="left" w:pos="1635"/>
                <w:tab w:val="left" w:pos="1701"/>
              </w:tabs>
              <w:autoSpaceDE w:val="0"/>
              <w:autoSpaceDN w:val="0"/>
              <w:adjustRightInd w:val="0"/>
              <w:rPr>
                <w:b/>
                <w:sz w:val="20"/>
                <w:szCs w:val="20"/>
                <w:lang w:val="uk-UA"/>
              </w:rPr>
            </w:pPr>
            <w:r w:rsidRPr="001A0E2F">
              <w:rPr>
                <w:b/>
                <w:sz w:val="20"/>
                <w:szCs w:val="20"/>
                <w:lang w:val="uk-UA"/>
              </w:rPr>
              <w:t>ЛІЗИНГОДАВЕЦЬ</w:t>
            </w:r>
          </w:p>
          <w:p w14:paraId="71865B27" w14:textId="3F7D47F9" w:rsidR="007A5EE4" w:rsidRPr="006832E4" w:rsidRDefault="007A5EE4" w:rsidP="009E5C9F">
            <w:pPr>
              <w:tabs>
                <w:tab w:val="left" w:pos="1635"/>
                <w:tab w:val="left" w:pos="1701"/>
              </w:tabs>
              <w:autoSpaceDE w:val="0"/>
              <w:autoSpaceDN w:val="0"/>
              <w:adjustRightInd w:val="0"/>
              <w:rPr>
                <w:b/>
                <w:sz w:val="20"/>
                <w:lang w:val="uk-UA"/>
              </w:rPr>
            </w:pPr>
          </w:p>
        </w:tc>
        <w:tc>
          <w:tcPr>
            <w:tcW w:w="5009" w:type="dxa"/>
          </w:tcPr>
          <w:p w14:paraId="4A63E892" w14:textId="77777777" w:rsidR="007A5EE4" w:rsidRPr="001A0E2F" w:rsidRDefault="007A5EE4" w:rsidP="009E5C9F">
            <w:pPr>
              <w:tabs>
                <w:tab w:val="left" w:pos="1635"/>
                <w:tab w:val="left" w:pos="1701"/>
              </w:tabs>
              <w:autoSpaceDE w:val="0"/>
              <w:autoSpaceDN w:val="0"/>
              <w:adjustRightInd w:val="0"/>
              <w:rPr>
                <w:b/>
                <w:sz w:val="20"/>
                <w:szCs w:val="20"/>
                <w:lang w:val="uk-UA"/>
              </w:rPr>
            </w:pPr>
            <w:r w:rsidRPr="001A0E2F">
              <w:rPr>
                <w:b/>
                <w:sz w:val="20"/>
                <w:szCs w:val="20"/>
                <w:lang w:val="uk-UA"/>
              </w:rPr>
              <w:t>ЛІЗИНГООДЕРЖУВАЧ</w:t>
            </w:r>
          </w:p>
          <w:p w14:paraId="75DDF730" w14:textId="77777777" w:rsidR="007A5EE4" w:rsidRPr="006832E4" w:rsidRDefault="007A5EE4" w:rsidP="009E5C9F">
            <w:pPr>
              <w:tabs>
                <w:tab w:val="left" w:pos="1635"/>
                <w:tab w:val="left" w:pos="1701"/>
              </w:tabs>
              <w:autoSpaceDE w:val="0"/>
              <w:autoSpaceDN w:val="0"/>
              <w:adjustRightInd w:val="0"/>
              <w:rPr>
                <w:b/>
                <w:sz w:val="20"/>
                <w:lang w:val="uk-UA"/>
              </w:rPr>
            </w:pPr>
            <w:r w:rsidRPr="001A0E2F">
              <w:rPr>
                <w:b/>
                <w:bCs/>
                <w:sz w:val="20"/>
                <w:szCs w:val="20"/>
                <w:lang w:val="uk-UA"/>
              </w:rPr>
              <w:t>Найменування  Лізингоодержувача скорочено/ ПІБ Лізингоодержувача</w:t>
            </w:r>
          </w:p>
        </w:tc>
      </w:tr>
      <w:tr w:rsidR="007A5EE4" w:rsidRPr="001A0E2F" w14:paraId="479CE7E9" w14:textId="77777777" w:rsidTr="009E5C9F">
        <w:trPr>
          <w:trHeight w:val="2190"/>
        </w:trPr>
        <w:tc>
          <w:tcPr>
            <w:tcW w:w="8877" w:type="dxa"/>
          </w:tcPr>
          <w:p w14:paraId="213B65BE" w14:textId="77777777" w:rsidR="007A5EE4" w:rsidRPr="001A0E2F" w:rsidRDefault="007A5EE4" w:rsidP="009E5C9F">
            <w:pPr>
              <w:rPr>
                <w:sz w:val="20"/>
                <w:szCs w:val="20"/>
                <w:lang w:val="uk-UA"/>
              </w:rPr>
            </w:pPr>
            <w:r w:rsidRPr="001A0E2F">
              <w:rPr>
                <w:sz w:val="20"/>
                <w:szCs w:val="20"/>
                <w:lang w:val="uk-UA"/>
              </w:rPr>
              <w:t xml:space="preserve">місцезнаходження: </w:t>
            </w:r>
          </w:p>
          <w:p w14:paraId="7EBAF21A" w14:textId="77777777" w:rsidR="007A5EE4" w:rsidRPr="001A0E2F" w:rsidRDefault="007A5EE4" w:rsidP="009E5C9F">
            <w:pPr>
              <w:rPr>
                <w:sz w:val="20"/>
                <w:szCs w:val="20"/>
                <w:lang w:val="uk-UA"/>
              </w:rPr>
            </w:pPr>
            <w:r w:rsidRPr="001A0E2F">
              <w:rPr>
                <w:sz w:val="20"/>
                <w:szCs w:val="20"/>
                <w:lang w:val="uk-UA"/>
              </w:rPr>
              <w:t xml:space="preserve">телефон/факс: </w:t>
            </w:r>
          </w:p>
          <w:p w14:paraId="64E6C59B" w14:textId="77777777" w:rsidR="007A5EE4" w:rsidRPr="001A0E2F" w:rsidRDefault="007A5EE4" w:rsidP="009E5C9F">
            <w:pPr>
              <w:rPr>
                <w:sz w:val="20"/>
                <w:szCs w:val="20"/>
                <w:lang w:val="uk-UA"/>
              </w:rPr>
            </w:pPr>
            <w:r w:rsidRPr="001A0E2F">
              <w:rPr>
                <w:sz w:val="20"/>
                <w:szCs w:val="20"/>
                <w:lang w:val="uk-UA"/>
              </w:rPr>
              <w:t xml:space="preserve">e-mail: </w:t>
            </w:r>
          </w:p>
          <w:p w14:paraId="0437B663" w14:textId="77777777" w:rsidR="007A5EE4" w:rsidRPr="001A0E2F" w:rsidRDefault="007A5EE4" w:rsidP="009E5C9F">
            <w:pPr>
              <w:rPr>
                <w:sz w:val="20"/>
                <w:szCs w:val="20"/>
                <w:lang w:val="uk-UA"/>
              </w:rPr>
            </w:pPr>
            <w:r w:rsidRPr="001A0E2F">
              <w:rPr>
                <w:sz w:val="20"/>
                <w:szCs w:val="20"/>
                <w:lang w:val="uk-UA"/>
              </w:rPr>
              <w:t xml:space="preserve">код ЄДРПОУ </w:t>
            </w:r>
          </w:p>
          <w:p w14:paraId="685C96BB" w14:textId="77777777" w:rsidR="007A5EE4" w:rsidRPr="001A0E2F" w:rsidRDefault="007A5EE4" w:rsidP="009E5C9F">
            <w:pPr>
              <w:rPr>
                <w:sz w:val="20"/>
                <w:szCs w:val="20"/>
                <w:lang w:val="uk-UA"/>
              </w:rPr>
            </w:pPr>
            <w:r w:rsidRPr="001A0E2F">
              <w:rPr>
                <w:sz w:val="20"/>
                <w:szCs w:val="20"/>
                <w:lang w:val="uk-UA"/>
              </w:rPr>
              <w:t xml:space="preserve">ІПН </w:t>
            </w:r>
          </w:p>
          <w:p w14:paraId="430F6890" w14:textId="77777777" w:rsidR="007A5EE4" w:rsidRPr="001A0E2F" w:rsidRDefault="007A5EE4" w:rsidP="009E5C9F">
            <w:pPr>
              <w:rPr>
                <w:sz w:val="20"/>
                <w:szCs w:val="20"/>
                <w:lang w:val="uk-UA"/>
              </w:rPr>
            </w:pPr>
            <w:r w:rsidRPr="001A0E2F">
              <w:rPr>
                <w:sz w:val="20"/>
                <w:szCs w:val="20"/>
                <w:lang w:val="uk-UA"/>
              </w:rPr>
              <w:t xml:space="preserve">Рахунок </w:t>
            </w:r>
          </w:p>
          <w:p w14:paraId="412B33FB" w14:textId="77777777" w:rsidR="007A5EE4" w:rsidRPr="001A0E2F" w:rsidRDefault="007A5EE4" w:rsidP="009E5C9F">
            <w:pPr>
              <w:rPr>
                <w:sz w:val="20"/>
                <w:szCs w:val="20"/>
                <w:lang w:val="uk-UA"/>
              </w:rPr>
            </w:pPr>
          </w:p>
          <w:p w14:paraId="3175EB97" w14:textId="77777777" w:rsidR="007A5EE4" w:rsidRPr="001A0E2F" w:rsidRDefault="007A5EE4" w:rsidP="009E5C9F">
            <w:pPr>
              <w:jc w:val="both"/>
              <w:rPr>
                <w:sz w:val="20"/>
                <w:szCs w:val="20"/>
              </w:rPr>
            </w:pPr>
            <w:r w:rsidRPr="001A0E2F">
              <w:rPr>
                <w:sz w:val="20"/>
                <w:szCs w:val="20"/>
              </w:rPr>
              <w:t>_______________  _______________</w:t>
            </w:r>
          </w:p>
          <w:p w14:paraId="13DBDDAB" w14:textId="77777777" w:rsidR="007A5EE4" w:rsidRPr="001A0E2F" w:rsidRDefault="007A5EE4" w:rsidP="009E5C9F">
            <w:pPr>
              <w:rPr>
                <w:i/>
                <w:snapToGrid w:val="0"/>
                <w:color w:val="0000FF"/>
                <w:sz w:val="20"/>
                <w:szCs w:val="20"/>
              </w:rPr>
            </w:pPr>
            <w:r w:rsidRPr="001A0E2F">
              <w:rPr>
                <w:i/>
                <w:snapToGrid w:val="0"/>
                <w:color w:val="0000FF"/>
                <w:sz w:val="20"/>
                <w:szCs w:val="20"/>
              </w:rPr>
              <w:t>(посада, ПІБ особи представника Банку)</w:t>
            </w:r>
          </w:p>
          <w:p w14:paraId="74D3AC7B" w14:textId="77777777" w:rsidR="007A5EE4" w:rsidRPr="006832E4" w:rsidRDefault="007A5EE4" w:rsidP="009E5C9F">
            <w:pPr>
              <w:rPr>
                <w:sz w:val="20"/>
                <w:lang w:val="uk-UA"/>
              </w:rPr>
            </w:pPr>
            <w:r w:rsidRPr="001A0E2F">
              <w:rPr>
                <w:sz w:val="20"/>
                <w:szCs w:val="20"/>
              </w:rPr>
              <w:t>М.П.</w:t>
            </w:r>
          </w:p>
        </w:tc>
        <w:tc>
          <w:tcPr>
            <w:tcW w:w="6378" w:type="dxa"/>
            <w:gridSpan w:val="2"/>
          </w:tcPr>
          <w:p w14:paraId="778CCFD5" w14:textId="77777777" w:rsidR="007A5EE4" w:rsidRPr="001A0E2F" w:rsidRDefault="007A5EE4" w:rsidP="009E5C9F">
            <w:pPr>
              <w:tabs>
                <w:tab w:val="left" w:pos="1134"/>
              </w:tabs>
              <w:rPr>
                <w:sz w:val="20"/>
                <w:szCs w:val="20"/>
                <w:lang w:val="uk-UA"/>
              </w:rPr>
            </w:pPr>
            <w:r w:rsidRPr="001A0E2F">
              <w:rPr>
                <w:sz w:val="20"/>
                <w:szCs w:val="20"/>
                <w:lang w:val="uk-UA"/>
              </w:rPr>
              <w:t>місцезнаходження:</w:t>
            </w:r>
          </w:p>
          <w:p w14:paraId="700E26F8" w14:textId="77777777" w:rsidR="007A5EE4" w:rsidRPr="001A0E2F" w:rsidRDefault="007A5EE4" w:rsidP="009E5C9F">
            <w:pPr>
              <w:tabs>
                <w:tab w:val="left" w:pos="1134"/>
              </w:tabs>
              <w:rPr>
                <w:sz w:val="20"/>
                <w:szCs w:val="20"/>
                <w:lang w:val="uk-UA"/>
              </w:rPr>
            </w:pPr>
            <w:r w:rsidRPr="001A0E2F">
              <w:rPr>
                <w:sz w:val="20"/>
                <w:szCs w:val="20"/>
                <w:lang w:val="uk-UA"/>
              </w:rPr>
              <w:t xml:space="preserve">телефон/факс: </w:t>
            </w:r>
          </w:p>
          <w:p w14:paraId="69F9FD64" w14:textId="77777777" w:rsidR="007A5EE4" w:rsidRPr="001A0E2F" w:rsidRDefault="007A5EE4" w:rsidP="009E5C9F">
            <w:pPr>
              <w:tabs>
                <w:tab w:val="left" w:pos="1134"/>
              </w:tabs>
              <w:rPr>
                <w:sz w:val="20"/>
                <w:szCs w:val="20"/>
                <w:lang w:val="uk-UA"/>
              </w:rPr>
            </w:pPr>
            <w:r w:rsidRPr="001A0E2F">
              <w:rPr>
                <w:sz w:val="20"/>
                <w:szCs w:val="20"/>
                <w:lang w:val="uk-UA"/>
              </w:rPr>
              <w:t xml:space="preserve">e-mail: </w:t>
            </w:r>
          </w:p>
          <w:p w14:paraId="367AC490" w14:textId="77777777" w:rsidR="007A5EE4" w:rsidRPr="001A0E2F" w:rsidRDefault="007A5EE4" w:rsidP="009E5C9F">
            <w:pPr>
              <w:rPr>
                <w:sz w:val="20"/>
                <w:szCs w:val="20"/>
                <w:lang w:val="uk-UA"/>
              </w:rPr>
            </w:pPr>
            <w:r w:rsidRPr="001A0E2F">
              <w:rPr>
                <w:sz w:val="20"/>
                <w:szCs w:val="20"/>
                <w:lang w:val="uk-UA"/>
              </w:rPr>
              <w:t xml:space="preserve">код ЄДРПОУ </w:t>
            </w:r>
          </w:p>
          <w:p w14:paraId="1ED39CFC" w14:textId="77777777" w:rsidR="007A5EE4" w:rsidRPr="001A0E2F" w:rsidRDefault="007A5EE4" w:rsidP="009E5C9F">
            <w:pPr>
              <w:rPr>
                <w:sz w:val="20"/>
                <w:szCs w:val="20"/>
                <w:lang w:val="uk-UA"/>
              </w:rPr>
            </w:pPr>
            <w:r w:rsidRPr="001A0E2F">
              <w:rPr>
                <w:sz w:val="20"/>
                <w:szCs w:val="20"/>
                <w:lang w:val="uk-UA"/>
              </w:rPr>
              <w:t xml:space="preserve">ІПН (для ФОП за наявності) </w:t>
            </w:r>
          </w:p>
          <w:p w14:paraId="373A2CC4" w14:textId="77777777" w:rsidR="007A5EE4" w:rsidRPr="001A0E2F" w:rsidRDefault="007A5EE4" w:rsidP="009E5C9F">
            <w:pPr>
              <w:rPr>
                <w:sz w:val="20"/>
                <w:szCs w:val="20"/>
                <w:lang w:val="uk-UA"/>
              </w:rPr>
            </w:pPr>
            <w:r w:rsidRPr="001A0E2F">
              <w:rPr>
                <w:sz w:val="20"/>
                <w:szCs w:val="20"/>
                <w:lang w:val="uk-UA"/>
              </w:rPr>
              <w:t xml:space="preserve">Рахунок </w:t>
            </w:r>
          </w:p>
          <w:p w14:paraId="4DD41E0A" w14:textId="77777777" w:rsidR="007A5EE4" w:rsidRPr="001A0E2F" w:rsidRDefault="007A5EE4" w:rsidP="009E5C9F">
            <w:pPr>
              <w:tabs>
                <w:tab w:val="left" w:pos="1134"/>
              </w:tabs>
              <w:rPr>
                <w:sz w:val="20"/>
                <w:szCs w:val="20"/>
                <w:lang w:val="uk-UA"/>
              </w:rPr>
            </w:pPr>
          </w:p>
          <w:p w14:paraId="5D91405F" w14:textId="77777777" w:rsidR="007A5EE4" w:rsidRPr="001A0E2F" w:rsidRDefault="007A5EE4" w:rsidP="009E5C9F">
            <w:pPr>
              <w:rPr>
                <w:i/>
                <w:sz w:val="20"/>
                <w:szCs w:val="20"/>
                <w:lang w:val="uk-UA"/>
              </w:rPr>
            </w:pPr>
            <w:r w:rsidRPr="001A0E2F">
              <w:rPr>
                <w:i/>
                <w:sz w:val="20"/>
                <w:szCs w:val="20"/>
                <w:lang w:val="uk-UA"/>
              </w:rPr>
              <w:t>__________________ _____________</w:t>
            </w:r>
          </w:p>
          <w:p w14:paraId="285F5514" w14:textId="77777777" w:rsidR="007A5EE4" w:rsidRDefault="007A5EE4" w:rsidP="009E5C9F">
            <w:pPr>
              <w:rPr>
                <w:i/>
                <w:color w:val="0000FF"/>
                <w:sz w:val="20"/>
                <w:szCs w:val="20"/>
                <w:lang w:val="uk-UA"/>
              </w:rPr>
            </w:pPr>
            <w:r w:rsidRPr="001A0E2F">
              <w:rPr>
                <w:i/>
                <w:color w:val="0000FF"/>
                <w:sz w:val="20"/>
                <w:szCs w:val="20"/>
                <w:lang w:val="uk-UA"/>
              </w:rPr>
              <w:t xml:space="preserve">(посада, ПІБ особи представника Лізингоодержувача/ </w:t>
            </w:r>
          </w:p>
          <w:p w14:paraId="6C4FAE90" w14:textId="77777777" w:rsidR="007A5EE4" w:rsidRPr="001A0E2F" w:rsidRDefault="007A5EE4" w:rsidP="009E5C9F">
            <w:pPr>
              <w:rPr>
                <w:i/>
                <w:color w:val="0000FF"/>
                <w:sz w:val="20"/>
                <w:szCs w:val="20"/>
                <w:lang w:val="uk-UA"/>
              </w:rPr>
            </w:pPr>
            <w:r w:rsidRPr="001A0E2F">
              <w:rPr>
                <w:i/>
                <w:color w:val="0000FF"/>
                <w:sz w:val="20"/>
                <w:szCs w:val="20"/>
                <w:lang w:val="uk-UA"/>
              </w:rPr>
              <w:t>ПІБ Лізингоодержувача)</w:t>
            </w:r>
          </w:p>
          <w:p w14:paraId="47E8C365" w14:textId="77777777" w:rsidR="007A5EE4" w:rsidRPr="006832E4" w:rsidRDefault="007A5EE4" w:rsidP="009E5C9F">
            <w:pPr>
              <w:rPr>
                <w:sz w:val="20"/>
                <w:lang w:val="uk-UA"/>
              </w:rPr>
            </w:pPr>
            <w:r w:rsidRPr="001A0E2F">
              <w:rPr>
                <w:sz w:val="20"/>
                <w:szCs w:val="20"/>
                <w:lang w:val="uk-UA"/>
              </w:rPr>
              <w:t>М.П. (за наявності)</w:t>
            </w:r>
          </w:p>
        </w:tc>
      </w:tr>
    </w:tbl>
    <w:p w14:paraId="65D26F6A" w14:textId="410DC4D8" w:rsidR="008A1820" w:rsidRPr="007A5EE4" w:rsidRDefault="008A1820" w:rsidP="004E6761">
      <w:pPr>
        <w:tabs>
          <w:tab w:val="left" w:pos="1134"/>
        </w:tabs>
        <w:rPr>
          <w:i/>
          <w:color w:val="0000FF"/>
          <w:sz w:val="20"/>
        </w:rPr>
      </w:pPr>
    </w:p>
    <w:p w14:paraId="41EE7EF1" w14:textId="77777777" w:rsidR="007A5EE4" w:rsidRDefault="004E6761" w:rsidP="004E6761">
      <w:pPr>
        <w:ind w:left="12191"/>
        <w:rPr>
          <w:b/>
          <w:i/>
          <w:sz w:val="20"/>
          <w:szCs w:val="20"/>
          <w:lang w:val="uk-UA"/>
        </w:rPr>
        <w:sectPr w:rsidR="007A5EE4" w:rsidSect="007A5EE4">
          <w:pgSz w:w="16838" w:h="11906" w:orient="landscape"/>
          <w:pgMar w:top="1134" w:right="567" w:bottom="709" w:left="425" w:header="709" w:footer="709" w:gutter="0"/>
          <w:cols w:space="708"/>
          <w:docGrid w:linePitch="360"/>
        </w:sectPr>
      </w:pPr>
      <w:r>
        <w:rPr>
          <w:b/>
          <w:i/>
          <w:sz w:val="20"/>
          <w:szCs w:val="20"/>
          <w:lang w:val="uk-UA"/>
        </w:rPr>
        <w:br w:type="page"/>
      </w:r>
    </w:p>
    <w:p w14:paraId="31C0DB79" w14:textId="6416C8F3" w:rsidR="004E6761" w:rsidRPr="004E6761" w:rsidRDefault="004E6761" w:rsidP="004E6761">
      <w:pPr>
        <w:ind w:left="12191"/>
        <w:rPr>
          <w:b/>
          <w:i/>
          <w:sz w:val="20"/>
          <w:szCs w:val="20"/>
        </w:rPr>
      </w:pPr>
      <w:r w:rsidRPr="004E6761">
        <w:rPr>
          <w:b/>
          <w:i/>
          <w:sz w:val="20"/>
          <w:szCs w:val="20"/>
        </w:rPr>
        <w:lastRenderedPageBreak/>
        <w:t xml:space="preserve"> </w:t>
      </w:r>
    </w:p>
    <w:p w14:paraId="02C95054" w14:textId="3F476A2B" w:rsidR="002C633A" w:rsidRPr="002C633A" w:rsidRDefault="00384D53" w:rsidP="007B5AC5">
      <w:pPr>
        <w:jc w:val="right"/>
        <w:rPr>
          <w:b/>
          <w:i/>
          <w:sz w:val="20"/>
          <w:szCs w:val="20"/>
          <w:lang w:val="uk-UA"/>
        </w:rPr>
      </w:pPr>
      <w:r w:rsidRPr="00384D53">
        <w:rPr>
          <w:b/>
          <w:i/>
          <w:sz w:val="20"/>
          <w:szCs w:val="20"/>
          <w:lang w:val="uk-UA"/>
        </w:rPr>
        <w:t xml:space="preserve">Додаток №6 </w:t>
      </w:r>
    </w:p>
    <w:p w14:paraId="001B5D71" w14:textId="77777777" w:rsidR="007B5AC5" w:rsidRDefault="00384D53" w:rsidP="007B5AC5">
      <w:pPr>
        <w:jc w:val="right"/>
        <w:rPr>
          <w:b/>
          <w:i/>
          <w:sz w:val="20"/>
          <w:szCs w:val="20"/>
          <w:lang w:val="uk-UA"/>
        </w:rPr>
      </w:pPr>
      <w:r w:rsidRPr="00384D53">
        <w:rPr>
          <w:b/>
          <w:i/>
          <w:sz w:val="20"/>
          <w:szCs w:val="20"/>
          <w:lang w:val="uk-UA"/>
        </w:rPr>
        <w:t xml:space="preserve">до Договору фінансового лізингу </w:t>
      </w:r>
    </w:p>
    <w:p w14:paraId="34DC7100" w14:textId="77777777" w:rsidR="004D13DC" w:rsidRPr="002C633A" w:rsidRDefault="00384D53" w:rsidP="007B5AC5">
      <w:pPr>
        <w:jc w:val="right"/>
        <w:rPr>
          <w:b/>
          <w:i/>
          <w:sz w:val="20"/>
          <w:szCs w:val="20"/>
          <w:lang w:val="uk-UA"/>
        </w:rPr>
      </w:pPr>
      <w:r w:rsidRPr="00384D53">
        <w:rPr>
          <w:b/>
          <w:i/>
          <w:sz w:val="20"/>
          <w:szCs w:val="20"/>
          <w:lang w:val="uk-UA"/>
        </w:rPr>
        <w:t>№__ від _____</w:t>
      </w:r>
    </w:p>
    <w:p w14:paraId="07E7D946" w14:textId="77777777" w:rsidR="004D13DC" w:rsidRPr="00BC05EF" w:rsidRDefault="004D13DC" w:rsidP="004D13DC">
      <w:pPr>
        <w:spacing w:line="360" w:lineRule="exact"/>
        <w:rPr>
          <w:sz w:val="20"/>
          <w:szCs w:val="20"/>
          <w:lang w:val="uk-UA"/>
        </w:rPr>
      </w:pP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(ЗРАЗОК)</w:t>
      </w:r>
    </w:p>
    <w:p w14:paraId="64871890" w14:textId="77777777" w:rsidR="004D13DC" w:rsidRPr="00BC05EF" w:rsidRDefault="004D13DC" w:rsidP="004D13DC">
      <w:pPr>
        <w:spacing w:line="360" w:lineRule="exact"/>
        <w:ind w:left="567" w:right="567"/>
        <w:rPr>
          <w:sz w:val="20"/>
          <w:szCs w:val="20"/>
          <w:lang w:val="uk-UA"/>
        </w:rPr>
      </w:pPr>
      <w:r w:rsidRPr="00BC05EF">
        <w:rPr>
          <w:sz w:val="20"/>
          <w:szCs w:val="20"/>
          <w:lang w:val="uk-UA"/>
        </w:rPr>
        <w:t>Місце підписання</w:t>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Дата</w:t>
      </w:r>
    </w:p>
    <w:bookmarkEnd w:id="28"/>
    <w:p w14:paraId="2DC626C1" w14:textId="77777777" w:rsidR="004D13DC" w:rsidRPr="00BC05EF" w:rsidRDefault="004D13DC" w:rsidP="004D13DC">
      <w:pPr>
        <w:pStyle w:val="13"/>
        <w:keepNext/>
        <w:keepLines/>
        <w:shd w:val="clear" w:color="auto" w:fill="auto"/>
        <w:spacing w:after="240"/>
        <w:jc w:val="center"/>
        <w:rPr>
          <w:sz w:val="20"/>
          <w:szCs w:val="20"/>
          <w:lang w:val="uk-UA"/>
        </w:rPr>
      </w:pPr>
    </w:p>
    <w:p w14:paraId="25C976CF" w14:textId="77777777" w:rsidR="004D13DC" w:rsidRPr="00BC05EF" w:rsidRDefault="004D13DC" w:rsidP="004D13DC">
      <w:pPr>
        <w:pStyle w:val="13"/>
        <w:keepNext/>
        <w:keepLines/>
        <w:shd w:val="clear" w:color="auto" w:fill="auto"/>
        <w:spacing w:after="440"/>
        <w:ind w:left="40"/>
        <w:jc w:val="center"/>
        <w:rPr>
          <w:sz w:val="20"/>
          <w:szCs w:val="20"/>
          <w:lang w:val="uk-UA"/>
        </w:rPr>
      </w:pPr>
      <w:bookmarkStart w:id="29" w:name="bookmark30"/>
      <w:r w:rsidRPr="00BC05EF">
        <w:rPr>
          <w:sz w:val="20"/>
          <w:szCs w:val="20"/>
          <w:lang w:val="uk-UA"/>
        </w:rPr>
        <w:t xml:space="preserve">АКТ ВІДПОВІДНОСТІ </w:t>
      </w:r>
      <w:bookmarkEnd w:id="29"/>
      <w:r w:rsidRPr="00BC05EF">
        <w:rPr>
          <w:sz w:val="20"/>
          <w:szCs w:val="20"/>
          <w:lang w:val="uk-UA"/>
        </w:rPr>
        <w:t xml:space="preserve"> №_</w:t>
      </w:r>
    </w:p>
    <w:p w14:paraId="3CDF9B9F" w14:textId="77777777" w:rsidR="004D13DC" w:rsidRPr="00BC05EF" w:rsidRDefault="004D13DC" w:rsidP="004D13DC">
      <w:pPr>
        <w:pStyle w:val="13"/>
        <w:keepNext/>
        <w:keepLines/>
        <w:shd w:val="clear" w:color="auto" w:fill="auto"/>
        <w:spacing w:after="440"/>
        <w:ind w:left="40"/>
        <w:rPr>
          <w:sz w:val="20"/>
          <w:szCs w:val="20"/>
          <w:lang w:val="uk-UA"/>
        </w:rPr>
      </w:pPr>
      <w:r w:rsidRPr="00BC05EF">
        <w:rPr>
          <w:sz w:val="20"/>
          <w:szCs w:val="20"/>
          <w:lang w:val="uk-UA"/>
        </w:rPr>
        <w:t xml:space="preserve">МІСЦЕ ПІДПИСАННЯ        </w:t>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 xml:space="preserve">                             ДАТА</w:t>
      </w:r>
    </w:p>
    <w:p w14:paraId="6DD9E07D" w14:textId="1DD6AF44" w:rsidR="00FB1488" w:rsidRDefault="00556B26" w:rsidP="00FB1488">
      <w:pPr>
        <w:ind w:firstLine="567"/>
        <w:jc w:val="both"/>
        <w:rPr>
          <w:sz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Лізингоодержувача</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(ідентифікаційний код Лізингоодержувача)</w:t>
      </w:r>
      <w:r w:rsidRPr="00BC05EF">
        <w:rPr>
          <w:sz w:val="20"/>
          <w:lang w:val="uk-UA"/>
        </w:rPr>
        <w:t xml:space="preserve">, далі – </w:t>
      </w:r>
      <w:r w:rsidRPr="00BC05EF">
        <w:rPr>
          <w:b/>
          <w:sz w:val="20"/>
          <w:lang w:val="uk-UA"/>
        </w:rPr>
        <w:t>Лізингоодержувач</w:t>
      </w:r>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FB1488" w:rsidRPr="00BC05EF">
        <w:rPr>
          <w:sz w:val="20"/>
          <w:lang w:val="uk-UA"/>
        </w:rPr>
        <w:t xml:space="preserve">, </w:t>
      </w:r>
      <w:r w:rsidR="00241863" w:rsidRPr="00BC05EF">
        <w:rPr>
          <w:sz w:val="20"/>
          <w:szCs w:val="20"/>
          <w:lang w:val="uk-UA"/>
        </w:rPr>
        <w:t xml:space="preserve">уклали цей Акт відповідності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00241863" w:rsidRPr="00BC05EF">
        <w:rPr>
          <w:sz w:val="20"/>
          <w:szCs w:val="20"/>
          <w:lang w:val="uk-UA"/>
        </w:rPr>
        <w:t xml:space="preserve"> лізингу  (надалі – «Акт») про нижченаведене</w:t>
      </w:r>
      <w:r w:rsidR="00FB1488" w:rsidRPr="00BC05EF">
        <w:rPr>
          <w:sz w:val="20"/>
          <w:lang w:val="uk-UA"/>
        </w:rPr>
        <w:t>:</w:t>
      </w:r>
    </w:p>
    <w:p w14:paraId="60B95E51" w14:textId="77777777" w:rsidR="00556B26" w:rsidRPr="00BC05EF" w:rsidRDefault="00556B26" w:rsidP="00FB1488">
      <w:pPr>
        <w:ind w:firstLine="567"/>
        <w:jc w:val="both"/>
        <w:rPr>
          <w:sz w:val="20"/>
          <w:lang w:val="uk-UA"/>
        </w:rPr>
      </w:pPr>
    </w:p>
    <w:p w14:paraId="03DCAD1F" w14:textId="77777777" w:rsidR="00A6293F" w:rsidRPr="00BC05EF" w:rsidRDefault="004D13DC" w:rsidP="00443969">
      <w:pPr>
        <w:pStyle w:val="a3"/>
        <w:widowControl w:val="0"/>
        <w:numPr>
          <w:ilvl w:val="0"/>
          <w:numId w:val="6"/>
        </w:numPr>
        <w:rPr>
          <w:sz w:val="20"/>
          <w:szCs w:val="20"/>
          <w:lang w:val="uk-UA"/>
        </w:rPr>
      </w:pPr>
      <w:r w:rsidRPr="00BC05EF">
        <w:rPr>
          <w:sz w:val="20"/>
          <w:szCs w:val="20"/>
          <w:lang w:val="uk-UA"/>
        </w:rPr>
        <w:t>Відповідно до умов Договору фінансового лізингу №__ від ____ Майно (</w:t>
      </w:r>
      <w:r w:rsidR="008F03C3">
        <w:rPr>
          <w:sz w:val="20"/>
          <w:lang w:val="uk-UA"/>
        </w:rPr>
        <w:t>Об</w:t>
      </w:r>
      <w:r w:rsidR="008F03C3" w:rsidRPr="001279B7">
        <w:rPr>
          <w:sz w:val="20"/>
        </w:rPr>
        <w:t>`</w:t>
      </w:r>
      <w:r w:rsidR="008F03C3">
        <w:rPr>
          <w:sz w:val="20"/>
          <w:lang w:val="uk-UA"/>
        </w:rPr>
        <w:t>єкт фінансового</w:t>
      </w:r>
      <w:r w:rsidRPr="00BC05EF">
        <w:rPr>
          <w:sz w:val="20"/>
          <w:szCs w:val="20"/>
          <w:lang w:val="uk-UA"/>
        </w:rPr>
        <w:t xml:space="preserve"> лізингу) згідно Специфікації  з наведеними нижче характеристиками:</w:t>
      </w:r>
    </w:p>
    <w:p w14:paraId="43EA2201" w14:textId="77777777" w:rsidR="004D13DC" w:rsidRPr="00BC05EF" w:rsidRDefault="004D13DC" w:rsidP="004D13DC">
      <w:pPr>
        <w:rPr>
          <w:sz w:val="20"/>
          <w:szCs w:val="20"/>
          <w:lang w:val="uk-UA"/>
        </w:rPr>
      </w:pPr>
      <w:r w:rsidRPr="00BC05EF">
        <w:rPr>
          <w:sz w:val="20"/>
          <w:szCs w:val="20"/>
          <w:lang w:val="uk-UA"/>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88"/>
        <w:gridCol w:w="2409"/>
        <w:gridCol w:w="2127"/>
      </w:tblGrid>
      <w:tr w:rsidR="0051341D" w:rsidRPr="00BC05EF" w14:paraId="1246D345" w14:textId="77777777" w:rsidTr="002C633A">
        <w:trPr>
          <w:trHeight w:hRule="exact" w:val="1077"/>
        </w:trPr>
        <w:tc>
          <w:tcPr>
            <w:tcW w:w="5288" w:type="dxa"/>
            <w:shd w:val="clear" w:color="auto" w:fill="E0E0E0"/>
            <w:vAlign w:val="center"/>
          </w:tcPr>
          <w:p w14:paraId="08274C7F" w14:textId="77777777" w:rsidR="0051341D" w:rsidRPr="00BC05EF" w:rsidRDefault="0051341D" w:rsidP="004D13DC">
            <w:pPr>
              <w:jc w:val="center"/>
              <w:rPr>
                <w:sz w:val="20"/>
                <w:szCs w:val="20"/>
                <w:lang w:val="uk-UA"/>
              </w:rPr>
            </w:pPr>
            <w:r w:rsidRPr="00BC05EF">
              <w:rPr>
                <w:rStyle w:val="26"/>
                <w:rFonts w:eastAsia="Courier New"/>
              </w:rPr>
              <w:t>Найменування, тип та рік випуску</w:t>
            </w:r>
          </w:p>
          <w:p w14:paraId="66AE463A" w14:textId="77777777" w:rsidR="0051341D" w:rsidRPr="00BC05EF" w:rsidRDefault="0051341D" w:rsidP="00940CAB">
            <w:pPr>
              <w:jc w:val="center"/>
              <w:rPr>
                <w:sz w:val="20"/>
                <w:szCs w:val="20"/>
                <w:lang w:val="uk-UA"/>
              </w:rPr>
            </w:pPr>
            <w:r w:rsidRPr="00BC05EF">
              <w:rPr>
                <w:rStyle w:val="26"/>
                <w:rFonts w:eastAsia="Courier New"/>
              </w:rPr>
              <w:t>Майна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Pr="00BC05EF">
              <w:rPr>
                <w:rStyle w:val="26"/>
                <w:rFonts w:eastAsia="Courier New"/>
              </w:rPr>
              <w:t xml:space="preserve"> лізингу)</w:t>
            </w:r>
          </w:p>
        </w:tc>
        <w:tc>
          <w:tcPr>
            <w:tcW w:w="2409" w:type="dxa"/>
            <w:shd w:val="clear" w:color="auto" w:fill="E0E0E0"/>
            <w:vAlign w:val="center"/>
          </w:tcPr>
          <w:p w14:paraId="46C911B6" w14:textId="77777777" w:rsidR="0051341D" w:rsidRPr="00BC05EF" w:rsidRDefault="0051341D" w:rsidP="004D13DC">
            <w:pPr>
              <w:jc w:val="center"/>
              <w:rPr>
                <w:sz w:val="20"/>
                <w:szCs w:val="20"/>
                <w:lang w:val="uk-UA"/>
              </w:rPr>
            </w:pPr>
            <w:r w:rsidRPr="00BC05EF">
              <w:rPr>
                <w:rStyle w:val="26"/>
                <w:rFonts w:eastAsia="Courier New"/>
              </w:rPr>
              <w:t>Номер</w:t>
            </w:r>
          </w:p>
          <w:p w14:paraId="2AB94983" w14:textId="77777777" w:rsidR="0051341D" w:rsidRPr="00BC05EF" w:rsidRDefault="0051341D" w:rsidP="004D13DC">
            <w:pPr>
              <w:jc w:val="center"/>
              <w:rPr>
                <w:sz w:val="20"/>
                <w:szCs w:val="20"/>
                <w:lang w:val="uk-UA"/>
              </w:rPr>
            </w:pPr>
            <w:r w:rsidRPr="00BC05EF">
              <w:rPr>
                <w:rStyle w:val="26"/>
                <w:rFonts w:eastAsia="Courier New"/>
              </w:rPr>
              <w:t>шасі/кузова/рами/ обладнання (за наявності)</w:t>
            </w:r>
          </w:p>
        </w:tc>
        <w:tc>
          <w:tcPr>
            <w:tcW w:w="2127" w:type="dxa"/>
            <w:shd w:val="clear" w:color="auto" w:fill="E0E0E0"/>
            <w:vAlign w:val="center"/>
          </w:tcPr>
          <w:p w14:paraId="2145EAA0" w14:textId="77777777" w:rsidR="0051341D" w:rsidRPr="00BC05EF" w:rsidRDefault="0051341D" w:rsidP="004D13DC">
            <w:pPr>
              <w:ind w:left="280" w:firstLine="160"/>
              <w:rPr>
                <w:sz w:val="20"/>
                <w:szCs w:val="20"/>
                <w:lang w:val="uk-UA"/>
              </w:rPr>
            </w:pPr>
            <w:r w:rsidRPr="00BC05EF">
              <w:rPr>
                <w:rStyle w:val="26"/>
                <w:rFonts w:eastAsia="Courier New"/>
              </w:rPr>
              <w:t>Номер двигуна (за наявності)</w:t>
            </w:r>
          </w:p>
        </w:tc>
      </w:tr>
      <w:tr w:rsidR="0051341D" w:rsidRPr="00BC05EF" w14:paraId="4492060B" w14:textId="77777777" w:rsidTr="002C633A">
        <w:trPr>
          <w:trHeight w:hRule="exact" w:val="462"/>
        </w:trPr>
        <w:tc>
          <w:tcPr>
            <w:tcW w:w="5288" w:type="dxa"/>
            <w:shd w:val="clear" w:color="auto" w:fill="FFFFFF"/>
            <w:vAlign w:val="bottom"/>
          </w:tcPr>
          <w:p w14:paraId="4223BB0F" w14:textId="77777777" w:rsidR="0051341D" w:rsidRPr="00BC05EF" w:rsidRDefault="0051341D" w:rsidP="004D13DC">
            <w:pPr>
              <w:spacing w:line="200" w:lineRule="exact"/>
              <w:jc w:val="center"/>
              <w:rPr>
                <w:sz w:val="20"/>
                <w:szCs w:val="20"/>
                <w:lang w:val="uk-UA"/>
              </w:rPr>
            </w:pPr>
          </w:p>
          <w:p w14:paraId="6FCC02BE" w14:textId="77777777" w:rsidR="0051341D" w:rsidRPr="00BC05EF" w:rsidRDefault="0051341D" w:rsidP="004D13DC">
            <w:pPr>
              <w:spacing w:line="200" w:lineRule="exact"/>
              <w:jc w:val="center"/>
              <w:rPr>
                <w:sz w:val="20"/>
                <w:szCs w:val="20"/>
                <w:lang w:val="uk-UA"/>
              </w:rPr>
            </w:pPr>
          </w:p>
        </w:tc>
        <w:tc>
          <w:tcPr>
            <w:tcW w:w="2409" w:type="dxa"/>
            <w:shd w:val="clear" w:color="auto" w:fill="FFFFFF"/>
            <w:vAlign w:val="center"/>
          </w:tcPr>
          <w:p w14:paraId="00921A21" w14:textId="77777777" w:rsidR="0051341D" w:rsidRPr="00BC05EF" w:rsidRDefault="0051341D" w:rsidP="004D13DC">
            <w:pPr>
              <w:spacing w:line="200" w:lineRule="exact"/>
              <w:jc w:val="center"/>
              <w:rPr>
                <w:sz w:val="20"/>
                <w:szCs w:val="20"/>
                <w:lang w:val="uk-UA"/>
              </w:rPr>
            </w:pPr>
            <w:r w:rsidRPr="00BC05EF">
              <w:rPr>
                <w:rStyle w:val="26"/>
                <w:rFonts w:eastAsia="Courier New"/>
              </w:rPr>
              <w:t>X</w:t>
            </w:r>
          </w:p>
        </w:tc>
        <w:tc>
          <w:tcPr>
            <w:tcW w:w="2127" w:type="dxa"/>
            <w:shd w:val="clear" w:color="auto" w:fill="FFFFFF"/>
            <w:vAlign w:val="center"/>
          </w:tcPr>
          <w:p w14:paraId="00011512" w14:textId="77777777" w:rsidR="0051341D" w:rsidRPr="00BC05EF" w:rsidRDefault="0051341D" w:rsidP="004D13DC">
            <w:pPr>
              <w:spacing w:line="200" w:lineRule="exact"/>
              <w:jc w:val="center"/>
              <w:rPr>
                <w:sz w:val="20"/>
                <w:szCs w:val="20"/>
                <w:lang w:val="uk-UA"/>
              </w:rPr>
            </w:pPr>
            <w:r w:rsidRPr="00BC05EF">
              <w:rPr>
                <w:rStyle w:val="26"/>
                <w:rFonts w:eastAsia="Courier New"/>
              </w:rPr>
              <w:t>X</w:t>
            </w:r>
          </w:p>
        </w:tc>
      </w:tr>
    </w:tbl>
    <w:p w14:paraId="30FEA34F" w14:textId="77777777" w:rsidR="00A6293F" w:rsidRPr="00BC05EF" w:rsidRDefault="004D13DC" w:rsidP="00443969">
      <w:pPr>
        <w:pStyle w:val="a3"/>
        <w:widowControl w:val="0"/>
        <w:numPr>
          <w:ilvl w:val="0"/>
          <w:numId w:val="6"/>
        </w:numPr>
        <w:spacing w:before="197"/>
        <w:rPr>
          <w:sz w:val="20"/>
          <w:szCs w:val="20"/>
          <w:lang w:val="uk-UA"/>
        </w:rPr>
      </w:pPr>
      <w:r w:rsidRPr="00BC05EF">
        <w:rPr>
          <w:sz w:val="20"/>
          <w:szCs w:val="20"/>
          <w:lang w:val="uk-UA"/>
        </w:rPr>
        <w:t>Лізингоодержувач підтверджує, що Майно (</w:t>
      </w:r>
      <w:r w:rsidR="008F03C3">
        <w:rPr>
          <w:sz w:val="20"/>
          <w:lang w:val="uk-UA"/>
        </w:rPr>
        <w:t>Об</w:t>
      </w:r>
      <w:r w:rsidR="008F03C3" w:rsidRPr="001279B7">
        <w:rPr>
          <w:sz w:val="20"/>
        </w:rPr>
        <w:t>`</w:t>
      </w:r>
      <w:r w:rsidR="008F03C3">
        <w:rPr>
          <w:sz w:val="20"/>
          <w:lang w:val="uk-UA"/>
        </w:rPr>
        <w:t>єкт фінансового</w:t>
      </w:r>
      <w:r w:rsidRPr="00BC05EF">
        <w:rPr>
          <w:sz w:val="20"/>
          <w:szCs w:val="20"/>
          <w:lang w:val="uk-UA"/>
        </w:rPr>
        <w:t xml:space="preserve"> лізингу) відповідає вимогам Лізингоодержувача за якістю, кількістю і комплектністю. Претензії щодо якості</w:t>
      </w:r>
      <w:r w:rsidR="0051341D" w:rsidRPr="00BC05EF">
        <w:rPr>
          <w:sz w:val="20"/>
          <w:szCs w:val="20"/>
          <w:lang w:val="uk-UA"/>
        </w:rPr>
        <w:t>, кількості та комплектності Майна (</w:t>
      </w:r>
      <w:r w:rsidR="002A4D55">
        <w:rPr>
          <w:sz w:val="20"/>
          <w:szCs w:val="20"/>
          <w:lang w:val="uk-UA"/>
        </w:rPr>
        <w:t>Об</w:t>
      </w:r>
      <w:r w:rsidR="002A4D55" w:rsidRPr="0008657C">
        <w:rPr>
          <w:sz w:val="20"/>
          <w:szCs w:val="20"/>
          <w:lang w:val="uk-UA"/>
        </w:rPr>
        <w:t>`</w:t>
      </w:r>
      <w:r w:rsidR="002A4D55">
        <w:rPr>
          <w:sz w:val="20"/>
          <w:szCs w:val="20"/>
          <w:lang w:val="uk-UA"/>
        </w:rPr>
        <w:t>єкта фінансового</w:t>
      </w:r>
      <w:r w:rsidR="0051341D" w:rsidRPr="00BC05EF">
        <w:rPr>
          <w:sz w:val="20"/>
          <w:szCs w:val="20"/>
          <w:lang w:val="uk-UA"/>
        </w:rPr>
        <w:t xml:space="preserve"> лізингу) відсутні.</w:t>
      </w:r>
    </w:p>
    <w:p w14:paraId="33CBC9F1" w14:textId="77777777" w:rsidR="00A6293F" w:rsidRPr="00BC05EF" w:rsidRDefault="002D567C" w:rsidP="00443969">
      <w:pPr>
        <w:pStyle w:val="a3"/>
        <w:widowControl w:val="0"/>
        <w:numPr>
          <w:ilvl w:val="0"/>
          <w:numId w:val="6"/>
        </w:numPr>
        <w:spacing w:before="197"/>
        <w:rPr>
          <w:sz w:val="20"/>
          <w:szCs w:val="20"/>
          <w:lang w:val="uk-UA"/>
        </w:rPr>
      </w:pPr>
      <w:r w:rsidRPr="00BC05EF">
        <w:rPr>
          <w:sz w:val="20"/>
          <w:szCs w:val="20"/>
          <w:lang w:val="uk-UA"/>
        </w:rPr>
        <w:t>Даний акт складено в 2 (двох) примірниках, що мають однакову юридичну силу і є невід’ємною частиною Договору.</w:t>
      </w:r>
    </w:p>
    <w:p w14:paraId="2C0EFDE4" w14:textId="01440B2D" w:rsidR="002D567C" w:rsidRPr="00BC05EF" w:rsidRDefault="002D567C" w:rsidP="002D567C">
      <w:pPr>
        <w:pStyle w:val="a3"/>
        <w:widowControl w:val="0"/>
        <w:spacing w:before="197"/>
        <w:rPr>
          <w:sz w:val="20"/>
          <w:szCs w:val="20"/>
          <w:lang w:val="uk-UA"/>
        </w:rPr>
      </w:pPr>
      <w:r w:rsidRPr="00BC05EF">
        <w:rPr>
          <w:sz w:val="20"/>
          <w:szCs w:val="20"/>
          <w:lang w:val="uk-UA"/>
        </w:rPr>
        <w:t>Від</w:t>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Від (Назва Лізингоодержувача)</w:t>
      </w:r>
    </w:p>
    <w:p w14:paraId="562ED76A" w14:textId="77777777" w:rsidR="002D567C" w:rsidRPr="00BC05EF" w:rsidRDefault="002D567C" w:rsidP="002D567C">
      <w:pPr>
        <w:pStyle w:val="a3"/>
        <w:widowControl w:val="0"/>
        <w:spacing w:before="197"/>
        <w:rPr>
          <w:sz w:val="20"/>
          <w:szCs w:val="20"/>
          <w:lang w:val="uk-UA"/>
        </w:rPr>
      </w:pPr>
      <w:r w:rsidRPr="00BC05EF">
        <w:rPr>
          <w:sz w:val="20"/>
          <w:szCs w:val="20"/>
          <w:lang w:val="uk-UA"/>
        </w:rPr>
        <w:t>_______________</w:t>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_____________________</w:t>
      </w:r>
    </w:p>
    <w:p w14:paraId="5E0AD134" w14:textId="77777777" w:rsidR="0037770B" w:rsidRPr="00BC05EF" w:rsidRDefault="0037770B" w:rsidP="004D13DC">
      <w:pPr>
        <w:tabs>
          <w:tab w:val="left" w:pos="3982"/>
        </w:tabs>
        <w:rPr>
          <w:lang w:val="uk-UA"/>
        </w:rPr>
      </w:pPr>
    </w:p>
    <w:tbl>
      <w:tblPr>
        <w:tblW w:w="10348" w:type="dxa"/>
        <w:tblInd w:w="54" w:type="dxa"/>
        <w:tblCellMar>
          <w:left w:w="54" w:type="dxa"/>
          <w:right w:w="54" w:type="dxa"/>
        </w:tblCellMar>
        <w:tblLook w:val="0000" w:firstRow="0" w:lastRow="0" w:firstColumn="0" w:lastColumn="0" w:noHBand="0" w:noVBand="0"/>
      </w:tblPr>
      <w:tblGrid>
        <w:gridCol w:w="4962"/>
        <w:gridCol w:w="5386"/>
      </w:tblGrid>
      <w:tr w:rsidR="00BE0D1A" w:rsidRPr="00BC05EF" w14:paraId="2A474013" w14:textId="77777777" w:rsidTr="00BE0D1A">
        <w:tc>
          <w:tcPr>
            <w:tcW w:w="4962" w:type="dxa"/>
          </w:tcPr>
          <w:p w14:paraId="60088D9B" w14:textId="77777777" w:rsidR="00BE0D1A" w:rsidRPr="00011EFC" w:rsidRDefault="00BE0D1A"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432D6BB8" w14:textId="3E49B6CD" w:rsidR="00BE0D1A" w:rsidRPr="00BC05EF" w:rsidRDefault="00BE0D1A" w:rsidP="00FC3B60">
            <w:pPr>
              <w:tabs>
                <w:tab w:val="left" w:pos="1635"/>
                <w:tab w:val="left" w:pos="1701"/>
              </w:tabs>
              <w:autoSpaceDE w:val="0"/>
              <w:autoSpaceDN w:val="0"/>
              <w:adjustRightInd w:val="0"/>
              <w:rPr>
                <w:b/>
                <w:sz w:val="19"/>
                <w:szCs w:val="19"/>
                <w:lang w:val="uk-UA"/>
              </w:rPr>
            </w:pPr>
          </w:p>
        </w:tc>
        <w:tc>
          <w:tcPr>
            <w:tcW w:w="5386" w:type="dxa"/>
          </w:tcPr>
          <w:p w14:paraId="408A47B6" w14:textId="77777777" w:rsidR="00BE0D1A" w:rsidRPr="00BC05EF" w:rsidRDefault="00BE0D1A"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13EDF11A" w14:textId="77777777" w:rsidR="00BE0D1A" w:rsidRPr="00BC05EF" w:rsidRDefault="00BE0D1A" w:rsidP="00FC3B60">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r>
      <w:tr w:rsidR="00BE0D1A" w:rsidRPr="00D06BD3" w14:paraId="266AF36C" w14:textId="77777777" w:rsidTr="00BE0D1A">
        <w:tc>
          <w:tcPr>
            <w:tcW w:w="4962" w:type="dxa"/>
          </w:tcPr>
          <w:p w14:paraId="0A71D346" w14:textId="77777777" w:rsidR="00BE0D1A" w:rsidRPr="00011EFC" w:rsidRDefault="00BE0D1A" w:rsidP="00FC3B60">
            <w:pPr>
              <w:rPr>
                <w:sz w:val="20"/>
                <w:szCs w:val="20"/>
                <w:lang w:val="uk-UA"/>
              </w:rPr>
            </w:pPr>
            <w:r w:rsidRPr="00011EFC">
              <w:rPr>
                <w:sz w:val="20"/>
                <w:szCs w:val="20"/>
                <w:lang w:val="uk-UA"/>
              </w:rPr>
              <w:t xml:space="preserve">місцезнаходження: </w:t>
            </w:r>
          </w:p>
          <w:p w14:paraId="4BC2EB03" w14:textId="77777777" w:rsidR="00BE0D1A" w:rsidRPr="00011EFC" w:rsidRDefault="00BE0D1A" w:rsidP="00FC3B60">
            <w:pPr>
              <w:rPr>
                <w:sz w:val="20"/>
                <w:szCs w:val="20"/>
                <w:lang w:val="uk-UA"/>
              </w:rPr>
            </w:pPr>
            <w:r w:rsidRPr="00011EFC">
              <w:rPr>
                <w:sz w:val="20"/>
                <w:szCs w:val="20"/>
                <w:lang w:val="uk-UA"/>
              </w:rPr>
              <w:t xml:space="preserve">телефон/факс: </w:t>
            </w:r>
          </w:p>
          <w:p w14:paraId="0FBEAFFA" w14:textId="77777777" w:rsidR="00BE0D1A" w:rsidRPr="00011EFC" w:rsidRDefault="00BE0D1A" w:rsidP="00FC3B60">
            <w:pPr>
              <w:rPr>
                <w:sz w:val="20"/>
                <w:szCs w:val="20"/>
                <w:lang w:val="uk-UA"/>
              </w:rPr>
            </w:pPr>
            <w:r w:rsidRPr="00011EFC">
              <w:rPr>
                <w:sz w:val="20"/>
                <w:szCs w:val="20"/>
                <w:lang w:val="uk-UA"/>
              </w:rPr>
              <w:t xml:space="preserve">e-mail: </w:t>
            </w:r>
          </w:p>
          <w:p w14:paraId="2171D427" w14:textId="77777777" w:rsidR="00BE0D1A" w:rsidRPr="00011EFC" w:rsidRDefault="00BE0D1A" w:rsidP="00FC3B60">
            <w:pPr>
              <w:rPr>
                <w:sz w:val="20"/>
                <w:szCs w:val="20"/>
                <w:lang w:val="uk-UA"/>
              </w:rPr>
            </w:pPr>
            <w:r w:rsidRPr="00011EFC">
              <w:rPr>
                <w:sz w:val="20"/>
                <w:szCs w:val="20"/>
                <w:lang w:val="uk-UA"/>
              </w:rPr>
              <w:t xml:space="preserve">код ЄДРПОУ </w:t>
            </w:r>
          </w:p>
          <w:p w14:paraId="26E496D7" w14:textId="77777777" w:rsidR="00BE0D1A" w:rsidRPr="00011EFC" w:rsidRDefault="00BE0D1A" w:rsidP="00FC3B60">
            <w:pPr>
              <w:rPr>
                <w:sz w:val="20"/>
                <w:szCs w:val="20"/>
                <w:lang w:val="uk-UA"/>
              </w:rPr>
            </w:pPr>
            <w:r w:rsidRPr="00011EFC">
              <w:rPr>
                <w:sz w:val="20"/>
                <w:szCs w:val="20"/>
                <w:lang w:val="uk-UA"/>
              </w:rPr>
              <w:t xml:space="preserve">ІПН </w:t>
            </w:r>
          </w:p>
          <w:p w14:paraId="2A7B7233" w14:textId="77777777" w:rsidR="00BE0D1A" w:rsidRPr="00011EFC" w:rsidRDefault="00BE0D1A" w:rsidP="00FC3B60">
            <w:pPr>
              <w:rPr>
                <w:sz w:val="20"/>
                <w:szCs w:val="20"/>
                <w:lang w:val="uk-UA"/>
              </w:rPr>
            </w:pPr>
            <w:r w:rsidRPr="00011EFC">
              <w:rPr>
                <w:sz w:val="20"/>
                <w:szCs w:val="20"/>
                <w:lang w:val="uk-UA"/>
              </w:rPr>
              <w:t xml:space="preserve">Рахунок </w:t>
            </w:r>
          </w:p>
          <w:p w14:paraId="5CD8DBED" w14:textId="77777777" w:rsidR="00BE0D1A" w:rsidRPr="00011EFC" w:rsidRDefault="00BE0D1A" w:rsidP="00FC3B60">
            <w:pPr>
              <w:rPr>
                <w:sz w:val="20"/>
                <w:szCs w:val="20"/>
                <w:lang w:val="uk-UA"/>
              </w:rPr>
            </w:pPr>
          </w:p>
          <w:p w14:paraId="067A054B" w14:textId="77777777" w:rsidR="00BE0D1A" w:rsidRPr="00011EFC" w:rsidRDefault="00BE0D1A" w:rsidP="00FC3B60">
            <w:pPr>
              <w:jc w:val="both"/>
              <w:rPr>
                <w:sz w:val="20"/>
                <w:szCs w:val="20"/>
              </w:rPr>
            </w:pPr>
            <w:r w:rsidRPr="00011EFC">
              <w:rPr>
                <w:sz w:val="20"/>
                <w:szCs w:val="20"/>
              </w:rPr>
              <w:t>_______________  _______________</w:t>
            </w:r>
          </w:p>
          <w:p w14:paraId="1229BAD5" w14:textId="77777777" w:rsidR="00BE0D1A" w:rsidRPr="00BC05EF" w:rsidRDefault="00BE0D1A" w:rsidP="00FC3B60">
            <w:pPr>
              <w:rPr>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5386" w:type="dxa"/>
          </w:tcPr>
          <w:p w14:paraId="65F133C6" w14:textId="77777777" w:rsidR="00BE0D1A" w:rsidRDefault="00BE0D1A" w:rsidP="00FC3B60">
            <w:pPr>
              <w:tabs>
                <w:tab w:val="left" w:pos="1134"/>
              </w:tabs>
              <w:rPr>
                <w:sz w:val="20"/>
                <w:szCs w:val="20"/>
                <w:lang w:val="uk-UA"/>
              </w:rPr>
            </w:pPr>
            <w:r w:rsidRPr="00BC05EF">
              <w:rPr>
                <w:sz w:val="20"/>
                <w:szCs w:val="20"/>
                <w:lang w:val="uk-UA"/>
              </w:rPr>
              <w:t>місцезнаходження:</w:t>
            </w:r>
          </w:p>
          <w:p w14:paraId="715C2E2F" w14:textId="77777777" w:rsidR="00BE0D1A" w:rsidRPr="00BC05EF" w:rsidRDefault="00BE0D1A" w:rsidP="00FC3B60">
            <w:pPr>
              <w:tabs>
                <w:tab w:val="left" w:pos="1134"/>
              </w:tabs>
              <w:rPr>
                <w:sz w:val="20"/>
                <w:szCs w:val="20"/>
                <w:lang w:val="uk-UA"/>
              </w:rPr>
            </w:pPr>
            <w:r w:rsidRPr="00BC05EF">
              <w:rPr>
                <w:sz w:val="20"/>
                <w:szCs w:val="20"/>
                <w:lang w:val="uk-UA"/>
              </w:rPr>
              <w:t xml:space="preserve">телефон/факс: </w:t>
            </w:r>
          </w:p>
          <w:p w14:paraId="7864B98E" w14:textId="77777777" w:rsidR="00BE0D1A" w:rsidRPr="00BC05EF" w:rsidRDefault="00BE0D1A" w:rsidP="00FC3B60">
            <w:pPr>
              <w:tabs>
                <w:tab w:val="left" w:pos="1134"/>
              </w:tabs>
              <w:rPr>
                <w:sz w:val="20"/>
                <w:szCs w:val="20"/>
                <w:lang w:val="uk-UA"/>
              </w:rPr>
            </w:pPr>
            <w:r w:rsidRPr="00BC05EF">
              <w:rPr>
                <w:sz w:val="20"/>
                <w:szCs w:val="20"/>
                <w:lang w:val="uk-UA"/>
              </w:rPr>
              <w:t xml:space="preserve">e-mail: </w:t>
            </w:r>
          </w:p>
          <w:p w14:paraId="4B2F7FC9" w14:textId="77777777" w:rsidR="00BE0D1A" w:rsidRPr="00BC05EF" w:rsidRDefault="00BE0D1A" w:rsidP="00FC3B60">
            <w:pPr>
              <w:rPr>
                <w:sz w:val="20"/>
                <w:szCs w:val="20"/>
                <w:lang w:val="uk-UA"/>
              </w:rPr>
            </w:pPr>
            <w:r w:rsidRPr="00BC05EF">
              <w:rPr>
                <w:sz w:val="20"/>
                <w:szCs w:val="20"/>
                <w:lang w:val="uk-UA"/>
              </w:rPr>
              <w:t xml:space="preserve">код ЄДРПОУ </w:t>
            </w:r>
          </w:p>
          <w:p w14:paraId="78461DF4" w14:textId="77777777" w:rsidR="00BE0D1A" w:rsidRDefault="00BE0D1A" w:rsidP="00FC3B60">
            <w:pPr>
              <w:rPr>
                <w:sz w:val="20"/>
                <w:szCs w:val="20"/>
                <w:lang w:val="uk-UA"/>
              </w:rPr>
            </w:pPr>
            <w:r w:rsidRPr="00BC05EF">
              <w:rPr>
                <w:sz w:val="20"/>
                <w:szCs w:val="20"/>
                <w:lang w:val="uk-UA"/>
              </w:rPr>
              <w:t xml:space="preserve">ІПН </w:t>
            </w:r>
          </w:p>
          <w:p w14:paraId="34F814F9" w14:textId="77777777" w:rsidR="00BE0D1A" w:rsidRPr="00BC05EF" w:rsidRDefault="00BE0D1A" w:rsidP="00FC3B60">
            <w:pPr>
              <w:rPr>
                <w:sz w:val="20"/>
                <w:szCs w:val="20"/>
                <w:lang w:val="uk-UA"/>
              </w:rPr>
            </w:pPr>
            <w:r>
              <w:rPr>
                <w:sz w:val="20"/>
                <w:szCs w:val="20"/>
                <w:lang w:val="uk-UA"/>
              </w:rPr>
              <w:t xml:space="preserve">Рахунок </w:t>
            </w:r>
          </w:p>
          <w:p w14:paraId="2C496DB3" w14:textId="77777777" w:rsidR="00BE0D1A" w:rsidRDefault="00BE0D1A" w:rsidP="00FC3B60">
            <w:pPr>
              <w:tabs>
                <w:tab w:val="left" w:pos="1134"/>
              </w:tabs>
              <w:rPr>
                <w:sz w:val="20"/>
                <w:szCs w:val="20"/>
                <w:lang w:val="uk-UA"/>
              </w:rPr>
            </w:pPr>
          </w:p>
          <w:p w14:paraId="18022C52" w14:textId="77777777" w:rsidR="00BE0D1A" w:rsidRPr="00BC05EF" w:rsidRDefault="00BE0D1A" w:rsidP="00FC3B60">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70094176" w14:textId="77777777" w:rsidR="00096B93" w:rsidRDefault="00096B93">
      <w:pPr>
        <w:spacing w:after="200" w:line="276" w:lineRule="auto"/>
        <w:rPr>
          <w:b/>
          <w:i/>
          <w:sz w:val="20"/>
          <w:szCs w:val="20"/>
          <w:lang w:val="uk-UA"/>
        </w:rPr>
      </w:pPr>
    </w:p>
    <w:p w14:paraId="7D2C8267" w14:textId="77777777" w:rsidR="00BF7404" w:rsidRDefault="00BF7404">
      <w:pPr>
        <w:spacing w:after="200" w:line="276" w:lineRule="auto"/>
        <w:rPr>
          <w:b/>
          <w:i/>
          <w:sz w:val="20"/>
          <w:szCs w:val="20"/>
          <w:lang w:val="uk-UA"/>
        </w:rPr>
      </w:pPr>
      <w:r>
        <w:rPr>
          <w:b/>
          <w:i/>
          <w:sz w:val="20"/>
          <w:szCs w:val="20"/>
          <w:lang w:val="uk-UA"/>
        </w:rPr>
        <w:br w:type="page"/>
      </w:r>
    </w:p>
    <w:p w14:paraId="2E2133CB" w14:textId="57CD61C4" w:rsidR="002C633A" w:rsidRPr="002C633A" w:rsidRDefault="0037770B" w:rsidP="007B5AC5">
      <w:pPr>
        <w:jc w:val="right"/>
        <w:rPr>
          <w:b/>
          <w:i/>
          <w:sz w:val="20"/>
          <w:szCs w:val="20"/>
          <w:lang w:val="uk-UA"/>
        </w:rPr>
      </w:pPr>
      <w:r w:rsidRPr="002C633A">
        <w:rPr>
          <w:b/>
          <w:i/>
          <w:sz w:val="20"/>
          <w:szCs w:val="20"/>
          <w:lang w:val="uk-UA"/>
        </w:rPr>
        <w:lastRenderedPageBreak/>
        <w:t>Додаток №</w:t>
      </w:r>
      <w:r w:rsidR="00B941BF" w:rsidRPr="002C633A">
        <w:rPr>
          <w:b/>
          <w:i/>
          <w:sz w:val="20"/>
          <w:szCs w:val="20"/>
          <w:lang w:val="uk-UA"/>
        </w:rPr>
        <w:t>7</w:t>
      </w:r>
      <w:r w:rsidRPr="002C633A">
        <w:rPr>
          <w:b/>
          <w:i/>
          <w:sz w:val="20"/>
          <w:szCs w:val="20"/>
          <w:lang w:val="uk-UA"/>
        </w:rPr>
        <w:t xml:space="preserve"> </w:t>
      </w:r>
    </w:p>
    <w:p w14:paraId="4ACCCA30" w14:textId="77777777" w:rsidR="007B5AC5" w:rsidRDefault="0037770B" w:rsidP="007B5AC5">
      <w:pPr>
        <w:jc w:val="right"/>
        <w:rPr>
          <w:b/>
          <w:i/>
          <w:sz w:val="20"/>
          <w:szCs w:val="20"/>
          <w:lang w:val="uk-UA"/>
        </w:rPr>
      </w:pPr>
      <w:r w:rsidRPr="002C633A">
        <w:rPr>
          <w:b/>
          <w:i/>
          <w:sz w:val="20"/>
          <w:szCs w:val="20"/>
          <w:lang w:val="uk-UA"/>
        </w:rPr>
        <w:t>до Договору фінансового лізингу</w:t>
      </w:r>
    </w:p>
    <w:p w14:paraId="2D756C4E" w14:textId="77777777" w:rsidR="0037770B" w:rsidRPr="002C633A" w:rsidRDefault="0037770B" w:rsidP="007B5AC5">
      <w:pPr>
        <w:jc w:val="right"/>
        <w:rPr>
          <w:b/>
          <w:i/>
          <w:sz w:val="20"/>
          <w:szCs w:val="20"/>
          <w:lang w:val="uk-UA"/>
        </w:rPr>
      </w:pPr>
      <w:r w:rsidRPr="002C633A">
        <w:rPr>
          <w:b/>
          <w:i/>
          <w:sz w:val="20"/>
          <w:szCs w:val="20"/>
          <w:lang w:val="uk-UA"/>
        </w:rPr>
        <w:t xml:space="preserve"> №__</w:t>
      </w:r>
      <w:r w:rsidR="007B5AC5">
        <w:rPr>
          <w:b/>
          <w:i/>
          <w:sz w:val="20"/>
          <w:szCs w:val="20"/>
          <w:lang w:val="uk-UA"/>
        </w:rPr>
        <w:t>_____</w:t>
      </w:r>
      <w:r w:rsidRPr="002C633A">
        <w:rPr>
          <w:b/>
          <w:i/>
          <w:sz w:val="20"/>
          <w:szCs w:val="20"/>
          <w:lang w:val="uk-UA"/>
        </w:rPr>
        <w:t xml:space="preserve"> від _____</w:t>
      </w:r>
    </w:p>
    <w:p w14:paraId="0CC8B026" w14:textId="77777777" w:rsidR="0037770B" w:rsidRPr="00BC05EF" w:rsidRDefault="0037770B" w:rsidP="0037770B">
      <w:pPr>
        <w:spacing w:line="360" w:lineRule="exact"/>
        <w:rPr>
          <w:sz w:val="20"/>
          <w:szCs w:val="20"/>
          <w:lang w:val="uk-UA"/>
        </w:rPr>
      </w:pP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r>
      <w:r w:rsidRPr="00BC05EF">
        <w:rPr>
          <w:sz w:val="20"/>
          <w:szCs w:val="20"/>
          <w:lang w:val="uk-UA"/>
        </w:rPr>
        <w:tab/>
        <w:t>(ЗРАЗОК)</w:t>
      </w:r>
    </w:p>
    <w:p w14:paraId="0A1A640B" w14:textId="77777777" w:rsidR="003202E0" w:rsidRPr="00BC05EF" w:rsidRDefault="003202E0" w:rsidP="004D13DC">
      <w:pPr>
        <w:tabs>
          <w:tab w:val="left" w:pos="3982"/>
        </w:tabs>
        <w:rPr>
          <w:lang w:val="uk-UA"/>
        </w:rPr>
      </w:pPr>
    </w:p>
    <w:p w14:paraId="317CC35A" w14:textId="77777777" w:rsidR="003202E0" w:rsidRPr="00BC05EF" w:rsidRDefault="003202E0" w:rsidP="004D13DC">
      <w:pPr>
        <w:tabs>
          <w:tab w:val="left" w:pos="3982"/>
        </w:tabs>
        <w:rPr>
          <w:lang w:val="uk-UA"/>
        </w:rPr>
      </w:pPr>
    </w:p>
    <w:p w14:paraId="1A5F26DE" w14:textId="77777777" w:rsidR="003202E0" w:rsidRPr="00BC05EF" w:rsidRDefault="003202E0" w:rsidP="003202E0">
      <w:pPr>
        <w:pStyle w:val="34"/>
        <w:shd w:val="clear" w:color="auto" w:fill="auto"/>
        <w:spacing w:after="480" w:line="200" w:lineRule="exact"/>
        <w:ind w:firstLine="0"/>
        <w:jc w:val="center"/>
        <w:rPr>
          <w:lang w:val="uk-UA"/>
        </w:rPr>
      </w:pPr>
      <w:r w:rsidRPr="00BC05EF">
        <w:rPr>
          <w:lang w:val="uk-UA"/>
        </w:rPr>
        <w:t>АКТ ПЕРЕХОДУ ПРАВА ВЛАСНОСТІ</w:t>
      </w:r>
    </w:p>
    <w:p w14:paraId="4F62DDF3" w14:textId="77777777" w:rsidR="0037770B" w:rsidRPr="00BC05EF" w:rsidRDefault="003202E0" w:rsidP="0037770B">
      <w:pPr>
        <w:pStyle w:val="34"/>
        <w:shd w:val="clear" w:color="auto" w:fill="auto"/>
        <w:tabs>
          <w:tab w:val="left" w:pos="7589"/>
        </w:tabs>
        <w:spacing w:after="243" w:line="200" w:lineRule="exact"/>
        <w:ind w:firstLine="0"/>
        <w:rPr>
          <w:lang w:val="uk-UA"/>
        </w:rPr>
      </w:pPr>
      <w:r w:rsidRPr="00BC05EF">
        <w:rPr>
          <w:lang w:val="uk-UA"/>
        </w:rPr>
        <w:t xml:space="preserve">м. </w:t>
      </w:r>
      <w:r w:rsidRPr="00BC05EF">
        <w:rPr>
          <w:lang w:val="uk-UA"/>
        </w:rPr>
        <w:tab/>
      </w:r>
      <w:r w:rsidRPr="00BC05EF">
        <w:rPr>
          <w:lang w:val="uk-UA"/>
        </w:rPr>
        <w:tab/>
      </w:r>
      <w:r w:rsidR="0037770B" w:rsidRPr="00BC05EF">
        <w:rPr>
          <w:lang w:val="uk-UA"/>
        </w:rPr>
        <w:t>Дата</w:t>
      </w:r>
    </w:p>
    <w:p w14:paraId="03FF453C" w14:textId="70127E37" w:rsidR="00FB1488" w:rsidRDefault="00BE1A85" w:rsidP="00FB1488">
      <w:pPr>
        <w:ind w:firstLine="567"/>
        <w:jc w:val="both"/>
        <w:rPr>
          <w:sz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Лізингоодержувача</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(ідентифікаційний код Лізингоодержувача)</w:t>
      </w:r>
      <w:r w:rsidRPr="00BC05EF">
        <w:rPr>
          <w:sz w:val="20"/>
          <w:lang w:val="uk-UA"/>
        </w:rPr>
        <w:t xml:space="preserve">, далі – </w:t>
      </w:r>
      <w:r w:rsidRPr="00BC05EF">
        <w:rPr>
          <w:b/>
          <w:sz w:val="20"/>
          <w:lang w:val="uk-UA"/>
        </w:rPr>
        <w:t>Лізингоодержувач</w:t>
      </w:r>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FB1488" w:rsidRPr="00BC05EF">
        <w:rPr>
          <w:sz w:val="20"/>
          <w:lang w:val="uk-UA"/>
        </w:rPr>
        <w:t xml:space="preserve">, </w:t>
      </w:r>
      <w:r w:rsidR="00241863" w:rsidRPr="00BC05EF">
        <w:rPr>
          <w:sz w:val="19"/>
          <w:szCs w:val="19"/>
          <w:lang w:val="uk-UA"/>
        </w:rPr>
        <w:t>уклали цей Акт Переходу права власності  (надалі – «Акт») про наступне</w:t>
      </w:r>
      <w:r w:rsidR="00FB1488" w:rsidRPr="00BC05EF">
        <w:rPr>
          <w:sz w:val="20"/>
          <w:lang w:val="uk-UA"/>
        </w:rPr>
        <w:t>:</w:t>
      </w:r>
    </w:p>
    <w:p w14:paraId="7F9169EE" w14:textId="77777777" w:rsidR="00BE1A85" w:rsidRPr="00BC05EF" w:rsidRDefault="00BE1A85" w:rsidP="00FB1488">
      <w:pPr>
        <w:ind w:firstLine="567"/>
        <w:jc w:val="both"/>
        <w:rPr>
          <w:sz w:val="20"/>
          <w:lang w:val="uk-UA"/>
        </w:rPr>
      </w:pPr>
    </w:p>
    <w:p w14:paraId="33ED8578" w14:textId="77777777" w:rsidR="00A6293F" w:rsidRPr="00BC05EF" w:rsidRDefault="003202E0" w:rsidP="00443969">
      <w:pPr>
        <w:pStyle w:val="34"/>
        <w:numPr>
          <w:ilvl w:val="0"/>
          <w:numId w:val="7"/>
        </w:numPr>
        <w:shd w:val="clear" w:color="auto" w:fill="auto"/>
        <w:tabs>
          <w:tab w:val="left" w:pos="362"/>
        </w:tabs>
        <w:spacing w:line="230" w:lineRule="exact"/>
        <w:ind w:left="400" w:hanging="400"/>
        <w:rPr>
          <w:b w:val="0"/>
          <w:lang w:val="uk-UA"/>
        </w:rPr>
      </w:pPr>
      <w:r w:rsidRPr="00BC05EF">
        <w:rPr>
          <w:b w:val="0"/>
          <w:lang w:val="uk-UA"/>
        </w:rPr>
        <w:t xml:space="preserve">Станом на </w:t>
      </w:r>
      <w:r w:rsidR="00AC28B8" w:rsidRPr="00BC05EF">
        <w:rPr>
          <w:b w:val="0"/>
          <w:lang w:val="uk-UA"/>
        </w:rPr>
        <w:t>____________</w:t>
      </w:r>
      <w:r w:rsidRPr="00BC05EF">
        <w:rPr>
          <w:b w:val="0"/>
          <w:lang w:val="uk-UA"/>
        </w:rPr>
        <w:t xml:space="preserve"> року Лізингоодержувач сплатив усі Лізингові платежі згідно Договору </w:t>
      </w:r>
      <w:r w:rsidR="00AC28B8" w:rsidRPr="00BC05EF">
        <w:rPr>
          <w:b w:val="0"/>
          <w:lang w:val="uk-UA"/>
        </w:rPr>
        <w:t>фінансового лізингу №___від ____</w:t>
      </w:r>
      <w:r w:rsidRPr="00BC05EF">
        <w:rPr>
          <w:b w:val="0"/>
          <w:lang w:val="uk-UA"/>
        </w:rPr>
        <w:t>.</w:t>
      </w:r>
    </w:p>
    <w:p w14:paraId="3A26228A" w14:textId="77777777" w:rsidR="00A6293F" w:rsidRPr="00BC05EF" w:rsidRDefault="003202E0" w:rsidP="00443969">
      <w:pPr>
        <w:pStyle w:val="34"/>
        <w:numPr>
          <w:ilvl w:val="0"/>
          <w:numId w:val="7"/>
        </w:numPr>
        <w:shd w:val="clear" w:color="auto" w:fill="auto"/>
        <w:tabs>
          <w:tab w:val="left" w:pos="362"/>
        </w:tabs>
        <w:spacing w:line="230" w:lineRule="exact"/>
        <w:ind w:left="400" w:hanging="400"/>
        <w:rPr>
          <w:b w:val="0"/>
          <w:lang w:val="uk-UA"/>
        </w:rPr>
      </w:pPr>
      <w:r w:rsidRPr="00BC05EF">
        <w:rPr>
          <w:b w:val="0"/>
          <w:lang w:val="uk-UA"/>
        </w:rPr>
        <w:t xml:space="preserve">Лізингодавець підтверджує, що згідно умов Договору </w:t>
      </w:r>
      <w:r w:rsidR="00AC28B8" w:rsidRPr="00BC05EF">
        <w:rPr>
          <w:b w:val="0"/>
          <w:lang w:val="uk-UA"/>
        </w:rPr>
        <w:t>Фінансового лізингу №___від________</w:t>
      </w:r>
      <w:r w:rsidRPr="00BC05EF">
        <w:rPr>
          <w:b w:val="0"/>
          <w:lang w:val="uk-UA"/>
        </w:rPr>
        <w:t xml:space="preserve"> </w:t>
      </w:r>
      <w:r w:rsidR="00AC28B8" w:rsidRPr="00BC05EF">
        <w:rPr>
          <w:b w:val="0"/>
          <w:lang w:val="uk-UA"/>
        </w:rPr>
        <w:t xml:space="preserve">до </w:t>
      </w:r>
      <w:r w:rsidRPr="00BC05EF">
        <w:rPr>
          <w:b w:val="0"/>
          <w:lang w:val="uk-UA"/>
        </w:rPr>
        <w:t>Лізингоодержувача переходить право власності на Об’єкт лізингу з наведеними нижче у таблиці характеристиками: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3466"/>
        <w:gridCol w:w="2693"/>
        <w:gridCol w:w="2563"/>
      </w:tblGrid>
      <w:tr w:rsidR="003202E0" w:rsidRPr="00BC05EF" w14:paraId="509376B5" w14:textId="77777777" w:rsidTr="00A87593">
        <w:trPr>
          <w:trHeight w:hRule="exact" w:val="470"/>
          <w:jc w:val="center"/>
        </w:trPr>
        <w:tc>
          <w:tcPr>
            <w:tcW w:w="936" w:type="dxa"/>
            <w:tcBorders>
              <w:top w:val="single" w:sz="4" w:space="0" w:color="auto"/>
              <w:left w:val="single" w:sz="4" w:space="0" w:color="auto"/>
            </w:tcBorders>
            <w:shd w:val="clear" w:color="auto" w:fill="E0E0E0"/>
            <w:vAlign w:val="center"/>
          </w:tcPr>
          <w:p w14:paraId="6407C8B8" w14:textId="77777777" w:rsidR="003202E0" w:rsidRPr="00BC05EF" w:rsidRDefault="003202E0" w:rsidP="00A87593">
            <w:pPr>
              <w:framePr w:w="9658" w:wrap="notBeside" w:vAnchor="text" w:hAnchor="text" w:xAlign="center" w:y="1"/>
              <w:spacing w:line="200" w:lineRule="exact"/>
              <w:ind w:left="220"/>
              <w:rPr>
                <w:sz w:val="18"/>
                <w:szCs w:val="18"/>
                <w:lang w:val="uk-UA"/>
              </w:rPr>
            </w:pPr>
            <w:r w:rsidRPr="00BC05EF">
              <w:rPr>
                <w:rStyle w:val="25"/>
                <w:rFonts w:eastAsia="Courier New"/>
                <w:b w:val="0"/>
              </w:rPr>
              <w:t>№ п/п</w:t>
            </w:r>
          </w:p>
        </w:tc>
        <w:tc>
          <w:tcPr>
            <w:tcW w:w="3466" w:type="dxa"/>
            <w:tcBorders>
              <w:top w:val="single" w:sz="4" w:space="0" w:color="auto"/>
              <w:left w:val="single" w:sz="4" w:space="0" w:color="auto"/>
            </w:tcBorders>
            <w:shd w:val="clear" w:color="auto" w:fill="E0E0E0"/>
          </w:tcPr>
          <w:p w14:paraId="19AC2AB7" w14:textId="77777777" w:rsidR="003202E0" w:rsidRPr="00BC05EF" w:rsidRDefault="003202E0" w:rsidP="002A4D55">
            <w:pPr>
              <w:framePr w:w="9658" w:wrap="notBeside" w:vAnchor="text" w:hAnchor="text" w:xAlign="center" w:y="1"/>
              <w:spacing w:line="230" w:lineRule="exact"/>
              <w:jc w:val="center"/>
              <w:rPr>
                <w:sz w:val="18"/>
                <w:szCs w:val="18"/>
                <w:lang w:val="uk-UA"/>
              </w:rPr>
            </w:pPr>
            <w:r w:rsidRPr="00BC05EF">
              <w:rPr>
                <w:rStyle w:val="25"/>
                <w:rFonts w:eastAsia="Courier New"/>
                <w:b w:val="0"/>
              </w:rPr>
              <w:t xml:space="preserve">Марка, модель, рік випуску </w:t>
            </w:r>
            <w:r w:rsidR="002A4D55">
              <w:rPr>
                <w:sz w:val="20"/>
                <w:szCs w:val="20"/>
                <w:lang w:val="uk-UA"/>
              </w:rPr>
              <w:t xml:space="preserve"> Об</w:t>
            </w:r>
            <w:r w:rsidR="002A4D55" w:rsidRPr="0008657C">
              <w:rPr>
                <w:sz w:val="20"/>
                <w:szCs w:val="20"/>
                <w:lang w:val="uk-UA"/>
              </w:rPr>
              <w:t>`</w:t>
            </w:r>
            <w:r w:rsidR="002A4D55">
              <w:rPr>
                <w:sz w:val="20"/>
                <w:szCs w:val="20"/>
                <w:lang w:val="uk-UA"/>
              </w:rPr>
              <w:t>єкта фінансового</w:t>
            </w:r>
            <w:r w:rsidR="002A4D55" w:rsidRPr="00BC05EF">
              <w:rPr>
                <w:rStyle w:val="25"/>
                <w:rFonts w:eastAsia="Courier New"/>
                <w:b w:val="0"/>
              </w:rPr>
              <w:t xml:space="preserve"> </w:t>
            </w:r>
            <w:r w:rsidRPr="00BC05EF">
              <w:rPr>
                <w:rStyle w:val="25"/>
                <w:rFonts w:eastAsia="Courier New"/>
                <w:b w:val="0"/>
              </w:rPr>
              <w:t xml:space="preserve"> лізингу</w:t>
            </w:r>
          </w:p>
        </w:tc>
        <w:tc>
          <w:tcPr>
            <w:tcW w:w="2693" w:type="dxa"/>
            <w:tcBorders>
              <w:top w:val="single" w:sz="4" w:space="0" w:color="auto"/>
              <w:left w:val="single" w:sz="4" w:space="0" w:color="auto"/>
            </w:tcBorders>
            <w:shd w:val="clear" w:color="auto" w:fill="E0E0E0"/>
            <w:vAlign w:val="center"/>
          </w:tcPr>
          <w:p w14:paraId="7CEF6939" w14:textId="77777777" w:rsidR="003202E0" w:rsidRPr="00BC05EF" w:rsidRDefault="003202E0" w:rsidP="00A87593">
            <w:pPr>
              <w:framePr w:w="9658" w:wrap="notBeside" w:vAnchor="text" w:hAnchor="text" w:xAlign="center" w:y="1"/>
              <w:spacing w:line="200" w:lineRule="exact"/>
              <w:jc w:val="center"/>
              <w:rPr>
                <w:sz w:val="18"/>
                <w:szCs w:val="18"/>
                <w:lang w:val="uk-UA"/>
              </w:rPr>
            </w:pPr>
            <w:r w:rsidRPr="00BC05EF">
              <w:rPr>
                <w:rStyle w:val="25"/>
                <w:rFonts w:eastAsia="Courier New"/>
                <w:b w:val="0"/>
              </w:rPr>
              <w:t>Серійний номер</w:t>
            </w:r>
          </w:p>
        </w:tc>
        <w:tc>
          <w:tcPr>
            <w:tcW w:w="2563" w:type="dxa"/>
            <w:tcBorders>
              <w:top w:val="single" w:sz="4" w:space="0" w:color="auto"/>
              <w:left w:val="single" w:sz="4" w:space="0" w:color="auto"/>
              <w:right w:val="single" w:sz="4" w:space="0" w:color="auto"/>
            </w:tcBorders>
            <w:shd w:val="clear" w:color="auto" w:fill="E0E0E0"/>
            <w:vAlign w:val="center"/>
          </w:tcPr>
          <w:p w14:paraId="07A49923" w14:textId="77777777" w:rsidR="003202E0" w:rsidRPr="00BC05EF" w:rsidRDefault="003202E0" w:rsidP="00A87593">
            <w:pPr>
              <w:framePr w:w="9658" w:wrap="notBeside" w:vAnchor="text" w:hAnchor="text" w:xAlign="center" w:y="1"/>
              <w:spacing w:line="200" w:lineRule="exact"/>
              <w:jc w:val="center"/>
              <w:rPr>
                <w:sz w:val="18"/>
                <w:szCs w:val="18"/>
                <w:lang w:val="uk-UA"/>
              </w:rPr>
            </w:pPr>
            <w:r w:rsidRPr="00BC05EF">
              <w:rPr>
                <w:rStyle w:val="25"/>
                <w:rFonts w:eastAsia="Courier New"/>
                <w:b w:val="0"/>
              </w:rPr>
              <w:t>Номер двигуна</w:t>
            </w:r>
          </w:p>
        </w:tc>
      </w:tr>
      <w:tr w:rsidR="003202E0" w:rsidRPr="00BC05EF" w14:paraId="69A499F3" w14:textId="77777777" w:rsidTr="00A87593">
        <w:trPr>
          <w:trHeight w:hRule="exact" w:val="490"/>
          <w:jc w:val="center"/>
        </w:trPr>
        <w:tc>
          <w:tcPr>
            <w:tcW w:w="936" w:type="dxa"/>
            <w:tcBorders>
              <w:top w:val="single" w:sz="4" w:space="0" w:color="auto"/>
              <w:left w:val="single" w:sz="4" w:space="0" w:color="auto"/>
              <w:bottom w:val="single" w:sz="4" w:space="0" w:color="auto"/>
            </w:tcBorders>
            <w:shd w:val="clear" w:color="auto" w:fill="FFFFFF"/>
            <w:vAlign w:val="bottom"/>
          </w:tcPr>
          <w:p w14:paraId="443DD0ED" w14:textId="77777777" w:rsidR="003202E0" w:rsidRPr="00BC05EF" w:rsidRDefault="003202E0" w:rsidP="00A87593">
            <w:pPr>
              <w:framePr w:w="9658" w:wrap="notBeside" w:vAnchor="text" w:hAnchor="text" w:xAlign="center" w:y="1"/>
              <w:spacing w:line="200" w:lineRule="exact"/>
              <w:jc w:val="center"/>
              <w:rPr>
                <w:sz w:val="18"/>
                <w:szCs w:val="18"/>
                <w:lang w:val="uk-UA"/>
              </w:rPr>
            </w:pPr>
          </w:p>
        </w:tc>
        <w:tc>
          <w:tcPr>
            <w:tcW w:w="3466" w:type="dxa"/>
            <w:tcBorders>
              <w:top w:val="single" w:sz="4" w:space="0" w:color="auto"/>
              <w:left w:val="single" w:sz="4" w:space="0" w:color="auto"/>
              <w:bottom w:val="single" w:sz="4" w:space="0" w:color="auto"/>
            </w:tcBorders>
            <w:shd w:val="clear" w:color="auto" w:fill="FFFFFF"/>
          </w:tcPr>
          <w:p w14:paraId="1284DF67" w14:textId="77777777" w:rsidR="003202E0" w:rsidRPr="00BC05EF" w:rsidRDefault="003202E0" w:rsidP="00A87593">
            <w:pPr>
              <w:framePr w:w="9658" w:wrap="notBeside" w:vAnchor="text" w:hAnchor="text" w:xAlign="center" w:y="1"/>
              <w:spacing w:line="200" w:lineRule="exact"/>
              <w:ind w:left="140"/>
              <w:rPr>
                <w:sz w:val="18"/>
                <w:szCs w:val="18"/>
                <w:lang w:val="uk-UA"/>
              </w:rPr>
            </w:pPr>
          </w:p>
        </w:tc>
        <w:tc>
          <w:tcPr>
            <w:tcW w:w="2693" w:type="dxa"/>
            <w:tcBorders>
              <w:top w:val="single" w:sz="4" w:space="0" w:color="auto"/>
              <w:left w:val="single" w:sz="4" w:space="0" w:color="auto"/>
              <w:bottom w:val="single" w:sz="4" w:space="0" w:color="auto"/>
            </w:tcBorders>
            <w:shd w:val="clear" w:color="auto" w:fill="FFFFFF"/>
            <w:vAlign w:val="center"/>
          </w:tcPr>
          <w:p w14:paraId="0E7B3AF4" w14:textId="77777777" w:rsidR="003202E0" w:rsidRPr="00BC05EF" w:rsidRDefault="003202E0" w:rsidP="00A87593">
            <w:pPr>
              <w:framePr w:w="9658" w:wrap="notBeside" w:vAnchor="text" w:hAnchor="text" w:xAlign="center" w:y="1"/>
              <w:spacing w:line="200" w:lineRule="exact"/>
              <w:jc w:val="center"/>
              <w:rPr>
                <w:sz w:val="18"/>
                <w:szCs w:val="18"/>
                <w:lang w:val="uk-UA"/>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14:paraId="28914F86" w14:textId="77777777" w:rsidR="003202E0" w:rsidRPr="00BC05EF" w:rsidRDefault="003202E0" w:rsidP="00A87593">
            <w:pPr>
              <w:framePr w:w="9658" w:wrap="notBeside" w:vAnchor="text" w:hAnchor="text" w:xAlign="center" w:y="1"/>
              <w:spacing w:line="200" w:lineRule="exact"/>
              <w:jc w:val="center"/>
              <w:rPr>
                <w:sz w:val="18"/>
                <w:szCs w:val="18"/>
                <w:lang w:val="uk-UA"/>
              </w:rPr>
            </w:pPr>
          </w:p>
        </w:tc>
      </w:tr>
    </w:tbl>
    <w:p w14:paraId="6AB2EA0C" w14:textId="77777777" w:rsidR="003202E0" w:rsidRPr="00BC05EF" w:rsidRDefault="003202E0" w:rsidP="003202E0">
      <w:pPr>
        <w:framePr w:w="9658" w:wrap="notBeside" w:vAnchor="text" w:hAnchor="text" w:xAlign="center" w:y="1"/>
        <w:rPr>
          <w:sz w:val="18"/>
          <w:szCs w:val="18"/>
          <w:lang w:val="uk-UA"/>
        </w:rPr>
      </w:pPr>
    </w:p>
    <w:p w14:paraId="6CC9C857" w14:textId="77777777" w:rsidR="003202E0" w:rsidRPr="00BC05EF" w:rsidRDefault="003202E0" w:rsidP="003202E0">
      <w:pPr>
        <w:rPr>
          <w:sz w:val="18"/>
          <w:szCs w:val="18"/>
          <w:lang w:val="uk-UA"/>
        </w:rPr>
      </w:pPr>
    </w:p>
    <w:p w14:paraId="1417A6B9" w14:textId="77777777" w:rsidR="003202E0" w:rsidRPr="00BC05EF" w:rsidRDefault="003202E0" w:rsidP="003202E0">
      <w:pPr>
        <w:pStyle w:val="34"/>
        <w:shd w:val="clear" w:color="auto" w:fill="auto"/>
        <w:spacing w:before="239" w:after="260" w:line="200" w:lineRule="exact"/>
        <w:ind w:left="400" w:hanging="400"/>
        <w:rPr>
          <w:b w:val="0"/>
          <w:lang w:val="uk-UA"/>
        </w:rPr>
      </w:pPr>
      <w:r w:rsidRPr="00BC05EF">
        <w:rPr>
          <w:b w:val="0"/>
          <w:lang w:val="uk-UA"/>
        </w:rPr>
        <w:t>3.    Даний Акт складено у двох примірниках, по одному примірнику для кожної із Сторін.</w:t>
      </w:r>
    </w:p>
    <w:p w14:paraId="6A63B715" w14:textId="77777777" w:rsidR="003202E0" w:rsidRPr="00BC05EF" w:rsidRDefault="003202E0" w:rsidP="003202E0">
      <w:pPr>
        <w:pStyle w:val="34"/>
        <w:shd w:val="clear" w:color="auto" w:fill="auto"/>
        <w:spacing w:after="467" w:line="200" w:lineRule="exact"/>
        <w:ind w:left="260" w:firstLine="0"/>
        <w:jc w:val="center"/>
        <w:rPr>
          <w:lang w:val="uk-UA"/>
        </w:rPr>
      </w:pPr>
      <w:r w:rsidRPr="00BC05EF">
        <w:rPr>
          <w:lang w:val="uk-UA"/>
        </w:rPr>
        <w:t>4. МІСЦЕЗНАХОДЖЕННЯ, БАНКІВСЬКІ РЕКВІЗИТИ ТА ПІДПИСИ СТОРІН</w:t>
      </w:r>
    </w:p>
    <w:tbl>
      <w:tblPr>
        <w:tblW w:w="21293" w:type="dxa"/>
        <w:tblInd w:w="54" w:type="dxa"/>
        <w:tblCellMar>
          <w:left w:w="54" w:type="dxa"/>
          <w:right w:w="54" w:type="dxa"/>
        </w:tblCellMar>
        <w:tblLook w:val="0000" w:firstRow="0" w:lastRow="0" w:firstColumn="0" w:lastColumn="0" w:noHBand="0" w:noVBand="0"/>
      </w:tblPr>
      <w:tblGrid>
        <w:gridCol w:w="5483"/>
        <w:gridCol w:w="4865"/>
        <w:gridCol w:w="5483"/>
        <w:gridCol w:w="5462"/>
      </w:tblGrid>
      <w:tr w:rsidR="00BE0D1A" w:rsidRPr="00BC05EF" w14:paraId="5F3F921E" w14:textId="77777777" w:rsidTr="00BE0D1A">
        <w:tc>
          <w:tcPr>
            <w:tcW w:w="5483" w:type="dxa"/>
          </w:tcPr>
          <w:p w14:paraId="0E73A375" w14:textId="77777777" w:rsidR="00BE0D1A" w:rsidRPr="00011EFC" w:rsidRDefault="00BE0D1A"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05527887" w14:textId="443EF4FF" w:rsidR="00BE0D1A" w:rsidRPr="00BC05EF" w:rsidRDefault="00BE0D1A" w:rsidP="00A87593">
            <w:pPr>
              <w:tabs>
                <w:tab w:val="left" w:pos="1635"/>
                <w:tab w:val="left" w:pos="1701"/>
              </w:tabs>
              <w:autoSpaceDE w:val="0"/>
              <w:autoSpaceDN w:val="0"/>
              <w:adjustRightInd w:val="0"/>
              <w:rPr>
                <w:b/>
                <w:sz w:val="19"/>
                <w:szCs w:val="19"/>
                <w:lang w:val="uk-UA"/>
              </w:rPr>
            </w:pPr>
          </w:p>
        </w:tc>
        <w:tc>
          <w:tcPr>
            <w:tcW w:w="4865" w:type="dxa"/>
          </w:tcPr>
          <w:p w14:paraId="47E68F49" w14:textId="77777777" w:rsidR="00BE0D1A" w:rsidRPr="00BC05EF" w:rsidRDefault="00BE0D1A"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313BEDB" w14:textId="77777777" w:rsidR="00BE0D1A" w:rsidRPr="00BC05EF" w:rsidRDefault="00BE0D1A" w:rsidP="00A87593">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c>
          <w:tcPr>
            <w:tcW w:w="5483" w:type="dxa"/>
          </w:tcPr>
          <w:p w14:paraId="578DC182" w14:textId="77777777" w:rsidR="00BE0D1A" w:rsidRPr="00BC05EF" w:rsidRDefault="00BE0D1A" w:rsidP="00A87593">
            <w:pPr>
              <w:tabs>
                <w:tab w:val="left" w:pos="1635"/>
                <w:tab w:val="left" w:pos="1701"/>
              </w:tabs>
              <w:autoSpaceDE w:val="0"/>
              <w:autoSpaceDN w:val="0"/>
              <w:adjustRightInd w:val="0"/>
              <w:rPr>
                <w:b/>
                <w:sz w:val="19"/>
                <w:szCs w:val="19"/>
                <w:lang w:val="uk-UA"/>
              </w:rPr>
            </w:pPr>
          </w:p>
        </w:tc>
        <w:tc>
          <w:tcPr>
            <w:tcW w:w="5462" w:type="dxa"/>
          </w:tcPr>
          <w:p w14:paraId="74456C12" w14:textId="77777777" w:rsidR="00BE0D1A" w:rsidRPr="00BC05EF" w:rsidRDefault="00BE0D1A" w:rsidP="00A87593">
            <w:pPr>
              <w:tabs>
                <w:tab w:val="left" w:pos="1635"/>
                <w:tab w:val="left" w:pos="1701"/>
              </w:tabs>
              <w:autoSpaceDE w:val="0"/>
              <w:autoSpaceDN w:val="0"/>
              <w:adjustRightInd w:val="0"/>
              <w:rPr>
                <w:b/>
                <w:sz w:val="19"/>
                <w:szCs w:val="19"/>
                <w:lang w:val="uk-UA"/>
              </w:rPr>
            </w:pPr>
            <w:r w:rsidRPr="00BC05EF">
              <w:rPr>
                <w:b/>
                <w:sz w:val="19"/>
                <w:szCs w:val="19"/>
                <w:lang w:val="uk-UA"/>
              </w:rPr>
              <w:t>ЛІЗИНГООДЕРЖУВАЧ</w:t>
            </w:r>
          </w:p>
          <w:p w14:paraId="264FD232" w14:textId="77777777" w:rsidR="00BE0D1A" w:rsidRPr="00BC05EF" w:rsidRDefault="00BE0D1A" w:rsidP="00A87593">
            <w:pPr>
              <w:tabs>
                <w:tab w:val="left" w:pos="1635"/>
                <w:tab w:val="left" w:pos="1701"/>
              </w:tabs>
              <w:autoSpaceDE w:val="0"/>
              <w:autoSpaceDN w:val="0"/>
              <w:adjustRightInd w:val="0"/>
              <w:rPr>
                <w:b/>
                <w:sz w:val="19"/>
                <w:szCs w:val="19"/>
                <w:lang w:val="uk-UA"/>
              </w:rPr>
            </w:pPr>
            <w:r w:rsidRPr="00BC05EF">
              <w:rPr>
                <w:b/>
                <w:bCs/>
                <w:sz w:val="19"/>
                <w:szCs w:val="19"/>
                <w:lang w:val="uk-UA"/>
              </w:rPr>
              <w:t xml:space="preserve">Назва Лізингоодержувача </w:t>
            </w:r>
          </w:p>
        </w:tc>
      </w:tr>
      <w:tr w:rsidR="00BE0D1A" w:rsidRPr="00BC05EF" w14:paraId="592BFFC6" w14:textId="77777777" w:rsidTr="00BE0D1A">
        <w:tc>
          <w:tcPr>
            <w:tcW w:w="5483" w:type="dxa"/>
          </w:tcPr>
          <w:p w14:paraId="24D56D74" w14:textId="77777777" w:rsidR="00BE0D1A" w:rsidRPr="00011EFC" w:rsidRDefault="00BE0D1A" w:rsidP="00FC3B60">
            <w:pPr>
              <w:rPr>
                <w:sz w:val="20"/>
                <w:szCs w:val="20"/>
                <w:lang w:val="uk-UA"/>
              </w:rPr>
            </w:pPr>
            <w:r w:rsidRPr="00011EFC">
              <w:rPr>
                <w:sz w:val="20"/>
                <w:szCs w:val="20"/>
                <w:lang w:val="uk-UA"/>
              </w:rPr>
              <w:t xml:space="preserve">місцезнаходження: </w:t>
            </w:r>
          </w:p>
          <w:p w14:paraId="2AD4CBD7" w14:textId="77777777" w:rsidR="00BE0D1A" w:rsidRPr="00011EFC" w:rsidRDefault="00BE0D1A" w:rsidP="00FC3B60">
            <w:pPr>
              <w:rPr>
                <w:sz w:val="20"/>
                <w:szCs w:val="20"/>
                <w:lang w:val="uk-UA"/>
              </w:rPr>
            </w:pPr>
            <w:r w:rsidRPr="00011EFC">
              <w:rPr>
                <w:sz w:val="20"/>
                <w:szCs w:val="20"/>
                <w:lang w:val="uk-UA"/>
              </w:rPr>
              <w:t xml:space="preserve">телефон/факс: </w:t>
            </w:r>
          </w:p>
          <w:p w14:paraId="409CC2A2" w14:textId="77777777" w:rsidR="00BE0D1A" w:rsidRPr="00011EFC" w:rsidRDefault="00BE0D1A" w:rsidP="00FC3B60">
            <w:pPr>
              <w:rPr>
                <w:sz w:val="20"/>
                <w:szCs w:val="20"/>
                <w:lang w:val="uk-UA"/>
              </w:rPr>
            </w:pPr>
            <w:r w:rsidRPr="00011EFC">
              <w:rPr>
                <w:sz w:val="20"/>
                <w:szCs w:val="20"/>
                <w:lang w:val="uk-UA"/>
              </w:rPr>
              <w:t xml:space="preserve">e-mail: </w:t>
            </w:r>
          </w:p>
          <w:p w14:paraId="58E39E49" w14:textId="77777777" w:rsidR="00BE0D1A" w:rsidRPr="00011EFC" w:rsidRDefault="00BE0D1A" w:rsidP="00FC3B60">
            <w:pPr>
              <w:rPr>
                <w:sz w:val="20"/>
                <w:szCs w:val="20"/>
                <w:lang w:val="uk-UA"/>
              </w:rPr>
            </w:pPr>
            <w:r w:rsidRPr="00011EFC">
              <w:rPr>
                <w:sz w:val="20"/>
                <w:szCs w:val="20"/>
                <w:lang w:val="uk-UA"/>
              </w:rPr>
              <w:t xml:space="preserve">код ЄДРПОУ </w:t>
            </w:r>
          </w:p>
          <w:p w14:paraId="2F3C43C4" w14:textId="77777777" w:rsidR="00BE0D1A" w:rsidRPr="00011EFC" w:rsidRDefault="00BE0D1A" w:rsidP="00FC3B60">
            <w:pPr>
              <w:rPr>
                <w:sz w:val="20"/>
                <w:szCs w:val="20"/>
                <w:lang w:val="uk-UA"/>
              </w:rPr>
            </w:pPr>
            <w:r w:rsidRPr="00011EFC">
              <w:rPr>
                <w:sz w:val="20"/>
                <w:szCs w:val="20"/>
                <w:lang w:val="uk-UA"/>
              </w:rPr>
              <w:t xml:space="preserve">ІПН </w:t>
            </w:r>
          </w:p>
          <w:p w14:paraId="36008999" w14:textId="77777777" w:rsidR="00BE0D1A" w:rsidRPr="00011EFC" w:rsidRDefault="00BE0D1A" w:rsidP="00FC3B60">
            <w:pPr>
              <w:rPr>
                <w:sz w:val="20"/>
                <w:szCs w:val="20"/>
                <w:lang w:val="uk-UA"/>
              </w:rPr>
            </w:pPr>
            <w:r w:rsidRPr="00011EFC">
              <w:rPr>
                <w:sz w:val="20"/>
                <w:szCs w:val="20"/>
                <w:lang w:val="uk-UA"/>
              </w:rPr>
              <w:t xml:space="preserve">Рахунок </w:t>
            </w:r>
          </w:p>
          <w:p w14:paraId="4DAB92CA" w14:textId="77777777" w:rsidR="00BE0D1A" w:rsidRPr="00011EFC" w:rsidRDefault="00BE0D1A" w:rsidP="00FC3B60">
            <w:pPr>
              <w:rPr>
                <w:sz w:val="20"/>
                <w:szCs w:val="20"/>
                <w:lang w:val="uk-UA"/>
              </w:rPr>
            </w:pPr>
          </w:p>
          <w:p w14:paraId="4A2B31EA" w14:textId="77777777" w:rsidR="00BE0D1A" w:rsidRPr="00011EFC" w:rsidRDefault="00BE0D1A" w:rsidP="00FC3B60">
            <w:pPr>
              <w:jc w:val="both"/>
              <w:rPr>
                <w:sz w:val="20"/>
                <w:szCs w:val="20"/>
              </w:rPr>
            </w:pPr>
            <w:r w:rsidRPr="00011EFC">
              <w:rPr>
                <w:sz w:val="20"/>
                <w:szCs w:val="20"/>
              </w:rPr>
              <w:t>_______________  _______________</w:t>
            </w:r>
          </w:p>
          <w:p w14:paraId="7626B260" w14:textId="77777777" w:rsidR="00BE0D1A" w:rsidRPr="00BC05EF" w:rsidRDefault="00BE0D1A" w:rsidP="00A87593">
            <w:pPr>
              <w:rPr>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4865" w:type="dxa"/>
          </w:tcPr>
          <w:p w14:paraId="4595FAF2" w14:textId="77777777" w:rsidR="00BE0D1A" w:rsidRDefault="00BE0D1A" w:rsidP="00FC3B60">
            <w:pPr>
              <w:tabs>
                <w:tab w:val="left" w:pos="1134"/>
              </w:tabs>
              <w:rPr>
                <w:sz w:val="20"/>
                <w:szCs w:val="20"/>
                <w:lang w:val="uk-UA"/>
              </w:rPr>
            </w:pPr>
            <w:r w:rsidRPr="00BC05EF">
              <w:rPr>
                <w:sz w:val="20"/>
                <w:szCs w:val="20"/>
                <w:lang w:val="uk-UA"/>
              </w:rPr>
              <w:t>місцезнаходження:</w:t>
            </w:r>
          </w:p>
          <w:p w14:paraId="25C8E950" w14:textId="77777777" w:rsidR="00BE0D1A" w:rsidRPr="00BC05EF" w:rsidRDefault="00BE0D1A" w:rsidP="00FC3B60">
            <w:pPr>
              <w:tabs>
                <w:tab w:val="left" w:pos="1134"/>
              </w:tabs>
              <w:rPr>
                <w:sz w:val="20"/>
                <w:szCs w:val="20"/>
                <w:lang w:val="uk-UA"/>
              </w:rPr>
            </w:pPr>
            <w:r w:rsidRPr="00BC05EF">
              <w:rPr>
                <w:sz w:val="20"/>
                <w:szCs w:val="20"/>
                <w:lang w:val="uk-UA"/>
              </w:rPr>
              <w:t xml:space="preserve">телефон/факс: </w:t>
            </w:r>
          </w:p>
          <w:p w14:paraId="27AB5BE9" w14:textId="77777777" w:rsidR="00BE0D1A" w:rsidRPr="00BC05EF" w:rsidRDefault="00BE0D1A" w:rsidP="00FC3B60">
            <w:pPr>
              <w:tabs>
                <w:tab w:val="left" w:pos="1134"/>
              </w:tabs>
              <w:rPr>
                <w:sz w:val="20"/>
                <w:szCs w:val="20"/>
                <w:lang w:val="uk-UA"/>
              </w:rPr>
            </w:pPr>
            <w:r w:rsidRPr="00BC05EF">
              <w:rPr>
                <w:sz w:val="20"/>
                <w:szCs w:val="20"/>
                <w:lang w:val="uk-UA"/>
              </w:rPr>
              <w:t xml:space="preserve">e-mail: </w:t>
            </w:r>
          </w:p>
          <w:p w14:paraId="73F1B5CF" w14:textId="77777777" w:rsidR="00BE0D1A" w:rsidRPr="00BC05EF" w:rsidRDefault="00BE0D1A" w:rsidP="00FC3B60">
            <w:pPr>
              <w:rPr>
                <w:sz w:val="20"/>
                <w:szCs w:val="20"/>
                <w:lang w:val="uk-UA"/>
              </w:rPr>
            </w:pPr>
            <w:r w:rsidRPr="00BC05EF">
              <w:rPr>
                <w:sz w:val="20"/>
                <w:szCs w:val="20"/>
                <w:lang w:val="uk-UA"/>
              </w:rPr>
              <w:t xml:space="preserve">код ЄДРПОУ </w:t>
            </w:r>
          </w:p>
          <w:p w14:paraId="1AD8C0EF" w14:textId="77777777" w:rsidR="00BE0D1A" w:rsidRDefault="00BE0D1A" w:rsidP="00FC3B60">
            <w:pPr>
              <w:rPr>
                <w:sz w:val="20"/>
                <w:szCs w:val="20"/>
                <w:lang w:val="uk-UA"/>
              </w:rPr>
            </w:pPr>
            <w:r w:rsidRPr="00BC05EF">
              <w:rPr>
                <w:sz w:val="20"/>
                <w:szCs w:val="20"/>
                <w:lang w:val="uk-UA"/>
              </w:rPr>
              <w:t xml:space="preserve">ІПН </w:t>
            </w:r>
          </w:p>
          <w:p w14:paraId="086E58AF" w14:textId="77777777" w:rsidR="00BE0D1A" w:rsidRPr="00BC05EF" w:rsidRDefault="00BE0D1A" w:rsidP="00FC3B60">
            <w:pPr>
              <w:rPr>
                <w:sz w:val="20"/>
                <w:szCs w:val="20"/>
                <w:lang w:val="uk-UA"/>
              </w:rPr>
            </w:pPr>
            <w:r>
              <w:rPr>
                <w:sz w:val="20"/>
                <w:szCs w:val="20"/>
                <w:lang w:val="uk-UA"/>
              </w:rPr>
              <w:t xml:space="preserve">Рахунок </w:t>
            </w:r>
          </w:p>
          <w:p w14:paraId="0C4CEC79" w14:textId="77777777" w:rsidR="00BE0D1A" w:rsidRDefault="00BE0D1A" w:rsidP="00FC3B60">
            <w:pPr>
              <w:tabs>
                <w:tab w:val="left" w:pos="1134"/>
              </w:tabs>
              <w:rPr>
                <w:sz w:val="20"/>
                <w:szCs w:val="20"/>
                <w:lang w:val="uk-UA"/>
              </w:rPr>
            </w:pPr>
          </w:p>
          <w:p w14:paraId="7E188896" w14:textId="77777777" w:rsidR="00BE0D1A" w:rsidRPr="00BC05EF" w:rsidRDefault="00BE0D1A" w:rsidP="00A87593">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c>
          <w:tcPr>
            <w:tcW w:w="5483" w:type="dxa"/>
          </w:tcPr>
          <w:p w14:paraId="0E3CF043" w14:textId="77777777" w:rsidR="00BE0D1A" w:rsidRPr="00BC05EF" w:rsidRDefault="00BE0D1A" w:rsidP="00A87593">
            <w:pPr>
              <w:tabs>
                <w:tab w:val="left" w:pos="1635"/>
                <w:tab w:val="left" w:pos="1701"/>
              </w:tabs>
              <w:autoSpaceDE w:val="0"/>
              <w:autoSpaceDN w:val="0"/>
              <w:adjustRightInd w:val="0"/>
              <w:rPr>
                <w:b/>
                <w:sz w:val="19"/>
                <w:szCs w:val="19"/>
                <w:lang w:val="uk-UA"/>
              </w:rPr>
            </w:pPr>
          </w:p>
        </w:tc>
        <w:tc>
          <w:tcPr>
            <w:tcW w:w="5462" w:type="dxa"/>
          </w:tcPr>
          <w:p w14:paraId="52D9E0ED" w14:textId="77777777" w:rsidR="00BE0D1A" w:rsidRPr="00BC05EF" w:rsidRDefault="00BE0D1A" w:rsidP="00A87593">
            <w:pPr>
              <w:tabs>
                <w:tab w:val="left" w:pos="1134"/>
              </w:tabs>
              <w:rPr>
                <w:sz w:val="19"/>
                <w:szCs w:val="19"/>
                <w:lang w:val="uk-UA"/>
              </w:rPr>
            </w:pPr>
            <w:r w:rsidRPr="00BC05EF">
              <w:rPr>
                <w:sz w:val="19"/>
                <w:szCs w:val="19"/>
                <w:lang w:val="uk-UA"/>
              </w:rPr>
              <w:t xml:space="preserve">код ЄДРПОУ </w:t>
            </w:r>
          </w:p>
          <w:p w14:paraId="0B96D2D8" w14:textId="77777777" w:rsidR="00BE0D1A" w:rsidRPr="00BC05EF" w:rsidRDefault="00BE0D1A" w:rsidP="00A87593">
            <w:pPr>
              <w:tabs>
                <w:tab w:val="left" w:pos="1134"/>
              </w:tabs>
              <w:rPr>
                <w:sz w:val="19"/>
                <w:szCs w:val="19"/>
                <w:lang w:val="uk-UA"/>
              </w:rPr>
            </w:pPr>
            <w:r w:rsidRPr="00BC05EF">
              <w:rPr>
                <w:sz w:val="19"/>
                <w:szCs w:val="19"/>
                <w:lang w:val="uk-UA"/>
              </w:rPr>
              <w:t>місцезнаходження:</w:t>
            </w:r>
          </w:p>
          <w:p w14:paraId="34236DC7" w14:textId="77777777" w:rsidR="00BE0D1A" w:rsidRPr="00BC05EF" w:rsidRDefault="00BE0D1A" w:rsidP="00A87593">
            <w:pPr>
              <w:tabs>
                <w:tab w:val="left" w:pos="1134"/>
              </w:tabs>
              <w:rPr>
                <w:sz w:val="19"/>
                <w:szCs w:val="19"/>
                <w:lang w:val="uk-UA"/>
              </w:rPr>
            </w:pPr>
            <w:r w:rsidRPr="00BC05EF">
              <w:rPr>
                <w:sz w:val="19"/>
                <w:szCs w:val="19"/>
                <w:lang w:val="uk-UA"/>
              </w:rPr>
              <w:t xml:space="preserve">телефон/факс: </w:t>
            </w:r>
          </w:p>
          <w:p w14:paraId="4E3745CE" w14:textId="77777777" w:rsidR="00BE0D1A" w:rsidRPr="00BC05EF" w:rsidRDefault="00BE0D1A" w:rsidP="00A87593">
            <w:pPr>
              <w:tabs>
                <w:tab w:val="left" w:pos="1134"/>
              </w:tabs>
              <w:rPr>
                <w:iCs/>
                <w:sz w:val="19"/>
                <w:szCs w:val="19"/>
                <w:lang w:val="uk-UA"/>
              </w:rPr>
            </w:pPr>
            <w:r w:rsidRPr="00BC05EF">
              <w:rPr>
                <w:sz w:val="19"/>
                <w:szCs w:val="19"/>
                <w:lang w:val="uk-UA"/>
              </w:rPr>
              <w:t xml:space="preserve">e-mail: </w:t>
            </w:r>
          </w:p>
          <w:p w14:paraId="397DD9DC" w14:textId="77777777" w:rsidR="00BE0D1A" w:rsidRPr="00BC05EF" w:rsidRDefault="00BE0D1A" w:rsidP="00A87593">
            <w:pPr>
              <w:tabs>
                <w:tab w:val="left" w:pos="1134"/>
              </w:tabs>
              <w:rPr>
                <w:sz w:val="19"/>
                <w:szCs w:val="19"/>
                <w:lang w:val="uk-UA"/>
              </w:rPr>
            </w:pPr>
            <w:r w:rsidRPr="00BC05EF">
              <w:rPr>
                <w:sz w:val="19"/>
                <w:szCs w:val="19"/>
                <w:lang w:val="uk-UA"/>
              </w:rPr>
              <w:t xml:space="preserve">поточний рахунок №  </w:t>
            </w:r>
          </w:p>
          <w:p w14:paraId="2C1BA796" w14:textId="77777777" w:rsidR="00BE0D1A" w:rsidRPr="00BC05EF" w:rsidRDefault="00BE0D1A" w:rsidP="00A87593">
            <w:pPr>
              <w:tabs>
                <w:tab w:val="left" w:pos="1134"/>
              </w:tabs>
              <w:rPr>
                <w:sz w:val="19"/>
                <w:szCs w:val="19"/>
                <w:lang w:val="uk-UA"/>
              </w:rPr>
            </w:pPr>
            <w:r w:rsidRPr="00BC05EF">
              <w:rPr>
                <w:sz w:val="19"/>
                <w:szCs w:val="19"/>
                <w:lang w:val="uk-UA"/>
              </w:rPr>
              <w:t xml:space="preserve">в  </w:t>
            </w:r>
          </w:p>
          <w:p w14:paraId="3BF8F717" w14:textId="77777777" w:rsidR="00BE0D1A" w:rsidRPr="00BC05EF" w:rsidRDefault="00BE0D1A" w:rsidP="00A87593">
            <w:pPr>
              <w:tabs>
                <w:tab w:val="left" w:pos="1134"/>
              </w:tabs>
              <w:rPr>
                <w:b/>
                <w:sz w:val="19"/>
                <w:szCs w:val="19"/>
                <w:lang w:val="uk-UA"/>
              </w:rPr>
            </w:pPr>
          </w:p>
        </w:tc>
      </w:tr>
      <w:tr w:rsidR="00BE0D1A" w:rsidRPr="00BC05EF" w14:paraId="56D7768E" w14:textId="77777777" w:rsidTr="00BE0D1A">
        <w:tc>
          <w:tcPr>
            <w:tcW w:w="5483" w:type="dxa"/>
          </w:tcPr>
          <w:p w14:paraId="080047A5" w14:textId="77777777" w:rsidR="00BE0D1A" w:rsidRPr="00BC05EF" w:rsidRDefault="00BE0D1A" w:rsidP="00A87593">
            <w:pPr>
              <w:tabs>
                <w:tab w:val="left" w:pos="0"/>
                <w:tab w:val="left" w:pos="1635"/>
                <w:tab w:val="left" w:pos="1701"/>
              </w:tabs>
              <w:autoSpaceDE w:val="0"/>
              <w:autoSpaceDN w:val="0"/>
              <w:adjustRightInd w:val="0"/>
              <w:rPr>
                <w:b/>
                <w:bCs/>
                <w:sz w:val="19"/>
                <w:szCs w:val="19"/>
                <w:lang w:val="uk-UA"/>
              </w:rPr>
            </w:pPr>
          </w:p>
        </w:tc>
        <w:tc>
          <w:tcPr>
            <w:tcW w:w="4865" w:type="dxa"/>
          </w:tcPr>
          <w:p w14:paraId="0DC929F6" w14:textId="77777777" w:rsidR="00BE0D1A" w:rsidRPr="00BC05EF" w:rsidRDefault="00BE0D1A" w:rsidP="00A87593">
            <w:pPr>
              <w:tabs>
                <w:tab w:val="left" w:pos="0"/>
                <w:tab w:val="left" w:pos="1635"/>
                <w:tab w:val="left" w:pos="1701"/>
              </w:tabs>
              <w:autoSpaceDE w:val="0"/>
              <w:autoSpaceDN w:val="0"/>
              <w:adjustRightInd w:val="0"/>
              <w:rPr>
                <w:b/>
                <w:bCs/>
                <w:sz w:val="19"/>
                <w:szCs w:val="19"/>
                <w:lang w:val="uk-UA"/>
              </w:rPr>
            </w:pPr>
          </w:p>
        </w:tc>
        <w:tc>
          <w:tcPr>
            <w:tcW w:w="5483" w:type="dxa"/>
          </w:tcPr>
          <w:p w14:paraId="795B6B80" w14:textId="77777777" w:rsidR="00BE0D1A" w:rsidRPr="00BC05EF" w:rsidRDefault="00BE0D1A" w:rsidP="00A87593">
            <w:pPr>
              <w:rPr>
                <w:sz w:val="19"/>
                <w:szCs w:val="19"/>
                <w:lang w:val="uk-UA"/>
              </w:rPr>
            </w:pPr>
          </w:p>
        </w:tc>
        <w:tc>
          <w:tcPr>
            <w:tcW w:w="5462" w:type="dxa"/>
          </w:tcPr>
          <w:p w14:paraId="433802FD" w14:textId="77777777" w:rsidR="00BE0D1A" w:rsidRPr="00BC05EF" w:rsidRDefault="00BE0D1A" w:rsidP="00A87593">
            <w:pPr>
              <w:tabs>
                <w:tab w:val="left" w:pos="1134"/>
              </w:tabs>
              <w:rPr>
                <w:sz w:val="19"/>
                <w:szCs w:val="19"/>
                <w:lang w:val="uk-UA"/>
              </w:rPr>
            </w:pPr>
            <w:r w:rsidRPr="00BC05EF">
              <w:rPr>
                <w:b/>
                <w:sz w:val="19"/>
                <w:szCs w:val="19"/>
                <w:lang w:val="uk-UA"/>
              </w:rPr>
              <w:t>посада керівника лізингоодержувача</w:t>
            </w:r>
          </w:p>
        </w:tc>
      </w:tr>
    </w:tbl>
    <w:p w14:paraId="22EC0CD7" w14:textId="77777777" w:rsidR="007B5AC5" w:rsidRDefault="007B5AC5">
      <w:r>
        <w:br w:type="page"/>
      </w:r>
    </w:p>
    <w:p w14:paraId="54B5531F" w14:textId="77777777" w:rsidR="007B5AC5" w:rsidRDefault="00381386" w:rsidP="00381386">
      <w:pPr>
        <w:pStyle w:val="a5"/>
        <w:jc w:val="right"/>
        <w:rPr>
          <w:b/>
          <w:i/>
          <w:sz w:val="19"/>
          <w:szCs w:val="19"/>
          <w:lang w:val="uk-UA"/>
        </w:rPr>
      </w:pPr>
      <w:r w:rsidRPr="00BC05EF">
        <w:rPr>
          <w:b/>
          <w:i/>
          <w:sz w:val="19"/>
          <w:szCs w:val="19"/>
          <w:lang w:val="uk-UA"/>
        </w:rPr>
        <w:lastRenderedPageBreak/>
        <w:t xml:space="preserve">Додаток №8 </w:t>
      </w:r>
    </w:p>
    <w:p w14:paraId="4B429CE2" w14:textId="77777777" w:rsidR="007B5AC5" w:rsidRDefault="00096B93" w:rsidP="00381386">
      <w:pPr>
        <w:pStyle w:val="a5"/>
        <w:jc w:val="right"/>
        <w:rPr>
          <w:b/>
          <w:bCs/>
          <w:i/>
          <w:sz w:val="19"/>
          <w:szCs w:val="19"/>
          <w:lang w:val="uk-UA"/>
        </w:rPr>
      </w:pPr>
      <w:r>
        <w:rPr>
          <w:b/>
          <w:bCs/>
          <w:i/>
          <w:sz w:val="19"/>
          <w:szCs w:val="19"/>
          <w:lang w:val="uk-UA"/>
        </w:rPr>
        <w:t xml:space="preserve">до </w:t>
      </w:r>
      <w:r w:rsidR="00381386" w:rsidRPr="00BC05EF">
        <w:rPr>
          <w:b/>
          <w:bCs/>
          <w:i/>
          <w:sz w:val="19"/>
          <w:szCs w:val="19"/>
          <w:lang w:val="uk-UA"/>
        </w:rPr>
        <w:t xml:space="preserve">Договору фінансового лізингу </w:t>
      </w:r>
    </w:p>
    <w:p w14:paraId="55897506" w14:textId="77777777" w:rsidR="00381386" w:rsidRPr="00BC05EF" w:rsidRDefault="00381386" w:rsidP="00381386">
      <w:pPr>
        <w:pStyle w:val="a5"/>
        <w:jc w:val="right"/>
        <w:rPr>
          <w:b/>
          <w:bCs/>
          <w:i/>
          <w:sz w:val="19"/>
          <w:szCs w:val="19"/>
          <w:lang w:val="uk-UA"/>
        </w:rPr>
      </w:pPr>
      <w:r w:rsidRPr="00BC05EF">
        <w:rPr>
          <w:b/>
          <w:bCs/>
          <w:i/>
          <w:sz w:val="19"/>
          <w:szCs w:val="19"/>
          <w:lang w:val="uk-UA"/>
        </w:rPr>
        <w:t>№ _</w:t>
      </w:r>
      <w:r w:rsidR="007B5AC5">
        <w:rPr>
          <w:b/>
          <w:bCs/>
          <w:i/>
          <w:sz w:val="19"/>
          <w:szCs w:val="19"/>
          <w:lang w:val="uk-UA"/>
        </w:rPr>
        <w:t>_____</w:t>
      </w:r>
      <w:r w:rsidRPr="00BC05EF">
        <w:rPr>
          <w:b/>
          <w:bCs/>
          <w:i/>
          <w:sz w:val="19"/>
          <w:szCs w:val="19"/>
          <w:lang w:val="uk-UA"/>
        </w:rPr>
        <w:t xml:space="preserve"> від __________</w:t>
      </w:r>
    </w:p>
    <w:p w14:paraId="155B48BD" w14:textId="77777777" w:rsidR="00381386" w:rsidRPr="00BC05EF" w:rsidRDefault="00381386" w:rsidP="00381386">
      <w:pPr>
        <w:pStyle w:val="a5"/>
        <w:jc w:val="right"/>
        <w:rPr>
          <w:b/>
          <w:bCs/>
          <w:i/>
          <w:sz w:val="19"/>
          <w:szCs w:val="19"/>
          <w:lang w:val="uk-UA"/>
        </w:rPr>
      </w:pPr>
    </w:p>
    <w:p w14:paraId="6A02412A" w14:textId="77777777" w:rsidR="00381386" w:rsidRPr="00BC05EF" w:rsidRDefault="00381386" w:rsidP="00381386">
      <w:pPr>
        <w:pStyle w:val="a5"/>
        <w:jc w:val="center"/>
        <w:rPr>
          <w:b/>
          <w:sz w:val="19"/>
          <w:szCs w:val="19"/>
          <w:lang w:val="uk-UA"/>
        </w:rPr>
      </w:pPr>
      <w:r w:rsidRPr="00BC05EF">
        <w:rPr>
          <w:b/>
          <w:sz w:val="19"/>
          <w:szCs w:val="19"/>
          <w:lang w:val="uk-UA"/>
        </w:rPr>
        <w:t>АКТ</w:t>
      </w:r>
      <w:r w:rsidR="009E6C7E">
        <w:rPr>
          <w:b/>
          <w:sz w:val="19"/>
          <w:szCs w:val="19"/>
          <w:lang w:val="uk-UA"/>
        </w:rPr>
        <w:t xml:space="preserve"> ВИЛУЧЕННЯ (ПОВЕРНЕННЯ)</w:t>
      </w:r>
      <w:r w:rsidR="002A4D55">
        <w:rPr>
          <w:b/>
          <w:sz w:val="19"/>
          <w:szCs w:val="19"/>
          <w:lang w:val="uk-UA"/>
        </w:rPr>
        <w:t xml:space="preserve"> ОБ</w:t>
      </w:r>
      <w:r w:rsidR="002A4D55" w:rsidRPr="002A4D55">
        <w:rPr>
          <w:b/>
          <w:sz w:val="19"/>
          <w:szCs w:val="19"/>
        </w:rPr>
        <w:t>`</w:t>
      </w:r>
      <w:r w:rsidR="002A4D55">
        <w:rPr>
          <w:b/>
          <w:sz w:val="19"/>
          <w:szCs w:val="19"/>
          <w:lang w:val="uk-UA"/>
        </w:rPr>
        <w:t>ЄКТА ФІНАНСОВОГО</w:t>
      </w:r>
      <w:r w:rsidRPr="00BC05EF">
        <w:rPr>
          <w:b/>
          <w:sz w:val="19"/>
          <w:szCs w:val="19"/>
          <w:lang w:val="uk-UA"/>
        </w:rPr>
        <w:t xml:space="preserve"> ЛІЗИНГУ</w:t>
      </w:r>
    </w:p>
    <w:p w14:paraId="738AE589" w14:textId="77777777" w:rsidR="00381386" w:rsidRPr="00BC05EF" w:rsidRDefault="00381386" w:rsidP="00381386">
      <w:pPr>
        <w:pStyle w:val="a5"/>
        <w:jc w:val="right"/>
        <w:rPr>
          <w:b/>
          <w:i/>
          <w:sz w:val="19"/>
          <w:szCs w:val="19"/>
          <w:lang w:val="uk-UA"/>
        </w:rPr>
      </w:pPr>
      <w:r w:rsidRPr="00BC05EF">
        <w:rPr>
          <w:b/>
          <w:i/>
          <w:sz w:val="19"/>
          <w:szCs w:val="19"/>
          <w:lang w:val="uk-UA"/>
        </w:rPr>
        <w:t>(ЗРАЗОК)</w:t>
      </w:r>
    </w:p>
    <w:tbl>
      <w:tblPr>
        <w:tblW w:w="0" w:type="auto"/>
        <w:tblLook w:val="0000" w:firstRow="0" w:lastRow="0" w:firstColumn="0" w:lastColumn="0" w:noHBand="0" w:noVBand="0"/>
      </w:tblPr>
      <w:tblGrid>
        <w:gridCol w:w="4467"/>
        <w:gridCol w:w="5814"/>
      </w:tblGrid>
      <w:tr w:rsidR="00381386" w:rsidRPr="00BC05EF" w14:paraId="3E249DDE" w14:textId="77777777" w:rsidTr="00A87593">
        <w:tc>
          <w:tcPr>
            <w:tcW w:w="4642" w:type="dxa"/>
          </w:tcPr>
          <w:p w14:paraId="3294AD95" w14:textId="77777777" w:rsidR="00381386" w:rsidRPr="00BC05EF" w:rsidRDefault="00381386" w:rsidP="00A87593">
            <w:pPr>
              <w:pStyle w:val="a5"/>
              <w:ind w:firstLine="709"/>
              <w:rPr>
                <w:bCs/>
                <w:sz w:val="19"/>
                <w:szCs w:val="19"/>
                <w:lang w:val="uk-UA"/>
              </w:rPr>
            </w:pPr>
            <w:r w:rsidRPr="00BC05EF">
              <w:rPr>
                <w:bCs/>
                <w:sz w:val="19"/>
                <w:szCs w:val="19"/>
                <w:lang w:val="uk-UA"/>
              </w:rPr>
              <w:t>Місце складання ______________</w:t>
            </w:r>
          </w:p>
        </w:tc>
        <w:tc>
          <w:tcPr>
            <w:tcW w:w="6086" w:type="dxa"/>
          </w:tcPr>
          <w:p w14:paraId="0CD40DDD" w14:textId="77777777" w:rsidR="00381386" w:rsidRPr="00BC05EF" w:rsidRDefault="00381386" w:rsidP="00A87593">
            <w:pPr>
              <w:pStyle w:val="a5"/>
              <w:jc w:val="right"/>
              <w:rPr>
                <w:bCs/>
                <w:sz w:val="19"/>
                <w:szCs w:val="19"/>
                <w:lang w:val="uk-UA"/>
              </w:rPr>
            </w:pPr>
            <w:r w:rsidRPr="00BC05EF">
              <w:rPr>
                <w:bCs/>
                <w:sz w:val="19"/>
                <w:szCs w:val="19"/>
                <w:lang w:val="uk-UA"/>
              </w:rPr>
              <w:t>«____» ___________ 20__ р.</w:t>
            </w:r>
          </w:p>
        </w:tc>
      </w:tr>
    </w:tbl>
    <w:p w14:paraId="1DC92B89" w14:textId="77777777" w:rsidR="00381386" w:rsidRPr="00BC05EF" w:rsidRDefault="00381386" w:rsidP="00381386">
      <w:pPr>
        <w:rPr>
          <w:sz w:val="19"/>
          <w:szCs w:val="19"/>
          <w:lang w:val="uk-UA"/>
        </w:rPr>
      </w:pPr>
    </w:p>
    <w:p w14:paraId="65092D1D" w14:textId="79CEDDDF" w:rsidR="00241863" w:rsidRPr="00BC05EF" w:rsidRDefault="001F6235" w:rsidP="00241863">
      <w:pPr>
        <w:ind w:firstLine="426"/>
        <w:jc w:val="both"/>
        <w:rPr>
          <w:sz w:val="19"/>
          <w:szCs w:val="19"/>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Лізингоодержувача</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(ідентифікаційний код Лізингоодержувача)</w:t>
      </w:r>
      <w:r w:rsidRPr="00BC05EF">
        <w:rPr>
          <w:sz w:val="20"/>
          <w:lang w:val="uk-UA"/>
        </w:rPr>
        <w:t xml:space="preserve">, далі – </w:t>
      </w:r>
      <w:r w:rsidRPr="00BC05EF">
        <w:rPr>
          <w:b/>
          <w:sz w:val="20"/>
          <w:lang w:val="uk-UA"/>
        </w:rPr>
        <w:t>Лізингоодержувач</w:t>
      </w:r>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241863" w:rsidRPr="00BC05EF">
        <w:rPr>
          <w:sz w:val="20"/>
          <w:lang w:val="uk-UA"/>
        </w:rPr>
        <w:t xml:space="preserve">, </w:t>
      </w:r>
      <w:r w:rsidR="00241863" w:rsidRPr="00BC05EF">
        <w:rPr>
          <w:sz w:val="19"/>
          <w:szCs w:val="19"/>
          <w:lang w:val="uk-UA"/>
        </w:rPr>
        <w:t xml:space="preserve">уклали цей Акт </w:t>
      </w:r>
      <w:r w:rsidR="00241863">
        <w:rPr>
          <w:sz w:val="19"/>
          <w:szCs w:val="19"/>
          <w:lang w:val="uk-UA"/>
        </w:rPr>
        <w:t xml:space="preserve">вилучення (повернення) </w:t>
      </w:r>
      <w:r w:rsidR="00AE7B02">
        <w:rPr>
          <w:sz w:val="20"/>
          <w:szCs w:val="20"/>
          <w:lang w:val="uk-UA"/>
        </w:rPr>
        <w:t>Об</w:t>
      </w:r>
      <w:r w:rsidR="00AE7B02" w:rsidRPr="0008657C">
        <w:rPr>
          <w:sz w:val="20"/>
          <w:szCs w:val="20"/>
          <w:lang w:val="uk-UA"/>
        </w:rPr>
        <w:t>`</w:t>
      </w:r>
      <w:r w:rsidR="00AE7B02">
        <w:rPr>
          <w:sz w:val="20"/>
          <w:szCs w:val="20"/>
          <w:lang w:val="uk-UA"/>
        </w:rPr>
        <w:t>єкта фінансового</w:t>
      </w:r>
      <w:r w:rsidR="00241863" w:rsidRPr="00BC05EF">
        <w:rPr>
          <w:sz w:val="19"/>
          <w:szCs w:val="19"/>
          <w:lang w:val="uk-UA"/>
        </w:rPr>
        <w:t xml:space="preserve"> лізингу (надалі – «Акт») про нижченаведене:</w:t>
      </w:r>
    </w:p>
    <w:p w14:paraId="2C1493FE" w14:textId="77777777" w:rsidR="00241863" w:rsidRPr="00BC05EF" w:rsidRDefault="00241863" w:rsidP="00241863">
      <w:pPr>
        <w:ind w:firstLine="567"/>
        <w:jc w:val="both"/>
        <w:rPr>
          <w:sz w:val="20"/>
          <w:lang w:val="uk-UA"/>
        </w:rPr>
      </w:pPr>
    </w:p>
    <w:p w14:paraId="776E7782" w14:textId="77777777" w:rsidR="00A6293F" w:rsidRPr="00BC05EF" w:rsidRDefault="00381386" w:rsidP="00443969">
      <w:pPr>
        <w:pStyle w:val="af0"/>
        <w:widowControl w:val="0"/>
        <w:numPr>
          <w:ilvl w:val="0"/>
          <w:numId w:val="8"/>
        </w:numPr>
        <w:tabs>
          <w:tab w:val="left" w:pos="630"/>
          <w:tab w:val="left" w:pos="1260"/>
        </w:tabs>
        <w:autoSpaceDE w:val="0"/>
        <w:spacing w:after="0"/>
        <w:rPr>
          <w:rFonts w:ascii="Times New Roman" w:hAnsi="Times New Roman" w:cs="Times New Roman"/>
          <w:sz w:val="19"/>
          <w:szCs w:val="19"/>
        </w:rPr>
      </w:pPr>
      <w:r w:rsidRPr="00BC05EF">
        <w:rPr>
          <w:rFonts w:ascii="Times New Roman" w:hAnsi="Times New Roman" w:cs="Times New Roman"/>
          <w:sz w:val="19"/>
          <w:szCs w:val="19"/>
        </w:rPr>
        <w:t xml:space="preserve">Відповідно до умов Договору фінансового лізингу № __від __________ Лізингоодержувач передав, а Лізингодавець прийняв </w:t>
      </w:r>
      <w:r w:rsidR="008F03C3" w:rsidRPr="008F03C3">
        <w:rPr>
          <w:rFonts w:ascii="Times New Roman" w:hAnsi="Times New Roman" w:cs="Times New Roman"/>
          <w:sz w:val="19"/>
          <w:szCs w:val="19"/>
        </w:rPr>
        <w:t>Об`єкт фінансового</w:t>
      </w:r>
      <w:r w:rsidRPr="00BC05EF">
        <w:rPr>
          <w:rFonts w:ascii="Times New Roman" w:hAnsi="Times New Roman" w:cs="Times New Roman"/>
          <w:sz w:val="19"/>
          <w:szCs w:val="19"/>
        </w:rPr>
        <w:t xml:space="preserve"> лізингу згідно специфікації з наведеними нижче характеристиками:</w:t>
      </w:r>
    </w:p>
    <w:p w14:paraId="63EBA21F" w14:textId="77777777" w:rsidR="00381386" w:rsidRPr="00BC05EF" w:rsidRDefault="00381386" w:rsidP="00381386">
      <w:pPr>
        <w:pStyle w:val="af0"/>
        <w:widowControl w:val="0"/>
        <w:tabs>
          <w:tab w:val="left" w:pos="851"/>
        </w:tabs>
        <w:autoSpaceDE w:val="0"/>
        <w:spacing w:after="0"/>
        <w:ind w:left="567"/>
        <w:rPr>
          <w:rFonts w:ascii="Times New Roman" w:hAnsi="Times New Roman" w:cs="Times New Roman"/>
          <w:sz w:val="19"/>
          <w:szCs w:val="19"/>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1453"/>
        <w:gridCol w:w="2620"/>
        <w:gridCol w:w="1295"/>
        <w:gridCol w:w="1060"/>
        <w:gridCol w:w="1396"/>
        <w:gridCol w:w="915"/>
        <w:gridCol w:w="853"/>
      </w:tblGrid>
      <w:tr w:rsidR="00D03A5E" w:rsidRPr="00BC05EF" w14:paraId="0A704F4B" w14:textId="77777777" w:rsidTr="00BE0D1A">
        <w:trPr>
          <w:trHeight w:val="1034"/>
        </w:trPr>
        <w:tc>
          <w:tcPr>
            <w:tcW w:w="473" w:type="dxa"/>
            <w:shd w:val="clear" w:color="auto" w:fill="E0E0E0"/>
            <w:vAlign w:val="center"/>
          </w:tcPr>
          <w:p w14:paraId="61B76EAE"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п/п</w:t>
            </w:r>
          </w:p>
        </w:tc>
        <w:tc>
          <w:tcPr>
            <w:tcW w:w="1453" w:type="dxa"/>
            <w:shd w:val="clear" w:color="auto" w:fill="E0E0E0"/>
            <w:vAlign w:val="center"/>
          </w:tcPr>
          <w:p w14:paraId="551DE6DF"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Найменування, тип та рік випуску</w:t>
            </w:r>
          </w:p>
          <w:p w14:paraId="772ED4CC"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Майна (</w:t>
            </w:r>
            <w:r w:rsidR="00AE7B02" w:rsidRPr="00AE7B02">
              <w:rPr>
                <w:rFonts w:ascii="Times New Roman" w:hAnsi="Times New Roman" w:cs="Times New Roman"/>
                <w:sz w:val="19"/>
                <w:szCs w:val="19"/>
              </w:rPr>
              <w:t>Об`єкта фінансового</w:t>
            </w:r>
            <w:r w:rsidRPr="00BC05EF">
              <w:rPr>
                <w:rFonts w:ascii="Times New Roman" w:hAnsi="Times New Roman" w:cs="Times New Roman"/>
                <w:sz w:val="19"/>
                <w:szCs w:val="19"/>
              </w:rPr>
              <w:t xml:space="preserve"> лізингу)</w:t>
            </w:r>
          </w:p>
        </w:tc>
        <w:tc>
          <w:tcPr>
            <w:tcW w:w="2620" w:type="dxa"/>
            <w:shd w:val="clear" w:color="auto" w:fill="E0E0E0"/>
            <w:vAlign w:val="center"/>
          </w:tcPr>
          <w:p w14:paraId="5AA68381"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Номер </w:t>
            </w:r>
            <w:r w:rsidRPr="00BC05EF">
              <w:rPr>
                <w:rFonts w:ascii="Times New Roman" w:hAnsi="Times New Roman" w:cs="Times New Roman"/>
                <w:color w:val="000000"/>
                <w:sz w:val="19"/>
                <w:szCs w:val="19"/>
              </w:rPr>
              <w:t>шасі/кузова/рами/обладнання (за наявності)</w:t>
            </w:r>
          </w:p>
        </w:tc>
        <w:tc>
          <w:tcPr>
            <w:tcW w:w="1295" w:type="dxa"/>
            <w:shd w:val="clear" w:color="auto" w:fill="E0E0E0"/>
          </w:tcPr>
          <w:p w14:paraId="410FCD32" w14:textId="77777777" w:rsidR="00D03A5E" w:rsidRPr="00BC05EF" w:rsidRDefault="00D03A5E" w:rsidP="00A87593">
            <w:pPr>
              <w:pStyle w:val="af0"/>
              <w:spacing w:after="0"/>
              <w:jc w:val="center"/>
              <w:rPr>
                <w:rFonts w:ascii="Times New Roman" w:hAnsi="Times New Roman" w:cs="Times New Roman"/>
                <w:color w:val="000000"/>
                <w:sz w:val="19"/>
                <w:szCs w:val="19"/>
              </w:rPr>
            </w:pPr>
            <w:r w:rsidRPr="00BC05EF">
              <w:rPr>
                <w:rFonts w:ascii="Times New Roman" w:hAnsi="Times New Roman" w:cs="Times New Roman"/>
                <w:color w:val="000000"/>
                <w:sz w:val="19"/>
                <w:szCs w:val="19"/>
              </w:rPr>
              <w:t>Пробіг (мотогодини, км)</w:t>
            </w:r>
          </w:p>
        </w:tc>
        <w:tc>
          <w:tcPr>
            <w:tcW w:w="1060" w:type="dxa"/>
            <w:shd w:val="clear" w:color="auto" w:fill="E0E0E0"/>
            <w:vAlign w:val="center"/>
          </w:tcPr>
          <w:p w14:paraId="163FCF22"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color w:val="000000"/>
                <w:sz w:val="19"/>
                <w:szCs w:val="19"/>
              </w:rPr>
              <w:t>Номер двигуна (за наявності)</w:t>
            </w:r>
          </w:p>
        </w:tc>
        <w:tc>
          <w:tcPr>
            <w:tcW w:w="1396" w:type="dxa"/>
            <w:shd w:val="clear" w:color="auto" w:fill="E0E0E0"/>
            <w:vAlign w:val="center"/>
          </w:tcPr>
          <w:p w14:paraId="28FA0845"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Реєстраційний номер </w:t>
            </w:r>
            <w:r w:rsidRPr="00BC05EF">
              <w:rPr>
                <w:rFonts w:ascii="Times New Roman" w:hAnsi="Times New Roman" w:cs="Times New Roman"/>
                <w:color w:val="000000"/>
                <w:sz w:val="19"/>
                <w:szCs w:val="19"/>
              </w:rPr>
              <w:t>(за наявності)</w:t>
            </w:r>
          </w:p>
        </w:tc>
        <w:tc>
          <w:tcPr>
            <w:tcW w:w="915" w:type="dxa"/>
            <w:shd w:val="clear" w:color="auto" w:fill="E0E0E0"/>
            <w:vAlign w:val="center"/>
          </w:tcPr>
          <w:p w14:paraId="1B1C0C65"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Ціна одиниці, без ПДВ, гривень</w:t>
            </w:r>
          </w:p>
        </w:tc>
        <w:tc>
          <w:tcPr>
            <w:tcW w:w="853" w:type="dxa"/>
            <w:shd w:val="clear" w:color="auto" w:fill="E0E0E0"/>
          </w:tcPr>
          <w:p w14:paraId="1E14438E" w14:textId="77777777" w:rsidR="00D03A5E" w:rsidRPr="00BC05EF" w:rsidRDefault="00D03A5E" w:rsidP="00D03A5E">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xml:space="preserve">Загальна вартість, без ПДВ, гривень </w:t>
            </w:r>
          </w:p>
        </w:tc>
      </w:tr>
      <w:tr w:rsidR="00D03A5E" w:rsidRPr="00BC05EF" w14:paraId="6B9B58E5" w14:textId="77777777" w:rsidTr="00BE0D1A">
        <w:trPr>
          <w:trHeight w:val="226"/>
        </w:trPr>
        <w:tc>
          <w:tcPr>
            <w:tcW w:w="473" w:type="dxa"/>
          </w:tcPr>
          <w:p w14:paraId="119EA646"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1</w:t>
            </w:r>
          </w:p>
        </w:tc>
        <w:tc>
          <w:tcPr>
            <w:tcW w:w="1453" w:type="dxa"/>
          </w:tcPr>
          <w:p w14:paraId="0E5D7D7C"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2620" w:type="dxa"/>
          </w:tcPr>
          <w:p w14:paraId="33A3BE69"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295" w:type="dxa"/>
          </w:tcPr>
          <w:p w14:paraId="2BCC9D1C" w14:textId="77777777" w:rsidR="00D03A5E" w:rsidRPr="00BC05EF" w:rsidRDefault="00D03A5E" w:rsidP="00A87593">
            <w:pPr>
              <w:pStyle w:val="af0"/>
              <w:spacing w:after="0"/>
              <w:jc w:val="center"/>
              <w:rPr>
                <w:rFonts w:ascii="Times New Roman" w:hAnsi="Times New Roman" w:cs="Times New Roman"/>
                <w:sz w:val="19"/>
                <w:szCs w:val="19"/>
              </w:rPr>
            </w:pPr>
          </w:p>
        </w:tc>
        <w:tc>
          <w:tcPr>
            <w:tcW w:w="1060" w:type="dxa"/>
          </w:tcPr>
          <w:p w14:paraId="63B40247"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1396" w:type="dxa"/>
          </w:tcPr>
          <w:p w14:paraId="0BC84619"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915" w:type="dxa"/>
          </w:tcPr>
          <w:p w14:paraId="1D35DA91"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c>
          <w:tcPr>
            <w:tcW w:w="853" w:type="dxa"/>
          </w:tcPr>
          <w:p w14:paraId="360EA9F8" w14:textId="77777777" w:rsidR="00D03A5E" w:rsidRPr="00BC05EF" w:rsidRDefault="00D03A5E"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D03A5E" w:rsidRPr="00BC05EF" w14:paraId="4962F4E0" w14:textId="77777777" w:rsidTr="00BE0D1A">
        <w:trPr>
          <w:trHeight w:val="214"/>
        </w:trPr>
        <w:tc>
          <w:tcPr>
            <w:tcW w:w="9212" w:type="dxa"/>
            <w:gridSpan w:val="7"/>
          </w:tcPr>
          <w:p w14:paraId="41AE462C" w14:textId="77777777" w:rsidR="00D03A5E" w:rsidRPr="00BC05EF" w:rsidRDefault="00D03A5E" w:rsidP="00A87593">
            <w:pPr>
              <w:jc w:val="right"/>
              <w:rPr>
                <w:b/>
                <w:sz w:val="19"/>
                <w:szCs w:val="19"/>
                <w:lang w:val="uk-UA"/>
              </w:rPr>
            </w:pPr>
            <w:r w:rsidRPr="00BC05EF">
              <w:rPr>
                <w:b/>
                <w:sz w:val="19"/>
                <w:szCs w:val="19"/>
                <w:lang w:val="uk-UA"/>
              </w:rPr>
              <w:t>Всього без ПДВ</w:t>
            </w:r>
          </w:p>
        </w:tc>
        <w:tc>
          <w:tcPr>
            <w:tcW w:w="853" w:type="dxa"/>
          </w:tcPr>
          <w:p w14:paraId="55C6DEEC" w14:textId="77777777" w:rsidR="00D03A5E" w:rsidRPr="00BC05EF" w:rsidRDefault="00D03A5E" w:rsidP="00A87593">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r w:rsidR="00D03A5E" w:rsidRPr="00BC05EF" w14:paraId="0814D689" w14:textId="77777777" w:rsidTr="00BE0D1A">
        <w:trPr>
          <w:trHeight w:val="226"/>
        </w:trPr>
        <w:tc>
          <w:tcPr>
            <w:tcW w:w="9212" w:type="dxa"/>
            <w:gridSpan w:val="7"/>
          </w:tcPr>
          <w:p w14:paraId="745919DA" w14:textId="77777777" w:rsidR="00D03A5E" w:rsidRPr="00BC05EF" w:rsidRDefault="00D03A5E" w:rsidP="00A87593">
            <w:pPr>
              <w:jc w:val="right"/>
              <w:rPr>
                <w:b/>
                <w:sz w:val="19"/>
                <w:szCs w:val="19"/>
                <w:lang w:val="uk-UA"/>
              </w:rPr>
            </w:pPr>
            <w:r w:rsidRPr="00BC05EF">
              <w:rPr>
                <w:b/>
                <w:sz w:val="19"/>
                <w:szCs w:val="19"/>
                <w:lang w:val="uk-UA"/>
              </w:rPr>
              <w:t>ПДВ</w:t>
            </w:r>
          </w:p>
        </w:tc>
        <w:tc>
          <w:tcPr>
            <w:tcW w:w="853" w:type="dxa"/>
          </w:tcPr>
          <w:p w14:paraId="1941B04A" w14:textId="77777777" w:rsidR="00D03A5E" w:rsidRPr="00BC05EF" w:rsidRDefault="00D03A5E" w:rsidP="00A87593">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r w:rsidR="00D03A5E" w:rsidRPr="00BC05EF" w14:paraId="72168BA2" w14:textId="77777777" w:rsidTr="00BE0D1A">
        <w:trPr>
          <w:trHeight w:val="226"/>
        </w:trPr>
        <w:tc>
          <w:tcPr>
            <w:tcW w:w="9212" w:type="dxa"/>
            <w:gridSpan w:val="7"/>
          </w:tcPr>
          <w:p w14:paraId="2276FC78" w14:textId="77777777" w:rsidR="00D03A5E" w:rsidRPr="00BC05EF" w:rsidRDefault="00D03A5E" w:rsidP="00A87593">
            <w:pPr>
              <w:jc w:val="right"/>
              <w:rPr>
                <w:b/>
                <w:sz w:val="19"/>
                <w:szCs w:val="19"/>
                <w:lang w:val="uk-UA"/>
              </w:rPr>
            </w:pPr>
            <w:r w:rsidRPr="00BC05EF">
              <w:rPr>
                <w:b/>
                <w:sz w:val="19"/>
                <w:szCs w:val="19"/>
                <w:lang w:val="uk-UA"/>
              </w:rPr>
              <w:t>Всього з ПДВ</w:t>
            </w:r>
          </w:p>
        </w:tc>
        <w:tc>
          <w:tcPr>
            <w:tcW w:w="853" w:type="dxa"/>
          </w:tcPr>
          <w:p w14:paraId="49C051FF" w14:textId="77777777" w:rsidR="00D03A5E" w:rsidRPr="00BC05EF" w:rsidRDefault="00D03A5E" w:rsidP="00A87593">
            <w:pPr>
              <w:pStyle w:val="af0"/>
              <w:spacing w:after="0"/>
              <w:jc w:val="center"/>
              <w:rPr>
                <w:rFonts w:ascii="Times New Roman" w:hAnsi="Times New Roman" w:cs="Times New Roman"/>
                <w:b/>
                <w:sz w:val="19"/>
                <w:szCs w:val="19"/>
              </w:rPr>
            </w:pPr>
            <w:r w:rsidRPr="00BC05EF">
              <w:rPr>
                <w:rFonts w:ascii="Times New Roman" w:hAnsi="Times New Roman" w:cs="Times New Roman"/>
                <w:b/>
                <w:sz w:val="19"/>
                <w:szCs w:val="19"/>
              </w:rPr>
              <w:t>х</w:t>
            </w:r>
          </w:p>
        </w:tc>
      </w:tr>
    </w:tbl>
    <w:p w14:paraId="65F7CA8C" w14:textId="77777777" w:rsidR="00921B7D" w:rsidRPr="00921B7D" w:rsidRDefault="00381386" w:rsidP="00921B7D">
      <w:pPr>
        <w:ind w:left="-567"/>
        <w:jc w:val="both"/>
        <w:rPr>
          <w:color w:val="0000FF"/>
          <w:sz w:val="19"/>
          <w:szCs w:val="19"/>
          <w:lang w:val="uk-UA"/>
        </w:rPr>
      </w:pPr>
      <w:r w:rsidRPr="00BC05EF">
        <w:rPr>
          <w:bCs/>
          <w:iCs/>
          <w:sz w:val="19"/>
          <w:szCs w:val="19"/>
          <w:lang w:val="uk-UA"/>
        </w:rPr>
        <w:tab/>
      </w:r>
      <w:r w:rsidR="00921B7D">
        <w:rPr>
          <w:sz w:val="19"/>
          <w:szCs w:val="19"/>
          <w:lang w:val="uk-UA"/>
        </w:rPr>
        <w:t>Всього _____</w:t>
      </w:r>
      <w:r w:rsidR="00921B7D">
        <w:rPr>
          <w:i/>
          <w:color w:val="0000FF"/>
          <w:sz w:val="19"/>
          <w:szCs w:val="19"/>
          <w:lang w:val="uk-UA"/>
        </w:rPr>
        <w:t xml:space="preserve">(числом та прописом) гривень, </w:t>
      </w:r>
      <w:r w:rsidR="00921B7D">
        <w:rPr>
          <w:sz w:val="19"/>
          <w:szCs w:val="19"/>
          <w:lang w:val="uk-UA"/>
        </w:rPr>
        <w:t>в тому числі ПДВ - ______</w:t>
      </w:r>
      <w:r w:rsidR="00921B7D">
        <w:rPr>
          <w:i/>
          <w:sz w:val="19"/>
          <w:szCs w:val="19"/>
          <w:lang w:val="uk-UA"/>
        </w:rPr>
        <w:t>(ч</w:t>
      </w:r>
      <w:r w:rsidR="00921B7D">
        <w:rPr>
          <w:i/>
          <w:color w:val="0000FF"/>
          <w:sz w:val="19"/>
          <w:szCs w:val="19"/>
          <w:lang w:val="uk-UA"/>
        </w:rPr>
        <w:t xml:space="preserve">ислом та прописом) </w:t>
      </w:r>
      <w:r w:rsidR="00C87E18" w:rsidRPr="00C87E18">
        <w:rPr>
          <w:sz w:val="19"/>
          <w:szCs w:val="19"/>
          <w:lang w:val="uk-UA"/>
        </w:rPr>
        <w:t>гривень</w:t>
      </w:r>
    </w:p>
    <w:p w14:paraId="6E225112" w14:textId="77777777" w:rsidR="00381386" w:rsidRPr="00BC05EF" w:rsidRDefault="00381386" w:rsidP="00381386">
      <w:pPr>
        <w:pStyle w:val="af1"/>
        <w:tabs>
          <w:tab w:val="num" w:pos="567"/>
        </w:tabs>
        <w:spacing w:after="0"/>
        <w:jc w:val="both"/>
        <w:rPr>
          <w:bCs/>
          <w:iCs/>
          <w:sz w:val="19"/>
          <w:szCs w:val="19"/>
          <w:lang w:val="uk-UA"/>
        </w:rPr>
      </w:pPr>
    </w:p>
    <w:p w14:paraId="358D152D" w14:textId="77777777" w:rsidR="00381386" w:rsidRPr="00BC05EF" w:rsidRDefault="00D03A5E" w:rsidP="00D03A5E">
      <w:pPr>
        <w:pStyle w:val="af0"/>
        <w:widowControl w:val="0"/>
        <w:tabs>
          <w:tab w:val="left" w:pos="851"/>
        </w:tabs>
        <w:autoSpaceDE w:val="0"/>
        <w:spacing w:after="0"/>
        <w:ind w:left="360"/>
        <w:rPr>
          <w:rFonts w:ascii="Times New Roman" w:hAnsi="Times New Roman" w:cs="Times New Roman"/>
          <w:sz w:val="19"/>
          <w:szCs w:val="19"/>
        </w:rPr>
      </w:pPr>
      <w:r w:rsidRPr="00BC05EF">
        <w:rPr>
          <w:rFonts w:ascii="Times New Roman" w:hAnsi="Times New Roman" w:cs="Times New Roman"/>
          <w:sz w:val="19"/>
          <w:szCs w:val="19"/>
        </w:rPr>
        <w:t>2.</w:t>
      </w:r>
      <w:r w:rsidR="00381386" w:rsidRPr="00BC05EF">
        <w:rPr>
          <w:rFonts w:ascii="Times New Roman" w:hAnsi="Times New Roman" w:cs="Times New Roman"/>
          <w:sz w:val="19"/>
          <w:szCs w:val="19"/>
        </w:rPr>
        <w:t>Лізинго</w:t>
      </w:r>
      <w:r w:rsidRPr="00BC05EF">
        <w:rPr>
          <w:rFonts w:ascii="Times New Roman" w:hAnsi="Times New Roman" w:cs="Times New Roman"/>
          <w:sz w:val="19"/>
          <w:szCs w:val="19"/>
        </w:rPr>
        <w:t xml:space="preserve">одержувач </w:t>
      </w:r>
      <w:r w:rsidR="00381386" w:rsidRPr="00BC05EF">
        <w:rPr>
          <w:rFonts w:ascii="Times New Roman" w:hAnsi="Times New Roman" w:cs="Times New Roman"/>
          <w:sz w:val="19"/>
          <w:szCs w:val="19"/>
        </w:rPr>
        <w:t xml:space="preserve"> передав, а Лізинго</w:t>
      </w:r>
      <w:r w:rsidRPr="00BC05EF">
        <w:rPr>
          <w:rFonts w:ascii="Times New Roman" w:hAnsi="Times New Roman" w:cs="Times New Roman"/>
          <w:sz w:val="19"/>
          <w:szCs w:val="19"/>
        </w:rPr>
        <w:t xml:space="preserve">давець </w:t>
      </w:r>
      <w:r w:rsidR="00381386" w:rsidRPr="00BC05EF">
        <w:rPr>
          <w:rFonts w:ascii="Times New Roman" w:hAnsi="Times New Roman" w:cs="Times New Roman"/>
          <w:sz w:val="19"/>
          <w:szCs w:val="19"/>
        </w:rPr>
        <w:t>прийняв наступні документи та приналежності:</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6516"/>
        <w:gridCol w:w="2557"/>
      </w:tblGrid>
      <w:tr w:rsidR="00381386" w:rsidRPr="00BC05EF" w14:paraId="2712B7A8" w14:textId="77777777" w:rsidTr="00361ADF">
        <w:trPr>
          <w:cantSplit/>
        </w:trPr>
        <w:tc>
          <w:tcPr>
            <w:tcW w:w="992" w:type="dxa"/>
            <w:shd w:val="clear" w:color="auto" w:fill="E0E0E0"/>
            <w:vAlign w:val="center"/>
          </w:tcPr>
          <w:p w14:paraId="00724016"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 п/п</w:t>
            </w:r>
          </w:p>
        </w:tc>
        <w:tc>
          <w:tcPr>
            <w:tcW w:w="6516" w:type="dxa"/>
            <w:shd w:val="clear" w:color="auto" w:fill="E0E0E0"/>
            <w:vAlign w:val="center"/>
          </w:tcPr>
          <w:p w14:paraId="3A112C36"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Найменування документа, приналежності</w:t>
            </w:r>
          </w:p>
        </w:tc>
        <w:tc>
          <w:tcPr>
            <w:tcW w:w="2557" w:type="dxa"/>
            <w:shd w:val="clear" w:color="auto" w:fill="E0E0E0"/>
            <w:vAlign w:val="center"/>
          </w:tcPr>
          <w:p w14:paraId="3FD9F181"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Кількість</w:t>
            </w:r>
          </w:p>
        </w:tc>
      </w:tr>
      <w:tr w:rsidR="00381386" w:rsidRPr="00BC05EF" w14:paraId="5AB78AB9" w14:textId="77777777" w:rsidTr="00361ADF">
        <w:trPr>
          <w:cantSplit/>
        </w:trPr>
        <w:tc>
          <w:tcPr>
            <w:tcW w:w="992" w:type="dxa"/>
          </w:tcPr>
          <w:p w14:paraId="141C810D"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1.</w:t>
            </w:r>
          </w:p>
        </w:tc>
        <w:tc>
          <w:tcPr>
            <w:tcW w:w="6516" w:type="dxa"/>
          </w:tcPr>
          <w:p w14:paraId="248F7B1C"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2F729B2B"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381386" w:rsidRPr="00BC05EF" w14:paraId="392E378C" w14:textId="77777777" w:rsidTr="00361ADF">
        <w:trPr>
          <w:cantSplit/>
        </w:trPr>
        <w:tc>
          <w:tcPr>
            <w:tcW w:w="992" w:type="dxa"/>
          </w:tcPr>
          <w:p w14:paraId="4E51CDB2"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2.</w:t>
            </w:r>
          </w:p>
        </w:tc>
        <w:tc>
          <w:tcPr>
            <w:tcW w:w="6516" w:type="dxa"/>
          </w:tcPr>
          <w:p w14:paraId="334D147C"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2F17A553"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381386" w:rsidRPr="00BC05EF" w14:paraId="66A7F717" w14:textId="77777777" w:rsidTr="00361ADF">
        <w:trPr>
          <w:cantSplit/>
        </w:trPr>
        <w:tc>
          <w:tcPr>
            <w:tcW w:w="992" w:type="dxa"/>
          </w:tcPr>
          <w:p w14:paraId="3D15B9E5"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3.</w:t>
            </w:r>
          </w:p>
        </w:tc>
        <w:tc>
          <w:tcPr>
            <w:tcW w:w="6516" w:type="dxa"/>
          </w:tcPr>
          <w:p w14:paraId="05895D56"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01CE693D"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381386" w:rsidRPr="00BC05EF" w14:paraId="07F1DFE7" w14:textId="77777777" w:rsidTr="00361ADF">
        <w:trPr>
          <w:cantSplit/>
        </w:trPr>
        <w:tc>
          <w:tcPr>
            <w:tcW w:w="992" w:type="dxa"/>
          </w:tcPr>
          <w:p w14:paraId="54BF1475"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4.</w:t>
            </w:r>
          </w:p>
        </w:tc>
        <w:tc>
          <w:tcPr>
            <w:tcW w:w="6516" w:type="dxa"/>
          </w:tcPr>
          <w:p w14:paraId="4180BAF3"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0290CC14"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r w:rsidR="00381386" w:rsidRPr="00BC05EF" w14:paraId="0C344C90" w14:textId="77777777" w:rsidTr="00361ADF">
        <w:trPr>
          <w:cantSplit/>
        </w:trPr>
        <w:tc>
          <w:tcPr>
            <w:tcW w:w="992" w:type="dxa"/>
          </w:tcPr>
          <w:p w14:paraId="65276314"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5.</w:t>
            </w:r>
          </w:p>
        </w:tc>
        <w:tc>
          <w:tcPr>
            <w:tcW w:w="6516" w:type="dxa"/>
          </w:tcPr>
          <w:p w14:paraId="3310F603" w14:textId="77777777" w:rsidR="00381386" w:rsidRPr="00BC05EF" w:rsidRDefault="00381386" w:rsidP="00A87593">
            <w:pPr>
              <w:pStyle w:val="af0"/>
              <w:spacing w:after="0"/>
              <w:rPr>
                <w:rFonts w:ascii="Times New Roman" w:hAnsi="Times New Roman" w:cs="Times New Roman"/>
                <w:sz w:val="19"/>
                <w:szCs w:val="19"/>
              </w:rPr>
            </w:pPr>
            <w:r w:rsidRPr="00BC05EF">
              <w:rPr>
                <w:rFonts w:ascii="Times New Roman" w:hAnsi="Times New Roman" w:cs="Times New Roman"/>
                <w:sz w:val="19"/>
                <w:szCs w:val="19"/>
              </w:rPr>
              <w:t>х</w:t>
            </w:r>
          </w:p>
        </w:tc>
        <w:tc>
          <w:tcPr>
            <w:tcW w:w="2557" w:type="dxa"/>
          </w:tcPr>
          <w:p w14:paraId="2CBA9008" w14:textId="77777777" w:rsidR="00381386" w:rsidRPr="00BC05EF" w:rsidRDefault="00381386" w:rsidP="00A87593">
            <w:pPr>
              <w:pStyle w:val="af0"/>
              <w:spacing w:after="0"/>
              <w:jc w:val="center"/>
              <w:rPr>
                <w:rFonts w:ascii="Times New Roman" w:hAnsi="Times New Roman" w:cs="Times New Roman"/>
                <w:sz w:val="19"/>
                <w:szCs w:val="19"/>
              </w:rPr>
            </w:pPr>
            <w:r w:rsidRPr="00BC05EF">
              <w:rPr>
                <w:rFonts w:ascii="Times New Roman" w:hAnsi="Times New Roman" w:cs="Times New Roman"/>
                <w:sz w:val="19"/>
                <w:szCs w:val="19"/>
              </w:rPr>
              <w:t>х</w:t>
            </w:r>
          </w:p>
        </w:tc>
      </w:tr>
    </w:tbl>
    <w:p w14:paraId="4D69F8FE" w14:textId="77777777" w:rsidR="00381386" w:rsidRPr="00BC05EF" w:rsidRDefault="00381386" w:rsidP="00381386">
      <w:pPr>
        <w:pStyle w:val="af0"/>
        <w:tabs>
          <w:tab w:val="left" w:pos="851"/>
        </w:tabs>
        <w:spacing w:after="0"/>
        <w:ind w:firstLine="567"/>
        <w:rPr>
          <w:rFonts w:ascii="Times New Roman" w:hAnsi="Times New Roman" w:cs="Times New Roman"/>
          <w:sz w:val="19"/>
          <w:szCs w:val="19"/>
        </w:rPr>
      </w:pPr>
    </w:p>
    <w:p w14:paraId="75820974" w14:textId="77777777" w:rsidR="00381386" w:rsidRPr="00BC05EF" w:rsidRDefault="00D03A5E" w:rsidP="00381386">
      <w:pPr>
        <w:pStyle w:val="af0"/>
        <w:tabs>
          <w:tab w:val="left" w:pos="851"/>
        </w:tabs>
        <w:spacing w:after="0"/>
        <w:ind w:firstLine="567"/>
        <w:rPr>
          <w:rFonts w:ascii="Times New Roman" w:hAnsi="Times New Roman" w:cs="Times New Roman"/>
          <w:sz w:val="19"/>
          <w:szCs w:val="19"/>
        </w:rPr>
      </w:pPr>
      <w:r w:rsidRPr="00BC05EF">
        <w:rPr>
          <w:rFonts w:ascii="Times New Roman" w:hAnsi="Times New Roman" w:cs="Times New Roman"/>
          <w:sz w:val="19"/>
          <w:szCs w:val="19"/>
        </w:rPr>
        <w:t>3</w:t>
      </w:r>
      <w:r w:rsidR="00381386" w:rsidRPr="00BC05EF">
        <w:rPr>
          <w:rFonts w:ascii="Times New Roman" w:hAnsi="Times New Roman" w:cs="Times New Roman"/>
          <w:sz w:val="19"/>
          <w:szCs w:val="19"/>
        </w:rPr>
        <w:t xml:space="preserve">. Цей Акт складено українською мовою у трьох примірниках: один для Лізингоодержувача і два для Лізингодавця. </w:t>
      </w:r>
    </w:p>
    <w:p w14:paraId="18B19789" w14:textId="77777777" w:rsidR="00381386" w:rsidRDefault="00BE0D1A" w:rsidP="00381386">
      <w:pPr>
        <w:pStyle w:val="23"/>
        <w:tabs>
          <w:tab w:val="left" w:pos="1134"/>
        </w:tabs>
        <w:spacing w:after="0" w:line="240" w:lineRule="auto"/>
        <w:ind w:firstLine="720"/>
        <w:jc w:val="center"/>
        <w:rPr>
          <w:b/>
          <w:bCs/>
          <w:sz w:val="19"/>
          <w:szCs w:val="19"/>
          <w:lang w:val="uk-UA"/>
        </w:rPr>
      </w:pPr>
      <w:r>
        <w:rPr>
          <w:b/>
          <w:bCs/>
          <w:sz w:val="19"/>
          <w:szCs w:val="19"/>
          <w:lang w:val="uk-UA"/>
        </w:rPr>
        <w:t>4.</w:t>
      </w:r>
      <w:r w:rsidR="00381386" w:rsidRPr="00BC05EF">
        <w:rPr>
          <w:b/>
          <w:bCs/>
          <w:sz w:val="19"/>
          <w:szCs w:val="19"/>
          <w:lang w:val="uk-UA"/>
        </w:rPr>
        <w:tab/>
        <w:t>МІСЦЕЗНАХОДЖЕННЯ, БАНКІВСЬКІ РЕКВІЗИТИ ТА ПІДПИСИ СТОРІН.</w:t>
      </w:r>
    </w:p>
    <w:tbl>
      <w:tblPr>
        <w:tblW w:w="10348" w:type="dxa"/>
        <w:tblInd w:w="54" w:type="dxa"/>
        <w:tblCellMar>
          <w:left w:w="54" w:type="dxa"/>
          <w:right w:w="54" w:type="dxa"/>
        </w:tblCellMar>
        <w:tblLook w:val="0000" w:firstRow="0" w:lastRow="0" w:firstColumn="0" w:lastColumn="0" w:noHBand="0" w:noVBand="0"/>
      </w:tblPr>
      <w:tblGrid>
        <w:gridCol w:w="4962"/>
        <w:gridCol w:w="5386"/>
      </w:tblGrid>
      <w:tr w:rsidR="00361ADF" w:rsidRPr="00BC05EF" w14:paraId="76CC3024" w14:textId="77777777" w:rsidTr="00FC3B60">
        <w:tc>
          <w:tcPr>
            <w:tcW w:w="4962" w:type="dxa"/>
          </w:tcPr>
          <w:p w14:paraId="700F27ED" w14:textId="77777777" w:rsidR="00361ADF" w:rsidRPr="00011EFC" w:rsidRDefault="00361ADF" w:rsidP="00FC3B6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107BA20A" w14:textId="2CF699FC" w:rsidR="00361ADF" w:rsidRPr="00BC05EF" w:rsidRDefault="00361ADF" w:rsidP="00FC3B60">
            <w:pPr>
              <w:tabs>
                <w:tab w:val="left" w:pos="1635"/>
                <w:tab w:val="left" w:pos="1701"/>
              </w:tabs>
              <w:autoSpaceDE w:val="0"/>
              <w:autoSpaceDN w:val="0"/>
              <w:adjustRightInd w:val="0"/>
              <w:rPr>
                <w:b/>
                <w:sz w:val="19"/>
                <w:szCs w:val="19"/>
                <w:lang w:val="uk-UA"/>
              </w:rPr>
            </w:pPr>
          </w:p>
        </w:tc>
        <w:tc>
          <w:tcPr>
            <w:tcW w:w="5386" w:type="dxa"/>
          </w:tcPr>
          <w:p w14:paraId="720425AF" w14:textId="77777777" w:rsidR="00361ADF" w:rsidRPr="00BC05EF" w:rsidRDefault="00361ADF"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2426926D" w14:textId="77777777" w:rsidR="00361ADF" w:rsidRPr="00BC05EF" w:rsidRDefault="00361ADF" w:rsidP="00FC3B60">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r>
      <w:tr w:rsidR="00361ADF" w:rsidRPr="00D06BD3" w14:paraId="5A1F911F" w14:textId="77777777" w:rsidTr="00FC3B60">
        <w:tc>
          <w:tcPr>
            <w:tcW w:w="4962" w:type="dxa"/>
          </w:tcPr>
          <w:p w14:paraId="125FDF66" w14:textId="77777777" w:rsidR="00361ADF" w:rsidRPr="00011EFC" w:rsidRDefault="00361ADF" w:rsidP="00FC3B60">
            <w:pPr>
              <w:rPr>
                <w:sz w:val="20"/>
                <w:szCs w:val="20"/>
                <w:lang w:val="uk-UA"/>
              </w:rPr>
            </w:pPr>
            <w:r w:rsidRPr="00011EFC">
              <w:rPr>
                <w:sz w:val="20"/>
                <w:szCs w:val="20"/>
                <w:lang w:val="uk-UA"/>
              </w:rPr>
              <w:t xml:space="preserve">місцезнаходження: </w:t>
            </w:r>
          </w:p>
          <w:p w14:paraId="030A0B86" w14:textId="77777777" w:rsidR="00361ADF" w:rsidRPr="00011EFC" w:rsidRDefault="00361ADF" w:rsidP="00FC3B60">
            <w:pPr>
              <w:rPr>
                <w:sz w:val="20"/>
                <w:szCs w:val="20"/>
                <w:lang w:val="uk-UA"/>
              </w:rPr>
            </w:pPr>
            <w:r w:rsidRPr="00011EFC">
              <w:rPr>
                <w:sz w:val="20"/>
                <w:szCs w:val="20"/>
                <w:lang w:val="uk-UA"/>
              </w:rPr>
              <w:t xml:space="preserve">телефон/факс: </w:t>
            </w:r>
          </w:p>
          <w:p w14:paraId="3368C163" w14:textId="77777777" w:rsidR="00361ADF" w:rsidRPr="00011EFC" w:rsidRDefault="00361ADF" w:rsidP="00FC3B60">
            <w:pPr>
              <w:rPr>
                <w:sz w:val="20"/>
                <w:szCs w:val="20"/>
                <w:lang w:val="uk-UA"/>
              </w:rPr>
            </w:pPr>
            <w:r w:rsidRPr="00011EFC">
              <w:rPr>
                <w:sz w:val="20"/>
                <w:szCs w:val="20"/>
                <w:lang w:val="uk-UA"/>
              </w:rPr>
              <w:t xml:space="preserve">e-mail: </w:t>
            </w:r>
          </w:p>
          <w:p w14:paraId="54CFC52A" w14:textId="77777777" w:rsidR="00361ADF" w:rsidRPr="00011EFC" w:rsidRDefault="00361ADF" w:rsidP="00FC3B60">
            <w:pPr>
              <w:rPr>
                <w:sz w:val="20"/>
                <w:szCs w:val="20"/>
                <w:lang w:val="uk-UA"/>
              </w:rPr>
            </w:pPr>
            <w:r w:rsidRPr="00011EFC">
              <w:rPr>
                <w:sz w:val="20"/>
                <w:szCs w:val="20"/>
                <w:lang w:val="uk-UA"/>
              </w:rPr>
              <w:t xml:space="preserve">код ЄДРПОУ </w:t>
            </w:r>
          </w:p>
          <w:p w14:paraId="41CBB0B4" w14:textId="77777777" w:rsidR="00361ADF" w:rsidRPr="00011EFC" w:rsidRDefault="00361ADF" w:rsidP="00FC3B60">
            <w:pPr>
              <w:rPr>
                <w:sz w:val="20"/>
                <w:szCs w:val="20"/>
                <w:lang w:val="uk-UA"/>
              </w:rPr>
            </w:pPr>
            <w:r w:rsidRPr="00011EFC">
              <w:rPr>
                <w:sz w:val="20"/>
                <w:szCs w:val="20"/>
                <w:lang w:val="uk-UA"/>
              </w:rPr>
              <w:t xml:space="preserve">ІПН </w:t>
            </w:r>
          </w:p>
          <w:p w14:paraId="3E46B811" w14:textId="77777777" w:rsidR="00361ADF" w:rsidRPr="00011EFC" w:rsidRDefault="00361ADF" w:rsidP="00FC3B60">
            <w:pPr>
              <w:rPr>
                <w:sz w:val="20"/>
                <w:szCs w:val="20"/>
                <w:lang w:val="uk-UA"/>
              </w:rPr>
            </w:pPr>
            <w:r w:rsidRPr="00011EFC">
              <w:rPr>
                <w:sz w:val="20"/>
                <w:szCs w:val="20"/>
                <w:lang w:val="uk-UA"/>
              </w:rPr>
              <w:t xml:space="preserve">Рахунок </w:t>
            </w:r>
          </w:p>
          <w:p w14:paraId="3A103360" w14:textId="77777777" w:rsidR="00361ADF" w:rsidRPr="00011EFC" w:rsidRDefault="00361ADF" w:rsidP="00FC3B60">
            <w:pPr>
              <w:jc w:val="both"/>
              <w:rPr>
                <w:sz w:val="20"/>
                <w:szCs w:val="20"/>
              </w:rPr>
            </w:pPr>
            <w:r w:rsidRPr="00011EFC">
              <w:rPr>
                <w:sz w:val="20"/>
                <w:szCs w:val="20"/>
              </w:rPr>
              <w:t>_______________  _______________</w:t>
            </w:r>
          </w:p>
          <w:p w14:paraId="1A8FC37E" w14:textId="77777777" w:rsidR="00361ADF" w:rsidRPr="00BC05EF" w:rsidRDefault="00361ADF" w:rsidP="00FC3B60">
            <w:pPr>
              <w:rPr>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5386" w:type="dxa"/>
          </w:tcPr>
          <w:p w14:paraId="184B758B" w14:textId="77777777" w:rsidR="00361ADF" w:rsidRDefault="00361ADF" w:rsidP="00FC3B60">
            <w:pPr>
              <w:tabs>
                <w:tab w:val="left" w:pos="1134"/>
              </w:tabs>
              <w:rPr>
                <w:sz w:val="20"/>
                <w:szCs w:val="20"/>
                <w:lang w:val="uk-UA"/>
              </w:rPr>
            </w:pPr>
            <w:r w:rsidRPr="00BC05EF">
              <w:rPr>
                <w:sz w:val="20"/>
                <w:szCs w:val="20"/>
                <w:lang w:val="uk-UA"/>
              </w:rPr>
              <w:t>місцезнаходження:</w:t>
            </w:r>
          </w:p>
          <w:p w14:paraId="21E914E3" w14:textId="77777777" w:rsidR="00361ADF" w:rsidRPr="00BC05EF" w:rsidRDefault="00361ADF" w:rsidP="00FC3B60">
            <w:pPr>
              <w:tabs>
                <w:tab w:val="left" w:pos="1134"/>
              </w:tabs>
              <w:rPr>
                <w:sz w:val="20"/>
                <w:szCs w:val="20"/>
                <w:lang w:val="uk-UA"/>
              </w:rPr>
            </w:pPr>
            <w:r w:rsidRPr="00BC05EF">
              <w:rPr>
                <w:sz w:val="20"/>
                <w:szCs w:val="20"/>
                <w:lang w:val="uk-UA"/>
              </w:rPr>
              <w:t xml:space="preserve">телефон/факс: </w:t>
            </w:r>
          </w:p>
          <w:p w14:paraId="05D31592" w14:textId="77777777" w:rsidR="00361ADF" w:rsidRPr="00BC05EF" w:rsidRDefault="00361ADF" w:rsidP="00FC3B60">
            <w:pPr>
              <w:tabs>
                <w:tab w:val="left" w:pos="1134"/>
              </w:tabs>
              <w:rPr>
                <w:sz w:val="20"/>
                <w:szCs w:val="20"/>
                <w:lang w:val="uk-UA"/>
              </w:rPr>
            </w:pPr>
            <w:r w:rsidRPr="00BC05EF">
              <w:rPr>
                <w:sz w:val="20"/>
                <w:szCs w:val="20"/>
                <w:lang w:val="uk-UA"/>
              </w:rPr>
              <w:t xml:space="preserve">e-mail: </w:t>
            </w:r>
          </w:p>
          <w:p w14:paraId="0DEF31FF" w14:textId="77777777" w:rsidR="00361ADF" w:rsidRPr="00BC05EF" w:rsidRDefault="00361ADF" w:rsidP="00FC3B60">
            <w:pPr>
              <w:rPr>
                <w:sz w:val="20"/>
                <w:szCs w:val="20"/>
                <w:lang w:val="uk-UA"/>
              </w:rPr>
            </w:pPr>
            <w:r w:rsidRPr="00BC05EF">
              <w:rPr>
                <w:sz w:val="20"/>
                <w:szCs w:val="20"/>
                <w:lang w:val="uk-UA"/>
              </w:rPr>
              <w:t xml:space="preserve">код ЄДРПОУ </w:t>
            </w:r>
          </w:p>
          <w:p w14:paraId="2C5DC0B4" w14:textId="77777777" w:rsidR="00361ADF" w:rsidRDefault="00361ADF" w:rsidP="00FC3B60">
            <w:pPr>
              <w:rPr>
                <w:sz w:val="20"/>
                <w:szCs w:val="20"/>
                <w:lang w:val="uk-UA"/>
              </w:rPr>
            </w:pPr>
            <w:r w:rsidRPr="00BC05EF">
              <w:rPr>
                <w:sz w:val="20"/>
                <w:szCs w:val="20"/>
                <w:lang w:val="uk-UA"/>
              </w:rPr>
              <w:t xml:space="preserve">ІПН </w:t>
            </w:r>
          </w:p>
          <w:p w14:paraId="23B694A8" w14:textId="77777777" w:rsidR="00361ADF" w:rsidRPr="00BC05EF" w:rsidRDefault="00361ADF" w:rsidP="00FC3B60">
            <w:pPr>
              <w:rPr>
                <w:sz w:val="20"/>
                <w:szCs w:val="20"/>
                <w:lang w:val="uk-UA"/>
              </w:rPr>
            </w:pPr>
            <w:r>
              <w:rPr>
                <w:sz w:val="20"/>
                <w:szCs w:val="20"/>
                <w:lang w:val="uk-UA"/>
              </w:rPr>
              <w:t xml:space="preserve">Рахунок </w:t>
            </w:r>
          </w:p>
          <w:p w14:paraId="2E71ADA6" w14:textId="77777777" w:rsidR="00361ADF" w:rsidRPr="00BC05EF" w:rsidRDefault="00361ADF" w:rsidP="00FC3B60">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080F279C" w14:textId="77777777" w:rsidR="00E933FD" w:rsidRDefault="00E933FD" w:rsidP="00653F1B">
      <w:pPr>
        <w:spacing w:after="200" w:line="276" w:lineRule="auto"/>
        <w:ind w:left="7788" w:firstLine="708"/>
        <w:rPr>
          <w:b/>
          <w:i/>
          <w:sz w:val="19"/>
          <w:szCs w:val="19"/>
          <w:lang w:val="uk-UA"/>
        </w:rPr>
      </w:pPr>
    </w:p>
    <w:p w14:paraId="486F3AE0" w14:textId="2F93A055" w:rsidR="00BF7404" w:rsidRDefault="00BF7404">
      <w:pPr>
        <w:spacing w:after="200" w:line="276" w:lineRule="auto"/>
        <w:rPr>
          <w:b/>
          <w:i/>
          <w:sz w:val="20"/>
          <w:szCs w:val="20"/>
          <w:lang w:val="uk-UA"/>
        </w:rPr>
      </w:pPr>
      <w:r>
        <w:rPr>
          <w:b/>
          <w:i/>
          <w:sz w:val="20"/>
          <w:szCs w:val="20"/>
          <w:lang w:val="uk-UA"/>
        </w:rPr>
        <w:br w:type="page"/>
      </w:r>
    </w:p>
    <w:p w14:paraId="7EF771F3" w14:textId="3114C834" w:rsidR="008D4A67" w:rsidRPr="00D30626" w:rsidRDefault="008D4A67" w:rsidP="008D4A67">
      <w:pPr>
        <w:tabs>
          <w:tab w:val="left" w:pos="1134"/>
        </w:tabs>
        <w:rPr>
          <w:i/>
          <w:color w:val="0000FF"/>
          <w:sz w:val="20"/>
          <w:lang w:val="uk-UA"/>
        </w:rPr>
      </w:pPr>
      <w:r w:rsidRPr="00D30626">
        <w:rPr>
          <w:i/>
          <w:color w:val="0000FF"/>
          <w:sz w:val="20"/>
          <w:lang w:val="uk-UA"/>
        </w:rPr>
        <w:lastRenderedPageBreak/>
        <w:t xml:space="preserve">Варіант Додатку </w:t>
      </w:r>
      <w:r>
        <w:rPr>
          <w:i/>
          <w:color w:val="0000FF"/>
          <w:sz w:val="20"/>
          <w:lang w:val="uk-UA"/>
        </w:rPr>
        <w:t>9</w:t>
      </w:r>
      <w:r w:rsidRPr="00D30626">
        <w:rPr>
          <w:i/>
          <w:color w:val="0000FF"/>
          <w:sz w:val="20"/>
          <w:lang w:val="uk-UA"/>
        </w:rPr>
        <w:t xml:space="preserve">, що використовується за операціями фінансового лізингу </w:t>
      </w:r>
      <w:r>
        <w:rPr>
          <w:i/>
          <w:color w:val="0000FF"/>
          <w:sz w:val="20"/>
          <w:lang w:val="uk-UA"/>
        </w:rPr>
        <w:t>без</w:t>
      </w:r>
      <w:r w:rsidRPr="00D30626">
        <w:rPr>
          <w:i/>
          <w:color w:val="0000FF"/>
          <w:sz w:val="20"/>
          <w:lang w:val="uk-UA"/>
        </w:rPr>
        <w:t xml:space="preserve"> програм</w:t>
      </w:r>
      <w:r>
        <w:rPr>
          <w:i/>
          <w:color w:val="0000FF"/>
          <w:sz w:val="20"/>
          <w:lang w:val="uk-UA"/>
        </w:rPr>
        <w:t>и</w:t>
      </w:r>
      <w:r w:rsidRPr="00D30626">
        <w:rPr>
          <w:i/>
          <w:color w:val="0000FF"/>
          <w:sz w:val="20"/>
          <w:lang w:val="uk-UA"/>
        </w:rPr>
        <w:t xml:space="preserve"> «Доступний фінансовий лізинг 5-7-9»</w:t>
      </w:r>
    </w:p>
    <w:p w14:paraId="6E328DD8" w14:textId="48DF1A68" w:rsidR="00096B93" w:rsidRPr="00E933FD" w:rsidRDefault="00DD7428" w:rsidP="00E933FD">
      <w:pPr>
        <w:ind w:left="7788" w:firstLine="708"/>
        <w:rPr>
          <w:b/>
          <w:i/>
          <w:sz w:val="20"/>
          <w:szCs w:val="20"/>
          <w:lang w:val="uk-UA"/>
        </w:rPr>
      </w:pPr>
      <w:r w:rsidRPr="00E933FD">
        <w:rPr>
          <w:b/>
          <w:i/>
          <w:sz w:val="20"/>
          <w:szCs w:val="20"/>
          <w:lang w:val="uk-UA"/>
        </w:rPr>
        <w:t xml:space="preserve">Додаток №9 </w:t>
      </w:r>
    </w:p>
    <w:p w14:paraId="24789BF2" w14:textId="77777777" w:rsidR="00E933FD" w:rsidRPr="00E933FD" w:rsidRDefault="00096B93" w:rsidP="00E933FD">
      <w:pPr>
        <w:pStyle w:val="a5"/>
        <w:jc w:val="right"/>
        <w:rPr>
          <w:b/>
          <w:bCs/>
          <w:i/>
          <w:sz w:val="20"/>
          <w:szCs w:val="20"/>
          <w:lang w:val="uk-UA"/>
        </w:rPr>
      </w:pPr>
      <w:r w:rsidRPr="00E933FD">
        <w:rPr>
          <w:b/>
          <w:bCs/>
          <w:i/>
          <w:sz w:val="20"/>
          <w:szCs w:val="20"/>
          <w:lang w:val="uk-UA"/>
        </w:rPr>
        <w:t xml:space="preserve">до </w:t>
      </w:r>
      <w:r w:rsidR="00DD7428" w:rsidRPr="00E933FD">
        <w:rPr>
          <w:b/>
          <w:bCs/>
          <w:i/>
          <w:sz w:val="20"/>
          <w:szCs w:val="20"/>
          <w:lang w:val="uk-UA"/>
        </w:rPr>
        <w:t xml:space="preserve">Договору фінансового лізингу </w:t>
      </w:r>
    </w:p>
    <w:p w14:paraId="42034BC9" w14:textId="77777777" w:rsidR="00DD7428" w:rsidRPr="00E933FD" w:rsidRDefault="00DD7428" w:rsidP="00E933FD">
      <w:pPr>
        <w:pStyle w:val="a5"/>
        <w:jc w:val="right"/>
        <w:rPr>
          <w:b/>
          <w:bCs/>
          <w:i/>
          <w:sz w:val="20"/>
          <w:szCs w:val="20"/>
          <w:lang w:val="uk-UA"/>
        </w:rPr>
      </w:pPr>
      <w:r w:rsidRPr="00E933FD">
        <w:rPr>
          <w:b/>
          <w:bCs/>
          <w:i/>
          <w:sz w:val="20"/>
          <w:szCs w:val="20"/>
          <w:lang w:val="uk-UA"/>
        </w:rPr>
        <w:t>№ __</w:t>
      </w:r>
      <w:r w:rsidR="00E933FD" w:rsidRPr="00E933FD">
        <w:rPr>
          <w:b/>
          <w:bCs/>
          <w:i/>
          <w:sz w:val="20"/>
          <w:szCs w:val="20"/>
          <w:lang w:val="uk-UA"/>
        </w:rPr>
        <w:t>___</w:t>
      </w:r>
      <w:r w:rsidRPr="00E933FD">
        <w:rPr>
          <w:b/>
          <w:bCs/>
          <w:i/>
          <w:sz w:val="20"/>
          <w:szCs w:val="20"/>
          <w:lang w:val="uk-UA"/>
        </w:rPr>
        <w:t xml:space="preserve"> від __________</w:t>
      </w:r>
    </w:p>
    <w:p w14:paraId="137F32B1" w14:textId="77777777" w:rsidR="00DD7428" w:rsidRPr="00E933FD" w:rsidRDefault="00DD7428" w:rsidP="00E933FD">
      <w:pPr>
        <w:tabs>
          <w:tab w:val="left" w:pos="3982"/>
        </w:tabs>
        <w:rPr>
          <w:sz w:val="20"/>
          <w:szCs w:val="20"/>
          <w:lang w:val="uk-UA"/>
        </w:rPr>
      </w:pPr>
    </w:p>
    <w:p w14:paraId="11C86D85" w14:textId="77777777" w:rsidR="00C26D31" w:rsidRDefault="00F1138B">
      <w:pPr>
        <w:tabs>
          <w:tab w:val="left" w:pos="3982"/>
        </w:tabs>
        <w:jc w:val="center"/>
        <w:rPr>
          <w:b/>
          <w:sz w:val="20"/>
          <w:szCs w:val="20"/>
          <w:lang w:val="uk-UA"/>
        </w:rPr>
      </w:pPr>
      <w:r w:rsidRPr="00F1138B">
        <w:rPr>
          <w:b/>
          <w:sz w:val="20"/>
          <w:szCs w:val="20"/>
          <w:lang w:val="uk-UA"/>
        </w:rPr>
        <w:t>Перелік документі</w:t>
      </w:r>
      <w:r w:rsidR="009C70B5">
        <w:rPr>
          <w:b/>
          <w:sz w:val="20"/>
          <w:szCs w:val="20"/>
          <w:lang w:val="uk-UA"/>
        </w:rPr>
        <w:t>в</w:t>
      </w:r>
      <w:r w:rsidRPr="00F1138B">
        <w:rPr>
          <w:b/>
          <w:sz w:val="20"/>
          <w:szCs w:val="20"/>
          <w:lang w:val="uk-UA"/>
        </w:rPr>
        <w:t xml:space="preserve"> та строки їх подання Лізингоодержувачем до Банку</w:t>
      </w:r>
    </w:p>
    <w:p w14:paraId="511E4A27" w14:textId="77777777" w:rsidR="00C26D31" w:rsidRDefault="00C26D31">
      <w:pPr>
        <w:tabs>
          <w:tab w:val="left" w:pos="3982"/>
        </w:tabs>
        <w:jc w:val="both"/>
        <w:rPr>
          <w:b/>
          <w:sz w:val="20"/>
          <w:szCs w:val="20"/>
          <w:lang w:val="uk-UA"/>
        </w:rPr>
      </w:pPr>
    </w:p>
    <w:p w14:paraId="120F94E9" w14:textId="77777777" w:rsidR="00DD7428" w:rsidRPr="00E25A13" w:rsidRDefault="00F1138B" w:rsidP="004D13DC">
      <w:pPr>
        <w:tabs>
          <w:tab w:val="left" w:pos="3982"/>
        </w:tabs>
        <w:rPr>
          <w:sz w:val="20"/>
          <w:szCs w:val="20"/>
          <w:lang w:val="uk-UA"/>
        </w:rPr>
      </w:pPr>
      <w:r w:rsidRPr="00F1138B">
        <w:rPr>
          <w:sz w:val="20"/>
          <w:szCs w:val="20"/>
          <w:lang w:val="uk-UA"/>
        </w:rPr>
        <w:t xml:space="preserve">Лізингоодержувач зобовязаний надати </w:t>
      </w:r>
      <w:r w:rsidRPr="00F1138B">
        <w:rPr>
          <w:sz w:val="20"/>
          <w:szCs w:val="20"/>
        </w:rPr>
        <w:t xml:space="preserve"> до Банку у встановлені цим </w:t>
      </w:r>
      <w:r w:rsidRPr="00F1138B">
        <w:rPr>
          <w:sz w:val="20"/>
          <w:szCs w:val="20"/>
          <w:lang w:val="uk-UA"/>
        </w:rPr>
        <w:t>додатком</w:t>
      </w:r>
      <w:r w:rsidRPr="00F1138B">
        <w:rPr>
          <w:sz w:val="20"/>
          <w:szCs w:val="20"/>
        </w:rPr>
        <w:t xml:space="preserve"> строки такі документи</w:t>
      </w:r>
      <w:r w:rsidRPr="00F1138B">
        <w:rPr>
          <w:sz w:val="20"/>
          <w:szCs w:val="20"/>
          <w:lang w:val="uk-UA"/>
        </w:rPr>
        <w:t>:</w:t>
      </w:r>
    </w:p>
    <w:tbl>
      <w:tblPr>
        <w:tblW w:w="10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47"/>
        <w:gridCol w:w="2977"/>
      </w:tblGrid>
      <w:tr w:rsidR="00DD7428" w:rsidRPr="007902AD" w14:paraId="2465EAA2" w14:textId="77777777" w:rsidTr="00E25A13">
        <w:trPr>
          <w:trHeight w:val="255"/>
          <w:jc w:val="right"/>
        </w:trPr>
        <w:tc>
          <w:tcPr>
            <w:tcW w:w="993" w:type="dxa"/>
          </w:tcPr>
          <w:p w14:paraId="7AD060D8" w14:textId="77777777" w:rsidR="00DD7428" w:rsidRPr="00E25A13" w:rsidRDefault="00E25A13" w:rsidP="00E25A13">
            <w:pPr>
              <w:ind w:left="180"/>
              <w:jc w:val="both"/>
              <w:rPr>
                <w:b/>
                <w:sz w:val="20"/>
                <w:lang w:val="uk-UA"/>
              </w:rPr>
            </w:pPr>
            <w:r>
              <w:rPr>
                <w:b/>
                <w:sz w:val="20"/>
                <w:lang w:val="uk-UA"/>
              </w:rPr>
              <w:t>№з/п</w:t>
            </w:r>
          </w:p>
        </w:tc>
        <w:tc>
          <w:tcPr>
            <w:tcW w:w="6247" w:type="dxa"/>
          </w:tcPr>
          <w:p w14:paraId="27203322" w14:textId="77777777" w:rsidR="00DD7428" w:rsidRPr="007902AD" w:rsidRDefault="00DD7428" w:rsidP="00E25A13">
            <w:pPr>
              <w:jc w:val="center"/>
              <w:rPr>
                <w:b/>
                <w:sz w:val="20"/>
              </w:rPr>
            </w:pPr>
            <w:r w:rsidRPr="007902AD">
              <w:rPr>
                <w:b/>
                <w:sz w:val="20"/>
              </w:rPr>
              <w:t>Документ</w:t>
            </w:r>
          </w:p>
        </w:tc>
        <w:tc>
          <w:tcPr>
            <w:tcW w:w="2977" w:type="dxa"/>
          </w:tcPr>
          <w:p w14:paraId="19567226" w14:textId="77777777" w:rsidR="00DD7428" w:rsidRPr="007902AD" w:rsidRDefault="00DD7428" w:rsidP="00E25A13">
            <w:pPr>
              <w:jc w:val="center"/>
              <w:rPr>
                <w:b/>
                <w:sz w:val="20"/>
              </w:rPr>
            </w:pPr>
            <w:r w:rsidRPr="007902AD">
              <w:rPr>
                <w:b/>
                <w:sz w:val="20"/>
              </w:rPr>
              <w:t>Строк надання</w:t>
            </w:r>
          </w:p>
        </w:tc>
      </w:tr>
      <w:tr w:rsidR="00DD7428" w:rsidRPr="00DD7428" w14:paraId="64A49CA5" w14:textId="77777777" w:rsidTr="00E25A13">
        <w:trPr>
          <w:trHeight w:val="6270"/>
          <w:jc w:val="right"/>
        </w:trPr>
        <w:tc>
          <w:tcPr>
            <w:tcW w:w="993" w:type="dxa"/>
          </w:tcPr>
          <w:p w14:paraId="74E6FF9F" w14:textId="77777777" w:rsidR="0043369A" w:rsidRDefault="00E25A13" w:rsidP="00DD7428">
            <w:pPr>
              <w:pStyle w:val="af7"/>
              <w:tabs>
                <w:tab w:val="left" w:pos="743"/>
                <w:tab w:val="right" w:pos="777"/>
                <w:tab w:val="center" w:pos="885"/>
              </w:tabs>
              <w:spacing w:after="0"/>
              <w:ind w:left="993"/>
              <w:rPr>
                <w:b/>
                <w:sz w:val="20"/>
                <w:lang w:val="uk-UA"/>
              </w:rPr>
            </w:pPr>
            <w:r>
              <w:rPr>
                <w:b/>
                <w:sz w:val="20"/>
                <w:lang w:val="uk-UA"/>
              </w:rPr>
              <w:t>1</w:t>
            </w:r>
          </w:p>
          <w:p w14:paraId="5CE96E7F" w14:textId="77777777" w:rsidR="00C26D31" w:rsidRDefault="00C26D31">
            <w:pPr>
              <w:rPr>
                <w:lang w:val="uk-UA"/>
              </w:rPr>
            </w:pPr>
          </w:p>
          <w:p w14:paraId="0240E22C" w14:textId="77777777" w:rsidR="0043369A" w:rsidRDefault="0043369A" w:rsidP="0043369A">
            <w:pPr>
              <w:rPr>
                <w:lang w:val="uk-UA"/>
              </w:rPr>
            </w:pPr>
          </w:p>
          <w:p w14:paraId="0E3151E8" w14:textId="77777777" w:rsidR="00C26D31" w:rsidRDefault="00F1138B">
            <w:pPr>
              <w:jc w:val="center"/>
              <w:rPr>
                <w:sz w:val="20"/>
                <w:szCs w:val="20"/>
                <w:lang w:val="uk-UA"/>
              </w:rPr>
            </w:pPr>
            <w:r w:rsidRPr="00F1138B">
              <w:rPr>
                <w:sz w:val="20"/>
                <w:szCs w:val="20"/>
                <w:lang w:val="uk-UA"/>
              </w:rPr>
              <w:t>1</w:t>
            </w:r>
          </w:p>
        </w:tc>
        <w:tc>
          <w:tcPr>
            <w:tcW w:w="6247" w:type="dxa"/>
          </w:tcPr>
          <w:p w14:paraId="151FF34C" w14:textId="77777777" w:rsidR="00DD7428" w:rsidRPr="00DD7428" w:rsidRDefault="00DD7428" w:rsidP="00E25A13">
            <w:pPr>
              <w:jc w:val="both"/>
              <w:rPr>
                <w:i/>
                <w:sz w:val="20"/>
              </w:rPr>
            </w:pPr>
            <w:r w:rsidRPr="0043369A">
              <w:rPr>
                <w:i/>
                <w:color w:val="0000FF"/>
                <w:sz w:val="20"/>
              </w:rPr>
              <w:t xml:space="preserve">Варіант 1 застосовується для </w:t>
            </w:r>
            <w:r w:rsidR="00F1138B" w:rsidRPr="00F1138B">
              <w:rPr>
                <w:i/>
                <w:color w:val="0000FF"/>
                <w:sz w:val="20"/>
                <w:lang w:val="uk-UA"/>
              </w:rPr>
              <w:t>Лізингоодержувачів</w:t>
            </w:r>
            <w:r w:rsidRPr="0043369A">
              <w:rPr>
                <w:i/>
                <w:color w:val="0000FF"/>
                <w:sz w:val="20"/>
              </w:rPr>
              <w:t>, які відповідно до вимог чинного законодавства України подають Фінансову звітність до контролюючих органів щоквартально та за результатами року (квартальна та річна Фінансова звітність)</w:t>
            </w:r>
            <w:r w:rsidR="00F1138B" w:rsidRPr="00F1138B">
              <w:rPr>
                <w:i/>
                <w:sz w:val="20"/>
              </w:rPr>
              <w:t xml:space="preserve">. </w:t>
            </w:r>
          </w:p>
          <w:p w14:paraId="05C57611" w14:textId="77777777" w:rsidR="00DD7428" w:rsidRPr="00DD7428" w:rsidRDefault="00DD7428" w:rsidP="00E25A13">
            <w:pPr>
              <w:jc w:val="both"/>
              <w:rPr>
                <w:sz w:val="20"/>
              </w:rPr>
            </w:pPr>
            <w:r w:rsidRPr="00DD7428">
              <w:rPr>
                <w:sz w:val="20"/>
              </w:rPr>
              <w:t xml:space="preserve">оригінали або копії Фінансової звітності* </w:t>
            </w:r>
            <w:r w:rsidR="00E25A13">
              <w:rPr>
                <w:sz w:val="20"/>
                <w:lang w:val="uk-UA"/>
              </w:rPr>
              <w:t>Лізингоодержувача</w:t>
            </w:r>
            <w:r w:rsidRPr="00DD7428">
              <w:rPr>
                <w:sz w:val="20"/>
              </w:rPr>
              <w:t xml:space="preserve"> засвідчені підписами керівника, головного бухгалтера (за наявності такої посади), скріпленими відбитком печатки (за наявності) </w:t>
            </w:r>
            <w:r w:rsidR="00E25A13">
              <w:rPr>
                <w:sz w:val="20"/>
                <w:lang w:val="uk-UA"/>
              </w:rPr>
              <w:t>Лізингоодержувача</w:t>
            </w:r>
            <w:r w:rsidRPr="00DD7428">
              <w:rPr>
                <w:sz w:val="20"/>
              </w:rPr>
              <w:t>.</w:t>
            </w:r>
          </w:p>
          <w:p w14:paraId="034F1A49" w14:textId="77777777" w:rsidR="00DD7428" w:rsidRPr="00E25A13" w:rsidRDefault="00DD7428" w:rsidP="00E25A13">
            <w:pPr>
              <w:jc w:val="both"/>
              <w:rPr>
                <w:bCs/>
                <w:sz w:val="20"/>
                <w:lang w:val="uk-UA"/>
              </w:rPr>
            </w:pPr>
            <w:r w:rsidRPr="00DD7428">
              <w:rPr>
                <w:sz w:val="20"/>
              </w:rPr>
              <w:t>*</w:t>
            </w:r>
            <w:r w:rsidRPr="00DD7428">
              <w:rPr>
                <w:bCs/>
                <w:sz w:val="20"/>
              </w:rPr>
              <w:t>Мають містити напис: «З оригіналом згідно (для копій)</w:t>
            </w:r>
            <w:r w:rsidR="00715038">
              <w:rPr>
                <w:bCs/>
                <w:sz w:val="20"/>
              </w:rPr>
              <w:t xml:space="preserve"> </w:t>
            </w:r>
            <w:r w:rsidR="00715038" w:rsidRPr="00DE19EB">
              <w:rPr>
                <w:i/>
                <w:sz w:val="19"/>
                <w:szCs w:val="19"/>
                <w:lang w:val="uk-UA"/>
              </w:rPr>
              <w:t xml:space="preserve">або </w:t>
            </w:r>
            <w:r w:rsidR="007F069C">
              <w:rPr>
                <w:i/>
                <w:sz w:val="19"/>
                <w:szCs w:val="19"/>
                <w:lang w:val="uk-UA"/>
              </w:rPr>
              <w:t xml:space="preserve">електронний підпис у разі </w:t>
            </w:r>
            <w:r w:rsidR="00715038" w:rsidRPr="00DE19EB">
              <w:rPr>
                <w:i/>
                <w:sz w:val="19"/>
                <w:szCs w:val="19"/>
                <w:lang w:val="uk-UA"/>
              </w:rPr>
              <w:t>над</w:t>
            </w:r>
            <w:r w:rsidR="007F069C">
              <w:rPr>
                <w:i/>
                <w:sz w:val="19"/>
                <w:szCs w:val="19"/>
                <w:lang w:val="uk-UA"/>
              </w:rPr>
              <w:t>силання</w:t>
            </w:r>
            <w:r w:rsidR="00715038" w:rsidRPr="00DE19EB">
              <w:rPr>
                <w:i/>
                <w:sz w:val="19"/>
                <w:szCs w:val="19"/>
                <w:lang w:val="uk-UA"/>
              </w:rPr>
              <w:t xml:space="preserve"> з використанням системи дистанційного обслуговування клієнтів (застосовується в разі технічної можливості Банку)</w:t>
            </w:r>
            <w:r w:rsidR="00715038" w:rsidRPr="00DE19EB">
              <w:rPr>
                <w:sz w:val="20"/>
                <w:lang w:val="uk-UA"/>
              </w:rPr>
              <w:t>.</w:t>
            </w:r>
            <w:r w:rsidRPr="00DD7428">
              <w:rPr>
                <w:bCs/>
                <w:sz w:val="20"/>
              </w:rPr>
              <w:t xml:space="preserve">. Завірена звітність відповідає тій, що була подана до органу державної статистики», засвідчений підписами керівника, головного бухгалтера (за наявності такої посади), скріпленими відбитком печатки (за наявності) </w:t>
            </w:r>
            <w:r w:rsidR="00E25A13">
              <w:rPr>
                <w:bCs/>
                <w:sz w:val="20"/>
                <w:lang w:val="uk-UA"/>
              </w:rPr>
              <w:t>Лізингоодержувача</w:t>
            </w:r>
          </w:p>
          <w:p w14:paraId="0CB0072A" w14:textId="77777777" w:rsidR="00DD7428" w:rsidRPr="00C26D31" w:rsidRDefault="00F1138B" w:rsidP="00E25A13">
            <w:pPr>
              <w:jc w:val="both"/>
              <w:rPr>
                <w:i/>
                <w:color w:val="0000FF"/>
                <w:sz w:val="20"/>
              </w:rPr>
            </w:pPr>
            <w:r w:rsidRPr="00C26D31">
              <w:rPr>
                <w:i/>
                <w:color w:val="0000FF"/>
                <w:sz w:val="20"/>
              </w:rPr>
              <w:t xml:space="preserve">Варіант 2 застосовується для </w:t>
            </w:r>
            <w:r w:rsidR="00E25A13" w:rsidRPr="00C26D31">
              <w:rPr>
                <w:i/>
                <w:color w:val="0000FF"/>
                <w:sz w:val="20"/>
                <w:lang w:val="uk-UA"/>
              </w:rPr>
              <w:t>Лізингоодержувачів</w:t>
            </w:r>
            <w:r w:rsidRPr="00C26D31">
              <w:rPr>
                <w:i/>
                <w:color w:val="0000FF"/>
                <w:sz w:val="20"/>
              </w:rPr>
              <w:t xml:space="preserve">, які відповідно до вимог чинного законодавства України подають Фінансову звітність до контролюючих органів  один раз на рік (річна Фінансова звітність).  </w:t>
            </w:r>
          </w:p>
          <w:p w14:paraId="580F82EB" w14:textId="77777777" w:rsidR="00DD7428" w:rsidRPr="00DD7428" w:rsidRDefault="00DD7428" w:rsidP="00E25A13">
            <w:pPr>
              <w:jc w:val="both"/>
              <w:rPr>
                <w:sz w:val="20"/>
              </w:rPr>
            </w:pPr>
            <w:r w:rsidRPr="00DD7428">
              <w:rPr>
                <w:sz w:val="20"/>
              </w:rPr>
              <w:t xml:space="preserve">оригінали або копії Фінансової звітності* </w:t>
            </w:r>
            <w:r w:rsidR="00E25A13">
              <w:rPr>
                <w:sz w:val="20"/>
                <w:lang w:val="uk-UA"/>
              </w:rPr>
              <w:t>Лізингоодержувача</w:t>
            </w:r>
            <w:r w:rsidRPr="00DD7428">
              <w:rPr>
                <w:sz w:val="20"/>
              </w:rPr>
              <w:t xml:space="preserve">, засвідчені підписами керівника, головного бухгалтера (за наявності такої посади), скріпленими відбитком печатки </w:t>
            </w:r>
            <w:r w:rsidR="00E25A13">
              <w:rPr>
                <w:sz w:val="20"/>
                <w:lang w:val="uk-UA"/>
              </w:rPr>
              <w:t>Лізингоодержувача</w:t>
            </w:r>
            <w:r w:rsidRPr="00DD7428">
              <w:rPr>
                <w:sz w:val="20"/>
              </w:rPr>
              <w:t xml:space="preserve"> (за наявності).</w:t>
            </w:r>
          </w:p>
          <w:p w14:paraId="661E45BB" w14:textId="77777777" w:rsidR="00DD7428" w:rsidRDefault="00DD7428" w:rsidP="008F0D42">
            <w:pPr>
              <w:jc w:val="both"/>
              <w:rPr>
                <w:sz w:val="20"/>
                <w:lang w:val="uk-UA"/>
              </w:rPr>
            </w:pPr>
            <w:r w:rsidRPr="00DD7428">
              <w:rPr>
                <w:sz w:val="20"/>
              </w:rPr>
              <w:t>*</w:t>
            </w:r>
            <w:r w:rsidRPr="00DD7428">
              <w:rPr>
                <w:bCs/>
                <w:sz w:val="20"/>
              </w:rPr>
              <w:t xml:space="preserve"> </w:t>
            </w:r>
            <w:r w:rsidRPr="00DD7428">
              <w:rPr>
                <w:sz w:val="20"/>
              </w:rPr>
              <w:t>Фінансова звітність за результатами кожного звітного року, що подається до Банку, має містити напис: «З оригіналом згідно (для копій</w:t>
            </w:r>
            <w:r w:rsidRPr="00DE19EB">
              <w:rPr>
                <w:sz w:val="20"/>
              </w:rPr>
              <w:t>)</w:t>
            </w:r>
            <w:r w:rsidR="00255A8A" w:rsidRPr="00DE19EB">
              <w:rPr>
                <w:sz w:val="19"/>
                <w:szCs w:val="19"/>
                <w:lang w:val="uk-UA"/>
              </w:rPr>
              <w:t xml:space="preserve"> </w:t>
            </w:r>
            <w:r w:rsidR="00255A8A" w:rsidRPr="00DE19EB">
              <w:rPr>
                <w:i/>
                <w:sz w:val="19"/>
                <w:szCs w:val="19"/>
                <w:lang w:val="uk-UA"/>
              </w:rPr>
              <w:t xml:space="preserve">або надіслана з використанням системи дистанційного обслуговування клієнтів </w:t>
            </w:r>
            <w:r w:rsidR="00255A8A" w:rsidRPr="00013B4C">
              <w:rPr>
                <w:i/>
                <w:color w:val="0000FF"/>
                <w:sz w:val="19"/>
                <w:szCs w:val="19"/>
                <w:lang w:val="uk-UA"/>
              </w:rPr>
              <w:t>(застосовується в разі технічної можливості Банку)</w:t>
            </w:r>
            <w:r w:rsidR="00DE19EB" w:rsidRPr="00013B4C">
              <w:rPr>
                <w:color w:val="0000FF"/>
                <w:sz w:val="20"/>
                <w:lang w:val="uk-UA"/>
              </w:rPr>
              <w:t>.</w:t>
            </w:r>
            <w:r w:rsidRPr="00DE19EB">
              <w:rPr>
                <w:sz w:val="20"/>
              </w:rPr>
              <w:t xml:space="preserve"> Зав</w:t>
            </w:r>
            <w:r w:rsidRPr="00DD7428">
              <w:rPr>
                <w:sz w:val="20"/>
              </w:rPr>
              <w:t xml:space="preserve">ірена звітність відповідає тій, що була подана до органу державної статистики», засвідчений підписами керівника, головного бухгалтера (за наявності такої посади), скріпленими відбитком печатки </w:t>
            </w:r>
            <w:r w:rsidR="00E25A13">
              <w:rPr>
                <w:sz w:val="20"/>
                <w:lang w:val="uk-UA"/>
              </w:rPr>
              <w:t>Лізингоодержувача</w:t>
            </w:r>
            <w:r w:rsidRPr="00DD7428">
              <w:rPr>
                <w:sz w:val="20"/>
              </w:rPr>
              <w:t xml:space="preserve"> (за наявності).</w:t>
            </w:r>
          </w:p>
          <w:p w14:paraId="3265F5B8" w14:textId="77777777" w:rsidR="00E52451" w:rsidRPr="00DE19EB" w:rsidRDefault="00E52451" w:rsidP="00CB767E">
            <w:pPr>
              <w:jc w:val="both"/>
              <w:rPr>
                <w:b/>
                <w:i/>
                <w:sz w:val="20"/>
                <w:szCs w:val="20"/>
                <w:lang w:val="uk-UA"/>
              </w:rPr>
            </w:pPr>
            <w:r w:rsidRPr="00DE19EB">
              <w:rPr>
                <w:i/>
                <w:sz w:val="20"/>
                <w:szCs w:val="20"/>
                <w:lang w:val="uk-UA"/>
              </w:rPr>
              <w:t xml:space="preserve">для </w:t>
            </w:r>
            <w:r w:rsidR="00CB767E" w:rsidRPr="00DE19EB">
              <w:rPr>
                <w:i/>
                <w:sz w:val="20"/>
                <w:szCs w:val="20"/>
                <w:lang w:val="uk-UA"/>
              </w:rPr>
              <w:t>Лізингоодержувача</w:t>
            </w:r>
            <w:r w:rsidRPr="00DE19EB">
              <w:rPr>
                <w:i/>
                <w:sz w:val="20"/>
                <w:szCs w:val="20"/>
                <w:lang w:val="uk-UA"/>
              </w:rPr>
              <w:t>, що є резидентом, та сукупна заборгованість за активними операціями з Банком становить 200</w:t>
            </w:r>
            <w:r w:rsidRPr="00DE19EB">
              <w:rPr>
                <w:i/>
                <w:sz w:val="20"/>
                <w:szCs w:val="20"/>
              </w:rPr>
              <w:t> </w:t>
            </w:r>
            <w:r w:rsidRPr="00DE19EB">
              <w:rPr>
                <w:i/>
                <w:sz w:val="20"/>
                <w:szCs w:val="20"/>
                <w:lang w:val="uk-UA"/>
              </w:rPr>
              <w:t>000 тис. грн. або більше у будь-який день попереднього року)</w:t>
            </w:r>
            <w:r w:rsidRPr="00DE19EB">
              <w:rPr>
                <w:i/>
                <w:iCs/>
                <w:sz w:val="20"/>
                <w:szCs w:val="20"/>
                <w:lang w:val="uk-UA"/>
              </w:rPr>
              <w:t xml:space="preserve"> річна Фінасова звітність має бути підтверджена аудитором, що включений до Реєстру суб’єктів аудиторської діяльності, які мають право проводити аудит фінансової звітності, або аудиторською фірмою, що входить до міжнародної мережі аудиторсько-консалтингових фірм, представлених у цьому Реєстрі аудиторських фірм, та не є пов’язаною особою Лізингоодержувача</w:t>
            </w:r>
            <w:r w:rsidR="00C87E18" w:rsidRPr="00DE19EB">
              <w:rPr>
                <w:i/>
                <w:iCs/>
                <w:sz w:val="20"/>
                <w:szCs w:val="20"/>
                <w:lang w:val="uk-UA"/>
              </w:rPr>
              <w:t xml:space="preserve">.   </w:t>
            </w:r>
          </w:p>
        </w:tc>
        <w:tc>
          <w:tcPr>
            <w:tcW w:w="2977" w:type="dxa"/>
          </w:tcPr>
          <w:p w14:paraId="162F1EEC" w14:textId="28C20393" w:rsidR="000524C7" w:rsidRDefault="00DD7428" w:rsidP="00E25A13">
            <w:pPr>
              <w:pStyle w:val="afd"/>
              <w:jc w:val="both"/>
              <w:rPr>
                <w:b w:val="0"/>
                <w:color w:val="0000FF"/>
                <w:sz w:val="20"/>
              </w:rPr>
            </w:pPr>
            <w:r w:rsidRPr="00F80194">
              <w:rPr>
                <w:b w:val="0"/>
                <w:color w:val="0000FF"/>
                <w:sz w:val="20"/>
              </w:rPr>
              <w:t xml:space="preserve">Варіант 1 (застосовується для </w:t>
            </w:r>
            <w:r w:rsidR="00F1138B" w:rsidRPr="00F1138B">
              <w:rPr>
                <w:b w:val="0"/>
                <w:color w:val="0000FF"/>
                <w:sz w:val="20"/>
              </w:rPr>
              <w:t>Лізингоодержувачів</w:t>
            </w:r>
            <w:r w:rsidRPr="00F80194">
              <w:rPr>
                <w:b w:val="0"/>
                <w:color w:val="0000FF"/>
                <w:sz w:val="20"/>
              </w:rPr>
              <w:t>, які відповідно до вимог законодавства України складають квартальну та річну Фінансов</w:t>
            </w:r>
            <w:r w:rsidR="000524C7">
              <w:rPr>
                <w:b w:val="0"/>
                <w:color w:val="0000FF"/>
                <w:sz w:val="20"/>
              </w:rPr>
              <w:t>у звітність</w:t>
            </w:r>
          </w:p>
          <w:p w14:paraId="6793F265" w14:textId="6055B0F0" w:rsidR="000524C7" w:rsidRPr="006718D1" w:rsidRDefault="00DD7428" w:rsidP="000524C7">
            <w:pPr>
              <w:tabs>
                <w:tab w:val="left" w:pos="142"/>
              </w:tabs>
              <w:ind w:firstLine="142"/>
              <w:jc w:val="both"/>
              <w:rPr>
                <w:sz w:val="20"/>
                <w:szCs w:val="20"/>
                <w:lang w:val="uk-UA"/>
              </w:rPr>
            </w:pPr>
            <w:r w:rsidRPr="00446179">
              <w:rPr>
                <w:color w:val="0000FF"/>
                <w:sz w:val="20"/>
                <w:lang w:val="uk-UA"/>
              </w:rPr>
              <w:t xml:space="preserve"> </w:t>
            </w:r>
            <w:r w:rsidR="000524C7" w:rsidRPr="006718D1">
              <w:rPr>
                <w:sz w:val="20"/>
              </w:rPr>
              <w:t>не пізніше 5</w:t>
            </w:r>
            <w:r w:rsidR="000524C7" w:rsidRPr="006718D1">
              <w:rPr>
                <w:sz w:val="20"/>
                <w:lang w:eastAsia="uk-UA"/>
              </w:rPr>
              <w:t xml:space="preserve"> числа (включно) </w:t>
            </w:r>
            <w:r w:rsidR="000524C7" w:rsidRPr="006718D1">
              <w:rPr>
                <w:color w:val="000000" w:themeColor="text1"/>
                <w:sz w:val="20"/>
                <w:lang w:eastAsia="uk-UA"/>
              </w:rPr>
              <w:t>другого місяця, наступного за звітним кварталом</w:t>
            </w:r>
            <w:r w:rsidR="000524C7" w:rsidRPr="00F80194" w:rsidDel="000524C7">
              <w:rPr>
                <w:color w:val="0000FF"/>
                <w:sz w:val="20"/>
              </w:rPr>
              <w:t xml:space="preserve"> </w:t>
            </w:r>
            <w:r w:rsidRPr="00DD7428">
              <w:rPr>
                <w:sz w:val="20"/>
              </w:rPr>
              <w:t xml:space="preserve">за результатами року - </w:t>
            </w:r>
            <w:r w:rsidR="000524C7" w:rsidRPr="006718D1">
              <w:rPr>
                <w:sz w:val="20"/>
                <w:szCs w:val="20"/>
                <w:lang w:val="uk-UA"/>
              </w:rPr>
              <w:t>не пізніше 05 березня (включно).</w:t>
            </w:r>
          </w:p>
          <w:p w14:paraId="1A82131F" w14:textId="7A886497" w:rsidR="00DD7428" w:rsidRPr="00DD7428" w:rsidRDefault="00DD7428" w:rsidP="00E25A13">
            <w:pPr>
              <w:jc w:val="both"/>
              <w:rPr>
                <w:sz w:val="20"/>
              </w:rPr>
            </w:pPr>
          </w:p>
          <w:p w14:paraId="0B244CDA" w14:textId="77777777" w:rsidR="00DD7428" w:rsidRPr="00F80194" w:rsidRDefault="00DD7428" w:rsidP="00E25A13">
            <w:pPr>
              <w:pStyle w:val="afd"/>
              <w:jc w:val="both"/>
              <w:rPr>
                <w:b w:val="0"/>
                <w:color w:val="0000FF"/>
                <w:sz w:val="20"/>
              </w:rPr>
            </w:pPr>
            <w:r w:rsidRPr="00F80194">
              <w:rPr>
                <w:b w:val="0"/>
                <w:color w:val="0000FF"/>
                <w:sz w:val="20"/>
              </w:rPr>
              <w:t xml:space="preserve">Варіант 2 (застосовується для </w:t>
            </w:r>
            <w:r w:rsidR="00F1138B" w:rsidRPr="00F1138B">
              <w:rPr>
                <w:b w:val="0"/>
                <w:color w:val="0000FF"/>
                <w:sz w:val="20"/>
              </w:rPr>
              <w:t>Лізингоодержувачів</w:t>
            </w:r>
            <w:r w:rsidRPr="00F80194">
              <w:rPr>
                <w:b w:val="0"/>
                <w:color w:val="0000FF"/>
                <w:sz w:val="20"/>
              </w:rPr>
              <w:t xml:space="preserve">, які відповідно до вимог законодавства України складають тільки річну Фінансову звітність): </w:t>
            </w:r>
          </w:p>
          <w:p w14:paraId="797E8422" w14:textId="0830DF7D" w:rsidR="00DD7428" w:rsidRPr="00DD7428" w:rsidRDefault="000524C7" w:rsidP="00E25A13">
            <w:pPr>
              <w:jc w:val="right"/>
              <w:rPr>
                <w:sz w:val="20"/>
              </w:rPr>
            </w:pPr>
            <w:r w:rsidRPr="00DD7428">
              <w:rPr>
                <w:sz w:val="20"/>
              </w:rPr>
              <w:t xml:space="preserve">- </w:t>
            </w:r>
            <w:r w:rsidRPr="006718D1">
              <w:rPr>
                <w:sz w:val="20"/>
                <w:szCs w:val="20"/>
                <w:lang w:val="uk-UA"/>
              </w:rPr>
              <w:t>не пізніше 05 березня (включно).</w:t>
            </w:r>
          </w:p>
          <w:p w14:paraId="059FF5C8" w14:textId="77777777" w:rsidR="00DD7428" w:rsidRPr="00DD7428" w:rsidRDefault="00DD7428" w:rsidP="00E25A13">
            <w:pPr>
              <w:tabs>
                <w:tab w:val="num" w:pos="585"/>
                <w:tab w:val="left" w:pos="1080"/>
              </w:tabs>
              <w:jc w:val="right"/>
              <w:rPr>
                <w:b/>
                <w:sz w:val="20"/>
              </w:rPr>
            </w:pPr>
          </w:p>
        </w:tc>
      </w:tr>
      <w:tr w:rsidR="00DD7428" w:rsidRPr="007902AD" w14:paraId="00CD96A1" w14:textId="77777777" w:rsidTr="00E25A13">
        <w:trPr>
          <w:trHeight w:val="390"/>
          <w:jc w:val="right"/>
        </w:trPr>
        <w:tc>
          <w:tcPr>
            <w:tcW w:w="10217" w:type="dxa"/>
            <w:gridSpan w:val="3"/>
          </w:tcPr>
          <w:p w14:paraId="1A1A5F7A" w14:textId="77777777" w:rsidR="00DD7428" w:rsidRPr="007902AD" w:rsidRDefault="00E25A13" w:rsidP="008F0D42">
            <w:pPr>
              <w:tabs>
                <w:tab w:val="left" w:pos="1080"/>
                <w:tab w:val="num" w:pos="1738"/>
              </w:tabs>
              <w:contextualSpacing/>
              <w:jc w:val="both"/>
              <w:rPr>
                <w:i/>
                <w:color w:val="0000FF"/>
                <w:sz w:val="20"/>
              </w:rPr>
            </w:pPr>
            <w:r>
              <w:rPr>
                <w:i/>
                <w:color w:val="0000FF"/>
                <w:sz w:val="20"/>
                <w:lang w:val="uk-UA"/>
              </w:rPr>
              <w:t>Звітність за формою, визначеною у пункті 2 цього Додатку</w:t>
            </w:r>
            <w:r w:rsidR="00DD7428" w:rsidRPr="007902AD">
              <w:rPr>
                <w:i/>
                <w:color w:val="0000FF"/>
                <w:sz w:val="20"/>
              </w:rPr>
              <w:t xml:space="preserve"> включається до Договору у разі, якщо </w:t>
            </w:r>
            <w:r>
              <w:rPr>
                <w:i/>
                <w:color w:val="0000FF"/>
                <w:sz w:val="20"/>
                <w:lang w:val="uk-UA"/>
              </w:rPr>
              <w:t xml:space="preserve">Лізингоодержувач </w:t>
            </w:r>
            <w:r w:rsidR="00DD7428" w:rsidRPr="007902AD">
              <w:rPr>
                <w:i/>
                <w:color w:val="0000FF"/>
                <w:sz w:val="20"/>
              </w:rPr>
              <w:t xml:space="preserve">входить до складу </w:t>
            </w:r>
            <w:r w:rsidR="006B6162">
              <w:rPr>
                <w:i/>
                <w:color w:val="0000FF"/>
                <w:sz w:val="20"/>
                <w:lang w:val="uk-UA"/>
              </w:rPr>
              <w:t xml:space="preserve">Бізнес-групи/ </w:t>
            </w:r>
            <w:r w:rsidR="00DD7428" w:rsidRPr="007902AD">
              <w:rPr>
                <w:i/>
                <w:color w:val="0000FF"/>
                <w:sz w:val="20"/>
              </w:rPr>
              <w:t>Групи під спільним контролем</w:t>
            </w:r>
            <w:r w:rsidR="008F0D42" w:rsidRPr="008F0D42">
              <w:rPr>
                <w:i/>
                <w:color w:val="0000FF"/>
                <w:sz w:val="20"/>
              </w:rPr>
              <w:t>/</w:t>
            </w:r>
            <w:r w:rsidR="001C4421">
              <w:rPr>
                <w:i/>
                <w:color w:val="0000FF"/>
                <w:sz w:val="20"/>
                <w:lang w:val="uk-UA"/>
              </w:rPr>
              <w:t xml:space="preserve"> </w:t>
            </w:r>
            <w:r w:rsidR="008F0D42" w:rsidRPr="008F0D42">
              <w:rPr>
                <w:i/>
                <w:color w:val="0000FF"/>
                <w:sz w:val="20"/>
              </w:rPr>
              <w:t>Гр</w:t>
            </w:r>
            <w:r w:rsidR="008F0D42">
              <w:rPr>
                <w:i/>
                <w:color w:val="0000FF"/>
                <w:sz w:val="20"/>
                <w:lang w:val="uk-UA"/>
              </w:rPr>
              <w:t>у</w:t>
            </w:r>
            <w:r w:rsidR="008F0D42" w:rsidRPr="008F0D42">
              <w:rPr>
                <w:i/>
                <w:color w:val="0000FF"/>
                <w:sz w:val="20"/>
              </w:rPr>
              <w:t>пи пов</w:t>
            </w:r>
            <w:r w:rsidR="008F0D42" w:rsidRPr="007902AD">
              <w:rPr>
                <w:iCs/>
                <w:sz w:val="20"/>
              </w:rPr>
              <w:t>’</w:t>
            </w:r>
            <w:r w:rsidR="008F0D42" w:rsidRPr="008F0D42">
              <w:rPr>
                <w:i/>
                <w:color w:val="0000FF"/>
                <w:sz w:val="20"/>
              </w:rPr>
              <w:t>язаних контрагентів</w:t>
            </w:r>
            <w:r w:rsidR="00DD7428" w:rsidRPr="007902AD">
              <w:rPr>
                <w:i/>
                <w:color w:val="0000FF"/>
                <w:sz w:val="20"/>
              </w:rPr>
              <w:t>:</w:t>
            </w:r>
          </w:p>
        </w:tc>
      </w:tr>
      <w:tr w:rsidR="00DD7428" w:rsidRPr="007902AD" w14:paraId="23B3131F" w14:textId="77777777" w:rsidTr="00E25A13">
        <w:trPr>
          <w:trHeight w:val="390"/>
          <w:jc w:val="right"/>
        </w:trPr>
        <w:tc>
          <w:tcPr>
            <w:tcW w:w="993" w:type="dxa"/>
            <w:vMerge w:val="restart"/>
          </w:tcPr>
          <w:p w14:paraId="6A1840A7" w14:textId="77777777" w:rsidR="00C26D31" w:rsidRDefault="00C26D31">
            <w:pPr>
              <w:pStyle w:val="af7"/>
              <w:tabs>
                <w:tab w:val="left" w:pos="743"/>
              </w:tabs>
              <w:spacing w:after="0"/>
              <w:ind w:left="993"/>
              <w:jc w:val="both"/>
              <w:rPr>
                <w:b/>
                <w:sz w:val="20"/>
              </w:rPr>
            </w:pPr>
          </w:p>
          <w:p w14:paraId="3F754047" w14:textId="77777777" w:rsidR="0043369A" w:rsidRDefault="0043369A" w:rsidP="00E25A13">
            <w:pPr>
              <w:pStyle w:val="af7"/>
              <w:tabs>
                <w:tab w:val="left" w:pos="743"/>
              </w:tabs>
              <w:ind w:left="1080"/>
              <w:rPr>
                <w:b/>
                <w:sz w:val="20"/>
              </w:rPr>
            </w:pPr>
          </w:p>
          <w:p w14:paraId="102FC188" w14:textId="77777777" w:rsidR="00C26D31" w:rsidRDefault="00F1138B">
            <w:pPr>
              <w:jc w:val="center"/>
              <w:rPr>
                <w:sz w:val="20"/>
                <w:szCs w:val="20"/>
                <w:lang w:val="uk-UA"/>
              </w:rPr>
            </w:pPr>
            <w:r w:rsidRPr="00F1138B">
              <w:rPr>
                <w:sz w:val="20"/>
                <w:szCs w:val="20"/>
                <w:lang w:val="uk-UA"/>
              </w:rPr>
              <w:t>2</w:t>
            </w:r>
          </w:p>
        </w:tc>
        <w:tc>
          <w:tcPr>
            <w:tcW w:w="6247" w:type="dxa"/>
          </w:tcPr>
          <w:p w14:paraId="13203ACD" w14:textId="77777777" w:rsidR="00DD7428" w:rsidRPr="008F0D42" w:rsidRDefault="00DD7428" w:rsidP="001C4421">
            <w:pPr>
              <w:jc w:val="both"/>
              <w:rPr>
                <w:iCs/>
                <w:sz w:val="20"/>
                <w:lang w:val="uk-UA"/>
              </w:rPr>
            </w:pPr>
            <w:r w:rsidRPr="008F0D42">
              <w:rPr>
                <w:iCs/>
                <w:sz w:val="20"/>
                <w:lang w:val="uk-UA"/>
              </w:rPr>
              <w:t xml:space="preserve">Консолідовану/ комбіновану Фінансову звітність, складену згідно з вимогами </w:t>
            </w:r>
            <w:r w:rsidRPr="00DE19EB">
              <w:rPr>
                <w:iCs/>
                <w:sz w:val="20"/>
                <w:lang w:val="uk-UA"/>
              </w:rPr>
              <w:t>МСФЗ</w:t>
            </w:r>
            <w:r w:rsidR="00DE19EB" w:rsidRPr="00DE19EB">
              <w:rPr>
                <w:iCs/>
                <w:sz w:val="20"/>
                <w:lang w:val="uk-UA"/>
              </w:rPr>
              <w:t xml:space="preserve"> </w:t>
            </w:r>
            <w:r w:rsidR="008F0D42" w:rsidRPr="00DE19EB">
              <w:rPr>
                <w:sz w:val="20"/>
                <w:szCs w:val="20"/>
                <w:lang w:val="uk-UA"/>
              </w:rPr>
              <w:t>(</w:t>
            </w:r>
            <w:r w:rsidR="00C87E18" w:rsidRPr="00DE19EB">
              <w:rPr>
                <w:i/>
                <w:color w:val="0000FF"/>
                <w:sz w:val="20"/>
                <w:szCs w:val="20"/>
                <w:lang w:val="uk-UA"/>
              </w:rPr>
              <w:t>для фінансової звітності ГСК</w:t>
            </w:r>
            <w:r w:rsidR="001C4421" w:rsidRPr="00DE19EB">
              <w:rPr>
                <w:i/>
                <w:color w:val="0000FF"/>
                <w:sz w:val="20"/>
                <w:szCs w:val="20"/>
                <w:lang w:val="uk-UA"/>
              </w:rPr>
              <w:t>)</w:t>
            </w:r>
            <w:r w:rsidR="00D5397F" w:rsidRPr="00DE19EB">
              <w:rPr>
                <w:sz w:val="20"/>
                <w:szCs w:val="20"/>
                <w:lang w:val="uk-UA"/>
              </w:rPr>
              <w:t xml:space="preserve">: </w:t>
            </w:r>
            <w:r w:rsidR="008F0D42" w:rsidRPr="00DE19EB">
              <w:rPr>
                <w:iCs/>
                <w:sz w:val="20"/>
                <w:szCs w:val="20"/>
                <w:lang w:val="uk-UA"/>
              </w:rPr>
              <w:t>в</w:t>
            </w:r>
            <w:r w:rsidR="008F0D42" w:rsidRPr="00DE19EB">
              <w:rPr>
                <w:iCs/>
                <w:sz w:val="20"/>
                <w:lang w:val="uk-UA"/>
              </w:rPr>
              <w:t xml:space="preserve"> т.ч. адаптована звітність згідно з вимогами П(С)БО)</w:t>
            </w:r>
            <w:r w:rsidRPr="00DE19EB">
              <w:rPr>
                <w:iCs/>
                <w:sz w:val="20"/>
                <w:lang w:val="uk-UA"/>
              </w:rPr>
              <w:t>.</w:t>
            </w:r>
          </w:p>
        </w:tc>
        <w:tc>
          <w:tcPr>
            <w:tcW w:w="2977" w:type="dxa"/>
          </w:tcPr>
          <w:p w14:paraId="3CA34D52" w14:textId="77777777" w:rsidR="000524C7" w:rsidRPr="006718D1" w:rsidRDefault="000524C7" w:rsidP="000524C7">
            <w:pPr>
              <w:tabs>
                <w:tab w:val="left" w:pos="142"/>
              </w:tabs>
              <w:ind w:firstLine="142"/>
              <w:jc w:val="both"/>
              <w:rPr>
                <w:i/>
                <w:sz w:val="20"/>
                <w:szCs w:val="20"/>
                <w:lang w:val="uk-UA"/>
              </w:rPr>
            </w:pPr>
            <w:r w:rsidRPr="006718D1">
              <w:rPr>
                <w:i/>
                <w:sz w:val="20"/>
                <w:szCs w:val="20"/>
                <w:lang w:val="uk-UA"/>
              </w:rPr>
              <w:t>Річна - щорічно, не пізніше 25 березня.</w:t>
            </w:r>
          </w:p>
          <w:p w14:paraId="1A860D25" w14:textId="5886E70F" w:rsidR="00223012" w:rsidRPr="008A55B6" w:rsidRDefault="000524C7">
            <w:pPr>
              <w:keepNext/>
              <w:keepLines/>
              <w:tabs>
                <w:tab w:val="left" w:pos="459"/>
              </w:tabs>
              <w:spacing w:before="200"/>
              <w:outlineLvl w:val="1"/>
              <w:rPr>
                <w:sz w:val="20"/>
                <w:lang w:val="uk-UA"/>
              </w:rPr>
            </w:pPr>
            <w:r w:rsidRPr="006718D1">
              <w:rPr>
                <w:i/>
                <w:sz w:val="20"/>
                <w:szCs w:val="20"/>
                <w:lang w:val="uk-UA"/>
              </w:rPr>
              <w:t xml:space="preserve">Квартальна - щоквартально, не пізніше </w:t>
            </w:r>
            <w:r w:rsidRPr="006718D1">
              <w:rPr>
                <w:i/>
                <w:sz w:val="20"/>
                <w:szCs w:val="20"/>
                <w:lang w:val="uk-UA" w:eastAsia="uk-UA"/>
              </w:rPr>
              <w:t xml:space="preserve">5 числа (включно) </w:t>
            </w:r>
            <w:r w:rsidRPr="006718D1">
              <w:rPr>
                <w:i/>
                <w:color w:val="000000" w:themeColor="text1"/>
                <w:sz w:val="20"/>
                <w:szCs w:val="20"/>
                <w:lang w:val="uk-UA" w:eastAsia="uk-UA"/>
              </w:rPr>
              <w:t>другого місяця</w:t>
            </w:r>
            <w:r w:rsidRPr="006718D1">
              <w:rPr>
                <w:i/>
                <w:sz w:val="20"/>
                <w:szCs w:val="20"/>
                <w:lang w:val="uk-UA"/>
              </w:rPr>
              <w:t>, наступного за звітним кварталом.</w:t>
            </w:r>
          </w:p>
        </w:tc>
      </w:tr>
      <w:tr w:rsidR="00DD7428" w:rsidRPr="007902AD" w14:paraId="20BEF2A0" w14:textId="77777777" w:rsidTr="00E25A13">
        <w:trPr>
          <w:trHeight w:val="390"/>
          <w:jc w:val="right"/>
        </w:trPr>
        <w:tc>
          <w:tcPr>
            <w:tcW w:w="993" w:type="dxa"/>
            <w:vMerge/>
          </w:tcPr>
          <w:p w14:paraId="27F14C1A" w14:textId="77777777" w:rsidR="00DD7428" w:rsidRPr="00FB0A73" w:rsidRDefault="00DD7428" w:rsidP="00443969">
            <w:pPr>
              <w:pStyle w:val="af7"/>
              <w:numPr>
                <w:ilvl w:val="3"/>
                <w:numId w:val="9"/>
              </w:numPr>
              <w:tabs>
                <w:tab w:val="left" w:pos="743"/>
              </w:tabs>
              <w:spacing w:after="0"/>
              <w:ind w:left="0" w:firstLine="0"/>
              <w:jc w:val="both"/>
              <w:rPr>
                <w:b/>
                <w:sz w:val="20"/>
              </w:rPr>
            </w:pPr>
          </w:p>
        </w:tc>
        <w:tc>
          <w:tcPr>
            <w:tcW w:w="6247" w:type="dxa"/>
          </w:tcPr>
          <w:p w14:paraId="6F0151FE" w14:textId="77777777" w:rsidR="009B10A5" w:rsidRDefault="00DD7428" w:rsidP="00F03201">
            <w:pPr>
              <w:tabs>
                <w:tab w:val="left" w:pos="459"/>
              </w:tabs>
              <w:jc w:val="both"/>
              <w:rPr>
                <w:iCs/>
                <w:sz w:val="20"/>
                <w:lang w:val="uk-UA"/>
              </w:rPr>
            </w:pPr>
            <w:r w:rsidRPr="007902AD">
              <w:rPr>
                <w:iCs/>
                <w:sz w:val="20"/>
              </w:rPr>
              <w:t xml:space="preserve">* </w:t>
            </w:r>
            <w:r w:rsidR="00F03201">
              <w:rPr>
                <w:iCs/>
                <w:sz w:val="20"/>
                <w:lang w:val="uk-UA"/>
              </w:rPr>
              <w:t>Річна к</w:t>
            </w:r>
            <w:r w:rsidRPr="007902AD">
              <w:rPr>
                <w:iCs/>
                <w:sz w:val="20"/>
              </w:rPr>
              <w:t>онсолідована/ комбі</w:t>
            </w:r>
            <w:r w:rsidR="00912CCF">
              <w:rPr>
                <w:iCs/>
                <w:sz w:val="20"/>
              </w:rPr>
              <w:t>н</w:t>
            </w:r>
            <w:r w:rsidRPr="007902AD">
              <w:rPr>
                <w:iCs/>
                <w:sz w:val="20"/>
              </w:rPr>
              <w:t xml:space="preserve">ована Фінансова звітність </w:t>
            </w:r>
            <w:r w:rsidRPr="001C4421">
              <w:rPr>
                <w:i/>
                <w:iCs/>
                <w:sz w:val="20"/>
              </w:rPr>
              <w:t>має бути підтверджена аудитором</w:t>
            </w:r>
            <w:r w:rsidR="001C4421">
              <w:rPr>
                <w:iCs/>
                <w:sz w:val="20"/>
                <w:lang w:val="uk-UA"/>
              </w:rPr>
              <w:t xml:space="preserve"> </w:t>
            </w:r>
            <w:r w:rsidR="001C4421" w:rsidRPr="00DE19EB">
              <w:rPr>
                <w:i/>
                <w:iCs/>
                <w:color w:val="0000FF"/>
                <w:sz w:val="20"/>
                <w:lang w:val="uk-UA"/>
              </w:rPr>
              <w:t>(застосовується для Лізингоодержувача, що є резидентом, та сукупна заборгованість за активними операціями з Банком становить більше 200 000 тис грн.)</w:t>
            </w:r>
            <w:r w:rsidRPr="00DE19EB">
              <w:rPr>
                <w:iCs/>
                <w:sz w:val="20"/>
              </w:rPr>
              <w:t>, що</w:t>
            </w:r>
            <w:r w:rsidRPr="007902AD">
              <w:rPr>
                <w:iCs/>
                <w:sz w:val="20"/>
              </w:rPr>
              <w:t xml:space="preserve"> включений до Реєстру суб’єктів аудиторської діяльності, які мають право проводити аудит фінансової звітності, або аудиторською фірмою, що входить до міжнародної мережі аудиторсько-консалтингових фірм, представлених у цьому Реєстрі аудиторських фірм, та не є </w:t>
            </w:r>
            <w:r w:rsidR="00E25A13">
              <w:rPr>
                <w:iCs/>
                <w:sz w:val="20"/>
                <w:lang w:val="uk-UA"/>
              </w:rPr>
              <w:t>п</w:t>
            </w:r>
            <w:r w:rsidRPr="007902AD">
              <w:rPr>
                <w:iCs/>
                <w:sz w:val="20"/>
              </w:rPr>
              <w:t xml:space="preserve">ов’язаною особою </w:t>
            </w:r>
            <w:r w:rsidR="00E25A13">
              <w:rPr>
                <w:iCs/>
                <w:sz w:val="20"/>
                <w:lang w:val="uk-UA"/>
              </w:rPr>
              <w:t>Лізингоодержувача</w:t>
            </w:r>
            <w:r w:rsidRPr="007902AD">
              <w:rPr>
                <w:iCs/>
                <w:sz w:val="20"/>
              </w:rPr>
              <w:t xml:space="preserve">.   </w:t>
            </w:r>
          </w:p>
          <w:p w14:paraId="20B3613B" w14:textId="77777777" w:rsidR="00223012" w:rsidRDefault="00A55CBC">
            <w:pPr>
              <w:pStyle w:val="14"/>
              <w:widowControl/>
              <w:ind w:right="-56"/>
              <w:jc w:val="both"/>
              <w:rPr>
                <w:sz w:val="24"/>
                <w:szCs w:val="24"/>
                <w:lang w:val="uk-UA"/>
              </w:rPr>
            </w:pPr>
            <w:r w:rsidRPr="00ED1F1C">
              <w:rPr>
                <w:rFonts w:ascii="Times New Roman" w:hAnsi="Times New Roman"/>
                <w:color w:val="auto"/>
                <w:sz w:val="19"/>
                <w:szCs w:val="19"/>
                <w:lang w:val="uk-UA"/>
              </w:rPr>
              <w:lastRenderedPageBreak/>
              <w:t>У разі надання консолідованої/комбінованої річної фінансової звітності</w:t>
            </w:r>
            <w:r w:rsidR="00EE4128">
              <w:rPr>
                <w:rFonts w:ascii="Times New Roman" w:hAnsi="Times New Roman"/>
                <w:color w:val="auto"/>
                <w:sz w:val="19"/>
                <w:szCs w:val="19"/>
                <w:lang w:val="uk-UA"/>
              </w:rPr>
              <w:t xml:space="preserve"> Бізнес-групи/</w:t>
            </w:r>
            <w:r w:rsidRPr="00ED1F1C">
              <w:rPr>
                <w:rFonts w:ascii="Times New Roman" w:hAnsi="Times New Roman"/>
                <w:color w:val="auto"/>
                <w:sz w:val="19"/>
                <w:szCs w:val="19"/>
                <w:lang w:val="uk-UA"/>
              </w:rPr>
              <w:t xml:space="preserve"> ГПК</w:t>
            </w:r>
            <w:r w:rsidR="000A2644">
              <w:rPr>
                <w:rFonts w:ascii="Times New Roman" w:hAnsi="Times New Roman"/>
                <w:color w:val="auto"/>
                <w:sz w:val="19"/>
                <w:szCs w:val="19"/>
                <w:lang w:val="uk-UA"/>
              </w:rPr>
              <w:t>/</w:t>
            </w:r>
            <w:r w:rsidR="001C4421">
              <w:rPr>
                <w:rFonts w:ascii="Times New Roman" w:hAnsi="Times New Roman"/>
                <w:color w:val="auto"/>
                <w:sz w:val="19"/>
                <w:szCs w:val="19"/>
                <w:lang w:val="uk-UA"/>
              </w:rPr>
              <w:t xml:space="preserve"> </w:t>
            </w:r>
            <w:r w:rsidR="000A2644">
              <w:rPr>
                <w:rFonts w:ascii="Times New Roman" w:hAnsi="Times New Roman"/>
                <w:color w:val="auto"/>
                <w:sz w:val="19"/>
                <w:szCs w:val="19"/>
                <w:lang w:val="uk-UA"/>
              </w:rPr>
              <w:t>ГСК</w:t>
            </w:r>
            <w:r w:rsidRPr="00ED1F1C">
              <w:rPr>
                <w:rFonts w:ascii="Times New Roman" w:hAnsi="Times New Roman"/>
                <w:color w:val="auto"/>
                <w:sz w:val="19"/>
                <w:szCs w:val="19"/>
                <w:lang w:val="uk-UA"/>
              </w:rPr>
              <w:t>, підтвердженої аудитором (в т.ч. адаптована звітність згідно з вимогами П(С)БО), окремого надання підтвердженої аудитором річної фінансов</w:t>
            </w:r>
            <w:r w:rsidR="00EE4128">
              <w:rPr>
                <w:rFonts w:ascii="Times New Roman" w:hAnsi="Times New Roman"/>
                <w:color w:val="auto"/>
                <w:sz w:val="19"/>
                <w:szCs w:val="19"/>
                <w:lang w:val="uk-UA"/>
              </w:rPr>
              <w:t>ої</w:t>
            </w:r>
            <w:r w:rsidRPr="00ED1F1C">
              <w:rPr>
                <w:rFonts w:ascii="Times New Roman" w:hAnsi="Times New Roman"/>
                <w:color w:val="auto"/>
                <w:sz w:val="19"/>
                <w:szCs w:val="19"/>
                <w:lang w:val="uk-UA"/>
              </w:rPr>
              <w:t xml:space="preserve"> звітності </w:t>
            </w:r>
            <w:r w:rsidR="00CB767E">
              <w:rPr>
                <w:rFonts w:ascii="Times New Roman" w:hAnsi="Times New Roman"/>
                <w:color w:val="auto"/>
                <w:sz w:val="19"/>
                <w:szCs w:val="19"/>
                <w:lang w:val="uk-UA"/>
              </w:rPr>
              <w:t xml:space="preserve">Лізингоодержувача </w:t>
            </w:r>
            <w:r w:rsidRPr="00ED1F1C">
              <w:rPr>
                <w:rFonts w:ascii="Times New Roman" w:hAnsi="Times New Roman"/>
                <w:color w:val="auto"/>
                <w:sz w:val="19"/>
                <w:szCs w:val="19"/>
                <w:lang w:val="uk-UA"/>
              </w:rPr>
              <w:t>не вимагається</w:t>
            </w:r>
            <w:r w:rsidR="00EE4128">
              <w:rPr>
                <w:rFonts w:ascii="Times New Roman" w:hAnsi="Times New Roman"/>
                <w:color w:val="auto"/>
                <w:sz w:val="19"/>
                <w:szCs w:val="19"/>
                <w:lang w:val="uk-UA"/>
              </w:rPr>
              <w:t>, а</w:t>
            </w:r>
            <w:r w:rsidRPr="00ED1F1C">
              <w:rPr>
                <w:rFonts w:ascii="Times New Roman" w:hAnsi="Times New Roman"/>
                <w:color w:val="auto"/>
                <w:sz w:val="19"/>
                <w:szCs w:val="19"/>
                <w:lang w:val="uk-UA"/>
              </w:rPr>
              <w:t xml:space="preserve"> також у цьому випадку є виконаними інші пункти цього Додатку, які передбачають окреме надання консолідованої / комбінованої річної фінансової звітності </w:t>
            </w:r>
            <w:r w:rsidR="00EE4128">
              <w:rPr>
                <w:rFonts w:ascii="Times New Roman" w:hAnsi="Times New Roman"/>
                <w:color w:val="auto"/>
                <w:sz w:val="19"/>
                <w:szCs w:val="19"/>
                <w:lang w:val="uk-UA"/>
              </w:rPr>
              <w:t xml:space="preserve">Бізнес-групи/ </w:t>
            </w:r>
            <w:r w:rsidRPr="00ED1F1C">
              <w:rPr>
                <w:rFonts w:ascii="Times New Roman" w:hAnsi="Times New Roman"/>
                <w:color w:val="auto"/>
                <w:sz w:val="19"/>
                <w:szCs w:val="19"/>
                <w:lang w:val="uk-UA"/>
              </w:rPr>
              <w:t>ГПК</w:t>
            </w:r>
            <w:r w:rsidR="00EE4128">
              <w:rPr>
                <w:rFonts w:ascii="Times New Roman" w:hAnsi="Times New Roman"/>
                <w:color w:val="auto"/>
                <w:sz w:val="19"/>
                <w:szCs w:val="19"/>
                <w:lang w:val="uk-UA"/>
              </w:rPr>
              <w:t xml:space="preserve"> /ГСК</w:t>
            </w:r>
            <w:r w:rsidRPr="00ED1F1C">
              <w:rPr>
                <w:rFonts w:ascii="Times New Roman" w:hAnsi="Times New Roman"/>
                <w:color w:val="auto"/>
                <w:sz w:val="19"/>
                <w:szCs w:val="19"/>
                <w:lang w:val="uk-UA"/>
              </w:rPr>
              <w:t>, підтвердженої аудитором (в т.ч. адаптована звітність згідно з вимогами П(С)БО).</w:t>
            </w:r>
          </w:p>
        </w:tc>
        <w:tc>
          <w:tcPr>
            <w:tcW w:w="2977" w:type="dxa"/>
          </w:tcPr>
          <w:p w14:paraId="1CA5D3E6" w14:textId="77777777" w:rsidR="00DD7428" w:rsidRPr="007902AD" w:rsidRDefault="00C87E18" w:rsidP="00E25A13">
            <w:pPr>
              <w:tabs>
                <w:tab w:val="left" w:pos="459"/>
              </w:tabs>
              <w:jc w:val="both"/>
              <w:rPr>
                <w:iCs/>
                <w:sz w:val="20"/>
              </w:rPr>
            </w:pPr>
            <w:r w:rsidRPr="00C87E18">
              <w:rPr>
                <w:iCs/>
                <w:sz w:val="20"/>
                <w:lang w:val="uk-UA"/>
              </w:rPr>
              <w:lastRenderedPageBreak/>
              <w:t xml:space="preserve">завірена копія висновку аудитора/ аудиторської фірми (висновку аудиторського звіту) подається одночасно зі звітністю </w:t>
            </w:r>
            <w:r w:rsidR="00DD7428" w:rsidRPr="007902AD">
              <w:rPr>
                <w:iCs/>
                <w:sz w:val="20"/>
              </w:rPr>
              <w:t>(у разі наявності), але не пізніше ніж 30-го червня року, наступного за звітним</w:t>
            </w:r>
          </w:p>
        </w:tc>
      </w:tr>
      <w:tr w:rsidR="00DD7428" w:rsidRPr="007902AD" w14:paraId="45F9766D" w14:textId="77777777" w:rsidTr="00E25A13">
        <w:trPr>
          <w:trHeight w:val="390"/>
          <w:jc w:val="right"/>
        </w:trPr>
        <w:tc>
          <w:tcPr>
            <w:tcW w:w="993" w:type="dxa"/>
            <w:vMerge w:val="restart"/>
          </w:tcPr>
          <w:p w14:paraId="586EB652" w14:textId="77777777" w:rsidR="00D27F5C" w:rsidRDefault="00E25A13" w:rsidP="00E25A13">
            <w:pPr>
              <w:pStyle w:val="af7"/>
              <w:tabs>
                <w:tab w:val="left" w:pos="743"/>
              </w:tabs>
              <w:spacing w:after="0"/>
              <w:ind w:left="993"/>
              <w:jc w:val="both"/>
              <w:rPr>
                <w:b/>
                <w:sz w:val="20"/>
                <w:lang w:val="uk-UA"/>
              </w:rPr>
            </w:pPr>
            <w:r>
              <w:rPr>
                <w:b/>
                <w:sz w:val="20"/>
                <w:lang w:val="uk-UA"/>
              </w:rPr>
              <w:lastRenderedPageBreak/>
              <w:t>3</w:t>
            </w:r>
          </w:p>
          <w:p w14:paraId="2A554B98" w14:textId="77777777" w:rsidR="00D27F5C" w:rsidRPr="00D27F5C" w:rsidRDefault="00D27F5C" w:rsidP="00D27F5C">
            <w:pPr>
              <w:rPr>
                <w:lang w:val="uk-UA"/>
              </w:rPr>
            </w:pPr>
          </w:p>
          <w:p w14:paraId="2541DDF6" w14:textId="77777777" w:rsidR="00D27F5C" w:rsidRPr="00D27F5C" w:rsidRDefault="00D27F5C" w:rsidP="00D27F5C">
            <w:pPr>
              <w:rPr>
                <w:lang w:val="uk-UA"/>
              </w:rPr>
            </w:pPr>
          </w:p>
          <w:p w14:paraId="6AECF4BD" w14:textId="77777777" w:rsidR="00D27F5C" w:rsidRPr="00D27F5C" w:rsidRDefault="00D27F5C" w:rsidP="00D27F5C">
            <w:pPr>
              <w:rPr>
                <w:lang w:val="uk-UA"/>
              </w:rPr>
            </w:pPr>
          </w:p>
          <w:p w14:paraId="1F75F6B7" w14:textId="77777777" w:rsidR="00D27F5C" w:rsidRPr="00D27F5C" w:rsidRDefault="00D27F5C" w:rsidP="00D27F5C">
            <w:pPr>
              <w:rPr>
                <w:lang w:val="uk-UA"/>
              </w:rPr>
            </w:pPr>
          </w:p>
          <w:p w14:paraId="0B868E4B" w14:textId="77777777" w:rsidR="00D27F5C" w:rsidRDefault="00D27F5C" w:rsidP="00D27F5C">
            <w:pPr>
              <w:rPr>
                <w:lang w:val="uk-UA"/>
              </w:rPr>
            </w:pPr>
          </w:p>
          <w:p w14:paraId="440D957C" w14:textId="77777777" w:rsidR="00DD7428" w:rsidRPr="00D27F5C" w:rsidRDefault="00D27F5C" w:rsidP="00D27F5C">
            <w:pPr>
              <w:jc w:val="center"/>
              <w:rPr>
                <w:sz w:val="20"/>
                <w:szCs w:val="20"/>
                <w:lang w:val="uk-UA"/>
              </w:rPr>
            </w:pPr>
            <w:r w:rsidRPr="00D27F5C">
              <w:rPr>
                <w:sz w:val="20"/>
                <w:szCs w:val="20"/>
                <w:lang w:val="uk-UA"/>
              </w:rPr>
              <w:t>3</w:t>
            </w:r>
          </w:p>
        </w:tc>
        <w:tc>
          <w:tcPr>
            <w:tcW w:w="6247" w:type="dxa"/>
          </w:tcPr>
          <w:p w14:paraId="582C7F67" w14:textId="77777777" w:rsidR="00DD7428" w:rsidRPr="007902AD" w:rsidRDefault="00DD7428" w:rsidP="00332A01">
            <w:pPr>
              <w:tabs>
                <w:tab w:val="left" w:pos="459"/>
              </w:tabs>
              <w:spacing w:after="120"/>
              <w:jc w:val="both"/>
              <w:rPr>
                <w:sz w:val="20"/>
              </w:rPr>
            </w:pPr>
            <w:r w:rsidRPr="007902AD">
              <w:rPr>
                <w:sz w:val="20"/>
              </w:rPr>
              <w:t xml:space="preserve">форми статистичної звітності: «Структурне обстеження підприємства» – форма №1 – підприємництво (річна). У разі, якщо діяльність </w:t>
            </w:r>
            <w:r w:rsidR="009C70B5">
              <w:rPr>
                <w:sz w:val="20"/>
                <w:lang w:val="uk-UA"/>
              </w:rPr>
              <w:t>Лізингоодержувача</w:t>
            </w:r>
            <w:r w:rsidRPr="007902AD">
              <w:rPr>
                <w:sz w:val="20"/>
              </w:rPr>
              <w:t xml:space="preserve"> не передбачає складання та надання зазначеної форми статистичної звітності до органів державної статистики, та у разі, якщо </w:t>
            </w:r>
            <w:r w:rsidR="001D0DA1">
              <w:rPr>
                <w:sz w:val="20"/>
                <w:lang w:val="uk-UA"/>
              </w:rPr>
              <w:t>Лізингоодержувачем</w:t>
            </w:r>
            <w:r w:rsidR="001D0DA1" w:rsidRPr="007902AD">
              <w:rPr>
                <w:sz w:val="20"/>
              </w:rPr>
              <w:t xml:space="preserve"> </w:t>
            </w:r>
            <w:r w:rsidRPr="007902AD">
              <w:rPr>
                <w:sz w:val="20"/>
              </w:rPr>
              <w:t xml:space="preserve">до органів державної статистики подається форма №1 – підприємництво (коротка) (річна), </w:t>
            </w:r>
            <w:r w:rsidR="001D0DA1">
              <w:rPr>
                <w:sz w:val="20"/>
                <w:lang w:val="uk-UA"/>
              </w:rPr>
              <w:t>Лізингоодержувачем</w:t>
            </w:r>
            <w:r w:rsidR="001D0DA1" w:rsidRPr="007902AD">
              <w:rPr>
                <w:sz w:val="20"/>
              </w:rPr>
              <w:t xml:space="preserve"> </w:t>
            </w:r>
            <w:r w:rsidRPr="007902AD">
              <w:rPr>
                <w:sz w:val="20"/>
              </w:rPr>
              <w:t>надається «</w:t>
            </w:r>
            <w:r w:rsidR="00F03201">
              <w:rPr>
                <w:sz w:val="20"/>
              </w:rPr>
              <w:t>До</w:t>
            </w:r>
            <w:r w:rsidR="00B9129D">
              <w:rPr>
                <w:sz w:val="20"/>
                <w:lang w:val="uk-UA"/>
              </w:rPr>
              <w:t>в</w:t>
            </w:r>
            <w:r w:rsidR="00F03201">
              <w:rPr>
                <w:sz w:val="20"/>
                <w:lang w:val="uk-UA"/>
              </w:rPr>
              <w:t>і</w:t>
            </w:r>
            <w:r w:rsidR="00F03201">
              <w:rPr>
                <w:sz w:val="20"/>
              </w:rPr>
              <w:t>дка щодо</w:t>
            </w:r>
            <w:r w:rsidR="00F03201">
              <w:rPr>
                <w:sz w:val="20"/>
                <w:lang w:val="uk-UA"/>
              </w:rPr>
              <w:t xml:space="preserve"> структури доходів</w:t>
            </w:r>
            <w:r w:rsidR="00F03201">
              <w:rPr>
                <w:sz w:val="20"/>
              </w:rPr>
              <w:t xml:space="preserve"> </w:t>
            </w:r>
            <w:r w:rsidRPr="007902AD">
              <w:rPr>
                <w:sz w:val="20"/>
              </w:rPr>
              <w:t xml:space="preserve">» річна (за формою </w:t>
            </w:r>
            <w:r w:rsidRPr="007902AD">
              <w:rPr>
                <w:sz w:val="20"/>
                <w:highlight w:val="yellow"/>
              </w:rPr>
              <w:t xml:space="preserve">Додатка </w:t>
            </w:r>
            <w:r w:rsidR="002A7A43">
              <w:rPr>
                <w:sz w:val="20"/>
                <w:lang w:val="uk-UA"/>
              </w:rPr>
              <w:t>№</w:t>
            </w:r>
            <w:r w:rsidR="001D0DA1">
              <w:rPr>
                <w:sz w:val="20"/>
                <w:lang w:val="uk-UA"/>
              </w:rPr>
              <w:t>1</w:t>
            </w:r>
            <w:r w:rsidR="00332A01">
              <w:rPr>
                <w:sz w:val="20"/>
                <w:lang w:val="uk-UA"/>
              </w:rPr>
              <w:t>3</w:t>
            </w:r>
            <w:r w:rsidR="001D0DA1" w:rsidRPr="007902AD">
              <w:rPr>
                <w:sz w:val="20"/>
              </w:rPr>
              <w:t xml:space="preserve"> </w:t>
            </w:r>
            <w:r w:rsidRPr="007902AD">
              <w:rPr>
                <w:sz w:val="20"/>
              </w:rPr>
              <w:t>до цього Договору).</w:t>
            </w:r>
          </w:p>
        </w:tc>
        <w:tc>
          <w:tcPr>
            <w:tcW w:w="2977" w:type="dxa"/>
          </w:tcPr>
          <w:p w14:paraId="33C04365" w14:textId="25028BF8" w:rsidR="000524C7" w:rsidRPr="006718D1" w:rsidRDefault="000524C7" w:rsidP="000524C7">
            <w:pPr>
              <w:tabs>
                <w:tab w:val="left" w:pos="142"/>
              </w:tabs>
              <w:ind w:firstLine="142"/>
              <w:jc w:val="both"/>
              <w:rPr>
                <w:i/>
                <w:sz w:val="20"/>
                <w:szCs w:val="20"/>
                <w:lang w:val="uk-UA"/>
              </w:rPr>
            </w:pPr>
            <w:r w:rsidRPr="006718D1">
              <w:rPr>
                <w:i/>
                <w:sz w:val="20"/>
                <w:szCs w:val="20"/>
                <w:lang w:val="uk-UA"/>
              </w:rPr>
              <w:t>щорічно, не пізніше 25 березня.</w:t>
            </w:r>
          </w:p>
          <w:p w14:paraId="7BE61D28" w14:textId="77777777" w:rsidR="00DD7428" w:rsidRPr="007902AD" w:rsidRDefault="00DD7428" w:rsidP="008A55B6">
            <w:pPr>
              <w:tabs>
                <w:tab w:val="left" w:pos="459"/>
              </w:tabs>
              <w:spacing w:before="120" w:after="120"/>
              <w:jc w:val="both"/>
              <w:rPr>
                <w:b/>
                <w:sz w:val="20"/>
              </w:rPr>
            </w:pPr>
          </w:p>
        </w:tc>
      </w:tr>
      <w:tr w:rsidR="00DD7428" w:rsidRPr="007902AD" w14:paraId="5A729ACB" w14:textId="77777777" w:rsidTr="00E25A13">
        <w:trPr>
          <w:trHeight w:val="390"/>
          <w:jc w:val="right"/>
        </w:trPr>
        <w:tc>
          <w:tcPr>
            <w:tcW w:w="993" w:type="dxa"/>
            <w:vMerge/>
          </w:tcPr>
          <w:p w14:paraId="0E4106D9" w14:textId="77777777" w:rsidR="00DD7428" w:rsidRPr="007902AD" w:rsidRDefault="00DD7428" w:rsidP="00E25A13">
            <w:pPr>
              <w:spacing w:after="120"/>
              <w:jc w:val="both"/>
              <w:rPr>
                <w:sz w:val="20"/>
              </w:rPr>
            </w:pPr>
          </w:p>
        </w:tc>
        <w:tc>
          <w:tcPr>
            <w:tcW w:w="6247" w:type="dxa"/>
          </w:tcPr>
          <w:p w14:paraId="6FB05EBD" w14:textId="77777777" w:rsidR="00DD7428" w:rsidRPr="007902AD" w:rsidRDefault="00DD7428" w:rsidP="00E25A13">
            <w:pPr>
              <w:tabs>
                <w:tab w:val="left" w:pos="1080"/>
                <w:tab w:val="num" w:pos="1738"/>
              </w:tabs>
              <w:jc w:val="both"/>
              <w:rPr>
                <w:i/>
                <w:color w:val="0000FF"/>
                <w:sz w:val="20"/>
              </w:rPr>
            </w:pPr>
            <w:r w:rsidRPr="007902AD">
              <w:rPr>
                <w:i/>
                <w:color w:val="0000FF"/>
                <w:sz w:val="20"/>
              </w:rPr>
              <w:t xml:space="preserve">Наступний абзац включається, якщо </w:t>
            </w:r>
            <w:r w:rsidR="00E25A13">
              <w:rPr>
                <w:i/>
                <w:color w:val="0000FF"/>
                <w:sz w:val="20"/>
                <w:lang w:val="uk-UA"/>
              </w:rPr>
              <w:t>Лізингоодержувач</w:t>
            </w:r>
            <w:r w:rsidRPr="007902AD">
              <w:rPr>
                <w:i/>
                <w:color w:val="0000FF"/>
                <w:sz w:val="20"/>
              </w:rPr>
              <w:t xml:space="preserve"> входить до складу </w:t>
            </w:r>
            <w:r w:rsidR="00EE4128">
              <w:rPr>
                <w:i/>
                <w:color w:val="0000FF"/>
                <w:sz w:val="20"/>
                <w:lang w:val="uk-UA"/>
              </w:rPr>
              <w:t xml:space="preserve">Бізнес-групи / </w:t>
            </w:r>
            <w:r w:rsidRPr="007902AD">
              <w:rPr>
                <w:i/>
                <w:color w:val="0000FF"/>
                <w:sz w:val="20"/>
              </w:rPr>
              <w:t>Групи юридичних осіб під спільним контролем</w:t>
            </w:r>
            <w:r w:rsidR="00F03201">
              <w:rPr>
                <w:i/>
                <w:color w:val="0000FF"/>
                <w:sz w:val="20"/>
              </w:rPr>
              <w:t>/ Групи пов</w:t>
            </w:r>
            <w:r w:rsidR="0028144D" w:rsidRPr="0028144D">
              <w:rPr>
                <w:i/>
                <w:color w:val="0000FF"/>
                <w:sz w:val="20"/>
              </w:rPr>
              <w:t>’</w:t>
            </w:r>
            <w:r w:rsidR="00F03201">
              <w:rPr>
                <w:i/>
                <w:color w:val="0000FF"/>
                <w:sz w:val="20"/>
              </w:rPr>
              <w:t>язаних конт</w:t>
            </w:r>
            <w:r w:rsidR="00CB767E">
              <w:rPr>
                <w:i/>
                <w:color w:val="0000FF"/>
                <w:sz w:val="20"/>
                <w:lang w:val="uk-UA"/>
              </w:rPr>
              <w:t>рагентів</w:t>
            </w:r>
            <w:r w:rsidRPr="007902AD">
              <w:rPr>
                <w:i/>
                <w:color w:val="0000FF"/>
                <w:sz w:val="20"/>
              </w:rPr>
              <w:t>:</w:t>
            </w:r>
          </w:p>
          <w:p w14:paraId="5C2F636E" w14:textId="77777777" w:rsidR="00F03201" w:rsidRDefault="00DD7428" w:rsidP="00F03201">
            <w:pPr>
              <w:jc w:val="both"/>
              <w:rPr>
                <w:sz w:val="20"/>
              </w:rPr>
            </w:pPr>
            <w:r w:rsidRPr="007902AD">
              <w:rPr>
                <w:i/>
                <w:sz w:val="20"/>
              </w:rPr>
              <w:t xml:space="preserve"> </w:t>
            </w:r>
            <w:r w:rsidR="00F03201" w:rsidRPr="00F03201">
              <w:rPr>
                <w:sz w:val="20"/>
                <w:szCs w:val="20"/>
              </w:rPr>
              <w:t>Д</w:t>
            </w:r>
            <w:r w:rsidR="00C87E18" w:rsidRPr="00C87E18">
              <w:rPr>
                <w:sz w:val="20"/>
                <w:szCs w:val="20"/>
              </w:rPr>
              <w:t>овідка щодо структури доходів</w:t>
            </w:r>
            <w:r w:rsidR="00F03201" w:rsidRPr="007902AD" w:rsidDel="00F03201">
              <w:rPr>
                <w:sz w:val="20"/>
              </w:rPr>
              <w:t xml:space="preserve"> </w:t>
            </w:r>
          </w:p>
          <w:p w14:paraId="21066D05" w14:textId="77777777" w:rsidR="00DD7428" w:rsidRPr="007902AD" w:rsidRDefault="00DD7428" w:rsidP="00332A01">
            <w:pPr>
              <w:jc w:val="both"/>
              <w:rPr>
                <w:sz w:val="20"/>
              </w:rPr>
            </w:pPr>
            <w:r w:rsidRPr="007902AD">
              <w:rPr>
                <w:sz w:val="20"/>
              </w:rPr>
              <w:t xml:space="preserve">за формою </w:t>
            </w:r>
            <w:r w:rsidRPr="007902AD">
              <w:rPr>
                <w:sz w:val="20"/>
                <w:highlight w:val="yellow"/>
              </w:rPr>
              <w:t>Додатка</w:t>
            </w:r>
            <w:r w:rsidRPr="007902AD">
              <w:rPr>
                <w:sz w:val="20"/>
              </w:rPr>
              <w:t xml:space="preserve"> </w:t>
            </w:r>
            <w:r w:rsidR="002A7A43">
              <w:rPr>
                <w:sz w:val="20"/>
                <w:lang w:val="uk-UA"/>
              </w:rPr>
              <w:t>№</w:t>
            </w:r>
            <w:r w:rsidR="001D0DA1">
              <w:rPr>
                <w:sz w:val="20"/>
                <w:lang w:val="uk-UA"/>
              </w:rPr>
              <w:t>1</w:t>
            </w:r>
            <w:r w:rsidR="00332A01">
              <w:rPr>
                <w:sz w:val="20"/>
                <w:lang w:val="uk-UA"/>
              </w:rPr>
              <w:t>3</w:t>
            </w:r>
            <w:r w:rsidRPr="007902AD">
              <w:rPr>
                <w:sz w:val="20"/>
              </w:rPr>
              <w:t xml:space="preserve"> до цього Договору.</w:t>
            </w:r>
          </w:p>
        </w:tc>
        <w:tc>
          <w:tcPr>
            <w:tcW w:w="2977" w:type="dxa"/>
          </w:tcPr>
          <w:p w14:paraId="232D8DA1" w14:textId="77777777" w:rsidR="00010802" w:rsidRPr="006718D1" w:rsidRDefault="00010802" w:rsidP="00010802">
            <w:pPr>
              <w:tabs>
                <w:tab w:val="left" w:pos="142"/>
              </w:tabs>
              <w:ind w:firstLine="142"/>
              <w:jc w:val="both"/>
              <w:rPr>
                <w:sz w:val="20"/>
                <w:szCs w:val="20"/>
                <w:lang w:val="uk-UA"/>
              </w:rPr>
            </w:pPr>
            <w:r w:rsidRPr="006718D1">
              <w:rPr>
                <w:sz w:val="20"/>
                <w:szCs w:val="20"/>
                <w:lang w:val="uk-UA"/>
              </w:rPr>
              <w:t>Щорічно, не пізніше 05 березня (включно).</w:t>
            </w:r>
          </w:p>
          <w:p w14:paraId="72B30FD0" w14:textId="53C2AFA5" w:rsidR="00DD7428" w:rsidRPr="007902AD" w:rsidRDefault="00010802" w:rsidP="00CB767E">
            <w:pPr>
              <w:ind w:left="72"/>
              <w:jc w:val="both"/>
              <w:rPr>
                <w:sz w:val="20"/>
              </w:rPr>
            </w:pPr>
            <w:r w:rsidRPr="006718D1">
              <w:rPr>
                <w:sz w:val="20"/>
                <w:szCs w:val="20"/>
                <w:lang w:val="uk-UA"/>
              </w:rPr>
              <w:t xml:space="preserve">Не пізніше 25 </w:t>
            </w:r>
            <w:r w:rsidR="00C87E18" w:rsidRPr="00C87E18">
              <w:rPr>
                <w:sz w:val="20"/>
                <w:szCs w:val="20"/>
              </w:rPr>
              <w:t xml:space="preserve">(в разі приналежності </w:t>
            </w:r>
            <w:r w:rsidR="00CB767E">
              <w:rPr>
                <w:sz w:val="20"/>
                <w:szCs w:val="20"/>
                <w:lang w:val="uk-UA"/>
              </w:rPr>
              <w:t xml:space="preserve">Лізингоодержувача </w:t>
            </w:r>
            <w:r w:rsidR="00C87E18" w:rsidRPr="00C87E18">
              <w:rPr>
                <w:sz w:val="20"/>
                <w:szCs w:val="20"/>
              </w:rPr>
              <w:t xml:space="preserve">до </w:t>
            </w:r>
            <w:r w:rsidR="00EE4128">
              <w:rPr>
                <w:sz w:val="20"/>
                <w:szCs w:val="20"/>
                <w:lang w:val="uk-UA"/>
              </w:rPr>
              <w:t>Бізнес-групи/</w:t>
            </w:r>
            <w:r w:rsidR="00F03201">
              <w:rPr>
                <w:sz w:val="20"/>
                <w:szCs w:val="20"/>
              </w:rPr>
              <w:t>ГСК/</w:t>
            </w:r>
            <w:r w:rsidR="00C87E18" w:rsidRPr="00C87E18">
              <w:rPr>
                <w:sz w:val="20"/>
                <w:szCs w:val="20"/>
              </w:rPr>
              <w:t>ГПК</w:t>
            </w:r>
            <w:r w:rsidR="00DD7428" w:rsidRPr="007902AD">
              <w:rPr>
                <w:sz w:val="20"/>
              </w:rPr>
              <w:t>. Довідка надається у разі, якщо відповідна інформація (щодо виручки у розмірі видів діяльності) не наведена у консолідованій/ комбінованій звітності, що надається до Банку у відповідності до</w:t>
            </w:r>
            <w:r w:rsidR="00DD7428" w:rsidRPr="007902AD">
              <w:rPr>
                <w:i/>
                <w:sz w:val="20"/>
              </w:rPr>
              <w:t xml:space="preserve"> </w:t>
            </w:r>
            <w:r w:rsidR="00DD7428" w:rsidRPr="007902AD">
              <w:rPr>
                <w:sz w:val="20"/>
              </w:rPr>
              <w:t xml:space="preserve">пункту </w:t>
            </w:r>
            <w:r w:rsidR="00DD7428" w:rsidRPr="007902AD">
              <w:rPr>
                <w:b/>
                <w:iCs/>
                <w:sz w:val="20"/>
              </w:rPr>
              <w:t xml:space="preserve"> </w:t>
            </w:r>
            <w:r w:rsidR="00D27F5C">
              <w:rPr>
                <w:iCs/>
                <w:sz w:val="20"/>
                <w:lang w:val="uk-UA"/>
              </w:rPr>
              <w:t xml:space="preserve">2 </w:t>
            </w:r>
            <w:r w:rsidR="00DD7428" w:rsidRPr="007902AD">
              <w:rPr>
                <w:sz w:val="20"/>
              </w:rPr>
              <w:t xml:space="preserve">цього </w:t>
            </w:r>
            <w:r w:rsidR="009C70B5">
              <w:rPr>
                <w:sz w:val="20"/>
                <w:lang w:val="uk-UA"/>
              </w:rPr>
              <w:t xml:space="preserve">Додатку до </w:t>
            </w:r>
            <w:r w:rsidR="00DD7428" w:rsidRPr="007902AD">
              <w:rPr>
                <w:sz w:val="20"/>
              </w:rPr>
              <w:t>Договору.</w:t>
            </w:r>
          </w:p>
        </w:tc>
      </w:tr>
      <w:tr w:rsidR="00DD7428" w:rsidRPr="007902AD" w14:paraId="6CB7BC4C" w14:textId="77777777" w:rsidTr="00E25A13">
        <w:trPr>
          <w:trHeight w:val="49"/>
          <w:jc w:val="right"/>
        </w:trPr>
        <w:tc>
          <w:tcPr>
            <w:tcW w:w="10217" w:type="dxa"/>
            <w:gridSpan w:val="3"/>
          </w:tcPr>
          <w:p w14:paraId="79A93DE0" w14:textId="77777777" w:rsidR="00DD7428" w:rsidRPr="007902AD" w:rsidRDefault="00FB7FAF" w:rsidP="00FB7FAF">
            <w:pPr>
              <w:jc w:val="both"/>
              <w:rPr>
                <w:i/>
                <w:color w:val="0000FF"/>
                <w:sz w:val="20"/>
              </w:rPr>
            </w:pPr>
            <w:r>
              <w:rPr>
                <w:i/>
                <w:color w:val="0000FF"/>
                <w:sz w:val="20"/>
                <w:lang w:val="uk-UA"/>
              </w:rPr>
              <w:t>Документи, визначені у пункті 4</w:t>
            </w:r>
            <w:r w:rsidR="00DD7428" w:rsidRPr="007902AD">
              <w:rPr>
                <w:i/>
                <w:color w:val="0000FF"/>
                <w:sz w:val="20"/>
              </w:rPr>
              <w:t xml:space="preserve"> включається до </w:t>
            </w:r>
            <w:r>
              <w:rPr>
                <w:i/>
                <w:color w:val="0000FF"/>
                <w:sz w:val="20"/>
                <w:lang w:val="uk-UA"/>
              </w:rPr>
              <w:t>Додатку</w:t>
            </w:r>
            <w:r w:rsidR="00DE19EB">
              <w:rPr>
                <w:i/>
                <w:color w:val="0000FF"/>
                <w:sz w:val="20"/>
                <w:lang w:val="uk-UA"/>
              </w:rPr>
              <w:t xml:space="preserve"> №9</w:t>
            </w:r>
            <w:r>
              <w:rPr>
                <w:i/>
                <w:color w:val="0000FF"/>
                <w:sz w:val="20"/>
                <w:lang w:val="uk-UA"/>
              </w:rPr>
              <w:t xml:space="preserve"> </w:t>
            </w:r>
            <w:r w:rsidR="00EE4128">
              <w:rPr>
                <w:i/>
                <w:color w:val="0000FF"/>
                <w:sz w:val="20"/>
                <w:lang w:val="uk-UA"/>
              </w:rPr>
              <w:t xml:space="preserve">до </w:t>
            </w:r>
            <w:r>
              <w:rPr>
                <w:i/>
                <w:color w:val="0000FF"/>
                <w:sz w:val="20"/>
                <w:lang w:val="uk-UA"/>
              </w:rPr>
              <w:t xml:space="preserve">цього </w:t>
            </w:r>
            <w:r w:rsidR="00DD7428" w:rsidRPr="007902AD">
              <w:rPr>
                <w:i/>
                <w:color w:val="0000FF"/>
                <w:sz w:val="20"/>
              </w:rPr>
              <w:t xml:space="preserve">Договору у разі, якщо сукупна сума зобов’язань </w:t>
            </w:r>
            <w:r>
              <w:rPr>
                <w:i/>
                <w:color w:val="0000FF"/>
                <w:sz w:val="20"/>
                <w:lang w:val="uk-UA"/>
              </w:rPr>
              <w:t>Лізингоодержувача</w:t>
            </w:r>
            <w:r w:rsidR="00DD7428" w:rsidRPr="007902AD">
              <w:rPr>
                <w:i/>
                <w:color w:val="0000FF"/>
                <w:sz w:val="20"/>
              </w:rPr>
              <w:t xml:space="preserve"> за </w:t>
            </w:r>
            <w:r>
              <w:rPr>
                <w:i/>
                <w:color w:val="0000FF"/>
                <w:sz w:val="20"/>
                <w:lang w:val="uk-UA"/>
              </w:rPr>
              <w:t>к</w:t>
            </w:r>
            <w:r w:rsidR="00DD7428" w:rsidRPr="007902AD">
              <w:rPr>
                <w:i/>
                <w:color w:val="0000FF"/>
                <w:sz w:val="20"/>
              </w:rPr>
              <w:t xml:space="preserve">редитними операціями Банку становить 200,00 млн. грн. (в еквіваленті) або більше / таке передбачено у рішенні Банку за </w:t>
            </w:r>
            <w:r>
              <w:rPr>
                <w:i/>
                <w:color w:val="0000FF"/>
                <w:sz w:val="20"/>
                <w:lang w:val="uk-UA"/>
              </w:rPr>
              <w:t>лізинговою</w:t>
            </w:r>
            <w:r w:rsidR="00DD7428" w:rsidRPr="007902AD">
              <w:rPr>
                <w:i/>
                <w:color w:val="0000FF"/>
                <w:sz w:val="20"/>
              </w:rPr>
              <w:t xml:space="preserve"> операцією. При цьому у разі, якщо у таких випадках визначено конкретний строк, у який відповідний висновок має бути наданий до Банку, до третього стовпчику </w:t>
            </w:r>
            <w:r>
              <w:rPr>
                <w:i/>
                <w:color w:val="0000FF"/>
                <w:sz w:val="20"/>
                <w:lang w:val="uk-UA"/>
              </w:rPr>
              <w:t xml:space="preserve">цього </w:t>
            </w:r>
            <w:r w:rsidR="00DD7428" w:rsidRPr="007902AD">
              <w:rPr>
                <w:i/>
                <w:color w:val="0000FF"/>
                <w:sz w:val="20"/>
              </w:rPr>
              <w:t>пункту вносяться відповідні зміни (напр. «до 20-го лютого кожного року  дії цього Договору»)</w:t>
            </w:r>
          </w:p>
        </w:tc>
      </w:tr>
      <w:tr w:rsidR="00DD7428" w:rsidRPr="007902AD" w14:paraId="728E73FE" w14:textId="77777777" w:rsidTr="00E25A13">
        <w:trPr>
          <w:trHeight w:val="390"/>
          <w:jc w:val="right"/>
        </w:trPr>
        <w:tc>
          <w:tcPr>
            <w:tcW w:w="993" w:type="dxa"/>
          </w:tcPr>
          <w:p w14:paraId="5FBFAE9C" w14:textId="77777777" w:rsidR="00C26D31" w:rsidRDefault="00FB7FAF">
            <w:pPr>
              <w:pStyle w:val="af7"/>
              <w:tabs>
                <w:tab w:val="left" w:pos="743"/>
              </w:tabs>
              <w:spacing w:after="0"/>
              <w:ind w:left="993"/>
              <w:rPr>
                <w:b/>
                <w:iCs/>
                <w:sz w:val="20"/>
                <w:szCs w:val="20"/>
                <w:lang w:val="uk-UA"/>
              </w:rPr>
            </w:pPr>
            <w:r w:rsidRPr="00FB7FAF">
              <w:rPr>
                <w:b/>
                <w:iCs/>
                <w:sz w:val="20"/>
                <w:szCs w:val="20"/>
                <w:lang w:val="uk-UA"/>
              </w:rPr>
              <w:t>4</w:t>
            </w:r>
          </w:p>
          <w:p w14:paraId="579A9261" w14:textId="77777777" w:rsidR="00C26D31" w:rsidRDefault="00F1138B">
            <w:pPr>
              <w:rPr>
                <w:sz w:val="20"/>
                <w:szCs w:val="20"/>
                <w:lang w:val="uk-UA"/>
              </w:rPr>
            </w:pPr>
            <w:r w:rsidRPr="00F1138B">
              <w:rPr>
                <w:sz w:val="20"/>
                <w:szCs w:val="20"/>
                <w:lang w:val="uk-UA"/>
              </w:rPr>
              <w:t>4</w:t>
            </w:r>
          </w:p>
        </w:tc>
        <w:tc>
          <w:tcPr>
            <w:tcW w:w="6247" w:type="dxa"/>
          </w:tcPr>
          <w:p w14:paraId="5FEE68CE" w14:textId="77777777" w:rsidR="00DD7428" w:rsidRPr="00FB7FAF" w:rsidRDefault="00B46057" w:rsidP="00E25A13">
            <w:pPr>
              <w:tabs>
                <w:tab w:val="left" w:pos="709"/>
              </w:tabs>
              <w:jc w:val="both"/>
              <w:rPr>
                <w:sz w:val="20"/>
                <w:lang w:val="uk-UA"/>
              </w:rPr>
            </w:pPr>
            <w:r>
              <w:rPr>
                <w:sz w:val="20"/>
                <w:lang w:val="uk-UA"/>
              </w:rPr>
              <w:t>З</w:t>
            </w:r>
            <w:r w:rsidRPr="00F1138B">
              <w:rPr>
                <w:sz w:val="20"/>
                <w:lang w:val="uk-UA"/>
              </w:rPr>
              <w:t xml:space="preserve">авірену </w:t>
            </w:r>
            <w:r w:rsidR="00F1138B" w:rsidRPr="00F1138B">
              <w:rPr>
                <w:sz w:val="20"/>
                <w:lang w:val="uk-UA"/>
              </w:rPr>
              <w:t xml:space="preserve">копію висновку (висновку аудиторського звіту) ліцензованої аудиторської фірми (що не є Пов’язаною особою </w:t>
            </w:r>
            <w:r w:rsidR="00FB7FAF">
              <w:rPr>
                <w:sz w:val="20"/>
                <w:lang w:val="uk-UA"/>
              </w:rPr>
              <w:t>Лізингоодержувача</w:t>
            </w:r>
            <w:r w:rsidR="00C87E18" w:rsidRPr="00C87E18">
              <w:rPr>
                <w:sz w:val="20"/>
                <w:lang w:val="uk-UA"/>
              </w:rPr>
              <w:t xml:space="preserve">) стосовно Фінансової звітності </w:t>
            </w:r>
            <w:r w:rsidR="00FB7FAF">
              <w:rPr>
                <w:sz w:val="20"/>
                <w:lang w:val="uk-UA"/>
              </w:rPr>
              <w:t>Лізингоодержувача</w:t>
            </w:r>
          </w:p>
          <w:p w14:paraId="5837914F" w14:textId="77777777" w:rsidR="00A55CBC" w:rsidRDefault="00A55CBC" w:rsidP="00A55CBC">
            <w:pPr>
              <w:pStyle w:val="14"/>
              <w:widowControl/>
              <w:ind w:left="-142" w:right="-56"/>
              <w:jc w:val="both"/>
              <w:rPr>
                <w:rFonts w:ascii="Times New Roman" w:hAnsi="Times New Roman"/>
                <w:color w:val="auto"/>
                <w:sz w:val="19"/>
                <w:szCs w:val="19"/>
                <w:lang w:val="uk-UA"/>
              </w:rPr>
            </w:pPr>
          </w:p>
          <w:p w14:paraId="66CE61CF" w14:textId="77777777" w:rsidR="00E403B1" w:rsidRDefault="00E403B1">
            <w:pPr>
              <w:pStyle w:val="14"/>
              <w:widowControl/>
              <w:ind w:right="-56"/>
              <w:jc w:val="both"/>
              <w:rPr>
                <w:lang w:val="uk-UA"/>
              </w:rPr>
            </w:pPr>
          </w:p>
        </w:tc>
        <w:tc>
          <w:tcPr>
            <w:tcW w:w="2977" w:type="dxa"/>
          </w:tcPr>
          <w:p w14:paraId="168B2170" w14:textId="77777777" w:rsidR="00DD7428" w:rsidRPr="007902AD" w:rsidRDefault="00DD7428" w:rsidP="00FB7FAF">
            <w:pPr>
              <w:jc w:val="both"/>
              <w:rPr>
                <w:sz w:val="20"/>
              </w:rPr>
            </w:pPr>
            <w:r w:rsidRPr="007902AD">
              <w:rPr>
                <w:sz w:val="20"/>
              </w:rPr>
              <w:t xml:space="preserve">подається одночасно із Фінансовою звітністю </w:t>
            </w:r>
            <w:r w:rsidR="00FB7FAF">
              <w:rPr>
                <w:sz w:val="20"/>
                <w:lang w:val="uk-UA"/>
              </w:rPr>
              <w:t>Лізингоодержувача</w:t>
            </w:r>
            <w:r w:rsidRPr="007902AD">
              <w:rPr>
                <w:sz w:val="20"/>
              </w:rPr>
              <w:t xml:space="preserve"> </w:t>
            </w:r>
            <w:r w:rsidRPr="007902AD">
              <w:rPr>
                <w:iCs/>
                <w:sz w:val="20"/>
              </w:rPr>
              <w:t>(у разі наявності)</w:t>
            </w:r>
            <w:r w:rsidRPr="007902AD">
              <w:rPr>
                <w:sz w:val="20"/>
              </w:rPr>
              <w:t>, але не пізніше 31-го березня року, наступного за звітним</w:t>
            </w:r>
          </w:p>
        </w:tc>
      </w:tr>
      <w:tr w:rsidR="00DD7428" w:rsidRPr="007902AD" w14:paraId="1085408D" w14:textId="77777777" w:rsidTr="00E25A13">
        <w:trPr>
          <w:trHeight w:val="390"/>
          <w:jc w:val="right"/>
        </w:trPr>
        <w:tc>
          <w:tcPr>
            <w:tcW w:w="993" w:type="dxa"/>
          </w:tcPr>
          <w:p w14:paraId="5E04BADA" w14:textId="77777777" w:rsidR="00C26D31" w:rsidRDefault="00FB7FAF">
            <w:pPr>
              <w:pStyle w:val="af7"/>
              <w:tabs>
                <w:tab w:val="left" w:pos="743"/>
              </w:tabs>
              <w:spacing w:after="0"/>
              <w:ind w:left="993"/>
              <w:rPr>
                <w:b/>
                <w:sz w:val="20"/>
                <w:szCs w:val="20"/>
                <w:lang w:val="uk-UA"/>
              </w:rPr>
            </w:pPr>
            <w:r w:rsidRPr="00FB7FAF">
              <w:rPr>
                <w:b/>
                <w:sz w:val="20"/>
                <w:szCs w:val="20"/>
                <w:lang w:val="uk-UA"/>
              </w:rPr>
              <w:t>5</w:t>
            </w:r>
          </w:p>
          <w:p w14:paraId="76812677" w14:textId="77777777" w:rsidR="00C26D31" w:rsidRDefault="00F1138B">
            <w:pPr>
              <w:rPr>
                <w:sz w:val="20"/>
                <w:szCs w:val="20"/>
                <w:lang w:val="uk-UA"/>
              </w:rPr>
            </w:pPr>
            <w:r w:rsidRPr="00F1138B">
              <w:rPr>
                <w:sz w:val="20"/>
                <w:szCs w:val="20"/>
                <w:lang w:val="uk-UA"/>
              </w:rPr>
              <w:t>5</w:t>
            </w:r>
          </w:p>
        </w:tc>
        <w:tc>
          <w:tcPr>
            <w:tcW w:w="6247" w:type="dxa"/>
          </w:tcPr>
          <w:p w14:paraId="53ADAB4D" w14:textId="77777777" w:rsidR="00DD7428" w:rsidRPr="00FB7FAF" w:rsidRDefault="00B46057" w:rsidP="00E25A13">
            <w:pPr>
              <w:jc w:val="both"/>
              <w:rPr>
                <w:sz w:val="20"/>
                <w:lang w:val="uk-UA"/>
              </w:rPr>
            </w:pPr>
            <w:r>
              <w:rPr>
                <w:sz w:val="20"/>
                <w:lang w:val="uk-UA"/>
              </w:rPr>
              <w:t>Д</w:t>
            </w:r>
            <w:r w:rsidRPr="00F1138B">
              <w:rPr>
                <w:sz w:val="20"/>
                <w:lang w:val="uk-UA"/>
              </w:rPr>
              <w:t xml:space="preserve">овідку </w:t>
            </w:r>
            <w:r w:rsidR="00F1138B" w:rsidRPr="00F1138B">
              <w:rPr>
                <w:sz w:val="20"/>
                <w:lang w:val="uk-UA"/>
              </w:rPr>
              <w:t>з Єдиного державного реєстру юридичних осіб та фізичних осіб – підприємців щодо оновленого переліку видів економічної діяльності</w:t>
            </w:r>
          </w:p>
        </w:tc>
        <w:tc>
          <w:tcPr>
            <w:tcW w:w="2977" w:type="dxa"/>
          </w:tcPr>
          <w:p w14:paraId="48917D6B" w14:textId="77777777" w:rsidR="00DD7428" w:rsidRPr="007902AD" w:rsidRDefault="00DD7428" w:rsidP="00E25A13">
            <w:pPr>
              <w:jc w:val="both"/>
              <w:rPr>
                <w:b/>
                <w:sz w:val="20"/>
              </w:rPr>
            </w:pPr>
            <w:r w:rsidRPr="007902AD">
              <w:rPr>
                <w:sz w:val="20"/>
              </w:rPr>
              <w:t>у 10-денний термін від дати внесення відповідних змін</w:t>
            </w:r>
          </w:p>
        </w:tc>
      </w:tr>
      <w:tr w:rsidR="00B46057" w:rsidRPr="009130C8" w14:paraId="77F53201" w14:textId="77777777" w:rsidTr="00E25A13">
        <w:trPr>
          <w:trHeight w:val="390"/>
          <w:jc w:val="right"/>
        </w:trPr>
        <w:tc>
          <w:tcPr>
            <w:tcW w:w="993" w:type="dxa"/>
          </w:tcPr>
          <w:p w14:paraId="630A0A0F" w14:textId="77777777" w:rsidR="00CB767E" w:rsidRDefault="00B46057">
            <w:pPr>
              <w:pStyle w:val="af7"/>
              <w:tabs>
                <w:tab w:val="left" w:pos="743"/>
              </w:tabs>
              <w:spacing w:after="0"/>
              <w:ind w:left="993"/>
              <w:rPr>
                <w:b/>
                <w:sz w:val="20"/>
                <w:szCs w:val="20"/>
                <w:lang w:val="uk-UA"/>
              </w:rPr>
            </w:pPr>
            <w:r w:rsidRPr="00B46057">
              <w:rPr>
                <w:b/>
                <w:sz w:val="20"/>
                <w:szCs w:val="20"/>
                <w:lang w:val="uk-UA"/>
              </w:rPr>
              <w:t>66</w:t>
            </w:r>
          </w:p>
          <w:p w14:paraId="1330BB11" w14:textId="77777777" w:rsidR="00E403B1" w:rsidRDefault="00E403B1">
            <w:pPr>
              <w:rPr>
                <w:lang w:val="uk-UA"/>
              </w:rPr>
            </w:pPr>
          </w:p>
          <w:p w14:paraId="4F8537F1" w14:textId="77777777" w:rsidR="00E403B1" w:rsidRDefault="00E403B1">
            <w:pPr>
              <w:rPr>
                <w:lang w:val="uk-UA"/>
              </w:rPr>
            </w:pPr>
          </w:p>
          <w:p w14:paraId="44BFFE4E" w14:textId="77777777" w:rsidR="00CB767E" w:rsidRDefault="00CB767E" w:rsidP="00CB767E">
            <w:pPr>
              <w:rPr>
                <w:lang w:val="uk-UA"/>
              </w:rPr>
            </w:pPr>
          </w:p>
          <w:p w14:paraId="148BC371" w14:textId="77777777" w:rsidR="00E403B1" w:rsidRDefault="00C87E18">
            <w:pPr>
              <w:rPr>
                <w:sz w:val="20"/>
                <w:szCs w:val="20"/>
                <w:lang w:val="uk-UA"/>
              </w:rPr>
            </w:pPr>
            <w:r w:rsidRPr="00C87E18">
              <w:rPr>
                <w:sz w:val="20"/>
                <w:szCs w:val="20"/>
                <w:lang w:val="uk-UA"/>
              </w:rPr>
              <w:t>6</w:t>
            </w:r>
          </w:p>
        </w:tc>
        <w:tc>
          <w:tcPr>
            <w:tcW w:w="6247" w:type="dxa"/>
          </w:tcPr>
          <w:p w14:paraId="50D57601" w14:textId="77777777" w:rsidR="00B46057" w:rsidRPr="00B46057" w:rsidRDefault="00C87E18" w:rsidP="00332A01">
            <w:pPr>
              <w:jc w:val="both"/>
              <w:rPr>
                <w:sz w:val="20"/>
                <w:szCs w:val="20"/>
                <w:lang w:val="uk-UA"/>
              </w:rPr>
            </w:pPr>
            <w:r w:rsidRPr="00C87E18">
              <w:rPr>
                <w:sz w:val="20"/>
                <w:szCs w:val="20"/>
              </w:rPr>
              <w:t>Довідка про установчі документи та органи управління</w:t>
            </w:r>
            <w:r w:rsidR="00B46057" w:rsidRPr="00B46057">
              <w:rPr>
                <w:sz w:val="20"/>
                <w:szCs w:val="20"/>
                <w:lang w:val="uk-UA"/>
              </w:rPr>
              <w:t xml:space="preserve"> (за формою Додатку №1</w:t>
            </w:r>
            <w:r w:rsidR="00332A01">
              <w:rPr>
                <w:sz w:val="20"/>
                <w:szCs w:val="20"/>
                <w:lang w:val="uk-UA"/>
              </w:rPr>
              <w:t>0</w:t>
            </w:r>
            <w:r w:rsidR="00B46057" w:rsidRPr="00B46057">
              <w:rPr>
                <w:sz w:val="20"/>
                <w:szCs w:val="20"/>
                <w:lang w:val="uk-UA"/>
              </w:rPr>
              <w:t xml:space="preserve"> до цього Договору)</w:t>
            </w:r>
          </w:p>
        </w:tc>
        <w:tc>
          <w:tcPr>
            <w:tcW w:w="2977" w:type="dxa"/>
          </w:tcPr>
          <w:p w14:paraId="281CE7CB" w14:textId="1BD416C7" w:rsidR="00B46057" w:rsidRPr="00B46057" w:rsidRDefault="00010802" w:rsidP="00E25A13">
            <w:pPr>
              <w:jc w:val="both"/>
              <w:rPr>
                <w:sz w:val="20"/>
                <w:szCs w:val="20"/>
                <w:lang w:val="uk-UA"/>
              </w:rPr>
            </w:pPr>
            <w:r w:rsidRPr="006A2C24">
              <w:rPr>
                <w:sz w:val="21"/>
                <w:szCs w:val="21"/>
              </w:rPr>
              <w:t>Не пізніше 05 березня, 05 травня,05 серпня, 05 листопада за попередній звітний квартал  починаючи з__, та кожного разу при зміні в установчих документах та/або органах управління та/або структурі учасників/акціонерів Позичальника не пізніше ніж через п’ять банківських днів після таких змін</w:t>
            </w:r>
            <w:r w:rsidR="00C87E18" w:rsidRPr="00C87E18">
              <w:rPr>
                <w:sz w:val="20"/>
                <w:szCs w:val="20"/>
                <w:lang w:val="uk-UA"/>
              </w:rPr>
              <w:t>днів після таких змін</w:t>
            </w:r>
          </w:p>
        </w:tc>
      </w:tr>
      <w:tr w:rsidR="00B46057" w:rsidRPr="00B46057" w14:paraId="069B8C3C" w14:textId="77777777" w:rsidTr="00E25A13">
        <w:trPr>
          <w:trHeight w:val="390"/>
          <w:jc w:val="right"/>
        </w:trPr>
        <w:tc>
          <w:tcPr>
            <w:tcW w:w="993" w:type="dxa"/>
          </w:tcPr>
          <w:p w14:paraId="148C59B6" w14:textId="77777777" w:rsidR="00CB767E" w:rsidRDefault="00B46057">
            <w:pPr>
              <w:pStyle w:val="af7"/>
              <w:tabs>
                <w:tab w:val="left" w:pos="743"/>
              </w:tabs>
              <w:spacing w:after="0"/>
              <w:ind w:left="993"/>
              <w:rPr>
                <w:b/>
                <w:sz w:val="20"/>
                <w:szCs w:val="20"/>
                <w:lang w:val="uk-UA"/>
              </w:rPr>
            </w:pPr>
            <w:r>
              <w:t>7</w:t>
            </w:r>
          </w:p>
          <w:p w14:paraId="675A4CA5" w14:textId="77777777" w:rsidR="00CB767E" w:rsidRDefault="00CB767E" w:rsidP="00CB767E">
            <w:pPr>
              <w:rPr>
                <w:lang w:val="uk-UA"/>
              </w:rPr>
            </w:pPr>
          </w:p>
          <w:p w14:paraId="0E3B3242" w14:textId="77777777" w:rsidR="00E403B1" w:rsidRDefault="00C87E18">
            <w:pPr>
              <w:rPr>
                <w:sz w:val="20"/>
                <w:szCs w:val="20"/>
                <w:lang w:val="uk-UA"/>
              </w:rPr>
            </w:pPr>
            <w:r w:rsidRPr="00C87E18">
              <w:rPr>
                <w:sz w:val="20"/>
                <w:szCs w:val="20"/>
                <w:lang w:val="uk-UA"/>
              </w:rPr>
              <w:t>7</w:t>
            </w:r>
          </w:p>
        </w:tc>
        <w:tc>
          <w:tcPr>
            <w:tcW w:w="6247" w:type="dxa"/>
          </w:tcPr>
          <w:p w14:paraId="1003B910" w14:textId="77777777" w:rsidR="00B46057" w:rsidRDefault="00C87E18" w:rsidP="00B46057">
            <w:pPr>
              <w:jc w:val="both"/>
              <w:rPr>
                <w:sz w:val="20"/>
                <w:szCs w:val="20"/>
                <w:lang w:val="uk-UA"/>
              </w:rPr>
            </w:pPr>
            <w:r w:rsidRPr="00C87E18">
              <w:rPr>
                <w:sz w:val="20"/>
                <w:szCs w:val="20"/>
                <w:lang w:val="uk-UA"/>
              </w:rPr>
              <w:t>Довідки</w:t>
            </w:r>
            <w:r w:rsidR="00B46057">
              <w:rPr>
                <w:sz w:val="20"/>
                <w:szCs w:val="20"/>
                <w:lang w:val="uk-UA"/>
              </w:rPr>
              <w:t>*</w:t>
            </w:r>
            <w:r w:rsidRPr="00C87E18">
              <w:rPr>
                <w:sz w:val="20"/>
                <w:szCs w:val="20"/>
                <w:lang w:val="uk-UA"/>
              </w:rPr>
              <w:t xml:space="preserve"> з інших банків про рух грошових коштів </w:t>
            </w:r>
            <w:r w:rsidR="00B46057">
              <w:rPr>
                <w:sz w:val="20"/>
                <w:szCs w:val="20"/>
                <w:lang w:val="uk-UA"/>
              </w:rPr>
              <w:t>на</w:t>
            </w:r>
            <w:r w:rsidRPr="00C87E18">
              <w:rPr>
                <w:sz w:val="20"/>
                <w:szCs w:val="20"/>
                <w:lang w:val="uk-UA"/>
              </w:rPr>
              <w:t xml:space="preserve"> поточних рахунках </w:t>
            </w:r>
            <w:r w:rsidR="00B46057">
              <w:rPr>
                <w:sz w:val="20"/>
                <w:szCs w:val="20"/>
                <w:lang w:val="uk-UA"/>
              </w:rPr>
              <w:t>Лізингоодержувача</w:t>
            </w:r>
            <w:r w:rsidRPr="00C87E18">
              <w:rPr>
                <w:sz w:val="20"/>
                <w:szCs w:val="20"/>
                <w:lang w:val="uk-UA"/>
              </w:rPr>
              <w:t>, відкрит</w:t>
            </w:r>
            <w:r w:rsidR="00B46057">
              <w:rPr>
                <w:sz w:val="20"/>
                <w:szCs w:val="20"/>
                <w:lang w:val="uk-UA"/>
              </w:rPr>
              <w:t>их</w:t>
            </w:r>
            <w:r w:rsidRPr="00C87E18">
              <w:rPr>
                <w:sz w:val="20"/>
                <w:szCs w:val="20"/>
                <w:lang w:val="uk-UA"/>
              </w:rPr>
              <w:t xml:space="preserve"> </w:t>
            </w:r>
            <w:r w:rsidR="00B46057">
              <w:rPr>
                <w:sz w:val="20"/>
                <w:szCs w:val="20"/>
                <w:lang w:val="uk-UA"/>
              </w:rPr>
              <w:t>у</w:t>
            </w:r>
            <w:r w:rsidRPr="00C87E18">
              <w:rPr>
                <w:sz w:val="20"/>
                <w:szCs w:val="20"/>
                <w:lang w:val="uk-UA"/>
              </w:rPr>
              <w:t xml:space="preserve"> інших банках та/або про відсутність/наявність заборгованості (в т.ч. простроченої)  </w:t>
            </w:r>
            <w:r w:rsidR="00B46057">
              <w:rPr>
                <w:sz w:val="20"/>
                <w:szCs w:val="20"/>
                <w:lang w:val="uk-UA"/>
              </w:rPr>
              <w:t>Лізингоодержувача</w:t>
            </w:r>
            <w:r w:rsidRPr="00C87E18">
              <w:rPr>
                <w:sz w:val="20"/>
                <w:szCs w:val="20"/>
                <w:lang w:val="uk-UA"/>
              </w:rPr>
              <w:t xml:space="preserve"> за кредитними операціями в  інших банках</w:t>
            </w:r>
          </w:p>
          <w:p w14:paraId="79DF5F4B" w14:textId="77777777" w:rsidR="00B46057" w:rsidRPr="00B46057" w:rsidRDefault="00B46057" w:rsidP="00B46057">
            <w:pPr>
              <w:jc w:val="both"/>
              <w:rPr>
                <w:sz w:val="20"/>
                <w:szCs w:val="20"/>
                <w:lang w:val="uk-UA"/>
              </w:rPr>
            </w:pPr>
            <w:r>
              <w:rPr>
                <w:lang w:val="uk-UA"/>
              </w:rPr>
              <w:t>*</w:t>
            </w:r>
            <w:r w:rsidR="00C87E18" w:rsidRPr="00C87E18">
              <w:rPr>
                <w:sz w:val="20"/>
                <w:szCs w:val="20"/>
              </w:rPr>
              <w:t xml:space="preserve">Оригінал або копія, завірена уповноваженими особами </w:t>
            </w:r>
            <w:r w:rsidR="00C87E18" w:rsidRPr="00C87E18">
              <w:rPr>
                <w:sz w:val="20"/>
                <w:szCs w:val="20"/>
                <w:lang w:val="uk-UA"/>
              </w:rPr>
              <w:t>Лізингоодержувача</w:t>
            </w:r>
          </w:p>
        </w:tc>
        <w:tc>
          <w:tcPr>
            <w:tcW w:w="2977" w:type="dxa"/>
            <w:vMerge w:val="restart"/>
          </w:tcPr>
          <w:p w14:paraId="0957C134" w14:textId="327A9EBE" w:rsidR="00B46057" w:rsidRPr="008E7604" w:rsidRDefault="00010802" w:rsidP="008E7604">
            <w:pPr>
              <w:jc w:val="both"/>
              <w:rPr>
                <w:sz w:val="20"/>
                <w:szCs w:val="20"/>
                <w:lang w:val="uk-UA"/>
              </w:rPr>
            </w:pPr>
            <w:r w:rsidRPr="006A2C24">
              <w:rPr>
                <w:sz w:val="21"/>
                <w:szCs w:val="21"/>
              </w:rPr>
              <w:t xml:space="preserve">Не пізніше 05 березня, 05 травня,05 серпня, 05 листопада за попередній звітний квартал  починаючи з__, та кожного разу при зміні в установчих документах та/або органах управління та/або структурі учасників/акціонерів </w:t>
            </w:r>
            <w:r w:rsidRPr="006A2C24">
              <w:rPr>
                <w:sz w:val="21"/>
                <w:szCs w:val="21"/>
              </w:rPr>
              <w:lastRenderedPageBreak/>
              <w:t>Позичальника не пізніше ніж через п’ять банківських днів після таких змін</w:t>
            </w:r>
          </w:p>
        </w:tc>
      </w:tr>
      <w:tr w:rsidR="00B46057" w:rsidRPr="00B46057" w14:paraId="18B707EE" w14:textId="77777777" w:rsidTr="00E25A13">
        <w:trPr>
          <w:trHeight w:val="390"/>
          <w:jc w:val="right"/>
        </w:trPr>
        <w:tc>
          <w:tcPr>
            <w:tcW w:w="993" w:type="dxa"/>
          </w:tcPr>
          <w:p w14:paraId="185F90F2" w14:textId="77777777" w:rsidR="00CB767E" w:rsidRDefault="00C87E18">
            <w:pPr>
              <w:pStyle w:val="af7"/>
              <w:tabs>
                <w:tab w:val="left" w:pos="743"/>
              </w:tabs>
              <w:spacing w:after="0"/>
              <w:ind w:left="993"/>
              <w:rPr>
                <w:sz w:val="20"/>
                <w:szCs w:val="20"/>
              </w:rPr>
            </w:pPr>
            <w:r w:rsidRPr="00C87E18">
              <w:rPr>
                <w:sz w:val="20"/>
                <w:szCs w:val="20"/>
              </w:rPr>
              <w:t>8</w:t>
            </w:r>
          </w:p>
          <w:p w14:paraId="254861C4" w14:textId="77777777" w:rsidR="00E403B1" w:rsidRDefault="00C87E18">
            <w:pPr>
              <w:rPr>
                <w:sz w:val="20"/>
                <w:szCs w:val="20"/>
                <w:lang w:val="uk-UA"/>
              </w:rPr>
            </w:pPr>
            <w:r w:rsidRPr="00C87E18">
              <w:rPr>
                <w:sz w:val="20"/>
                <w:szCs w:val="20"/>
                <w:lang w:val="uk-UA"/>
              </w:rPr>
              <w:t>8</w:t>
            </w:r>
          </w:p>
        </w:tc>
        <w:tc>
          <w:tcPr>
            <w:tcW w:w="6247" w:type="dxa"/>
          </w:tcPr>
          <w:p w14:paraId="64DB6B7A" w14:textId="77777777" w:rsidR="00B46057" w:rsidRPr="00B46057" w:rsidRDefault="00C87E18" w:rsidP="00332A01">
            <w:pPr>
              <w:jc w:val="both"/>
              <w:rPr>
                <w:sz w:val="20"/>
                <w:szCs w:val="20"/>
                <w:lang w:val="uk-UA"/>
              </w:rPr>
            </w:pPr>
            <w:r w:rsidRPr="00C87E18">
              <w:rPr>
                <w:sz w:val="20"/>
                <w:szCs w:val="20"/>
                <w:lang w:val="uk-UA"/>
              </w:rPr>
              <w:t xml:space="preserve">Довідка про відкриті поточні/вкладні (депозитні) рахунки, про надходження грошових коштів на рахунки </w:t>
            </w:r>
            <w:r w:rsidR="00B46057">
              <w:rPr>
                <w:sz w:val="20"/>
                <w:szCs w:val="20"/>
                <w:lang w:val="uk-UA"/>
              </w:rPr>
              <w:t>Лізингоодержувача</w:t>
            </w:r>
            <w:r w:rsidRPr="00C87E18">
              <w:rPr>
                <w:sz w:val="20"/>
                <w:szCs w:val="20"/>
                <w:lang w:val="uk-UA"/>
              </w:rPr>
              <w:t xml:space="preserve">, відкриті в банках, кредити банків надані </w:t>
            </w:r>
            <w:r w:rsidR="00B46057">
              <w:rPr>
                <w:sz w:val="20"/>
                <w:szCs w:val="20"/>
                <w:lang w:val="uk-UA"/>
              </w:rPr>
              <w:t>Лізингоодержувачу</w:t>
            </w:r>
            <w:r w:rsidRPr="00C87E18">
              <w:rPr>
                <w:sz w:val="20"/>
                <w:szCs w:val="20"/>
                <w:lang w:val="uk-UA"/>
              </w:rPr>
              <w:t xml:space="preserve">, </w:t>
            </w:r>
            <w:r w:rsidRPr="00C87E18">
              <w:rPr>
                <w:sz w:val="20"/>
                <w:szCs w:val="20"/>
                <w:lang w:val="uk-UA"/>
              </w:rPr>
              <w:lastRenderedPageBreak/>
              <w:t xml:space="preserve">отримані позики, випущені облігації, позабалансові та інші зобов’язання </w:t>
            </w:r>
            <w:r w:rsidR="00B46057">
              <w:rPr>
                <w:sz w:val="20"/>
                <w:szCs w:val="20"/>
                <w:lang w:val="uk-UA"/>
              </w:rPr>
              <w:t>Лізингоодержувача</w:t>
            </w:r>
            <w:r w:rsidRPr="00C87E18">
              <w:rPr>
                <w:sz w:val="20"/>
                <w:szCs w:val="20"/>
                <w:lang w:val="uk-UA"/>
              </w:rPr>
              <w:t xml:space="preserve"> кредитного характеру</w:t>
            </w:r>
            <w:r w:rsidR="00B46057">
              <w:rPr>
                <w:sz w:val="20"/>
                <w:szCs w:val="20"/>
                <w:lang w:val="uk-UA"/>
              </w:rPr>
              <w:t xml:space="preserve"> (за формою Додатку №1</w:t>
            </w:r>
            <w:r w:rsidR="00332A01">
              <w:rPr>
                <w:sz w:val="20"/>
                <w:szCs w:val="20"/>
                <w:lang w:val="uk-UA"/>
              </w:rPr>
              <w:t>1</w:t>
            </w:r>
            <w:r w:rsidR="00B46057">
              <w:rPr>
                <w:sz w:val="20"/>
                <w:szCs w:val="20"/>
                <w:lang w:val="uk-UA"/>
              </w:rPr>
              <w:t xml:space="preserve"> до Договору)</w:t>
            </w:r>
          </w:p>
        </w:tc>
        <w:tc>
          <w:tcPr>
            <w:tcW w:w="2977" w:type="dxa"/>
            <w:vMerge/>
          </w:tcPr>
          <w:p w14:paraId="50B707E7" w14:textId="77777777" w:rsidR="00B46057" w:rsidRPr="00B46057" w:rsidRDefault="00B46057" w:rsidP="00E25A13">
            <w:pPr>
              <w:jc w:val="both"/>
              <w:rPr>
                <w:sz w:val="20"/>
                <w:szCs w:val="20"/>
                <w:lang w:val="uk-UA"/>
              </w:rPr>
            </w:pPr>
          </w:p>
        </w:tc>
      </w:tr>
      <w:tr w:rsidR="00CE4D26" w:rsidRPr="00B46057" w14:paraId="4A3EE305" w14:textId="77777777" w:rsidTr="00E25A13">
        <w:trPr>
          <w:trHeight w:val="390"/>
          <w:jc w:val="right"/>
        </w:trPr>
        <w:tc>
          <w:tcPr>
            <w:tcW w:w="993" w:type="dxa"/>
          </w:tcPr>
          <w:p w14:paraId="40B7F53A" w14:textId="77777777" w:rsidR="00CB767E" w:rsidRDefault="00CE4D26">
            <w:pPr>
              <w:pStyle w:val="af7"/>
              <w:tabs>
                <w:tab w:val="left" w:pos="743"/>
              </w:tabs>
              <w:spacing w:after="0"/>
              <w:ind w:left="993"/>
            </w:pPr>
            <w:r>
              <w:lastRenderedPageBreak/>
              <w:t>9</w:t>
            </w:r>
          </w:p>
          <w:p w14:paraId="6C477BA6" w14:textId="77777777" w:rsidR="00E403B1" w:rsidRDefault="00C87E18">
            <w:pPr>
              <w:rPr>
                <w:sz w:val="20"/>
                <w:szCs w:val="20"/>
                <w:lang w:val="uk-UA"/>
              </w:rPr>
            </w:pPr>
            <w:r w:rsidRPr="00C87E18">
              <w:rPr>
                <w:sz w:val="20"/>
                <w:szCs w:val="20"/>
                <w:lang w:val="uk-UA"/>
              </w:rPr>
              <w:t>9</w:t>
            </w:r>
          </w:p>
        </w:tc>
        <w:tc>
          <w:tcPr>
            <w:tcW w:w="6247" w:type="dxa"/>
          </w:tcPr>
          <w:p w14:paraId="0D5F7762" w14:textId="77777777" w:rsidR="00CE4D26" w:rsidRPr="00CE4D26" w:rsidRDefault="00C87E18" w:rsidP="00334F46">
            <w:pPr>
              <w:jc w:val="both"/>
              <w:rPr>
                <w:sz w:val="20"/>
                <w:szCs w:val="20"/>
                <w:lang w:val="uk-UA"/>
              </w:rPr>
            </w:pPr>
            <w:r w:rsidRPr="00C87E18">
              <w:rPr>
                <w:sz w:val="20"/>
                <w:szCs w:val="20"/>
                <w:lang w:val="uk-UA"/>
              </w:rPr>
              <w:t xml:space="preserve">Документи (інформацію) для перевірки Банком виконання планових показників техніко – економічного обґрунтування окупності </w:t>
            </w:r>
            <w:r w:rsidR="00334F46">
              <w:rPr>
                <w:sz w:val="20"/>
                <w:szCs w:val="20"/>
                <w:lang w:val="uk-UA"/>
              </w:rPr>
              <w:t xml:space="preserve">лізингової операції </w:t>
            </w:r>
            <w:r w:rsidRPr="00C87E18">
              <w:rPr>
                <w:sz w:val="20"/>
                <w:szCs w:val="20"/>
                <w:lang w:val="uk-UA"/>
              </w:rPr>
              <w:t>(бізнес – плану) та прогнозу руху грошових коштів</w:t>
            </w:r>
          </w:p>
        </w:tc>
        <w:tc>
          <w:tcPr>
            <w:tcW w:w="2977" w:type="dxa"/>
            <w:vMerge w:val="restart"/>
          </w:tcPr>
          <w:p w14:paraId="2273A99E" w14:textId="77777777" w:rsidR="00E403B1" w:rsidRPr="00255A8A" w:rsidRDefault="00C87E18">
            <w:pPr>
              <w:jc w:val="center"/>
              <w:rPr>
                <w:sz w:val="20"/>
                <w:szCs w:val="20"/>
                <w:lang w:val="uk-UA"/>
              </w:rPr>
            </w:pPr>
            <w:r w:rsidRPr="00255A8A">
              <w:rPr>
                <w:sz w:val="20"/>
                <w:szCs w:val="20"/>
              </w:rPr>
              <w:t>За необхідності</w:t>
            </w:r>
          </w:p>
        </w:tc>
      </w:tr>
      <w:tr w:rsidR="00CE4D26" w:rsidRPr="00B46057" w14:paraId="146D4FFD" w14:textId="77777777" w:rsidTr="00CB767E">
        <w:trPr>
          <w:trHeight w:val="734"/>
          <w:jc w:val="right"/>
        </w:trPr>
        <w:tc>
          <w:tcPr>
            <w:tcW w:w="993" w:type="dxa"/>
          </w:tcPr>
          <w:p w14:paraId="699821BD" w14:textId="77777777" w:rsidR="00CB767E" w:rsidRDefault="00CB767E">
            <w:pPr>
              <w:pStyle w:val="af7"/>
              <w:tabs>
                <w:tab w:val="left" w:pos="743"/>
              </w:tabs>
              <w:spacing w:after="0"/>
              <w:ind w:left="993"/>
            </w:pPr>
          </w:p>
          <w:p w14:paraId="0C533138" w14:textId="77777777" w:rsidR="00E403B1" w:rsidRDefault="00C87E18">
            <w:pPr>
              <w:rPr>
                <w:sz w:val="20"/>
                <w:szCs w:val="20"/>
                <w:lang w:val="uk-UA"/>
              </w:rPr>
            </w:pPr>
            <w:r w:rsidRPr="00C87E18">
              <w:rPr>
                <w:sz w:val="20"/>
                <w:szCs w:val="20"/>
                <w:lang w:val="uk-UA"/>
              </w:rPr>
              <w:t>10</w:t>
            </w:r>
          </w:p>
        </w:tc>
        <w:tc>
          <w:tcPr>
            <w:tcW w:w="6247" w:type="dxa"/>
          </w:tcPr>
          <w:p w14:paraId="6E93F7D9" w14:textId="77777777" w:rsidR="00CE4D26" w:rsidRPr="00C03EF1" w:rsidRDefault="00C87E18" w:rsidP="00332A01">
            <w:pPr>
              <w:jc w:val="both"/>
              <w:rPr>
                <w:sz w:val="20"/>
                <w:szCs w:val="20"/>
                <w:lang w:val="uk-UA"/>
              </w:rPr>
            </w:pPr>
            <w:r w:rsidRPr="00C87E18">
              <w:rPr>
                <w:sz w:val="20"/>
                <w:szCs w:val="20"/>
              </w:rPr>
              <w:t>Довідка про стан виконання бізнес-плану</w:t>
            </w:r>
            <w:r w:rsidR="00C03EF1">
              <w:rPr>
                <w:sz w:val="20"/>
                <w:szCs w:val="20"/>
                <w:lang w:val="uk-UA"/>
              </w:rPr>
              <w:t xml:space="preserve"> (за формою Додатку №1</w:t>
            </w:r>
            <w:r w:rsidR="00332A01">
              <w:rPr>
                <w:sz w:val="20"/>
                <w:szCs w:val="20"/>
                <w:lang w:val="uk-UA"/>
              </w:rPr>
              <w:t>5</w:t>
            </w:r>
            <w:r w:rsidR="00C03EF1">
              <w:rPr>
                <w:sz w:val="20"/>
                <w:szCs w:val="20"/>
                <w:lang w:val="uk-UA"/>
              </w:rPr>
              <w:t xml:space="preserve"> до Договору)</w:t>
            </w:r>
          </w:p>
        </w:tc>
        <w:tc>
          <w:tcPr>
            <w:tcW w:w="2977" w:type="dxa"/>
            <w:vMerge/>
          </w:tcPr>
          <w:p w14:paraId="3D983D1D" w14:textId="77777777" w:rsidR="00CE4D26" w:rsidRPr="00B46057" w:rsidRDefault="00CE4D26" w:rsidP="00E25A13">
            <w:pPr>
              <w:jc w:val="both"/>
              <w:rPr>
                <w:sz w:val="20"/>
                <w:szCs w:val="20"/>
                <w:lang w:val="uk-UA"/>
              </w:rPr>
            </w:pPr>
          </w:p>
        </w:tc>
      </w:tr>
      <w:tr w:rsidR="00CE4D26" w:rsidRPr="00B46057" w14:paraId="143C531B" w14:textId="77777777" w:rsidTr="00E25A13">
        <w:trPr>
          <w:trHeight w:val="390"/>
          <w:jc w:val="right"/>
        </w:trPr>
        <w:tc>
          <w:tcPr>
            <w:tcW w:w="993" w:type="dxa"/>
          </w:tcPr>
          <w:p w14:paraId="40A25734" w14:textId="77777777" w:rsidR="00CB767E" w:rsidRDefault="00CB767E">
            <w:pPr>
              <w:pStyle w:val="af7"/>
              <w:tabs>
                <w:tab w:val="left" w:pos="743"/>
              </w:tabs>
              <w:spacing w:after="0"/>
              <w:ind w:left="993"/>
            </w:pPr>
          </w:p>
          <w:p w14:paraId="2EF84BDF" w14:textId="77777777" w:rsidR="00E403B1" w:rsidRDefault="00C87E18">
            <w:pPr>
              <w:rPr>
                <w:sz w:val="20"/>
                <w:szCs w:val="20"/>
                <w:lang w:val="uk-UA"/>
              </w:rPr>
            </w:pPr>
            <w:r w:rsidRPr="00C87E18">
              <w:rPr>
                <w:sz w:val="20"/>
                <w:szCs w:val="20"/>
                <w:lang w:val="uk-UA"/>
              </w:rPr>
              <w:t>11</w:t>
            </w:r>
          </w:p>
        </w:tc>
        <w:tc>
          <w:tcPr>
            <w:tcW w:w="6247" w:type="dxa"/>
          </w:tcPr>
          <w:p w14:paraId="068365A9" w14:textId="77777777" w:rsidR="00CE4D26" w:rsidRPr="00FD5DB9" w:rsidRDefault="00C87E18" w:rsidP="00332A01">
            <w:pPr>
              <w:jc w:val="both"/>
              <w:rPr>
                <w:sz w:val="20"/>
                <w:szCs w:val="20"/>
                <w:lang w:val="uk-UA"/>
              </w:rPr>
            </w:pPr>
            <w:r w:rsidRPr="00C87E18">
              <w:rPr>
                <w:bCs/>
                <w:sz w:val="20"/>
                <w:szCs w:val="20"/>
              </w:rPr>
              <w:t xml:space="preserve">Довідка про заборгованість перед бюджетом, державними та цільовими фондами, судові справи, в яких стороною є </w:t>
            </w:r>
            <w:r w:rsidR="00334F46">
              <w:rPr>
                <w:bCs/>
                <w:sz w:val="20"/>
                <w:szCs w:val="20"/>
                <w:lang w:val="uk-UA"/>
              </w:rPr>
              <w:t>Лізингоодержувач</w:t>
            </w:r>
            <w:r w:rsidRPr="00C87E18">
              <w:rPr>
                <w:bCs/>
                <w:sz w:val="20"/>
                <w:szCs w:val="20"/>
              </w:rPr>
              <w:t>, щодо споживачів та постачальників</w:t>
            </w:r>
            <w:r w:rsidRPr="00C87E18">
              <w:rPr>
                <w:sz w:val="20"/>
                <w:szCs w:val="20"/>
              </w:rPr>
              <w:t xml:space="preserve"> станом </w:t>
            </w:r>
            <w:r w:rsidRPr="00C87E18">
              <w:rPr>
                <w:bCs/>
                <w:sz w:val="20"/>
                <w:szCs w:val="20"/>
              </w:rPr>
              <w:t>на кінець останнього дня звітного кварталу, фінансову звітність</w:t>
            </w:r>
            <w:r w:rsidR="00FD5DB9">
              <w:rPr>
                <w:bCs/>
                <w:sz w:val="20"/>
                <w:szCs w:val="20"/>
                <w:lang w:val="uk-UA"/>
              </w:rPr>
              <w:t xml:space="preserve"> </w:t>
            </w:r>
            <w:r w:rsidR="00FD5DB9">
              <w:rPr>
                <w:sz w:val="20"/>
                <w:szCs w:val="20"/>
                <w:lang w:val="uk-UA"/>
              </w:rPr>
              <w:t>(за формою Додатку №1</w:t>
            </w:r>
            <w:r w:rsidR="00332A01">
              <w:rPr>
                <w:sz w:val="20"/>
                <w:szCs w:val="20"/>
                <w:lang w:val="uk-UA"/>
              </w:rPr>
              <w:t>2</w:t>
            </w:r>
            <w:r w:rsidR="00FD5DB9">
              <w:rPr>
                <w:sz w:val="20"/>
                <w:szCs w:val="20"/>
                <w:lang w:val="uk-UA"/>
              </w:rPr>
              <w:t xml:space="preserve"> до Договору)</w:t>
            </w:r>
          </w:p>
        </w:tc>
        <w:tc>
          <w:tcPr>
            <w:tcW w:w="2977" w:type="dxa"/>
          </w:tcPr>
          <w:p w14:paraId="79DFA7FB" w14:textId="274E5C31" w:rsidR="00CE4D26" w:rsidRPr="00112DDE" w:rsidRDefault="00010802" w:rsidP="00E25A13">
            <w:pPr>
              <w:jc w:val="both"/>
              <w:rPr>
                <w:sz w:val="20"/>
                <w:szCs w:val="20"/>
                <w:lang w:val="uk-UA"/>
              </w:rPr>
            </w:pPr>
            <w:r w:rsidRPr="006A2C24">
              <w:rPr>
                <w:sz w:val="21"/>
                <w:szCs w:val="21"/>
              </w:rPr>
              <w:t>Не пізніше 05 березня, 05 травня,05 серпня, 05 листопада за попередній звітний квартал  починаючи з__, та кожного разу при зміні в установчих документах та/або органах управління та/або структурі учасників/акціонерів Позичальника не пізніше ніж через п’ять банківських днів після таких змін</w:t>
            </w:r>
          </w:p>
        </w:tc>
      </w:tr>
      <w:tr w:rsidR="00CE4D26" w:rsidRPr="00B46057" w14:paraId="3D87AF2A" w14:textId="77777777" w:rsidTr="00E25A13">
        <w:trPr>
          <w:trHeight w:val="390"/>
          <w:jc w:val="right"/>
        </w:trPr>
        <w:tc>
          <w:tcPr>
            <w:tcW w:w="993" w:type="dxa"/>
          </w:tcPr>
          <w:p w14:paraId="694CDD4A" w14:textId="77777777" w:rsidR="00CB767E" w:rsidRDefault="00CB767E">
            <w:pPr>
              <w:pStyle w:val="af7"/>
              <w:tabs>
                <w:tab w:val="left" w:pos="743"/>
              </w:tabs>
              <w:spacing w:after="0"/>
              <w:ind w:left="993"/>
            </w:pPr>
          </w:p>
          <w:p w14:paraId="44D25FB6" w14:textId="77777777" w:rsidR="00E403B1" w:rsidRDefault="00C87E18">
            <w:pPr>
              <w:rPr>
                <w:sz w:val="20"/>
                <w:szCs w:val="20"/>
                <w:lang w:val="uk-UA"/>
              </w:rPr>
            </w:pPr>
            <w:r w:rsidRPr="00C87E18">
              <w:rPr>
                <w:sz w:val="20"/>
                <w:szCs w:val="20"/>
                <w:lang w:val="uk-UA"/>
              </w:rPr>
              <w:t>12</w:t>
            </w:r>
          </w:p>
        </w:tc>
        <w:tc>
          <w:tcPr>
            <w:tcW w:w="6247" w:type="dxa"/>
          </w:tcPr>
          <w:p w14:paraId="55AE9E4F" w14:textId="77777777" w:rsidR="00CE4D26" w:rsidRPr="007D2ADE" w:rsidRDefault="00C87E18" w:rsidP="009D3A67">
            <w:pPr>
              <w:jc w:val="both"/>
              <w:rPr>
                <w:sz w:val="20"/>
                <w:szCs w:val="20"/>
                <w:lang w:val="uk-UA"/>
              </w:rPr>
            </w:pPr>
            <w:r w:rsidRPr="00C87E18">
              <w:rPr>
                <w:sz w:val="20"/>
                <w:szCs w:val="20"/>
              </w:rPr>
              <w:t>Довідка про розшифровки рядків фінансової звітності</w:t>
            </w:r>
            <w:r w:rsidR="007D2ADE">
              <w:rPr>
                <w:sz w:val="20"/>
                <w:szCs w:val="20"/>
                <w:lang w:val="uk-UA"/>
              </w:rPr>
              <w:t xml:space="preserve"> (за формою </w:t>
            </w:r>
            <w:r w:rsidR="009D3A67">
              <w:rPr>
                <w:sz w:val="20"/>
                <w:szCs w:val="20"/>
                <w:lang w:val="uk-UA"/>
              </w:rPr>
              <w:t>наданою Банком</w:t>
            </w:r>
            <w:r w:rsidR="007D2ADE">
              <w:rPr>
                <w:sz w:val="20"/>
                <w:szCs w:val="20"/>
                <w:lang w:val="uk-UA"/>
              </w:rPr>
              <w:t>)</w:t>
            </w:r>
          </w:p>
        </w:tc>
        <w:tc>
          <w:tcPr>
            <w:tcW w:w="2977" w:type="dxa"/>
          </w:tcPr>
          <w:p w14:paraId="26FC2AB2" w14:textId="77777777" w:rsidR="0056199A" w:rsidRDefault="0056199A" w:rsidP="007D2ADE">
            <w:pPr>
              <w:keepNext/>
              <w:keepLines/>
              <w:spacing w:before="200"/>
              <w:outlineLvl w:val="1"/>
              <w:rPr>
                <w:sz w:val="20"/>
                <w:szCs w:val="20"/>
                <w:lang w:val="uk-UA"/>
              </w:rPr>
            </w:pPr>
            <w:r>
              <w:rPr>
                <w:sz w:val="20"/>
                <w:szCs w:val="20"/>
                <w:lang w:val="uk-UA"/>
              </w:rPr>
              <w:t>За звітністю Лізингоодержувача:</w:t>
            </w:r>
          </w:p>
          <w:p w14:paraId="5E7689B2" w14:textId="47C298E8" w:rsidR="0056199A" w:rsidRDefault="00010802" w:rsidP="007D2ADE">
            <w:pPr>
              <w:jc w:val="both"/>
              <w:rPr>
                <w:sz w:val="20"/>
                <w:szCs w:val="20"/>
                <w:lang w:val="uk-UA"/>
              </w:rPr>
            </w:pPr>
            <w:r w:rsidRPr="008A55B6">
              <w:rPr>
                <w:sz w:val="21"/>
                <w:szCs w:val="21"/>
                <w:lang w:val="uk-UA"/>
              </w:rPr>
              <w:t>Не пізніше 05 березня, 05 травня,05 серпня, 05 листопада за попередній звітний квартал  починаючи з__, та кожного разу при зміні в установчих документах та/або органах управління та/або структурі учасників/акціонерів Позичальника не пізніше ніж через п’ять банківських днів після таких змін</w:t>
            </w:r>
            <w:r w:rsidR="0056199A" w:rsidRPr="00C87E18">
              <w:rPr>
                <w:sz w:val="20"/>
                <w:szCs w:val="20"/>
              </w:rPr>
              <w:t>щоквартально, не пізніше 30 числа місяця, наступного за звітним кварталом</w:t>
            </w:r>
          </w:p>
          <w:p w14:paraId="048D5878" w14:textId="77777777" w:rsidR="00223012" w:rsidRDefault="0056199A">
            <w:pPr>
              <w:keepNext/>
              <w:keepLines/>
              <w:spacing w:before="200"/>
              <w:ind w:right="-56"/>
              <w:jc w:val="both"/>
              <w:outlineLvl w:val="1"/>
              <w:rPr>
                <w:sz w:val="20"/>
                <w:szCs w:val="20"/>
                <w:lang w:val="uk-UA"/>
              </w:rPr>
            </w:pPr>
            <w:r w:rsidRPr="00C87E18">
              <w:rPr>
                <w:sz w:val="20"/>
                <w:szCs w:val="20"/>
              </w:rPr>
              <w:t>щорічно, не пізніше 25 березня</w:t>
            </w:r>
          </w:p>
        </w:tc>
      </w:tr>
      <w:tr w:rsidR="00CE4D26" w:rsidRPr="00B46057" w14:paraId="23114931" w14:textId="77777777" w:rsidTr="00E25A13">
        <w:trPr>
          <w:trHeight w:val="390"/>
          <w:jc w:val="right"/>
        </w:trPr>
        <w:tc>
          <w:tcPr>
            <w:tcW w:w="993" w:type="dxa"/>
          </w:tcPr>
          <w:p w14:paraId="1957A13F" w14:textId="77777777" w:rsidR="00CB767E" w:rsidRDefault="00CB767E">
            <w:pPr>
              <w:pStyle w:val="af7"/>
              <w:tabs>
                <w:tab w:val="left" w:pos="743"/>
              </w:tabs>
              <w:spacing w:after="0"/>
              <w:ind w:left="993"/>
            </w:pPr>
          </w:p>
          <w:p w14:paraId="51D1B033" w14:textId="77777777" w:rsidR="00E403B1" w:rsidRDefault="00C87E18">
            <w:pPr>
              <w:rPr>
                <w:sz w:val="20"/>
                <w:szCs w:val="20"/>
                <w:lang w:val="uk-UA"/>
              </w:rPr>
            </w:pPr>
            <w:r w:rsidRPr="00C87E18">
              <w:rPr>
                <w:sz w:val="20"/>
                <w:szCs w:val="20"/>
                <w:lang w:val="uk-UA"/>
              </w:rPr>
              <w:t>13</w:t>
            </w:r>
          </w:p>
        </w:tc>
        <w:tc>
          <w:tcPr>
            <w:tcW w:w="6247" w:type="dxa"/>
          </w:tcPr>
          <w:p w14:paraId="746164D9" w14:textId="77777777" w:rsidR="00A8327F" w:rsidRPr="00A8327F" w:rsidRDefault="00A8327F" w:rsidP="00A8327F">
            <w:pPr>
              <w:keepNext/>
              <w:widowControl w:val="0"/>
              <w:spacing w:before="240" w:after="120"/>
              <w:jc w:val="both"/>
              <w:outlineLvl w:val="1"/>
              <w:rPr>
                <w:i/>
                <w:iCs/>
                <w:color w:val="0000FF"/>
                <w:sz w:val="20"/>
                <w:szCs w:val="20"/>
              </w:rPr>
            </w:pPr>
            <w:r>
              <w:rPr>
                <w:i/>
                <w:iCs/>
                <w:color w:val="0000FF"/>
                <w:sz w:val="20"/>
                <w:szCs w:val="20"/>
                <w:lang w:val="uk-UA"/>
              </w:rPr>
              <w:t>Застосовується д</w:t>
            </w:r>
            <w:r w:rsidR="00C87E18" w:rsidRPr="00C87E18">
              <w:rPr>
                <w:i/>
                <w:iCs/>
                <w:color w:val="0000FF"/>
                <w:sz w:val="20"/>
                <w:szCs w:val="20"/>
              </w:rPr>
              <w:t>ля державних</w:t>
            </w:r>
            <w:r w:rsidR="0056199A">
              <w:rPr>
                <w:i/>
                <w:iCs/>
                <w:color w:val="0000FF"/>
                <w:sz w:val="20"/>
                <w:szCs w:val="20"/>
                <w:lang w:val="uk-UA"/>
              </w:rPr>
              <w:t xml:space="preserve"> та комунальних </w:t>
            </w:r>
            <w:r w:rsidR="00C87E18" w:rsidRPr="00C87E18">
              <w:rPr>
                <w:i/>
                <w:iCs/>
                <w:color w:val="0000FF"/>
                <w:sz w:val="20"/>
                <w:szCs w:val="20"/>
              </w:rPr>
              <w:t xml:space="preserve"> підприємств:</w:t>
            </w:r>
          </w:p>
          <w:p w14:paraId="5766CE3E" w14:textId="77777777" w:rsidR="00A8327F" w:rsidRPr="00DE19EB" w:rsidRDefault="00C87E18" w:rsidP="00A8327F">
            <w:pPr>
              <w:keepNext/>
              <w:widowControl w:val="0"/>
              <w:spacing w:before="240" w:after="120"/>
              <w:jc w:val="both"/>
              <w:outlineLvl w:val="1"/>
              <w:rPr>
                <w:iCs/>
                <w:sz w:val="20"/>
                <w:szCs w:val="20"/>
              </w:rPr>
            </w:pPr>
            <w:r w:rsidRPr="00DE19EB">
              <w:rPr>
                <w:iCs/>
                <w:sz w:val="20"/>
                <w:szCs w:val="20"/>
              </w:rPr>
              <w:t>Стратегічні (довгострокові) плани (фінансовий</w:t>
            </w:r>
            <w:r w:rsidR="0056199A" w:rsidRPr="00DE19EB">
              <w:rPr>
                <w:iCs/>
                <w:sz w:val="20"/>
                <w:szCs w:val="20"/>
                <w:lang w:val="uk-UA"/>
              </w:rPr>
              <w:t>,</w:t>
            </w:r>
            <w:r w:rsidRPr="00DE19EB">
              <w:rPr>
                <w:iCs/>
                <w:sz w:val="20"/>
                <w:szCs w:val="20"/>
              </w:rPr>
              <w:t xml:space="preserve"> інвестиційний, тощо) та бюджети з пояснювальною запискою до них.</w:t>
            </w:r>
          </w:p>
          <w:p w14:paraId="1E0312A4" w14:textId="77777777" w:rsidR="00A8327F" w:rsidRPr="00DE19EB" w:rsidRDefault="00C87E18" w:rsidP="00A8327F">
            <w:pPr>
              <w:keepNext/>
              <w:widowControl w:val="0"/>
              <w:tabs>
                <w:tab w:val="left" w:pos="709"/>
              </w:tabs>
              <w:spacing w:before="240" w:after="120"/>
              <w:jc w:val="both"/>
              <w:outlineLvl w:val="1"/>
              <w:rPr>
                <w:iCs/>
                <w:sz w:val="20"/>
                <w:szCs w:val="20"/>
              </w:rPr>
            </w:pPr>
            <w:r w:rsidRPr="00DE19EB">
              <w:rPr>
                <w:iCs/>
                <w:sz w:val="20"/>
                <w:szCs w:val="20"/>
              </w:rPr>
              <w:t>Поточні (річні) плани (фінансовий</w:t>
            </w:r>
            <w:r w:rsidR="0056199A" w:rsidRPr="00DE19EB">
              <w:rPr>
                <w:iCs/>
                <w:sz w:val="20"/>
                <w:szCs w:val="20"/>
                <w:lang w:val="uk-UA"/>
              </w:rPr>
              <w:t>,</w:t>
            </w:r>
            <w:r w:rsidRPr="00DE19EB">
              <w:rPr>
                <w:iCs/>
                <w:sz w:val="20"/>
                <w:szCs w:val="20"/>
              </w:rPr>
              <w:t xml:space="preserve"> інвестиційний, тощо) та бюджети на наступний рік з пояснювальною запискою до них.</w:t>
            </w:r>
          </w:p>
          <w:p w14:paraId="76EEE98D" w14:textId="77777777" w:rsidR="00CE4D26" w:rsidRPr="00DE19EB" w:rsidRDefault="00C87E18" w:rsidP="00A8327F">
            <w:pPr>
              <w:jc w:val="both"/>
              <w:rPr>
                <w:sz w:val="20"/>
                <w:szCs w:val="20"/>
                <w:lang w:val="uk-UA"/>
              </w:rPr>
            </w:pPr>
            <w:r w:rsidRPr="00DE19EB">
              <w:rPr>
                <w:sz w:val="20"/>
                <w:szCs w:val="20"/>
                <w:lang w:val="uk-UA"/>
              </w:rPr>
              <w:t>Подається о</w:t>
            </w:r>
            <w:r w:rsidRPr="00DE19EB">
              <w:rPr>
                <w:sz w:val="20"/>
                <w:szCs w:val="20"/>
              </w:rPr>
              <w:t>ригінал або копія</w:t>
            </w:r>
            <w:r w:rsidRPr="00DE19EB">
              <w:rPr>
                <w:sz w:val="20"/>
                <w:szCs w:val="20"/>
                <w:lang w:val="uk-UA"/>
              </w:rPr>
              <w:t xml:space="preserve"> плану</w:t>
            </w:r>
            <w:r w:rsidRPr="00DE19EB">
              <w:rPr>
                <w:sz w:val="20"/>
                <w:szCs w:val="20"/>
              </w:rPr>
              <w:t xml:space="preserve">, завірена уповноваженими особами </w:t>
            </w:r>
            <w:r w:rsidRPr="00DE19EB">
              <w:rPr>
                <w:sz w:val="20"/>
                <w:szCs w:val="20"/>
                <w:lang w:val="uk-UA"/>
              </w:rPr>
              <w:t>Лізингоодержувача</w:t>
            </w:r>
          </w:p>
        </w:tc>
        <w:tc>
          <w:tcPr>
            <w:tcW w:w="2977" w:type="dxa"/>
          </w:tcPr>
          <w:p w14:paraId="4682CD78" w14:textId="77777777" w:rsidR="00CE4D26" w:rsidRPr="00A8327F" w:rsidRDefault="00C87E18" w:rsidP="00E25A13">
            <w:pPr>
              <w:jc w:val="both"/>
              <w:rPr>
                <w:sz w:val="20"/>
                <w:szCs w:val="20"/>
                <w:lang w:val="uk-UA"/>
              </w:rPr>
            </w:pPr>
            <w:r w:rsidRPr="00C87E18">
              <w:rPr>
                <w:sz w:val="20"/>
                <w:szCs w:val="20"/>
                <w:lang w:val="uk-UA"/>
              </w:rPr>
              <w:t>Р</w:t>
            </w:r>
            <w:r w:rsidRPr="00C87E18">
              <w:rPr>
                <w:sz w:val="20"/>
                <w:szCs w:val="20"/>
              </w:rPr>
              <w:t>ічні плани - до 20-го лютого року, наступного за звітним (затверджений або проект) та протягом 10 робочих днів з дати затвердження  профільним Міністерством (якщо попередньо до Банку подано проект)</w:t>
            </w:r>
            <w:r w:rsidR="00123ECA">
              <w:rPr>
                <w:sz w:val="20"/>
                <w:szCs w:val="20"/>
                <w:lang w:val="uk-UA"/>
              </w:rPr>
              <w:t xml:space="preserve"> або органом місцевого самоврядування (для комунальних підприємств)</w:t>
            </w:r>
            <w:r w:rsidRPr="00C87E18">
              <w:rPr>
                <w:sz w:val="20"/>
                <w:szCs w:val="20"/>
              </w:rPr>
              <w:t>.</w:t>
            </w:r>
          </w:p>
        </w:tc>
      </w:tr>
      <w:tr w:rsidR="00A8327F" w:rsidRPr="00B46057" w14:paraId="25973A97" w14:textId="77777777" w:rsidTr="00E25A13">
        <w:trPr>
          <w:trHeight w:val="390"/>
          <w:jc w:val="right"/>
        </w:trPr>
        <w:tc>
          <w:tcPr>
            <w:tcW w:w="993" w:type="dxa"/>
          </w:tcPr>
          <w:p w14:paraId="6931930C" w14:textId="77777777" w:rsidR="00CB767E" w:rsidRDefault="00CB767E">
            <w:pPr>
              <w:pStyle w:val="af7"/>
              <w:tabs>
                <w:tab w:val="left" w:pos="743"/>
              </w:tabs>
              <w:spacing w:after="0"/>
              <w:ind w:left="993"/>
            </w:pPr>
          </w:p>
          <w:p w14:paraId="2DE320AE" w14:textId="77777777" w:rsidR="00E403B1" w:rsidRDefault="00E403B1"/>
          <w:p w14:paraId="7D698D92" w14:textId="77777777" w:rsidR="00E403B1" w:rsidRDefault="00E403B1"/>
          <w:p w14:paraId="55691C7D" w14:textId="77777777" w:rsidR="00CB767E" w:rsidRDefault="00CB767E" w:rsidP="00CB767E"/>
          <w:p w14:paraId="3C76CA64" w14:textId="77777777" w:rsidR="00E403B1" w:rsidRDefault="00C87E18">
            <w:pPr>
              <w:rPr>
                <w:sz w:val="20"/>
                <w:szCs w:val="20"/>
                <w:lang w:val="uk-UA"/>
              </w:rPr>
            </w:pPr>
            <w:r w:rsidRPr="00C87E18">
              <w:rPr>
                <w:sz w:val="20"/>
                <w:szCs w:val="20"/>
                <w:lang w:val="uk-UA"/>
              </w:rPr>
              <w:t>14</w:t>
            </w:r>
          </w:p>
        </w:tc>
        <w:tc>
          <w:tcPr>
            <w:tcW w:w="6247" w:type="dxa"/>
          </w:tcPr>
          <w:p w14:paraId="343F3625" w14:textId="77777777" w:rsidR="00A8327F" w:rsidRPr="00A8327F" w:rsidRDefault="00C87E18" w:rsidP="002A7A43">
            <w:pPr>
              <w:keepNext/>
              <w:widowControl w:val="0"/>
              <w:spacing w:before="240" w:after="120"/>
              <w:jc w:val="both"/>
              <w:outlineLvl w:val="1"/>
              <w:rPr>
                <w:i/>
                <w:iCs/>
                <w:color w:val="FF0000"/>
                <w:sz w:val="20"/>
                <w:szCs w:val="20"/>
                <w:lang w:val="uk-UA"/>
              </w:rPr>
            </w:pPr>
            <w:r w:rsidRPr="00C87E18">
              <w:rPr>
                <w:sz w:val="20"/>
                <w:szCs w:val="20"/>
              </w:rPr>
              <w:t xml:space="preserve">Інші документи на письмову вимогу Банку для проведення моніторингу </w:t>
            </w:r>
            <w:r w:rsidR="00A8327F">
              <w:rPr>
                <w:sz w:val="20"/>
                <w:szCs w:val="20"/>
                <w:lang w:val="uk-UA"/>
              </w:rPr>
              <w:t>лізингової операції</w:t>
            </w:r>
            <w:r w:rsidRPr="00C87E18">
              <w:rPr>
                <w:sz w:val="20"/>
                <w:szCs w:val="20"/>
              </w:rPr>
              <w:t xml:space="preserve">, документи в підтвердження цільового використання </w:t>
            </w:r>
            <w:r w:rsidR="00AE7B02">
              <w:rPr>
                <w:sz w:val="20"/>
                <w:szCs w:val="20"/>
                <w:lang w:val="uk-UA"/>
              </w:rPr>
              <w:t>Об</w:t>
            </w:r>
            <w:r w:rsidR="00AE7B02" w:rsidRPr="0008657C">
              <w:rPr>
                <w:sz w:val="20"/>
                <w:szCs w:val="20"/>
                <w:lang w:val="uk-UA"/>
              </w:rPr>
              <w:t>`</w:t>
            </w:r>
            <w:r w:rsidR="00AE7B02">
              <w:rPr>
                <w:sz w:val="20"/>
                <w:szCs w:val="20"/>
                <w:lang w:val="uk-UA"/>
              </w:rPr>
              <w:t>єкта фінансового</w:t>
            </w:r>
            <w:r w:rsidR="00A8327F">
              <w:rPr>
                <w:sz w:val="20"/>
                <w:szCs w:val="20"/>
                <w:lang w:val="uk-UA"/>
              </w:rPr>
              <w:t xml:space="preserve"> лізингу</w:t>
            </w:r>
            <w:r w:rsidRPr="00C87E18">
              <w:rPr>
                <w:sz w:val="20"/>
                <w:szCs w:val="20"/>
              </w:rPr>
              <w:t xml:space="preserve">, документи, які підтверджують наявність, стан та рух (зміни в праві власності або користування) майна (у тому числі заставленого майна) </w:t>
            </w:r>
            <w:r w:rsidR="00A8327F">
              <w:rPr>
                <w:sz w:val="20"/>
                <w:szCs w:val="20"/>
                <w:lang w:val="uk-UA"/>
              </w:rPr>
              <w:t>Лізингоодержувача</w:t>
            </w:r>
            <w:r w:rsidRPr="00C87E18">
              <w:rPr>
                <w:sz w:val="20"/>
                <w:szCs w:val="20"/>
              </w:rPr>
              <w:t xml:space="preserve"> (</w:t>
            </w:r>
            <w:r w:rsidRPr="00DE19EB">
              <w:rPr>
                <w:sz w:val="20"/>
                <w:szCs w:val="20"/>
              </w:rPr>
              <w:t>або</w:t>
            </w:r>
            <w:r w:rsidRPr="00C87E18">
              <w:rPr>
                <w:color w:val="FF0000"/>
                <w:sz w:val="20"/>
                <w:szCs w:val="20"/>
              </w:rPr>
              <w:t xml:space="preserve"> </w:t>
            </w:r>
            <w:r w:rsidR="00A8327F">
              <w:rPr>
                <w:sz w:val="20"/>
                <w:szCs w:val="20"/>
                <w:lang w:val="uk-UA"/>
              </w:rPr>
              <w:t>з</w:t>
            </w:r>
            <w:r w:rsidRPr="00C87E18">
              <w:rPr>
                <w:sz w:val="20"/>
                <w:szCs w:val="20"/>
              </w:rPr>
              <w:t>аставодавця/</w:t>
            </w:r>
            <w:r w:rsidR="00A8327F">
              <w:rPr>
                <w:sz w:val="20"/>
                <w:szCs w:val="20"/>
                <w:lang w:val="uk-UA"/>
              </w:rPr>
              <w:t>і</w:t>
            </w:r>
            <w:r w:rsidRPr="00C87E18">
              <w:rPr>
                <w:sz w:val="20"/>
                <w:szCs w:val="20"/>
              </w:rPr>
              <w:t xml:space="preserve">потекодавця), визначення пов’язаності </w:t>
            </w:r>
            <w:r w:rsidR="00A8327F">
              <w:rPr>
                <w:sz w:val="20"/>
                <w:szCs w:val="20"/>
                <w:lang w:val="uk-UA"/>
              </w:rPr>
              <w:t>Лізингоодержувача</w:t>
            </w:r>
            <w:r w:rsidRPr="00C87E18">
              <w:rPr>
                <w:sz w:val="20"/>
                <w:szCs w:val="20"/>
              </w:rPr>
              <w:t xml:space="preserve"> по відношенню до Банку, а також консолідовану звітність за визначеним Банком периметром групи для ГПК</w:t>
            </w:r>
            <w:r w:rsidR="00A8327F">
              <w:rPr>
                <w:sz w:val="20"/>
                <w:szCs w:val="20"/>
                <w:lang w:val="uk-UA"/>
              </w:rPr>
              <w:t>.</w:t>
            </w:r>
          </w:p>
        </w:tc>
        <w:tc>
          <w:tcPr>
            <w:tcW w:w="2977" w:type="dxa"/>
          </w:tcPr>
          <w:p w14:paraId="780CFEC8" w14:textId="77777777" w:rsidR="00A8327F" w:rsidRPr="00A8327F" w:rsidRDefault="00C87E18" w:rsidP="00E25A13">
            <w:pPr>
              <w:jc w:val="both"/>
              <w:rPr>
                <w:sz w:val="20"/>
                <w:szCs w:val="20"/>
                <w:lang w:val="uk-UA"/>
              </w:rPr>
            </w:pPr>
            <w:r w:rsidRPr="00C87E18">
              <w:rPr>
                <w:sz w:val="20"/>
                <w:szCs w:val="20"/>
                <w:lang w:val="uk-UA"/>
              </w:rPr>
              <w:t>П</w:t>
            </w:r>
            <w:r w:rsidRPr="00C87E18">
              <w:rPr>
                <w:sz w:val="20"/>
                <w:szCs w:val="20"/>
              </w:rPr>
              <w:t>ротягом 5 банківських днів з дати отримання вимоги Банку</w:t>
            </w:r>
          </w:p>
        </w:tc>
      </w:tr>
    </w:tbl>
    <w:p w14:paraId="35AF771E" w14:textId="77777777" w:rsidR="00DD7428" w:rsidRPr="00B46057" w:rsidRDefault="00DD7428" w:rsidP="004D13DC">
      <w:pPr>
        <w:tabs>
          <w:tab w:val="left" w:pos="3982"/>
        </w:tabs>
        <w:rPr>
          <w:lang w:val="uk-UA"/>
        </w:rPr>
      </w:pPr>
    </w:p>
    <w:p w14:paraId="27797F95" w14:textId="77777777" w:rsidR="00DD7428" w:rsidRDefault="00DD7428" w:rsidP="004D13DC">
      <w:pPr>
        <w:tabs>
          <w:tab w:val="left" w:pos="3982"/>
        </w:tabs>
        <w:rPr>
          <w:lang w:val="uk-UA"/>
        </w:rPr>
      </w:pPr>
    </w:p>
    <w:p w14:paraId="7B204E1E" w14:textId="77777777" w:rsidR="00DD7428" w:rsidRDefault="00DD7428" w:rsidP="004D13DC">
      <w:pPr>
        <w:tabs>
          <w:tab w:val="left" w:pos="3982"/>
        </w:tabs>
        <w:rPr>
          <w:lang w:val="uk-UA"/>
        </w:rPr>
      </w:pPr>
    </w:p>
    <w:tbl>
      <w:tblPr>
        <w:tblW w:w="10348" w:type="dxa"/>
        <w:tblInd w:w="54" w:type="dxa"/>
        <w:tblCellMar>
          <w:left w:w="54" w:type="dxa"/>
          <w:right w:w="54" w:type="dxa"/>
        </w:tblCellMar>
        <w:tblLook w:val="0000" w:firstRow="0" w:lastRow="0" w:firstColumn="0" w:lastColumn="0" w:noHBand="0" w:noVBand="0"/>
      </w:tblPr>
      <w:tblGrid>
        <w:gridCol w:w="4962"/>
        <w:gridCol w:w="5386"/>
      </w:tblGrid>
      <w:tr w:rsidR="00361ADF" w:rsidRPr="00BC05EF" w14:paraId="571F1C27" w14:textId="77777777" w:rsidTr="00FC3B60">
        <w:tc>
          <w:tcPr>
            <w:tcW w:w="4962" w:type="dxa"/>
          </w:tcPr>
          <w:p w14:paraId="2161D0AF" w14:textId="77777777" w:rsidR="00361ADF" w:rsidRPr="00011EFC" w:rsidRDefault="00361ADF" w:rsidP="00FC3B60">
            <w:pPr>
              <w:tabs>
                <w:tab w:val="left" w:pos="1635"/>
                <w:tab w:val="left" w:pos="1701"/>
              </w:tabs>
              <w:autoSpaceDE w:val="0"/>
              <w:autoSpaceDN w:val="0"/>
              <w:adjustRightInd w:val="0"/>
              <w:rPr>
                <w:b/>
                <w:sz w:val="20"/>
                <w:szCs w:val="20"/>
                <w:lang w:val="uk-UA"/>
              </w:rPr>
            </w:pPr>
            <w:r w:rsidRPr="00011EFC">
              <w:rPr>
                <w:b/>
                <w:sz w:val="20"/>
                <w:szCs w:val="20"/>
                <w:lang w:val="uk-UA"/>
              </w:rPr>
              <w:lastRenderedPageBreak/>
              <w:t>ЛІЗИНГОДАВЕЦЬ</w:t>
            </w:r>
          </w:p>
          <w:p w14:paraId="408F7FBF" w14:textId="0B7E2547" w:rsidR="00361ADF" w:rsidRPr="00BC05EF" w:rsidRDefault="00361ADF" w:rsidP="00FC3B60">
            <w:pPr>
              <w:tabs>
                <w:tab w:val="left" w:pos="1635"/>
                <w:tab w:val="left" w:pos="1701"/>
              </w:tabs>
              <w:autoSpaceDE w:val="0"/>
              <w:autoSpaceDN w:val="0"/>
              <w:adjustRightInd w:val="0"/>
              <w:rPr>
                <w:b/>
                <w:sz w:val="19"/>
                <w:szCs w:val="19"/>
                <w:lang w:val="uk-UA"/>
              </w:rPr>
            </w:pPr>
          </w:p>
        </w:tc>
        <w:tc>
          <w:tcPr>
            <w:tcW w:w="5386" w:type="dxa"/>
          </w:tcPr>
          <w:p w14:paraId="5C24A8BD" w14:textId="77777777" w:rsidR="00361ADF" w:rsidRPr="00BC05EF" w:rsidRDefault="00361ADF" w:rsidP="00FC3B6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056A3926" w14:textId="77777777" w:rsidR="00361ADF" w:rsidRPr="00BC05EF" w:rsidRDefault="00361ADF" w:rsidP="00FC3B60">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r>
      <w:tr w:rsidR="00361ADF" w:rsidRPr="00D06BD3" w14:paraId="3BF2DA23" w14:textId="77777777" w:rsidTr="00FC3B60">
        <w:tc>
          <w:tcPr>
            <w:tcW w:w="4962" w:type="dxa"/>
          </w:tcPr>
          <w:p w14:paraId="5F87EA98" w14:textId="77777777" w:rsidR="00361ADF" w:rsidRPr="00011EFC" w:rsidRDefault="00361ADF" w:rsidP="00FC3B60">
            <w:pPr>
              <w:rPr>
                <w:sz w:val="20"/>
                <w:szCs w:val="20"/>
                <w:lang w:val="uk-UA"/>
              </w:rPr>
            </w:pPr>
            <w:r w:rsidRPr="00011EFC">
              <w:rPr>
                <w:sz w:val="20"/>
                <w:szCs w:val="20"/>
                <w:lang w:val="uk-UA"/>
              </w:rPr>
              <w:t xml:space="preserve">місцезнаходження: </w:t>
            </w:r>
          </w:p>
          <w:p w14:paraId="7C3FAEAB" w14:textId="77777777" w:rsidR="00361ADF" w:rsidRPr="00011EFC" w:rsidRDefault="00361ADF" w:rsidP="00FC3B60">
            <w:pPr>
              <w:rPr>
                <w:sz w:val="20"/>
                <w:szCs w:val="20"/>
                <w:lang w:val="uk-UA"/>
              </w:rPr>
            </w:pPr>
            <w:r w:rsidRPr="00011EFC">
              <w:rPr>
                <w:sz w:val="20"/>
                <w:szCs w:val="20"/>
                <w:lang w:val="uk-UA"/>
              </w:rPr>
              <w:t xml:space="preserve">телефон/факс: </w:t>
            </w:r>
          </w:p>
          <w:p w14:paraId="321CD414" w14:textId="77777777" w:rsidR="00361ADF" w:rsidRPr="00011EFC" w:rsidRDefault="00361ADF" w:rsidP="00FC3B60">
            <w:pPr>
              <w:rPr>
                <w:sz w:val="20"/>
                <w:szCs w:val="20"/>
                <w:lang w:val="uk-UA"/>
              </w:rPr>
            </w:pPr>
            <w:r w:rsidRPr="00011EFC">
              <w:rPr>
                <w:sz w:val="20"/>
                <w:szCs w:val="20"/>
                <w:lang w:val="uk-UA"/>
              </w:rPr>
              <w:t xml:space="preserve">e-mail: </w:t>
            </w:r>
          </w:p>
          <w:p w14:paraId="1700C3C8" w14:textId="77777777" w:rsidR="00361ADF" w:rsidRPr="00011EFC" w:rsidRDefault="00361ADF" w:rsidP="00FC3B60">
            <w:pPr>
              <w:rPr>
                <w:sz w:val="20"/>
                <w:szCs w:val="20"/>
                <w:lang w:val="uk-UA"/>
              </w:rPr>
            </w:pPr>
            <w:r w:rsidRPr="00011EFC">
              <w:rPr>
                <w:sz w:val="20"/>
                <w:szCs w:val="20"/>
                <w:lang w:val="uk-UA"/>
              </w:rPr>
              <w:t xml:space="preserve">код ЄДРПОУ </w:t>
            </w:r>
          </w:p>
          <w:p w14:paraId="13639232" w14:textId="77777777" w:rsidR="00361ADF" w:rsidRPr="00011EFC" w:rsidRDefault="00361ADF" w:rsidP="00FC3B60">
            <w:pPr>
              <w:rPr>
                <w:sz w:val="20"/>
                <w:szCs w:val="20"/>
                <w:lang w:val="uk-UA"/>
              </w:rPr>
            </w:pPr>
            <w:r w:rsidRPr="00011EFC">
              <w:rPr>
                <w:sz w:val="20"/>
                <w:szCs w:val="20"/>
                <w:lang w:val="uk-UA"/>
              </w:rPr>
              <w:t xml:space="preserve">ІПН </w:t>
            </w:r>
          </w:p>
          <w:p w14:paraId="6DEC4707" w14:textId="77777777" w:rsidR="00361ADF" w:rsidRPr="00011EFC" w:rsidRDefault="00361ADF" w:rsidP="00FC3B60">
            <w:pPr>
              <w:rPr>
                <w:sz w:val="20"/>
                <w:szCs w:val="20"/>
                <w:lang w:val="uk-UA"/>
              </w:rPr>
            </w:pPr>
            <w:r w:rsidRPr="00011EFC">
              <w:rPr>
                <w:sz w:val="20"/>
                <w:szCs w:val="20"/>
                <w:lang w:val="uk-UA"/>
              </w:rPr>
              <w:t xml:space="preserve">Рахунок </w:t>
            </w:r>
          </w:p>
          <w:p w14:paraId="1C6DC098" w14:textId="77777777" w:rsidR="00361ADF" w:rsidRPr="00011EFC" w:rsidRDefault="00361ADF" w:rsidP="00FC3B60">
            <w:pPr>
              <w:rPr>
                <w:sz w:val="20"/>
                <w:szCs w:val="20"/>
                <w:lang w:val="uk-UA"/>
              </w:rPr>
            </w:pPr>
          </w:p>
          <w:p w14:paraId="3982542C" w14:textId="77777777" w:rsidR="00361ADF" w:rsidRPr="00011EFC" w:rsidRDefault="00361ADF" w:rsidP="00FC3B60">
            <w:pPr>
              <w:jc w:val="both"/>
              <w:rPr>
                <w:sz w:val="20"/>
                <w:szCs w:val="20"/>
              </w:rPr>
            </w:pPr>
            <w:r w:rsidRPr="00011EFC">
              <w:rPr>
                <w:sz w:val="20"/>
                <w:szCs w:val="20"/>
              </w:rPr>
              <w:t>_______________  _______________</w:t>
            </w:r>
          </w:p>
          <w:p w14:paraId="57E3E45D" w14:textId="77777777" w:rsidR="00361ADF" w:rsidRPr="00BC05EF" w:rsidRDefault="00361ADF" w:rsidP="00FC3B60">
            <w:pPr>
              <w:rPr>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5386" w:type="dxa"/>
          </w:tcPr>
          <w:p w14:paraId="5CBCAF75" w14:textId="77777777" w:rsidR="00361ADF" w:rsidRDefault="00361ADF" w:rsidP="00FC3B60">
            <w:pPr>
              <w:tabs>
                <w:tab w:val="left" w:pos="1134"/>
              </w:tabs>
              <w:rPr>
                <w:sz w:val="20"/>
                <w:szCs w:val="20"/>
                <w:lang w:val="uk-UA"/>
              </w:rPr>
            </w:pPr>
            <w:r w:rsidRPr="00BC05EF">
              <w:rPr>
                <w:sz w:val="20"/>
                <w:szCs w:val="20"/>
                <w:lang w:val="uk-UA"/>
              </w:rPr>
              <w:t>місцезнаходження:</w:t>
            </w:r>
          </w:p>
          <w:p w14:paraId="4DA3F604" w14:textId="77777777" w:rsidR="00361ADF" w:rsidRPr="00BC05EF" w:rsidRDefault="00361ADF" w:rsidP="00FC3B60">
            <w:pPr>
              <w:tabs>
                <w:tab w:val="left" w:pos="1134"/>
              </w:tabs>
              <w:rPr>
                <w:sz w:val="20"/>
                <w:szCs w:val="20"/>
                <w:lang w:val="uk-UA"/>
              </w:rPr>
            </w:pPr>
            <w:r w:rsidRPr="00BC05EF">
              <w:rPr>
                <w:sz w:val="20"/>
                <w:szCs w:val="20"/>
                <w:lang w:val="uk-UA"/>
              </w:rPr>
              <w:t xml:space="preserve">телефон/факс: </w:t>
            </w:r>
          </w:p>
          <w:p w14:paraId="2621E17B" w14:textId="77777777" w:rsidR="00361ADF" w:rsidRPr="00BC05EF" w:rsidRDefault="00361ADF" w:rsidP="00FC3B60">
            <w:pPr>
              <w:tabs>
                <w:tab w:val="left" w:pos="1134"/>
              </w:tabs>
              <w:rPr>
                <w:sz w:val="20"/>
                <w:szCs w:val="20"/>
                <w:lang w:val="uk-UA"/>
              </w:rPr>
            </w:pPr>
            <w:r w:rsidRPr="00BC05EF">
              <w:rPr>
                <w:sz w:val="20"/>
                <w:szCs w:val="20"/>
                <w:lang w:val="uk-UA"/>
              </w:rPr>
              <w:t xml:space="preserve">e-mail: </w:t>
            </w:r>
          </w:p>
          <w:p w14:paraId="7CD3DFFB" w14:textId="77777777" w:rsidR="00361ADF" w:rsidRPr="00BC05EF" w:rsidRDefault="00361ADF" w:rsidP="00FC3B60">
            <w:pPr>
              <w:rPr>
                <w:sz w:val="20"/>
                <w:szCs w:val="20"/>
                <w:lang w:val="uk-UA"/>
              </w:rPr>
            </w:pPr>
            <w:r w:rsidRPr="00BC05EF">
              <w:rPr>
                <w:sz w:val="20"/>
                <w:szCs w:val="20"/>
                <w:lang w:val="uk-UA"/>
              </w:rPr>
              <w:t xml:space="preserve">код ЄДРПОУ </w:t>
            </w:r>
          </w:p>
          <w:p w14:paraId="67449824" w14:textId="77777777" w:rsidR="00361ADF" w:rsidRDefault="00361ADF" w:rsidP="00FC3B60">
            <w:pPr>
              <w:rPr>
                <w:sz w:val="20"/>
                <w:szCs w:val="20"/>
                <w:lang w:val="uk-UA"/>
              </w:rPr>
            </w:pPr>
            <w:r w:rsidRPr="00BC05EF">
              <w:rPr>
                <w:sz w:val="20"/>
                <w:szCs w:val="20"/>
                <w:lang w:val="uk-UA"/>
              </w:rPr>
              <w:t xml:space="preserve">ІПН </w:t>
            </w:r>
          </w:p>
          <w:p w14:paraId="4D8D95F0" w14:textId="77777777" w:rsidR="00361ADF" w:rsidRPr="00BC05EF" w:rsidRDefault="00361ADF" w:rsidP="00FC3B60">
            <w:pPr>
              <w:rPr>
                <w:sz w:val="20"/>
                <w:szCs w:val="20"/>
                <w:lang w:val="uk-UA"/>
              </w:rPr>
            </w:pPr>
            <w:r>
              <w:rPr>
                <w:sz w:val="20"/>
                <w:szCs w:val="20"/>
                <w:lang w:val="uk-UA"/>
              </w:rPr>
              <w:t xml:space="preserve">Рахунок </w:t>
            </w:r>
          </w:p>
          <w:p w14:paraId="4BBDF180" w14:textId="77777777" w:rsidR="00361ADF" w:rsidRDefault="00361ADF" w:rsidP="00FC3B60">
            <w:pPr>
              <w:tabs>
                <w:tab w:val="left" w:pos="1134"/>
              </w:tabs>
              <w:rPr>
                <w:sz w:val="20"/>
                <w:szCs w:val="20"/>
                <w:lang w:val="uk-UA"/>
              </w:rPr>
            </w:pPr>
          </w:p>
          <w:p w14:paraId="50E6A91F" w14:textId="77777777" w:rsidR="00361ADF" w:rsidRPr="00BC05EF" w:rsidRDefault="00361ADF" w:rsidP="00FC3B60">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6EA73C51" w14:textId="4B9FE8B1" w:rsidR="008D4A67" w:rsidRDefault="008D4A67" w:rsidP="00E933FD">
      <w:pPr>
        <w:spacing w:after="200" w:line="276" w:lineRule="auto"/>
        <w:rPr>
          <w:i/>
          <w:color w:val="0000FF"/>
          <w:sz w:val="20"/>
          <w:lang w:val="uk-UA"/>
        </w:rPr>
      </w:pPr>
    </w:p>
    <w:p w14:paraId="50AEB94C" w14:textId="77777777" w:rsidR="008D4A67" w:rsidRDefault="008D4A67">
      <w:pPr>
        <w:spacing w:after="200" w:line="276" w:lineRule="auto"/>
        <w:rPr>
          <w:i/>
          <w:color w:val="0000FF"/>
          <w:sz w:val="20"/>
          <w:lang w:val="uk-UA"/>
        </w:rPr>
      </w:pPr>
      <w:r>
        <w:rPr>
          <w:i/>
          <w:color w:val="0000FF"/>
          <w:sz w:val="20"/>
          <w:lang w:val="uk-UA"/>
        </w:rPr>
        <w:br w:type="page"/>
      </w:r>
    </w:p>
    <w:p w14:paraId="15E262BD" w14:textId="20B3258B" w:rsidR="008D4A67" w:rsidRPr="00D30626" w:rsidRDefault="008D4A67" w:rsidP="008D4A67">
      <w:pPr>
        <w:spacing w:after="200" w:line="276" w:lineRule="auto"/>
        <w:rPr>
          <w:i/>
          <w:color w:val="0000FF"/>
          <w:sz w:val="20"/>
          <w:lang w:val="uk-UA"/>
        </w:rPr>
      </w:pPr>
      <w:r w:rsidRPr="00D30626">
        <w:rPr>
          <w:i/>
          <w:color w:val="0000FF"/>
          <w:sz w:val="20"/>
          <w:lang w:val="uk-UA"/>
        </w:rPr>
        <w:lastRenderedPageBreak/>
        <w:t xml:space="preserve">Варіант Додатку </w:t>
      </w:r>
      <w:r>
        <w:rPr>
          <w:i/>
          <w:color w:val="0000FF"/>
          <w:sz w:val="20"/>
          <w:lang w:val="uk-UA"/>
        </w:rPr>
        <w:t>9</w:t>
      </w:r>
      <w:r w:rsidRPr="00D30626">
        <w:rPr>
          <w:i/>
          <w:color w:val="0000FF"/>
          <w:sz w:val="20"/>
          <w:lang w:val="uk-UA"/>
        </w:rPr>
        <w:t xml:space="preserve">, що використовується за операціями фінансового лізингу </w:t>
      </w:r>
      <w:r>
        <w:rPr>
          <w:i/>
          <w:color w:val="0000FF"/>
          <w:sz w:val="20"/>
          <w:lang w:val="uk-UA"/>
        </w:rPr>
        <w:t xml:space="preserve">за </w:t>
      </w:r>
      <w:r w:rsidRPr="00D30626">
        <w:rPr>
          <w:i/>
          <w:color w:val="0000FF"/>
          <w:sz w:val="20"/>
          <w:lang w:val="uk-UA"/>
        </w:rPr>
        <w:t>програм</w:t>
      </w:r>
      <w:r>
        <w:rPr>
          <w:i/>
          <w:color w:val="0000FF"/>
          <w:sz w:val="20"/>
          <w:lang w:val="uk-UA"/>
        </w:rPr>
        <w:t>ою</w:t>
      </w:r>
      <w:r w:rsidRPr="00D30626">
        <w:rPr>
          <w:i/>
          <w:color w:val="0000FF"/>
          <w:sz w:val="20"/>
          <w:lang w:val="uk-UA"/>
        </w:rPr>
        <w:t xml:space="preserve"> «Доступний фінансовий лізинг 5-7-9»</w:t>
      </w:r>
    </w:p>
    <w:p w14:paraId="14B10D38" w14:textId="77777777" w:rsidR="00E933FD" w:rsidRDefault="00E933FD" w:rsidP="00E933FD">
      <w:pPr>
        <w:spacing w:after="200" w:line="276" w:lineRule="auto"/>
        <w:rPr>
          <w:i/>
          <w:color w:val="0000FF"/>
          <w:sz w:val="20"/>
          <w:lang w:val="uk-UA"/>
        </w:rPr>
      </w:pPr>
    </w:p>
    <w:p w14:paraId="6754DD08" w14:textId="77777777" w:rsidR="008B3189" w:rsidRPr="001A0E2F" w:rsidRDefault="008B3189" w:rsidP="008B3189">
      <w:pPr>
        <w:ind w:left="7088"/>
        <w:rPr>
          <w:b/>
          <w:i/>
          <w:sz w:val="20"/>
          <w:szCs w:val="20"/>
          <w:lang w:val="uk-UA"/>
        </w:rPr>
      </w:pPr>
      <w:r w:rsidRPr="001A0E2F">
        <w:rPr>
          <w:b/>
          <w:i/>
          <w:sz w:val="20"/>
          <w:szCs w:val="20"/>
          <w:lang w:val="uk-UA"/>
        </w:rPr>
        <w:t xml:space="preserve">Додаток №9 </w:t>
      </w:r>
    </w:p>
    <w:p w14:paraId="3DB064E2" w14:textId="77777777" w:rsidR="008B3189" w:rsidRPr="001A0E2F" w:rsidRDefault="008B3189" w:rsidP="008B3189">
      <w:pPr>
        <w:pStyle w:val="a5"/>
        <w:ind w:left="7088"/>
        <w:rPr>
          <w:b/>
          <w:bCs/>
          <w:i/>
          <w:sz w:val="20"/>
          <w:szCs w:val="20"/>
          <w:lang w:val="uk-UA"/>
        </w:rPr>
      </w:pPr>
      <w:r w:rsidRPr="001A0E2F">
        <w:rPr>
          <w:b/>
          <w:bCs/>
          <w:i/>
          <w:sz w:val="20"/>
          <w:szCs w:val="20"/>
          <w:lang w:val="uk-UA"/>
        </w:rPr>
        <w:t xml:space="preserve">до Договору фінансового лізингу </w:t>
      </w:r>
    </w:p>
    <w:p w14:paraId="331AF7F0" w14:textId="77777777" w:rsidR="008B3189" w:rsidRPr="001A0E2F" w:rsidRDefault="008B3189" w:rsidP="008B3189">
      <w:pPr>
        <w:pStyle w:val="a5"/>
        <w:ind w:left="7088"/>
        <w:rPr>
          <w:b/>
          <w:bCs/>
          <w:i/>
          <w:sz w:val="20"/>
          <w:szCs w:val="20"/>
          <w:lang w:val="uk-UA"/>
        </w:rPr>
      </w:pPr>
      <w:r w:rsidRPr="001A0E2F">
        <w:rPr>
          <w:b/>
          <w:bCs/>
          <w:i/>
          <w:sz w:val="20"/>
          <w:szCs w:val="20"/>
          <w:lang w:val="uk-UA"/>
        </w:rPr>
        <w:t>№ _____ від __________</w:t>
      </w:r>
    </w:p>
    <w:p w14:paraId="2CA670C1" w14:textId="77777777" w:rsidR="008B3189" w:rsidRPr="001A0E2F" w:rsidRDefault="008B3189" w:rsidP="008B3189">
      <w:pPr>
        <w:tabs>
          <w:tab w:val="left" w:pos="3982"/>
        </w:tabs>
        <w:rPr>
          <w:sz w:val="20"/>
          <w:szCs w:val="20"/>
          <w:lang w:val="uk-UA"/>
        </w:rPr>
      </w:pPr>
    </w:p>
    <w:p w14:paraId="0840694B" w14:textId="77777777" w:rsidR="008B3189" w:rsidRPr="001A0E2F" w:rsidRDefault="008B3189" w:rsidP="008B3189">
      <w:pPr>
        <w:tabs>
          <w:tab w:val="left" w:pos="3982"/>
        </w:tabs>
        <w:jc w:val="center"/>
        <w:rPr>
          <w:b/>
          <w:sz w:val="20"/>
          <w:szCs w:val="20"/>
          <w:lang w:val="uk-UA"/>
        </w:rPr>
      </w:pPr>
      <w:r w:rsidRPr="001A0E2F">
        <w:rPr>
          <w:b/>
          <w:sz w:val="20"/>
          <w:szCs w:val="20"/>
          <w:lang w:val="uk-UA"/>
        </w:rPr>
        <w:t>Перелік документів та строки їх подання Лізингоодержувачем до Банку</w:t>
      </w:r>
    </w:p>
    <w:p w14:paraId="2A14192C" w14:textId="77777777" w:rsidR="008B3189" w:rsidRPr="001A0E2F" w:rsidRDefault="008B3189" w:rsidP="008B3189">
      <w:pPr>
        <w:tabs>
          <w:tab w:val="left" w:pos="3982"/>
        </w:tabs>
        <w:jc w:val="both"/>
        <w:rPr>
          <w:b/>
          <w:sz w:val="20"/>
          <w:szCs w:val="20"/>
          <w:lang w:val="uk-UA"/>
        </w:rPr>
      </w:pPr>
    </w:p>
    <w:p w14:paraId="601665EE" w14:textId="77777777" w:rsidR="008B3189" w:rsidRPr="001A0E2F" w:rsidRDefault="008B3189" w:rsidP="008B3189">
      <w:pPr>
        <w:tabs>
          <w:tab w:val="left" w:pos="3982"/>
        </w:tabs>
        <w:rPr>
          <w:sz w:val="20"/>
          <w:szCs w:val="20"/>
          <w:lang w:val="uk-UA"/>
        </w:rPr>
      </w:pPr>
      <w:r w:rsidRPr="001A0E2F">
        <w:rPr>
          <w:sz w:val="20"/>
          <w:szCs w:val="20"/>
          <w:lang w:val="uk-UA"/>
        </w:rPr>
        <w:t>Лізингоодержувач зобов’язаний надати  до Банку у встановлені цим додатком строки такі документи:</w:t>
      </w:r>
    </w:p>
    <w:tbl>
      <w:tblPr>
        <w:tblW w:w="10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47"/>
        <w:gridCol w:w="2977"/>
      </w:tblGrid>
      <w:tr w:rsidR="008B3189" w:rsidRPr="001A0E2F" w14:paraId="5105F2F8" w14:textId="77777777" w:rsidTr="009E5C9F">
        <w:trPr>
          <w:trHeight w:val="255"/>
          <w:jc w:val="right"/>
        </w:trPr>
        <w:tc>
          <w:tcPr>
            <w:tcW w:w="993" w:type="dxa"/>
          </w:tcPr>
          <w:p w14:paraId="56513719" w14:textId="77777777" w:rsidR="008B3189" w:rsidRPr="001A0E2F" w:rsidRDefault="008B3189" w:rsidP="009E5C9F">
            <w:pPr>
              <w:ind w:left="180"/>
              <w:jc w:val="both"/>
              <w:rPr>
                <w:b/>
                <w:sz w:val="20"/>
                <w:szCs w:val="20"/>
                <w:lang w:val="uk-UA"/>
              </w:rPr>
            </w:pPr>
            <w:r w:rsidRPr="001A0E2F">
              <w:rPr>
                <w:b/>
                <w:sz w:val="20"/>
                <w:szCs w:val="20"/>
                <w:lang w:val="uk-UA"/>
              </w:rPr>
              <w:t>№з/п</w:t>
            </w:r>
          </w:p>
        </w:tc>
        <w:tc>
          <w:tcPr>
            <w:tcW w:w="6247" w:type="dxa"/>
          </w:tcPr>
          <w:p w14:paraId="04BB998B" w14:textId="77777777" w:rsidR="008B3189" w:rsidRPr="001A0E2F" w:rsidRDefault="008B3189" w:rsidP="009E5C9F">
            <w:pPr>
              <w:jc w:val="center"/>
              <w:rPr>
                <w:b/>
                <w:sz w:val="20"/>
                <w:szCs w:val="20"/>
                <w:lang w:val="uk-UA"/>
              </w:rPr>
            </w:pPr>
            <w:r w:rsidRPr="001A0E2F">
              <w:rPr>
                <w:b/>
                <w:sz w:val="20"/>
                <w:szCs w:val="20"/>
                <w:lang w:val="uk-UA"/>
              </w:rPr>
              <w:t>Документ</w:t>
            </w:r>
          </w:p>
        </w:tc>
        <w:tc>
          <w:tcPr>
            <w:tcW w:w="2977" w:type="dxa"/>
          </w:tcPr>
          <w:p w14:paraId="2BFE2CB5" w14:textId="77777777" w:rsidR="008B3189" w:rsidRPr="001A0E2F" w:rsidRDefault="008B3189" w:rsidP="009E5C9F">
            <w:pPr>
              <w:jc w:val="center"/>
              <w:rPr>
                <w:b/>
                <w:sz w:val="20"/>
                <w:szCs w:val="20"/>
                <w:lang w:val="uk-UA"/>
              </w:rPr>
            </w:pPr>
            <w:r w:rsidRPr="001A0E2F">
              <w:rPr>
                <w:b/>
                <w:sz w:val="20"/>
                <w:szCs w:val="20"/>
                <w:lang w:val="uk-UA"/>
              </w:rPr>
              <w:t>Строк надання</w:t>
            </w:r>
          </w:p>
        </w:tc>
      </w:tr>
      <w:tr w:rsidR="008B3189" w:rsidRPr="001A0E2F" w14:paraId="30BF0551" w14:textId="77777777" w:rsidTr="009E5C9F">
        <w:trPr>
          <w:trHeight w:val="6270"/>
          <w:jc w:val="right"/>
        </w:trPr>
        <w:tc>
          <w:tcPr>
            <w:tcW w:w="993" w:type="dxa"/>
          </w:tcPr>
          <w:p w14:paraId="6C46FE6A" w14:textId="77777777" w:rsidR="008B3189" w:rsidRPr="001A0E2F" w:rsidRDefault="008B3189" w:rsidP="009E5C9F">
            <w:pPr>
              <w:pStyle w:val="af7"/>
              <w:tabs>
                <w:tab w:val="left" w:pos="743"/>
                <w:tab w:val="right" w:pos="777"/>
                <w:tab w:val="center" w:pos="885"/>
              </w:tabs>
              <w:spacing w:after="0"/>
              <w:ind w:left="993"/>
              <w:rPr>
                <w:b/>
                <w:sz w:val="20"/>
                <w:szCs w:val="20"/>
                <w:lang w:val="uk-UA"/>
              </w:rPr>
            </w:pPr>
            <w:r w:rsidRPr="001A0E2F">
              <w:rPr>
                <w:b/>
                <w:sz w:val="20"/>
                <w:szCs w:val="20"/>
                <w:lang w:val="uk-UA"/>
              </w:rPr>
              <w:t>1</w:t>
            </w:r>
          </w:p>
          <w:p w14:paraId="7A9B1F0B" w14:textId="77777777" w:rsidR="008B3189" w:rsidRPr="00490723" w:rsidRDefault="008B3189" w:rsidP="009E5C9F">
            <w:pPr>
              <w:rPr>
                <w:sz w:val="20"/>
                <w:lang w:val="uk-UA"/>
              </w:rPr>
            </w:pPr>
          </w:p>
          <w:p w14:paraId="2C02D0A0" w14:textId="77777777" w:rsidR="008B3189" w:rsidRPr="00490723" w:rsidRDefault="008B3189" w:rsidP="009E5C9F">
            <w:pPr>
              <w:rPr>
                <w:sz w:val="20"/>
                <w:lang w:val="uk-UA"/>
              </w:rPr>
            </w:pPr>
          </w:p>
          <w:p w14:paraId="030A45B2" w14:textId="77777777" w:rsidR="008B3189" w:rsidRPr="001A0E2F" w:rsidRDefault="008B3189" w:rsidP="009E5C9F">
            <w:pPr>
              <w:jc w:val="center"/>
              <w:rPr>
                <w:sz w:val="20"/>
                <w:szCs w:val="20"/>
                <w:lang w:val="uk-UA"/>
              </w:rPr>
            </w:pPr>
            <w:r w:rsidRPr="001A0E2F">
              <w:rPr>
                <w:sz w:val="20"/>
                <w:szCs w:val="20"/>
                <w:lang w:val="uk-UA"/>
              </w:rPr>
              <w:t>1</w:t>
            </w:r>
          </w:p>
        </w:tc>
        <w:tc>
          <w:tcPr>
            <w:tcW w:w="6247" w:type="dxa"/>
          </w:tcPr>
          <w:p w14:paraId="3C2080A7" w14:textId="77777777" w:rsidR="008B3189" w:rsidRPr="001A0E2F" w:rsidRDefault="008B3189" w:rsidP="009E5C9F">
            <w:pPr>
              <w:jc w:val="both"/>
              <w:rPr>
                <w:i/>
                <w:sz w:val="20"/>
                <w:szCs w:val="20"/>
                <w:lang w:val="uk-UA"/>
              </w:rPr>
            </w:pPr>
            <w:r w:rsidRPr="001A0E2F">
              <w:rPr>
                <w:i/>
                <w:color w:val="0000FF"/>
                <w:sz w:val="20"/>
                <w:szCs w:val="20"/>
                <w:lang w:val="uk-UA"/>
              </w:rPr>
              <w:t>Варіант 1 застосовується для Лізингоодержувачів, які відповідно до вимог чинного законодавства України подають Фінансову звітність до контролюючих органів щоквартально та за результатами року (квартальна та річна Фінансова звітність)</w:t>
            </w:r>
            <w:r w:rsidRPr="001A0E2F">
              <w:rPr>
                <w:i/>
                <w:sz w:val="20"/>
                <w:szCs w:val="20"/>
                <w:lang w:val="uk-UA"/>
              </w:rPr>
              <w:t xml:space="preserve">. </w:t>
            </w:r>
          </w:p>
          <w:p w14:paraId="45F448FB" w14:textId="77777777" w:rsidR="008B3189" w:rsidRPr="001A0E2F" w:rsidRDefault="008B3189" w:rsidP="009E5C9F">
            <w:pPr>
              <w:jc w:val="both"/>
              <w:rPr>
                <w:sz w:val="20"/>
                <w:szCs w:val="20"/>
                <w:lang w:val="uk-UA"/>
              </w:rPr>
            </w:pPr>
            <w:r w:rsidRPr="001A0E2F">
              <w:rPr>
                <w:sz w:val="20"/>
                <w:szCs w:val="20"/>
                <w:lang w:val="uk-UA"/>
              </w:rPr>
              <w:t>оригінали або копії Фінансової звітності* Лізингоодержувача засвідчені підписами керівника, головного бухгалтера (за наявності такої посади), скріпленими відбитком печатки (за наявності) Лізингоодержувача.</w:t>
            </w:r>
          </w:p>
          <w:p w14:paraId="47A0AC82" w14:textId="77777777" w:rsidR="008B3189" w:rsidRPr="001A0E2F" w:rsidRDefault="008B3189" w:rsidP="009E5C9F">
            <w:pPr>
              <w:jc w:val="both"/>
              <w:rPr>
                <w:bCs/>
                <w:sz w:val="20"/>
                <w:szCs w:val="20"/>
                <w:lang w:val="uk-UA"/>
              </w:rPr>
            </w:pPr>
            <w:r w:rsidRPr="001A0E2F">
              <w:rPr>
                <w:sz w:val="20"/>
                <w:szCs w:val="20"/>
                <w:lang w:val="uk-UA"/>
              </w:rPr>
              <w:t>*</w:t>
            </w:r>
            <w:r w:rsidRPr="001A0E2F">
              <w:rPr>
                <w:bCs/>
                <w:sz w:val="20"/>
                <w:szCs w:val="20"/>
                <w:lang w:val="uk-UA"/>
              </w:rPr>
              <w:t xml:space="preserve">Мають містити напис: «З оригіналом згідно (для копій) </w:t>
            </w:r>
            <w:r w:rsidRPr="00490723">
              <w:rPr>
                <w:i/>
                <w:sz w:val="20"/>
                <w:lang w:val="uk-UA"/>
              </w:rPr>
              <w:t>або електронний підпис у разі надсилання з використанням системи дистанційного обслуговування клієнтів (застосовується в разі технічної можливості Банку)</w:t>
            </w:r>
            <w:r w:rsidRPr="001A0E2F">
              <w:rPr>
                <w:bCs/>
                <w:sz w:val="20"/>
                <w:szCs w:val="20"/>
                <w:lang w:val="uk-UA"/>
              </w:rPr>
              <w:t>. Завірена звітність відповідає тій, що була подана до органу державної статистики», засвідчений підписами керівника, головного бухгалтера (за наявності такої посади), скріпленими відбитком печатки (за наявності) Лізингоодержувача</w:t>
            </w:r>
          </w:p>
          <w:p w14:paraId="7A06E392" w14:textId="77777777" w:rsidR="008B3189" w:rsidRPr="001A0E2F" w:rsidRDefault="008B3189" w:rsidP="009E5C9F">
            <w:pPr>
              <w:jc w:val="both"/>
              <w:rPr>
                <w:i/>
                <w:color w:val="0000FF"/>
                <w:sz w:val="20"/>
                <w:szCs w:val="20"/>
                <w:lang w:val="uk-UA"/>
              </w:rPr>
            </w:pPr>
            <w:r w:rsidRPr="001A0E2F">
              <w:rPr>
                <w:i/>
                <w:color w:val="0000FF"/>
                <w:sz w:val="20"/>
                <w:szCs w:val="20"/>
                <w:lang w:val="uk-UA"/>
              </w:rPr>
              <w:t xml:space="preserve">Варіант 2 застосовується для Лізингоодержувачів, які відповідно до вимог чинного законодавства України подають Фінансову звітність до контролюючих органів  один раз на рік (річна Фінансова звітність).  </w:t>
            </w:r>
          </w:p>
          <w:p w14:paraId="75554AE7" w14:textId="77777777" w:rsidR="008B3189" w:rsidRPr="001A0E2F" w:rsidRDefault="008B3189" w:rsidP="009E5C9F">
            <w:pPr>
              <w:jc w:val="both"/>
              <w:rPr>
                <w:sz w:val="20"/>
                <w:szCs w:val="20"/>
                <w:lang w:val="uk-UA"/>
              </w:rPr>
            </w:pPr>
            <w:r w:rsidRPr="001A0E2F">
              <w:rPr>
                <w:sz w:val="20"/>
                <w:szCs w:val="20"/>
                <w:lang w:val="uk-UA"/>
              </w:rPr>
              <w:t>оригінали або копії Фінансової звітності* Лізингоодержувача, засвідчені підписами керівника, головного бухгалтера (за наявності такої посади), скріпленими відбитком печатки Лізингоодержувача (за наявності).</w:t>
            </w:r>
          </w:p>
          <w:p w14:paraId="64276B4A" w14:textId="77777777" w:rsidR="008B3189" w:rsidRPr="001A0E2F" w:rsidRDefault="008B3189" w:rsidP="009E5C9F">
            <w:pPr>
              <w:jc w:val="both"/>
              <w:rPr>
                <w:sz w:val="20"/>
                <w:szCs w:val="20"/>
                <w:lang w:val="uk-UA"/>
              </w:rPr>
            </w:pPr>
            <w:r w:rsidRPr="001A0E2F">
              <w:rPr>
                <w:sz w:val="20"/>
                <w:szCs w:val="20"/>
                <w:lang w:val="uk-UA"/>
              </w:rPr>
              <w:t>*</w:t>
            </w:r>
            <w:r w:rsidRPr="001A0E2F">
              <w:rPr>
                <w:bCs/>
                <w:sz w:val="20"/>
                <w:szCs w:val="20"/>
                <w:lang w:val="uk-UA"/>
              </w:rPr>
              <w:t xml:space="preserve"> </w:t>
            </w:r>
            <w:r w:rsidRPr="001A0E2F">
              <w:rPr>
                <w:sz w:val="20"/>
                <w:szCs w:val="20"/>
                <w:lang w:val="uk-UA"/>
              </w:rPr>
              <w:t>Фінансова звітність за результатами кожного звітного року, що подається до Банку, має містити напис: «З оригіналом згідно (для копій)</w:t>
            </w:r>
            <w:r w:rsidRPr="00490723">
              <w:rPr>
                <w:sz w:val="20"/>
                <w:lang w:val="uk-UA"/>
              </w:rPr>
              <w:t xml:space="preserve"> </w:t>
            </w:r>
            <w:r w:rsidRPr="00490723">
              <w:rPr>
                <w:i/>
                <w:sz w:val="20"/>
                <w:lang w:val="uk-UA"/>
              </w:rPr>
              <w:t xml:space="preserve">або надіслана з використанням системи дистанційного обслуговування клієнтів </w:t>
            </w:r>
            <w:r w:rsidRPr="00490723">
              <w:rPr>
                <w:i/>
                <w:color w:val="0000FF"/>
                <w:sz w:val="20"/>
                <w:lang w:val="uk-UA"/>
              </w:rPr>
              <w:t>(застосовується в разі технічної можливості Банку)</w:t>
            </w:r>
            <w:r w:rsidRPr="001A0E2F">
              <w:rPr>
                <w:color w:val="0000FF"/>
                <w:sz w:val="20"/>
                <w:szCs w:val="20"/>
                <w:lang w:val="uk-UA"/>
              </w:rPr>
              <w:t>.</w:t>
            </w:r>
            <w:r w:rsidRPr="001A0E2F">
              <w:rPr>
                <w:sz w:val="20"/>
                <w:szCs w:val="20"/>
                <w:lang w:val="uk-UA"/>
              </w:rPr>
              <w:t xml:space="preserve"> Завірена звітність відповідає тій, що була подана до органу державної статистики», засвідчений підписами керівника, головного бухгалтера (за наявності такої посади), скріпленими відбитком печатки Лізингоодержувача (за наявності).</w:t>
            </w:r>
          </w:p>
          <w:p w14:paraId="574BDAF6" w14:textId="77777777" w:rsidR="008B3189" w:rsidRPr="001A0E2F" w:rsidRDefault="008B3189" w:rsidP="009E5C9F">
            <w:pPr>
              <w:jc w:val="both"/>
              <w:rPr>
                <w:b/>
                <w:i/>
                <w:sz w:val="20"/>
                <w:szCs w:val="20"/>
                <w:lang w:val="uk-UA"/>
              </w:rPr>
            </w:pPr>
            <w:r w:rsidRPr="001A0E2F">
              <w:rPr>
                <w:i/>
                <w:sz w:val="20"/>
                <w:szCs w:val="20"/>
                <w:lang w:val="uk-UA"/>
              </w:rPr>
              <w:t>для Лізингоодержувача, що є резидентом, та сукупна заборгованість за активними операціями з Банком становить 200 000 тис. грн. або більше у будь-який день попереднього року)</w:t>
            </w:r>
            <w:r w:rsidRPr="001A0E2F">
              <w:rPr>
                <w:i/>
                <w:iCs/>
                <w:sz w:val="20"/>
                <w:szCs w:val="20"/>
                <w:lang w:val="uk-UA"/>
              </w:rPr>
              <w:t xml:space="preserve"> річна Фіна</w:t>
            </w:r>
            <w:r>
              <w:rPr>
                <w:i/>
                <w:iCs/>
                <w:sz w:val="20"/>
                <w:szCs w:val="20"/>
                <w:lang w:val="uk-UA"/>
              </w:rPr>
              <w:t>н</w:t>
            </w:r>
            <w:r w:rsidRPr="001A0E2F">
              <w:rPr>
                <w:i/>
                <w:iCs/>
                <w:sz w:val="20"/>
                <w:szCs w:val="20"/>
                <w:lang w:val="uk-UA"/>
              </w:rPr>
              <w:t xml:space="preserve">сова звітність має бути підтверджена аудитором, що включений до Реєстру суб’єктів аудиторської діяльності, які мають право проводити аудит фінансової звітності, або аудиторською фірмою, що входить до міжнародної мережі аудиторсько-консалтингових фірм, представлених у цьому Реєстрі аудиторських фірм, та не є пов’язаною особою Лізингоодержувача.   </w:t>
            </w:r>
          </w:p>
        </w:tc>
        <w:tc>
          <w:tcPr>
            <w:tcW w:w="2977" w:type="dxa"/>
          </w:tcPr>
          <w:p w14:paraId="141BEA7C" w14:textId="77777777" w:rsidR="008B3189" w:rsidRPr="001A0E2F" w:rsidRDefault="008B3189" w:rsidP="009E5C9F">
            <w:pPr>
              <w:pStyle w:val="afd"/>
              <w:jc w:val="both"/>
              <w:rPr>
                <w:b w:val="0"/>
                <w:color w:val="0000FF"/>
                <w:sz w:val="20"/>
              </w:rPr>
            </w:pPr>
            <w:r w:rsidRPr="001A0E2F">
              <w:rPr>
                <w:b w:val="0"/>
                <w:color w:val="0000FF"/>
                <w:sz w:val="20"/>
              </w:rPr>
              <w:t xml:space="preserve">Варіант 1 (застосовується для Лізингоодержувачів, які відповідно до вимог законодавства України складають квартальну та річну Фінансову звітність): </w:t>
            </w:r>
          </w:p>
          <w:p w14:paraId="0DFF45BB" w14:textId="77777777" w:rsidR="008B3189" w:rsidRPr="001A0E2F" w:rsidRDefault="008B3189" w:rsidP="009E5C9F">
            <w:pPr>
              <w:pStyle w:val="afd"/>
              <w:jc w:val="both"/>
              <w:rPr>
                <w:i w:val="0"/>
                <w:iCs/>
                <w:sz w:val="20"/>
              </w:rPr>
            </w:pPr>
            <w:r w:rsidRPr="001A0E2F">
              <w:rPr>
                <w:b w:val="0"/>
                <w:bCs/>
                <w:i w:val="0"/>
                <w:iCs/>
                <w:sz w:val="20"/>
              </w:rPr>
              <w:t>за результатами кварталу - до 05-го числа (включно) кожного другого місяця кварталу, наступного за звітним</w:t>
            </w:r>
            <w:r w:rsidRPr="001A0E2F" w:rsidDel="00A90482">
              <w:rPr>
                <w:i w:val="0"/>
                <w:iCs/>
                <w:sz w:val="20"/>
              </w:rPr>
              <w:t xml:space="preserve"> </w:t>
            </w:r>
          </w:p>
          <w:p w14:paraId="1522D0A2" w14:textId="77777777" w:rsidR="008B3189" w:rsidRPr="001A0E2F" w:rsidRDefault="008B3189" w:rsidP="009E5C9F">
            <w:pPr>
              <w:pStyle w:val="afd"/>
              <w:jc w:val="both"/>
              <w:rPr>
                <w:b w:val="0"/>
                <w:color w:val="0000FF"/>
                <w:sz w:val="20"/>
              </w:rPr>
            </w:pPr>
            <w:r w:rsidRPr="001A0E2F">
              <w:rPr>
                <w:b w:val="0"/>
                <w:color w:val="0000FF"/>
                <w:sz w:val="20"/>
              </w:rPr>
              <w:t xml:space="preserve">Варіант 2 (застосовується для Лізингоодержувачів, які відповідно до вимог законодавства України складають тільки річну Фінансову звітність): </w:t>
            </w:r>
          </w:p>
          <w:p w14:paraId="73AA8514" w14:textId="77777777" w:rsidR="008B3189" w:rsidRPr="001A0E2F" w:rsidRDefault="008B3189" w:rsidP="009E5C9F">
            <w:pPr>
              <w:jc w:val="both"/>
              <w:rPr>
                <w:sz w:val="20"/>
                <w:szCs w:val="20"/>
                <w:lang w:val="uk-UA"/>
              </w:rPr>
            </w:pPr>
            <w:r w:rsidRPr="001A0E2F">
              <w:rPr>
                <w:sz w:val="20"/>
                <w:szCs w:val="20"/>
                <w:lang w:val="uk-UA"/>
              </w:rPr>
              <w:t>До 05 березня (включно) року, наступного за звітним</w:t>
            </w:r>
          </w:p>
          <w:p w14:paraId="6FC0533D" w14:textId="77777777" w:rsidR="008B3189" w:rsidRPr="001A0E2F" w:rsidRDefault="008B3189" w:rsidP="009E5C9F">
            <w:pPr>
              <w:jc w:val="both"/>
              <w:rPr>
                <w:sz w:val="20"/>
                <w:szCs w:val="20"/>
                <w:lang w:val="uk-UA"/>
              </w:rPr>
            </w:pPr>
          </w:p>
          <w:p w14:paraId="4046387B" w14:textId="77777777" w:rsidR="008B3189" w:rsidRPr="001A0E2F" w:rsidRDefault="008B3189" w:rsidP="009E5C9F">
            <w:pPr>
              <w:jc w:val="right"/>
              <w:rPr>
                <w:sz w:val="20"/>
                <w:szCs w:val="20"/>
                <w:lang w:val="uk-UA"/>
              </w:rPr>
            </w:pPr>
          </w:p>
          <w:p w14:paraId="60F1A11F" w14:textId="77777777" w:rsidR="008B3189" w:rsidRPr="001A0E2F" w:rsidRDefault="008B3189" w:rsidP="009E5C9F">
            <w:pPr>
              <w:tabs>
                <w:tab w:val="num" w:pos="585"/>
                <w:tab w:val="left" w:pos="1080"/>
              </w:tabs>
              <w:jc w:val="right"/>
              <w:rPr>
                <w:b/>
                <w:sz w:val="20"/>
                <w:szCs w:val="20"/>
                <w:lang w:val="uk-UA"/>
              </w:rPr>
            </w:pPr>
          </w:p>
        </w:tc>
      </w:tr>
      <w:tr w:rsidR="008B3189" w:rsidRPr="001A0E2F" w14:paraId="31228FD7" w14:textId="77777777" w:rsidTr="009E5C9F">
        <w:trPr>
          <w:trHeight w:val="390"/>
          <w:jc w:val="right"/>
        </w:trPr>
        <w:tc>
          <w:tcPr>
            <w:tcW w:w="10217" w:type="dxa"/>
            <w:gridSpan w:val="3"/>
          </w:tcPr>
          <w:p w14:paraId="2B3BD336" w14:textId="77777777" w:rsidR="008B3189" w:rsidRPr="001A0E2F" w:rsidRDefault="008B3189" w:rsidP="009E5C9F">
            <w:pPr>
              <w:tabs>
                <w:tab w:val="left" w:pos="1080"/>
                <w:tab w:val="num" w:pos="1738"/>
              </w:tabs>
              <w:contextualSpacing/>
              <w:jc w:val="both"/>
              <w:rPr>
                <w:i/>
                <w:color w:val="0000FF"/>
                <w:sz w:val="20"/>
                <w:szCs w:val="20"/>
                <w:lang w:val="uk-UA"/>
              </w:rPr>
            </w:pPr>
            <w:r w:rsidRPr="001A0E2F">
              <w:rPr>
                <w:i/>
                <w:color w:val="0000FF"/>
                <w:sz w:val="20"/>
                <w:szCs w:val="20"/>
                <w:lang w:val="uk-UA"/>
              </w:rPr>
              <w:t>Звітність за формою, визначеною у пункті 2 цього Додатку включається до Договору у разі, якщо Лізингоодержувач входить до складу Групи під спільним контролем/ Групи пов</w:t>
            </w:r>
            <w:r w:rsidRPr="001A0E2F">
              <w:rPr>
                <w:iCs/>
                <w:sz w:val="20"/>
                <w:szCs w:val="20"/>
                <w:lang w:val="uk-UA"/>
              </w:rPr>
              <w:t>’</w:t>
            </w:r>
            <w:r w:rsidRPr="001A0E2F">
              <w:rPr>
                <w:i/>
                <w:color w:val="0000FF"/>
                <w:sz w:val="20"/>
                <w:szCs w:val="20"/>
                <w:lang w:val="uk-UA"/>
              </w:rPr>
              <w:t>язаних контрагентів:</w:t>
            </w:r>
          </w:p>
        </w:tc>
      </w:tr>
      <w:tr w:rsidR="008B3189" w:rsidRPr="001A0E2F" w14:paraId="3FDDB5D0" w14:textId="77777777" w:rsidTr="009E5C9F">
        <w:trPr>
          <w:trHeight w:val="390"/>
          <w:jc w:val="right"/>
        </w:trPr>
        <w:tc>
          <w:tcPr>
            <w:tcW w:w="993" w:type="dxa"/>
            <w:vMerge w:val="restart"/>
          </w:tcPr>
          <w:p w14:paraId="15F5010D" w14:textId="77777777" w:rsidR="008B3189" w:rsidRPr="001A0E2F" w:rsidRDefault="008B3189" w:rsidP="009E5C9F">
            <w:pPr>
              <w:pStyle w:val="af7"/>
              <w:tabs>
                <w:tab w:val="left" w:pos="743"/>
              </w:tabs>
              <w:spacing w:after="0"/>
              <w:ind w:left="993"/>
              <w:jc w:val="both"/>
              <w:rPr>
                <w:b/>
                <w:sz w:val="20"/>
                <w:szCs w:val="20"/>
                <w:lang w:val="uk-UA"/>
              </w:rPr>
            </w:pPr>
          </w:p>
          <w:p w14:paraId="7336104F" w14:textId="77777777" w:rsidR="008B3189" w:rsidRPr="001A0E2F" w:rsidRDefault="008B3189" w:rsidP="009E5C9F">
            <w:pPr>
              <w:pStyle w:val="af7"/>
              <w:tabs>
                <w:tab w:val="left" w:pos="743"/>
              </w:tabs>
              <w:ind w:left="1080"/>
              <w:rPr>
                <w:b/>
                <w:sz w:val="20"/>
                <w:szCs w:val="20"/>
                <w:lang w:val="uk-UA"/>
              </w:rPr>
            </w:pPr>
          </w:p>
          <w:p w14:paraId="7C1C9690" w14:textId="77777777" w:rsidR="008B3189" w:rsidRPr="001A0E2F" w:rsidRDefault="008B3189" w:rsidP="009E5C9F">
            <w:pPr>
              <w:jc w:val="center"/>
              <w:rPr>
                <w:sz w:val="20"/>
                <w:szCs w:val="20"/>
                <w:lang w:val="uk-UA"/>
              </w:rPr>
            </w:pPr>
            <w:r w:rsidRPr="001A0E2F">
              <w:rPr>
                <w:sz w:val="20"/>
                <w:szCs w:val="20"/>
                <w:lang w:val="uk-UA"/>
              </w:rPr>
              <w:t>2</w:t>
            </w:r>
          </w:p>
        </w:tc>
        <w:tc>
          <w:tcPr>
            <w:tcW w:w="6247" w:type="dxa"/>
          </w:tcPr>
          <w:p w14:paraId="6FC919DB" w14:textId="77777777" w:rsidR="008B3189" w:rsidRPr="001A0E2F" w:rsidRDefault="008B3189" w:rsidP="009E5C9F">
            <w:pPr>
              <w:jc w:val="both"/>
              <w:rPr>
                <w:iCs/>
                <w:sz w:val="20"/>
                <w:szCs w:val="20"/>
                <w:lang w:val="uk-UA"/>
              </w:rPr>
            </w:pPr>
            <w:r w:rsidRPr="001A0E2F">
              <w:rPr>
                <w:iCs/>
                <w:sz w:val="20"/>
                <w:szCs w:val="20"/>
                <w:lang w:val="uk-UA"/>
              </w:rPr>
              <w:t xml:space="preserve">Консолідовану/ комбіновану Фінансову звітність, складену згідно з вимогами МСФЗ </w:t>
            </w:r>
            <w:r w:rsidRPr="001A0E2F">
              <w:rPr>
                <w:sz w:val="20"/>
                <w:szCs w:val="20"/>
                <w:lang w:val="uk-UA"/>
              </w:rPr>
              <w:t>(</w:t>
            </w:r>
            <w:r w:rsidRPr="001A0E2F">
              <w:rPr>
                <w:i/>
                <w:color w:val="0000FF"/>
                <w:sz w:val="20"/>
                <w:szCs w:val="20"/>
                <w:lang w:val="uk-UA"/>
              </w:rPr>
              <w:t>для фінансової звітності ГСК)</w:t>
            </w:r>
            <w:r w:rsidRPr="001A0E2F">
              <w:rPr>
                <w:sz w:val="20"/>
                <w:szCs w:val="20"/>
                <w:lang w:val="uk-UA"/>
              </w:rPr>
              <w:t xml:space="preserve">: </w:t>
            </w:r>
            <w:r w:rsidRPr="001A0E2F">
              <w:rPr>
                <w:iCs/>
                <w:sz w:val="20"/>
                <w:szCs w:val="20"/>
                <w:lang w:val="uk-UA"/>
              </w:rPr>
              <w:t>в т.ч. адаптована звітність згідно з вимогами П(С)БО).</w:t>
            </w:r>
          </w:p>
        </w:tc>
        <w:tc>
          <w:tcPr>
            <w:tcW w:w="2977" w:type="dxa"/>
          </w:tcPr>
          <w:p w14:paraId="10F1D707" w14:textId="77777777" w:rsidR="008B3189" w:rsidRPr="001A0E2F" w:rsidRDefault="008B3189" w:rsidP="009E5C9F">
            <w:pPr>
              <w:keepNext/>
              <w:keepLines/>
              <w:spacing w:before="200"/>
              <w:ind w:right="-56"/>
              <w:jc w:val="both"/>
              <w:outlineLvl w:val="1"/>
              <w:rPr>
                <w:sz w:val="20"/>
                <w:szCs w:val="20"/>
                <w:lang w:val="uk-UA"/>
              </w:rPr>
            </w:pPr>
            <w:r w:rsidRPr="001A0E2F">
              <w:rPr>
                <w:sz w:val="20"/>
                <w:szCs w:val="20"/>
                <w:lang w:val="uk-UA"/>
              </w:rPr>
              <w:t>Річна - щорічно, не пізніше 25 березня</w:t>
            </w:r>
          </w:p>
          <w:p w14:paraId="28D2F3BF" w14:textId="77777777" w:rsidR="008B3189" w:rsidRPr="001A0E2F" w:rsidRDefault="008B3189" w:rsidP="009E5C9F">
            <w:pPr>
              <w:keepNext/>
              <w:keepLines/>
              <w:tabs>
                <w:tab w:val="left" w:pos="459"/>
              </w:tabs>
              <w:spacing w:before="200"/>
              <w:outlineLvl w:val="1"/>
              <w:rPr>
                <w:sz w:val="20"/>
                <w:szCs w:val="20"/>
                <w:lang w:val="uk-UA"/>
              </w:rPr>
            </w:pPr>
            <w:r w:rsidRPr="001A0E2F">
              <w:rPr>
                <w:sz w:val="20"/>
                <w:szCs w:val="20"/>
                <w:lang w:val="uk-UA"/>
              </w:rPr>
              <w:t>Квартальна - щоквартально, не пізніше 05 числа (включно) кожного другого  місяця, кварталу, наступного за звітним</w:t>
            </w:r>
            <w:r w:rsidRPr="001A0E2F" w:rsidDel="00442D89">
              <w:rPr>
                <w:sz w:val="20"/>
                <w:szCs w:val="20"/>
                <w:lang w:val="uk-UA"/>
              </w:rPr>
              <w:t xml:space="preserve"> </w:t>
            </w:r>
          </w:p>
        </w:tc>
      </w:tr>
      <w:tr w:rsidR="008B3189" w:rsidRPr="001A0E2F" w14:paraId="68B72EB4" w14:textId="77777777" w:rsidTr="009E5C9F">
        <w:trPr>
          <w:trHeight w:val="390"/>
          <w:jc w:val="right"/>
        </w:trPr>
        <w:tc>
          <w:tcPr>
            <w:tcW w:w="993" w:type="dxa"/>
            <w:vMerge/>
          </w:tcPr>
          <w:p w14:paraId="3794B4B8" w14:textId="77777777" w:rsidR="008B3189" w:rsidRPr="001A0E2F" w:rsidRDefault="008B3189" w:rsidP="008B3189">
            <w:pPr>
              <w:pStyle w:val="af7"/>
              <w:numPr>
                <w:ilvl w:val="3"/>
                <w:numId w:val="9"/>
              </w:numPr>
              <w:tabs>
                <w:tab w:val="left" w:pos="743"/>
              </w:tabs>
              <w:spacing w:after="0"/>
              <w:ind w:left="0" w:firstLine="0"/>
              <w:jc w:val="both"/>
              <w:rPr>
                <w:b/>
                <w:sz w:val="20"/>
                <w:szCs w:val="20"/>
                <w:lang w:val="uk-UA"/>
              </w:rPr>
            </w:pPr>
          </w:p>
        </w:tc>
        <w:tc>
          <w:tcPr>
            <w:tcW w:w="6247" w:type="dxa"/>
          </w:tcPr>
          <w:p w14:paraId="5EE5CD9C" w14:textId="77777777" w:rsidR="008B3189" w:rsidRPr="001A0E2F" w:rsidRDefault="008B3189" w:rsidP="009E5C9F">
            <w:pPr>
              <w:tabs>
                <w:tab w:val="left" w:pos="459"/>
              </w:tabs>
              <w:jc w:val="both"/>
              <w:rPr>
                <w:iCs/>
                <w:sz w:val="20"/>
                <w:szCs w:val="20"/>
                <w:lang w:val="uk-UA"/>
              </w:rPr>
            </w:pPr>
            <w:r w:rsidRPr="001A0E2F">
              <w:rPr>
                <w:iCs/>
                <w:sz w:val="20"/>
                <w:szCs w:val="20"/>
                <w:lang w:val="uk-UA"/>
              </w:rPr>
              <w:t xml:space="preserve">* Річна консолідована/ комбінована Фінансова звітність </w:t>
            </w:r>
            <w:r w:rsidRPr="001A0E2F">
              <w:rPr>
                <w:i/>
                <w:iCs/>
                <w:sz w:val="20"/>
                <w:szCs w:val="20"/>
                <w:lang w:val="uk-UA"/>
              </w:rPr>
              <w:t>має бути підтверджена аудитором</w:t>
            </w:r>
            <w:r w:rsidRPr="001A0E2F">
              <w:rPr>
                <w:iCs/>
                <w:sz w:val="20"/>
                <w:szCs w:val="20"/>
                <w:lang w:val="uk-UA"/>
              </w:rPr>
              <w:t xml:space="preserve"> </w:t>
            </w:r>
            <w:r w:rsidRPr="001A0E2F">
              <w:rPr>
                <w:i/>
                <w:iCs/>
                <w:color w:val="0000FF"/>
                <w:sz w:val="20"/>
                <w:szCs w:val="20"/>
                <w:lang w:val="uk-UA"/>
              </w:rPr>
              <w:t>(застосовується для Лізингоодержувача, що є резидентом, та сукупна заборгованість за активними операціями з Банком становить більше 200 000 тис грн.)</w:t>
            </w:r>
            <w:r w:rsidRPr="001A0E2F">
              <w:rPr>
                <w:iCs/>
                <w:sz w:val="20"/>
                <w:szCs w:val="20"/>
                <w:lang w:val="uk-UA"/>
              </w:rPr>
              <w:t xml:space="preserve">, що включений до Реєстру суб’єктів аудиторської діяльності, які мають </w:t>
            </w:r>
            <w:r w:rsidRPr="001A0E2F">
              <w:rPr>
                <w:iCs/>
                <w:sz w:val="20"/>
                <w:szCs w:val="20"/>
                <w:lang w:val="uk-UA"/>
              </w:rPr>
              <w:lastRenderedPageBreak/>
              <w:t xml:space="preserve">право проводити аудит фінансової звітності, або аудиторською фірмою, що входить до міжнародної мережі аудиторсько-консалтингових фірм, представлених у цьому Реєстрі аудиторських фірм, та не є пов’язаною особою Лізингоодержувача.   </w:t>
            </w:r>
          </w:p>
          <w:p w14:paraId="310DC08D" w14:textId="77777777" w:rsidR="008B3189" w:rsidRPr="00490723" w:rsidRDefault="008B3189" w:rsidP="009E5C9F">
            <w:pPr>
              <w:pStyle w:val="14"/>
              <w:widowControl/>
              <w:ind w:right="-56"/>
              <w:jc w:val="both"/>
              <w:rPr>
                <w:rFonts w:ascii="Times New Roman" w:hAnsi="Times New Roman"/>
                <w:lang w:val="uk-UA"/>
              </w:rPr>
            </w:pPr>
            <w:r w:rsidRPr="00490723">
              <w:rPr>
                <w:rFonts w:ascii="Times New Roman" w:hAnsi="Times New Roman"/>
                <w:color w:val="auto"/>
                <w:lang w:val="uk-UA"/>
              </w:rPr>
              <w:t>У разі надання консолідованої/комбінованої річної фінансової звітності ГПК/ ГСК, підтвердженої аудитором (в т.ч. адаптована звітність згідно з вимогами П(С)БО), окремого надання підтвердженої аудитором річної фінансової звітності Лізингоодержувача не вимагається, а також у цьому випадку є виконаними інші пункти цього Додатку, які передбачають окреме надання консолідованої / комбінованої річної фінансової звітності ГПК /ГСК, підтвердженої аудитором (в т.ч. адаптована звітність згідно з вимогами П(С)БО).</w:t>
            </w:r>
          </w:p>
        </w:tc>
        <w:tc>
          <w:tcPr>
            <w:tcW w:w="2977" w:type="dxa"/>
          </w:tcPr>
          <w:p w14:paraId="77A0A3C2" w14:textId="77777777" w:rsidR="008B3189" w:rsidRPr="001A0E2F" w:rsidRDefault="008B3189" w:rsidP="009E5C9F">
            <w:pPr>
              <w:tabs>
                <w:tab w:val="left" w:pos="459"/>
              </w:tabs>
              <w:jc w:val="both"/>
              <w:rPr>
                <w:iCs/>
                <w:sz w:val="20"/>
                <w:szCs w:val="20"/>
                <w:lang w:val="uk-UA"/>
              </w:rPr>
            </w:pPr>
            <w:r w:rsidRPr="001A0E2F">
              <w:rPr>
                <w:iCs/>
                <w:sz w:val="20"/>
                <w:szCs w:val="20"/>
                <w:lang w:val="uk-UA"/>
              </w:rPr>
              <w:lastRenderedPageBreak/>
              <w:t xml:space="preserve">завірена копія висновку аудитора/ аудиторської фірми (висновку аудиторського звіту) подається одночасно зі звітністю (у разі наявності), але </w:t>
            </w:r>
            <w:r w:rsidRPr="001A0E2F">
              <w:rPr>
                <w:iCs/>
                <w:sz w:val="20"/>
                <w:szCs w:val="20"/>
                <w:lang w:val="uk-UA"/>
              </w:rPr>
              <w:lastRenderedPageBreak/>
              <w:t>не пізніше ніж 30-го червня року, наступного за звітним</w:t>
            </w:r>
          </w:p>
        </w:tc>
      </w:tr>
      <w:tr w:rsidR="008B3189" w:rsidRPr="001A0E2F" w14:paraId="69BCD290" w14:textId="77777777" w:rsidTr="009E5C9F">
        <w:trPr>
          <w:trHeight w:val="390"/>
          <w:jc w:val="right"/>
        </w:trPr>
        <w:tc>
          <w:tcPr>
            <w:tcW w:w="993" w:type="dxa"/>
            <w:vMerge w:val="restart"/>
          </w:tcPr>
          <w:p w14:paraId="56879884" w14:textId="77777777" w:rsidR="008B3189" w:rsidRPr="001A0E2F" w:rsidRDefault="008B3189" w:rsidP="009E5C9F">
            <w:pPr>
              <w:pStyle w:val="af7"/>
              <w:tabs>
                <w:tab w:val="left" w:pos="743"/>
              </w:tabs>
              <w:spacing w:after="0"/>
              <w:ind w:left="993"/>
              <w:jc w:val="both"/>
              <w:rPr>
                <w:b/>
                <w:sz w:val="20"/>
                <w:szCs w:val="20"/>
                <w:lang w:val="uk-UA"/>
              </w:rPr>
            </w:pPr>
            <w:r w:rsidRPr="001A0E2F">
              <w:rPr>
                <w:b/>
                <w:sz w:val="20"/>
                <w:szCs w:val="20"/>
                <w:lang w:val="uk-UA"/>
              </w:rPr>
              <w:lastRenderedPageBreak/>
              <w:t>3</w:t>
            </w:r>
          </w:p>
          <w:p w14:paraId="2AF2D3B9" w14:textId="77777777" w:rsidR="008B3189" w:rsidRPr="00490723" w:rsidRDefault="008B3189" w:rsidP="009E5C9F">
            <w:pPr>
              <w:rPr>
                <w:sz w:val="20"/>
                <w:lang w:val="uk-UA"/>
              </w:rPr>
            </w:pPr>
          </w:p>
          <w:p w14:paraId="40B13CE5" w14:textId="77777777" w:rsidR="008B3189" w:rsidRPr="00490723" w:rsidRDefault="008B3189" w:rsidP="009E5C9F">
            <w:pPr>
              <w:rPr>
                <w:sz w:val="20"/>
                <w:lang w:val="uk-UA"/>
              </w:rPr>
            </w:pPr>
          </w:p>
          <w:p w14:paraId="6A79EB1D" w14:textId="77777777" w:rsidR="008B3189" w:rsidRPr="00490723" w:rsidRDefault="008B3189" w:rsidP="009E5C9F">
            <w:pPr>
              <w:rPr>
                <w:sz w:val="20"/>
                <w:lang w:val="uk-UA"/>
              </w:rPr>
            </w:pPr>
          </w:p>
          <w:p w14:paraId="623DB424" w14:textId="77777777" w:rsidR="008B3189" w:rsidRPr="00490723" w:rsidRDefault="008B3189" w:rsidP="009E5C9F">
            <w:pPr>
              <w:rPr>
                <w:sz w:val="20"/>
                <w:lang w:val="uk-UA"/>
              </w:rPr>
            </w:pPr>
          </w:p>
          <w:p w14:paraId="7434A589" w14:textId="77777777" w:rsidR="008B3189" w:rsidRPr="00490723" w:rsidRDefault="008B3189" w:rsidP="009E5C9F">
            <w:pPr>
              <w:rPr>
                <w:sz w:val="20"/>
                <w:lang w:val="uk-UA"/>
              </w:rPr>
            </w:pPr>
          </w:p>
          <w:p w14:paraId="22BF7E85" w14:textId="77777777" w:rsidR="008B3189" w:rsidRPr="001A0E2F" w:rsidRDefault="008B3189" w:rsidP="009E5C9F">
            <w:pPr>
              <w:jc w:val="center"/>
              <w:rPr>
                <w:sz w:val="20"/>
                <w:szCs w:val="20"/>
                <w:lang w:val="uk-UA"/>
              </w:rPr>
            </w:pPr>
            <w:r w:rsidRPr="001A0E2F">
              <w:rPr>
                <w:sz w:val="20"/>
                <w:szCs w:val="20"/>
                <w:lang w:val="uk-UA"/>
              </w:rPr>
              <w:t>3</w:t>
            </w:r>
          </w:p>
        </w:tc>
        <w:tc>
          <w:tcPr>
            <w:tcW w:w="6247" w:type="dxa"/>
          </w:tcPr>
          <w:p w14:paraId="276570A3" w14:textId="77777777" w:rsidR="008B3189" w:rsidRPr="001A0E2F" w:rsidRDefault="008B3189" w:rsidP="009E5C9F">
            <w:pPr>
              <w:tabs>
                <w:tab w:val="left" w:pos="459"/>
              </w:tabs>
              <w:spacing w:after="120"/>
              <w:jc w:val="both"/>
              <w:rPr>
                <w:sz w:val="20"/>
                <w:szCs w:val="20"/>
                <w:lang w:val="uk-UA"/>
              </w:rPr>
            </w:pPr>
            <w:r w:rsidRPr="001A0E2F">
              <w:rPr>
                <w:sz w:val="20"/>
                <w:szCs w:val="20"/>
                <w:lang w:val="uk-UA"/>
              </w:rPr>
              <w:t>форми статистичної звітності: «Структурне обстеження підприємства» – форма №1 – підприємництво (річна). У разі, якщо діяльність Лізингоодержувача не передбачає складання та надання зазначеної форми статистичної звітності до органів державної статистики, та у разі, якщо Лізингоодержувачем до органів державної статистики подається форма №1 – підприємництво (коротка) (річна), Лізингоодержувачем надається «Довідка щодо структури доходів» річна (за формою Додатка №13 до цього Договору).</w:t>
            </w:r>
          </w:p>
        </w:tc>
        <w:tc>
          <w:tcPr>
            <w:tcW w:w="2977" w:type="dxa"/>
          </w:tcPr>
          <w:p w14:paraId="799ED927" w14:textId="77777777" w:rsidR="008B3189" w:rsidRPr="001A0E2F" w:rsidRDefault="008B3189" w:rsidP="009E5C9F">
            <w:pPr>
              <w:tabs>
                <w:tab w:val="left" w:pos="459"/>
              </w:tabs>
              <w:spacing w:before="120" w:after="120"/>
              <w:jc w:val="both"/>
              <w:rPr>
                <w:sz w:val="20"/>
                <w:szCs w:val="20"/>
                <w:lang w:val="uk-UA"/>
              </w:rPr>
            </w:pPr>
            <w:r w:rsidRPr="001A0E2F">
              <w:rPr>
                <w:sz w:val="20"/>
                <w:szCs w:val="20"/>
                <w:lang w:val="uk-UA"/>
              </w:rPr>
              <w:t>До 05 березня (включно) року, наступного за звітним</w:t>
            </w:r>
          </w:p>
          <w:p w14:paraId="5DFDB95B" w14:textId="77777777" w:rsidR="008B3189" w:rsidRPr="001A0E2F" w:rsidRDefault="008B3189" w:rsidP="009E5C9F">
            <w:pPr>
              <w:tabs>
                <w:tab w:val="left" w:pos="459"/>
              </w:tabs>
              <w:spacing w:after="120"/>
              <w:jc w:val="both"/>
              <w:rPr>
                <w:b/>
                <w:sz w:val="20"/>
                <w:szCs w:val="20"/>
                <w:lang w:val="uk-UA"/>
              </w:rPr>
            </w:pPr>
          </w:p>
        </w:tc>
      </w:tr>
      <w:tr w:rsidR="008B3189" w:rsidRPr="00D06BD3" w14:paraId="610341D2" w14:textId="77777777" w:rsidTr="009E5C9F">
        <w:trPr>
          <w:trHeight w:val="390"/>
          <w:jc w:val="right"/>
        </w:trPr>
        <w:tc>
          <w:tcPr>
            <w:tcW w:w="993" w:type="dxa"/>
            <w:vMerge/>
          </w:tcPr>
          <w:p w14:paraId="0BE6DDD8" w14:textId="77777777" w:rsidR="008B3189" w:rsidRPr="001A0E2F" w:rsidRDefault="008B3189" w:rsidP="009E5C9F">
            <w:pPr>
              <w:spacing w:after="120"/>
              <w:jc w:val="both"/>
              <w:rPr>
                <w:sz w:val="20"/>
                <w:szCs w:val="20"/>
                <w:lang w:val="uk-UA"/>
              </w:rPr>
            </w:pPr>
          </w:p>
        </w:tc>
        <w:tc>
          <w:tcPr>
            <w:tcW w:w="6247" w:type="dxa"/>
          </w:tcPr>
          <w:p w14:paraId="32D960CA" w14:textId="77777777" w:rsidR="008B3189" w:rsidRPr="001A0E2F" w:rsidRDefault="008B3189" w:rsidP="009E5C9F">
            <w:pPr>
              <w:tabs>
                <w:tab w:val="left" w:pos="1080"/>
                <w:tab w:val="num" w:pos="1738"/>
              </w:tabs>
              <w:jc w:val="both"/>
              <w:rPr>
                <w:i/>
                <w:color w:val="0000FF"/>
                <w:sz w:val="20"/>
                <w:szCs w:val="20"/>
                <w:lang w:val="uk-UA"/>
              </w:rPr>
            </w:pPr>
            <w:r w:rsidRPr="001A0E2F">
              <w:rPr>
                <w:i/>
                <w:color w:val="0000FF"/>
                <w:sz w:val="20"/>
                <w:szCs w:val="20"/>
                <w:lang w:val="uk-UA"/>
              </w:rPr>
              <w:t>Наступний абзац включається, якщо Лізингоодержувач входить до складу Групи юридичних осіб під спільним контролем/ Групи пов’язаних контрагентів:</w:t>
            </w:r>
          </w:p>
          <w:p w14:paraId="5862FD7F" w14:textId="77777777" w:rsidR="008B3189" w:rsidRPr="001A0E2F" w:rsidRDefault="008B3189" w:rsidP="009E5C9F">
            <w:pPr>
              <w:jc w:val="both"/>
              <w:rPr>
                <w:sz w:val="20"/>
                <w:szCs w:val="20"/>
                <w:lang w:val="uk-UA"/>
              </w:rPr>
            </w:pPr>
            <w:r w:rsidRPr="001A0E2F">
              <w:rPr>
                <w:i/>
                <w:sz w:val="20"/>
                <w:szCs w:val="20"/>
                <w:lang w:val="uk-UA"/>
              </w:rPr>
              <w:t xml:space="preserve"> </w:t>
            </w:r>
            <w:r w:rsidRPr="001A0E2F">
              <w:rPr>
                <w:sz w:val="20"/>
                <w:szCs w:val="20"/>
                <w:lang w:val="uk-UA"/>
              </w:rPr>
              <w:t>Довідка щодо структури доходів</w:t>
            </w:r>
            <w:r w:rsidRPr="001A0E2F" w:rsidDel="00F03201">
              <w:rPr>
                <w:sz w:val="20"/>
                <w:szCs w:val="20"/>
                <w:lang w:val="uk-UA"/>
              </w:rPr>
              <w:t xml:space="preserve"> </w:t>
            </w:r>
          </w:p>
          <w:p w14:paraId="68A3E25A" w14:textId="77777777" w:rsidR="008B3189" w:rsidRPr="001A0E2F" w:rsidRDefault="008B3189" w:rsidP="009E5C9F">
            <w:pPr>
              <w:jc w:val="both"/>
              <w:rPr>
                <w:sz w:val="20"/>
                <w:szCs w:val="20"/>
                <w:lang w:val="uk-UA"/>
              </w:rPr>
            </w:pPr>
            <w:r w:rsidRPr="001A0E2F">
              <w:rPr>
                <w:sz w:val="20"/>
                <w:szCs w:val="20"/>
                <w:lang w:val="uk-UA"/>
              </w:rPr>
              <w:t>за формою Додатка №13 до цього Договору.</w:t>
            </w:r>
          </w:p>
        </w:tc>
        <w:tc>
          <w:tcPr>
            <w:tcW w:w="2977" w:type="dxa"/>
          </w:tcPr>
          <w:p w14:paraId="722F8224" w14:textId="77777777" w:rsidR="008B3189" w:rsidRPr="001A0E2F" w:rsidRDefault="008B3189" w:rsidP="009E5C9F">
            <w:pPr>
              <w:keepNext/>
              <w:keepLines/>
              <w:spacing w:before="200"/>
              <w:ind w:left="34"/>
              <w:jc w:val="both"/>
              <w:outlineLvl w:val="1"/>
              <w:rPr>
                <w:sz w:val="20"/>
                <w:szCs w:val="20"/>
                <w:lang w:val="uk-UA"/>
              </w:rPr>
            </w:pPr>
            <w:r w:rsidRPr="001A0E2F">
              <w:rPr>
                <w:sz w:val="20"/>
                <w:szCs w:val="20"/>
                <w:lang w:val="uk-UA"/>
              </w:rPr>
              <w:t>До 05 березня (включно) року, наступного за звітним;</w:t>
            </w:r>
          </w:p>
          <w:p w14:paraId="23A08B0D" w14:textId="77777777" w:rsidR="008B3189" w:rsidRPr="001A0E2F" w:rsidRDefault="008B3189" w:rsidP="009E5C9F">
            <w:pPr>
              <w:ind w:left="72"/>
              <w:jc w:val="both"/>
              <w:rPr>
                <w:sz w:val="20"/>
                <w:szCs w:val="20"/>
                <w:lang w:val="uk-UA"/>
              </w:rPr>
            </w:pPr>
            <w:r w:rsidRPr="001A0E2F">
              <w:rPr>
                <w:sz w:val="20"/>
                <w:szCs w:val="20"/>
                <w:lang w:val="uk-UA"/>
              </w:rPr>
              <w:t>До 25 березня (включно) (в разі приналежності Лізингоодержувача до ГСК/ГПК. Довідка надається у разі, якщо відповідна інформація (щодо виручки у розмірі видів діяльності) не наведена у консолідованій/ комбінованій звітності, що надається до Банку у відповідності до</w:t>
            </w:r>
            <w:r w:rsidRPr="001A0E2F">
              <w:rPr>
                <w:i/>
                <w:sz w:val="20"/>
                <w:szCs w:val="20"/>
                <w:lang w:val="uk-UA"/>
              </w:rPr>
              <w:t xml:space="preserve"> </w:t>
            </w:r>
            <w:r w:rsidRPr="001A0E2F">
              <w:rPr>
                <w:sz w:val="20"/>
                <w:szCs w:val="20"/>
                <w:lang w:val="uk-UA"/>
              </w:rPr>
              <w:t xml:space="preserve">пункту </w:t>
            </w:r>
            <w:r w:rsidRPr="001A0E2F">
              <w:rPr>
                <w:iCs/>
                <w:sz w:val="20"/>
                <w:szCs w:val="20"/>
                <w:lang w:val="uk-UA"/>
              </w:rPr>
              <w:t xml:space="preserve">2 </w:t>
            </w:r>
            <w:r w:rsidRPr="001A0E2F">
              <w:rPr>
                <w:sz w:val="20"/>
                <w:szCs w:val="20"/>
                <w:lang w:val="uk-UA"/>
              </w:rPr>
              <w:t>цього Додатку до Договору.</w:t>
            </w:r>
          </w:p>
        </w:tc>
      </w:tr>
      <w:tr w:rsidR="008B3189" w:rsidRPr="001A0E2F" w14:paraId="20E26B27" w14:textId="77777777" w:rsidTr="009E5C9F">
        <w:trPr>
          <w:trHeight w:val="49"/>
          <w:jc w:val="right"/>
        </w:trPr>
        <w:tc>
          <w:tcPr>
            <w:tcW w:w="10217" w:type="dxa"/>
            <w:gridSpan w:val="3"/>
          </w:tcPr>
          <w:p w14:paraId="5500F5CC" w14:textId="77777777" w:rsidR="008B3189" w:rsidRPr="001A0E2F" w:rsidRDefault="008B3189" w:rsidP="009E5C9F">
            <w:pPr>
              <w:jc w:val="both"/>
              <w:rPr>
                <w:i/>
                <w:color w:val="0000FF"/>
                <w:sz w:val="20"/>
                <w:szCs w:val="20"/>
                <w:lang w:val="uk-UA"/>
              </w:rPr>
            </w:pPr>
            <w:r w:rsidRPr="001A0E2F">
              <w:rPr>
                <w:i/>
                <w:color w:val="0000FF"/>
                <w:sz w:val="20"/>
                <w:szCs w:val="20"/>
                <w:lang w:val="uk-UA"/>
              </w:rPr>
              <w:t>Документи, визначені у пункті 4 включається до Додатку №9 до цього Договору у разі, якщо сукупна сума зобов’язань Лізингоодержувача за кредитними операціями Банку становить 200,00 млн. грн. (в еквіваленті) або більше / таке передбачено у рішенні Банку за лізинговою операцією. При цьому у разі, якщо у таких випадках визначено конкретний строк, у який відповідний висновок має бути наданий до Банку, до третього стовпчику цього пункту вносяться відповідні зміни (напр. «до 20-го лютого кожного року  дії цього Договору»)</w:t>
            </w:r>
          </w:p>
        </w:tc>
      </w:tr>
      <w:tr w:rsidR="008B3189" w:rsidRPr="001A0E2F" w14:paraId="4729E42F" w14:textId="77777777" w:rsidTr="009E5C9F">
        <w:trPr>
          <w:trHeight w:val="390"/>
          <w:jc w:val="right"/>
        </w:trPr>
        <w:tc>
          <w:tcPr>
            <w:tcW w:w="993" w:type="dxa"/>
          </w:tcPr>
          <w:p w14:paraId="29357B0E" w14:textId="77777777" w:rsidR="008B3189" w:rsidRPr="001A0E2F" w:rsidRDefault="008B3189" w:rsidP="009E5C9F">
            <w:pPr>
              <w:pStyle w:val="af7"/>
              <w:tabs>
                <w:tab w:val="left" w:pos="743"/>
              </w:tabs>
              <w:spacing w:after="0"/>
              <w:ind w:left="993"/>
              <w:rPr>
                <w:b/>
                <w:iCs/>
                <w:sz w:val="20"/>
                <w:szCs w:val="20"/>
                <w:lang w:val="uk-UA"/>
              </w:rPr>
            </w:pPr>
            <w:r w:rsidRPr="001A0E2F">
              <w:rPr>
                <w:b/>
                <w:iCs/>
                <w:sz w:val="20"/>
                <w:szCs w:val="20"/>
                <w:lang w:val="uk-UA"/>
              </w:rPr>
              <w:t>4</w:t>
            </w:r>
          </w:p>
          <w:p w14:paraId="03BE914B" w14:textId="77777777" w:rsidR="008B3189" w:rsidRPr="001A0E2F" w:rsidRDefault="008B3189" w:rsidP="009E5C9F">
            <w:pPr>
              <w:rPr>
                <w:sz w:val="20"/>
                <w:szCs w:val="20"/>
                <w:lang w:val="uk-UA"/>
              </w:rPr>
            </w:pPr>
            <w:r w:rsidRPr="001A0E2F">
              <w:rPr>
                <w:sz w:val="20"/>
                <w:szCs w:val="20"/>
                <w:lang w:val="uk-UA"/>
              </w:rPr>
              <w:t>4</w:t>
            </w:r>
          </w:p>
        </w:tc>
        <w:tc>
          <w:tcPr>
            <w:tcW w:w="6247" w:type="dxa"/>
          </w:tcPr>
          <w:p w14:paraId="40D8AF7B" w14:textId="77777777" w:rsidR="008B3189" w:rsidRPr="001A0E2F" w:rsidRDefault="008B3189" w:rsidP="009E5C9F">
            <w:pPr>
              <w:tabs>
                <w:tab w:val="left" w:pos="709"/>
              </w:tabs>
              <w:jc w:val="both"/>
              <w:rPr>
                <w:sz w:val="20"/>
                <w:szCs w:val="20"/>
                <w:lang w:val="uk-UA"/>
              </w:rPr>
            </w:pPr>
            <w:r w:rsidRPr="001A0E2F">
              <w:rPr>
                <w:sz w:val="20"/>
                <w:szCs w:val="20"/>
                <w:lang w:val="uk-UA"/>
              </w:rPr>
              <w:t>Завірену копію висновку (висновку аудиторського звіту) ліцензованої аудиторської фірми (що не є пов’язаною особою Лізингоодержувача) стосовно Фінансової звітності Лізингоодержувача</w:t>
            </w:r>
          </w:p>
          <w:p w14:paraId="53D0D53A" w14:textId="77777777" w:rsidR="008B3189" w:rsidRPr="00C01440" w:rsidRDefault="008B3189" w:rsidP="009E5C9F">
            <w:pPr>
              <w:pStyle w:val="14"/>
              <w:widowControl/>
              <w:ind w:left="-142" w:right="-56"/>
              <w:jc w:val="both"/>
              <w:rPr>
                <w:rFonts w:ascii="Times New Roman" w:hAnsi="Times New Roman"/>
                <w:color w:val="auto"/>
                <w:lang w:val="uk-UA"/>
              </w:rPr>
            </w:pPr>
          </w:p>
          <w:p w14:paraId="0D910038" w14:textId="77777777" w:rsidR="008B3189" w:rsidRPr="00C01440" w:rsidRDefault="008B3189" w:rsidP="009E5C9F">
            <w:pPr>
              <w:pStyle w:val="14"/>
              <w:widowControl/>
              <w:ind w:right="-56"/>
              <w:jc w:val="both"/>
              <w:rPr>
                <w:rFonts w:ascii="Times New Roman" w:hAnsi="Times New Roman"/>
                <w:lang w:val="uk-UA"/>
              </w:rPr>
            </w:pPr>
          </w:p>
        </w:tc>
        <w:tc>
          <w:tcPr>
            <w:tcW w:w="2977" w:type="dxa"/>
          </w:tcPr>
          <w:p w14:paraId="0EC21846" w14:textId="77777777" w:rsidR="008B3189" w:rsidRPr="001A0E2F" w:rsidRDefault="008B3189" w:rsidP="009E5C9F">
            <w:pPr>
              <w:jc w:val="both"/>
              <w:rPr>
                <w:sz w:val="20"/>
                <w:szCs w:val="20"/>
                <w:lang w:val="uk-UA"/>
              </w:rPr>
            </w:pPr>
            <w:r w:rsidRPr="001A0E2F">
              <w:rPr>
                <w:sz w:val="20"/>
                <w:szCs w:val="20"/>
                <w:lang w:val="uk-UA"/>
              </w:rPr>
              <w:t xml:space="preserve">подається одночасно із Фінансовою звітністю Лізингоодержувача </w:t>
            </w:r>
            <w:r w:rsidRPr="001A0E2F">
              <w:rPr>
                <w:iCs/>
                <w:sz w:val="20"/>
                <w:szCs w:val="20"/>
                <w:lang w:val="uk-UA"/>
              </w:rPr>
              <w:t>(у разі наявності)</w:t>
            </w:r>
            <w:r w:rsidRPr="001A0E2F">
              <w:rPr>
                <w:sz w:val="20"/>
                <w:szCs w:val="20"/>
                <w:lang w:val="uk-UA"/>
              </w:rPr>
              <w:t>, але не пізніше 31-го березня року, наступного за звітним</w:t>
            </w:r>
          </w:p>
        </w:tc>
      </w:tr>
      <w:tr w:rsidR="008B3189" w:rsidRPr="001A0E2F" w14:paraId="6AB87CAE" w14:textId="77777777" w:rsidTr="009E5C9F">
        <w:trPr>
          <w:trHeight w:val="390"/>
          <w:jc w:val="right"/>
        </w:trPr>
        <w:tc>
          <w:tcPr>
            <w:tcW w:w="993" w:type="dxa"/>
          </w:tcPr>
          <w:p w14:paraId="2D23C61A" w14:textId="77777777" w:rsidR="008B3189" w:rsidRPr="001A0E2F" w:rsidRDefault="008B3189" w:rsidP="009E5C9F">
            <w:pPr>
              <w:pStyle w:val="af7"/>
              <w:tabs>
                <w:tab w:val="left" w:pos="743"/>
              </w:tabs>
              <w:spacing w:after="0"/>
              <w:ind w:left="993"/>
              <w:rPr>
                <w:b/>
                <w:sz w:val="20"/>
                <w:szCs w:val="20"/>
                <w:lang w:val="uk-UA"/>
              </w:rPr>
            </w:pPr>
            <w:r w:rsidRPr="001A0E2F">
              <w:rPr>
                <w:b/>
                <w:sz w:val="20"/>
                <w:szCs w:val="20"/>
                <w:lang w:val="uk-UA"/>
              </w:rPr>
              <w:t>5</w:t>
            </w:r>
          </w:p>
          <w:p w14:paraId="5073A3EB" w14:textId="77777777" w:rsidR="008B3189" w:rsidRPr="001A0E2F" w:rsidRDefault="008B3189" w:rsidP="009E5C9F">
            <w:pPr>
              <w:rPr>
                <w:sz w:val="20"/>
                <w:szCs w:val="20"/>
                <w:lang w:val="uk-UA"/>
              </w:rPr>
            </w:pPr>
            <w:r w:rsidRPr="001A0E2F">
              <w:rPr>
                <w:sz w:val="20"/>
                <w:szCs w:val="20"/>
                <w:lang w:val="uk-UA"/>
              </w:rPr>
              <w:t>5</w:t>
            </w:r>
          </w:p>
        </w:tc>
        <w:tc>
          <w:tcPr>
            <w:tcW w:w="6247" w:type="dxa"/>
          </w:tcPr>
          <w:p w14:paraId="7F644B5B" w14:textId="77777777" w:rsidR="008B3189" w:rsidRPr="001A0E2F" w:rsidRDefault="008B3189" w:rsidP="009E5C9F">
            <w:pPr>
              <w:jc w:val="both"/>
              <w:rPr>
                <w:sz w:val="20"/>
                <w:szCs w:val="20"/>
                <w:lang w:val="uk-UA"/>
              </w:rPr>
            </w:pPr>
            <w:r w:rsidRPr="001A0E2F">
              <w:rPr>
                <w:sz w:val="20"/>
                <w:szCs w:val="20"/>
                <w:lang w:val="uk-UA"/>
              </w:rPr>
              <w:t>Довідку з Єдиного державного реєстру юридичних осіб та фізичних осіб – підприємців щодо оновленого переліку видів економічної діяльності</w:t>
            </w:r>
          </w:p>
        </w:tc>
        <w:tc>
          <w:tcPr>
            <w:tcW w:w="2977" w:type="dxa"/>
          </w:tcPr>
          <w:p w14:paraId="45ABCBDB" w14:textId="77777777" w:rsidR="008B3189" w:rsidRPr="001A0E2F" w:rsidRDefault="008B3189" w:rsidP="009E5C9F">
            <w:pPr>
              <w:jc w:val="both"/>
              <w:rPr>
                <w:b/>
                <w:sz w:val="20"/>
                <w:szCs w:val="20"/>
                <w:lang w:val="uk-UA"/>
              </w:rPr>
            </w:pPr>
            <w:r w:rsidRPr="001A0E2F">
              <w:rPr>
                <w:sz w:val="20"/>
                <w:szCs w:val="20"/>
                <w:lang w:val="uk-UA"/>
              </w:rPr>
              <w:t>у 10-денний термін від дати внесення відповідних змін</w:t>
            </w:r>
          </w:p>
        </w:tc>
      </w:tr>
      <w:tr w:rsidR="008B3189" w:rsidRPr="001A0E2F" w14:paraId="35CCC53E" w14:textId="77777777" w:rsidTr="009E5C9F">
        <w:trPr>
          <w:trHeight w:val="390"/>
          <w:jc w:val="right"/>
        </w:trPr>
        <w:tc>
          <w:tcPr>
            <w:tcW w:w="993" w:type="dxa"/>
          </w:tcPr>
          <w:p w14:paraId="4293FD2C" w14:textId="77777777" w:rsidR="008B3189" w:rsidRPr="001A0E2F" w:rsidRDefault="008B3189" w:rsidP="009E5C9F">
            <w:pPr>
              <w:pStyle w:val="af7"/>
              <w:tabs>
                <w:tab w:val="left" w:pos="743"/>
              </w:tabs>
              <w:spacing w:after="0"/>
              <w:ind w:left="993"/>
              <w:rPr>
                <w:b/>
                <w:sz w:val="20"/>
                <w:szCs w:val="20"/>
                <w:lang w:val="uk-UA"/>
              </w:rPr>
            </w:pPr>
            <w:r w:rsidRPr="001A0E2F">
              <w:rPr>
                <w:b/>
                <w:sz w:val="20"/>
                <w:szCs w:val="20"/>
                <w:lang w:val="uk-UA"/>
              </w:rPr>
              <w:t>66</w:t>
            </w:r>
          </w:p>
          <w:p w14:paraId="42645248" w14:textId="77777777" w:rsidR="008B3189" w:rsidRPr="00C01440" w:rsidRDefault="008B3189" w:rsidP="009E5C9F">
            <w:pPr>
              <w:rPr>
                <w:sz w:val="20"/>
                <w:lang w:val="uk-UA"/>
              </w:rPr>
            </w:pPr>
          </w:p>
          <w:p w14:paraId="1DB57112" w14:textId="77777777" w:rsidR="008B3189" w:rsidRPr="00C01440" w:rsidRDefault="008B3189" w:rsidP="009E5C9F">
            <w:pPr>
              <w:rPr>
                <w:sz w:val="20"/>
                <w:lang w:val="uk-UA"/>
              </w:rPr>
            </w:pPr>
          </w:p>
          <w:p w14:paraId="54BF7C01" w14:textId="77777777" w:rsidR="008B3189" w:rsidRPr="00C01440" w:rsidRDefault="008B3189" w:rsidP="009E5C9F">
            <w:pPr>
              <w:rPr>
                <w:sz w:val="20"/>
                <w:lang w:val="uk-UA"/>
              </w:rPr>
            </w:pPr>
          </w:p>
          <w:p w14:paraId="5105229B" w14:textId="77777777" w:rsidR="008B3189" w:rsidRPr="001A0E2F" w:rsidRDefault="008B3189" w:rsidP="009E5C9F">
            <w:pPr>
              <w:rPr>
                <w:sz w:val="20"/>
                <w:szCs w:val="20"/>
                <w:lang w:val="uk-UA"/>
              </w:rPr>
            </w:pPr>
            <w:r w:rsidRPr="001A0E2F">
              <w:rPr>
                <w:sz w:val="20"/>
                <w:szCs w:val="20"/>
                <w:lang w:val="uk-UA"/>
              </w:rPr>
              <w:t>6</w:t>
            </w:r>
          </w:p>
        </w:tc>
        <w:tc>
          <w:tcPr>
            <w:tcW w:w="6247" w:type="dxa"/>
          </w:tcPr>
          <w:p w14:paraId="4D0D71E5" w14:textId="77777777" w:rsidR="008B3189" w:rsidRPr="001A0E2F" w:rsidRDefault="008B3189" w:rsidP="009E5C9F">
            <w:pPr>
              <w:jc w:val="both"/>
              <w:rPr>
                <w:sz w:val="20"/>
                <w:szCs w:val="20"/>
                <w:lang w:val="uk-UA"/>
              </w:rPr>
            </w:pPr>
            <w:r w:rsidRPr="001A0E2F">
              <w:rPr>
                <w:sz w:val="20"/>
                <w:szCs w:val="20"/>
                <w:lang w:val="uk-UA"/>
              </w:rPr>
              <w:t>Довідка про установчі документи та органи управління (за формою Додатку №10 до цього Договору)</w:t>
            </w:r>
          </w:p>
        </w:tc>
        <w:tc>
          <w:tcPr>
            <w:tcW w:w="2977" w:type="dxa"/>
          </w:tcPr>
          <w:p w14:paraId="17D73303" w14:textId="77777777" w:rsidR="008B3189" w:rsidRPr="001A0E2F" w:rsidRDefault="008B3189" w:rsidP="009E5C9F">
            <w:pPr>
              <w:jc w:val="both"/>
              <w:rPr>
                <w:sz w:val="20"/>
                <w:szCs w:val="20"/>
                <w:lang w:val="uk-UA"/>
              </w:rPr>
            </w:pPr>
            <w:r w:rsidRPr="001A0E2F">
              <w:rPr>
                <w:sz w:val="20"/>
                <w:szCs w:val="20"/>
                <w:lang w:val="uk-UA"/>
              </w:rPr>
              <w:t>До 05 березня (включно), 05 травня (включно), 05 серпня (включно),  05 листопада (включно)</w:t>
            </w:r>
            <w:r w:rsidRPr="00C01440">
              <w:rPr>
                <w:sz w:val="20"/>
                <w:lang w:val="uk-UA"/>
              </w:rPr>
              <w:t xml:space="preserve"> </w:t>
            </w:r>
            <w:r w:rsidRPr="001A0E2F">
              <w:rPr>
                <w:sz w:val="20"/>
                <w:szCs w:val="20"/>
                <w:lang w:val="uk-UA"/>
              </w:rPr>
              <w:t>за попередній звітний квартал, та  кожного разу при зміні в установчих документах та/або органах управління та/або структурі учасників/акціонерів Лізингоодержувача не пізніше ніж через п’ять банківських днів після таких змін</w:t>
            </w:r>
          </w:p>
        </w:tc>
      </w:tr>
      <w:tr w:rsidR="008B3189" w:rsidRPr="001A0E2F" w14:paraId="16239D01" w14:textId="77777777" w:rsidTr="009E5C9F">
        <w:trPr>
          <w:trHeight w:val="390"/>
          <w:jc w:val="right"/>
        </w:trPr>
        <w:tc>
          <w:tcPr>
            <w:tcW w:w="993" w:type="dxa"/>
          </w:tcPr>
          <w:p w14:paraId="0BB7BC7C" w14:textId="77777777" w:rsidR="008B3189" w:rsidRPr="001A0E2F" w:rsidRDefault="008B3189" w:rsidP="009E5C9F">
            <w:pPr>
              <w:pStyle w:val="af7"/>
              <w:tabs>
                <w:tab w:val="left" w:pos="743"/>
              </w:tabs>
              <w:spacing w:after="0"/>
              <w:ind w:left="993"/>
              <w:rPr>
                <w:b/>
                <w:sz w:val="20"/>
                <w:szCs w:val="20"/>
                <w:lang w:val="uk-UA"/>
              </w:rPr>
            </w:pPr>
            <w:r w:rsidRPr="00C01440">
              <w:rPr>
                <w:sz w:val="20"/>
                <w:lang w:val="uk-UA"/>
              </w:rPr>
              <w:t>7</w:t>
            </w:r>
          </w:p>
          <w:p w14:paraId="22C6962C" w14:textId="77777777" w:rsidR="008B3189" w:rsidRPr="00C01440" w:rsidRDefault="008B3189" w:rsidP="009E5C9F">
            <w:pPr>
              <w:rPr>
                <w:sz w:val="20"/>
                <w:lang w:val="uk-UA"/>
              </w:rPr>
            </w:pPr>
          </w:p>
          <w:p w14:paraId="377BE782" w14:textId="77777777" w:rsidR="008B3189" w:rsidRPr="001A0E2F" w:rsidRDefault="008B3189" w:rsidP="009E5C9F">
            <w:pPr>
              <w:rPr>
                <w:sz w:val="20"/>
                <w:szCs w:val="20"/>
                <w:lang w:val="uk-UA"/>
              </w:rPr>
            </w:pPr>
            <w:r w:rsidRPr="001A0E2F">
              <w:rPr>
                <w:sz w:val="20"/>
                <w:szCs w:val="20"/>
                <w:lang w:val="uk-UA"/>
              </w:rPr>
              <w:t>7</w:t>
            </w:r>
          </w:p>
        </w:tc>
        <w:tc>
          <w:tcPr>
            <w:tcW w:w="6247" w:type="dxa"/>
          </w:tcPr>
          <w:p w14:paraId="276D31AE" w14:textId="77777777" w:rsidR="008B3189" w:rsidRPr="001A0E2F" w:rsidRDefault="008B3189" w:rsidP="009E5C9F">
            <w:pPr>
              <w:jc w:val="both"/>
              <w:rPr>
                <w:sz w:val="20"/>
                <w:szCs w:val="20"/>
                <w:lang w:val="uk-UA"/>
              </w:rPr>
            </w:pPr>
            <w:r w:rsidRPr="001A0E2F">
              <w:rPr>
                <w:sz w:val="20"/>
                <w:szCs w:val="20"/>
                <w:lang w:val="uk-UA"/>
              </w:rPr>
              <w:t>Довідки* з інших банків про рух грошових коштів на поточних рахунках Лізингоодержувача, відкритих у інших банках та/або про відсутність/наявність заборгованості (в т.ч. простроченої)  Лізингоодержувача за кредитними операціями в  інших банках</w:t>
            </w:r>
          </w:p>
          <w:p w14:paraId="2317B6AE" w14:textId="77777777" w:rsidR="008B3189" w:rsidRPr="001A0E2F" w:rsidRDefault="008B3189" w:rsidP="009E5C9F">
            <w:pPr>
              <w:jc w:val="both"/>
              <w:rPr>
                <w:sz w:val="20"/>
                <w:szCs w:val="20"/>
                <w:lang w:val="uk-UA"/>
              </w:rPr>
            </w:pPr>
            <w:r w:rsidRPr="00C01440">
              <w:rPr>
                <w:sz w:val="20"/>
                <w:lang w:val="uk-UA"/>
              </w:rPr>
              <w:t>*</w:t>
            </w:r>
            <w:r w:rsidRPr="001A0E2F">
              <w:rPr>
                <w:sz w:val="20"/>
                <w:szCs w:val="20"/>
                <w:lang w:val="uk-UA"/>
              </w:rPr>
              <w:t>Оригінал або копія, завірена уповноваженими особами Лізингоодержувача</w:t>
            </w:r>
          </w:p>
        </w:tc>
        <w:tc>
          <w:tcPr>
            <w:tcW w:w="2977" w:type="dxa"/>
            <w:vMerge w:val="restart"/>
          </w:tcPr>
          <w:p w14:paraId="5FC7FC36" w14:textId="77777777" w:rsidR="008B3189" w:rsidRPr="001A0E2F" w:rsidRDefault="008B3189" w:rsidP="009E5C9F">
            <w:pPr>
              <w:jc w:val="both"/>
              <w:rPr>
                <w:sz w:val="20"/>
                <w:szCs w:val="20"/>
                <w:lang w:val="uk-UA"/>
              </w:rPr>
            </w:pPr>
            <w:r w:rsidRPr="001A0E2F">
              <w:rPr>
                <w:sz w:val="20"/>
                <w:szCs w:val="20"/>
                <w:lang w:val="uk-UA"/>
              </w:rPr>
              <w:t>До 05 березня (включно), 05 травня (включно), 05 серпня (включно),  05 листопада (включно) за попередній звітний</w:t>
            </w:r>
            <w:r w:rsidRPr="00C01440">
              <w:rPr>
                <w:sz w:val="20"/>
                <w:lang w:val="uk-UA"/>
              </w:rPr>
              <w:t xml:space="preserve"> </w:t>
            </w:r>
            <w:r w:rsidRPr="001A0E2F">
              <w:rPr>
                <w:sz w:val="20"/>
                <w:szCs w:val="20"/>
                <w:lang w:val="uk-UA"/>
              </w:rPr>
              <w:t>квартал</w:t>
            </w:r>
          </w:p>
        </w:tc>
      </w:tr>
      <w:tr w:rsidR="008B3189" w:rsidRPr="001A0E2F" w14:paraId="5397E1B7" w14:textId="77777777" w:rsidTr="009E5C9F">
        <w:trPr>
          <w:trHeight w:val="390"/>
          <w:jc w:val="right"/>
        </w:trPr>
        <w:tc>
          <w:tcPr>
            <w:tcW w:w="993" w:type="dxa"/>
          </w:tcPr>
          <w:p w14:paraId="6F4AECBA" w14:textId="77777777" w:rsidR="008B3189" w:rsidRPr="001A0E2F" w:rsidRDefault="008B3189" w:rsidP="009E5C9F">
            <w:pPr>
              <w:pStyle w:val="af7"/>
              <w:tabs>
                <w:tab w:val="left" w:pos="743"/>
              </w:tabs>
              <w:spacing w:after="0"/>
              <w:ind w:left="993"/>
              <w:rPr>
                <w:sz w:val="20"/>
                <w:szCs w:val="20"/>
                <w:lang w:val="uk-UA"/>
              </w:rPr>
            </w:pPr>
            <w:r w:rsidRPr="001A0E2F">
              <w:rPr>
                <w:sz w:val="20"/>
                <w:szCs w:val="20"/>
                <w:lang w:val="uk-UA"/>
              </w:rPr>
              <w:lastRenderedPageBreak/>
              <w:t>8</w:t>
            </w:r>
          </w:p>
          <w:p w14:paraId="286892B5" w14:textId="77777777" w:rsidR="008B3189" w:rsidRPr="001A0E2F" w:rsidRDefault="008B3189" w:rsidP="009E5C9F">
            <w:pPr>
              <w:rPr>
                <w:sz w:val="20"/>
                <w:szCs w:val="20"/>
                <w:lang w:val="uk-UA"/>
              </w:rPr>
            </w:pPr>
            <w:r w:rsidRPr="001A0E2F">
              <w:rPr>
                <w:sz w:val="20"/>
                <w:szCs w:val="20"/>
                <w:lang w:val="uk-UA"/>
              </w:rPr>
              <w:t>8</w:t>
            </w:r>
          </w:p>
        </w:tc>
        <w:tc>
          <w:tcPr>
            <w:tcW w:w="6247" w:type="dxa"/>
          </w:tcPr>
          <w:p w14:paraId="4ED0FC66" w14:textId="77777777" w:rsidR="008B3189" w:rsidRPr="001A0E2F" w:rsidRDefault="008B3189" w:rsidP="009E5C9F">
            <w:pPr>
              <w:jc w:val="both"/>
              <w:rPr>
                <w:sz w:val="20"/>
                <w:szCs w:val="20"/>
                <w:lang w:val="uk-UA"/>
              </w:rPr>
            </w:pPr>
            <w:r w:rsidRPr="001A0E2F">
              <w:rPr>
                <w:sz w:val="20"/>
                <w:szCs w:val="20"/>
                <w:lang w:val="uk-UA"/>
              </w:rPr>
              <w:t>Довідка про відкриті поточні/вкладні (депозитні) рахунки, про надходження грошових коштів на рахунки Лізингоодержувача, відкриті в банках, кредити банків надані Лізингоодержувачу, отримані позики, випущені облігації, позабалансові та інші зобов’язання Лізингоодержувача кредитного характеру (за формою Додатку №11 до Договору)</w:t>
            </w:r>
          </w:p>
        </w:tc>
        <w:tc>
          <w:tcPr>
            <w:tcW w:w="2977" w:type="dxa"/>
            <w:vMerge/>
          </w:tcPr>
          <w:p w14:paraId="426FBC4E" w14:textId="77777777" w:rsidR="008B3189" w:rsidRPr="001A0E2F" w:rsidRDefault="008B3189" w:rsidP="009E5C9F">
            <w:pPr>
              <w:jc w:val="both"/>
              <w:rPr>
                <w:sz w:val="20"/>
                <w:szCs w:val="20"/>
                <w:lang w:val="uk-UA"/>
              </w:rPr>
            </w:pPr>
          </w:p>
        </w:tc>
      </w:tr>
      <w:tr w:rsidR="008B3189" w:rsidRPr="001A0E2F" w14:paraId="4F508842" w14:textId="77777777" w:rsidTr="009E5C9F">
        <w:trPr>
          <w:trHeight w:val="390"/>
          <w:jc w:val="right"/>
        </w:trPr>
        <w:tc>
          <w:tcPr>
            <w:tcW w:w="993" w:type="dxa"/>
          </w:tcPr>
          <w:p w14:paraId="04BAFA1B" w14:textId="77777777" w:rsidR="008B3189" w:rsidRPr="00C01440" w:rsidRDefault="008B3189" w:rsidP="009E5C9F">
            <w:pPr>
              <w:pStyle w:val="af7"/>
              <w:tabs>
                <w:tab w:val="left" w:pos="743"/>
              </w:tabs>
              <w:spacing w:after="0"/>
              <w:ind w:left="993"/>
              <w:rPr>
                <w:sz w:val="20"/>
                <w:lang w:val="uk-UA"/>
              </w:rPr>
            </w:pPr>
            <w:r w:rsidRPr="00C01440">
              <w:rPr>
                <w:sz w:val="20"/>
                <w:lang w:val="uk-UA"/>
              </w:rPr>
              <w:t>9</w:t>
            </w:r>
          </w:p>
          <w:p w14:paraId="1419A25F" w14:textId="77777777" w:rsidR="008B3189" w:rsidRPr="001A0E2F" w:rsidRDefault="008B3189" w:rsidP="009E5C9F">
            <w:pPr>
              <w:rPr>
                <w:sz w:val="20"/>
                <w:szCs w:val="20"/>
                <w:lang w:val="uk-UA"/>
              </w:rPr>
            </w:pPr>
            <w:r w:rsidRPr="001A0E2F">
              <w:rPr>
                <w:sz w:val="20"/>
                <w:szCs w:val="20"/>
                <w:lang w:val="uk-UA"/>
              </w:rPr>
              <w:t>9</w:t>
            </w:r>
          </w:p>
        </w:tc>
        <w:tc>
          <w:tcPr>
            <w:tcW w:w="6247" w:type="dxa"/>
          </w:tcPr>
          <w:p w14:paraId="3676D1B5" w14:textId="77777777" w:rsidR="008B3189" w:rsidRPr="001A0E2F" w:rsidRDefault="008B3189" w:rsidP="009E5C9F">
            <w:pPr>
              <w:jc w:val="both"/>
              <w:rPr>
                <w:sz w:val="20"/>
                <w:szCs w:val="20"/>
                <w:lang w:val="uk-UA"/>
              </w:rPr>
            </w:pPr>
            <w:r w:rsidRPr="001A0E2F">
              <w:rPr>
                <w:sz w:val="20"/>
                <w:szCs w:val="20"/>
                <w:lang w:val="uk-UA"/>
              </w:rPr>
              <w:t>Документи (інформацію) для перевірки Банком виконання планових показників техніко – економічного обґрунтування окупності лізингової операції (бізнес – плану) та прогнозу руху грошових коштів</w:t>
            </w:r>
          </w:p>
        </w:tc>
        <w:tc>
          <w:tcPr>
            <w:tcW w:w="2977" w:type="dxa"/>
            <w:vMerge w:val="restart"/>
          </w:tcPr>
          <w:p w14:paraId="0757D344" w14:textId="77777777" w:rsidR="008B3189" w:rsidRPr="001A0E2F" w:rsidRDefault="008B3189" w:rsidP="009E5C9F">
            <w:pPr>
              <w:jc w:val="center"/>
              <w:rPr>
                <w:sz w:val="20"/>
                <w:szCs w:val="20"/>
                <w:lang w:val="uk-UA"/>
              </w:rPr>
            </w:pPr>
            <w:r w:rsidRPr="001A0E2F">
              <w:rPr>
                <w:sz w:val="20"/>
                <w:szCs w:val="20"/>
                <w:lang w:val="uk-UA"/>
              </w:rPr>
              <w:t>За необхідності</w:t>
            </w:r>
          </w:p>
        </w:tc>
      </w:tr>
      <w:tr w:rsidR="008B3189" w:rsidRPr="001A0E2F" w14:paraId="30D2653E" w14:textId="77777777" w:rsidTr="009E5C9F">
        <w:trPr>
          <w:trHeight w:val="549"/>
          <w:jc w:val="right"/>
        </w:trPr>
        <w:tc>
          <w:tcPr>
            <w:tcW w:w="993" w:type="dxa"/>
          </w:tcPr>
          <w:p w14:paraId="5F881A6D" w14:textId="77777777" w:rsidR="008B3189" w:rsidRPr="00C01440" w:rsidRDefault="008B3189" w:rsidP="009E5C9F">
            <w:pPr>
              <w:pStyle w:val="af7"/>
              <w:tabs>
                <w:tab w:val="left" w:pos="743"/>
              </w:tabs>
              <w:spacing w:after="0"/>
              <w:ind w:left="993"/>
              <w:rPr>
                <w:sz w:val="20"/>
                <w:lang w:val="uk-UA"/>
              </w:rPr>
            </w:pPr>
          </w:p>
          <w:p w14:paraId="036AA842" w14:textId="77777777" w:rsidR="008B3189" w:rsidRPr="001A0E2F" w:rsidRDefault="008B3189" w:rsidP="009E5C9F">
            <w:pPr>
              <w:rPr>
                <w:sz w:val="20"/>
                <w:szCs w:val="20"/>
                <w:lang w:val="uk-UA"/>
              </w:rPr>
            </w:pPr>
            <w:r w:rsidRPr="001A0E2F">
              <w:rPr>
                <w:sz w:val="20"/>
                <w:szCs w:val="20"/>
                <w:lang w:val="uk-UA"/>
              </w:rPr>
              <w:t>10</w:t>
            </w:r>
          </w:p>
        </w:tc>
        <w:tc>
          <w:tcPr>
            <w:tcW w:w="6247" w:type="dxa"/>
          </w:tcPr>
          <w:p w14:paraId="2DC5AB98" w14:textId="77777777" w:rsidR="008B3189" w:rsidRPr="001A0E2F" w:rsidRDefault="008B3189" w:rsidP="009E5C9F">
            <w:pPr>
              <w:jc w:val="both"/>
              <w:rPr>
                <w:sz w:val="20"/>
                <w:szCs w:val="20"/>
                <w:lang w:val="uk-UA"/>
              </w:rPr>
            </w:pPr>
            <w:r w:rsidRPr="001A0E2F">
              <w:rPr>
                <w:sz w:val="20"/>
                <w:szCs w:val="20"/>
                <w:lang w:val="uk-UA"/>
              </w:rPr>
              <w:t>Довідка про стан виконання бізнес-плану (за формою Додатку №15 до Договору)</w:t>
            </w:r>
          </w:p>
        </w:tc>
        <w:tc>
          <w:tcPr>
            <w:tcW w:w="2977" w:type="dxa"/>
            <w:vMerge/>
          </w:tcPr>
          <w:p w14:paraId="1354A1DD" w14:textId="77777777" w:rsidR="008B3189" w:rsidRPr="001A0E2F" w:rsidRDefault="008B3189" w:rsidP="009E5C9F">
            <w:pPr>
              <w:jc w:val="both"/>
              <w:rPr>
                <w:sz w:val="20"/>
                <w:szCs w:val="20"/>
                <w:lang w:val="uk-UA"/>
              </w:rPr>
            </w:pPr>
          </w:p>
        </w:tc>
      </w:tr>
      <w:tr w:rsidR="008B3189" w:rsidRPr="001A0E2F" w14:paraId="65467B76" w14:textId="77777777" w:rsidTr="009E5C9F">
        <w:trPr>
          <w:trHeight w:val="390"/>
          <w:jc w:val="right"/>
        </w:trPr>
        <w:tc>
          <w:tcPr>
            <w:tcW w:w="993" w:type="dxa"/>
          </w:tcPr>
          <w:p w14:paraId="1282B9B8" w14:textId="77777777" w:rsidR="008B3189" w:rsidRPr="00C01440" w:rsidRDefault="008B3189" w:rsidP="009E5C9F">
            <w:pPr>
              <w:pStyle w:val="af7"/>
              <w:tabs>
                <w:tab w:val="left" w:pos="743"/>
              </w:tabs>
              <w:spacing w:after="0"/>
              <w:ind w:left="993"/>
              <w:rPr>
                <w:sz w:val="20"/>
                <w:lang w:val="uk-UA"/>
              </w:rPr>
            </w:pPr>
            <w:bookmarkStart w:id="30" w:name="_Hlk132202913"/>
          </w:p>
          <w:p w14:paraId="3C1B722E" w14:textId="77777777" w:rsidR="008B3189" w:rsidRPr="001A0E2F" w:rsidRDefault="008B3189" w:rsidP="009E5C9F">
            <w:pPr>
              <w:rPr>
                <w:sz w:val="20"/>
                <w:szCs w:val="20"/>
                <w:lang w:val="uk-UA"/>
              </w:rPr>
            </w:pPr>
            <w:r w:rsidRPr="001A0E2F">
              <w:rPr>
                <w:sz w:val="20"/>
                <w:szCs w:val="20"/>
                <w:lang w:val="uk-UA"/>
              </w:rPr>
              <w:t>11</w:t>
            </w:r>
          </w:p>
        </w:tc>
        <w:tc>
          <w:tcPr>
            <w:tcW w:w="6247" w:type="dxa"/>
          </w:tcPr>
          <w:p w14:paraId="03F81A3E" w14:textId="77777777" w:rsidR="008B3189" w:rsidRPr="001A0E2F" w:rsidRDefault="008B3189" w:rsidP="009E5C9F">
            <w:pPr>
              <w:jc w:val="both"/>
              <w:rPr>
                <w:sz w:val="20"/>
                <w:szCs w:val="20"/>
                <w:lang w:val="uk-UA"/>
              </w:rPr>
            </w:pPr>
            <w:r w:rsidRPr="001A0E2F">
              <w:rPr>
                <w:bCs/>
                <w:sz w:val="20"/>
                <w:szCs w:val="20"/>
                <w:lang w:val="uk-UA"/>
              </w:rPr>
              <w:t xml:space="preserve">Довідка про заборгованість перед бюджетом, державними та цільовими фондами, судові справи, в яких стороною є Лізингоодержувач, щодо споживачів та постачальників, фінансову звітність </w:t>
            </w:r>
            <w:r w:rsidRPr="001A0E2F">
              <w:rPr>
                <w:sz w:val="20"/>
                <w:szCs w:val="20"/>
                <w:lang w:val="uk-UA"/>
              </w:rPr>
              <w:t>(за формою Додатку №12 до Договору)</w:t>
            </w:r>
          </w:p>
        </w:tc>
        <w:tc>
          <w:tcPr>
            <w:tcW w:w="2977" w:type="dxa"/>
          </w:tcPr>
          <w:p w14:paraId="60137398" w14:textId="77777777" w:rsidR="008B3189" w:rsidRPr="001A0E2F" w:rsidRDefault="008B3189" w:rsidP="009E5C9F">
            <w:pPr>
              <w:jc w:val="both"/>
              <w:rPr>
                <w:sz w:val="20"/>
                <w:szCs w:val="20"/>
                <w:lang w:val="uk-UA"/>
              </w:rPr>
            </w:pPr>
            <w:r w:rsidRPr="001A0E2F">
              <w:rPr>
                <w:sz w:val="20"/>
                <w:szCs w:val="20"/>
                <w:lang w:val="uk-UA"/>
              </w:rPr>
              <w:t xml:space="preserve">До 05 березня (включно), 05 травня (включно), 05 серпня (включно),  05 листопада (включно) </w:t>
            </w:r>
          </w:p>
        </w:tc>
      </w:tr>
      <w:bookmarkEnd w:id="30"/>
      <w:tr w:rsidR="008B3189" w:rsidRPr="001A0E2F" w14:paraId="2B525B7F" w14:textId="77777777" w:rsidTr="009E5C9F">
        <w:trPr>
          <w:trHeight w:val="390"/>
          <w:jc w:val="right"/>
        </w:trPr>
        <w:tc>
          <w:tcPr>
            <w:tcW w:w="993" w:type="dxa"/>
          </w:tcPr>
          <w:p w14:paraId="5BFB57A0" w14:textId="77777777" w:rsidR="008B3189" w:rsidRPr="00C01440" w:rsidRDefault="008B3189" w:rsidP="009E5C9F">
            <w:pPr>
              <w:pStyle w:val="af7"/>
              <w:tabs>
                <w:tab w:val="left" w:pos="743"/>
              </w:tabs>
              <w:spacing w:after="0"/>
              <w:ind w:left="993"/>
              <w:rPr>
                <w:sz w:val="20"/>
                <w:lang w:val="uk-UA"/>
              </w:rPr>
            </w:pPr>
          </w:p>
          <w:p w14:paraId="545D7555" w14:textId="77777777" w:rsidR="008B3189" w:rsidRPr="001A0E2F" w:rsidRDefault="008B3189" w:rsidP="009E5C9F">
            <w:pPr>
              <w:rPr>
                <w:sz w:val="20"/>
                <w:szCs w:val="20"/>
                <w:lang w:val="uk-UA"/>
              </w:rPr>
            </w:pPr>
            <w:r w:rsidRPr="001A0E2F">
              <w:rPr>
                <w:sz w:val="20"/>
                <w:szCs w:val="20"/>
                <w:lang w:val="uk-UA"/>
              </w:rPr>
              <w:t>12</w:t>
            </w:r>
          </w:p>
        </w:tc>
        <w:tc>
          <w:tcPr>
            <w:tcW w:w="6247" w:type="dxa"/>
          </w:tcPr>
          <w:p w14:paraId="206B2069" w14:textId="77777777" w:rsidR="008B3189" w:rsidRPr="001A0E2F" w:rsidRDefault="008B3189" w:rsidP="009E5C9F">
            <w:pPr>
              <w:jc w:val="both"/>
              <w:rPr>
                <w:sz w:val="20"/>
                <w:szCs w:val="20"/>
                <w:lang w:val="uk-UA"/>
              </w:rPr>
            </w:pPr>
            <w:r w:rsidRPr="001A0E2F">
              <w:rPr>
                <w:sz w:val="20"/>
                <w:szCs w:val="20"/>
                <w:lang w:val="uk-UA"/>
              </w:rPr>
              <w:t>Довідка про розшифровки рядків фінансової звітності (за формою наданою Банком)</w:t>
            </w:r>
          </w:p>
        </w:tc>
        <w:tc>
          <w:tcPr>
            <w:tcW w:w="2977" w:type="dxa"/>
          </w:tcPr>
          <w:p w14:paraId="48C73083" w14:textId="77777777" w:rsidR="008B3189" w:rsidRPr="001A0E2F" w:rsidRDefault="008B3189" w:rsidP="009E5C9F">
            <w:pPr>
              <w:keepNext/>
              <w:keepLines/>
              <w:outlineLvl w:val="1"/>
              <w:rPr>
                <w:sz w:val="20"/>
                <w:szCs w:val="20"/>
                <w:lang w:val="uk-UA"/>
              </w:rPr>
            </w:pPr>
            <w:r w:rsidRPr="001A0E2F">
              <w:rPr>
                <w:sz w:val="20"/>
                <w:szCs w:val="20"/>
                <w:lang w:val="uk-UA"/>
              </w:rPr>
              <w:t>За звітністю Лізингоодержувача:</w:t>
            </w:r>
          </w:p>
          <w:p w14:paraId="1C9CFFA9" w14:textId="77777777" w:rsidR="008B3189" w:rsidRPr="001A0E2F" w:rsidRDefault="008B3189" w:rsidP="009E5C9F">
            <w:pPr>
              <w:jc w:val="both"/>
              <w:rPr>
                <w:sz w:val="20"/>
                <w:szCs w:val="20"/>
                <w:lang w:val="uk-UA"/>
              </w:rPr>
            </w:pPr>
            <w:r w:rsidRPr="001A0E2F">
              <w:rPr>
                <w:sz w:val="20"/>
                <w:szCs w:val="20"/>
                <w:lang w:val="uk-UA"/>
              </w:rPr>
              <w:t>Квартальна - щоквартально, не пізніше 05 числа (включно) кожного другого  місяця, кварталу, наступного за звітним</w:t>
            </w:r>
            <w:r w:rsidRPr="001A0E2F" w:rsidDel="00442D89">
              <w:rPr>
                <w:sz w:val="20"/>
                <w:szCs w:val="20"/>
                <w:lang w:val="uk-UA"/>
              </w:rPr>
              <w:t xml:space="preserve"> </w:t>
            </w:r>
            <w:r w:rsidRPr="001A0E2F">
              <w:rPr>
                <w:sz w:val="20"/>
                <w:szCs w:val="20"/>
                <w:lang w:val="uk-UA"/>
              </w:rPr>
              <w:t>Річна - до 05 березня (включно) року, наступного за звітним</w:t>
            </w:r>
            <w:r w:rsidRPr="001A0E2F" w:rsidDel="00413A84">
              <w:rPr>
                <w:sz w:val="20"/>
                <w:szCs w:val="20"/>
                <w:lang w:val="uk-UA"/>
              </w:rPr>
              <w:t xml:space="preserve"> </w:t>
            </w:r>
            <w:r w:rsidRPr="001A0E2F">
              <w:rPr>
                <w:sz w:val="20"/>
                <w:szCs w:val="20"/>
                <w:lang w:val="uk-UA"/>
              </w:rPr>
              <w:t>За звітністю ГПК / ГСК:</w:t>
            </w:r>
          </w:p>
          <w:p w14:paraId="4E08C9B7" w14:textId="77777777" w:rsidR="008B3189" w:rsidRPr="001A0E2F" w:rsidRDefault="008B3189" w:rsidP="009E5C9F">
            <w:pPr>
              <w:jc w:val="both"/>
              <w:rPr>
                <w:sz w:val="20"/>
                <w:szCs w:val="20"/>
                <w:lang w:val="uk-UA"/>
              </w:rPr>
            </w:pPr>
            <w:r w:rsidRPr="001A0E2F">
              <w:rPr>
                <w:sz w:val="20"/>
                <w:szCs w:val="20"/>
                <w:lang w:val="uk-UA"/>
              </w:rPr>
              <w:t>щоквартально, не пізніше 05 числа (включно) кожного другого місяця, кварталу, наступного за звітним кварталом</w:t>
            </w:r>
          </w:p>
          <w:p w14:paraId="422F4AB8" w14:textId="77777777" w:rsidR="008B3189" w:rsidRPr="001A0E2F" w:rsidRDefault="008B3189" w:rsidP="009E5C9F">
            <w:pPr>
              <w:keepNext/>
              <w:keepLines/>
              <w:ind w:right="-56"/>
              <w:jc w:val="both"/>
              <w:outlineLvl w:val="1"/>
              <w:rPr>
                <w:sz w:val="20"/>
                <w:szCs w:val="20"/>
                <w:lang w:val="uk-UA"/>
              </w:rPr>
            </w:pPr>
            <w:r w:rsidRPr="001A0E2F">
              <w:rPr>
                <w:sz w:val="20"/>
                <w:szCs w:val="20"/>
                <w:lang w:val="uk-UA"/>
              </w:rPr>
              <w:t>щорічно, не пізніше 25 березня</w:t>
            </w:r>
          </w:p>
        </w:tc>
      </w:tr>
      <w:tr w:rsidR="008B3189" w:rsidRPr="001A0E2F" w14:paraId="30980205" w14:textId="77777777" w:rsidTr="009E5C9F">
        <w:trPr>
          <w:trHeight w:val="390"/>
          <w:jc w:val="right"/>
        </w:trPr>
        <w:tc>
          <w:tcPr>
            <w:tcW w:w="993" w:type="dxa"/>
            <w:shd w:val="clear" w:color="auto" w:fill="auto"/>
            <w:vAlign w:val="center"/>
          </w:tcPr>
          <w:p w14:paraId="118CEB22" w14:textId="77777777" w:rsidR="008B3189" w:rsidRPr="001A0E2F" w:rsidRDefault="008B3189" w:rsidP="009E5C9F">
            <w:pPr>
              <w:rPr>
                <w:sz w:val="20"/>
                <w:szCs w:val="20"/>
                <w:lang w:val="uk-UA"/>
              </w:rPr>
            </w:pPr>
            <w:bookmarkStart w:id="31" w:name="_Hlk132202733"/>
            <w:r w:rsidRPr="001A0E2F">
              <w:rPr>
                <w:sz w:val="20"/>
                <w:szCs w:val="20"/>
                <w:lang w:val="uk-UA"/>
              </w:rPr>
              <w:t>13</w:t>
            </w:r>
          </w:p>
          <w:p w14:paraId="66254294" w14:textId="77777777" w:rsidR="008B3189" w:rsidRPr="001A0E2F" w:rsidRDefault="008B3189" w:rsidP="009E5C9F">
            <w:pPr>
              <w:rPr>
                <w:sz w:val="20"/>
                <w:szCs w:val="20"/>
                <w:lang w:val="uk-UA"/>
              </w:rPr>
            </w:pPr>
          </w:p>
        </w:tc>
        <w:tc>
          <w:tcPr>
            <w:tcW w:w="6247" w:type="dxa"/>
            <w:vAlign w:val="center"/>
          </w:tcPr>
          <w:p w14:paraId="3E780FB1" w14:textId="77777777" w:rsidR="008B3189" w:rsidRPr="001A0E2F" w:rsidRDefault="008B3189" w:rsidP="009E5C9F">
            <w:pPr>
              <w:pStyle w:val="3"/>
              <w:jc w:val="both"/>
              <w:rPr>
                <w:lang w:val="uk-UA"/>
              </w:rPr>
            </w:pPr>
            <w:r w:rsidRPr="001A0E2F">
              <w:rPr>
                <w:b w:val="0"/>
                <w:lang w:val="uk-UA"/>
              </w:rPr>
              <w:t>Довідка про суми отриманої ММСВП державної допомоги (за формою Додатку 19 до цього Договору)</w:t>
            </w:r>
          </w:p>
        </w:tc>
        <w:tc>
          <w:tcPr>
            <w:tcW w:w="2977" w:type="dxa"/>
          </w:tcPr>
          <w:p w14:paraId="1EFED0AB" w14:textId="77777777" w:rsidR="008B3189" w:rsidRPr="001A0E2F" w:rsidRDefault="008B3189" w:rsidP="009E5C9F">
            <w:pPr>
              <w:keepNext/>
              <w:keepLines/>
              <w:jc w:val="both"/>
              <w:outlineLvl w:val="1"/>
              <w:rPr>
                <w:sz w:val="20"/>
                <w:szCs w:val="20"/>
                <w:lang w:val="uk-UA"/>
              </w:rPr>
            </w:pPr>
            <w:r w:rsidRPr="001A0E2F">
              <w:rPr>
                <w:sz w:val="20"/>
                <w:szCs w:val="20"/>
                <w:lang w:val="uk-UA"/>
              </w:rPr>
              <w:t>Щоквартально (не пізніше 10 числа місяця, наступного за звітним кварталом)</w:t>
            </w:r>
          </w:p>
        </w:tc>
      </w:tr>
      <w:tr w:rsidR="008B3189" w:rsidRPr="001A0E2F" w14:paraId="039D3D6D" w14:textId="77777777" w:rsidTr="009E5C9F">
        <w:trPr>
          <w:trHeight w:val="390"/>
          <w:jc w:val="right"/>
        </w:trPr>
        <w:tc>
          <w:tcPr>
            <w:tcW w:w="993" w:type="dxa"/>
            <w:shd w:val="clear" w:color="auto" w:fill="auto"/>
            <w:vAlign w:val="center"/>
          </w:tcPr>
          <w:p w14:paraId="529241BF" w14:textId="77777777" w:rsidR="008B3189" w:rsidRPr="001A0E2F" w:rsidRDefault="008B3189" w:rsidP="009E5C9F">
            <w:pPr>
              <w:rPr>
                <w:sz w:val="20"/>
                <w:szCs w:val="20"/>
                <w:lang w:val="uk-UA"/>
              </w:rPr>
            </w:pPr>
            <w:r w:rsidRPr="001A0E2F">
              <w:rPr>
                <w:sz w:val="20"/>
                <w:szCs w:val="20"/>
                <w:lang w:val="uk-UA"/>
              </w:rPr>
              <w:t>14</w:t>
            </w:r>
          </w:p>
        </w:tc>
        <w:tc>
          <w:tcPr>
            <w:tcW w:w="6247" w:type="dxa"/>
            <w:vAlign w:val="center"/>
          </w:tcPr>
          <w:p w14:paraId="4FF1249C" w14:textId="77777777" w:rsidR="008B3189" w:rsidRPr="001A0E2F" w:rsidRDefault="008B3189" w:rsidP="009E5C9F">
            <w:pPr>
              <w:pStyle w:val="3"/>
              <w:jc w:val="both"/>
              <w:rPr>
                <w:b w:val="0"/>
                <w:lang w:val="uk-UA"/>
              </w:rPr>
            </w:pPr>
            <w:r w:rsidRPr="001A0E2F">
              <w:rPr>
                <w:b w:val="0"/>
                <w:lang w:val="uk-UA"/>
              </w:rPr>
              <w:t>Звіт Лізингоодержувача/ учасників Групи пов’язаних контрагентів щодо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(Форма №1ДФ)</w:t>
            </w:r>
          </w:p>
        </w:tc>
        <w:tc>
          <w:tcPr>
            <w:tcW w:w="2977" w:type="dxa"/>
          </w:tcPr>
          <w:p w14:paraId="711667E9" w14:textId="77777777" w:rsidR="008B3189" w:rsidRPr="001A0E2F" w:rsidRDefault="008B3189" w:rsidP="009E5C9F">
            <w:pPr>
              <w:keepNext/>
              <w:keepLines/>
              <w:jc w:val="both"/>
              <w:outlineLvl w:val="1"/>
              <w:rPr>
                <w:sz w:val="20"/>
                <w:szCs w:val="20"/>
                <w:lang w:val="uk-UA"/>
              </w:rPr>
            </w:pPr>
            <w:r w:rsidRPr="00C01440">
              <w:rPr>
                <w:sz w:val="20"/>
                <w:szCs w:val="20"/>
                <w:lang w:val="uk-UA"/>
              </w:rPr>
              <w:t>За результатами 4-го кварталу</w:t>
            </w:r>
            <w:r w:rsidRPr="001A0E2F">
              <w:rPr>
                <w:sz w:val="20"/>
                <w:szCs w:val="20"/>
                <w:lang w:val="uk-UA"/>
              </w:rPr>
              <w:t xml:space="preserve"> звітного року (не пізніше 40 (сорокового) календарного дня, наступного за звітним кварталом)</w:t>
            </w:r>
          </w:p>
        </w:tc>
      </w:tr>
      <w:bookmarkEnd w:id="31"/>
      <w:tr w:rsidR="008B3189" w:rsidRPr="001A0E2F" w14:paraId="4D7FEF2C" w14:textId="77777777" w:rsidTr="009E5C9F">
        <w:trPr>
          <w:trHeight w:val="2122"/>
          <w:jc w:val="right"/>
        </w:trPr>
        <w:tc>
          <w:tcPr>
            <w:tcW w:w="993" w:type="dxa"/>
          </w:tcPr>
          <w:p w14:paraId="424A21BD" w14:textId="77777777" w:rsidR="008B3189" w:rsidRPr="00C01440" w:rsidRDefault="008B3189" w:rsidP="009E5C9F">
            <w:pPr>
              <w:pStyle w:val="af7"/>
              <w:tabs>
                <w:tab w:val="left" w:pos="743"/>
              </w:tabs>
              <w:spacing w:after="0"/>
              <w:ind w:left="993"/>
              <w:rPr>
                <w:sz w:val="20"/>
                <w:lang w:val="uk-UA"/>
              </w:rPr>
            </w:pPr>
          </w:p>
          <w:p w14:paraId="30FD30C5" w14:textId="77777777" w:rsidR="008B3189" w:rsidRPr="00C01440" w:rsidRDefault="008B3189" w:rsidP="009E5C9F">
            <w:pPr>
              <w:rPr>
                <w:sz w:val="20"/>
                <w:lang w:val="uk-UA"/>
              </w:rPr>
            </w:pPr>
          </w:p>
          <w:p w14:paraId="7C44B8A0" w14:textId="77777777" w:rsidR="008B3189" w:rsidRPr="00C01440" w:rsidRDefault="008B3189" w:rsidP="009E5C9F">
            <w:pPr>
              <w:rPr>
                <w:sz w:val="20"/>
                <w:lang w:val="uk-UA"/>
              </w:rPr>
            </w:pPr>
          </w:p>
          <w:p w14:paraId="736BC1C4" w14:textId="77777777" w:rsidR="008B3189" w:rsidRPr="00C01440" w:rsidRDefault="008B3189" w:rsidP="009E5C9F">
            <w:pPr>
              <w:rPr>
                <w:sz w:val="20"/>
                <w:lang w:val="uk-UA"/>
              </w:rPr>
            </w:pPr>
          </w:p>
          <w:p w14:paraId="07F56EEC" w14:textId="77777777" w:rsidR="008B3189" w:rsidRPr="001A0E2F" w:rsidRDefault="008B3189" w:rsidP="009E5C9F">
            <w:pPr>
              <w:rPr>
                <w:sz w:val="20"/>
                <w:szCs w:val="20"/>
                <w:lang w:val="uk-UA"/>
              </w:rPr>
            </w:pPr>
            <w:r w:rsidRPr="001A0E2F">
              <w:rPr>
                <w:sz w:val="20"/>
                <w:szCs w:val="20"/>
                <w:lang w:val="uk-UA"/>
              </w:rPr>
              <w:t>15</w:t>
            </w:r>
          </w:p>
        </w:tc>
        <w:tc>
          <w:tcPr>
            <w:tcW w:w="6247" w:type="dxa"/>
          </w:tcPr>
          <w:p w14:paraId="6DAD0ACE" w14:textId="77777777" w:rsidR="008B3189" w:rsidRPr="001A0E2F" w:rsidRDefault="008B3189" w:rsidP="009E5C9F">
            <w:pPr>
              <w:keepNext/>
              <w:widowControl w:val="0"/>
              <w:jc w:val="both"/>
              <w:outlineLvl w:val="1"/>
              <w:rPr>
                <w:i/>
                <w:iCs/>
                <w:color w:val="FF0000"/>
                <w:sz w:val="20"/>
                <w:szCs w:val="20"/>
                <w:lang w:val="uk-UA"/>
              </w:rPr>
            </w:pPr>
            <w:r w:rsidRPr="001A0E2F">
              <w:rPr>
                <w:sz w:val="20"/>
                <w:szCs w:val="20"/>
                <w:lang w:val="uk-UA"/>
              </w:rPr>
              <w:t>Інші документи на письмову вимогу Банку для проведення моніторингу ї операції фінансового лізингу, зокрема, але не виключно: документи в підтвердження цільового використання Об`єкта фінансового лізингу, документи, які підтверджують наявність, стан та місцезнаходження Об’єкта фінансового лізингу, зміни в праві володіння  та користування майном (у тому числі заставленого майна за операцією фінансового лізингу (у разі наявності) та зміни права власності на таке майно), визначення пов’язаності Лізингоодержувача по відношенню до Банку, а також консолідовану звітність за визначеним Банком периметром групи для ГПК.</w:t>
            </w:r>
          </w:p>
        </w:tc>
        <w:tc>
          <w:tcPr>
            <w:tcW w:w="2977" w:type="dxa"/>
            <w:vAlign w:val="center"/>
          </w:tcPr>
          <w:p w14:paraId="22846E15" w14:textId="77777777" w:rsidR="008B3189" w:rsidRPr="001A0E2F" w:rsidRDefault="008B3189" w:rsidP="009E5C9F">
            <w:pPr>
              <w:jc w:val="both"/>
              <w:rPr>
                <w:sz w:val="20"/>
                <w:szCs w:val="20"/>
                <w:lang w:val="uk-UA"/>
              </w:rPr>
            </w:pPr>
            <w:r w:rsidRPr="001A0E2F">
              <w:rPr>
                <w:sz w:val="20"/>
                <w:szCs w:val="20"/>
                <w:lang w:val="uk-UA"/>
              </w:rPr>
              <w:t>Протягом 5 банківських днів з дати отримання вимоги Банку</w:t>
            </w:r>
          </w:p>
        </w:tc>
      </w:tr>
    </w:tbl>
    <w:p w14:paraId="40075921" w14:textId="77777777" w:rsidR="008B3189" w:rsidRPr="00C01440" w:rsidRDefault="008B3189" w:rsidP="008B3189">
      <w:pPr>
        <w:tabs>
          <w:tab w:val="left" w:pos="3982"/>
        </w:tabs>
        <w:rPr>
          <w:sz w:val="20"/>
          <w:lang w:val="uk-UA"/>
        </w:rPr>
      </w:pPr>
    </w:p>
    <w:tbl>
      <w:tblPr>
        <w:tblW w:w="10348" w:type="dxa"/>
        <w:tblInd w:w="54" w:type="dxa"/>
        <w:tblCellMar>
          <w:left w:w="54" w:type="dxa"/>
          <w:right w:w="54" w:type="dxa"/>
        </w:tblCellMar>
        <w:tblLook w:val="0000" w:firstRow="0" w:lastRow="0" w:firstColumn="0" w:lastColumn="0" w:noHBand="0" w:noVBand="0"/>
      </w:tblPr>
      <w:tblGrid>
        <w:gridCol w:w="4962"/>
        <w:gridCol w:w="5386"/>
      </w:tblGrid>
      <w:tr w:rsidR="008B3189" w:rsidRPr="00D06BD3" w14:paraId="050A9AB6" w14:textId="77777777" w:rsidTr="009E5C9F">
        <w:tc>
          <w:tcPr>
            <w:tcW w:w="4962" w:type="dxa"/>
          </w:tcPr>
          <w:p w14:paraId="74F32146" w14:textId="77777777" w:rsidR="008B3189" w:rsidRPr="001A0E2F" w:rsidRDefault="008B3189" w:rsidP="009E5C9F">
            <w:pPr>
              <w:tabs>
                <w:tab w:val="left" w:pos="1635"/>
                <w:tab w:val="left" w:pos="1701"/>
              </w:tabs>
              <w:autoSpaceDE w:val="0"/>
              <w:autoSpaceDN w:val="0"/>
              <w:adjustRightInd w:val="0"/>
              <w:rPr>
                <w:b/>
                <w:sz w:val="20"/>
                <w:szCs w:val="20"/>
                <w:lang w:val="uk-UA"/>
              </w:rPr>
            </w:pPr>
            <w:r w:rsidRPr="001A0E2F">
              <w:rPr>
                <w:b/>
                <w:sz w:val="20"/>
                <w:szCs w:val="20"/>
                <w:lang w:val="uk-UA"/>
              </w:rPr>
              <w:t>ЛІЗИНГОДАВЕЦЬ</w:t>
            </w:r>
          </w:p>
          <w:p w14:paraId="2E5075EA" w14:textId="0168C846" w:rsidR="008B3189" w:rsidRPr="00C01440" w:rsidRDefault="008B3189" w:rsidP="009E5C9F">
            <w:pPr>
              <w:tabs>
                <w:tab w:val="left" w:pos="1635"/>
                <w:tab w:val="left" w:pos="1701"/>
              </w:tabs>
              <w:autoSpaceDE w:val="0"/>
              <w:autoSpaceDN w:val="0"/>
              <w:adjustRightInd w:val="0"/>
              <w:rPr>
                <w:b/>
                <w:sz w:val="20"/>
                <w:lang w:val="uk-UA"/>
              </w:rPr>
            </w:pPr>
          </w:p>
        </w:tc>
        <w:tc>
          <w:tcPr>
            <w:tcW w:w="5386" w:type="dxa"/>
          </w:tcPr>
          <w:p w14:paraId="5FC852AB" w14:textId="77777777" w:rsidR="008B3189" w:rsidRPr="001A0E2F" w:rsidRDefault="008B3189" w:rsidP="009E5C9F">
            <w:pPr>
              <w:tabs>
                <w:tab w:val="left" w:pos="1635"/>
                <w:tab w:val="left" w:pos="1701"/>
              </w:tabs>
              <w:autoSpaceDE w:val="0"/>
              <w:autoSpaceDN w:val="0"/>
              <w:adjustRightInd w:val="0"/>
              <w:rPr>
                <w:b/>
                <w:sz w:val="20"/>
                <w:szCs w:val="20"/>
                <w:lang w:val="uk-UA"/>
              </w:rPr>
            </w:pPr>
            <w:r w:rsidRPr="001A0E2F">
              <w:rPr>
                <w:b/>
                <w:sz w:val="20"/>
                <w:szCs w:val="20"/>
                <w:lang w:val="uk-UA"/>
              </w:rPr>
              <w:t>ЛІЗИНГООДЕРЖУВАЧ</w:t>
            </w:r>
          </w:p>
          <w:p w14:paraId="231860F6" w14:textId="77777777" w:rsidR="008B3189" w:rsidRPr="001A0E2F" w:rsidRDefault="008B3189" w:rsidP="009E5C9F">
            <w:pPr>
              <w:tabs>
                <w:tab w:val="left" w:pos="1635"/>
                <w:tab w:val="left" w:pos="1701"/>
              </w:tabs>
              <w:autoSpaceDE w:val="0"/>
              <w:autoSpaceDN w:val="0"/>
              <w:adjustRightInd w:val="0"/>
              <w:rPr>
                <w:b/>
                <w:bCs/>
                <w:sz w:val="20"/>
                <w:szCs w:val="20"/>
                <w:lang w:val="uk-UA"/>
              </w:rPr>
            </w:pPr>
            <w:r w:rsidRPr="001A0E2F">
              <w:rPr>
                <w:b/>
                <w:bCs/>
                <w:sz w:val="20"/>
                <w:szCs w:val="20"/>
                <w:lang w:val="uk-UA"/>
              </w:rPr>
              <w:t xml:space="preserve">Найменування Лізингоодержувача скорочено/ </w:t>
            </w:r>
          </w:p>
          <w:p w14:paraId="794C73FD" w14:textId="77777777" w:rsidR="008B3189" w:rsidRPr="00C01440" w:rsidRDefault="008B3189" w:rsidP="009E5C9F">
            <w:pPr>
              <w:tabs>
                <w:tab w:val="left" w:pos="1635"/>
                <w:tab w:val="left" w:pos="1701"/>
              </w:tabs>
              <w:autoSpaceDE w:val="0"/>
              <w:autoSpaceDN w:val="0"/>
              <w:adjustRightInd w:val="0"/>
              <w:rPr>
                <w:b/>
                <w:sz w:val="20"/>
                <w:lang w:val="uk-UA"/>
              </w:rPr>
            </w:pPr>
            <w:r w:rsidRPr="001A0E2F">
              <w:rPr>
                <w:b/>
                <w:bCs/>
                <w:sz w:val="20"/>
                <w:szCs w:val="20"/>
                <w:lang w:val="uk-UA"/>
              </w:rPr>
              <w:t>ПІБ Лізингоодержувача</w:t>
            </w:r>
          </w:p>
        </w:tc>
      </w:tr>
      <w:tr w:rsidR="008B3189" w:rsidRPr="001A0E2F" w14:paraId="4C594F8D" w14:textId="77777777" w:rsidTr="009E5C9F">
        <w:tc>
          <w:tcPr>
            <w:tcW w:w="4962" w:type="dxa"/>
          </w:tcPr>
          <w:p w14:paraId="02DDFDE1" w14:textId="77777777" w:rsidR="008B3189" w:rsidRPr="001A0E2F" w:rsidRDefault="008B3189" w:rsidP="009E5C9F">
            <w:pPr>
              <w:rPr>
                <w:sz w:val="20"/>
                <w:szCs w:val="20"/>
                <w:lang w:val="uk-UA"/>
              </w:rPr>
            </w:pPr>
            <w:r w:rsidRPr="001A0E2F">
              <w:rPr>
                <w:sz w:val="20"/>
                <w:szCs w:val="20"/>
                <w:lang w:val="uk-UA"/>
              </w:rPr>
              <w:t xml:space="preserve">місцезнаходження: </w:t>
            </w:r>
          </w:p>
          <w:p w14:paraId="19615856" w14:textId="77777777" w:rsidR="008B3189" w:rsidRPr="001A0E2F" w:rsidRDefault="008B3189" w:rsidP="009E5C9F">
            <w:pPr>
              <w:rPr>
                <w:sz w:val="20"/>
                <w:szCs w:val="20"/>
                <w:lang w:val="uk-UA"/>
              </w:rPr>
            </w:pPr>
            <w:r w:rsidRPr="001A0E2F">
              <w:rPr>
                <w:sz w:val="20"/>
                <w:szCs w:val="20"/>
                <w:lang w:val="uk-UA"/>
              </w:rPr>
              <w:t xml:space="preserve">телефон/факс: </w:t>
            </w:r>
          </w:p>
          <w:p w14:paraId="4686AC8B" w14:textId="77777777" w:rsidR="008B3189" w:rsidRPr="001A0E2F" w:rsidRDefault="008B3189" w:rsidP="009E5C9F">
            <w:pPr>
              <w:rPr>
                <w:sz w:val="20"/>
                <w:szCs w:val="20"/>
                <w:lang w:val="uk-UA"/>
              </w:rPr>
            </w:pPr>
            <w:r w:rsidRPr="001A0E2F">
              <w:rPr>
                <w:sz w:val="20"/>
                <w:szCs w:val="20"/>
                <w:lang w:val="uk-UA"/>
              </w:rPr>
              <w:t xml:space="preserve">e-mail: </w:t>
            </w:r>
          </w:p>
          <w:p w14:paraId="37961E0C" w14:textId="77777777" w:rsidR="008B3189" w:rsidRPr="001A0E2F" w:rsidRDefault="008B3189" w:rsidP="009E5C9F">
            <w:pPr>
              <w:rPr>
                <w:sz w:val="20"/>
                <w:szCs w:val="20"/>
                <w:lang w:val="uk-UA"/>
              </w:rPr>
            </w:pPr>
            <w:r w:rsidRPr="001A0E2F">
              <w:rPr>
                <w:sz w:val="20"/>
                <w:szCs w:val="20"/>
                <w:lang w:val="uk-UA"/>
              </w:rPr>
              <w:t xml:space="preserve">код ЄДРПОУ </w:t>
            </w:r>
          </w:p>
          <w:p w14:paraId="150B8C20" w14:textId="77777777" w:rsidR="008B3189" w:rsidRPr="001A0E2F" w:rsidRDefault="008B3189" w:rsidP="009E5C9F">
            <w:pPr>
              <w:rPr>
                <w:sz w:val="20"/>
                <w:szCs w:val="20"/>
                <w:lang w:val="uk-UA"/>
              </w:rPr>
            </w:pPr>
            <w:r w:rsidRPr="001A0E2F">
              <w:rPr>
                <w:sz w:val="20"/>
                <w:szCs w:val="20"/>
                <w:lang w:val="uk-UA"/>
              </w:rPr>
              <w:t xml:space="preserve">ІПН </w:t>
            </w:r>
          </w:p>
          <w:p w14:paraId="770B7253" w14:textId="77777777" w:rsidR="008B3189" w:rsidRPr="001A0E2F" w:rsidRDefault="008B3189" w:rsidP="009E5C9F">
            <w:pPr>
              <w:rPr>
                <w:sz w:val="20"/>
                <w:szCs w:val="20"/>
                <w:lang w:val="uk-UA"/>
              </w:rPr>
            </w:pPr>
            <w:r w:rsidRPr="001A0E2F">
              <w:rPr>
                <w:sz w:val="20"/>
                <w:szCs w:val="20"/>
                <w:lang w:val="uk-UA"/>
              </w:rPr>
              <w:t xml:space="preserve">Рахунок </w:t>
            </w:r>
          </w:p>
          <w:p w14:paraId="0D2DDE08" w14:textId="77777777" w:rsidR="008B3189" w:rsidRPr="001A0E2F" w:rsidRDefault="008B3189" w:rsidP="009E5C9F">
            <w:pPr>
              <w:rPr>
                <w:sz w:val="20"/>
                <w:szCs w:val="20"/>
                <w:lang w:val="uk-UA"/>
              </w:rPr>
            </w:pPr>
          </w:p>
          <w:p w14:paraId="33AB8065" w14:textId="77777777" w:rsidR="008B3189" w:rsidRPr="001A0E2F" w:rsidRDefault="008B3189" w:rsidP="009E5C9F">
            <w:pPr>
              <w:jc w:val="both"/>
              <w:rPr>
                <w:sz w:val="20"/>
                <w:szCs w:val="20"/>
              </w:rPr>
            </w:pPr>
            <w:r w:rsidRPr="001A0E2F">
              <w:rPr>
                <w:sz w:val="20"/>
                <w:szCs w:val="20"/>
              </w:rPr>
              <w:t>_______________  _______________</w:t>
            </w:r>
          </w:p>
          <w:p w14:paraId="556971F7" w14:textId="77777777" w:rsidR="008B3189" w:rsidRPr="00C01440" w:rsidRDefault="008B3189" w:rsidP="009E5C9F">
            <w:pPr>
              <w:rPr>
                <w:sz w:val="20"/>
                <w:lang w:val="uk-UA"/>
              </w:rPr>
            </w:pPr>
            <w:r w:rsidRPr="001A0E2F">
              <w:rPr>
                <w:i/>
                <w:snapToGrid w:val="0"/>
                <w:color w:val="0000FF"/>
                <w:sz w:val="20"/>
                <w:szCs w:val="20"/>
              </w:rPr>
              <w:t>(посада, ПІБ особи представника Банку)</w:t>
            </w:r>
            <w:r w:rsidRPr="001A0E2F">
              <w:rPr>
                <w:sz w:val="20"/>
                <w:szCs w:val="20"/>
              </w:rPr>
              <w:t>М.П.</w:t>
            </w:r>
          </w:p>
        </w:tc>
        <w:tc>
          <w:tcPr>
            <w:tcW w:w="5386" w:type="dxa"/>
          </w:tcPr>
          <w:p w14:paraId="4945F150" w14:textId="77777777" w:rsidR="008B3189" w:rsidRPr="001A0E2F" w:rsidRDefault="008B3189" w:rsidP="009E5C9F">
            <w:pPr>
              <w:tabs>
                <w:tab w:val="left" w:pos="1134"/>
              </w:tabs>
              <w:rPr>
                <w:sz w:val="20"/>
                <w:szCs w:val="20"/>
                <w:lang w:val="uk-UA"/>
              </w:rPr>
            </w:pPr>
            <w:r w:rsidRPr="001A0E2F">
              <w:rPr>
                <w:sz w:val="20"/>
                <w:szCs w:val="20"/>
                <w:lang w:val="uk-UA"/>
              </w:rPr>
              <w:t>місцезнаходження:</w:t>
            </w:r>
          </w:p>
          <w:p w14:paraId="1B476913" w14:textId="77777777" w:rsidR="008B3189" w:rsidRPr="001A0E2F" w:rsidRDefault="008B3189" w:rsidP="009E5C9F">
            <w:pPr>
              <w:tabs>
                <w:tab w:val="left" w:pos="1134"/>
              </w:tabs>
              <w:rPr>
                <w:sz w:val="20"/>
                <w:szCs w:val="20"/>
                <w:lang w:val="uk-UA"/>
              </w:rPr>
            </w:pPr>
            <w:r w:rsidRPr="001A0E2F">
              <w:rPr>
                <w:sz w:val="20"/>
                <w:szCs w:val="20"/>
                <w:lang w:val="uk-UA"/>
              </w:rPr>
              <w:t xml:space="preserve">телефон/факс: </w:t>
            </w:r>
          </w:p>
          <w:p w14:paraId="1D96BDAB" w14:textId="77777777" w:rsidR="008B3189" w:rsidRPr="001A0E2F" w:rsidRDefault="008B3189" w:rsidP="009E5C9F">
            <w:pPr>
              <w:tabs>
                <w:tab w:val="left" w:pos="1134"/>
              </w:tabs>
              <w:rPr>
                <w:sz w:val="20"/>
                <w:szCs w:val="20"/>
                <w:lang w:val="uk-UA"/>
              </w:rPr>
            </w:pPr>
            <w:r w:rsidRPr="001A0E2F">
              <w:rPr>
                <w:sz w:val="20"/>
                <w:szCs w:val="20"/>
                <w:lang w:val="uk-UA"/>
              </w:rPr>
              <w:t xml:space="preserve">e-mail: </w:t>
            </w:r>
          </w:p>
          <w:p w14:paraId="3AF712B4" w14:textId="77777777" w:rsidR="008B3189" w:rsidRPr="001A0E2F" w:rsidRDefault="008B3189" w:rsidP="009E5C9F">
            <w:pPr>
              <w:rPr>
                <w:sz w:val="20"/>
                <w:szCs w:val="20"/>
                <w:lang w:val="uk-UA"/>
              </w:rPr>
            </w:pPr>
            <w:r w:rsidRPr="001A0E2F">
              <w:rPr>
                <w:sz w:val="20"/>
                <w:szCs w:val="20"/>
                <w:lang w:val="uk-UA"/>
              </w:rPr>
              <w:t xml:space="preserve">код ЄДРПОУ </w:t>
            </w:r>
          </w:p>
          <w:p w14:paraId="3395451B" w14:textId="77777777" w:rsidR="008B3189" w:rsidRPr="001A0E2F" w:rsidRDefault="008B3189" w:rsidP="009E5C9F">
            <w:pPr>
              <w:rPr>
                <w:sz w:val="20"/>
                <w:szCs w:val="20"/>
                <w:lang w:val="uk-UA"/>
              </w:rPr>
            </w:pPr>
            <w:r w:rsidRPr="001A0E2F">
              <w:rPr>
                <w:sz w:val="20"/>
                <w:szCs w:val="20"/>
                <w:lang w:val="uk-UA"/>
              </w:rPr>
              <w:t xml:space="preserve">ІПН (для ФОП за наявності) </w:t>
            </w:r>
          </w:p>
          <w:p w14:paraId="0088DBC1" w14:textId="77777777" w:rsidR="008B3189" w:rsidRPr="001A0E2F" w:rsidRDefault="008B3189" w:rsidP="009E5C9F">
            <w:pPr>
              <w:rPr>
                <w:sz w:val="20"/>
                <w:szCs w:val="20"/>
                <w:lang w:val="uk-UA"/>
              </w:rPr>
            </w:pPr>
            <w:r w:rsidRPr="001A0E2F">
              <w:rPr>
                <w:sz w:val="20"/>
                <w:szCs w:val="20"/>
                <w:lang w:val="uk-UA"/>
              </w:rPr>
              <w:t xml:space="preserve">Рахунок </w:t>
            </w:r>
          </w:p>
          <w:p w14:paraId="1D631E68" w14:textId="77777777" w:rsidR="008B3189" w:rsidRPr="001A0E2F" w:rsidRDefault="008B3189" w:rsidP="009E5C9F">
            <w:pPr>
              <w:rPr>
                <w:i/>
                <w:color w:val="0000FF"/>
                <w:sz w:val="20"/>
                <w:szCs w:val="20"/>
                <w:lang w:val="uk-UA"/>
              </w:rPr>
            </w:pPr>
            <w:r w:rsidRPr="001A0E2F">
              <w:rPr>
                <w:i/>
                <w:sz w:val="20"/>
                <w:szCs w:val="20"/>
                <w:lang w:val="uk-UA"/>
              </w:rPr>
              <w:t>__________________ _____________</w:t>
            </w:r>
            <w:r w:rsidRPr="001A0E2F">
              <w:rPr>
                <w:i/>
                <w:color w:val="0000FF"/>
                <w:sz w:val="20"/>
                <w:szCs w:val="20"/>
                <w:lang w:val="uk-UA"/>
              </w:rPr>
              <w:t>(посада, ПІБ особи представника Лізингоодержувача/ ПІБ Лізингоодержувача)</w:t>
            </w:r>
          </w:p>
          <w:p w14:paraId="7E924476" w14:textId="77777777" w:rsidR="008B3189" w:rsidRPr="00C01440" w:rsidRDefault="008B3189" w:rsidP="009E5C9F">
            <w:pPr>
              <w:rPr>
                <w:sz w:val="20"/>
                <w:lang w:val="uk-UA"/>
              </w:rPr>
            </w:pPr>
            <w:r w:rsidRPr="001A0E2F">
              <w:rPr>
                <w:sz w:val="20"/>
                <w:szCs w:val="20"/>
                <w:lang w:val="uk-UA"/>
              </w:rPr>
              <w:t>М.П.(за наявності)</w:t>
            </w:r>
          </w:p>
        </w:tc>
      </w:tr>
    </w:tbl>
    <w:p w14:paraId="194DAD04" w14:textId="77777777" w:rsidR="008B3189" w:rsidRPr="001A0E2F" w:rsidRDefault="008B3189" w:rsidP="008B3189">
      <w:pPr>
        <w:spacing w:after="200" w:line="276" w:lineRule="auto"/>
        <w:rPr>
          <w:i/>
          <w:color w:val="0000FF"/>
          <w:sz w:val="20"/>
          <w:szCs w:val="20"/>
          <w:lang w:val="uk-UA"/>
        </w:rPr>
        <w:sectPr w:rsidR="008B3189" w:rsidRPr="001A0E2F" w:rsidSect="009E5C9F">
          <w:pgSz w:w="11906" w:h="16838"/>
          <w:pgMar w:top="567" w:right="707" w:bottom="426" w:left="1134" w:header="708" w:footer="708" w:gutter="0"/>
          <w:cols w:space="708"/>
          <w:docGrid w:linePitch="360"/>
        </w:sectPr>
      </w:pPr>
    </w:p>
    <w:p w14:paraId="20C1D3D5" w14:textId="77777777" w:rsidR="00653F1B" w:rsidRPr="003E580F" w:rsidRDefault="00653F1B" w:rsidP="00653F1B">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Pr>
          <w:b/>
          <w:i/>
          <w:snapToGrid w:val="0"/>
          <w:color w:val="000000"/>
          <w:sz w:val="20"/>
          <w:szCs w:val="20"/>
          <w:lang w:val="uk-UA"/>
        </w:rPr>
        <w:t>0</w:t>
      </w:r>
    </w:p>
    <w:p w14:paraId="46E85524" w14:textId="77777777" w:rsidR="00E933FD" w:rsidRDefault="00653F1B" w:rsidP="00653F1B">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5A1719D9" w14:textId="77777777" w:rsidR="00653F1B" w:rsidRPr="003E580F" w:rsidRDefault="00653F1B" w:rsidP="00653F1B">
      <w:pPr>
        <w:pStyle w:val="a5"/>
        <w:jc w:val="right"/>
        <w:rPr>
          <w:b/>
          <w:bCs/>
          <w:i/>
          <w:sz w:val="20"/>
          <w:szCs w:val="20"/>
          <w:lang w:val="uk-UA"/>
        </w:rPr>
      </w:pPr>
      <w:r w:rsidRPr="003E580F">
        <w:rPr>
          <w:b/>
          <w:bCs/>
          <w:i/>
          <w:sz w:val="20"/>
          <w:szCs w:val="20"/>
          <w:lang w:val="uk-UA"/>
        </w:rPr>
        <w:t>№ __ від __________</w:t>
      </w:r>
    </w:p>
    <w:p w14:paraId="43477685" w14:textId="77777777" w:rsidR="00653F1B" w:rsidRDefault="00653F1B" w:rsidP="00653F1B">
      <w:pPr>
        <w:ind w:left="284"/>
        <w:jc w:val="right"/>
        <w:rPr>
          <w:i/>
          <w:sz w:val="22"/>
          <w:szCs w:val="22"/>
          <w:lang w:val="uk-UA"/>
        </w:rPr>
      </w:pPr>
    </w:p>
    <w:p w14:paraId="279A9A3E" w14:textId="77777777" w:rsidR="00653F1B" w:rsidRDefault="00653F1B" w:rsidP="00653F1B">
      <w:pPr>
        <w:ind w:left="284"/>
        <w:jc w:val="center"/>
        <w:rPr>
          <w:i/>
          <w:sz w:val="20"/>
          <w:szCs w:val="20"/>
        </w:rPr>
      </w:pPr>
      <w:r w:rsidRPr="00C87E18">
        <w:rPr>
          <w:i/>
          <w:sz w:val="20"/>
          <w:szCs w:val="20"/>
        </w:rPr>
        <w:t>Довідк</w:t>
      </w:r>
      <w:r w:rsidRPr="00C87E18">
        <w:rPr>
          <w:i/>
          <w:sz w:val="20"/>
          <w:szCs w:val="20"/>
          <w:lang w:val="uk-UA"/>
        </w:rPr>
        <w:t xml:space="preserve">а </w:t>
      </w:r>
      <w:r w:rsidRPr="00C87E18">
        <w:rPr>
          <w:i/>
          <w:sz w:val="20"/>
          <w:szCs w:val="20"/>
        </w:rPr>
        <w:t>про установчі документи та органи</w:t>
      </w:r>
    </w:p>
    <w:p w14:paraId="711C12C3" w14:textId="77777777" w:rsidR="00653F1B" w:rsidRPr="0055568C" w:rsidRDefault="00653F1B" w:rsidP="00653F1B">
      <w:pPr>
        <w:ind w:left="284"/>
        <w:jc w:val="center"/>
        <w:rPr>
          <w:i/>
          <w:sz w:val="20"/>
          <w:szCs w:val="20"/>
          <w:lang w:val="uk-UA"/>
        </w:rPr>
      </w:pPr>
      <w:r w:rsidRPr="00C87E18">
        <w:rPr>
          <w:i/>
          <w:sz w:val="20"/>
          <w:szCs w:val="20"/>
        </w:rPr>
        <w:t xml:space="preserve">управління </w:t>
      </w:r>
      <w:r w:rsidRPr="0055568C">
        <w:rPr>
          <w:i/>
          <w:sz w:val="20"/>
          <w:szCs w:val="20"/>
        </w:rPr>
        <w:t>______</w:t>
      </w:r>
      <w:r w:rsidRPr="0055568C">
        <w:rPr>
          <w:i/>
          <w:sz w:val="20"/>
          <w:szCs w:val="20"/>
          <w:lang w:val="uk-UA"/>
        </w:rPr>
        <w:t>(</w:t>
      </w:r>
      <w:r w:rsidRPr="0055568C">
        <w:rPr>
          <w:i/>
          <w:sz w:val="20"/>
          <w:szCs w:val="20"/>
        </w:rPr>
        <w:t xml:space="preserve">найменування </w:t>
      </w:r>
      <w:r w:rsidRPr="0055568C">
        <w:rPr>
          <w:i/>
          <w:sz w:val="20"/>
          <w:szCs w:val="20"/>
          <w:lang w:val="uk-UA"/>
        </w:rPr>
        <w:t>Лізингоодержувача)</w:t>
      </w:r>
    </w:p>
    <w:p w14:paraId="5D08C5AA" w14:textId="77777777" w:rsidR="00653F1B" w:rsidRPr="0055568C" w:rsidRDefault="00653F1B" w:rsidP="00653F1B">
      <w:pPr>
        <w:ind w:left="284"/>
        <w:jc w:val="center"/>
        <w:rPr>
          <w:i/>
          <w:sz w:val="20"/>
          <w:szCs w:val="20"/>
        </w:rPr>
      </w:pPr>
      <w:r w:rsidRPr="0055568C">
        <w:rPr>
          <w:i/>
          <w:sz w:val="20"/>
          <w:szCs w:val="20"/>
        </w:rPr>
        <w:t>від __ ______ 20__ року № ______</w:t>
      </w:r>
    </w:p>
    <w:p w14:paraId="3493EA4B" w14:textId="77777777" w:rsidR="00653F1B" w:rsidRPr="0002665E" w:rsidRDefault="00653F1B" w:rsidP="00653F1B">
      <w:pPr>
        <w:ind w:left="284"/>
        <w:jc w:val="right"/>
        <w:rPr>
          <w:i/>
          <w:color w:val="0000FF"/>
          <w:sz w:val="20"/>
          <w:szCs w:val="20"/>
        </w:rPr>
      </w:pPr>
    </w:p>
    <w:p w14:paraId="2990096D" w14:textId="77777777" w:rsidR="00653F1B" w:rsidRPr="0002665E" w:rsidRDefault="00653F1B" w:rsidP="00653F1B">
      <w:pPr>
        <w:ind w:left="284"/>
        <w:jc w:val="right"/>
        <w:rPr>
          <w:i/>
          <w:color w:val="0000FF"/>
          <w:sz w:val="20"/>
          <w:szCs w:val="20"/>
        </w:rPr>
      </w:pPr>
    </w:p>
    <w:p w14:paraId="15C66DB2" w14:textId="77777777" w:rsidR="00653F1B" w:rsidRPr="0002665E" w:rsidRDefault="00653F1B" w:rsidP="00653F1B">
      <w:pPr>
        <w:ind w:left="284"/>
        <w:jc w:val="right"/>
        <w:rPr>
          <w:i/>
          <w:color w:val="0000FF"/>
          <w:sz w:val="20"/>
          <w:szCs w:val="20"/>
        </w:rPr>
      </w:pPr>
    </w:p>
    <w:p w14:paraId="786B09FF" w14:textId="77777777" w:rsidR="00653F1B" w:rsidRPr="0002665E" w:rsidRDefault="00653F1B" w:rsidP="00653F1B">
      <w:pPr>
        <w:jc w:val="center"/>
        <w:rPr>
          <w:b/>
          <w:sz w:val="20"/>
          <w:szCs w:val="20"/>
        </w:rPr>
      </w:pPr>
      <w:r w:rsidRPr="00C87E18">
        <w:rPr>
          <w:b/>
          <w:sz w:val="20"/>
          <w:szCs w:val="20"/>
        </w:rPr>
        <w:t xml:space="preserve">Інформація про прямих та опосередкованих учасників/ акціонерів, які прямо і опосередковано володіють часткою, що складає 10 і більше відсотків статутного капіталу </w:t>
      </w:r>
      <w:r w:rsidRPr="00C87E18">
        <w:rPr>
          <w:b/>
          <w:sz w:val="20"/>
          <w:szCs w:val="20"/>
          <w:lang w:val="uk-UA"/>
        </w:rPr>
        <w:t>Лізингоодержувача</w:t>
      </w:r>
      <w:r w:rsidRPr="00C87E18">
        <w:rPr>
          <w:b/>
          <w:sz w:val="20"/>
          <w:szCs w:val="20"/>
        </w:rPr>
        <w:t xml:space="preserve"> станом на __.__.201_р.</w:t>
      </w:r>
    </w:p>
    <w:p w14:paraId="3D6B6EA7" w14:textId="77777777" w:rsidR="00653F1B" w:rsidRPr="0002665E" w:rsidRDefault="00653F1B" w:rsidP="00653F1B">
      <w:pPr>
        <w:jc w:val="center"/>
        <w:rPr>
          <w:b/>
          <w:sz w:val="20"/>
          <w:szCs w:val="20"/>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9356"/>
      </w:tblGrid>
      <w:tr w:rsidR="00653F1B" w:rsidRPr="0002665E" w14:paraId="520AE501" w14:textId="77777777" w:rsidTr="001205D6">
        <w:tc>
          <w:tcPr>
            <w:tcW w:w="6237" w:type="dxa"/>
          </w:tcPr>
          <w:p w14:paraId="5D80CF9D" w14:textId="77777777" w:rsidR="00653F1B" w:rsidRPr="0055568C" w:rsidRDefault="00653F1B" w:rsidP="001205D6">
            <w:pPr>
              <w:jc w:val="both"/>
              <w:rPr>
                <w:sz w:val="20"/>
                <w:szCs w:val="20"/>
                <w:lang w:eastAsia="en-US"/>
              </w:rPr>
            </w:pPr>
            <w:r w:rsidRPr="0055568C">
              <w:rPr>
                <w:bCs/>
                <w:sz w:val="20"/>
                <w:szCs w:val="20"/>
                <w:lang w:eastAsia="en-US"/>
              </w:rPr>
              <w:t xml:space="preserve">Найменування </w:t>
            </w:r>
            <w:r w:rsidRPr="0055568C">
              <w:rPr>
                <w:sz w:val="20"/>
                <w:szCs w:val="20"/>
                <w:lang w:val="uk-UA"/>
              </w:rPr>
              <w:t>Лізингоодержувача</w:t>
            </w:r>
          </w:p>
        </w:tc>
        <w:tc>
          <w:tcPr>
            <w:tcW w:w="9356" w:type="dxa"/>
          </w:tcPr>
          <w:p w14:paraId="31A996CC" w14:textId="77777777" w:rsidR="00653F1B" w:rsidRPr="0002665E" w:rsidRDefault="00653F1B" w:rsidP="001205D6">
            <w:pPr>
              <w:ind w:left="-57" w:right="-57"/>
              <w:rPr>
                <w:sz w:val="20"/>
                <w:szCs w:val="20"/>
                <w:lang w:eastAsia="en-US"/>
              </w:rPr>
            </w:pPr>
          </w:p>
        </w:tc>
      </w:tr>
      <w:tr w:rsidR="00653F1B" w:rsidRPr="0002665E" w14:paraId="54C5F7F6" w14:textId="77777777" w:rsidTr="001205D6">
        <w:tc>
          <w:tcPr>
            <w:tcW w:w="6237" w:type="dxa"/>
          </w:tcPr>
          <w:p w14:paraId="0700297D" w14:textId="77777777" w:rsidR="00653F1B" w:rsidRPr="0055568C" w:rsidRDefault="00653F1B" w:rsidP="001205D6">
            <w:pPr>
              <w:ind w:left="-57" w:right="-57"/>
              <w:rPr>
                <w:sz w:val="20"/>
                <w:szCs w:val="20"/>
                <w:lang w:eastAsia="en-US"/>
              </w:rPr>
            </w:pPr>
            <w:r w:rsidRPr="0055568C">
              <w:rPr>
                <w:bCs/>
                <w:sz w:val="20"/>
                <w:szCs w:val="20"/>
                <w:lang w:eastAsia="en-US"/>
              </w:rPr>
              <w:t xml:space="preserve">Код ЄДРПОУ </w:t>
            </w:r>
            <w:r w:rsidRPr="0055568C">
              <w:rPr>
                <w:sz w:val="20"/>
                <w:szCs w:val="20"/>
                <w:lang w:val="uk-UA"/>
              </w:rPr>
              <w:t>Лізингоодержувача</w:t>
            </w:r>
          </w:p>
        </w:tc>
        <w:tc>
          <w:tcPr>
            <w:tcW w:w="9356" w:type="dxa"/>
          </w:tcPr>
          <w:p w14:paraId="2C4456E2" w14:textId="77777777" w:rsidR="00653F1B" w:rsidRPr="0002665E" w:rsidRDefault="00653F1B" w:rsidP="001205D6">
            <w:pPr>
              <w:ind w:left="-57" w:right="-57"/>
              <w:rPr>
                <w:sz w:val="20"/>
                <w:szCs w:val="20"/>
                <w:lang w:eastAsia="en-US"/>
              </w:rPr>
            </w:pPr>
          </w:p>
        </w:tc>
      </w:tr>
      <w:tr w:rsidR="00653F1B" w:rsidRPr="0002665E" w14:paraId="00DEC6C9" w14:textId="77777777" w:rsidTr="001205D6">
        <w:tc>
          <w:tcPr>
            <w:tcW w:w="6237" w:type="dxa"/>
          </w:tcPr>
          <w:p w14:paraId="49C68CBB" w14:textId="77777777" w:rsidR="00653F1B" w:rsidRPr="0055568C" w:rsidRDefault="00653F1B" w:rsidP="001205D6">
            <w:pPr>
              <w:ind w:left="-57" w:right="-57"/>
              <w:rPr>
                <w:sz w:val="20"/>
                <w:szCs w:val="20"/>
                <w:lang w:eastAsia="en-US"/>
              </w:rPr>
            </w:pPr>
            <w:r w:rsidRPr="0055568C">
              <w:rPr>
                <w:bCs/>
                <w:sz w:val="20"/>
                <w:szCs w:val="20"/>
                <w:lang w:eastAsia="en-US"/>
              </w:rPr>
              <w:t xml:space="preserve">Юридична адреса </w:t>
            </w:r>
            <w:r w:rsidRPr="0055568C">
              <w:rPr>
                <w:sz w:val="20"/>
                <w:szCs w:val="20"/>
                <w:lang w:val="uk-UA"/>
              </w:rPr>
              <w:t>Лізингоодержувача</w:t>
            </w:r>
          </w:p>
        </w:tc>
        <w:tc>
          <w:tcPr>
            <w:tcW w:w="9356" w:type="dxa"/>
          </w:tcPr>
          <w:p w14:paraId="6111BF25" w14:textId="77777777" w:rsidR="00653F1B" w:rsidRPr="0002665E" w:rsidRDefault="00653F1B" w:rsidP="001205D6">
            <w:pPr>
              <w:ind w:left="-57" w:right="-57"/>
              <w:rPr>
                <w:sz w:val="20"/>
                <w:szCs w:val="20"/>
                <w:lang w:eastAsia="en-US"/>
              </w:rPr>
            </w:pPr>
          </w:p>
        </w:tc>
      </w:tr>
      <w:tr w:rsidR="00653F1B" w:rsidRPr="0002665E" w14:paraId="18612C91" w14:textId="77777777" w:rsidTr="001205D6">
        <w:tc>
          <w:tcPr>
            <w:tcW w:w="6237" w:type="dxa"/>
          </w:tcPr>
          <w:p w14:paraId="7D7CC669" w14:textId="77777777" w:rsidR="00653F1B" w:rsidRPr="0055568C" w:rsidRDefault="00653F1B" w:rsidP="001205D6">
            <w:pPr>
              <w:ind w:left="-57" w:right="-57"/>
              <w:rPr>
                <w:sz w:val="20"/>
                <w:szCs w:val="20"/>
                <w:lang w:eastAsia="en-US"/>
              </w:rPr>
            </w:pPr>
            <w:r w:rsidRPr="0055568C">
              <w:rPr>
                <w:bCs/>
                <w:sz w:val="20"/>
                <w:szCs w:val="20"/>
                <w:lang w:eastAsia="en-US"/>
              </w:rPr>
              <w:t xml:space="preserve">Фактична адреса </w:t>
            </w:r>
            <w:r w:rsidRPr="0055568C">
              <w:rPr>
                <w:sz w:val="20"/>
                <w:szCs w:val="20"/>
                <w:lang w:val="uk-UA"/>
              </w:rPr>
              <w:t>Лізингоодержувача</w:t>
            </w:r>
          </w:p>
        </w:tc>
        <w:tc>
          <w:tcPr>
            <w:tcW w:w="9356" w:type="dxa"/>
          </w:tcPr>
          <w:p w14:paraId="36D4AF98" w14:textId="77777777" w:rsidR="00653F1B" w:rsidRPr="0002665E" w:rsidRDefault="00653F1B" w:rsidP="001205D6">
            <w:pPr>
              <w:ind w:left="-57" w:right="-57"/>
              <w:rPr>
                <w:sz w:val="20"/>
                <w:szCs w:val="20"/>
                <w:lang w:eastAsia="en-US"/>
              </w:rPr>
            </w:pPr>
          </w:p>
        </w:tc>
      </w:tr>
      <w:tr w:rsidR="00653F1B" w:rsidRPr="0002665E" w14:paraId="134CA39F" w14:textId="77777777" w:rsidTr="001205D6">
        <w:tc>
          <w:tcPr>
            <w:tcW w:w="6237" w:type="dxa"/>
          </w:tcPr>
          <w:p w14:paraId="62F7820D" w14:textId="77777777" w:rsidR="00653F1B" w:rsidRPr="0055568C" w:rsidRDefault="00653F1B" w:rsidP="001205D6">
            <w:pPr>
              <w:ind w:left="-57" w:right="-57"/>
              <w:rPr>
                <w:sz w:val="20"/>
                <w:szCs w:val="20"/>
                <w:lang w:eastAsia="en-US"/>
              </w:rPr>
            </w:pPr>
            <w:r w:rsidRPr="0055568C">
              <w:rPr>
                <w:bCs/>
                <w:sz w:val="20"/>
                <w:szCs w:val="20"/>
                <w:lang w:eastAsia="en-US"/>
              </w:rPr>
              <w:t>Дата довідки про установчі документи та органи управління</w:t>
            </w:r>
          </w:p>
        </w:tc>
        <w:tc>
          <w:tcPr>
            <w:tcW w:w="9356" w:type="dxa"/>
          </w:tcPr>
          <w:p w14:paraId="4C452296" w14:textId="77777777" w:rsidR="00653F1B" w:rsidRPr="0002665E" w:rsidRDefault="00653F1B" w:rsidP="001205D6">
            <w:pPr>
              <w:ind w:left="-57" w:right="-57"/>
              <w:rPr>
                <w:sz w:val="20"/>
                <w:szCs w:val="20"/>
                <w:lang w:eastAsia="en-US"/>
              </w:rPr>
            </w:pPr>
          </w:p>
        </w:tc>
      </w:tr>
      <w:tr w:rsidR="00653F1B" w:rsidRPr="0002665E" w14:paraId="734D3E69" w14:textId="77777777" w:rsidTr="001205D6">
        <w:tc>
          <w:tcPr>
            <w:tcW w:w="6237" w:type="dxa"/>
          </w:tcPr>
          <w:p w14:paraId="7E2DB70A" w14:textId="77777777" w:rsidR="00653F1B" w:rsidRPr="0002665E" w:rsidRDefault="00653F1B" w:rsidP="001205D6">
            <w:pPr>
              <w:ind w:left="-57" w:right="-57"/>
              <w:rPr>
                <w:sz w:val="20"/>
                <w:szCs w:val="20"/>
                <w:lang w:eastAsia="en-US"/>
              </w:rPr>
            </w:pPr>
            <w:r w:rsidRPr="00C87E18">
              <w:rPr>
                <w:bCs/>
                <w:sz w:val="20"/>
                <w:szCs w:val="20"/>
                <w:lang w:eastAsia="en-US"/>
              </w:rPr>
              <w:t>Дата реєстрації останньої редакції статуту</w:t>
            </w:r>
          </w:p>
        </w:tc>
        <w:tc>
          <w:tcPr>
            <w:tcW w:w="9356" w:type="dxa"/>
          </w:tcPr>
          <w:p w14:paraId="3AD4083F" w14:textId="77777777" w:rsidR="00653F1B" w:rsidRPr="0002665E" w:rsidRDefault="00653F1B" w:rsidP="001205D6">
            <w:pPr>
              <w:ind w:left="-57" w:right="-57"/>
              <w:rPr>
                <w:sz w:val="20"/>
                <w:szCs w:val="20"/>
                <w:lang w:eastAsia="en-US"/>
              </w:rPr>
            </w:pPr>
          </w:p>
        </w:tc>
      </w:tr>
      <w:tr w:rsidR="00653F1B" w:rsidRPr="0002665E" w14:paraId="702528AE" w14:textId="77777777" w:rsidTr="001205D6">
        <w:tc>
          <w:tcPr>
            <w:tcW w:w="6237" w:type="dxa"/>
          </w:tcPr>
          <w:p w14:paraId="75604710" w14:textId="77777777" w:rsidR="00653F1B" w:rsidRPr="0002665E" w:rsidRDefault="00653F1B" w:rsidP="001205D6">
            <w:pPr>
              <w:ind w:left="-57" w:right="-57"/>
              <w:rPr>
                <w:sz w:val="20"/>
                <w:szCs w:val="20"/>
                <w:lang w:eastAsia="en-US"/>
              </w:rPr>
            </w:pPr>
            <w:r w:rsidRPr="00C87E18">
              <w:rPr>
                <w:bCs/>
                <w:sz w:val="20"/>
                <w:szCs w:val="20"/>
                <w:lang w:eastAsia="en-US"/>
              </w:rPr>
              <w:t>Дата, на яку надана реєстратором виписка про склад акціонерів</w:t>
            </w:r>
          </w:p>
        </w:tc>
        <w:tc>
          <w:tcPr>
            <w:tcW w:w="9356" w:type="dxa"/>
          </w:tcPr>
          <w:p w14:paraId="09933A03" w14:textId="77777777" w:rsidR="00653F1B" w:rsidRPr="0002665E" w:rsidRDefault="00653F1B" w:rsidP="001205D6">
            <w:pPr>
              <w:ind w:left="-57" w:right="-57"/>
              <w:rPr>
                <w:sz w:val="20"/>
                <w:szCs w:val="20"/>
                <w:lang w:eastAsia="en-US"/>
              </w:rPr>
            </w:pPr>
          </w:p>
        </w:tc>
      </w:tr>
    </w:tbl>
    <w:p w14:paraId="5C967FC3" w14:textId="77777777" w:rsidR="00653F1B" w:rsidRPr="0002665E" w:rsidRDefault="00653F1B" w:rsidP="00653F1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4786"/>
        <w:gridCol w:w="850"/>
        <w:gridCol w:w="1276"/>
        <w:gridCol w:w="992"/>
        <w:gridCol w:w="993"/>
        <w:gridCol w:w="708"/>
        <w:gridCol w:w="709"/>
        <w:gridCol w:w="992"/>
        <w:gridCol w:w="993"/>
        <w:gridCol w:w="721"/>
        <w:gridCol w:w="980"/>
        <w:gridCol w:w="980"/>
      </w:tblGrid>
      <w:tr w:rsidR="00653F1B" w:rsidRPr="0002665E" w14:paraId="222D54E4" w14:textId="77777777" w:rsidTr="001205D6">
        <w:tc>
          <w:tcPr>
            <w:tcW w:w="601" w:type="dxa"/>
          </w:tcPr>
          <w:p w14:paraId="14B0530E" w14:textId="77777777" w:rsidR="00653F1B" w:rsidRPr="0002665E" w:rsidRDefault="00653F1B" w:rsidP="001205D6">
            <w:pPr>
              <w:ind w:left="-57" w:right="-57"/>
              <w:rPr>
                <w:sz w:val="20"/>
                <w:szCs w:val="20"/>
                <w:lang w:eastAsia="en-US"/>
              </w:rPr>
            </w:pPr>
            <w:r w:rsidRPr="00C87E18">
              <w:rPr>
                <w:bCs/>
                <w:sz w:val="20"/>
                <w:szCs w:val="20"/>
                <w:lang w:eastAsia="en-US"/>
              </w:rPr>
              <w:t>Код зв</w:t>
            </w:r>
            <w:r w:rsidRPr="00C87E18">
              <w:rPr>
                <w:sz w:val="20"/>
                <w:szCs w:val="20"/>
                <w:lang w:eastAsia="en-US"/>
              </w:rPr>
              <w:t>'</w:t>
            </w:r>
            <w:r w:rsidRPr="00C87E18">
              <w:rPr>
                <w:bCs/>
                <w:sz w:val="20"/>
                <w:szCs w:val="20"/>
                <w:lang w:eastAsia="en-US"/>
              </w:rPr>
              <w:t>язку</w:t>
            </w:r>
          </w:p>
        </w:tc>
        <w:tc>
          <w:tcPr>
            <w:tcW w:w="4786" w:type="dxa"/>
          </w:tcPr>
          <w:p w14:paraId="4B6EF330" w14:textId="77777777" w:rsidR="00653F1B" w:rsidRPr="0002665E" w:rsidRDefault="00653F1B" w:rsidP="001205D6">
            <w:pPr>
              <w:ind w:left="-57" w:right="-57"/>
              <w:rPr>
                <w:sz w:val="20"/>
                <w:szCs w:val="20"/>
                <w:lang w:eastAsia="en-US"/>
              </w:rPr>
            </w:pPr>
            <w:r w:rsidRPr="00C87E18">
              <w:rPr>
                <w:bCs/>
                <w:sz w:val="20"/>
                <w:szCs w:val="20"/>
                <w:lang w:eastAsia="en-US"/>
              </w:rPr>
              <w:t>Вид інформації</w:t>
            </w:r>
          </w:p>
        </w:tc>
        <w:tc>
          <w:tcPr>
            <w:tcW w:w="850" w:type="dxa"/>
          </w:tcPr>
          <w:p w14:paraId="7A744DA1" w14:textId="77777777" w:rsidR="00653F1B" w:rsidRPr="0002665E" w:rsidRDefault="00653F1B" w:rsidP="001205D6">
            <w:pPr>
              <w:ind w:left="-57" w:right="-57"/>
              <w:rPr>
                <w:sz w:val="20"/>
                <w:szCs w:val="20"/>
                <w:lang w:eastAsia="en-US"/>
              </w:rPr>
            </w:pPr>
            <w:r w:rsidRPr="00C87E18">
              <w:rPr>
                <w:bCs/>
                <w:sz w:val="20"/>
                <w:szCs w:val="20"/>
                <w:lang w:eastAsia="en-US"/>
              </w:rPr>
              <w:t>Посада</w:t>
            </w:r>
          </w:p>
        </w:tc>
        <w:tc>
          <w:tcPr>
            <w:tcW w:w="1276" w:type="dxa"/>
          </w:tcPr>
          <w:p w14:paraId="5AD3077B" w14:textId="77777777" w:rsidR="00653F1B" w:rsidRPr="0002665E" w:rsidRDefault="00653F1B" w:rsidP="001205D6">
            <w:pPr>
              <w:ind w:left="-57" w:right="-57"/>
              <w:rPr>
                <w:sz w:val="20"/>
                <w:szCs w:val="20"/>
                <w:lang w:eastAsia="en-US"/>
              </w:rPr>
            </w:pPr>
            <w:r w:rsidRPr="00C87E18">
              <w:rPr>
                <w:bCs/>
                <w:sz w:val="20"/>
                <w:szCs w:val="20"/>
                <w:lang w:eastAsia="en-US"/>
              </w:rPr>
              <w:t>Найменування/ ПІБ</w:t>
            </w:r>
          </w:p>
        </w:tc>
        <w:tc>
          <w:tcPr>
            <w:tcW w:w="992" w:type="dxa"/>
          </w:tcPr>
          <w:p w14:paraId="6CD2EC65" w14:textId="77777777" w:rsidR="00653F1B" w:rsidRPr="0002665E" w:rsidRDefault="00653F1B" w:rsidP="001205D6">
            <w:pPr>
              <w:ind w:left="-57" w:right="-57"/>
              <w:rPr>
                <w:sz w:val="20"/>
                <w:szCs w:val="20"/>
                <w:lang w:eastAsia="en-US"/>
              </w:rPr>
            </w:pPr>
            <w:r w:rsidRPr="00C87E18">
              <w:rPr>
                <w:bCs/>
                <w:sz w:val="20"/>
                <w:szCs w:val="20"/>
                <w:lang w:eastAsia="en-US"/>
              </w:rPr>
              <w:t>Частка в статутному капіталі, %</w:t>
            </w:r>
          </w:p>
        </w:tc>
        <w:tc>
          <w:tcPr>
            <w:tcW w:w="993" w:type="dxa"/>
          </w:tcPr>
          <w:p w14:paraId="72C3E26A" w14:textId="77777777" w:rsidR="00653F1B" w:rsidRPr="0002665E" w:rsidRDefault="00653F1B" w:rsidP="001205D6">
            <w:pPr>
              <w:ind w:left="-57" w:right="-57"/>
              <w:rPr>
                <w:sz w:val="20"/>
                <w:szCs w:val="20"/>
                <w:lang w:eastAsia="en-US"/>
              </w:rPr>
            </w:pPr>
            <w:r w:rsidRPr="00C87E18">
              <w:rPr>
                <w:bCs/>
                <w:sz w:val="20"/>
                <w:szCs w:val="20"/>
                <w:lang w:eastAsia="en-US"/>
              </w:rPr>
              <w:t>Код ЄДРПОУ/ реєстрацій ний номер облікової картки платника податків</w:t>
            </w:r>
          </w:p>
        </w:tc>
        <w:tc>
          <w:tcPr>
            <w:tcW w:w="708" w:type="dxa"/>
          </w:tcPr>
          <w:p w14:paraId="5FD1E2EF" w14:textId="77777777" w:rsidR="00653F1B" w:rsidRPr="0002665E" w:rsidRDefault="00653F1B" w:rsidP="001205D6">
            <w:pPr>
              <w:ind w:left="-57" w:right="-57"/>
              <w:rPr>
                <w:sz w:val="20"/>
                <w:szCs w:val="20"/>
                <w:lang w:eastAsia="en-US"/>
              </w:rPr>
            </w:pPr>
            <w:r w:rsidRPr="00C87E18">
              <w:rPr>
                <w:bCs/>
                <w:sz w:val="20"/>
                <w:szCs w:val="20"/>
                <w:lang w:eastAsia="en-US"/>
              </w:rPr>
              <w:t>Країна</w:t>
            </w:r>
          </w:p>
        </w:tc>
        <w:tc>
          <w:tcPr>
            <w:tcW w:w="709" w:type="dxa"/>
          </w:tcPr>
          <w:p w14:paraId="11FBD05B" w14:textId="77777777" w:rsidR="00653F1B" w:rsidRPr="0002665E" w:rsidRDefault="00653F1B" w:rsidP="001205D6">
            <w:pPr>
              <w:ind w:left="-57" w:right="-57"/>
              <w:rPr>
                <w:sz w:val="20"/>
                <w:szCs w:val="20"/>
                <w:lang w:eastAsia="en-US"/>
              </w:rPr>
            </w:pPr>
            <w:r w:rsidRPr="00C87E18">
              <w:rPr>
                <w:bCs/>
                <w:sz w:val="20"/>
                <w:szCs w:val="20"/>
                <w:lang w:eastAsia="en-US"/>
              </w:rPr>
              <w:t xml:space="preserve">Код регіону </w:t>
            </w:r>
            <w:r w:rsidRPr="00C87E18">
              <w:rPr>
                <w:bCs/>
                <w:i/>
                <w:sz w:val="20"/>
                <w:szCs w:val="20"/>
                <w:lang w:eastAsia="en-US"/>
              </w:rPr>
              <w:t>(місце реєстрації  ФО/ юридична адресаЮО)</w:t>
            </w:r>
          </w:p>
        </w:tc>
        <w:tc>
          <w:tcPr>
            <w:tcW w:w="992" w:type="dxa"/>
          </w:tcPr>
          <w:p w14:paraId="0474EB42" w14:textId="77777777" w:rsidR="00653F1B" w:rsidRPr="0002665E" w:rsidRDefault="00653F1B" w:rsidP="001205D6">
            <w:pPr>
              <w:ind w:left="-57" w:right="-57"/>
              <w:rPr>
                <w:sz w:val="20"/>
                <w:szCs w:val="20"/>
                <w:lang w:eastAsia="en-US"/>
              </w:rPr>
            </w:pPr>
            <w:r w:rsidRPr="00C87E18">
              <w:rPr>
                <w:bCs/>
                <w:sz w:val="20"/>
                <w:szCs w:val="20"/>
                <w:lang w:eastAsia="en-US"/>
              </w:rPr>
              <w:t>Код інституційного сектору економіки</w:t>
            </w:r>
          </w:p>
        </w:tc>
        <w:tc>
          <w:tcPr>
            <w:tcW w:w="993" w:type="dxa"/>
          </w:tcPr>
          <w:p w14:paraId="1471FF4C" w14:textId="77777777" w:rsidR="00653F1B" w:rsidRPr="0002665E" w:rsidRDefault="00653F1B" w:rsidP="001205D6">
            <w:pPr>
              <w:ind w:left="-57" w:right="-57"/>
              <w:rPr>
                <w:sz w:val="20"/>
                <w:szCs w:val="20"/>
                <w:lang w:eastAsia="en-US"/>
              </w:rPr>
            </w:pPr>
            <w:r w:rsidRPr="00C87E18">
              <w:rPr>
                <w:bCs/>
                <w:sz w:val="20"/>
                <w:szCs w:val="20"/>
                <w:lang w:eastAsia="en-US"/>
              </w:rPr>
              <w:t>Код виду економічної діяльності (КВЕД)</w:t>
            </w:r>
          </w:p>
        </w:tc>
        <w:tc>
          <w:tcPr>
            <w:tcW w:w="721" w:type="dxa"/>
          </w:tcPr>
          <w:p w14:paraId="745BC28D" w14:textId="77777777" w:rsidR="00653F1B" w:rsidRPr="0002665E" w:rsidRDefault="00653F1B" w:rsidP="001205D6">
            <w:pPr>
              <w:ind w:left="-57" w:right="-57"/>
              <w:rPr>
                <w:sz w:val="20"/>
                <w:szCs w:val="20"/>
                <w:lang w:eastAsia="en-US"/>
              </w:rPr>
            </w:pPr>
            <w:r w:rsidRPr="00C87E18">
              <w:rPr>
                <w:bCs/>
                <w:sz w:val="20"/>
                <w:szCs w:val="20"/>
                <w:lang w:eastAsia="en-US"/>
              </w:rPr>
              <w:t>Особливі відмітки</w:t>
            </w:r>
          </w:p>
        </w:tc>
        <w:tc>
          <w:tcPr>
            <w:tcW w:w="980" w:type="dxa"/>
          </w:tcPr>
          <w:p w14:paraId="7F43810C" w14:textId="77777777" w:rsidR="00653F1B" w:rsidRPr="0002665E" w:rsidRDefault="00653F1B" w:rsidP="001205D6">
            <w:pPr>
              <w:ind w:left="-57" w:right="-57"/>
              <w:rPr>
                <w:sz w:val="20"/>
                <w:szCs w:val="20"/>
                <w:lang w:eastAsia="en-US"/>
              </w:rPr>
            </w:pPr>
            <w:r w:rsidRPr="00C87E18">
              <w:rPr>
                <w:sz w:val="20"/>
                <w:szCs w:val="20"/>
                <w:lang w:eastAsia="en-US"/>
              </w:rPr>
              <w:t>Джерело інформації, дата документу</w:t>
            </w:r>
          </w:p>
        </w:tc>
        <w:tc>
          <w:tcPr>
            <w:tcW w:w="980" w:type="dxa"/>
          </w:tcPr>
          <w:p w14:paraId="5BBAA3DE" w14:textId="77777777" w:rsidR="00653F1B" w:rsidRPr="0002665E" w:rsidRDefault="00653F1B" w:rsidP="001205D6">
            <w:pPr>
              <w:ind w:left="-57" w:right="-57"/>
              <w:rPr>
                <w:sz w:val="20"/>
                <w:szCs w:val="20"/>
                <w:lang w:eastAsia="en-US"/>
              </w:rPr>
            </w:pPr>
            <w:r w:rsidRPr="00C87E18">
              <w:rPr>
                <w:sz w:val="20"/>
                <w:szCs w:val="20"/>
                <w:lang w:eastAsia="en-US"/>
              </w:rPr>
              <w:t>Приналежність до публічних діячів, їх близьких або пов’язаних з ними осіб</w:t>
            </w:r>
          </w:p>
        </w:tc>
      </w:tr>
      <w:tr w:rsidR="00653F1B" w:rsidRPr="0002665E" w14:paraId="0BD347A5" w14:textId="77777777" w:rsidTr="001205D6">
        <w:tc>
          <w:tcPr>
            <w:tcW w:w="601" w:type="dxa"/>
            <w:vMerge w:val="restart"/>
          </w:tcPr>
          <w:p w14:paraId="401E6F1E"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6A99A5E4" w14:textId="77777777" w:rsidR="00653F1B" w:rsidRPr="0055568C" w:rsidRDefault="00653F1B" w:rsidP="001205D6">
            <w:pPr>
              <w:ind w:left="-57" w:right="-57"/>
              <w:rPr>
                <w:sz w:val="20"/>
                <w:szCs w:val="20"/>
                <w:lang w:eastAsia="en-US"/>
              </w:rPr>
            </w:pPr>
            <w:r w:rsidRPr="0055568C">
              <w:rPr>
                <w:bCs/>
                <w:sz w:val="20"/>
                <w:szCs w:val="20"/>
                <w:lang w:eastAsia="en-US"/>
              </w:rPr>
              <w:t xml:space="preserve">Учасники/ акціонери </w:t>
            </w:r>
            <w:r w:rsidRPr="0055568C">
              <w:rPr>
                <w:sz w:val="20"/>
                <w:szCs w:val="20"/>
                <w:lang w:val="uk-UA"/>
              </w:rPr>
              <w:t>Лізингоодержувача</w:t>
            </w:r>
            <w:r w:rsidRPr="0055568C">
              <w:rPr>
                <w:bCs/>
                <w:sz w:val="20"/>
                <w:szCs w:val="20"/>
                <w:lang w:eastAsia="en-US"/>
              </w:rPr>
              <w:t xml:space="preserve">, які прямо володіють часткою, що складає 10 і більше відсотків статутного капіталу </w:t>
            </w:r>
            <w:r w:rsidRPr="0055568C">
              <w:rPr>
                <w:bCs/>
                <w:sz w:val="20"/>
                <w:szCs w:val="20"/>
                <w:lang w:val="uk-UA" w:eastAsia="en-US"/>
              </w:rPr>
              <w:t>Лізингоодержувача</w:t>
            </w:r>
          </w:p>
        </w:tc>
        <w:tc>
          <w:tcPr>
            <w:tcW w:w="850" w:type="dxa"/>
          </w:tcPr>
          <w:p w14:paraId="237E0D6C" w14:textId="77777777" w:rsidR="00653F1B" w:rsidRPr="0002665E" w:rsidRDefault="00653F1B" w:rsidP="001205D6">
            <w:pPr>
              <w:ind w:left="-57" w:right="-57"/>
              <w:rPr>
                <w:sz w:val="20"/>
                <w:szCs w:val="20"/>
                <w:lang w:eastAsia="en-US"/>
              </w:rPr>
            </w:pPr>
          </w:p>
        </w:tc>
        <w:tc>
          <w:tcPr>
            <w:tcW w:w="1276" w:type="dxa"/>
          </w:tcPr>
          <w:p w14:paraId="35D5A9CC" w14:textId="77777777" w:rsidR="00653F1B" w:rsidRPr="0002665E" w:rsidRDefault="00653F1B" w:rsidP="001205D6">
            <w:pPr>
              <w:ind w:left="-57" w:right="-57"/>
              <w:rPr>
                <w:sz w:val="20"/>
                <w:szCs w:val="20"/>
                <w:lang w:eastAsia="en-US"/>
              </w:rPr>
            </w:pPr>
          </w:p>
        </w:tc>
        <w:tc>
          <w:tcPr>
            <w:tcW w:w="992" w:type="dxa"/>
          </w:tcPr>
          <w:p w14:paraId="60DFCE79" w14:textId="77777777" w:rsidR="00653F1B" w:rsidRPr="0002665E" w:rsidRDefault="00653F1B" w:rsidP="001205D6">
            <w:pPr>
              <w:ind w:left="-57" w:right="-57"/>
              <w:rPr>
                <w:sz w:val="20"/>
                <w:szCs w:val="20"/>
                <w:lang w:eastAsia="en-US"/>
              </w:rPr>
            </w:pPr>
          </w:p>
        </w:tc>
        <w:tc>
          <w:tcPr>
            <w:tcW w:w="993" w:type="dxa"/>
          </w:tcPr>
          <w:p w14:paraId="0500F039" w14:textId="77777777" w:rsidR="00653F1B" w:rsidRPr="0002665E" w:rsidRDefault="00653F1B" w:rsidP="001205D6">
            <w:pPr>
              <w:ind w:left="-57" w:right="-57"/>
              <w:rPr>
                <w:sz w:val="20"/>
                <w:szCs w:val="20"/>
                <w:lang w:eastAsia="en-US"/>
              </w:rPr>
            </w:pPr>
          </w:p>
        </w:tc>
        <w:tc>
          <w:tcPr>
            <w:tcW w:w="708" w:type="dxa"/>
          </w:tcPr>
          <w:p w14:paraId="100C5C47" w14:textId="77777777" w:rsidR="00653F1B" w:rsidRPr="0002665E" w:rsidRDefault="00653F1B" w:rsidP="001205D6">
            <w:pPr>
              <w:ind w:left="-57" w:right="-57"/>
              <w:rPr>
                <w:sz w:val="20"/>
                <w:szCs w:val="20"/>
                <w:lang w:eastAsia="en-US"/>
              </w:rPr>
            </w:pPr>
          </w:p>
        </w:tc>
        <w:tc>
          <w:tcPr>
            <w:tcW w:w="709" w:type="dxa"/>
          </w:tcPr>
          <w:p w14:paraId="453CD1A8" w14:textId="77777777" w:rsidR="00653F1B" w:rsidRPr="0002665E" w:rsidRDefault="00653F1B" w:rsidP="001205D6">
            <w:pPr>
              <w:ind w:left="-57" w:right="-57"/>
              <w:rPr>
                <w:sz w:val="20"/>
                <w:szCs w:val="20"/>
                <w:lang w:eastAsia="en-US"/>
              </w:rPr>
            </w:pPr>
          </w:p>
        </w:tc>
        <w:tc>
          <w:tcPr>
            <w:tcW w:w="992" w:type="dxa"/>
          </w:tcPr>
          <w:p w14:paraId="4943E6E8" w14:textId="77777777" w:rsidR="00653F1B" w:rsidRPr="0002665E" w:rsidRDefault="00653F1B" w:rsidP="001205D6">
            <w:pPr>
              <w:ind w:left="-57" w:right="-57"/>
              <w:rPr>
                <w:sz w:val="20"/>
                <w:szCs w:val="20"/>
                <w:lang w:eastAsia="en-US"/>
              </w:rPr>
            </w:pPr>
          </w:p>
        </w:tc>
        <w:tc>
          <w:tcPr>
            <w:tcW w:w="993" w:type="dxa"/>
          </w:tcPr>
          <w:p w14:paraId="4CFE3A0E" w14:textId="77777777" w:rsidR="00653F1B" w:rsidRPr="0002665E" w:rsidRDefault="00653F1B" w:rsidP="001205D6">
            <w:pPr>
              <w:ind w:left="-57" w:right="-57"/>
              <w:rPr>
                <w:sz w:val="20"/>
                <w:szCs w:val="20"/>
                <w:lang w:eastAsia="en-US"/>
              </w:rPr>
            </w:pPr>
          </w:p>
        </w:tc>
        <w:tc>
          <w:tcPr>
            <w:tcW w:w="721" w:type="dxa"/>
          </w:tcPr>
          <w:p w14:paraId="50061AE1" w14:textId="77777777" w:rsidR="00653F1B" w:rsidRPr="0002665E" w:rsidRDefault="00653F1B" w:rsidP="001205D6">
            <w:pPr>
              <w:ind w:left="-57" w:right="-57"/>
              <w:rPr>
                <w:sz w:val="20"/>
                <w:szCs w:val="20"/>
                <w:lang w:eastAsia="en-US"/>
              </w:rPr>
            </w:pPr>
          </w:p>
        </w:tc>
        <w:tc>
          <w:tcPr>
            <w:tcW w:w="980" w:type="dxa"/>
          </w:tcPr>
          <w:p w14:paraId="154203E1" w14:textId="77777777" w:rsidR="00653F1B" w:rsidRPr="0002665E" w:rsidRDefault="00653F1B" w:rsidP="001205D6">
            <w:pPr>
              <w:ind w:left="-57" w:right="-57"/>
              <w:rPr>
                <w:sz w:val="20"/>
                <w:szCs w:val="20"/>
                <w:lang w:eastAsia="en-US"/>
              </w:rPr>
            </w:pPr>
          </w:p>
        </w:tc>
        <w:tc>
          <w:tcPr>
            <w:tcW w:w="980" w:type="dxa"/>
          </w:tcPr>
          <w:p w14:paraId="209B95EC" w14:textId="77777777" w:rsidR="00653F1B" w:rsidRPr="0002665E" w:rsidRDefault="00653F1B" w:rsidP="001205D6">
            <w:pPr>
              <w:ind w:left="-57" w:right="-57"/>
              <w:rPr>
                <w:sz w:val="20"/>
                <w:szCs w:val="20"/>
                <w:lang w:eastAsia="en-US"/>
              </w:rPr>
            </w:pPr>
          </w:p>
        </w:tc>
      </w:tr>
      <w:tr w:rsidR="00653F1B" w:rsidRPr="0002665E" w14:paraId="13D43310" w14:textId="77777777" w:rsidTr="001205D6">
        <w:tc>
          <w:tcPr>
            <w:tcW w:w="601" w:type="dxa"/>
            <w:vMerge/>
          </w:tcPr>
          <w:p w14:paraId="43702E4D" w14:textId="77777777" w:rsidR="00653F1B" w:rsidRPr="0002665E" w:rsidRDefault="00653F1B" w:rsidP="001205D6">
            <w:pPr>
              <w:ind w:left="-57" w:right="-57"/>
              <w:rPr>
                <w:sz w:val="20"/>
                <w:szCs w:val="20"/>
                <w:lang w:eastAsia="en-US"/>
              </w:rPr>
            </w:pPr>
          </w:p>
        </w:tc>
        <w:tc>
          <w:tcPr>
            <w:tcW w:w="4786" w:type="dxa"/>
            <w:vMerge/>
          </w:tcPr>
          <w:p w14:paraId="41AD2401" w14:textId="77777777" w:rsidR="00653F1B" w:rsidRPr="0055568C" w:rsidRDefault="00653F1B" w:rsidP="001205D6">
            <w:pPr>
              <w:ind w:left="-57" w:right="-57"/>
              <w:rPr>
                <w:sz w:val="20"/>
                <w:szCs w:val="20"/>
                <w:lang w:eastAsia="en-US"/>
              </w:rPr>
            </w:pPr>
          </w:p>
        </w:tc>
        <w:tc>
          <w:tcPr>
            <w:tcW w:w="850" w:type="dxa"/>
          </w:tcPr>
          <w:p w14:paraId="2A4B00A6" w14:textId="77777777" w:rsidR="00653F1B" w:rsidRPr="0002665E" w:rsidRDefault="00653F1B" w:rsidP="001205D6">
            <w:pPr>
              <w:ind w:left="-57" w:right="-57"/>
              <w:rPr>
                <w:sz w:val="20"/>
                <w:szCs w:val="20"/>
                <w:lang w:eastAsia="en-US"/>
              </w:rPr>
            </w:pPr>
          </w:p>
        </w:tc>
        <w:tc>
          <w:tcPr>
            <w:tcW w:w="1276" w:type="dxa"/>
          </w:tcPr>
          <w:p w14:paraId="1A64A252" w14:textId="77777777" w:rsidR="00653F1B" w:rsidRPr="0002665E" w:rsidRDefault="00653F1B" w:rsidP="001205D6">
            <w:pPr>
              <w:ind w:left="-57" w:right="-57"/>
              <w:rPr>
                <w:sz w:val="20"/>
                <w:szCs w:val="20"/>
                <w:lang w:eastAsia="en-US"/>
              </w:rPr>
            </w:pPr>
          </w:p>
        </w:tc>
        <w:tc>
          <w:tcPr>
            <w:tcW w:w="992" w:type="dxa"/>
          </w:tcPr>
          <w:p w14:paraId="21B3D83E" w14:textId="77777777" w:rsidR="00653F1B" w:rsidRPr="0002665E" w:rsidRDefault="00653F1B" w:rsidP="001205D6">
            <w:pPr>
              <w:ind w:left="-57" w:right="-57"/>
              <w:rPr>
                <w:sz w:val="20"/>
                <w:szCs w:val="20"/>
                <w:lang w:eastAsia="en-US"/>
              </w:rPr>
            </w:pPr>
          </w:p>
        </w:tc>
        <w:tc>
          <w:tcPr>
            <w:tcW w:w="993" w:type="dxa"/>
          </w:tcPr>
          <w:p w14:paraId="0B7B7BB2" w14:textId="77777777" w:rsidR="00653F1B" w:rsidRPr="0002665E" w:rsidRDefault="00653F1B" w:rsidP="001205D6">
            <w:pPr>
              <w:ind w:left="-57" w:right="-57"/>
              <w:rPr>
                <w:sz w:val="20"/>
                <w:szCs w:val="20"/>
                <w:lang w:eastAsia="en-US"/>
              </w:rPr>
            </w:pPr>
          </w:p>
        </w:tc>
        <w:tc>
          <w:tcPr>
            <w:tcW w:w="708" w:type="dxa"/>
          </w:tcPr>
          <w:p w14:paraId="1B4525D8" w14:textId="77777777" w:rsidR="00653F1B" w:rsidRPr="0002665E" w:rsidRDefault="00653F1B" w:rsidP="001205D6">
            <w:pPr>
              <w:ind w:left="-57" w:right="-57"/>
              <w:rPr>
                <w:sz w:val="20"/>
                <w:szCs w:val="20"/>
                <w:lang w:eastAsia="en-US"/>
              </w:rPr>
            </w:pPr>
          </w:p>
        </w:tc>
        <w:tc>
          <w:tcPr>
            <w:tcW w:w="709" w:type="dxa"/>
          </w:tcPr>
          <w:p w14:paraId="46C9A290" w14:textId="77777777" w:rsidR="00653F1B" w:rsidRPr="0002665E" w:rsidRDefault="00653F1B" w:rsidP="001205D6">
            <w:pPr>
              <w:ind w:left="-57" w:right="-57"/>
              <w:rPr>
                <w:sz w:val="20"/>
                <w:szCs w:val="20"/>
                <w:lang w:eastAsia="en-US"/>
              </w:rPr>
            </w:pPr>
          </w:p>
        </w:tc>
        <w:tc>
          <w:tcPr>
            <w:tcW w:w="992" w:type="dxa"/>
          </w:tcPr>
          <w:p w14:paraId="406E5903" w14:textId="77777777" w:rsidR="00653F1B" w:rsidRPr="0002665E" w:rsidRDefault="00653F1B" w:rsidP="001205D6">
            <w:pPr>
              <w:ind w:left="-57" w:right="-57"/>
              <w:rPr>
                <w:sz w:val="20"/>
                <w:szCs w:val="20"/>
                <w:lang w:eastAsia="en-US"/>
              </w:rPr>
            </w:pPr>
          </w:p>
        </w:tc>
        <w:tc>
          <w:tcPr>
            <w:tcW w:w="993" w:type="dxa"/>
          </w:tcPr>
          <w:p w14:paraId="645994BD" w14:textId="77777777" w:rsidR="00653F1B" w:rsidRPr="0002665E" w:rsidRDefault="00653F1B" w:rsidP="001205D6">
            <w:pPr>
              <w:ind w:left="-57" w:right="-57"/>
              <w:rPr>
                <w:sz w:val="20"/>
                <w:szCs w:val="20"/>
                <w:lang w:eastAsia="en-US"/>
              </w:rPr>
            </w:pPr>
          </w:p>
        </w:tc>
        <w:tc>
          <w:tcPr>
            <w:tcW w:w="721" w:type="dxa"/>
          </w:tcPr>
          <w:p w14:paraId="5BAC0FE5" w14:textId="77777777" w:rsidR="00653F1B" w:rsidRPr="0002665E" w:rsidRDefault="00653F1B" w:rsidP="001205D6">
            <w:pPr>
              <w:ind w:left="-57" w:right="-57"/>
              <w:rPr>
                <w:sz w:val="20"/>
                <w:szCs w:val="20"/>
                <w:lang w:eastAsia="en-US"/>
              </w:rPr>
            </w:pPr>
          </w:p>
        </w:tc>
        <w:tc>
          <w:tcPr>
            <w:tcW w:w="980" w:type="dxa"/>
          </w:tcPr>
          <w:p w14:paraId="72EA99FB" w14:textId="77777777" w:rsidR="00653F1B" w:rsidRPr="0002665E" w:rsidRDefault="00653F1B" w:rsidP="001205D6">
            <w:pPr>
              <w:ind w:left="-57" w:right="-57"/>
              <w:rPr>
                <w:sz w:val="20"/>
                <w:szCs w:val="20"/>
                <w:lang w:eastAsia="en-US"/>
              </w:rPr>
            </w:pPr>
          </w:p>
        </w:tc>
        <w:tc>
          <w:tcPr>
            <w:tcW w:w="980" w:type="dxa"/>
          </w:tcPr>
          <w:p w14:paraId="2D223190" w14:textId="77777777" w:rsidR="00653F1B" w:rsidRPr="0002665E" w:rsidRDefault="00653F1B" w:rsidP="001205D6">
            <w:pPr>
              <w:ind w:left="-57" w:right="-57"/>
              <w:rPr>
                <w:sz w:val="20"/>
                <w:szCs w:val="20"/>
                <w:lang w:eastAsia="en-US"/>
              </w:rPr>
            </w:pPr>
          </w:p>
        </w:tc>
      </w:tr>
      <w:tr w:rsidR="00653F1B" w:rsidRPr="0002665E" w14:paraId="0BCBED89" w14:textId="77777777" w:rsidTr="001205D6">
        <w:tc>
          <w:tcPr>
            <w:tcW w:w="601" w:type="dxa"/>
            <w:vMerge/>
          </w:tcPr>
          <w:p w14:paraId="4EB7A6CE" w14:textId="77777777" w:rsidR="00653F1B" w:rsidRPr="0002665E" w:rsidRDefault="00653F1B" w:rsidP="001205D6">
            <w:pPr>
              <w:ind w:left="-57" w:right="-57"/>
              <w:rPr>
                <w:sz w:val="20"/>
                <w:szCs w:val="20"/>
                <w:lang w:eastAsia="en-US"/>
              </w:rPr>
            </w:pPr>
          </w:p>
        </w:tc>
        <w:tc>
          <w:tcPr>
            <w:tcW w:w="4786" w:type="dxa"/>
            <w:vMerge/>
          </w:tcPr>
          <w:p w14:paraId="76871D4D" w14:textId="77777777" w:rsidR="00653F1B" w:rsidRPr="0055568C" w:rsidRDefault="00653F1B" w:rsidP="001205D6">
            <w:pPr>
              <w:ind w:left="-57" w:right="-57"/>
              <w:rPr>
                <w:sz w:val="20"/>
                <w:szCs w:val="20"/>
                <w:lang w:eastAsia="en-US"/>
              </w:rPr>
            </w:pPr>
          </w:p>
        </w:tc>
        <w:tc>
          <w:tcPr>
            <w:tcW w:w="850" w:type="dxa"/>
          </w:tcPr>
          <w:p w14:paraId="387C0577" w14:textId="77777777" w:rsidR="00653F1B" w:rsidRPr="0002665E" w:rsidRDefault="00653F1B" w:rsidP="001205D6">
            <w:pPr>
              <w:ind w:left="-57" w:right="-57"/>
              <w:rPr>
                <w:sz w:val="20"/>
                <w:szCs w:val="20"/>
                <w:lang w:eastAsia="en-US"/>
              </w:rPr>
            </w:pPr>
          </w:p>
        </w:tc>
        <w:tc>
          <w:tcPr>
            <w:tcW w:w="1276" w:type="dxa"/>
          </w:tcPr>
          <w:p w14:paraId="08EA6EB1" w14:textId="77777777" w:rsidR="00653F1B" w:rsidRPr="0002665E" w:rsidRDefault="00653F1B" w:rsidP="001205D6">
            <w:pPr>
              <w:ind w:left="-57" w:right="-57"/>
              <w:rPr>
                <w:sz w:val="20"/>
                <w:szCs w:val="20"/>
                <w:lang w:eastAsia="en-US"/>
              </w:rPr>
            </w:pPr>
          </w:p>
        </w:tc>
        <w:tc>
          <w:tcPr>
            <w:tcW w:w="992" w:type="dxa"/>
          </w:tcPr>
          <w:p w14:paraId="24A52237" w14:textId="77777777" w:rsidR="00653F1B" w:rsidRPr="0002665E" w:rsidRDefault="00653F1B" w:rsidP="001205D6">
            <w:pPr>
              <w:ind w:left="-57" w:right="-57"/>
              <w:rPr>
                <w:sz w:val="20"/>
                <w:szCs w:val="20"/>
                <w:lang w:eastAsia="en-US"/>
              </w:rPr>
            </w:pPr>
          </w:p>
        </w:tc>
        <w:tc>
          <w:tcPr>
            <w:tcW w:w="993" w:type="dxa"/>
          </w:tcPr>
          <w:p w14:paraId="6E1E6E5F" w14:textId="77777777" w:rsidR="00653F1B" w:rsidRPr="0002665E" w:rsidRDefault="00653F1B" w:rsidP="001205D6">
            <w:pPr>
              <w:ind w:left="-57" w:right="-57"/>
              <w:rPr>
                <w:sz w:val="20"/>
                <w:szCs w:val="20"/>
                <w:lang w:eastAsia="en-US"/>
              </w:rPr>
            </w:pPr>
          </w:p>
        </w:tc>
        <w:tc>
          <w:tcPr>
            <w:tcW w:w="708" w:type="dxa"/>
          </w:tcPr>
          <w:p w14:paraId="207D1CEA" w14:textId="77777777" w:rsidR="00653F1B" w:rsidRPr="0002665E" w:rsidRDefault="00653F1B" w:rsidP="001205D6">
            <w:pPr>
              <w:ind w:left="-57" w:right="-57"/>
              <w:rPr>
                <w:sz w:val="20"/>
                <w:szCs w:val="20"/>
                <w:lang w:eastAsia="en-US"/>
              </w:rPr>
            </w:pPr>
          </w:p>
        </w:tc>
        <w:tc>
          <w:tcPr>
            <w:tcW w:w="709" w:type="dxa"/>
          </w:tcPr>
          <w:p w14:paraId="7ACAEDC8" w14:textId="77777777" w:rsidR="00653F1B" w:rsidRPr="0002665E" w:rsidRDefault="00653F1B" w:rsidP="001205D6">
            <w:pPr>
              <w:ind w:left="-57" w:right="-57"/>
              <w:rPr>
                <w:sz w:val="20"/>
                <w:szCs w:val="20"/>
                <w:lang w:eastAsia="en-US"/>
              </w:rPr>
            </w:pPr>
          </w:p>
        </w:tc>
        <w:tc>
          <w:tcPr>
            <w:tcW w:w="992" w:type="dxa"/>
          </w:tcPr>
          <w:p w14:paraId="56111B60" w14:textId="77777777" w:rsidR="00653F1B" w:rsidRPr="0002665E" w:rsidRDefault="00653F1B" w:rsidP="001205D6">
            <w:pPr>
              <w:ind w:left="-57" w:right="-57"/>
              <w:rPr>
                <w:sz w:val="20"/>
                <w:szCs w:val="20"/>
                <w:lang w:eastAsia="en-US"/>
              </w:rPr>
            </w:pPr>
          </w:p>
        </w:tc>
        <w:tc>
          <w:tcPr>
            <w:tcW w:w="993" w:type="dxa"/>
          </w:tcPr>
          <w:p w14:paraId="69540651" w14:textId="77777777" w:rsidR="00653F1B" w:rsidRPr="0002665E" w:rsidRDefault="00653F1B" w:rsidP="001205D6">
            <w:pPr>
              <w:ind w:left="-57" w:right="-57"/>
              <w:rPr>
                <w:sz w:val="20"/>
                <w:szCs w:val="20"/>
                <w:lang w:eastAsia="en-US"/>
              </w:rPr>
            </w:pPr>
          </w:p>
        </w:tc>
        <w:tc>
          <w:tcPr>
            <w:tcW w:w="721" w:type="dxa"/>
          </w:tcPr>
          <w:p w14:paraId="57834676" w14:textId="77777777" w:rsidR="00653F1B" w:rsidRPr="0002665E" w:rsidRDefault="00653F1B" w:rsidP="001205D6">
            <w:pPr>
              <w:ind w:left="-57" w:right="-57"/>
              <w:rPr>
                <w:sz w:val="20"/>
                <w:szCs w:val="20"/>
                <w:lang w:eastAsia="en-US"/>
              </w:rPr>
            </w:pPr>
          </w:p>
        </w:tc>
        <w:tc>
          <w:tcPr>
            <w:tcW w:w="980" w:type="dxa"/>
          </w:tcPr>
          <w:p w14:paraId="6233126E" w14:textId="77777777" w:rsidR="00653F1B" w:rsidRPr="0002665E" w:rsidRDefault="00653F1B" w:rsidP="001205D6">
            <w:pPr>
              <w:ind w:left="-57" w:right="-57"/>
              <w:rPr>
                <w:sz w:val="20"/>
                <w:szCs w:val="20"/>
                <w:lang w:eastAsia="en-US"/>
              </w:rPr>
            </w:pPr>
          </w:p>
        </w:tc>
        <w:tc>
          <w:tcPr>
            <w:tcW w:w="980" w:type="dxa"/>
          </w:tcPr>
          <w:p w14:paraId="5C56DF93" w14:textId="77777777" w:rsidR="00653F1B" w:rsidRPr="0002665E" w:rsidRDefault="00653F1B" w:rsidP="001205D6">
            <w:pPr>
              <w:ind w:left="-57" w:right="-57"/>
              <w:rPr>
                <w:sz w:val="20"/>
                <w:szCs w:val="20"/>
                <w:lang w:eastAsia="en-US"/>
              </w:rPr>
            </w:pPr>
          </w:p>
        </w:tc>
      </w:tr>
      <w:tr w:rsidR="00653F1B" w:rsidRPr="0002665E" w14:paraId="54746CA3" w14:textId="77777777" w:rsidTr="001205D6">
        <w:tc>
          <w:tcPr>
            <w:tcW w:w="601" w:type="dxa"/>
            <w:vMerge w:val="restart"/>
          </w:tcPr>
          <w:p w14:paraId="29646029"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0AC9D200" w14:textId="77777777" w:rsidR="00653F1B" w:rsidRPr="0055568C" w:rsidRDefault="00653F1B" w:rsidP="001205D6">
            <w:pPr>
              <w:ind w:left="-57" w:right="-57"/>
              <w:rPr>
                <w:sz w:val="20"/>
                <w:szCs w:val="20"/>
                <w:lang w:eastAsia="en-US"/>
              </w:rPr>
            </w:pPr>
            <w:r w:rsidRPr="0055568C">
              <w:rPr>
                <w:bCs/>
                <w:sz w:val="20"/>
                <w:szCs w:val="20"/>
                <w:lang w:eastAsia="en-US"/>
              </w:rPr>
              <w:t xml:space="preserve">Учасники/ акціонери, які володіють часткою, що складає 10 і більше відсотків статутного капіталу учасників/акціонерів </w:t>
            </w:r>
            <w:r w:rsidRPr="0055568C">
              <w:rPr>
                <w:sz w:val="20"/>
                <w:szCs w:val="20"/>
                <w:lang w:val="uk-UA"/>
              </w:rPr>
              <w:t>Лізингоодержувача</w:t>
            </w:r>
            <w:r w:rsidRPr="0055568C">
              <w:rPr>
                <w:bCs/>
                <w:sz w:val="20"/>
                <w:szCs w:val="20"/>
                <w:lang w:eastAsia="en-US"/>
              </w:rPr>
              <w:t xml:space="preserve">, які володіють часткою, що складає 10 і більше відсотків статутного капіталу </w:t>
            </w:r>
            <w:r w:rsidRPr="0055568C">
              <w:rPr>
                <w:sz w:val="20"/>
                <w:szCs w:val="20"/>
                <w:lang w:val="uk-UA"/>
              </w:rPr>
              <w:t>Лізингоодержувача</w:t>
            </w:r>
          </w:p>
        </w:tc>
        <w:tc>
          <w:tcPr>
            <w:tcW w:w="850" w:type="dxa"/>
          </w:tcPr>
          <w:p w14:paraId="7B89F9F3" w14:textId="77777777" w:rsidR="00653F1B" w:rsidRPr="0002665E" w:rsidRDefault="00653F1B" w:rsidP="001205D6">
            <w:pPr>
              <w:ind w:left="-57" w:right="-57"/>
              <w:rPr>
                <w:sz w:val="20"/>
                <w:szCs w:val="20"/>
                <w:lang w:eastAsia="en-US"/>
              </w:rPr>
            </w:pPr>
          </w:p>
        </w:tc>
        <w:tc>
          <w:tcPr>
            <w:tcW w:w="1276" w:type="dxa"/>
          </w:tcPr>
          <w:p w14:paraId="7746E911" w14:textId="77777777" w:rsidR="00653F1B" w:rsidRPr="0002665E" w:rsidRDefault="00653F1B" w:rsidP="001205D6">
            <w:pPr>
              <w:ind w:left="-57" w:right="-57"/>
              <w:rPr>
                <w:sz w:val="20"/>
                <w:szCs w:val="20"/>
                <w:lang w:eastAsia="en-US"/>
              </w:rPr>
            </w:pPr>
          </w:p>
        </w:tc>
        <w:tc>
          <w:tcPr>
            <w:tcW w:w="992" w:type="dxa"/>
          </w:tcPr>
          <w:p w14:paraId="766832E0" w14:textId="77777777" w:rsidR="00653F1B" w:rsidRPr="0002665E" w:rsidRDefault="00653F1B" w:rsidP="001205D6">
            <w:pPr>
              <w:ind w:left="-57" w:right="-57"/>
              <w:rPr>
                <w:sz w:val="20"/>
                <w:szCs w:val="20"/>
                <w:lang w:eastAsia="en-US"/>
              </w:rPr>
            </w:pPr>
          </w:p>
        </w:tc>
        <w:tc>
          <w:tcPr>
            <w:tcW w:w="993" w:type="dxa"/>
          </w:tcPr>
          <w:p w14:paraId="1674A567" w14:textId="77777777" w:rsidR="00653F1B" w:rsidRPr="0002665E" w:rsidRDefault="00653F1B" w:rsidP="001205D6">
            <w:pPr>
              <w:ind w:left="-57" w:right="-57"/>
              <w:rPr>
                <w:sz w:val="20"/>
                <w:szCs w:val="20"/>
                <w:lang w:eastAsia="en-US"/>
              </w:rPr>
            </w:pPr>
          </w:p>
        </w:tc>
        <w:tc>
          <w:tcPr>
            <w:tcW w:w="708" w:type="dxa"/>
          </w:tcPr>
          <w:p w14:paraId="13FA14CC" w14:textId="77777777" w:rsidR="00653F1B" w:rsidRPr="0002665E" w:rsidRDefault="00653F1B" w:rsidP="001205D6">
            <w:pPr>
              <w:ind w:left="-57" w:right="-57"/>
              <w:rPr>
                <w:sz w:val="20"/>
                <w:szCs w:val="20"/>
                <w:lang w:eastAsia="en-US"/>
              </w:rPr>
            </w:pPr>
          </w:p>
        </w:tc>
        <w:tc>
          <w:tcPr>
            <w:tcW w:w="709" w:type="dxa"/>
          </w:tcPr>
          <w:p w14:paraId="7BFC884F" w14:textId="77777777" w:rsidR="00653F1B" w:rsidRPr="0002665E" w:rsidRDefault="00653F1B" w:rsidP="001205D6">
            <w:pPr>
              <w:ind w:left="-57" w:right="-57"/>
              <w:rPr>
                <w:sz w:val="20"/>
                <w:szCs w:val="20"/>
                <w:lang w:eastAsia="en-US"/>
              </w:rPr>
            </w:pPr>
          </w:p>
        </w:tc>
        <w:tc>
          <w:tcPr>
            <w:tcW w:w="992" w:type="dxa"/>
          </w:tcPr>
          <w:p w14:paraId="2206335D" w14:textId="77777777" w:rsidR="00653F1B" w:rsidRPr="0002665E" w:rsidRDefault="00653F1B" w:rsidP="001205D6">
            <w:pPr>
              <w:ind w:left="-57" w:right="-57"/>
              <w:rPr>
                <w:sz w:val="20"/>
                <w:szCs w:val="20"/>
                <w:lang w:eastAsia="en-US"/>
              </w:rPr>
            </w:pPr>
          </w:p>
        </w:tc>
        <w:tc>
          <w:tcPr>
            <w:tcW w:w="993" w:type="dxa"/>
          </w:tcPr>
          <w:p w14:paraId="62ED4994" w14:textId="77777777" w:rsidR="00653F1B" w:rsidRPr="0002665E" w:rsidRDefault="00653F1B" w:rsidP="001205D6">
            <w:pPr>
              <w:ind w:left="-57" w:right="-57"/>
              <w:rPr>
                <w:sz w:val="20"/>
                <w:szCs w:val="20"/>
                <w:lang w:eastAsia="en-US"/>
              </w:rPr>
            </w:pPr>
          </w:p>
        </w:tc>
        <w:tc>
          <w:tcPr>
            <w:tcW w:w="721" w:type="dxa"/>
          </w:tcPr>
          <w:p w14:paraId="442CA7F4" w14:textId="77777777" w:rsidR="00653F1B" w:rsidRPr="0002665E" w:rsidRDefault="00653F1B" w:rsidP="001205D6">
            <w:pPr>
              <w:ind w:left="-57" w:right="-57"/>
              <w:rPr>
                <w:sz w:val="20"/>
                <w:szCs w:val="20"/>
                <w:lang w:eastAsia="en-US"/>
              </w:rPr>
            </w:pPr>
          </w:p>
        </w:tc>
        <w:tc>
          <w:tcPr>
            <w:tcW w:w="980" w:type="dxa"/>
          </w:tcPr>
          <w:p w14:paraId="003418C8" w14:textId="77777777" w:rsidR="00653F1B" w:rsidRPr="0002665E" w:rsidRDefault="00653F1B" w:rsidP="001205D6">
            <w:pPr>
              <w:ind w:left="-57" w:right="-57"/>
              <w:rPr>
                <w:sz w:val="20"/>
                <w:szCs w:val="20"/>
                <w:lang w:eastAsia="en-US"/>
              </w:rPr>
            </w:pPr>
          </w:p>
        </w:tc>
        <w:tc>
          <w:tcPr>
            <w:tcW w:w="980" w:type="dxa"/>
          </w:tcPr>
          <w:p w14:paraId="69A75BAA" w14:textId="77777777" w:rsidR="00653F1B" w:rsidRPr="0002665E" w:rsidRDefault="00653F1B" w:rsidP="001205D6">
            <w:pPr>
              <w:ind w:left="-57" w:right="-57"/>
              <w:rPr>
                <w:sz w:val="20"/>
                <w:szCs w:val="20"/>
                <w:lang w:eastAsia="en-US"/>
              </w:rPr>
            </w:pPr>
          </w:p>
        </w:tc>
      </w:tr>
      <w:tr w:rsidR="00653F1B" w:rsidRPr="0002665E" w14:paraId="51BD2A00" w14:textId="77777777" w:rsidTr="001205D6">
        <w:trPr>
          <w:trHeight w:val="320"/>
        </w:trPr>
        <w:tc>
          <w:tcPr>
            <w:tcW w:w="601" w:type="dxa"/>
            <w:vMerge/>
          </w:tcPr>
          <w:p w14:paraId="11789650" w14:textId="77777777" w:rsidR="00653F1B" w:rsidRPr="0002665E" w:rsidRDefault="00653F1B" w:rsidP="001205D6">
            <w:pPr>
              <w:ind w:left="-57" w:right="-57"/>
              <w:rPr>
                <w:sz w:val="20"/>
                <w:szCs w:val="20"/>
                <w:lang w:eastAsia="en-US"/>
              </w:rPr>
            </w:pPr>
          </w:p>
        </w:tc>
        <w:tc>
          <w:tcPr>
            <w:tcW w:w="4786" w:type="dxa"/>
            <w:vMerge/>
          </w:tcPr>
          <w:p w14:paraId="5A2B4085" w14:textId="77777777" w:rsidR="00653F1B" w:rsidRPr="0055568C" w:rsidRDefault="00653F1B" w:rsidP="001205D6">
            <w:pPr>
              <w:ind w:left="-57" w:right="-57"/>
              <w:rPr>
                <w:sz w:val="20"/>
                <w:szCs w:val="20"/>
                <w:lang w:eastAsia="en-US"/>
              </w:rPr>
            </w:pPr>
          </w:p>
        </w:tc>
        <w:tc>
          <w:tcPr>
            <w:tcW w:w="850" w:type="dxa"/>
          </w:tcPr>
          <w:p w14:paraId="485716C4" w14:textId="77777777" w:rsidR="00653F1B" w:rsidRPr="0002665E" w:rsidRDefault="00653F1B" w:rsidP="001205D6">
            <w:pPr>
              <w:ind w:left="-57" w:right="-57"/>
              <w:rPr>
                <w:sz w:val="20"/>
                <w:szCs w:val="20"/>
                <w:lang w:eastAsia="en-US"/>
              </w:rPr>
            </w:pPr>
          </w:p>
        </w:tc>
        <w:tc>
          <w:tcPr>
            <w:tcW w:w="1276" w:type="dxa"/>
          </w:tcPr>
          <w:p w14:paraId="50113EFC" w14:textId="77777777" w:rsidR="00653F1B" w:rsidRPr="0002665E" w:rsidRDefault="00653F1B" w:rsidP="001205D6">
            <w:pPr>
              <w:ind w:left="-57" w:right="-57"/>
              <w:rPr>
                <w:sz w:val="20"/>
                <w:szCs w:val="20"/>
                <w:lang w:eastAsia="en-US"/>
              </w:rPr>
            </w:pPr>
          </w:p>
        </w:tc>
        <w:tc>
          <w:tcPr>
            <w:tcW w:w="992" w:type="dxa"/>
          </w:tcPr>
          <w:p w14:paraId="40AA24F6" w14:textId="77777777" w:rsidR="00653F1B" w:rsidRPr="0002665E" w:rsidRDefault="00653F1B" w:rsidP="001205D6">
            <w:pPr>
              <w:ind w:left="-57" w:right="-57"/>
              <w:rPr>
                <w:sz w:val="20"/>
                <w:szCs w:val="20"/>
                <w:lang w:eastAsia="en-US"/>
              </w:rPr>
            </w:pPr>
          </w:p>
        </w:tc>
        <w:tc>
          <w:tcPr>
            <w:tcW w:w="993" w:type="dxa"/>
          </w:tcPr>
          <w:p w14:paraId="5A58BBEB" w14:textId="77777777" w:rsidR="00653F1B" w:rsidRPr="0002665E" w:rsidRDefault="00653F1B" w:rsidP="001205D6">
            <w:pPr>
              <w:ind w:left="-57" w:right="-57"/>
              <w:rPr>
                <w:sz w:val="20"/>
                <w:szCs w:val="20"/>
                <w:lang w:eastAsia="en-US"/>
              </w:rPr>
            </w:pPr>
          </w:p>
        </w:tc>
        <w:tc>
          <w:tcPr>
            <w:tcW w:w="708" w:type="dxa"/>
          </w:tcPr>
          <w:p w14:paraId="192E1C50" w14:textId="77777777" w:rsidR="00653F1B" w:rsidRPr="0002665E" w:rsidRDefault="00653F1B" w:rsidP="001205D6">
            <w:pPr>
              <w:ind w:left="-57" w:right="-57"/>
              <w:rPr>
                <w:sz w:val="20"/>
                <w:szCs w:val="20"/>
                <w:lang w:eastAsia="en-US"/>
              </w:rPr>
            </w:pPr>
          </w:p>
        </w:tc>
        <w:tc>
          <w:tcPr>
            <w:tcW w:w="709" w:type="dxa"/>
          </w:tcPr>
          <w:p w14:paraId="1900D8CB" w14:textId="77777777" w:rsidR="00653F1B" w:rsidRPr="0002665E" w:rsidRDefault="00653F1B" w:rsidP="001205D6">
            <w:pPr>
              <w:ind w:left="-57" w:right="-57"/>
              <w:rPr>
                <w:sz w:val="20"/>
                <w:szCs w:val="20"/>
                <w:lang w:eastAsia="en-US"/>
              </w:rPr>
            </w:pPr>
          </w:p>
        </w:tc>
        <w:tc>
          <w:tcPr>
            <w:tcW w:w="992" w:type="dxa"/>
          </w:tcPr>
          <w:p w14:paraId="5089B245" w14:textId="77777777" w:rsidR="00653F1B" w:rsidRPr="0002665E" w:rsidRDefault="00653F1B" w:rsidP="001205D6">
            <w:pPr>
              <w:ind w:left="-57" w:right="-57"/>
              <w:rPr>
                <w:sz w:val="20"/>
                <w:szCs w:val="20"/>
                <w:lang w:eastAsia="en-US"/>
              </w:rPr>
            </w:pPr>
          </w:p>
        </w:tc>
        <w:tc>
          <w:tcPr>
            <w:tcW w:w="993" w:type="dxa"/>
          </w:tcPr>
          <w:p w14:paraId="4D88E8B1" w14:textId="77777777" w:rsidR="00653F1B" w:rsidRPr="0002665E" w:rsidRDefault="00653F1B" w:rsidP="001205D6">
            <w:pPr>
              <w:ind w:left="-57" w:right="-57"/>
              <w:rPr>
                <w:sz w:val="20"/>
                <w:szCs w:val="20"/>
                <w:lang w:eastAsia="en-US"/>
              </w:rPr>
            </w:pPr>
          </w:p>
        </w:tc>
        <w:tc>
          <w:tcPr>
            <w:tcW w:w="721" w:type="dxa"/>
          </w:tcPr>
          <w:p w14:paraId="1853B029" w14:textId="77777777" w:rsidR="00653F1B" w:rsidRPr="0002665E" w:rsidRDefault="00653F1B" w:rsidP="001205D6">
            <w:pPr>
              <w:ind w:left="-57" w:right="-57"/>
              <w:rPr>
                <w:sz w:val="20"/>
                <w:szCs w:val="20"/>
                <w:lang w:eastAsia="en-US"/>
              </w:rPr>
            </w:pPr>
          </w:p>
        </w:tc>
        <w:tc>
          <w:tcPr>
            <w:tcW w:w="980" w:type="dxa"/>
          </w:tcPr>
          <w:p w14:paraId="5D99D0E9" w14:textId="77777777" w:rsidR="00653F1B" w:rsidRPr="0002665E" w:rsidRDefault="00653F1B" w:rsidP="001205D6">
            <w:pPr>
              <w:ind w:left="-57" w:right="-57"/>
              <w:rPr>
                <w:sz w:val="20"/>
                <w:szCs w:val="20"/>
                <w:lang w:eastAsia="en-US"/>
              </w:rPr>
            </w:pPr>
          </w:p>
        </w:tc>
        <w:tc>
          <w:tcPr>
            <w:tcW w:w="980" w:type="dxa"/>
          </w:tcPr>
          <w:p w14:paraId="70F06770" w14:textId="77777777" w:rsidR="00653F1B" w:rsidRPr="0002665E" w:rsidRDefault="00653F1B" w:rsidP="001205D6">
            <w:pPr>
              <w:ind w:left="-57" w:right="-57"/>
              <w:rPr>
                <w:sz w:val="20"/>
                <w:szCs w:val="20"/>
                <w:lang w:eastAsia="en-US"/>
              </w:rPr>
            </w:pPr>
          </w:p>
        </w:tc>
      </w:tr>
      <w:tr w:rsidR="00653F1B" w:rsidRPr="0002665E" w14:paraId="38C56D21" w14:textId="77777777" w:rsidTr="001205D6">
        <w:tc>
          <w:tcPr>
            <w:tcW w:w="601" w:type="dxa"/>
            <w:vMerge/>
          </w:tcPr>
          <w:p w14:paraId="610114A5" w14:textId="77777777" w:rsidR="00653F1B" w:rsidRPr="0002665E" w:rsidRDefault="00653F1B" w:rsidP="001205D6">
            <w:pPr>
              <w:ind w:left="-57" w:right="-57"/>
              <w:rPr>
                <w:sz w:val="20"/>
                <w:szCs w:val="20"/>
                <w:lang w:eastAsia="en-US"/>
              </w:rPr>
            </w:pPr>
          </w:p>
        </w:tc>
        <w:tc>
          <w:tcPr>
            <w:tcW w:w="4786" w:type="dxa"/>
            <w:vMerge/>
          </w:tcPr>
          <w:p w14:paraId="0181E532" w14:textId="77777777" w:rsidR="00653F1B" w:rsidRPr="0055568C" w:rsidRDefault="00653F1B" w:rsidP="001205D6">
            <w:pPr>
              <w:ind w:left="-57" w:right="-57"/>
              <w:rPr>
                <w:sz w:val="20"/>
                <w:szCs w:val="20"/>
                <w:lang w:eastAsia="en-US"/>
              </w:rPr>
            </w:pPr>
          </w:p>
        </w:tc>
        <w:tc>
          <w:tcPr>
            <w:tcW w:w="850" w:type="dxa"/>
          </w:tcPr>
          <w:p w14:paraId="6F426E2D" w14:textId="77777777" w:rsidR="00653F1B" w:rsidRPr="0002665E" w:rsidRDefault="00653F1B" w:rsidP="001205D6">
            <w:pPr>
              <w:ind w:left="-57" w:right="-57"/>
              <w:rPr>
                <w:sz w:val="20"/>
                <w:szCs w:val="20"/>
                <w:lang w:eastAsia="en-US"/>
              </w:rPr>
            </w:pPr>
          </w:p>
        </w:tc>
        <w:tc>
          <w:tcPr>
            <w:tcW w:w="1276" w:type="dxa"/>
          </w:tcPr>
          <w:p w14:paraId="6289AB55" w14:textId="77777777" w:rsidR="00653F1B" w:rsidRPr="0002665E" w:rsidRDefault="00653F1B" w:rsidP="001205D6">
            <w:pPr>
              <w:ind w:left="-57" w:right="-57"/>
              <w:rPr>
                <w:sz w:val="20"/>
                <w:szCs w:val="20"/>
                <w:lang w:eastAsia="en-US"/>
              </w:rPr>
            </w:pPr>
          </w:p>
        </w:tc>
        <w:tc>
          <w:tcPr>
            <w:tcW w:w="992" w:type="dxa"/>
          </w:tcPr>
          <w:p w14:paraId="567ED257" w14:textId="77777777" w:rsidR="00653F1B" w:rsidRPr="0002665E" w:rsidRDefault="00653F1B" w:rsidP="001205D6">
            <w:pPr>
              <w:ind w:left="-57" w:right="-57"/>
              <w:rPr>
                <w:sz w:val="20"/>
                <w:szCs w:val="20"/>
                <w:lang w:eastAsia="en-US"/>
              </w:rPr>
            </w:pPr>
          </w:p>
        </w:tc>
        <w:tc>
          <w:tcPr>
            <w:tcW w:w="993" w:type="dxa"/>
          </w:tcPr>
          <w:p w14:paraId="5A58341D" w14:textId="77777777" w:rsidR="00653F1B" w:rsidRPr="0002665E" w:rsidRDefault="00653F1B" w:rsidP="001205D6">
            <w:pPr>
              <w:ind w:left="-57" w:right="-57"/>
              <w:rPr>
                <w:sz w:val="20"/>
                <w:szCs w:val="20"/>
                <w:lang w:eastAsia="en-US"/>
              </w:rPr>
            </w:pPr>
          </w:p>
        </w:tc>
        <w:tc>
          <w:tcPr>
            <w:tcW w:w="708" w:type="dxa"/>
          </w:tcPr>
          <w:p w14:paraId="04D41494" w14:textId="77777777" w:rsidR="00653F1B" w:rsidRPr="0002665E" w:rsidRDefault="00653F1B" w:rsidP="001205D6">
            <w:pPr>
              <w:ind w:left="-57" w:right="-57"/>
              <w:rPr>
                <w:sz w:val="20"/>
                <w:szCs w:val="20"/>
                <w:lang w:eastAsia="en-US"/>
              </w:rPr>
            </w:pPr>
          </w:p>
        </w:tc>
        <w:tc>
          <w:tcPr>
            <w:tcW w:w="709" w:type="dxa"/>
          </w:tcPr>
          <w:p w14:paraId="572635A6" w14:textId="77777777" w:rsidR="00653F1B" w:rsidRPr="0002665E" w:rsidRDefault="00653F1B" w:rsidP="001205D6">
            <w:pPr>
              <w:ind w:left="-57" w:right="-57"/>
              <w:rPr>
                <w:sz w:val="20"/>
                <w:szCs w:val="20"/>
                <w:lang w:eastAsia="en-US"/>
              </w:rPr>
            </w:pPr>
          </w:p>
        </w:tc>
        <w:tc>
          <w:tcPr>
            <w:tcW w:w="992" w:type="dxa"/>
          </w:tcPr>
          <w:p w14:paraId="6FE510DF" w14:textId="77777777" w:rsidR="00653F1B" w:rsidRPr="0002665E" w:rsidRDefault="00653F1B" w:rsidP="001205D6">
            <w:pPr>
              <w:ind w:left="-57" w:right="-57"/>
              <w:rPr>
                <w:sz w:val="20"/>
                <w:szCs w:val="20"/>
                <w:lang w:eastAsia="en-US"/>
              </w:rPr>
            </w:pPr>
          </w:p>
        </w:tc>
        <w:tc>
          <w:tcPr>
            <w:tcW w:w="993" w:type="dxa"/>
          </w:tcPr>
          <w:p w14:paraId="41C5269C" w14:textId="77777777" w:rsidR="00653F1B" w:rsidRPr="0002665E" w:rsidRDefault="00653F1B" w:rsidP="001205D6">
            <w:pPr>
              <w:ind w:left="-57" w:right="-57"/>
              <w:rPr>
                <w:sz w:val="20"/>
                <w:szCs w:val="20"/>
                <w:lang w:eastAsia="en-US"/>
              </w:rPr>
            </w:pPr>
          </w:p>
        </w:tc>
        <w:tc>
          <w:tcPr>
            <w:tcW w:w="721" w:type="dxa"/>
          </w:tcPr>
          <w:p w14:paraId="43670238" w14:textId="77777777" w:rsidR="00653F1B" w:rsidRPr="0002665E" w:rsidRDefault="00653F1B" w:rsidP="001205D6">
            <w:pPr>
              <w:ind w:left="-57" w:right="-57"/>
              <w:rPr>
                <w:sz w:val="20"/>
                <w:szCs w:val="20"/>
                <w:lang w:eastAsia="en-US"/>
              </w:rPr>
            </w:pPr>
          </w:p>
        </w:tc>
        <w:tc>
          <w:tcPr>
            <w:tcW w:w="980" w:type="dxa"/>
          </w:tcPr>
          <w:p w14:paraId="61CCE620" w14:textId="77777777" w:rsidR="00653F1B" w:rsidRPr="0002665E" w:rsidRDefault="00653F1B" w:rsidP="001205D6">
            <w:pPr>
              <w:ind w:left="-57" w:right="-57"/>
              <w:rPr>
                <w:sz w:val="20"/>
                <w:szCs w:val="20"/>
                <w:lang w:eastAsia="en-US"/>
              </w:rPr>
            </w:pPr>
          </w:p>
        </w:tc>
        <w:tc>
          <w:tcPr>
            <w:tcW w:w="980" w:type="dxa"/>
          </w:tcPr>
          <w:p w14:paraId="0CA533EB" w14:textId="77777777" w:rsidR="00653F1B" w:rsidRPr="0002665E" w:rsidRDefault="00653F1B" w:rsidP="001205D6">
            <w:pPr>
              <w:ind w:left="-57" w:right="-57"/>
              <w:rPr>
                <w:sz w:val="20"/>
                <w:szCs w:val="20"/>
                <w:lang w:eastAsia="en-US"/>
              </w:rPr>
            </w:pPr>
          </w:p>
        </w:tc>
      </w:tr>
      <w:tr w:rsidR="00653F1B" w:rsidRPr="0002665E" w14:paraId="76EFF9CB" w14:textId="77777777" w:rsidTr="001205D6">
        <w:tc>
          <w:tcPr>
            <w:tcW w:w="601" w:type="dxa"/>
            <w:vMerge w:val="restart"/>
          </w:tcPr>
          <w:p w14:paraId="08F84BA8"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387B1624" w14:textId="77777777" w:rsidR="00653F1B" w:rsidRPr="0055568C" w:rsidRDefault="00653F1B" w:rsidP="001205D6">
            <w:pPr>
              <w:ind w:left="-57" w:right="-57"/>
              <w:rPr>
                <w:sz w:val="20"/>
                <w:szCs w:val="20"/>
                <w:lang w:eastAsia="en-US"/>
              </w:rPr>
            </w:pPr>
            <w:r w:rsidRPr="0055568C">
              <w:rPr>
                <w:bCs/>
                <w:sz w:val="20"/>
                <w:szCs w:val="20"/>
                <w:lang w:eastAsia="en-US"/>
              </w:rPr>
              <w:t xml:space="preserve">Учасники/ акціонери </w:t>
            </w:r>
            <w:r w:rsidRPr="0055568C">
              <w:rPr>
                <w:sz w:val="20"/>
                <w:szCs w:val="20"/>
                <w:lang w:val="uk-UA"/>
              </w:rPr>
              <w:t>Лізингоодержувача</w:t>
            </w:r>
            <w:r w:rsidRPr="0055568C">
              <w:rPr>
                <w:bCs/>
                <w:sz w:val="20"/>
                <w:szCs w:val="20"/>
                <w:lang w:eastAsia="en-US"/>
              </w:rPr>
              <w:t xml:space="preserve">, які опосередковано володіють часткою, що складає 10 і </w:t>
            </w:r>
            <w:r w:rsidRPr="0055568C">
              <w:rPr>
                <w:bCs/>
                <w:sz w:val="20"/>
                <w:szCs w:val="20"/>
                <w:lang w:eastAsia="en-US"/>
              </w:rPr>
              <w:lastRenderedPageBreak/>
              <w:t xml:space="preserve">більше відсотків статутного капіталу </w:t>
            </w:r>
            <w:r w:rsidRPr="0055568C">
              <w:rPr>
                <w:sz w:val="20"/>
                <w:szCs w:val="20"/>
                <w:lang w:val="uk-UA"/>
              </w:rPr>
              <w:t>Лізингоодержувача</w:t>
            </w:r>
          </w:p>
        </w:tc>
        <w:tc>
          <w:tcPr>
            <w:tcW w:w="850" w:type="dxa"/>
          </w:tcPr>
          <w:p w14:paraId="650D4010" w14:textId="77777777" w:rsidR="00653F1B" w:rsidRPr="0002665E" w:rsidRDefault="00653F1B" w:rsidP="001205D6">
            <w:pPr>
              <w:ind w:left="-57" w:right="-57"/>
              <w:rPr>
                <w:sz w:val="20"/>
                <w:szCs w:val="20"/>
                <w:lang w:eastAsia="en-US"/>
              </w:rPr>
            </w:pPr>
          </w:p>
        </w:tc>
        <w:tc>
          <w:tcPr>
            <w:tcW w:w="1276" w:type="dxa"/>
          </w:tcPr>
          <w:p w14:paraId="485F8F9C" w14:textId="77777777" w:rsidR="00653F1B" w:rsidRPr="0002665E" w:rsidRDefault="00653F1B" w:rsidP="001205D6">
            <w:pPr>
              <w:ind w:left="-57" w:right="-57"/>
              <w:rPr>
                <w:sz w:val="20"/>
                <w:szCs w:val="20"/>
                <w:lang w:eastAsia="en-US"/>
              </w:rPr>
            </w:pPr>
          </w:p>
        </w:tc>
        <w:tc>
          <w:tcPr>
            <w:tcW w:w="992" w:type="dxa"/>
          </w:tcPr>
          <w:p w14:paraId="15153FCC" w14:textId="77777777" w:rsidR="00653F1B" w:rsidRPr="0002665E" w:rsidRDefault="00653F1B" w:rsidP="001205D6">
            <w:pPr>
              <w:ind w:left="-57" w:right="-57"/>
              <w:rPr>
                <w:sz w:val="20"/>
                <w:szCs w:val="20"/>
                <w:lang w:eastAsia="en-US"/>
              </w:rPr>
            </w:pPr>
          </w:p>
        </w:tc>
        <w:tc>
          <w:tcPr>
            <w:tcW w:w="993" w:type="dxa"/>
          </w:tcPr>
          <w:p w14:paraId="6B3D2CB4" w14:textId="77777777" w:rsidR="00653F1B" w:rsidRPr="0002665E" w:rsidRDefault="00653F1B" w:rsidP="001205D6">
            <w:pPr>
              <w:ind w:left="-57" w:right="-57"/>
              <w:rPr>
                <w:sz w:val="20"/>
                <w:szCs w:val="20"/>
                <w:lang w:eastAsia="en-US"/>
              </w:rPr>
            </w:pPr>
          </w:p>
        </w:tc>
        <w:tc>
          <w:tcPr>
            <w:tcW w:w="708" w:type="dxa"/>
          </w:tcPr>
          <w:p w14:paraId="24E8ED0E" w14:textId="77777777" w:rsidR="00653F1B" w:rsidRPr="0002665E" w:rsidRDefault="00653F1B" w:rsidP="001205D6">
            <w:pPr>
              <w:ind w:left="-57" w:right="-57"/>
              <w:rPr>
                <w:sz w:val="20"/>
                <w:szCs w:val="20"/>
                <w:lang w:eastAsia="en-US"/>
              </w:rPr>
            </w:pPr>
          </w:p>
        </w:tc>
        <w:tc>
          <w:tcPr>
            <w:tcW w:w="709" w:type="dxa"/>
          </w:tcPr>
          <w:p w14:paraId="16DAE8B6" w14:textId="77777777" w:rsidR="00653F1B" w:rsidRPr="0002665E" w:rsidRDefault="00653F1B" w:rsidP="001205D6">
            <w:pPr>
              <w:ind w:left="-57" w:right="-57"/>
              <w:rPr>
                <w:sz w:val="20"/>
                <w:szCs w:val="20"/>
                <w:lang w:eastAsia="en-US"/>
              </w:rPr>
            </w:pPr>
          </w:p>
        </w:tc>
        <w:tc>
          <w:tcPr>
            <w:tcW w:w="992" w:type="dxa"/>
          </w:tcPr>
          <w:p w14:paraId="671E518D" w14:textId="77777777" w:rsidR="00653F1B" w:rsidRPr="0002665E" w:rsidRDefault="00653F1B" w:rsidP="001205D6">
            <w:pPr>
              <w:ind w:left="-57" w:right="-57"/>
              <w:rPr>
                <w:sz w:val="20"/>
                <w:szCs w:val="20"/>
                <w:lang w:eastAsia="en-US"/>
              </w:rPr>
            </w:pPr>
          </w:p>
        </w:tc>
        <w:tc>
          <w:tcPr>
            <w:tcW w:w="993" w:type="dxa"/>
          </w:tcPr>
          <w:p w14:paraId="112B7A59" w14:textId="77777777" w:rsidR="00653F1B" w:rsidRPr="0002665E" w:rsidRDefault="00653F1B" w:rsidP="001205D6">
            <w:pPr>
              <w:ind w:left="-57" w:right="-57"/>
              <w:rPr>
                <w:sz w:val="20"/>
                <w:szCs w:val="20"/>
                <w:lang w:eastAsia="en-US"/>
              </w:rPr>
            </w:pPr>
          </w:p>
        </w:tc>
        <w:tc>
          <w:tcPr>
            <w:tcW w:w="721" w:type="dxa"/>
          </w:tcPr>
          <w:p w14:paraId="4C015FEE" w14:textId="77777777" w:rsidR="00653F1B" w:rsidRPr="0002665E" w:rsidRDefault="00653F1B" w:rsidP="001205D6">
            <w:pPr>
              <w:ind w:left="-57" w:right="-57"/>
              <w:rPr>
                <w:sz w:val="20"/>
                <w:szCs w:val="20"/>
                <w:lang w:eastAsia="en-US"/>
              </w:rPr>
            </w:pPr>
          </w:p>
        </w:tc>
        <w:tc>
          <w:tcPr>
            <w:tcW w:w="980" w:type="dxa"/>
          </w:tcPr>
          <w:p w14:paraId="6BC9FEC1" w14:textId="77777777" w:rsidR="00653F1B" w:rsidRPr="0002665E" w:rsidRDefault="00653F1B" w:rsidP="001205D6">
            <w:pPr>
              <w:ind w:left="-57" w:right="-57"/>
              <w:rPr>
                <w:sz w:val="20"/>
                <w:szCs w:val="20"/>
                <w:lang w:eastAsia="en-US"/>
              </w:rPr>
            </w:pPr>
          </w:p>
        </w:tc>
        <w:tc>
          <w:tcPr>
            <w:tcW w:w="980" w:type="dxa"/>
          </w:tcPr>
          <w:p w14:paraId="3F3F3563" w14:textId="77777777" w:rsidR="00653F1B" w:rsidRPr="0002665E" w:rsidRDefault="00653F1B" w:rsidP="001205D6">
            <w:pPr>
              <w:ind w:left="-57" w:right="-57"/>
              <w:rPr>
                <w:sz w:val="20"/>
                <w:szCs w:val="20"/>
                <w:lang w:eastAsia="en-US"/>
              </w:rPr>
            </w:pPr>
          </w:p>
        </w:tc>
      </w:tr>
      <w:tr w:rsidR="00653F1B" w:rsidRPr="0002665E" w14:paraId="104CEE4F" w14:textId="77777777" w:rsidTr="001205D6">
        <w:tc>
          <w:tcPr>
            <w:tcW w:w="601" w:type="dxa"/>
            <w:vMerge/>
          </w:tcPr>
          <w:p w14:paraId="6F4ED0FC" w14:textId="77777777" w:rsidR="00653F1B" w:rsidRPr="0002665E" w:rsidRDefault="00653F1B" w:rsidP="001205D6">
            <w:pPr>
              <w:ind w:left="-57" w:right="-57"/>
              <w:rPr>
                <w:sz w:val="20"/>
                <w:szCs w:val="20"/>
                <w:lang w:eastAsia="en-US"/>
              </w:rPr>
            </w:pPr>
          </w:p>
        </w:tc>
        <w:tc>
          <w:tcPr>
            <w:tcW w:w="4786" w:type="dxa"/>
            <w:vMerge/>
          </w:tcPr>
          <w:p w14:paraId="3DB457A5" w14:textId="77777777" w:rsidR="00653F1B" w:rsidRPr="0055568C" w:rsidRDefault="00653F1B" w:rsidP="001205D6">
            <w:pPr>
              <w:ind w:left="-57" w:right="-57"/>
              <w:rPr>
                <w:sz w:val="20"/>
                <w:szCs w:val="20"/>
                <w:lang w:eastAsia="en-US"/>
              </w:rPr>
            </w:pPr>
          </w:p>
        </w:tc>
        <w:tc>
          <w:tcPr>
            <w:tcW w:w="850" w:type="dxa"/>
          </w:tcPr>
          <w:p w14:paraId="4A9337C6" w14:textId="77777777" w:rsidR="00653F1B" w:rsidRPr="0002665E" w:rsidRDefault="00653F1B" w:rsidP="001205D6">
            <w:pPr>
              <w:ind w:left="-57" w:right="-57"/>
              <w:rPr>
                <w:sz w:val="20"/>
                <w:szCs w:val="20"/>
                <w:lang w:eastAsia="en-US"/>
              </w:rPr>
            </w:pPr>
          </w:p>
        </w:tc>
        <w:tc>
          <w:tcPr>
            <w:tcW w:w="1276" w:type="dxa"/>
          </w:tcPr>
          <w:p w14:paraId="0CCF70D0" w14:textId="77777777" w:rsidR="00653F1B" w:rsidRPr="0002665E" w:rsidRDefault="00653F1B" w:rsidP="001205D6">
            <w:pPr>
              <w:ind w:left="-57" w:right="-57"/>
              <w:rPr>
                <w:sz w:val="20"/>
                <w:szCs w:val="20"/>
                <w:lang w:eastAsia="en-US"/>
              </w:rPr>
            </w:pPr>
          </w:p>
        </w:tc>
        <w:tc>
          <w:tcPr>
            <w:tcW w:w="992" w:type="dxa"/>
          </w:tcPr>
          <w:p w14:paraId="0D2792CA" w14:textId="77777777" w:rsidR="00653F1B" w:rsidRPr="0002665E" w:rsidRDefault="00653F1B" w:rsidP="001205D6">
            <w:pPr>
              <w:ind w:left="-57" w:right="-57"/>
              <w:rPr>
                <w:sz w:val="20"/>
                <w:szCs w:val="20"/>
                <w:lang w:eastAsia="en-US"/>
              </w:rPr>
            </w:pPr>
          </w:p>
        </w:tc>
        <w:tc>
          <w:tcPr>
            <w:tcW w:w="993" w:type="dxa"/>
          </w:tcPr>
          <w:p w14:paraId="4236FDD7" w14:textId="77777777" w:rsidR="00653F1B" w:rsidRPr="0002665E" w:rsidRDefault="00653F1B" w:rsidP="001205D6">
            <w:pPr>
              <w:ind w:left="-57" w:right="-57"/>
              <w:rPr>
                <w:sz w:val="20"/>
                <w:szCs w:val="20"/>
                <w:lang w:eastAsia="en-US"/>
              </w:rPr>
            </w:pPr>
          </w:p>
        </w:tc>
        <w:tc>
          <w:tcPr>
            <w:tcW w:w="708" w:type="dxa"/>
          </w:tcPr>
          <w:p w14:paraId="52B4EC42" w14:textId="77777777" w:rsidR="00653F1B" w:rsidRPr="0002665E" w:rsidRDefault="00653F1B" w:rsidP="001205D6">
            <w:pPr>
              <w:ind w:left="-57" w:right="-57"/>
              <w:rPr>
                <w:sz w:val="20"/>
                <w:szCs w:val="20"/>
                <w:lang w:eastAsia="en-US"/>
              </w:rPr>
            </w:pPr>
          </w:p>
        </w:tc>
        <w:tc>
          <w:tcPr>
            <w:tcW w:w="709" w:type="dxa"/>
          </w:tcPr>
          <w:p w14:paraId="01D880F0" w14:textId="77777777" w:rsidR="00653F1B" w:rsidRPr="0002665E" w:rsidRDefault="00653F1B" w:rsidP="001205D6">
            <w:pPr>
              <w:ind w:left="-57" w:right="-57"/>
              <w:rPr>
                <w:sz w:val="20"/>
                <w:szCs w:val="20"/>
                <w:lang w:eastAsia="en-US"/>
              </w:rPr>
            </w:pPr>
          </w:p>
        </w:tc>
        <w:tc>
          <w:tcPr>
            <w:tcW w:w="992" w:type="dxa"/>
          </w:tcPr>
          <w:p w14:paraId="69D72C4F" w14:textId="77777777" w:rsidR="00653F1B" w:rsidRPr="0002665E" w:rsidRDefault="00653F1B" w:rsidP="001205D6">
            <w:pPr>
              <w:ind w:left="-57" w:right="-57"/>
              <w:rPr>
                <w:sz w:val="20"/>
                <w:szCs w:val="20"/>
                <w:lang w:eastAsia="en-US"/>
              </w:rPr>
            </w:pPr>
          </w:p>
        </w:tc>
        <w:tc>
          <w:tcPr>
            <w:tcW w:w="993" w:type="dxa"/>
          </w:tcPr>
          <w:p w14:paraId="7ECBCA95" w14:textId="77777777" w:rsidR="00653F1B" w:rsidRPr="0002665E" w:rsidRDefault="00653F1B" w:rsidP="001205D6">
            <w:pPr>
              <w:ind w:left="-57" w:right="-57"/>
              <w:rPr>
                <w:sz w:val="20"/>
                <w:szCs w:val="20"/>
                <w:lang w:eastAsia="en-US"/>
              </w:rPr>
            </w:pPr>
          </w:p>
        </w:tc>
        <w:tc>
          <w:tcPr>
            <w:tcW w:w="721" w:type="dxa"/>
          </w:tcPr>
          <w:p w14:paraId="6B27BEF2" w14:textId="77777777" w:rsidR="00653F1B" w:rsidRPr="0002665E" w:rsidRDefault="00653F1B" w:rsidP="001205D6">
            <w:pPr>
              <w:ind w:left="-57" w:right="-57"/>
              <w:rPr>
                <w:sz w:val="20"/>
                <w:szCs w:val="20"/>
                <w:lang w:eastAsia="en-US"/>
              </w:rPr>
            </w:pPr>
          </w:p>
        </w:tc>
        <w:tc>
          <w:tcPr>
            <w:tcW w:w="980" w:type="dxa"/>
          </w:tcPr>
          <w:p w14:paraId="6ED53DD3" w14:textId="77777777" w:rsidR="00653F1B" w:rsidRPr="0002665E" w:rsidRDefault="00653F1B" w:rsidP="001205D6">
            <w:pPr>
              <w:ind w:left="-57" w:right="-57"/>
              <w:rPr>
                <w:sz w:val="20"/>
                <w:szCs w:val="20"/>
                <w:lang w:eastAsia="en-US"/>
              </w:rPr>
            </w:pPr>
          </w:p>
        </w:tc>
        <w:tc>
          <w:tcPr>
            <w:tcW w:w="980" w:type="dxa"/>
          </w:tcPr>
          <w:p w14:paraId="05B1C7DC" w14:textId="77777777" w:rsidR="00653F1B" w:rsidRPr="0002665E" w:rsidRDefault="00653F1B" w:rsidP="001205D6">
            <w:pPr>
              <w:ind w:left="-57" w:right="-57"/>
              <w:rPr>
                <w:sz w:val="20"/>
                <w:szCs w:val="20"/>
                <w:lang w:eastAsia="en-US"/>
              </w:rPr>
            </w:pPr>
          </w:p>
        </w:tc>
      </w:tr>
      <w:tr w:rsidR="00653F1B" w:rsidRPr="0002665E" w14:paraId="5E23E9A3" w14:textId="77777777" w:rsidTr="001205D6">
        <w:tc>
          <w:tcPr>
            <w:tcW w:w="601" w:type="dxa"/>
            <w:vMerge/>
          </w:tcPr>
          <w:p w14:paraId="725F06B1" w14:textId="77777777" w:rsidR="00653F1B" w:rsidRPr="0002665E" w:rsidRDefault="00653F1B" w:rsidP="001205D6">
            <w:pPr>
              <w:ind w:left="-57" w:right="-57"/>
              <w:rPr>
                <w:sz w:val="20"/>
                <w:szCs w:val="20"/>
                <w:lang w:eastAsia="en-US"/>
              </w:rPr>
            </w:pPr>
          </w:p>
        </w:tc>
        <w:tc>
          <w:tcPr>
            <w:tcW w:w="4786" w:type="dxa"/>
            <w:vMerge/>
          </w:tcPr>
          <w:p w14:paraId="4290A4C5" w14:textId="77777777" w:rsidR="00653F1B" w:rsidRPr="0055568C" w:rsidRDefault="00653F1B" w:rsidP="001205D6">
            <w:pPr>
              <w:ind w:left="-57" w:right="-57"/>
              <w:rPr>
                <w:sz w:val="20"/>
                <w:szCs w:val="20"/>
                <w:lang w:eastAsia="en-US"/>
              </w:rPr>
            </w:pPr>
          </w:p>
        </w:tc>
        <w:tc>
          <w:tcPr>
            <w:tcW w:w="850" w:type="dxa"/>
          </w:tcPr>
          <w:p w14:paraId="420DE5C5" w14:textId="77777777" w:rsidR="00653F1B" w:rsidRPr="0002665E" w:rsidRDefault="00653F1B" w:rsidP="001205D6">
            <w:pPr>
              <w:ind w:left="-57" w:right="-57"/>
              <w:rPr>
                <w:sz w:val="20"/>
                <w:szCs w:val="20"/>
                <w:lang w:eastAsia="en-US"/>
              </w:rPr>
            </w:pPr>
          </w:p>
        </w:tc>
        <w:tc>
          <w:tcPr>
            <w:tcW w:w="1276" w:type="dxa"/>
          </w:tcPr>
          <w:p w14:paraId="2A3485FE" w14:textId="77777777" w:rsidR="00653F1B" w:rsidRPr="0002665E" w:rsidRDefault="00653F1B" w:rsidP="001205D6">
            <w:pPr>
              <w:ind w:left="-57" w:right="-57"/>
              <w:rPr>
                <w:sz w:val="20"/>
                <w:szCs w:val="20"/>
                <w:lang w:eastAsia="en-US"/>
              </w:rPr>
            </w:pPr>
          </w:p>
        </w:tc>
        <w:tc>
          <w:tcPr>
            <w:tcW w:w="992" w:type="dxa"/>
          </w:tcPr>
          <w:p w14:paraId="3C05296E" w14:textId="77777777" w:rsidR="00653F1B" w:rsidRPr="0002665E" w:rsidRDefault="00653F1B" w:rsidP="001205D6">
            <w:pPr>
              <w:ind w:left="-57" w:right="-57"/>
              <w:rPr>
                <w:sz w:val="20"/>
                <w:szCs w:val="20"/>
                <w:lang w:eastAsia="en-US"/>
              </w:rPr>
            </w:pPr>
          </w:p>
        </w:tc>
        <w:tc>
          <w:tcPr>
            <w:tcW w:w="993" w:type="dxa"/>
          </w:tcPr>
          <w:p w14:paraId="2D1337BB" w14:textId="77777777" w:rsidR="00653F1B" w:rsidRPr="0002665E" w:rsidRDefault="00653F1B" w:rsidP="001205D6">
            <w:pPr>
              <w:ind w:left="-57" w:right="-57"/>
              <w:rPr>
                <w:sz w:val="20"/>
                <w:szCs w:val="20"/>
                <w:lang w:eastAsia="en-US"/>
              </w:rPr>
            </w:pPr>
          </w:p>
        </w:tc>
        <w:tc>
          <w:tcPr>
            <w:tcW w:w="708" w:type="dxa"/>
          </w:tcPr>
          <w:p w14:paraId="554DC172" w14:textId="77777777" w:rsidR="00653F1B" w:rsidRPr="0002665E" w:rsidRDefault="00653F1B" w:rsidP="001205D6">
            <w:pPr>
              <w:ind w:left="-57" w:right="-57"/>
              <w:rPr>
                <w:sz w:val="20"/>
                <w:szCs w:val="20"/>
                <w:lang w:eastAsia="en-US"/>
              </w:rPr>
            </w:pPr>
          </w:p>
        </w:tc>
        <w:tc>
          <w:tcPr>
            <w:tcW w:w="709" w:type="dxa"/>
          </w:tcPr>
          <w:p w14:paraId="23031B51" w14:textId="77777777" w:rsidR="00653F1B" w:rsidRPr="0002665E" w:rsidRDefault="00653F1B" w:rsidP="001205D6">
            <w:pPr>
              <w:ind w:left="-57" w:right="-57"/>
              <w:rPr>
                <w:sz w:val="20"/>
                <w:szCs w:val="20"/>
                <w:lang w:eastAsia="en-US"/>
              </w:rPr>
            </w:pPr>
          </w:p>
        </w:tc>
        <w:tc>
          <w:tcPr>
            <w:tcW w:w="992" w:type="dxa"/>
          </w:tcPr>
          <w:p w14:paraId="493BB14A" w14:textId="77777777" w:rsidR="00653F1B" w:rsidRPr="0002665E" w:rsidRDefault="00653F1B" w:rsidP="001205D6">
            <w:pPr>
              <w:ind w:left="-57" w:right="-57"/>
              <w:rPr>
                <w:sz w:val="20"/>
                <w:szCs w:val="20"/>
                <w:lang w:eastAsia="en-US"/>
              </w:rPr>
            </w:pPr>
          </w:p>
        </w:tc>
        <w:tc>
          <w:tcPr>
            <w:tcW w:w="993" w:type="dxa"/>
          </w:tcPr>
          <w:p w14:paraId="120D4CEF" w14:textId="77777777" w:rsidR="00653F1B" w:rsidRPr="0002665E" w:rsidRDefault="00653F1B" w:rsidP="001205D6">
            <w:pPr>
              <w:ind w:left="-57" w:right="-57"/>
              <w:rPr>
                <w:sz w:val="20"/>
                <w:szCs w:val="20"/>
                <w:lang w:eastAsia="en-US"/>
              </w:rPr>
            </w:pPr>
          </w:p>
        </w:tc>
        <w:tc>
          <w:tcPr>
            <w:tcW w:w="721" w:type="dxa"/>
          </w:tcPr>
          <w:p w14:paraId="234D39A1" w14:textId="77777777" w:rsidR="00653F1B" w:rsidRPr="0002665E" w:rsidRDefault="00653F1B" w:rsidP="001205D6">
            <w:pPr>
              <w:ind w:left="-57" w:right="-57"/>
              <w:rPr>
                <w:sz w:val="20"/>
                <w:szCs w:val="20"/>
                <w:lang w:eastAsia="en-US"/>
              </w:rPr>
            </w:pPr>
          </w:p>
        </w:tc>
        <w:tc>
          <w:tcPr>
            <w:tcW w:w="980" w:type="dxa"/>
          </w:tcPr>
          <w:p w14:paraId="64A88FEE" w14:textId="77777777" w:rsidR="00653F1B" w:rsidRPr="0002665E" w:rsidRDefault="00653F1B" w:rsidP="001205D6">
            <w:pPr>
              <w:ind w:left="-57" w:right="-57"/>
              <w:rPr>
                <w:sz w:val="20"/>
                <w:szCs w:val="20"/>
                <w:lang w:eastAsia="en-US"/>
              </w:rPr>
            </w:pPr>
          </w:p>
        </w:tc>
        <w:tc>
          <w:tcPr>
            <w:tcW w:w="980" w:type="dxa"/>
          </w:tcPr>
          <w:p w14:paraId="31A69160" w14:textId="77777777" w:rsidR="00653F1B" w:rsidRPr="0002665E" w:rsidRDefault="00653F1B" w:rsidP="001205D6">
            <w:pPr>
              <w:ind w:left="-57" w:right="-57"/>
              <w:rPr>
                <w:sz w:val="20"/>
                <w:szCs w:val="20"/>
                <w:lang w:eastAsia="en-US"/>
              </w:rPr>
            </w:pPr>
          </w:p>
        </w:tc>
      </w:tr>
      <w:tr w:rsidR="00653F1B" w:rsidRPr="0002665E" w14:paraId="377553F1" w14:textId="77777777" w:rsidTr="001205D6">
        <w:trPr>
          <w:trHeight w:val="336"/>
        </w:trPr>
        <w:tc>
          <w:tcPr>
            <w:tcW w:w="601" w:type="dxa"/>
            <w:vMerge w:val="restart"/>
          </w:tcPr>
          <w:p w14:paraId="22C70349" w14:textId="77777777" w:rsidR="00653F1B" w:rsidRPr="0002665E" w:rsidRDefault="00653F1B" w:rsidP="001205D6">
            <w:pPr>
              <w:ind w:left="-57" w:right="-57"/>
              <w:rPr>
                <w:sz w:val="20"/>
                <w:szCs w:val="20"/>
                <w:lang w:eastAsia="en-US"/>
              </w:rPr>
            </w:pPr>
            <w:r w:rsidRPr="00C87E18">
              <w:rPr>
                <w:sz w:val="20"/>
                <w:szCs w:val="20"/>
                <w:lang w:eastAsia="en-US"/>
              </w:rPr>
              <w:lastRenderedPageBreak/>
              <w:t>701</w:t>
            </w:r>
          </w:p>
        </w:tc>
        <w:tc>
          <w:tcPr>
            <w:tcW w:w="4786" w:type="dxa"/>
            <w:vMerge w:val="restart"/>
          </w:tcPr>
          <w:p w14:paraId="47D5BEAB" w14:textId="77777777" w:rsidR="00653F1B" w:rsidRPr="0055568C" w:rsidRDefault="00653F1B" w:rsidP="001205D6">
            <w:pPr>
              <w:ind w:left="-57" w:right="-57"/>
              <w:rPr>
                <w:sz w:val="20"/>
                <w:szCs w:val="20"/>
                <w:lang w:eastAsia="en-US"/>
              </w:rPr>
            </w:pPr>
            <w:r w:rsidRPr="0055568C">
              <w:rPr>
                <w:sz w:val="20"/>
                <w:szCs w:val="20"/>
                <w:lang w:val="uk-UA"/>
              </w:rPr>
              <w:t>Лізингоодержувача</w:t>
            </w:r>
            <w:r w:rsidRPr="0055568C">
              <w:rPr>
                <w:sz w:val="20"/>
                <w:szCs w:val="20"/>
                <w:lang w:eastAsia="en-US"/>
              </w:rPr>
              <w:t>, у яких юридична особа є засновником або акціонером (частка в статутному фонді 10 і більше відсотків). При наявності структурних підрозділів, які є самостійними платниками податків та мають власний код ЄДРПОУ, ці підприємства зазначаються у цій графі як засновані на 100% статутного капіталу</w:t>
            </w:r>
          </w:p>
        </w:tc>
        <w:tc>
          <w:tcPr>
            <w:tcW w:w="850" w:type="dxa"/>
          </w:tcPr>
          <w:p w14:paraId="6E0073F8" w14:textId="77777777" w:rsidR="00653F1B" w:rsidRPr="0002665E" w:rsidRDefault="00653F1B" w:rsidP="001205D6">
            <w:pPr>
              <w:ind w:left="-57" w:right="-57"/>
              <w:rPr>
                <w:sz w:val="20"/>
                <w:szCs w:val="20"/>
                <w:lang w:eastAsia="en-US"/>
              </w:rPr>
            </w:pPr>
          </w:p>
        </w:tc>
        <w:tc>
          <w:tcPr>
            <w:tcW w:w="1276" w:type="dxa"/>
          </w:tcPr>
          <w:p w14:paraId="226DE6BC" w14:textId="77777777" w:rsidR="00653F1B" w:rsidRPr="0002665E" w:rsidRDefault="00653F1B" w:rsidP="001205D6">
            <w:pPr>
              <w:ind w:left="-57" w:right="-57"/>
              <w:rPr>
                <w:sz w:val="20"/>
                <w:szCs w:val="20"/>
                <w:lang w:eastAsia="en-US"/>
              </w:rPr>
            </w:pPr>
          </w:p>
        </w:tc>
        <w:tc>
          <w:tcPr>
            <w:tcW w:w="992" w:type="dxa"/>
          </w:tcPr>
          <w:p w14:paraId="6D3974AA" w14:textId="77777777" w:rsidR="00653F1B" w:rsidRPr="0002665E" w:rsidRDefault="00653F1B" w:rsidP="001205D6">
            <w:pPr>
              <w:ind w:left="-57" w:right="-57"/>
              <w:rPr>
                <w:sz w:val="20"/>
                <w:szCs w:val="20"/>
                <w:lang w:eastAsia="en-US"/>
              </w:rPr>
            </w:pPr>
          </w:p>
        </w:tc>
        <w:tc>
          <w:tcPr>
            <w:tcW w:w="993" w:type="dxa"/>
          </w:tcPr>
          <w:p w14:paraId="503D8AB4" w14:textId="77777777" w:rsidR="00653F1B" w:rsidRPr="0002665E" w:rsidRDefault="00653F1B" w:rsidP="001205D6">
            <w:pPr>
              <w:ind w:left="-57" w:right="-57"/>
              <w:rPr>
                <w:sz w:val="20"/>
                <w:szCs w:val="20"/>
                <w:lang w:eastAsia="en-US"/>
              </w:rPr>
            </w:pPr>
          </w:p>
        </w:tc>
        <w:tc>
          <w:tcPr>
            <w:tcW w:w="708" w:type="dxa"/>
          </w:tcPr>
          <w:p w14:paraId="63FEF96C" w14:textId="77777777" w:rsidR="00653F1B" w:rsidRPr="0002665E" w:rsidRDefault="00653F1B" w:rsidP="001205D6">
            <w:pPr>
              <w:ind w:left="-57" w:right="-57"/>
              <w:rPr>
                <w:sz w:val="20"/>
                <w:szCs w:val="20"/>
                <w:lang w:eastAsia="en-US"/>
              </w:rPr>
            </w:pPr>
          </w:p>
        </w:tc>
        <w:tc>
          <w:tcPr>
            <w:tcW w:w="709" w:type="dxa"/>
          </w:tcPr>
          <w:p w14:paraId="47B3A2DD" w14:textId="77777777" w:rsidR="00653F1B" w:rsidRPr="0002665E" w:rsidRDefault="00653F1B" w:rsidP="001205D6">
            <w:pPr>
              <w:ind w:left="-57" w:right="-57"/>
              <w:rPr>
                <w:sz w:val="20"/>
                <w:szCs w:val="20"/>
                <w:lang w:eastAsia="en-US"/>
              </w:rPr>
            </w:pPr>
          </w:p>
        </w:tc>
        <w:tc>
          <w:tcPr>
            <w:tcW w:w="992" w:type="dxa"/>
          </w:tcPr>
          <w:p w14:paraId="517BD113" w14:textId="77777777" w:rsidR="00653F1B" w:rsidRPr="0002665E" w:rsidRDefault="00653F1B" w:rsidP="001205D6">
            <w:pPr>
              <w:ind w:left="-57" w:right="-57"/>
              <w:rPr>
                <w:sz w:val="20"/>
                <w:szCs w:val="20"/>
                <w:lang w:eastAsia="en-US"/>
              </w:rPr>
            </w:pPr>
          </w:p>
        </w:tc>
        <w:tc>
          <w:tcPr>
            <w:tcW w:w="993" w:type="dxa"/>
          </w:tcPr>
          <w:p w14:paraId="1610A91C" w14:textId="77777777" w:rsidR="00653F1B" w:rsidRPr="0002665E" w:rsidRDefault="00653F1B" w:rsidP="001205D6">
            <w:pPr>
              <w:ind w:left="-57" w:right="-57"/>
              <w:rPr>
                <w:sz w:val="20"/>
                <w:szCs w:val="20"/>
                <w:lang w:eastAsia="en-US"/>
              </w:rPr>
            </w:pPr>
          </w:p>
        </w:tc>
        <w:tc>
          <w:tcPr>
            <w:tcW w:w="721" w:type="dxa"/>
          </w:tcPr>
          <w:p w14:paraId="18345D88" w14:textId="77777777" w:rsidR="00653F1B" w:rsidRPr="0002665E" w:rsidRDefault="00653F1B" w:rsidP="001205D6">
            <w:pPr>
              <w:ind w:left="-57" w:right="-57"/>
              <w:rPr>
                <w:sz w:val="20"/>
                <w:szCs w:val="20"/>
                <w:lang w:eastAsia="en-US"/>
              </w:rPr>
            </w:pPr>
          </w:p>
        </w:tc>
        <w:tc>
          <w:tcPr>
            <w:tcW w:w="980" w:type="dxa"/>
          </w:tcPr>
          <w:p w14:paraId="2BF4F363" w14:textId="77777777" w:rsidR="00653F1B" w:rsidRPr="0002665E" w:rsidRDefault="00653F1B" w:rsidP="001205D6">
            <w:pPr>
              <w:ind w:left="-57" w:right="-57"/>
              <w:rPr>
                <w:sz w:val="20"/>
                <w:szCs w:val="20"/>
                <w:lang w:eastAsia="en-US"/>
              </w:rPr>
            </w:pPr>
          </w:p>
        </w:tc>
        <w:tc>
          <w:tcPr>
            <w:tcW w:w="980" w:type="dxa"/>
          </w:tcPr>
          <w:p w14:paraId="6F29F3A8" w14:textId="77777777" w:rsidR="00653F1B" w:rsidRPr="0002665E" w:rsidRDefault="00653F1B" w:rsidP="001205D6">
            <w:pPr>
              <w:ind w:left="-57" w:right="-57"/>
              <w:rPr>
                <w:sz w:val="20"/>
                <w:szCs w:val="20"/>
                <w:lang w:eastAsia="en-US"/>
              </w:rPr>
            </w:pPr>
          </w:p>
        </w:tc>
      </w:tr>
      <w:tr w:rsidR="00653F1B" w:rsidRPr="0002665E" w14:paraId="73EE4DA7" w14:textId="77777777" w:rsidTr="001205D6">
        <w:trPr>
          <w:trHeight w:val="397"/>
        </w:trPr>
        <w:tc>
          <w:tcPr>
            <w:tcW w:w="601" w:type="dxa"/>
            <w:vMerge/>
          </w:tcPr>
          <w:p w14:paraId="2B220B36" w14:textId="77777777" w:rsidR="00653F1B" w:rsidRPr="0002665E" w:rsidRDefault="00653F1B" w:rsidP="001205D6">
            <w:pPr>
              <w:ind w:left="-57" w:right="-57"/>
              <w:rPr>
                <w:sz w:val="20"/>
                <w:szCs w:val="20"/>
                <w:lang w:eastAsia="en-US"/>
              </w:rPr>
            </w:pPr>
          </w:p>
        </w:tc>
        <w:tc>
          <w:tcPr>
            <w:tcW w:w="4786" w:type="dxa"/>
            <w:vMerge/>
          </w:tcPr>
          <w:p w14:paraId="5414D51B" w14:textId="77777777" w:rsidR="00653F1B" w:rsidRPr="0055568C" w:rsidRDefault="00653F1B" w:rsidP="001205D6">
            <w:pPr>
              <w:ind w:left="-57" w:right="-57"/>
              <w:rPr>
                <w:sz w:val="20"/>
                <w:szCs w:val="20"/>
                <w:lang w:eastAsia="en-US"/>
              </w:rPr>
            </w:pPr>
          </w:p>
        </w:tc>
        <w:tc>
          <w:tcPr>
            <w:tcW w:w="850" w:type="dxa"/>
          </w:tcPr>
          <w:p w14:paraId="3E405961" w14:textId="77777777" w:rsidR="00653F1B" w:rsidRPr="0002665E" w:rsidRDefault="00653F1B" w:rsidP="001205D6">
            <w:pPr>
              <w:ind w:left="-57" w:right="-57"/>
              <w:rPr>
                <w:sz w:val="20"/>
                <w:szCs w:val="20"/>
                <w:lang w:eastAsia="en-US"/>
              </w:rPr>
            </w:pPr>
          </w:p>
        </w:tc>
        <w:tc>
          <w:tcPr>
            <w:tcW w:w="1276" w:type="dxa"/>
          </w:tcPr>
          <w:p w14:paraId="45B1BFA5" w14:textId="77777777" w:rsidR="00653F1B" w:rsidRPr="0002665E" w:rsidRDefault="00653F1B" w:rsidP="001205D6">
            <w:pPr>
              <w:ind w:left="-57" w:right="-57"/>
              <w:rPr>
                <w:sz w:val="20"/>
                <w:szCs w:val="20"/>
                <w:lang w:eastAsia="en-US"/>
              </w:rPr>
            </w:pPr>
          </w:p>
        </w:tc>
        <w:tc>
          <w:tcPr>
            <w:tcW w:w="992" w:type="dxa"/>
          </w:tcPr>
          <w:p w14:paraId="4F11FBE0" w14:textId="77777777" w:rsidR="00653F1B" w:rsidRPr="0002665E" w:rsidRDefault="00653F1B" w:rsidP="001205D6">
            <w:pPr>
              <w:ind w:left="-57" w:right="-57"/>
              <w:rPr>
                <w:sz w:val="20"/>
                <w:szCs w:val="20"/>
                <w:lang w:eastAsia="en-US"/>
              </w:rPr>
            </w:pPr>
          </w:p>
        </w:tc>
        <w:tc>
          <w:tcPr>
            <w:tcW w:w="993" w:type="dxa"/>
          </w:tcPr>
          <w:p w14:paraId="7FF89F88" w14:textId="77777777" w:rsidR="00653F1B" w:rsidRPr="0002665E" w:rsidRDefault="00653F1B" w:rsidP="001205D6">
            <w:pPr>
              <w:ind w:left="-57" w:right="-57"/>
              <w:rPr>
                <w:sz w:val="20"/>
                <w:szCs w:val="20"/>
                <w:lang w:eastAsia="en-US"/>
              </w:rPr>
            </w:pPr>
          </w:p>
        </w:tc>
        <w:tc>
          <w:tcPr>
            <w:tcW w:w="708" w:type="dxa"/>
          </w:tcPr>
          <w:p w14:paraId="000D1879" w14:textId="77777777" w:rsidR="00653F1B" w:rsidRPr="0002665E" w:rsidRDefault="00653F1B" w:rsidP="001205D6">
            <w:pPr>
              <w:ind w:left="-57" w:right="-57"/>
              <w:rPr>
                <w:sz w:val="20"/>
                <w:szCs w:val="20"/>
                <w:lang w:eastAsia="en-US"/>
              </w:rPr>
            </w:pPr>
          </w:p>
        </w:tc>
        <w:tc>
          <w:tcPr>
            <w:tcW w:w="709" w:type="dxa"/>
          </w:tcPr>
          <w:p w14:paraId="11709B5F" w14:textId="77777777" w:rsidR="00653F1B" w:rsidRPr="0002665E" w:rsidRDefault="00653F1B" w:rsidP="001205D6">
            <w:pPr>
              <w:ind w:left="-57" w:right="-57"/>
              <w:rPr>
                <w:sz w:val="20"/>
                <w:szCs w:val="20"/>
                <w:lang w:eastAsia="en-US"/>
              </w:rPr>
            </w:pPr>
          </w:p>
        </w:tc>
        <w:tc>
          <w:tcPr>
            <w:tcW w:w="992" w:type="dxa"/>
          </w:tcPr>
          <w:p w14:paraId="280554F2" w14:textId="77777777" w:rsidR="00653F1B" w:rsidRPr="0002665E" w:rsidRDefault="00653F1B" w:rsidP="001205D6">
            <w:pPr>
              <w:ind w:left="-57" w:right="-57"/>
              <w:rPr>
                <w:sz w:val="20"/>
                <w:szCs w:val="20"/>
                <w:lang w:eastAsia="en-US"/>
              </w:rPr>
            </w:pPr>
          </w:p>
        </w:tc>
        <w:tc>
          <w:tcPr>
            <w:tcW w:w="993" w:type="dxa"/>
          </w:tcPr>
          <w:p w14:paraId="6F988958" w14:textId="77777777" w:rsidR="00653F1B" w:rsidRPr="0002665E" w:rsidRDefault="00653F1B" w:rsidP="001205D6">
            <w:pPr>
              <w:ind w:left="-57" w:right="-57"/>
              <w:rPr>
                <w:sz w:val="20"/>
                <w:szCs w:val="20"/>
                <w:lang w:eastAsia="en-US"/>
              </w:rPr>
            </w:pPr>
          </w:p>
        </w:tc>
        <w:tc>
          <w:tcPr>
            <w:tcW w:w="721" w:type="dxa"/>
          </w:tcPr>
          <w:p w14:paraId="49D9DCE5" w14:textId="77777777" w:rsidR="00653F1B" w:rsidRPr="0002665E" w:rsidRDefault="00653F1B" w:rsidP="001205D6">
            <w:pPr>
              <w:ind w:left="-57" w:right="-57"/>
              <w:rPr>
                <w:sz w:val="20"/>
                <w:szCs w:val="20"/>
                <w:lang w:eastAsia="en-US"/>
              </w:rPr>
            </w:pPr>
          </w:p>
        </w:tc>
        <w:tc>
          <w:tcPr>
            <w:tcW w:w="980" w:type="dxa"/>
          </w:tcPr>
          <w:p w14:paraId="45FC14A2" w14:textId="77777777" w:rsidR="00653F1B" w:rsidRPr="0002665E" w:rsidRDefault="00653F1B" w:rsidP="001205D6">
            <w:pPr>
              <w:ind w:left="-57" w:right="-57"/>
              <w:rPr>
                <w:sz w:val="20"/>
                <w:szCs w:val="20"/>
                <w:lang w:eastAsia="en-US"/>
              </w:rPr>
            </w:pPr>
          </w:p>
        </w:tc>
        <w:tc>
          <w:tcPr>
            <w:tcW w:w="980" w:type="dxa"/>
          </w:tcPr>
          <w:p w14:paraId="72B063B7" w14:textId="77777777" w:rsidR="00653F1B" w:rsidRPr="0002665E" w:rsidRDefault="00653F1B" w:rsidP="001205D6">
            <w:pPr>
              <w:ind w:left="-57" w:right="-57"/>
              <w:rPr>
                <w:sz w:val="20"/>
                <w:szCs w:val="20"/>
                <w:lang w:eastAsia="en-US"/>
              </w:rPr>
            </w:pPr>
          </w:p>
        </w:tc>
      </w:tr>
      <w:tr w:rsidR="00653F1B" w:rsidRPr="0002665E" w14:paraId="63527FE8" w14:textId="77777777" w:rsidTr="001205D6">
        <w:tc>
          <w:tcPr>
            <w:tcW w:w="601" w:type="dxa"/>
            <w:vMerge/>
          </w:tcPr>
          <w:p w14:paraId="1825E858" w14:textId="77777777" w:rsidR="00653F1B" w:rsidRPr="0002665E" w:rsidRDefault="00653F1B" w:rsidP="001205D6">
            <w:pPr>
              <w:ind w:left="-57" w:right="-57"/>
              <w:rPr>
                <w:sz w:val="20"/>
                <w:szCs w:val="20"/>
                <w:lang w:eastAsia="en-US"/>
              </w:rPr>
            </w:pPr>
          </w:p>
        </w:tc>
        <w:tc>
          <w:tcPr>
            <w:tcW w:w="4786" w:type="dxa"/>
            <w:vMerge/>
          </w:tcPr>
          <w:p w14:paraId="014F485F" w14:textId="77777777" w:rsidR="00653F1B" w:rsidRPr="0055568C" w:rsidRDefault="00653F1B" w:rsidP="001205D6">
            <w:pPr>
              <w:ind w:left="-57" w:right="-57"/>
              <w:rPr>
                <w:sz w:val="20"/>
                <w:szCs w:val="20"/>
                <w:lang w:eastAsia="en-US"/>
              </w:rPr>
            </w:pPr>
          </w:p>
        </w:tc>
        <w:tc>
          <w:tcPr>
            <w:tcW w:w="850" w:type="dxa"/>
          </w:tcPr>
          <w:p w14:paraId="5998142A" w14:textId="77777777" w:rsidR="00653F1B" w:rsidRPr="0002665E" w:rsidRDefault="00653F1B" w:rsidP="001205D6">
            <w:pPr>
              <w:ind w:left="-57" w:right="-57"/>
              <w:rPr>
                <w:sz w:val="20"/>
                <w:szCs w:val="20"/>
                <w:lang w:eastAsia="en-US"/>
              </w:rPr>
            </w:pPr>
          </w:p>
        </w:tc>
        <w:tc>
          <w:tcPr>
            <w:tcW w:w="1276" w:type="dxa"/>
          </w:tcPr>
          <w:p w14:paraId="3A4A7D2E" w14:textId="77777777" w:rsidR="00653F1B" w:rsidRPr="0002665E" w:rsidRDefault="00653F1B" w:rsidP="001205D6">
            <w:pPr>
              <w:ind w:left="-57" w:right="-57"/>
              <w:rPr>
                <w:sz w:val="20"/>
                <w:szCs w:val="20"/>
                <w:lang w:eastAsia="en-US"/>
              </w:rPr>
            </w:pPr>
          </w:p>
        </w:tc>
        <w:tc>
          <w:tcPr>
            <w:tcW w:w="992" w:type="dxa"/>
          </w:tcPr>
          <w:p w14:paraId="56B11E8F" w14:textId="77777777" w:rsidR="00653F1B" w:rsidRPr="0002665E" w:rsidRDefault="00653F1B" w:rsidP="001205D6">
            <w:pPr>
              <w:ind w:left="-57" w:right="-57"/>
              <w:rPr>
                <w:sz w:val="20"/>
                <w:szCs w:val="20"/>
                <w:lang w:eastAsia="en-US"/>
              </w:rPr>
            </w:pPr>
          </w:p>
        </w:tc>
        <w:tc>
          <w:tcPr>
            <w:tcW w:w="993" w:type="dxa"/>
          </w:tcPr>
          <w:p w14:paraId="63EE2D69" w14:textId="77777777" w:rsidR="00653F1B" w:rsidRPr="0002665E" w:rsidRDefault="00653F1B" w:rsidP="001205D6">
            <w:pPr>
              <w:ind w:left="-57" w:right="-57"/>
              <w:rPr>
                <w:sz w:val="20"/>
                <w:szCs w:val="20"/>
                <w:lang w:eastAsia="en-US"/>
              </w:rPr>
            </w:pPr>
          </w:p>
        </w:tc>
        <w:tc>
          <w:tcPr>
            <w:tcW w:w="708" w:type="dxa"/>
          </w:tcPr>
          <w:p w14:paraId="435110B4" w14:textId="77777777" w:rsidR="00653F1B" w:rsidRPr="0002665E" w:rsidRDefault="00653F1B" w:rsidP="001205D6">
            <w:pPr>
              <w:ind w:left="-57" w:right="-57"/>
              <w:rPr>
                <w:sz w:val="20"/>
                <w:szCs w:val="20"/>
                <w:lang w:eastAsia="en-US"/>
              </w:rPr>
            </w:pPr>
          </w:p>
        </w:tc>
        <w:tc>
          <w:tcPr>
            <w:tcW w:w="709" w:type="dxa"/>
          </w:tcPr>
          <w:p w14:paraId="17FA9106" w14:textId="77777777" w:rsidR="00653F1B" w:rsidRPr="0002665E" w:rsidRDefault="00653F1B" w:rsidP="001205D6">
            <w:pPr>
              <w:ind w:left="-57" w:right="-57"/>
              <w:rPr>
                <w:sz w:val="20"/>
                <w:szCs w:val="20"/>
                <w:lang w:eastAsia="en-US"/>
              </w:rPr>
            </w:pPr>
          </w:p>
        </w:tc>
        <w:tc>
          <w:tcPr>
            <w:tcW w:w="992" w:type="dxa"/>
          </w:tcPr>
          <w:p w14:paraId="029A5F89" w14:textId="77777777" w:rsidR="00653F1B" w:rsidRPr="0002665E" w:rsidRDefault="00653F1B" w:rsidP="001205D6">
            <w:pPr>
              <w:ind w:left="-57" w:right="-57"/>
              <w:rPr>
                <w:sz w:val="20"/>
                <w:szCs w:val="20"/>
                <w:lang w:eastAsia="en-US"/>
              </w:rPr>
            </w:pPr>
          </w:p>
        </w:tc>
        <w:tc>
          <w:tcPr>
            <w:tcW w:w="993" w:type="dxa"/>
          </w:tcPr>
          <w:p w14:paraId="774FC1C4" w14:textId="77777777" w:rsidR="00653F1B" w:rsidRPr="0002665E" w:rsidRDefault="00653F1B" w:rsidP="001205D6">
            <w:pPr>
              <w:ind w:left="-57" w:right="-57"/>
              <w:rPr>
                <w:sz w:val="20"/>
                <w:szCs w:val="20"/>
                <w:lang w:eastAsia="en-US"/>
              </w:rPr>
            </w:pPr>
          </w:p>
        </w:tc>
        <w:tc>
          <w:tcPr>
            <w:tcW w:w="721" w:type="dxa"/>
          </w:tcPr>
          <w:p w14:paraId="49C9627B" w14:textId="77777777" w:rsidR="00653F1B" w:rsidRPr="0002665E" w:rsidRDefault="00653F1B" w:rsidP="001205D6">
            <w:pPr>
              <w:ind w:left="-57" w:right="-57"/>
              <w:rPr>
                <w:sz w:val="20"/>
                <w:szCs w:val="20"/>
                <w:lang w:eastAsia="en-US"/>
              </w:rPr>
            </w:pPr>
          </w:p>
        </w:tc>
        <w:tc>
          <w:tcPr>
            <w:tcW w:w="980" w:type="dxa"/>
          </w:tcPr>
          <w:p w14:paraId="4DD3F734" w14:textId="77777777" w:rsidR="00653F1B" w:rsidRPr="0002665E" w:rsidRDefault="00653F1B" w:rsidP="001205D6">
            <w:pPr>
              <w:ind w:left="-57" w:right="-57"/>
              <w:rPr>
                <w:sz w:val="20"/>
                <w:szCs w:val="20"/>
                <w:lang w:eastAsia="en-US"/>
              </w:rPr>
            </w:pPr>
          </w:p>
        </w:tc>
        <w:tc>
          <w:tcPr>
            <w:tcW w:w="980" w:type="dxa"/>
          </w:tcPr>
          <w:p w14:paraId="57BF5CA8" w14:textId="77777777" w:rsidR="00653F1B" w:rsidRPr="0002665E" w:rsidRDefault="00653F1B" w:rsidP="001205D6">
            <w:pPr>
              <w:ind w:left="-57" w:right="-57"/>
              <w:rPr>
                <w:sz w:val="20"/>
                <w:szCs w:val="20"/>
                <w:lang w:eastAsia="en-US"/>
              </w:rPr>
            </w:pPr>
          </w:p>
        </w:tc>
      </w:tr>
      <w:tr w:rsidR="00653F1B" w:rsidRPr="0002665E" w14:paraId="2BBF3416" w14:textId="77777777" w:rsidTr="001205D6">
        <w:tc>
          <w:tcPr>
            <w:tcW w:w="601" w:type="dxa"/>
            <w:vMerge w:val="restart"/>
          </w:tcPr>
          <w:p w14:paraId="6F01D02E" w14:textId="77777777" w:rsidR="00653F1B" w:rsidRPr="0002665E" w:rsidRDefault="00653F1B" w:rsidP="001205D6">
            <w:pPr>
              <w:ind w:left="-57" w:right="-57"/>
              <w:rPr>
                <w:sz w:val="20"/>
                <w:szCs w:val="20"/>
                <w:lang w:eastAsia="en-US"/>
              </w:rPr>
            </w:pPr>
            <w:r w:rsidRPr="00C87E18">
              <w:rPr>
                <w:sz w:val="20"/>
                <w:szCs w:val="20"/>
                <w:lang w:eastAsia="en-US"/>
              </w:rPr>
              <w:t>702</w:t>
            </w:r>
          </w:p>
        </w:tc>
        <w:tc>
          <w:tcPr>
            <w:tcW w:w="4786" w:type="dxa"/>
            <w:vMerge w:val="restart"/>
          </w:tcPr>
          <w:p w14:paraId="339C59F1" w14:textId="77777777" w:rsidR="00653F1B" w:rsidRPr="0055568C" w:rsidRDefault="00653F1B" w:rsidP="001205D6">
            <w:pPr>
              <w:ind w:left="-57" w:right="-57"/>
              <w:rPr>
                <w:sz w:val="20"/>
                <w:szCs w:val="20"/>
                <w:lang w:eastAsia="en-US"/>
              </w:rPr>
            </w:pPr>
            <w:r w:rsidRPr="0055568C">
              <w:rPr>
                <w:sz w:val="20"/>
                <w:szCs w:val="20"/>
                <w:lang w:eastAsia="en-US"/>
              </w:rPr>
              <w:t>Голова, його заступники та члени виконавчого органу</w:t>
            </w:r>
          </w:p>
        </w:tc>
        <w:tc>
          <w:tcPr>
            <w:tcW w:w="850" w:type="dxa"/>
          </w:tcPr>
          <w:p w14:paraId="10333551" w14:textId="77777777" w:rsidR="00653F1B" w:rsidRPr="0002665E" w:rsidRDefault="00653F1B" w:rsidP="001205D6">
            <w:pPr>
              <w:ind w:left="-57" w:right="-57"/>
              <w:rPr>
                <w:sz w:val="20"/>
                <w:szCs w:val="20"/>
                <w:lang w:eastAsia="en-US"/>
              </w:rPr>
            </w:pPr>
          </w:p>
        </w:tc>
        <w:tc>
          <w:tcPr>
            <w:tcW w:w="1276" w:type="dxa"/>
          </w:tcPr>
          <w:p w14:paraId="179111D6" w14:textId="77777777" w:rsidR="00653F1B" w:rsidRPr="0002665E" w:rsidRDefault="00653F1B" w:rsidP="001205D6">
            <w:pPr>
              <w:ind w:left="-57" w:right="-57"/>
              <w:rPr>
                <w:sz w:val="20"/>
                <w:szCs w:val="20"/>
                <w:lang w:eastAsia="en-US"/>
              </w:rPr>
            </w:pPr>
          </w:p>
        </w:tc>
        <w:tc>
          <w:tcPr>
            <w:tcW w:w="992" w:type="dxa"/>
          </w:tcPr>
          <w:p w14:paraId="3365F511" w14:textId="77777777" w:rsidR="00653F1B" w:rsidRPr="0002665E" w:rsidRDefault="00653F1B" w:rsidP="001205D6">
            <w:pPr>
              <w:ind w:left="-57" w:right="-57"/>
              <w:rPr>
                <w:sz w:val="20"/>
                <w:szCs w:val="20"/>
                <w:lang w:eastAsia="en-US"/>
              </w:rPr>
            </w:pPr>
          </w:p>
        </w:tc>
        <w:tc>
          <w:tcPr>
            <w:tcW w:w="993" w:type="dxa"/>
          </w:tcPr>
          <w:p w14:paraId="69775B19" w14:textId="77777777" w:rsidR="00653F1B" w:rsidRPr="0002665E" w:rsidRDefault="00653F1B" w:rsidP="001205D6">
            <w:pPr>
              <w:ind w:left="-57" w:right="-57"/>
              <w:rPr>
                <w:sz w:val="20"/>
                <w:szCs w:val="20"/>
                <w:lang w:eastAsia="en-US"/>
              </w:rPr>
            </w:pPr>
          </w:p>
        </w:tc>
        <w:tc>
          <w:tcPr>
            <w:tcW w:w="708" w:type="dxa"/>
          </w:tcPr>
          <w:p w14:paraId="22EECAB1" w14:textId="77777777" w:rsidR="00653F1B" w:rsidRPr="0002665E" w:rsidRDefault="00653F1B" w:rsidP="001205D6">
            <w:pPr>
              <w:ind w:left="-57" w:right="-57"/>
              <w:rPr>
                <w:sz w:val="20"/>
                <w:szCs w:val="20"/>
                <w:lang w:eastAsia="en-US"/>
              </w:rPr>
            </w:pPr>
          </w:p>
        </w:tc>
        <w:tc>
          <w:tcPr>
            <w:tcW w:w="709" w:type="dxa"/>
          </w:tcPr>
          <w:p w14:paraId="3DE29E66" w14:textId="77777777" w:rsidR="00653F1B" w:rsidRPr="0002665E" w:rsidRDefault="00653F1B" w:rsidP="001205D6">
            <w:pPr>
              <w:ind w:left="-57" w:right="-57"/>
              <w:rPr>
                <w:sz w:val="20"/>
                <w:szCs w:val="20"/>
                <w:lang w:eastAsia="en-US"/>
              </w:rPr>
            </w:pPr>
          </w:p>
        </w:tc>
        <w:tc>
          <w:tcPr>
            <w:tcW w:w="992" w:type="dxa"/>
          </w:tcPr>
          <w:p w14:paraId="39E38E70" w14:textId="77777777" w:rsidR="00653F1B" w:rsidRPr="0002665E" w:rsidRDefault="00653F1B" w:rsidP="001205D6">
            <w:pPr>
              <w:ind w:left="-57" w:right="-57"/>
              <w:rPr>
                <w:sz w:val="20"/>
                <w:szCs w:val="20"/>
                <w:lang w:eastAsia="en-US"/>
              </w:rPr>
            </w:pPr>
          </w:p>
        </w:tc>
        <w:tc>
          <w:tcPr>
            <w:tcW w:w="993" w:type="dxa"/>
          </w:tcPr>
          <w:p w14:paraId="69DC414A" w14:textId="77777777" w:rsidR="00653F1B" w:rsidRPr="0002665E" w:rsidRDefault="00653F1B" w:rsidP="001205D6">
            <w:pPr>
              <w:ind w:left="-57" w:right="-57"/>
              <w:rPr>
                <w:sz w:val="20"/>
                <w:szCs w:val="20"/>
                <w:lang w:eastAsia="en-US"/>
              </w:rPr>
            </w:pPr>
          </w:p>
        </w:tc>
        <w:tc>
          <w:tcPr>
            <w:tcW w:w="721" w:type="dxa"/>
          </w:tcPr>
          <w:p w14:paraId="41C1B595" w14:textId="77777777" w:rsidR="00653F1B" w:rsidRPr="0002665E" w:rsidRDefault="00653F1B" w:rsidP="001205D6">
            <w:pPr>
              <w:ind w:left="-57" w:right="-57"/>
              <w:rPr>
                <w:sz w:val="20"/>
                <w:szCs w:val="20"/>
                <w:lang w:eastAsia="en-US"/>
              </w:rPr>
            </w:pPr>
          </w:p>
        </w:tc>
        <w:tc>
          <w:tcPr>
            <w:tcW w:w="980" w:type="dxa"/>
          </w:tcPr>
          <w:p w14:paraId="3F5FFF14" w14:textId="77777777" w:rsidR="00653F1B" w:rsidRPr="0002665E" w:rsidRDefault="00653F1B" w:rsidP="001205D6">
            <w:pPr>
              <w:ind w:left="-57" w:right="-57"/>
              <w:rPr>
                <w:sz w:val="20"/>
                <w:szCs w:val="20"/>
                <w:lang w:eastAsia="en-US"/>
              </w:rPr>
            </w:pPr>
          </w:p>
        </w:tc>
        <w:tc>
          <w:tcPr>
            <w:tcW w:w="980" w:type="dxa"/>
          </w:tcPr>
          <w:p w14:paraId="60C975F5" w14:textId="77777777" w:rsidR="00653F1B" w:rsidRPr="0002665E" w:rsidRDefault="00653F1B" w:rsidP="001205D6">
            <w:pPr>
              <w:ind w:left="-57" w:right="-57"/>
              <w:rPr>
                <w:sz w:val="20"/>
                <w:szCs w:val="20"/>
                <w:lang w:eastAsia="en-US"/>
              </w:rPr>
            </w:pPr>
          </w:p>
        </w:tc>
      </w:tr>
      <w:tr w:rsidR="00653F1B" w:rsidRPr="0002665E" w14:paraId="67DE1DBD" w14:textId="77777777" w:rsidTr="001205D6">
        <w:tc>
          <w:tcPr>
            <w:tcW w:w="601" w:type="dxa"/>
            <w:vMerge/>
          </w:tcPr>
          <w:p w14:paraId="613E0209" w14:textId="77777777" w:rsidR="00653F1B" w:rsidRPr="0002665E" w:rsidRDefault="00653F1B" w:rsidP="001205D6">
            <w:pPr>
              <w:ind w:left="-57" w:right="-57"/>
              <w:rPr>
                <w:sz w:val="20"/>
                <w:szCs w:val="20"/>
                <w:lang w:eastAsia="en-US"/>
              </w:rPr>
            </w:pPr>
          </w:p>
        </w:tc>
        <w:tc>
          <w:tcPr>
            <w:tcW w:w="4786" w:type="dxa"/>
            <w:vMerge/>
          </w:tcPr>
          <w:p w14:paraId="22E10F81" w14:textId="77777777" w:rsidR="00653F1B" w:rsidRPr="0055568C" w:rsidRDefault="00653F1B" w:rsidP="001205D6">
            <w:pPr>
              <w:ind w:left="-57" w:right="-57"/>
              <w:rPr>
                <w:sz w:val="20"/>
                <w:szCs w:val="20"/>
                <w:lang w:eastAsia="en-US"/>
              </w:rPr>
            </w:pPr>
          </w:p>
        </w:tc>
        <w:tc>
          <w:tcPr>
            <w:tcW w:w="850" w:type="dxa"/>
          </w:tcPr>
          <w:p w14:paraId="2F1C817C" w14:textId="77777777" w:rsidR="00653F1B" w:rsidRPr="0002665E" w:rsidRDefault="00653F1B" w:rsidP="001205D6">
            <w:pPr>
              <w:ind w:left="-57" w:right="-57"/>
              <w:rPr>
                <w:sz w:val="20"/>
                <w:szCs w:val="20"/>
                <w:lang w:eastAsia="en-US"/>
              </w:rPr>
            </w:pPr>
          </w:p>
        </w:tc>
        <w:tc>
          <w:tcPr>
            <w:tcW w:w="1276" w:type="dxa"/>
          </w:tcPr>
          <w:p w14:paraId="73A03FAB" w14:textId="77777777" w:rsidR="00653F1B" w:rsidRPr="0002665E" w:rsidRDefault="00653F1B" w:rsidP="001205D6">
            <w:pPr>
              <w:ind w:left="-57" w:right="-57"/>
              <w:rPr>
                <w:sz w:val="20"/>
                <w:szCs w:val="20"/>
                <w:lang w:eastAsia="en-US"/>
              </w:rPr>
            </w:pPr>
          </w:p>
        </w:tc>
        <w:tc>
          <w:tcPr>
            <w:tcW w:w="992" w:type="dxa"/>
          </w:tcPr>
          <w:p w14:paraId="65B78A37" w14:textId="77777777" w:rsidR="00653F1B" w:rsidRPr="0002665E" w:rsidRDefault="00653F1B" w:rsidP="001205D6">
            <w:pPr>
              <w:ind w:left="-57" w:right="-57"/>
              <w:rPr>
                <w:sz w:val="20"/>
                <w:szCs w:val="20"/>
                <w:lang w:eastAsia="en-US"/>
              </w:rPr>
            </w:pPr>
          </w:p>
        </w:tc>
        <w:tc>
          <w:tcPr>
            <w:tcW w:w="993" w:type="dxa"/>
          </w:tcPr>
          <w:p w14:paraId="4D3E4D00" w14:textId="77777777" w:rsidR="00653F1B" w:rsidRPr="0002665E" w:rsidRDefault="00653F1B" w:rsidP="001205D6">
            <w:pPr>
              <w:ind w:left="-57" w:right="-57"/>
              <w:rPr>
                <w:sz w:val="20"/>
                <w:szCs w:val="20"/>
                <w:lang w:eastAsia="en-US"/>
              </w:rPr>
            </w:pPr>
          </w:p>
        </w:tc>
        <w:tc>
          <w:tcPr>
            <w:tcW w:w="708" w:type="dxa"/>
          </w:tcPr>
          <w:p w14:paraId="6A1CDDDA" w14:textId="77777777" w:rsidR="00653F1B" w:rsidRPr="0002665E" w:rsidRDefault="00653F1B" w:rsidP="001205D6">
            <w:pPr>
              <w:ind w:left="-57" w:right="-57"/>
              <w:rPr>
                <w:sz w:val="20"/>
                <w:szCs w:val="20"/>
                <w:lang w:eastAsia="en-US"/>
              </w:rPr>
            </w:pPr>
          </w:p>
        </w:tc>
        <w:tc>
          <w:tcPr>
            <w:tcW w:w="709" w:type="dxa"/>
          </w:tcPr>
          <w:p w14:paraId="7077E0C4" w14:textId="77777777" w:rsidR="00653F1B" w:rsidRPr="0002665E" w:rsidRDefault="00653F1B" w:rsidP="001205D6">
            <w:pPr>
              <w:ind w:left="-57" w:right="-57"/>
              <w:rPr>
                <w:sz w:val="20"/>
                <w:szCs w:val="20"/>
                <w:lang w:eastAsia="en-US"/>
              </w:rPr>
            </w:pPr>
          </w:p>
        </w:tc>
        <w:tc>
          <w:tcPr>
            <w:tcW w:w="992" w:type="dxa"/>
          </w:tcPr>
          <w:p w14:paraId="41F6A09C" w14:textId="77777777" w:rsidR="00653F1B" w:rsidRPr="0002665E" w:rsidRDefault="00653F1B" w:rsidP="001205D6">
            <w:pPr>
              <w:ind w:left="-57" w:right="-57"/>
              <w:rPr>
                <w:sz w:val="20"/>
                <w:szCs w:val="20"/>
                <w:lang w:eastAsia="en-US"/>
              </w:rPr>
            </w:pPr>
          </w:p>
        </w:tc>
        <w:tc>
          <w:tcPr>
            <w:tcW w:w="993" w:type="dxa"/>
          </w:tcPr>
          <w:p w14:paraId="2D7C5F9C" w14:textId="77777777" w:rsidR="00653F1B" w:rsidRPr="0002665E" w:rsidRDefault="00653F1B" w:rsidP="001205D6">
            <w:pPr>
              <w:ind w:left="-57" w:right="-57"/>
              <w:rPr>
                <w:sz w:val="20"/>
                <w:szCs w:val="20"/>
                <w:lang w:eastAsia="en-US"/>
              </w:rPr>
            </w:pPr>
          </w:p>
        </w:tc>
        <w:tc>
          <w:tcPr>
            <w:tcW w:w="721" w:type="dxa"/>
          </w:tcPr>
          <w:p w14:paraId="176C9C78" w14:textId="77777777" w:rsidR="00653F1B" w:rsidRPr="0002665E" w:rsidRDefault="00653F1B" w:rsidP="001205D6">
            <w:pPr>
              <w:ind w:left="-57" w:right="-57"/>
              <w:rPr>
                <w:sz w:val="20"/>
                <w:szCs w:val="20"/>
                <w:lang w:eastAsia="en-US"/>
              </w:rPr>
            </w:pPr>
          </w:p>
        </w:tc>
        <w:tc>
          <w:tcPr>
            <w:tcW w:w="980" w:type="dxa"/>
          </w:tcPr>
          <w:p w14:paraId="3CBB754B" w14:textId="77777777" w:rsidR="00653F1B" w:rsidRPr="0002665E" w:rsidRDefault="00653F1B" w:rsidP="001205D6">
            <w:pPr>
              <w:ind w:left="-57" w:right="-57"/>
              <w:rPr>
                <w:sz w:val="20"/>
                <w:szCs w:val="20"/>
                <w:lang w:eastAsia="en-US"/>
              </w:rPr>
            </w:pPr>
          </w:p>
        </w:tc>
        <w:tc>
          <w:tcPr>
            <w:tcW w:w="980" w:type="dxa"/>
          </w:tcPr>
          <w:p w14:paraId="7E8FA5F1" w14:textId="77777777" w:rsidR="00653F1B" w:rsidRPr="0002665E" w:rsidRDefault="00653F1B" w:rsidP="001205D6">
            <w:pPr>
              <w:ind w:left="-57" w:right="-57"/>
              <w:rPr>
                <w:sz w:val="20"/>
                <w:szCs w:val="20"/>
                <w:lang w:eastAsia="en-US"/>
              </w:rPr>
            </w:pPr>
          </w:p>
        </w:tc>
      </w:tr>
      <w:tr w:rsidR="00653F1B" w:rsidRPr="0002665E" w14:paraId="41282337" w14:textId="77777777" w:rsidTr="001205D6">
        <w:tc>
          <w:tcPr>
            <w:tcW w:w="601" w:type="dxa"/>
            <w:vMerge/>
          </w:tcPr>
          <w:p w14:paraId="4F27B9FF" w14:textId="77777777" w:rsidR="00653F1B" w:rsidRPr="0002665E" w:rsidRDefault="00653F1B" w:rsidP="001205D6">
            <w:pPr>
              <w:ind w:left="-57" w:right="-57"/>
              <w:rPr>
                <w:sz w:val="20"/>
                <w:szCs w:val="20"/>
                <w:lang w:eastAsia="en-US"/>
              </w:rPr>
            </w:pPr>
          </w:p>
        </w:tc>
        <w:tc>
          <w:tcPr>
            <w:tcW w:w="4786" w:type="dxa"/>
            <w:vMerge/>
          </w:tcPr>
          <w:p w14:paraId="4217396A" w14:textId="77777777" w:rsidR="00653F1B" w:rsidRPr="0055568C" w:rsidRDefault="00653F1B" w:rsidP="001205D6">
            <w:pPr>
              <w:ind w:left="-57" w:right="-57"/>
              <w:rPr>
                <w:sz w:val="20"/>
                <w:szCs w:val="20"/>
                <w:lang w:eastAsia="en-US"/>
              </w:rPr>
            </w:pPr>
          </w:p>
        </w:tc>
        <w:tc>
          <w:tcPr>
            <w:tcW w:w="850" w:type="dxa"/>
          </w:tcPr>
          <w:p w14:paraId="10025FD1" w14:textId="77777777" w:rsidR="00653F1B" w:rsidRPr="0002665E" w:rsidRDefault="00653F1B" w:rsidP="001205D6">
            <w:pPr>
              <w:ind w:left="-57" w:right="-57"/>
              <w:rPr>
                <w:sz w:val="20"/>
                <w:szCs w:val="20"/>
                <w:lang w:eastAsia="en-US"/>
              </w:rPr>
            </w:pPr>
          </w:p>
        </w:tc>
        <w:tc>
          <w:tcPr>
            <w:tcW w:w="1276" w:type="dxa"/>
          </w:tcPr>
          <w:p w14:paraId="46229344" w14:textId="77777777" w:rsidR="00653F1B" w:rsidRPr="0002665E" w:rsidRDefault="00653F1B" w:rsidP="001205D6">
            <w:pPr>
              <w:ind w:left="-57" w:right="-57"/>
              <w:rPr>
                <w:sz w:val="20"/>
                <w:szCs w:val="20"/>
                <w:lang w:eastAsia="en-US"/>
              </w:rPr>
            </w:pPr>
          </w:p>
        </w:tc>
        <w:tc>
          <w:tcPr>
            <w:tcW w:w="992" w:type="dxa"/>
          </w:tcPr>
          <w:p w14:paraId="37787657" w14:textId="77777777" w:rsidR="00653F1B" w:rsidRPr="0002665E" w:rsidRDefault="00653F1B" w:rsidP="001205D6">
            <w:pPr>
              <w:ind w:left="-57" w:right="-57"/>
              <w:rPr>
                <w:sz w:val="20"/>
                <w:szCs w:val="20"/>
                <w:lang w:eastAsia="en-US"/>
              </w:rPr>
            </w:pPr>
          </w:p>
        </w:tc>
        <w:tc>
          <w:tcPr>
            <w:tcW w:w="993" w:type="dxa"/>
          </w:tcPr>
          <w:p w14:paraId="2360AAE5" w14:textId="77777777" w:rsidR="00653F1B" w:rsidRPr="0002665E" w:rsidRDefault="00653F1B" w:rsidP="001205D6">
            <w:pPr>
              <w:ind w:left="-57" w:right="-57"/>
              <w:rPr>
                <w:sz w:val="20"/>
                <w:szCs w:val="20"/>
                <w:lang w:eastAsia="en-US"/>
              </w:rPr>
            </w:pPr>
          </w:p>
        </w:tc>
        <w:tc>
          <w:tcPr>
            <w:tcW w:w="708" w:type="dxa"/>
          </w:tcPr>
          <w:p w14:paraId="4E88CB03" w14:textId="77777777" w:rsidR="00653F1B" w:rsidRPr="0002665E" w:rsidRDefault="00653F1B" w:rsidP="001205D6">
            <w:pPr>
              <w:ind w:left="-57" w:right="-57"/>
              <w:rPr>
                <w:sz w:val="20"/>
                <w:szCs w:val="20"/>
                <w:lang w:eastAsia="en-US"/>
              </w:rPr>
            </w:pPr>
          </w:p>
        </w:tc>
        <w:tc>
          <w:tcPr>
            <w:tcW w:w="709" w:type="dxa"/>
          </w:tcPr>
          <w:p w14:paraId="70E1184A" w14:textId="77777777" w:rsidR="00653F1B" w:rsidRPr="0002665E" w:rsidRDefault="00653F1B" w:rsidP="001205D6">
            <w:pPr>
              <w:ind w:left="-57" w:right="-57"/>
              <w:rPr>
                <w:sz w:val="20"/>
                <w:szCs w:val="20"/>
                <w:lang w:eastAsia="en-US"/>
              </w:rPr>
            </w:pPr>
          </w:p>
        </w:tc>
        <w:tc>
          <w:tcPr>
            <w:tcW w:w="992" w:type="dxa"/>
          </w:tcPr>
          <w:p w14:paraId="066DC5CC" w14:textId="77777777" w:rsidR="00653F1B" w:rsidRPr="0002665E" w:rsidRDefault="00653F1B" w:rsidP="001205D6">
            <w:pPr>
              <w:ind w:left="-57" w:right="-57"/>
              <w:rPr>
                <w:sz w:val="20"/>
                <w:szCs w:val="20"/>
                <w:lang w:eastAsia="en-US"/>
              </w:rPr>
            </w:pPr>
          </w:p>
        </w:tc>
        <w:tc>
          <w:tcPr>
            <w:tcW w:w="993" w:type="dxa"/>
          </w:tcPr>
          <w:p w14:paraId="3C49E0C7" w14:textId="77777777" w:rsidR="00653F1B" w:rsidRPr="0002665E" w:rsidRDefault="00653F1B" w:rsidP="001205D6">
            <w:pPr>
              <w:ind w:left="-57" w:right="-57"/>
              <w:rPr>
                <w:sz w:val="20"/>
                <w:szCs w:val="20"/>
                <w:lang w:eastAsia="en-US"/>
              </w:rPr>
            </w:pPr>
          </w:p>
        </w:tc>
        <w:tc>
          <w:tcPr>
            <w:tcW w:w="721" w:type="dxa"/>
          </w:tcPr>
          <w:p w14:paraId="7940F893" w14:textId="77777777" w:rsidR="00653F1B" w:rsidRPr="0002665E" w:rsidRDefault="00653F1B" w:rsidP="001205D6">
            <w:pPr>
              <w:ind w:left="-57" w:right="-57"/>
              <w:rPr>
                <w:sz w:val="20"/>
                <w:szCs w:val="20"/>
                <w:lang w:eastAsia="en-US"/>
              </w:rPr>
            </w:pPr>
          </w:p>
        </w:tc>
        <w:tc>
          <w:tcPr>
            <w:tcW w:w="980" w:type="dxa"/>
          </w:tcPr>
          <w:p w14:paraId="4C8D07C7" w14:textId="77777777" w:rsidR="00653F1B" w:rsidRPr="0002665E" w:rsidRDefault="00653F1B" w:rsidP="001205D6">
            <w:pPr>
              <w:ind w:left="-57" w:right="-57"/>
              <w:rPr>
                <w:sz w:val="20"/>
                <w:szCs w:val="20"/>
                <w:lang w:eastAsia="en-US"/>
              </w:rPr>
            </w:pPr>
          </w:p>
        </w:tc>
        <w:tc>
          <w:tcPr>
            <w:tcW w:w="980" w:type="dxa"/>
          </w:tcPr>
          <w:p w14:paraId="5970382E" w14:textId="77777777" w:rsidR="00653F1B" w:rsidRPr="0002665E" w:rsidRDefault="00653F1B" w:rsidP="001205D6">
            <w:pPr>
              <w:ind w:left="-57" w:right="-57"/>
              <w:rPr>
                <w:sz w:val="20"/>
                <w:szCs w:val="20"/>
                <w:lang w:eastAsia="en-US"/>
              </w:rPr>
            </w:pPr>
          </w:p>
        </w:tc>
      </w:tr>
      <w:tr w:rsidR="00653F1B" w:rsidRPr="0002665E" w14:paraId="16631C4A" w14:textId="77777777" w:rsidTr="001205D6">
        <w:tc>
          <w:tcPr>
            <w:tcW w:w="601" w:type="dxa"/>
            <w:vMerge w:val="restart"/>
          </w:tcPr>
          <w:p w14:paraId="3BDBBB0A"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77A3421A" w14:textId="77777777" w:rsidR="00653F1B" w:rsidRPr="0055568C" w:rsidRDefault="00653F1B" w:rsidP="001205D6">
            <w:pPr>
              <w:ind w:left="-57" w:right="-57"/>
              <w:rPr>
                <w:sz w:val="20"/>
                <w:szCs w:val="20"/>
                <w:lang w:eastAsia="en-US"/>
              </w:rPr>
            </w:pPr>
            <w:r w:rsidRPr="0055568C">
              <w:rPr>
                <w:sz w:val="20"/>
                <w:szCs w:val="20"/>
                <w:lang w:eastAsia="en-US"/>
              </w:rPr>
              <w:t>Члени Ревізійної комісії/ Члени Спостережної ради</w:t>
            </w:r>
          </w:p>
        </w:tc>
        <w:tc>
          <w:tcPr>
            <w:tcW w:w="850" w:type="dxa"/>
          </w:tcPr>
          <w:p w14:paraId="4D2BC69F" w14:textId="77777777" w:rsidR="00653F1B" w:rsidRPr="0002665E" w:rsidRDefault="00653F1B" w:rsidP="001205D6">
            <w:pPr>
              <w:ind w:left="-57" w:right="-57"/>
              <w:rPr>
                <w:sz w:val="20"/>
                <w:szCs w:val="20"/>
                <w:lang w:eastAsia="en-US"/>
              </w:rPr>
            </w:pPr>
          </w:p>
        </w:tc>
        <w:tc>
          <w:tcPr>
            <w:tcW w:w="1276" w:type="dxa"/>
          </w:tcPr>
          <w:p w14:paraId="236FA040" w14:textId="77777777" w:rsidR="00653F1B" w:rsidRPr="0002665E" w:rsidRDefault="00653F1B" w:rsidP="001205D6">
            <w:pPr>
              <w:ind w:left="-57" w:right="-57"/>
              <w:rPr>
                <w:sz w:val="20"/>
                <w:szCs w:val="20"/>
                <w:lang w:eastAsia="en-US"/>
              </w:rPr>
            </w:pPr>
          </w:p>
        </w:tc>
        <w:tc>
          <w:tcPr>
            <w:tcW w:w="992" w:type="dxa"/>
          </w:tcPr>
          <w:p w14:paraId="0C636C9A" w14:textId="77777777" w:rsidR="00653F1B" w:rsidRPr="0002665E" w:rsidRDefault="00653F1B" w:rsidP="001205D6">
            <w:pPr>
              <w:ind w:left="-57" w:right="-57"/>
              <w:rPr>
                <w:sz w:val="20"/>
                <w:szCs w:val="20"/>
                <w:lang w:eastAsia="en-US"/>
              </w:rPr>
            </w:pPr>
          </w:p>
        </w:tc>
        <w:tc>
          <w:tcPr>
            <w:tcW w:w="993" w:type="dxa"/>
          </w:tcPr>
          <w:p w14:paraId="5D4A1002" w14:textId="77777777" w:rsidR="00653F1B" w:rsidRPr="0002665E" w:rsidRDefault="00653F1B" w:rsidP="001205D6">
            <w:pPr>
              <w:ind w:left="-57" w:right="-57"/>
              <w:rPr>
                <w:sz w:val="20"/>
                <w:szCs w:val="20"/>
                <w:lang w:eastAsia="en-US"/>
              </w:rPr>
            </w:pPr>
          </w:p>
        </w:tc>
        <w:tc>
          <w:tcPr>
            <w:tcW w:w="708" w:type="dxa"/>
          </w:tcPr>
          <w:p w14:paraId="7D55022D" w14:textId="77777777" w:rsidR="00653F1B" w:rsidRPr="0002665E" w:rsidRDefault="00653F1B" w:rsidP="001205D6">
            <w:pPr>
              <w:ind w:left="-57" w:right="-57"/>
              <w:rPr>
                <w:sz w:val="20"/>
                <w:szCs w:val="20"/>
                <w:lang w:eastAsia="en-US"/>
              </w:rPr>
            </w:pPr>
          </w:p>
        </w:tc>
        <w:tc>
          <w:tcPr>
            <w:tcW w:w="709" w:type="dxa"/>
          </w:tcPr>
          <w:p w14:paraId="4141764D" w14:textId="77777777" w:rsidR="00653F1B" w:rsidRPr="0002665E" w:rsidRDefault="00653F1B" w:rsidP="001205D6">
            <w:pPr>
              <w:ind w:left="-57" w:right="-57"/>
              <w:rPr>
                <w:sz w:val="20"/>
                <w:szCs w:val="20"/>
                <w:lang w:eastAsia="en-US"/>
              </w:rPr>
            </w:pPr>
          </w:p>
        </w:tc>
        <w:tc>
          <w:tcPr>
            <w:tcW w:w="992" w:type="dxa"/>
          </w:tcPr>
          <w:p w14:paraId="07644EDA" w14:textId="77777777" w:rsidR="00653F1B" w:rsidRPr="0002665E" w:rsidRDefault="00653F1B" w:rsidP="001205D6">
            <w:pPr>
              <w:ind w:left="-57" w:right="-57"/>
              <w:rPr>
                <w:sz w:val="20"/>
                <w:szCs w:val="20"/>
                <w:lang w:eastAsia="en-US"/>
              </w:rPr>
            </w:pPr>
          </w:p>
        </w:tc>
        <w:tc>
          <w:tcPr>
            <w:tcW w:w="993" w:type="dxa"/>
          </w:tcPr>
          <w:p w14:paraId="2E31C3BC" w14:textId="77777777" w:rsidR="00653F1B" w:rsidRPr="0002665E" w:rsidRDefault="00653F1B" w:rsidP="001205D6">
            <w:pPr>
              <w:ind w:left="-57" w:right="-57"/>
              <w:rPr>
                <w:sz w:val="20"/>
                <w:szCs w:val="20"/>
                <w:lang w:eastAsia="en-US"/>
              </w:rPr>
            </w:pPr>
          </w:p>
        </w:tc>
        <w:tc>
          <w:tcPr>
            <w:tcW w:w="721" w:type="dxa"/>
          </w:tcPr>
          <w:p w14:paraId="462EC229" w14:textId="77777777" w:rsidR="00653F1B" w:rsidRPr="0002665E" w:rsidRDefault="00653F1B" w:rsidP="001205D6">
            <w:pPr>
              <w:ind w:left="-57" w:right="-57"/>
              <w:rPr>
                <w:sz w:val="20"/>
                <w:szCs w:val="20"/>
                <w:lang w:eastAsia="en-US"/>
              </w:rPr>
            </w:pPr>
          </w:p>
        </w:tc>
        <w:tc>
          <w:tcPr>
            <w:tcW w:w="980" w:type="dxa"/>
          </w:tcPr>
          <w:p w14:paraId="0ADB87F3" w14:textId="77777777" w:rsidR="00653F1B" w:rsidRPr="0002665E" w:rsidRDefault="00653F1B" w:rsidP="001205D6">
            <w:pPr>
              <w:ind w:left="-57" w:right="-57"/>
              <w:rPr>
                <w:sz w:val="20"/>
                <w:szCs w:val="20"/>
                <w:lang w:eastAsia="en-US"/>
              </w:rPr>
            </w:pPr>
          </w:p>
        </w:tc>
        <w:tc>
          <w:tcPr>
            <w:tcW w:w="980" w:type="dxa"/>
          </w:tcPr>
          <w:p w14:paraId="22FB1BB8" w14:textId="77777777" w:rsidR="00653F1B" w:rsidRPr="0002665E" w:rsidRDefault="00653F1B" w:rsidP="001205D6">
            <w:pPr>
              <w:ind w:left="-57" w:right="-57"/>
              <w:rPr>
                <w:sz w:val="20"/>
                <w:szCs w:val="20"/>
                <w:lang w:eastAsia="en-US"/>
              </w:rPr>
            </w:pPr>
          </w:p>
        </w:tc>
      </w:tr>
      <w:tr w:rsidR="00653F1B" w:rsidRPr="0002665E" w14:paraId="0BBE7121" w14:textId="77777777" w:rsidTr="001205D6">
        <w:tc>
          <w:tcPr>
            <w:tcW w:w="601" w:type="dxa"/>
            <w:vMerge/>
          </w:tcPr>
          <w:p w14:paraId="7341106E" w14:textId="77777777" w:rsidR="00653F1B" w:rsidRPr="0002665E" w:rsidRDefault="00653F1B" w:rsidP="001205D6">
            <w:pPr>
              <w:ind w:left="-57" w:right="-57"/>
              <w:rPr>
                <w:sz w:val="20"/>
                <w:szCs w:val="20"/>
                <w:lang w:eastAsia="en-US"/>
              </w:rPr>
            </w:pPr>
          </w:p>
        </w:tc>
        <w:tc>
          <w:tcPr>
            <w:tcW w:w="4786" w:type="dxa"/>
            <w:vMerge/>
          </w:tcPr>
          <w:p w14:paraId="22204C17" w14:textId="77777777" w:rsidR="00653F1B" w:rsidRPr="0055568C" w:rsidRDefault="00653F1B" w:rsidP="001205D6">
            <w:pPr>
              <w:ind w:left="-57" w:right="-57"/>
              <w:rPr>
                <w:sz w:val="20"/>
                <w:szCs w:val="20"/>
                <w:lang w:eastAsia="en-US"/>
              </w:rPr>
            </w:pPr>
          </w:p>
        </w:tc>
        <w:tc>
          <w:tcPr>
            <w:tcW w:w="850" w:type="dxa"/>
          </w:tcPr>
          <w:p w14:paraId="4C13D935" w14:textId="77777777" w:rsidR="00653F1B" w:rsidRPr="0002665E" w:rsidRDefault="00653F1B" w:rsidP="001205D6">
            <w:pPr>
              <w:ind w:left="-57" w:right="-57"/>
              <w:rPr>
                <w:sz w:val="20"/>
                <w:szCs w:val="20"/>
                <w:lang w:eastAsia="en-US"/>
              </w:rPr>
            </w:pPr>
          </w:p>
        </w:tc>
        <w:tc>
          <w:tcPr>
            <w:tcW w:w="1276" w:type="dxa"/>
          </w:tcPr>
          <w:p w14:paraId="3080B1B4" w14:textId="77777777" w:rsidR="00653F1B" w:rsidRPr="0002665E" w:rsidRDefault="00653F1B" w:rsidP="001205D6">
            <w:pPr>
              <w:ind w:left="-57" w:right="-57"/>
              <w:rPr>
                <w:sz w:val="20"/>
                <w:szCs w:val="20"/>
                <w:lang w:eastAsia="en-US"/>
              </w:rPr>
            </w:pPr>
          </w:p>
        </w:tc>
        <w:tc>
          <w:tcPr>
            <w:tcW w:w="992" w:type="dxa"/>
          </w:tcPr>
          <w:p w14:paraId="542E0C00" w14:textId="77777777" w:rsidR="00653F1B" w:rsidRPr="0002665E" w:rsidRDefault="00653F1B" w:rsidP="001205D6">
            <w:pPr>
              <w:ind w:left="-57" w:right="-57"/>
              <w:rPr>
                <w:sz w:val="20"/>
                <w:szCs w:val="20"/>
                <w:lang w:eastAsia="en-US"/>
              </w:rPr>
            </w:pPr>
          </w:p>
        </w:tc>
        <w:tc>
          <w:tcPr>
            <w:tcW w:w="993" w:type="dxa"/>
          </w:tcPr>
          <w:p w14:paraId="058F2C07" w14:textId="77777777" w:rsidR="00653F1B" w:rsidRPr="0002665E" w:rsidRDefault="00653F1B" w:rsidP="001205D6">
            <w:pPr>
              <w:ind w:left="-57" w:right="-57"/>
              <w:rPr>
                <w:sz w:val="20"/>
                <w:szCs w:val="20"/>
                <w:lang w:eastAsia="en-US"/>
              </w:rPr>
            </w:pPr>
          </w:p>
        </w:tc>
        <w:tc>
          <w:tcPr>
            <w:tcW w:w="708" w:type="dxa"/>
          </w:tcPr>
          <w:p w14:paraId="6098BBB8" w14:textId="77777777" w:rsidR="00653F1B" w:rsidRPr="0002665E" w:rsidRDefault="00653F1B" w:rsidP="001205D6">
            <w:pPr>
              <w:ind w:left="-57" w:right="-57"/>
              <w:rPr>
                <w:sz w:val="20"/>
                <w:szCs w:val="20"/>
                <w:lang w:eastAsia="en-US"/>
              </w:rPr>
            </w:pPr>
          </w:p>
        </w:tc>
        <w:tc>
          <w:tcPr>
            <w:tcW w:w="709" w:type="dxa"/>
          </w:tcPr>
          <w:p w14:paraId="5E665E01" w14:textId="77777777" w:rsidR="00653F1B" w:rsidRPr="0002665E" w:rsidRDefault="00653F1B" w:rsidP="001205D6">
            <w:pPr>
              <w:ind w:left="-57" w:right="-57"/>
              <w:rPr>
                <w:sz w:val="20"/>
                <w:szCs w:val="20"/>
                <w:lang w:eastAsia="en-US"/>
              </w:rPr>
            </w:pPr>
          </w:p>
        </w:tc>
        <w:tc>
          <w:tcPr>
            <w:tcW w:w="992" w:type="dxa"/>
          </w:tcPr>
          <w:p w14:paraId="1831363D" w14:textId="77777777" w:rsidR="00653F1B" w:rsidRPr="0002665E" w:rsidRDefault="00653F1B" w:rsidP="001205D6">
            <w:pPr>
              <w:ind w:left="-57" w:right="-57"/>
              <w:rPr>
                <w:sz w:val="20"/>
                <w:szCs w:val="20"/>
                <w:lang w:eastAsia="en-US"/>
              </w:rPr>
            </w:pPr>
          </w:p>
        </w:tc>
        <w:tc>
          <w:tcPr>
            <w:tcW w:w="993" w:type="dxa"/>
          </w:tcPr>
          <w:p w14:paraId="32FA8EE3" w14:textId="77777777" w:rsidR="00653F1B" w:rsidRPr="0002665E" w:rsidRDefault="00653F1B" w:rsidP="001205D6">
            <w:pPr>
              <w:ind w:left="-57" w:right="-57"/>
              <w:rPr>
                <w:sz w:val="20"/>
                <w:szCs w:val="20"/>
                <w:lang w:eastAsia="en-US"/>
              </w:rPr>
            </w:pPr>
          </w:p>
        </w:tc>
        <w:tc>
          <w:tcPr>
            <w:tcW w:w="721" w:type="dxa"/>
          </w:tcPr>
          <w:p w14:paraId="5148744E" w14:textId="77777777" w:rsidR="00653F1B" w:rsidRPr="0002665E" w:rsidRDefault="00653F1B" w:rsidP="001205D6">
            <w:pPr>
              <w:ind w:left="-57" w:right="-57"/>
              <w:rPr>
                <w:sz w:val="20"/>
                <w:szCs w:val="20"/>
                <w:lang w:eastAsia="en-US"/>
              </w:rPr>
            </w:pPr>
          </w:p>
        </w:tc>
        <w:tc>
          <w:tcPr>
            <w:tcW w:w="980" w:type="dxa"/>
          </w:tcPr>
          <w:p w14:paraId="63A2A602" w14:textId="77777777" w:rsidR="00653F1B" w:rsidRPr="0002665E" w:rsidRDefault="00653F1B" w:rsidP="001205D6">
            <w:pPr>
              <w:ind w:left="-57" w:right="-57"/>
              <w:rPr>
                <w:sz w:val="20"/>
                <w:szCs w:val="20"/>
                <w:lang w:eastAsia="en-US"/>
              </w:rPr>
            </w:pPr>
          </w:p>
        </w:tc>
        <w:tc>
          <w:tcPr>
            <w:tcW w:w="980" w:type="dxa"/>
          </w:tcPr>
          <w:p w14:paraId="71C7741D" w14:textId="77777777" w:rsidR="00653F1B" w:rsidRPr="0002665E" w:rsidRDefault="00653F1B" w:rsidP="001205D6">
            <w:pPr>
              <w:ind w:left="-57" w:right="-57"/>
              <w:rPr>
                <w:sz w:val="20"/>
                <w:szCs w:val="20"/>
                <w:lang w:eastAsia="en-US"/>
              </w:rPr>
            </w:pPr>
          </w:p>
        </w:tc>
      </w:tr>
      <w:tr w:rsidR="00653F1B" w:rsidRPr="0002665E" w14:paraId="7537AFAD" w14:textId="77777777" w:rsidTr="001205D6">
        <w:tc>
          <w:tcPr>
            <w:tcW w:w="601" w:type="dxa"/>
            <w:vMerge/>
          </w:tcPr>
          <w:p w14:paraId="2406A461" w14:textId="77777777" w:rsidR="00653F1B" w:rsidRPr="0002665E" w:rsidRDefault="00653F1B" w:rsidP="001205D6">
            <w:pPr>
              <w:ind w:left="-57" w:right="-57"/>
              <w:rPr>
                <w:sz w:val="20"/>
                <w:szCs w:val="20"/>
                <w:lang w:eastAsia="en-US"/>
              </w:rPr>
            </w:pPr>
          </w:p>
        </w:tc>
        <w:tc>
          <w:tcPr>
            <w:tcW w:w="4786" w:type="dxa"/>
            <w:vMerge/>
          </w:tcPr>
          <w:p w14:paraId="2DDCE938" w14:textId="77777777" w:rsidR="00653F1B" w:rsidRPr="0055568C" w:rsidRDefault="00653F1B" w:rsidP="001205D6">
            <w:pPr>
              <w:ind w:left="-57" w:right="-57"/>
              <w:rPr>
                <w:sz w:val="20"/>
                <w:szCs w:val="20"/>
                <w:lang w:eastAsia="en-US"/>
              </w:rPr>
            </w:pPr>
          </w:p>
        </w:tc>
        <w:tc>
          <w:tcPr>
            <w:tcW w:w="850" w:type="dxa"/>
          </w:tcPr>
          <w:p w14:paraId="0EEBC3DE" w14:textId="77777777" w:rsidR="00653F1B" w:rsidRPr="0002665E" w:rsidRDefault="00653F1B" w:rsidP="001205D6">
            <w:pPr>
              <w:ind w:left="-57" w:right="-57"/>
              <w:rPr>
                <w:sz w:val="20"/>
                <w:szCs w:val="20"/>
                <w:lang w:eastAsia="en-US"/>
              </w:rPr>
            </w:pPr>
          </w:p>
        </w:tc>
        <w:tc>
          <w:tcPr>
            <w:tcW w:w="1276" w:type="dxa"/>
          </w:tcPr>
          <w:p w14:paraId="05C5C9CF" w14:textId="77777777" w:rsidR="00653F1B" w:rsidRPr="0002665E" w:rsidRDefault="00653F1B" w:rsidP="001205D6">
            <w:pPr>
              <w:ind w:left="-57" w:right="-57"/>
              <w:rPr>
                <w:sz w:val="20"/>
                <w:szCs w:val="20"/>
                <w:lang w:eastAsia="en-US"/>
              </w:rPr>
            </w:pPr>
          </w:p>
        </w:tc>
        <w:tc>
          <w:tcPr>
            <w:tcW w:w="992" w:type="dxa"/>
          </w:tcPr>
          <w:p w14:paraId="0FDBB97B" w14:textId="77777777" w:rsidR="00653F1B" w:rsidRPr="0002665E" w:rsidRDefault="00653F1B" w:rsidP="001205D6">
            <w:pPr>
              <w:ind w:left="-57" w:right="-57"/>
              <w:rPr>
                <w:sz w:val="20"/>
                <w:szCs w:val="20"/>
                <w:lang w:eastAsia="en-US"/>
              </w:rPr>
            </w:pPr>
          </w:p>
        </w:tc>
        <w:tc>
          <w:tcPr>
            <w:tcW w:w="993" w:type="dxa"/>
          </w:tcPr>
          <w:p w14:paraId="7B676EC2" w14:textId="77777777" w:rsidR="00653F1B" w:rsidRPr="0002665E" w:rsidRDefault="00653F1B" w:rsidP="001205D6">
            <w:pPr>
              <w:ind w:left="-57" w:right="-57"/>
              <w:rPr>
                <w:sz w:val="20"/>
                <w:szCs w:val="20"/>
                <w:lang w:eastAsia="en-US"/>
              </w:rPr>
            </w:pPr>
          </w:p>
        </w:tc>
        <w:tc>
          <w:tcPr>
            <w:tcW w:w="708" w:type="dxa"/>
          </w:tcPr>
          <w:p w14:paraId="4A1108D4" w14:textId="77777777" w:rsidR="00653F1B" w:rsidRPr="0002665E" w:rsidRDefault="00653F1B" w:rsidP="001205D6">
            <w:pPr>
              <w:ind w:left="-57" w:right="-57"/>
              <w:rPr>
                <w:sz w:val="20"/>
                <w:szCs w:val="20"/>
                <w:lang w:eastAsia="en-US"/>
              </w:rPr>
            </w:pPr>
          </w:p>
        </w:tc>
        <w:tc>
          <w:tcPr>
            <w:tcW w:w="709" w:type="dxa"/>
          </w:tcPr>
          <w:p w14:paraId="0A8C8CB4" w14:textId="77777777" w:rsidR="00653F1B" w:rsidRPr="0002665E" w:rsidRDefault="00653F1B" w:rsidP="001205D6">
            <w:pPr>
              <w:ind w:left="-57" w:right="-57"/>
              <w:rPr>
                <w:sz w:val="20"/>
                <w:szCs w:val="20"/>
                <w:lang w:eastAsia="en-US"/>
              </w:rPr>
            </w:pPr>
          </w:p>
        </w:tc>
        <w:tc>
          <w:tcPr>
            <w:tcW w:w="992" w:type="dxa"/>
          </w:tcPr>
          <w:p w14:paraId="4CFE8724" w14:textId="77777777" w:rsidR="00653F1B" w:rsidRPr="0002665E" w:rsidRDefault="00653F1B" w:rsidP="001205D6">
            <w:pPr>
              <w:ind w:left="-57" w:right="-57"/>
              <w:rPr>
                <w:sz w:val="20"/>
                <w:szCs w:val="20"/>
                <w:lang w:eastAsia="en-US"/>
              </w:rPr>
            </w:pPr>
          </w:p>
        </w:tc>
        <w:tc>
          <w:tcPr>
            <w:tcW w:w="993" w:type="dxa"/>
          </w:tcPr>
          <w:p w14:paraId="5B93614B" w14:textId="77777777" w:rsidR="00653F1B" w:rsidRPr="0002665E" w:rsidRDefault="00653F1B" w:rsidP="001205D6">
            <w:pPr>
              <w:ind w:left="-57" w:right="-57"/>
              <w:rPr>
                <w:sz w:val="20"/>
                <w:szCs w:val="20"/>
                <w:lang w:eastAsia="en-US"/>
              </w:rPr>
            </w:pPr>
          </w:p>
        </w:tc>
        <w:tc>
          <w:tcPr>
            <w:tcW w:w="721" w:type="dxa"/>
          </w:tcPr>
          <w:p w14:paraId="400865B2" w14:textId="77777777" w:rsidR="00653F1B" w:rsidRPr="0002665E" w:rsidRDefault="00653F1B" w:rsidP="001205D6">
            <w:pPr>
              <w:ind w:left="-57" w:right="-57"/>
              <w:rPr>
                <w:sz w:val="20"/>
                <w:szCs w:val="20"/>
                <w:lang w:eastAsia="en-US"/>
              </w:rPr>
            </w:pPr>
          </w:p>
        </w:tc>
        <w:tc>
          <w:tcPr>
            <w:tcW w:w="980" w:type="dxa"/>
          </w:tcPr>
          <w:p w14:paraId="1D322346" w14:textId="77777777" w:rsidR="00653F1B" w:rsidRPr="0002665E" w:rsidRDefault="00653F1B" w:rsidP="001205D6">
            <w:pPr>
              <w:ind w:left="-57" w:right="-57"/>
              <w:rPr>
                <w:sz w:val="20"/>
                <w:szCs w:val="20"/>
                <w:lang w:eastAsia="en-US"/>
              </w:rPr>
            </w:pPr>
          </w:p>
        </w:tc>
        <w:tc>
          <w:tcPr>
            <w:tcW w:w="980" w:type="dxa"/>
          </w:tcPr>
          <w:p w14:paraId="27800474" w14:textId="77777777" w:rsidR="00653F1B" w:rsidRPr="0002665E" w:rsidRDefault="00653F1B" w:rsidP="001205D6">
            <w:pPr>
              <w:ind w:left="-57" w:right="-57"/>
              <w:rPr>
                <w:sz w:val="20"/>
                <w:szCs w:val="20"/>
                <w:lang w:eastAsia="en-US"/>
              </w:rPr>
            </w:pPr>
          </w:p>
        </w:tc>
      </w:tr>
      <w:tr w:rsidR="00653F1B" w:rsidRPr="0002665E" w14:paraId="79E48164" w14:textId="77777777" w:rsidTr="001205D6">
        <w:tc>
          <w:tcPr>
            <w:tcW w:w="601" w:type="dxa"/>
            <w:vMerge w:val="restart"/>
          </w:tcPr>
          <w:p w14:paraId="745B825F" w14:textId="77777777" w:rsidR="00653F1B" w:rsidRPr="0002665E" w:rsidRDefault="00653F1B" w:rsidP="001205D6">
            <w:pPr>
              <w:ind w:left="-57" w:right="-57"/>
              <w:rPr>
                <w:sz w:val="20"/>
                <w:szCs w:val="20"/>
                <w:lang w:eastAsia="en-US"/>
              </w:rPr>
            </w:pPr>
            <w:r w:rsidRPr="00C87E18">
              <w:rPr>
                <w:sz w:val="20"/>
                <w:szCs w:val="20"/>
                <w:lang w:eastAsia="en-US"/>
              </w:rPr>
              <w:t>702</w:t>
            </w:r>
          </w:p>
        </w:tc>
        <w:tc>
          <w:tcPr>
            <w:tcW w:w="4786" w:type="dxa"/>
            <w:vMerge w:val="restart"/>
          </w:tcPr>
          <w:p w14:paraId="75A56088" w14:textId="77777777" w:rsidR="00653F1B" w:rsidRPr="0055568C" w:rsidRDefault="00653F1B" w:rsidP="001205D6">
            <w:pPr>
              <w:ind w:left="-57" w:right="-57"/>
              <w:rPr>
                <w:sz w:val="20"/>
                <w:szCs w:val="20"/>
                <w:lang w:eastAsia="en-US"/>
              </w:rPr>
            </w:pPr>
            <w:r w:rsidRPr="0055568C">
              <w:rPr>
                <w:sz w:val="20"/>
                <w:szCs w:val="20"/>
                <w:lang w:eastAsia="en-US"/>
              </w:rPr>
              <w:t>Головний  бухгалтер,   його   заступник,   керівники</w:t>
            </w:r>
          </w:p>
          <w:p w14:paraId="64754281" w14:textId="77777777" w:rsidR="00653F1B" w:rsidRPr="0055568C" w:rsidRDefault="00653F1B" w:rsidP="001205D6">
            <w:pPr>
              <w:ind w:left="-57" w:right="-57"/>
              <w:rPr>
                <w:sz w:val="20"/>
                <w:szCs w:val="20"/>
                <w:lang w:eastAsia="en-US"/>
              </w:rPr>
            </w:pPr>
            <w:r w:rsidRPr="0055568C">
              <w:rPr>
                <w:sz w:val="20"/>
                <w:szCs w:val="20"/>
                <w:lang w:eastAsia="en-US"/>
              </w:rPr>
              <w:t>відокремлених структурних підрозділів</w:t>
            </w:r>
          </w:p>
        </w:tc>
        <w:tc>
          <w:tcPr>
            <w:tcW w:w="850" w:type="dxa"/>
          </w:tcPr>
          <w:p w14:paraId="01854DDF" w14:textId="77777777" w:rsidR="00653F1B" w:rsidRPr="0002665E" w:rsidRDefault="00653F1B" w:rsidP="001205D6">
            <w:pPr>
              <w:ind w:left="-57" w:right="-57"/>
              <w:rPr>
                <w:sz w:val="20"/>
                <w:szCs w:val="20"/>
                <w:lang w:eastAsia="en-US"/>
              </w:rPr>
            </w:pPr>
          </w:p>
        </w:tc>
        <w:tc>
          <w:tcPr>
            <w:tcW w:w="1276" w:type="dxa"/>
          </w:tcPr>
          <w:p w14:paraId="720912EA" w14:textId="77777777" w:rsidR="00653F1B" w:rsidRPr="0002665E" w:rsidRDefault="00653F1B" w:rsidP="001205D6">
            <w:pPr>
              <w:ind w:left="-57" w:right="-57"/>
              <w:rPr>
                <w:sz w:val="20"/>
                <w:szCs w:val="20"/>
                <w:lang w:eastAsia="en-US"/>
              </w:rPr>
            </w:pPr>
          </w:p>
        </w:tc>
        <w:tc>
          <w:tcPr>
            <w:tcW w:w="992" w:type="dxa"/>
          </w:tcPr>
          <w:p w14:paraId="61278FF8" w14:textId="77777777" w:rsidR="00653F1B" w:rsidRPr="0002665E" w:rsidRDefault="00653F1B" w:rsidP="001205D6">
            <w:pPr>
              <w:ind w:left="-57" w:right="-57"/>
              <w:rPr>
                <w:sz w:val="20"/>
                <w:szCs w:val="20"/>
                <w:lang w:eastAsia="en-US"/>
              </w:rPr>
            </w:pPr>
          </w:p>
        </w:tc>
        <w:tc>
          <w:tcPr>
            <w:tcW w:w="993" w:type="dxa"/>
          </w:tcPr>
          <w:p w14:paraId="45CB174D" w14:textId="77777777" w:rsidR="00653F1B" w:rsidRPr="0002665E" w:rsidRDefault="00653F1B" w:rsidP="001205D6">
            <w:pPr>
              <w:ind w:left="-57" w:right="-57"/>
              <w:rPr>
                <w:sz w:val="20"/>
                <w:szCs w:val="20"/>
                <w:lang w:eastAsia="en-US"/>
              </w:rPr>
            </w:pPr>
          </w:p>
        </w:tc>
        <w:tc>
          <w:tcPr>
            <w:tcW w:w="708" w:type="dxa"/>
          </w:tcPr>
          <w:p w14:paraId="1B49C8A1" w14:textId="77777777" w:rsidR="00653F1B" w:rsidRPr="0002665E" w:rsidRDefault="00653F1B" w:rsidP="001205D6">
            <w:pPr>
              <w:ind w:left="-57" w:right="-57"/>
              <w:rPr>
                <w:sz w:val="20"/>
                <w:szCs w:val="20"/>
                <w:lang w:eastAsia="en-US"/>
              </w:rPr>
            </w:pPr>
          </w:p>
        </w:tc>
        <w:tc>
          <w:tcPr>
            <w:tcW w:w="709" w:type="dxa"/>
          </w:tcPr>
          <w:p w14:paraId="78A2924A" w14:textId="77777777" w:rsidR="00653F1B" w:rsidRPr="0002665E" w:rsidRDefault="00653F1B" w:rsidP="001205D6">
            <w:pPr>
              <w:ind w:left="-57" w:right="-57"/>
              <w:rPr>
                <w:sz w:val="20"/>
                <w:szCs w:val="20"/>
                <w:lang w:eastAsia="en-US"/>
              </w:rPr>
            </w:pPr>
          </w:p>
        </w:tc>
        <w:tc>
          <w:tcPr>
            <w:tcW w:w="992" w:type="dxa"/>
          </w:tcPr>
          <w:p w14:paraId="0FD31DDE" w14:textId="77777777" w:rsidR="00653F1B" w:rsidRPr="0002665E" w:rsidRDefault="00653F1B" w:rsidP="001205D6">
            <w:pPr>
              <w:ind w:left="-57" w:right="-57"/>
              <w:rPr>
                <w:sz w:val="20"/>
                <w:szCs w:val="20"/>
                <w:lang w:eastAsia="en-US"/>
              </w:rPr>
            </w:pPr>
          </w:p>
        </w:tc>
        <w:tc>
          <w:tcPr>
            <w:tcW w:w="993" w:type="dxa"/>
          </w:tcPr>
          <w:p w14:paraId="312D803A" w14:textId="77777777" w:rsidR="00653F1B" w:rsidRPr="0002665E" w:rsidRDefault="00653F1B" w:rsidP="001205D6">
            <w:pPr>
              <w:ind w:left="-57" w:right="-57"/>
              <w:rPr>
                <w:sz w:val="20"/>
                <w:szCs w:val="20"/>
                <w:lang w:eastAsia="en-US"/>
              </w:rPr>
            </w:pPr>
          </w:p>
        </w:tc>
        <w:tc>
          <w:tcPr>
            <w:tcW w:w="721" w:type="dxa"/>
          </w:tcPr>
          <w:p w14:paraId="399CFBD9" w14:textId="77777777" w:rsidR="00653F1B" w:rsidRPr="0002665E" w:rsidRDefault="00653F1B" w:rsidP="001205D6">
            <w:pPr>
              <w:ind w:left="-57" w:right="-57"/>
              <w:rPr>
                <w:sz w:val="20"/>
                <w:szCs w:val="20"/>
                <w:lang w:eastAsia="en-US"/>
              </w:rPr>
            </w:pPr>
          </w:p>
        </w:tc>
        <w:tc>
          <w:tcPr>
            <w:tcW w:w="980" w:type="dxa"/>
          </w:tcPr>
          <w:p w14:paraId="5676984F" w14:textId="77777777" w:rsidR="00653F1B" w:rsidRPr="0002665E" w:rsidRDefault="00653F1B" w:rsidP="001205D6">
            <w:pPr>
              <w:ind w:left="-57" w:right="-57"/>
              <w:rPr>
                <w:sz w:val="20"/>
                <w:szCs w:val="20"/>
                <w:lang w:eastAsia="en-US"/>
              </w:rPr>
            </w:pPr>
          </w:p>
        </w:tc>
        <w:tc>
          <w:tcPr>
            <w:tcW w:w="980" w:type="dxa"/>
          </w:tcPr>
          <w:p w14:paraId="1EBDFECB" w14:textId="77777777" w:rsidR="00653F1B" w:rsidRPr="0002665E" w:rsidRDefault="00653F1B" w:rsidP="001205D6">
            <w:pPr>
              <w:ind w:left="-57" w:right="-57"/>
              <w:rPr>
                <w:sz w:val="20"/>
                <w:szCs w:val="20"/>
                <w:lang w:eastAsia="en-US"/>
              </w:rPr>
            </w:pPr>
          </w:p>
        </w:tc>
      </w:tr>
      <w:tr w:rsidR="00653F1B" w:rsidRPr="0002665E" w14:paraId="28EB93C0" w14:textId="77777777" w:rsidTr="001205D6">
        <w:tc>
          <w:tcPr>
            <w:tcW w:w="601" w:type="dxa"/>
            <w:vMerge/>
          </w:tcPr>
          <w:p w14:paraId="4E44DCC0" w14:textId="77777777" w:rsidR="00653F1B" w:rsidRPr="0002665E" w:rsidRDefault="00653F1B" w:rsidP="001205D6">
            <w:pPr>
              <w:ind w:left="-57" w:right="-57"/>
              <w:rPr>
                <w:sz w:val="20"/>
                <w:szCs w:val="20"/>
                <w:lang w:eastAsia="en-US"/>
              </w:rPr>
            </w:pPr>
          </w:p>
        </w:tc>
        <w:tc>
          <w:tcPr>
            <w:tcW w:w="4786" w:type="dxa"/>
            <w:vMerge/>
          </w:tcPr>
          <w:p w14:paraId="42D5A2AB" w14:textId="77777777" w:rsidR="00653F1B" w:rsidRPr="0055568C" w:rsidRDefault="00653F1B" w:rsidP="001205D6">
            <w:pPr>
              <w:ind w:left="-57" w:right="-57"/>
              <w:rPr>
                <w:sz w:val="20"/>
                <w:szCs w:val="20"/>
                <w:lang w:eastAsia="en-US"/>
              </w:rPr>
            </w:pPr>
          </w:p>
        </w:tc>
        <w:tc>
          <w:tcPr>
            <w:tcW w:w="850" w:type="dxa"/>
          </w:tcPr>
          <w:p w14:paraId="18CE49B3" w14:textId="77777777" w:rsidR="00653F1B" w:rsidRPr="0002665E" w:rsidRDefault="00653F1B" w:rsidP="001205D6">
            <w:pPr>
              <w:ind w:left="-57" w:right="-57"/>
              <w:rPr>
                <w:sz w:val="20"/>
                <w:szCs w:val="20"/>
                <w:lang w:eastAsia="en-US"/>
              </w:rPr>
            </w:pPr>
          </w:p>
        </w:tc>
        <w:tc>
          <w:tcPr>
            <w:tcW w:w="1276" w:type="dxa"/>
          </w:tcPr>
          <w:p w14:paraId="3CEE07C2" w14:textId="77777777" w:rsidR="00653F1B" w:rsidRPr="0002665E" w:rsidRDefault="00653F1B" w:rsidP="001205D6">
            <w:pPr>
              <w:ind w:left="-57" w:right="-57"/>
              <w:rPr>
                <w:sz w:val="20"/>
                <w:szCs w:val="20"/>
                <w:lang w:eastAsia="en-US"/>
              </w:rPr>
            </w:pPr>
          </w:p>
        </w:tc>
        <w:tc>
          <w:tcPr>
            <w:tcW w:w="992" w:type="dxa"/>
          </w:tcPr>
          <w:p w14:paraId="12AC6C01" w14:textId="77777777" w:rsidR="00653F1B" w:rsidRPr="0002665E" w:rsidRDefault="00653F1B" w:rsidP="001205D6">
            <w:pPr>
              <w:ind w:left="-57" w:right="-57"/>
              <w:rPr>
                <w:sz w:val="20"/>
                <w:szCs w:val="20"/>
                <w:lang w:eastAsia="en-US"/>
              </w:rPr>
            </w:pPr>
          </w:p>
        </w:tc>
        <w:tc>
          <w:tcPr>
            <w:tcW w:w="993" w:type="dxa"/>
          </w:tcPr>
          <w:p w14:paraId="7BB8239F" w14:textId="77777777" w:rsidR="00653F1B" w:rsidRPr="0002665E" w:rsidRDefault="00653F1B" w:rsidP="001205D6">
            <w:pPr>
              <w:ind w:left="-57" w:right="-57"/>
              <w:rPr>
                <w:sz w:val="20"/>
                <w:szCs w:val="20"/>
                <w:lang w:eastAsia="en-US"/>
              </w:rPr>
            </w:pPr>
          </w:p>
        </w:tc>
        <w:tc>
          <w:tcPr>
            <w:tcW w:w="708" w:type="dxa"/>
          </w:tcPr>
          <w:p w14:paraId="623B92FB" w14:textId="77777777" w:rsidR="00653F1B" w:rsidRPr="0002665E" w:rsidRDefault="00653F1B" w:rsidP="001205D6">
            <w:pPr>
              <w:ind w:left="-57" w:right="-57"/>
              <w:rPr>
                <w:sz w:val="20"/>
                <w:szCs w:val="20"/>
                <w:lang w:eastAsia="en-US"/>
              </w:rPr>
            </w:pPr>
          </w:p>
        </w:tc>
        <w:tc>
          <w:tcPr>
            <w:tcW w:w="709" w:type="dxa"/>
          </w:tcPr>
          <w:p w14:paraId="228289B7" w14:textId="77777777" w:rsidR="00653F1B" w:rsidRPr="0002665E" w:rsidRDefault="00653F1B" w:rsidP="001205D6">
            <w:pPr>
              <w:ind w:left="-57" w:right="-57"/>
              <w:rPr>
                <w:sz w:val="20"/>
                <w:szCs w:val="20"/>
                <w:lang w:eastAsia="en-US"/>
              </w:rPr>
            </w:pPr>
          </w:p>
        </w:tc>
        <w:tc>
          <w:tcPr>
            <w:tcW w:w="992" w:type="dxa"/>
          </w:tcPr>
          <w:p w14:paraId="04EA05DB" w14:textId="77777777" w:rsidR="00653F1B" w:rsidRPr="0002665E" w:rsidRDefault="00653F1B" w:rsidP="001205D6">
            <w:pPr>
              <w:ind w:left="-57" w:right="-57"/>
              <w:rPr>
                <w:sz w:val="20"/>
                <w:szCs w:val="20"/>
                <w:lang w:eastAsia="en-US"/>
              </w:rPr>
            </w:pPr>
          </w:p>
        </w:tc>
        <w:tc>
          <w:tcPr>
            <w:tcW w:w="993" w:type="dxa"/>
          </w:tcPr>
          <w:p w14:paraId="20EF43E7" w14:textId="77777777" w:rsidR="00653F1B" w:rsidRPr="0002665E" w:rsidRDefault="00653F1B" w:rsidP="001205D6">
            <w:pPr>
              <w:ind w:left="-57" w:right="-57"/>
              <w:rPr>
                <w:sz w:val="20"/>
                <w:szCs w:val="20"/>
                <w:lang w:eastAsia="en-US"/>
              </w:rPr>
            </w:pPr>
          </w:p>
        </w:tc>
        <w:tc>
          <w:tcPr>
            <w:tcW w:w="721" w:type="dxa"/>
          </w:tcPr>
          <w:p w14:paraId="160CC83E" w14:textId="77777777" w:rsidR="00653F1B" w:rsidRPr="0002665E" w:rsidRDefault="00653F1B" w:rsidP="001205D6">
            <w:pPr>
              <w:ind w:left="-57" w:right="-57"/>
              <w:rPr>
                <w:sz w:val="20"/>
                <w:szCs w:val="20"/>
                <w:lang w:eastAsia="en-US"/>
              </w:rPr>
            </w:pPr>
          </w:p>
        </w:tc>
        <w:tc>
          <w:tcPr>
            <w:tcW w:w="980" w:type="dxa"/>
          </w:tcPr>
          <w:p w14:paraId="036AA567" w14:textId="77777777" w:rsidR="00653F1B" w:rsidRPr="0002665E" w:rsidRDefault="00653F1B" w:rsidP="001205D6">
            <w:pPr>
              <w:ind w:left="-57" w:right="-57"/>
              <w:rPr>
                <w:sz w:val="20"/>
                <w:szCs w:val="20"/>
                <w:lang w:eastAsia="en-US"/>
              </w:rPr>
            </w:pPr>
          </w:p>
        </w:tc>
        <w:tc>
          <w:tcPr>
            <w:tcW w:w="980" w:type="dxa"/>
          </w:tcPr>
          <w:p w14:paraId="2D5820B5" w14:textId="77777777" w:rsidR="00653F1B" w:rsidRPr="0002665E" w:rsidRDefault="00653F1B" w:rsidP="001205D6">
            <w:pPr>
              <w:ind w:left="-57" w:right="-57"/>
              <w:rPr>
                <w:sz w:val="20"/>
                <w:szCs w:val="20"/>
                <w:lang w:eastAsia="en-US"/>
              </w:rPr>
            </w:pPr>
          </w:p>
        </w:tc>
      </w:tr>
      <w:tr w:rsidR="00653F1B" w:rsidRPr="0002665E" w14:paraId="05C34F7A" w14:textId="77777777" w:rsidTr="001205D6">
        <w:tc>
          <w:tcPr>
            <w:tcW w:w="601" w:type="dxa"/>
            <w:vMerge/>
          </w:tcPr>
          <w:p w14:paraId="708FF7FA" w14:textId="77777777" w:rsidR="00653F1B" w:rsidRPr="0002665E" w:rsidRDefault="00653F1B" w:rsidP="001205D6">
            <w:pPr>
              <w:ind w:left="-57" w:right="-57"/>
              <w:rPr>
                <w:sz w:val="20"/>
                <w:szCs w:val="20"/>
                <w:lang w:eastAsia="en-US"/>
              </w:rPr>
            </w:pPr>
          </w:p>
        </w:tc>
        <w:tc>
          <w:tcPr>
            <w:tcW w:w="4786" w:type="dxa"/>
            <w:vMerge/>
          </w:tcPr>
          <w:p w14:paraId="5E2919BF" w14:textId="77777777" w:rsidR="00653F1B" w:rsidRPr="0055568C" w:rsidRDefault="00653F1B" w:rsidP="001205D6">
            <w:pPr>
              <w:ind w:left="-57" w:right="-57"/>
              <w:rPr>
                <w:sz w:val="20"/>
                <w:szCs w:val="20"/>
                <w:lang w:eastAsia="en-US"/>
              </w:rPr>
            </w:pPr>
          </w:p>
        </w:tc>
        <w:tc>
          <w:tcPr>
            <w:tcW w:w="850" w:type="dxa"/>
          </w:tcPr>
          <w:p w14:paraId="69CD8BD3" w14:textId="77777777" w:rsidR="00653F1B" w:rsidRPr="0002665E" w:rsidRDefault="00653F1B" w:rsidP="001205D6">
            <w:pPr>
              <w:ind w:left="-57" w:right="-57"/>
              <w:rPr>
                <w:sz w:val="20"/>
                <w:szCs w:val="20"/>
                <w:lang w:eastAsia="en-US"/>
              </w:rPr>
            </w:pPr>
          </w:p>
        </w:tc>
        <w:tc>
          <w:tcPr>
            <w:tcW w:w="1276" w:type="dxa"/>
          </w:tcPr>
          <w:p w14:paraId="0D7A1CE2" w14:textId="77777777" w:rsidR="00653F1B" w:rsidRPr="0002665E" w:rsidRDefault="00653F1B" w:rsidP="001205D6">
            <w:pPr>
              <w:ind w:left="-57" w:right="-57"/>
              <w:rPr>
                <w:sz w:val="20"/>
                <w:szCs w:val="20"/>
                <w:lang w:eastAsia="en-US"/>
              </w:rPr>
            </w:pPr>
          </w:p>
        </w:tc>
        <w:tc>
          <w:tcPr>
            <w:tcW w:w="992" w:type="dxa"/>
          </w:tcPr>
          <w:p w14:paraId="20B2CDEA" w14:textId="77777777" w:rsidR="00653F1B" w:rsidRPr="0002665E" w:rsidRDefault="00653F1B" w:rsidP="001205D6">
            <w:pPr>
              <w:ind w:left="-57" w:right="-57"/>
              <w:rPr>
                <w:sz w:val="20"/>
                <w:szCs w:val="20"/>
                <w:lang w:eastAsia="en-US"/>
              </w:rPr>
            </w:pPr>
          </w:p>
        </w:tc>
        <w:tc>
          <w:tcPr>
            <w:tcW w:w="993" w:type="dxa"/>
          </w:tcPr>
          <w:p w14:paraId="06924C40" w14:textId="77777777" w:rsidR="00653F1B" w:rsidRPr="0002665E" w:rsidRDefault="00653F1B" w:rsidP="001205D6">
            <w:pPr>
              <w:ind w:left="-57" w:right="-57"/>
              <w:rPr>
                <w:sz w:val="20"/>
                <w:szCs w:val="20"/>
                <w:lang w:eastAsia="en-US"/>
              </w:rPr>
            </w:pPr>
          </w:p>
        </w:tc>
        <w:tc>
          <w:tcPr>
            <w:tcW w:w="708" w:type="dxa"/>
          </w:tcPr>
          <w:p w14:paraId="3583D63E" w14:textId="77777777" w:rsidR="00653F1B" w:rsidRPr="0002665E" w:rsidRDefault="00653F1B" w:rsidP="001205D6">
            <w:pPr>
              <w:ind w:left="-57" w:right="-57"/>
              <w:rPr>
                <w:sz w:val="20"/>
                <w:szCs w:val="20"/>
                <w:lang w:eastAsia="en-US"/>
              </w:rPr>
            </w:pPr>
          </w:p>
        </w:tc>
        <w:tc>
          <w:tcPr>
            <w:tcW w:w="709" w:type="dxa"/>
          </w:tcPr>
          <w:p w14:paraId="1DBEDBB2" w14:textId="77777777" w:rsidR="00653F1B" w:rsidRPr="0002665E" w:rsidRDefault="00653F1B" w:rsidP="001205D6">
            <w:pPr>
              <w:ind w:left="-57" w:right="-57"/>
              <w:rPr>
                <w:sz w:val="20"/>
                <w:szCs w:val="20"/>
                <w:lang w:eastAsia="en-US"/>
              </w:rPr>
            </w:pPr>
          </w:p>
        </w:tc>
        <w:tc>
          <w:tcPr>
            <w:tcW w:w="992" w:type="dxa"/>
          </w:tcPr>
          <w:p w14:paraId="3DFF06F8" w14:textId="77777777" w:rsidR="00653F1B" w:rsidRPr="0002665E" w:rsidRDefault="00653F1B" w:rsidP="001205D6">
            <w:pPr>
              <w:ind w:left="-57" w:right="-57"/>
              <w:rPr>
                <w:sz w:val="20"/>
                <w:szCs w:val="20"/>
                <w:lang w:eastAsia="en-US"/>
              </w:rPr>
            </w:pPr>
          </w:p>
        </w:tc>
        <w:tc>
          <w:tcPr>
            <w:tcW w:w="993" w:type="dxa"/>
          </w:tcPr>
          <w:p w14:paraId="7BBB209F" w14:textId="77777777" w:rsidR="00653F1B" w:rsidRPr="0002665E" w:rsidRDefault="00653F1B" w:rsidP="001205D6">
            <w:pPr>
              <w:ind w:left="-57" w:right="-57"/>
              <w:rPr>
                <w:sz w:val="20"/>
                <w:szCs w:val="20"/>
                <w:lang w:eastAsia="en-US"/>
              </w:rPr>
            </w:pPr>
          </w:p>
        </w:tc>
        <w:tc>
          <w:tcPr>
            <w:tcW w:w="721" w:type="dxa"/>
          </w:tcPr>
          <w:p w14:paraId="54DF6D5F" w14:textId="77777777" w:rsidR="00653F1B" w:rsidRPr="0002665E" w:rsidRDefault="00653F1B" w:rsidP="001205D6">
            <w:pPr>
              <w:ind w:left="-57" w:right="-57"/>
              <w:rPr>
                <w:sz w:val="20"/>
                <w:szCs w:val="20"/>
                <w:lang w:eastAsia="en-US"/>
              </w:rPr>
            </w:pPr>
          </w:p>
        </w:tc>
        <w:tc>
          <w:tcPr>
            <w:tcW w:w="980" w:type="dxa"/>
          </w:tcPr>
          <w:p w14:paraId="1A73A7DC" w14:textId="77777777" w:rsidR="00653F1B" w:rsidRPr="0002665E" w:rsidRDefault="00653F1B" w:rsidP="001205D6">
            <w:pPr>
              <w:ind w:left="-57" w:right="-57"/>
              <w:rPr>
                <w:sz w:val="20"/>
                <w:szCs w:val="20"/>
                <w:lang w:eastAsia="en-US"/>
              </w:rPr>
            </w:pPr>
          </w:p>
        </w:tc>
        <w:tc>
          <w:tcPr>
            <w:tcW w:w="980" w:type="dxa"/>
          </w:tcPr>
          <w:p w14:paraId="61FB6E4C" w14:textId="77777777" w:rsidR="00653F1B" w:rsidRPr="0002665E" w:rsidRDefault="00653F1B" w:rsidP="001205D6">
            <w:pPr>
              <w:ind w:left="-57" w:right="-57"/>
              <w:rPr>
                <w:sz w:val="20"/>
                <w:szCs w:val="20"/>
                <w:lang w:eastAsia="en-US"/>
              </w:rPr>
            </w:pPr>
          </w:p>
        </w:tc>
      </w:tr>
      <w:tr w:rsidR="00653F1B" w:rsidRPr="0002665E" w14:paraId="1DFB540A" w14:textId="77777777" w:rsidTr="001205D6">
        <w:tc>
          <w:tcPr>
            <w:tcW w:w="601" w:type="dxa"/>
            <w:vMerge w:val="restart"/>
          </w:tcPr>
          <w:p w14:paraId="30CCA415" w14:textId="77777777" w:rsidR="00653F1B" w:rsidRPr="0002665E" w:rsidRDefault="00653F1B" w:rsidP="001205D6">
            <w:pPr>
              <w:ind w:left="-57" w:right="-57"/>
              <w:rPr>
                <w:sz w:val="20"/>
                <w:szCs w:val="20"/>
                <w:lang w:eastAsia="en-US"/>
              </w:rPr>
            </w:pPr>
            <w:r w:rsidRPr="00C87E18">
              <w:rPr>
                <w:sz w:val="20"/>
                <w:szCs w:val="20"/>
                <w:lang w:eastAsia="en-US"/>
              </w:rPr>
              <w:t>708</w:t>
            </w:r>
          </w:p>
        </w:tc>
        <w:tc>
          <w:tcPr>
            <w:tcW w:w="4786" w:type="dxa"/>
            <w:vMerge w:val="restart"/>
          </w:tcPr>
          <w:p w14:paraId="35BF8C47" w14:textId="77777777" w:rsidR="00653F1B" w:rsidRPr="0055568C" w:rsidRDefault="00653F1B" w:rsidP="001205D6">
            <w:pPr>
              <w:ind w:left="-57" w:right="-57"/>
              <w:rPr>
                <w:sz w:val="20"/>
                <w:szCs w:val="20"/>
                <w:lang w:eastAsia="en-US"/>
              </w:rPr>
            </w:pPr>
            <w:r w:rsidRPr="0055568C">
              <w:rPr>
                <w:sz w:val="20"/>
                <w:szCs w:val="20"/>
                <w:lang w:eastAsia="en-US"/>
              </w:rPr>
              <w:t>Особи, з якими кредитні кошти використовуються для проведення спільної діяльності таким чином, що джерело повернення кредиту є для них спільним</w:t>
            </w:r>
          </w:p>
        </w:tc>
        <w:tc>
          <w:tcPr>
            <w:tcW w:w="850" w:type="dxa"/>
          </w:tcPr>
          <w:p w14:paraId="107540AF" w14:textId="77777777" w:rsidR="00653F1B" w:rsidRPr="0002665E" w:rsidRDefault="00653F1B" w:rsidP="001205D6">
            <w:pPr>
              <w:ind w:left="-57" w:right="-57"/>
              <w:rPr>
                <w:sz w:val="20"/>
                <w:szCs w:val="20"/>
                <w:lang w:eastAsia="en-US"/>
              </w:rPr>
            </w:pPr>
          </w:p>
        </w:tc>
        <w:tc>
          <w:tcPr>
            <w:tcW w:w="1276" w:type="dxa"/>
          </w:tcPr>
          <w:p w14:paraId="7D3F3896" w14:textId="77777777" w:rsidR="00653F1B" w:rsidRPr="0002665E" w:rsidRDefault="00653F1B" w:rsidP="001205D6">
            <w:pPr>
              <w:ind w:left="-57" w:right="-57"/>
              <w:rPr>
                <w:sz w:val="20"/>
                <w:szCs w:val="20"/>
                <w:lang w:eastAsia="en-US"/>
              </w:rPr>
            </w:pPr>
          </w:p>
        </w:tc>
        <w:tc>
          <w:tcPr>
            <w:tcW w:w="992" w:type="dxa"/>
          </w:tcPr>
          <w:p w14:paraId="7D6AC97A" w14:textId="77777777" w:rsidR="00653F1B" w:rsidRPr="0002665E" w:rsidRDefault="00653F1B" w:rsidP="001205D6">
            <w:pPr>
              <w:ind w:left="-57" w:right="-57"/>
              <w:rPr>
                <w:sz w:val="20"/>
                <w:szCs w:val="20"/>
                <w:lang w:eastAsia="en-US"/>
              </w:rPr>
            </w:pPr>
          </w:p>
        </w:tc>
        <w:tc>
          <w:tcPr>
            <w:tcW w:w="993" w:type="dxa"/>
          </w:tcPr>
          <w:p w14:paraId="04C0383F" w14:textId="77777777" w:rsidR="00653F1B" w:rsidRPr="0002665E" w:rsidRDefault="00653F1B" w:rsidP="001205D6">
            <w:pPr>
              <w:ind w:left="-57" w:right="-57"/>
              <w:rPr>
                <w:sz w:val="20"/>
                <w:szCs w:val="20"/>
                <w:lang w:eastAsia="en-US"/>
              </w:rPr>
            </w:pPr>
          </w:p>
        </w:tc>
        <w:tc>
          <w:tcPr>
            <w:tcW w:w="708" w:type="dxa"/>
          </w:tcPr>
          <w:p w14:paraId="5D3A8427" w14:textId="77777777" w:rsidR="00653F1B" w:rsidRPr="0002665E" w:rsidRDefault="00653F1B" w:rsidP="001205D6">
            <w:pPr>
              <w:ind w:left="-57" w:right="-57"/>
              <w:rPr>
                <w:sz w:val="20"/>
                <w:szCs w:val="20"/>
                <w:lang w:eastAsia="en-US"/>
              </w:rPr>
            </w:pPr>
          </w:p>
        </w:tc>
        <w:tc>
          <w:tcPr>
            <w:tcW w:w="709" w:type="dxa"/>
          </w:tcPr>
          <w:p w14:paraId="28ECC002" w14:textId="77777777" w:rsidR="00653F1B" w:rsidRPr="0002665E" w:rsidRDefault="00653F1B" w:rsidP="001205D6">
            <w:pPr>
              <w:ind w:left="-57" w:right="-57"/>
              <w:rPr>
                <w:sz w:val="20"/>
                <w:szCs w:val="20"/>
                <w:lang w:eastAsia="en-US"/>
              </w:rPr>
            </w:pPr>
          </w:p>
        </w:tc>
        <w:tc>
          <w:tcPr>
            <w:tcW w:w="992" w:type="dxa"/>
          </w:tcPr>
          <w:p w14:paraId="1D8EDF86" w14:textId="77777777" w:rsidR="00653F1B" w:rsidRPr="0002665E" w:rsidRDefault="00653F1B" w:rsidP="001205D6">
            <w:pPr>
              <w:ind w:left="-57" w:right="-57"/>
              <w:rPr>
                <w:sz w:val="20"/>
                <w:szCs w:val="20"/>
                <w:lang w:eastAsia="en-US"/>
              </w:rPr>
            </w:pPr>
          </w:p>
        </w:tc>
        <w:tc>
          <w:tcPr>
            <w:tcW w:w="993" w:type="dxa"/>
          </w:tcPr>
          <w:p w14:paraId="0D21E682" w14:textId="77777777" w:rsidR="00653F1B" w:rsidRPr="0002665E" w:rsidRDefault="00653F1B" w:rsidP="001205D6">
            <w:pPr>
              <w:ind w:left="-57" w:right="-57"/>
              <w:rPr>
                <w:sz w:val="20"/>
                <w:szCs w:val="20"/>
                <w:lang w:eastAsia="en-US"/>
              </w:rPr>
            </w:pPr>
          </w:p>
        </w:tc>
        <w:tc>
          <w:tcPr>
            <w:tcW w:w="721" w:type="dxa"/>
          </w:tcPr>
          <w:p w14:paraId="6894BFFF" w14:textId="77777777" w:rsidR="00653F1B" w:rsidRPr="0002665E" w:rsidRDefault="00653F1B" w:rsidP="001205D6">
            <w:pPr>
              <w:ind w:left="-57" w:right="-57"/>
              <w:rPr>
                <w:sz w:val="20"/>
                <w:szCs w:val="20"/>
                <w:lang w:eastAsia="en-US"/>
              </w:rPr>
            </w:pPr>
          </w:p>
        </w:tc>
        <w:tc>
          <w:tcPr>
            <w:tcW w:w="980" w:type="dxa"/>
          </w:tcPr>
          <w:p w14:paraId="2D969160" w14:textId="77777777" w:rsidR="00653F1B" w:rsidRPr="0002665E" w:rsidRDefault="00653F1B" w:rsidP="001205D6">
            <w:pPr>
              <w:ind w:left="-57" w:right="-57"/>
              <w:rPr>
                <w:sz w:val="20"/>
                <w:szCs w:val="20"/>
                <w:lang w:eastAsia="en-US"/>
              </w:rPr>
            </w:pPr>
          </w:p>
        </w:tc>
        <w:tc>
          <w:tcPr>
            <w:tcW w:w="980" w:type="dxa"/>
          </w:tcPr>
          <w:p w14:paraId="0453CD65" w14:textId="77777777" w:rsidR="00653F1B" w:rsidRPr="0002665E" w:rsidRDefault="00653F1B" w:rsidP="001205D6">
            <w:pPr>
              <w:ind w:left="-57" w:right="-57"/>
              <w:rPr>
                <w:sz w:val="20"/>
                <w:szCs w:val="20"/>
                <w:lang w:eastAsia="en-US"/>
              </w:rPr>
            </w:pPr>
          </w:p>
        </w:tc>
      </w:tr>
      <w:tr w:rsidR="00653F1B" w:rsidRPr="0002665E" w14:paraId="2A0B754F" w14:textId="77777777" w:rsidTr="001205D6">
        <w:tc>
          <w:tcPr>
            <w:tcW w:w="601" w:type="dxa"/>
            <w:vMerge/>
          </w:tcPr>
          <w:p w14:paraId="4DD3CDE3" w14:textId="77777777" w:rsidR="00653F1B" w:rsidRPr="0002665E" w:rsidRDefault="00653F1B" w:rsidP="001205D6">
            <w:pPr>
              <w:ind w:left="-57" w:right="-57"/>
              <w:rPr>
                <w:sz w:val="20"/>
                <w:szCs w:val="20"/>
                <w:lang w:eastAsia="en-US"/>
              </w:rPr>
            </w:pPr>
          </w:p>
        </w:tc>
        <w:tc>
          <w:tcPr>
            <w:tcW w:w="4786" w:type="dxa"/>
            <w:vMerge/>
          </w:tcPr>
          <w:p w14:paraId="518E5787" w14:textId="77777777" w:rsidR="00653F1B" w:rsidRPr="0055568C" w:rsidRDefault="00653F1B" w:rsidP="001205D6">
            <w:pPr>
              <w:ind w:left="-57" w:right="-57"/>
              <w:rPr>
                <w:sz w:val="20"/>
                <w:szCs w:val="20"/>
                <w:lang w:eastAsia="en-US"/>
              </w:rPr>
            </w:pPr>
          </w:p>
        </w:tc>
        <w:tc>
          <w:tcPr>
            <w:tcW w:w="850" w:type="dxa"/>
          </w:tcPr>
          <w:p w14:paraId="5CC0BC9E" w14:textId="77777777" w:rsidR="00653F1B" w:rsidRPr="0002665E" w:rsidRDefault="00653F1B" w:rsidP="001205D6">
            <w:pPr>
              <w:ind w:left="-57" w:right="-57"/>
              <w:rPr>
                <w:sz w:val="20"/>
                <w:szCs w:val="20"/>
                <w:lang w:eastAsia="en-US"/>
              </w:rPr>
            </w:pPr>
          </w:p>
        </w:tc>
        <w:tc>
          <w:tcPr>
            <w:tcW w:w="1276" w:type="dxa"/>
          </w:tcPr>
          <w:p w14:paraId="6910ECC9" w14:textId="77777777" w:rsidR="00653F1B" w:rsidRPr="0002665E" w:rsidRDefault="00653F1B" w:rsidP="001205D6">
            <w:pPr>
              <w:ind w:left="-57" w:right="-57"/>
              <w:rPr>
                <w:sz w:val="20"/>
                <w:szCs w:val="20"/>
                <w:lang w:eastAsia="en-US"/>
              </w:rPr>
            </w:pPr>
          </w:p>
        </w:tc>
        <w:tc>
          <w:tcPr>
            <w:tcW w:w="992" w:type="dxa"/>
          </w:tcPr>
          <w:p w14:paraId="4958D0BB" w14:textId="77777777" w:rsidR="00653F1B" w:rsidRPr="0002665E" w:rsidRDefault="00653F1B" w:rsidP="001205D6">
            <w:pPr>
              <w:ind w:left="-57" w:right="-57"/>
              <w:rPr>
                <w:sz w:val="20"/>
                <w:szCs w:val="20"/>
                <w:lang w:eastAsia="en-US"/>
              </w:rPr>
            </w:pPr>
          </w:p>
        </w:tc>
        <w:tc>
          <w:tcPr>
            <w:tcW w:w="993" w:type="dxa"/>
          </w:tcPr>
          <w:p w14:paraId="6F4C7D7B" w14:textId="77777777" w:rsidR="00653F1B" w:rsidRPr="0002665E" w:rsidRDefault="00653F1B" w:rsidP="001205D6">
            <w:pPr>
              <w:ind w:left="-57" w:right="-57"/>
              <w:rPr>
                <w:sz w:val="20"/>
                <w:szCs w:val="20"/>
                <w:lang w:eastAsia="en-US"/>
              </w:rPr>
            </w:pPr>
          </w:p>
        </w:tc>
        <w:tc>
          <w:tcPr>
            <w:tcW w:w="708" w:type="dxa"/>
          </w:tcPr>
          <w:p w14:paraId="6476D8EF" w14:textId="77777777" w:rsidR="00653F1B" w:rsidRPr="0002665E" w:rsidRDefault="00653F1B" w:rsidP="001205D6">
            <w:pPr>
              <w:ind w:left="-57" w:right="-57"/>
              <w:rPr>
                <w:sz w:val="20"/>
                <w:szCs w:val="20"/>
                <w:lang w:eastAsia="en-US"/>
              </w:rPr>
            </w:pPr>
          </w:p>
        </w:tc>
        <w:tc>
          <w:tcPr>
            <w:tcW w:w="709" w:type="dxa"/>
          </w:tcPr>
          <w:p w14:paraId="3E6D2F67" w14:textId="77777777" w:rsidR="00653F1B" w:rsidRPr="0002665E" w:rsidRDefault="00653F1B" w:rsidP="001205D6">
            <w:pPr>
              <w:ind w:left="-57" w:right="-57"/>
              <w:rPr>
                <w:sz w:val="20"/>
                <w:szCs w:val="20"/>
                <w:lang w:eastAsia="en-US"/>
              </w:rPr>
            </w:pPr>
          </w:p>
        </w:tc>
        <w:tc>
          <w:tcPr>
            <w:tcW w:w="992" w:type="dxa"/>
          </w:tcPr>
          <w:p w14:paraId="7DC04F71" w14:textId="77777777" w:rsidR="00653F1B" w:rsidRPr="0002665E" w:rsidRDefault="00653F1B" w:rsidP="001205D6">
            <w:pPr>
              <w:ind w:left="-57" w:right="-57"/>
              <w:rPr>
                <w:sz w:val="20"/>
                <w:szCs w:val="20"/>
                <w:lang w:eastAsia="en-US"/>
              </w:rPr>
            </w:pPr>
          </w:p>
        </w:tc>
        <w:tc>
          <w:tcPr>
            <w:tcW w:w="993" w:type="dxa"/>
          </w:tcPr>
          <w:p w14:paraId="55B497C3" w14:textId="77777777" w:rsidR="00653F1B" w:rsidRPr="0002665E" w:rsidRDefault="00653F1B" w:rsidP="001205D6">
            <w:pPr>
              <w:ind w:left="-57" w:right="-57"/>
              <w:rPr>
                <w:sz w:val="20"/>
                <w:szCs w:val="20"/>
                <w:lang w:eastAsia="en-US"/>
              </w:rPr>
            </w:pPr>
          </w:p>
        </w:tc>
        <w:tc>
          <w:tcPr>
            <w:tcW w:w="721" w:type="dxa"/>
          </w:tcPr>
          <w:p w14:paraId="0C2EFB78" w14:textId="77777777" w:rsidR="00653F1B" w:rsidRPr="0002665E" w:rsidRDefault="00653F1B" w:rsidP="001205D6">
            <w:pPr>
              <w:ind w:left="-57" w:right="-57"/>
              <w:rPr>
                <w:sz w:val="20"/>
                <w:szCs w:val="20"/>
                <w:lang w:eastAsia="en-US"/>
              </w:rPr>
            </w:pPr>
          </w:p>
        </w:tc>
        <w:tc>
          <w:tcPr>
            <w:tcW w:w="980" w:type="dxa"/>
          </w:tcPr>
          <w:p w14:paraId="0171E617" w14:textId="77777777" w:rsidR="00653F1B" w:rsidRPr="0002665E" w:rsidRDefault="00653F1B" w:rsidP="001205D6">
            <w:pPr>
              <w:ind w:left="-57" w:right="-57"/>
              <w:rPr>
                <w:sz w:val="20"/>
                <w:szCs w:val="20"/>
                <w:lang w:eastAsia="en-US"/>
              </w:rPr>
            </w:pPr>
          </w:p>
        </w:tc>
        <w:tc>
          <w:tcPr>
            <w:tcW w:w="980" w:type="dxa"/>
          </w:tcPr>
          <w:p w14:paraId="0994BC60" w14:textId="77777777" w:rsidR="00653F1B" w:rsidRPr="0002665E" w:rsidRDefault="00653F1B" w:rsidP="001205D6">
            <w:pPr>
              <w:ind w:left="-57" w:right="-57"/>
              <w:rPr>
                <w:sz w:val="20"/>
                <w:szCs w:val="20"/>
                <w:lang w:eastAsia="en-US"/>
              </w:rPr>
            </w:pPr>
          </w:p>
        </w:tc>
      </w:tr>
      <w:tr w:rsidR="00653F1B" w:rsidRPr="0002665E" w14:paraId="69633A1B" w14:textId="77777777" w:rsidTr="001205D6">
        <w:tc>
          <w:tcPr>
            <w:tcW w:w="601" w:type="dxa"/>
            <w:vMerge/>
          </w:tcPr>
          <w:p w14:paraId="14A03327" w14:textId="77777777" w:rsidR="00653F1B" w:rsidRPr="0002665E" w:rsidRDefault="00653F1B" w:rsidP="001205D6">
            <w:pPr>
              <w:ind w:left="-57" w:right="-57"/>
              <w:rPr>
                <w:sz w:val="20"/>
                <w:szCs w:val="20"/>
                <w:lang w:eastAsia="en-US"/>
              </w:rPr>
            </w:pPr>
          </w:p>
        </w:tc>
        <w:tc>
          <w:tcPr>
            <w:tcW w:w="4786" w:type="dxa"/>
            <w:vMerge/>
          </w:tcPr>
          <w:p w14:paraId="60D71A06" w14:textId="77777777" w:rsidR="00653F1B" w:rsidRPr="0055568C" w:rsidRDefault="00653F1B" w:rsidP="001205D6">
            <w:pPr>
              <w:ind w:left="-57" w:right="-57"/>
              <w:rPr>
                <w:sz w:val="20"/>
                <w:szCs w:val="20"/>
                <w:lang w:eastAsia="en-US"/>
              </w:rPr>
            </w:pPr>
          </w:p>
        </w:tc>
        <w:tc>
          <w:tcPr>
            <w:tcW w:w="850" w:type="dxa"/>
          </w:tcPr>
          <w:p w14:paraId="370E38E0" w14:textId="77777777" w:rsidR="00653F1B" w:rsidRPr="0002665E" w:rsidRDefault="00653F1B" w:rsidP="001205D6">
            <w:pPr>
              <w:ind w:left="-57" w:right="-57"/>
              <w:rPr>
                <w:sz w:val="20"/>
                <w:szCs w:val="20"/>
                <w:lang w:eastAsia="en-US"/>
              </w:rPr>
            </w:pPr>
          </w:p>
        </w:tc>
        <w:tc>
          <w:tcPr>
            <w:tcW w:w="1276" w:type="dxa"/>
          </w:tcPr>
          <w:p w14:paraId="37A8BFB1" w14:textId="77777777" w:rsidR="00653F1B" w:rsidRPr="0002665E" w:rsidRDefault="00653F1B" w:rsidP="001205D6">
            <w:pPr>
              <w:ind w:left="-57" w:right="-57"/>
              <w:rPr>
                <w:sz w:val="20"/>
                <w:szCs w:val="20"/>
                <w:lang w:eastAsia="en-US"/>
              </w:rPr>
            </w:pPr>
          </w:p>
        </w:tc>
        <w:tc>
          <w:tcPr>
            <w:tcW w:w="992" w:type="dxa"/>
          </w:tcPr>
          <w:p w14:paraId="5FCECCBB" w14:textId="77777777" w:rsidR="00653F1B" w:rsidRPr="0002665E" w:rsidRDefault="00653F1B" w:rsidP="001205D6">
            <w:pPr>
              <w:ind w:left="-57" w:right="-57"/>
              <w:rPr>
                <w:sz w:val="20"/>
                <w:szCs w:val="20"/>
                <w:lang w:eastAsia="en-US"/>
              </w:rPr>
            </w:pPr>
          </w:p>
        </w:tc>
        <w:tc>
          <w:tcPr>
            <w:tcW w:w="993" w:type="dxa"/>
          </w:tcPr>
          <w:p w14:paraId="1B90FD33" w14:textId="77777777" w:rsidR="00653F1B" w:rsidRPr="0002665E" w:rsidRDefault="00653F1B" w:rsidP="001205D6">
            <w:pPr>
              <w:ind w:left="-57" w:right="-57"/>
              <w:rPr>
                <w:sz w:val="20"/>
                <w:szCs w:val="20"/>
                <w:lang w:eastAsia="en-US"/>
              </w:rPr>
            </w:pPr>
          </w:p>
        </w:tc>
        <w:tc>
          <w:tcPr>
            <w:tcW w:w="708" w:type="dxa"/>
          </w:tcPr>
          <w:p w14:paraId="244E4A25" w14:textId="77777777" w:rsidR="00653F1B" w:rsidRPr="0002665E" w:rsidRDefault="00653F1B" w:rsidP="001205D6">
            <w:pPr>
              <w:ind w:left="-57" w:right="-57"/>
              <w:rPr>
                <w:sz w:val="20"/>
                <w:szCs w:val="20"/>
                <w:lang w:eastAsia="en-US"/>
              </w:rPr>
            </w:pPr>
          </w:p>
        </w:tc>
        <w:tc>
          <w:tcPr>
            <w:tcW w:w="709" w:type="dxa"/>
          </w:tcPr>
          <w:p w14:paraId="6A7F4541" w14:textId="77777777" w:rsidR="00653F1B" w:rsidRPr="0002665E" w:rsidRDefault="00653F1B" w:rsidP="001205D6">
            <w:pPr>
              <w:ind w:left="-57" w:right="-57"/>
              <w:rPr>
                <w:sz w:val="20"/>
                <w:szCs w:val="20"/>
                <w:lang w:eastAsia="en-US"/>
              </w:rPr>
            </w:pPr>
          </w:p>
        </w:tc>
        <w:tc>
          <w:tcPr>
            <w:tcW w:w="992" w:type="dxa"/>
          </w:tcPr>
          <w:p w14:paraId="2F90CA52" w14:textId="77777777" w:rsidR="00653F1B" w:rsidRPr="0002665E" w:rsidRDefault="00653F1B" w:rsidP="001205D6">
            <w:pPr>
              <w:ind w:left="-57" w:right="-57"/>
              <w:rPr>
                <w:sz w:val="20"/>
                <w:szCs w:val="20"/>
                <w:lang w:eastAsia="en-US"/>
              </w:rPr>
            </w:pPr>
          </w:p>
        </w:tc>
        <w:tc>
          <w:tcPr>
            <w:tcW w:w="993" w:type="dxa"/>
          </w:tcPr>
          <w:p w14:paraId="60AE815B" w14:textId="77777777" w:rsidR="00653F1B" w:rsidRPr="0002665E" w:rsidRDefault="00653F1B" w:rsidP="001205D6">
            <w:pPr>
              <w:ind w:left="-57" w:right="-57"/>
              <w:rPr>
                <w:sz w:val="20"/>
                <w:szCs w:val="20"/>
                <w:lang w:eastAsia="en-US"/>
              </w:rPr>
            </w:pPr>
          </w:p>
        </w:tc>
        <w:tc>
          <w:tcPr>
            <w:tcW w:w="721" w:type="dxa"/>
          </w:tcPr>
          <w:p w14:paraId="21A56A89" w14:textId="77777777" w:rsidR="00653F1B" w:rsidRPr="0002665E" w:rsidRDefault="00653F1B" w:rsidP="001205D6">
            <w:pPr>
              <w:ind w:left="-57" w:right="-57"/>
              <w:rPr>
                <w:sz w:val="20"/>
                <w:szCs w:val="20"/>
                <w:lang w:eastAsia="en-US"/>
              </w:rPr>
            </w:pPr>
          </w:p>
        </w:tc>
        <w:tc>
          <w:tcPr>
            <w:tcW w:w="980" w:type="dxa"/>
          </w:tcPr>
          <w:p w14:paraId="61F4C184" w14:textId="77777777" w:rsidR="00653F1B" w:rsidRPr="0002665E" w:rsidRDefault="00653F1B" w:rsidP="001205D6">
            <w:pPr>
              <w:ind w:left="-57" w:right="-57"/>
              <w:rPr>
                <w:sz w:val="20"/>
                <w:szCs w:val="20"/>
                <w:lang w:eastAsia="en-US"/>
              </w:rPr>
            </w:pPr>
          </w:p>
        </w:tc>
        <w:tc>
          <w:tcPr>
            <w:tcW w:w="980" w:type="dxa"/>
          </w:tcPr>
          <w:p w14:paraId="05B0C431" w14:textId="77777777" w:rsidR="00653F1B" w:rsidRPr="0002665E" w:rsidRDefault="00653F1B" w:rsidP="001205D6">
            <w:pPr>
              <w:ind w:left="-57" w:right="-57"/>
              <w:rPr>
                <w:sz w:val="20"/>
                <w:szCs w:val="20"/>
                <w:lang w:eastAsia="en-US"/>
              </w:rPr>
            </w:pPr>
          </w:p>
        </w:tc>
      </w:tr>
      <w:tr w:rsidR="00653F1B" w:rsidRPr="0002665E" w14:paraId="2B5F7E24" w14:textId="77777777" w:rsidTr="001205D6">
        <w:tc>
          <w:tcPr>
            <w:tcW w:w="601" w:type="dxa"/>
            <w:vMerge w:val="restart"/>
          </w:tcPr>
          <w:p w14:paraId="1EB90164" w14:textId="77777777" w:rsidR="00653F1B" w:rsidRPr="0002665E" w:rsidRDefault="00653F1B" w:rsidP="001205D6">
            <w:pPr>
              <w:ind w:left="-57" w:right="-57"/>
              <w:rPr>
                <w:sz w:val="20"/>
                <w:szCs w:val="20"/>
                <w:lang w:eastAsia="en-US"/>
              </w:rPr>
            </w:pPr>
            <w:r w:rsidRPr="00C87E18">
              <w:rPr>
                <w:sz w:val="20"/>
                <w:szCs w:val="20"/>
                <w:lang w:eastAsia="en-US"/>
              </w:rPr>
              <w:t>709</w:t>
            </w:r>
          </w:p>
        </w:tc>
        <w:tc>
          <w:tcPr>
            <w:tcW w:w="4786" w:type="dxa"/>
            <w:vMerge w:val="restart"/>
          </w:tcPr>
          <w:p w14:paraId="3A771C2A" w14:textId="77777777" w:rsidR="00653F1B" w:rsidRPr="0055568C" w:rsidRDefault="00653F1B" w:rsidP="001205D6">
            <w:pPr>
              <w:ind w:left="-57" w:right="-57"/>
              <w:rPr>
                <w:sz w:val="20"/>
                <w:szCs w:val="20"/>
                <w:lang w:eastAsia="en-US"/>
              </w:rPr>
            </w:pPr>
            <w:r w:rsidRPr="0055568C">
              <w:rPr>
                <w:sz w:val="20"/>
                <w:szCs w:val="20"/>
                <w:lang w:eastAsia="en-US"/>
              </w:rPr>
              <w:t xml:space="preserve">Особи, для яких кошти </w:t>
            </w:r>
            <w:r w:rsidRPr="0055568C">
              <w:rPr>
                <w:sz w:val="20"/>
                <w:szCs w:val="20"/>
                <w:lang w:val="uk-UA"/>
              </w:rPr>
              <w:t>Лізингоодержувача</w:t>
            </w:r>
            <w:r w:rsidRPr="0055568C">
              <w:rPr>
                <w:sz w:val="20"/>
                <w:szCs w:val="20"/>
                <w:lang w:eastAsia="en-US"/>
              </w:rPr>
              <w:t xml:space="preserve"> використовуються як кредитні ресурси</w:t>
            </w:r>
          </w:p>
        </w:tc>
        <w:tc>
          <w:tcPr>
            <w:tcW w:w="850" w:type="dxa"/>
          </w:tcPr>
          <w:p w14:paraId="06805200" w14:textId="77777777" w:rsidR="00653F1B" w:rsidRPr="0002665E" w:rsidRDefault="00653F1B" w:rsidP="001205D6">
            <w:pPr>
              <w:ind w:left="-57" w:right="-57"/>
              <w:rPr>
                <w:sz w:val="20"/>
                <w:szCs w:val="20"/>
                <w:lang w:eastAsia="en-US"/>
              </w:rPr>
            </w:pPr>
          </w:p>
        </w:tc>
        <w:tc>
          <w:tcPr>
            <w:tcW w:w="1276" w:type="dxa"/>
          </w:tcPr>
          <w:p w14:paraId="03D67C35" w14:textId="77777777" w:rsidR="00653F1B" w:rsidRPr="0002665E" w:rsidRDefault="00653F1B" w:rsidP="001205D6">
            <w:pPr>
              <w:ind w:left="-57" w:right="-57"/>
              <w:rPr>
                <w:sz w:val="20"/>
                <w:szCs w:val="20"/>
                <w:lang w:eastAsia="en-US"/>
              </w:rPr>
            </w:pPr>
          </w:p>
        </w:tc>
        <w:tc>
          <w:tcPr>
            <w:tcW w:w="992" w:type="dxa"/>
          </w:tcPr>
          <w:p w14:paraId="5667A531" w14:textId="77777777" w:rsidR="00653F1B" w:rsidRPr="0002665E" w:rsidRDefault="00653F1B" w:rsidP="001205D6">
            <w:pPr>
              <w:ind w:left="-57" w:right="-57"/>
              <w:rPr>
                <w:sz w:val="20"/>
                <w:szCs w:val="20"/>
                <w:lang w:eastAsia="en-US"/>
              </w:rPr>
            </w:pPr>
          </w:p>
        </w:tc>
        <w:tc>
          <w:tcPr>
            <w:tcW w:w="993" w:type="dxa"/>
          </w:tcPr>
          <w:p w14:paraId="61391B85" w14:textId="77777777" w:rsidR="00653F1B" w:rsidRPr="0002665E" w:rsidRDefault="00653F1B" w:rsidP="001205D6">
            <w:pPr>
              <w:ind w:left="-57" w:right="-57"/>
              <w:rPr>
                <w:sz w:val="20"/>
                <w:szCs w:val="20"/>
                <w:lang w:eastAsia="en-US"/>
              </w:rPr>
            </w:pPr>
          </w:p>
        </w:tc>
        <w:tc>
          <w:tcPr>
            <w:tcW w:w="708" w:type="dxa"/>
          </w:tcPr>
          <w:p w14:paraId="66E1AB89" w14:textId="77777777" w:rsidR="00653F1B" w:rsidRPr="0002665E" w:rsidRDefault="00653F1B" w:rsidP="001205D6">
            <w:pPr>
              <w:ind w:left="-57" w:right="-57"/>
              <w:rPr>
                <w:sz w:val="20"/>
                <w:szCs w:val="20"/>
                <w:lang w:eastAsia="en-US"/>
              </w:rPr>
            </w:pPr>
          </w:p>
        </w:tc>
        <w:tc>
          <w:tcPr>
            <w:tcW w:w="709" w:type="dxa"/>
          </w:tcPr>
          <w:p w14:paraId="7A7E8806" w14:textId="77777777" w:rsidR="00653F1B" w:rsidRPr="0002665E" w:rsidRDefault="00653F1B" w:rsidP="001205D6">
            <w:pPr>
              <w:ind w:left="-57" w:right="-57"/>
              <w:rPr>
                <w:sz w:val="20"/>
                <w:szCs w:val="20"/>
                <w:lang w:eastAsia="en-US"/>
              </w:rPr>
            </w:pPr>
          </w:p>
        </w:tc>
        <w:tc>
          <w:tcPr>
            <w:tcW w:w="992" w:type="dxa"/>
          </w:tcPr>
          <w:p w14:paraId="6335458A" w14:textId="77777777" w:rsidR="00653F1B" w:rsidRPr="0002665E" w:rsidRDefault="00653F1B" w:rsidP="001205D6">
            <w:pPr>
              <w:ind w:left="-57" w:right="-57"/>
              <w:rPr>
                <w:sz w:val="20"/>
                <w:szCs w:val="20"/>
                <w:lang w:eastAsia="en-US"/>
              </w:rPr>
            </w:pPr>
          </w:p>
        </w:tc>
        <w:tc>
          <w:tcPr>
            <w:tcW w:w="993" w:type="dxa"/>
          </w:tcPr>
          <w:p w14:paraId="0DB9A69D" w14:textId="77777777" w:rsidR="00653F1B" w:rsidRPr="0002665E" w:rsidRDefault="00653F1B" w:rsidP="001205D6">
            <w:pPr>
              <w:ind w:left="-57" w:right="-57"/>
              <w:rPr>
                <w:sz w:val="20"/>
                <w:szCs w:val="20"/>
                <w:lang w:eastAsia="en-US"/>
              </w:rPr>
            </w:pPr>
          </w:p>
        </w:tc>
        <w:tc>
          <w:tcPr>
            <w:tcW w:w="721" w:type="dxa"/>
          </w:tcPr>
          <w:p w14:paraId="26398298" w14:textId="77777777" w:rsidR="00653F1B" w:rsidRPr="0002665E" w:rsidRDefault="00653F1B" w:rsidP="001205D6">
            <w:pPr>
              <w:ind w:left="-57" w:right="-57"/>
              <w:rPr>
                <w:sz w:val="20"/>
                <w:szCs w:val="20"/>
                <w:lang w:eastAsia="en-US"/>
              </w:rPr>
            </w:pPr>
          </w:p>
        </w:tc>
        <w:tc>
          <w:tcPr>
            <w:tcW w:w="980" w:type="dxa"/>
          </w:tcPr>
          <w:p w14:paraId="0753C57B" w14:textId="77777777" w:rsidR="00653F1B" w:rsidRPr="0002665E" w:rsidRDefault="00653F1B" w:rsidP="001205D6">
            <w:pPr>
              <w:ind w:left="-57" w:right="-57"/>
              <w:rPr>
                <w:sz w:val="20"/>
                <w:szCs w:val="20"/>
                <w:lang w:eastAsia="en-US"/>
              </w:rPr>
            </w:pPr>
          </w:p>
        </w:tc>
        <w:tc>
          <w:tcPr>
            <w:tcW w:w="980" w:type="dxa"/>
          </w:tcPr>
          <w:p w14:paraId="33CBC55E" w14:textId="77777777" w:rsidR="00653F1B" w:rsidRPr="0002665E" w:rsidRDefault="00653F1B" w:rsidP="001205D6">
            <w:pPr>
              <w:ind w:left="-57" w:right="-57"/>
              <w:rPr>
                <w:sz w:val="20"/>
                <w:szCs w:val="20"/>
                <w:lang w:eastAsia="en-US"/>
              </w:rPr>
            </w:pPr>
          </w:p>
        </w:tc>
      </w:tr>
      <w:tr w:rsidR="00653F1B" w:rsidRPr="0002665E" w14:paraId="7D7334CD" w14:textId="77777777" w:rsidTr="001205D6">
        <w:tc>
          <w:tcPr>
            <w:tcW w:w="601" w:type="dxa"/>
            <w:vMerge/>
          </w:tcPr>
          <w:p w14:paraId="09770080" w14:textId="77777777" w:rsidR="00653F1B" w:rsidRPr="0002665E" w:rsidRDefault="00653F1B" w:rsidP="001205D6">
            <w:pPr>
              <w:ind w:left="-57" w:right="-57"/>
              <w:rPr>
                <w:sz w:val="20"/>
                <w:szCs w:val="20"/>
                <w:lang w:eastAsia="en-US"/>
              </w:rPr>
            </w:pPr>
          </w:p>
        </w:tc>
        <w:tc>
          <w:tcPr>
            <w:tcW w:w="4786" w:type="dxa"/>
            <w:vMerge/>
          </w:tcPr>
          <w:p w14:paraId="355AE4AD" w14:textId="77777777" w:rsidR="00653F1B" w:rsidRPr="0055568C" w:rsidRDefault="00653F1B" w:rsidP="001205D6">
            <w:pPr>
              <w:ind w:left="-57" w:right="-57"/>
              <w:rPr>
                <w:sz w:val="20"/>
                <w:szCs w:val="20"/>
                <w:lang w:eastAsia="en-US"/>
              </w:rPr>
            </w:pPr>
          </w:p>
        </w:tc>
        <w:tc>
          <w:tcPr>
            <w:tcW w:w="850" w:type="dxa"/>
          </w:tcPr>
          <w:p w14:paraId="7B0380D5" w14:textId="77777777" w:rsidR="00653F1B" w:rsidRPr="0002665E" w:rsidRDefault="00653F1B" w:rsidP="001205D6">
            <w:pPr>
              <w:ind w:left="-57" w:right="-57"/>
              <w:rPr>
                <w:sz w:val="20"/>
                <w:szCs w:val="20"/>
                <w:lang w:eastAsia="en-US"/>
              </w:rPr>
            </w:pPr>
          </w:p>
        </w:tc>
        <w:tc>
          <w:tcPr>
            <w:tcW w:w="1276" w:type="dxa"/>
          </w:tcPr>
          <w:p w14:paraId="5072703A" w14:textId="77777777" w:rsidR="00653F1B" w:rsidRPr="0002665E" w:rsidRDefault="00653F1B" w:rsidP="001205D6">
            <w:pPr>
              <w:ind w:left="-57" w:right="-57"/>
              <w:rPr>
                <w:sz w:val="20"/>
                <w:szCs w:val="20"/>
                <w:lang w:eastAsia="en-US"/>
              </w:rPr>
            </w:pPr>
          </w:p>
        </w:tc>
        <w:tc>
          <w:tcPr>
            <w:tcW w:w="992" w:type="dxa"/>
          </w:tcPr>
          <w:p w14:paraId="51483CDB" w14:textId="77777777" w:rsidR="00653F1B" w:rsidRPr="0002665E" w:rsidRDefault="00653F1B" w:rsidP="001205D6">
            <w:pPr>
              <w:ind w:left="-57" w:right="-57"/>
              <w:rPr>
                <w:sz w:val="20"/>
                <w:szCs w:val="20"/>
                <w:lang w:eastAsia="en-US"/>
              </w:rPr>
            </w:pPr>
          </w:p>
        </w:tc>
        <w:tc>
          <w:tcPr>
            <w:tcW w:w="993" w:type="dxa"/>
          </w:tcPr>
          <w:p w14:paraId="5B538AF4" w14:textId="77777777" w:rsidR="00653F1B" w:rsidRPr="0002665E" w:rsidRDefault="00653F1B" w:rsidP="001205D6">
            <w:pPr>
              <w:ind w:left="-57" w:right="-57"/>
              <w:rPr>
                <w:sz w:val="20"/>
                <w:szCs w:val="20"/>
                <w:lang w:eastAsia="en-US"/>
              </w:rPr>
            </w:pPr>
          </w:p>
        </w:tc>
        <w:tc>
          <w:tcPr>
            <w:tcW w:w="708" w:type="dxa"/>
          </w:tcPr>
          <w:p w14:paraId="2F0693F9" w14:textId="77777777" w:rsidR="00653F1B" w:rsidRPr="0002665E" w:rsidRDefault="00653F1B" w:rsidP="001205D6">
            <w:pPr>
              <w:ind w:left="-57" w:right="-57"/>
              <w:rPr>
                <w:sz w:val="20"/>
                <w:szCs w:val="20"/>
                <w:lang w:eastAsia="en-US"/>
              </w:rPr>
            </w:pPr>
          </w:p>
        </w:tc>
        <w:tc>
          <w:tcPr>
            <w:tcW w:w="709" w:type="dxa"/>
          </w:tcPr>
          <w:p w14:paraId="2A678F6D" w14:textId="77777777" w:rsidR="00653F1B" w:rsidRPr="0002665E" w:rsidRDefault="00653F1B" w:rsidP="001205D6">
            <w:pPr>
              <w:ind w:left="-57" w:right="-57"/>
              <w:rPr>
                <w:sz w:val="20"/>
                <w:szCs w:val="20"/>
                <w:lang w:eastAsia="en-US"/>
              </w:rPr>
            </w:pPr>
          </w:p>
        </w:tc>
        <w:tc>
          <w:tcPr>
            <w:tcW w:w="992" w:type="dxa"/>
          </w:tcPr>
          <w:p w14:paraId="61F60583" w14:textId="77777777" w:rsidR="00653F1B" w:rsidRPr="0002665E" w:rsidRDefault="00653F1B" w:rsidP="001205D6">
            <w:pPr>
              <w:ind w:left="-57" w:right="-57"/>
              <w:rPr>
                <w:sz w:val="20"/>
                <w:szCs w:val="20"/>
                <w:lang w:eastAsia="en-US"/>
              </w:rPr>
            </w:pPr>
          </w:p>
        </w:tc>
        <w:tc>
          <w:tcPr>
            <w:tcW w:w="993" w:type="dxa"/>
          </w:tcPr>
          <w:p w14:paraId="363E6648" w14:textId="77777777" w:rsidR="00653F1B" w:rsidRPr="0002665E" w:rsidRDefault="00653F1B" w:rsidP="001205D6">
            <w:pPr>
              <w:ind w:left="-57" w:right="-57"/>
              <w:rPr>
                <w:sz w:val="20"/>
                <w:szCs w:val="20"/>
                <w:lang w:eastAsia="en-US"/>
              </w:rPr>
            </w:pPr>
          </w:p>
        </w:tc>
        <w:tc>
          <w:tcPr>
            <w:tcW w:w="721" w:type="dxa"/>
          </w:tcPr>
          <w:p w14:paraId="12E69D05" w14:textId="77777777" w:rsidR="00653F1B" w:rsidRPr="0002665E" w:rsidRDefault="00653F1B" w:rsidP="001205D6">
            <w:pPr>
              <w:ind w:left="-57" w:right="-57"/>
              <w:rPr>
                <w:sz w:val="20"/>
                <w:szCs w:val="20"/>
                <w:lang w:eastAsia="en-US"/>
              </w:rPr>
            </w:pPr>
          </w:p>
        </w:tc>
        <w:tc>
          <w:tcPr>
            <w:tcW w:w="980" w:type="dxa"/>
          </w:tcPr>
          <w:p w14:paraId="34227985" w14:textId="77777777" w:rsidR="00653F1B" w:rsidRPr="0002665E" w:rsidRDefault="00653F1B" w:rsidP="001205D6">
            <w:pPr>
              <w:ind w:left="-57" w:right="-57"/>
              <w:rPr>
                <w:sz w:val="20"/>
                <w:szCs w:val="20"/>
                <w:lang w:eastAsia="en-US"/>
              </w:rPr>
            </w:pPr>
          </w:p>
        </w:tc>
        <w:tc>
          <w:tcPr>
            <w:tcW w:w="980" w:type="dxa"/>
          </w:tcPr>
          <w:p w14:paraId="299CBFB4" w14:textId="77777777" w:rsidR="00653F1B" w:rsidRPr="0002665E" w:rsidRDefault="00653F1B" w:rsidP="001205D6">
            <w:pPr>
              <w:ind w:left="-57" w:right="-57"/>
              <w:rPr>
                <w:sz w:val="20"/>
                <w:szCs w:val="20"/>
                <w:lang w:eastAsia="en-US"/>
              </w:rPr>
            </w:pPr>
          </w:p>
        </w:tc>
      </w:tr>
      <w:tr w:rsidR="00653F1B" w:rsidRPr="0002665E" w14:paraId="38D6A83F" w14:textId="77777777" w:rsidTr="001205D6">
        <w:tc>
          <w:tcPr>
            <w:tcW w:w="601" w:type="dxa"/>
            <w:vMerge/>
          </w:tcPr>
          <w:p w14:paraId="47BDA990" w14:textId="77777777" w:rsidR="00653F1B" w:rsidRPr="0002665E" w:rsidRDefault="00653F1B" w:rsidP="001205D6">
            <w:pPr>
              <w:ind w:left="-57" w:right="-57"/>
              <w:rPr>
                <w:sz w:val="20"/>
                <w:szCs w:val="20"/>
                <w:lang w:eastAsia="en-US"/>
              </w:rPr>
            </w:pPr>
          </w:p>
        </w:tc>
        <w:tc>
          <w:tcPr>
            <w:tcW w:w="4786" w:type="dxa"/>
            <w:vMerge/>
          </w:tcPr>
          <w:p w14:paraId="521ED459" w14:textId="77777777" w:rsidR="00653F1B" w:rsidRPr="0055568C" w:rsidRDefault="00653F1B" w:rsidP="001205D6">
            <w:pPr>
              <w:ind w:left="-57" w:right="-57"/>
              <w:rPr>
                <w:sz w:val="20"/>
                <w:szCs w:val="20"/>
                <w:lang w:eastAsia="en-US"/>
              </w:rPr>
            </w:pPr>
          </w:p>
        </w:tc>
        <w:tc>
          <w:tcPr>
            <w:tcW w:w="850" w:type="dxa"/>
          </w:tcPr>
          <w:p w14:paraId="03C54EC6" w14:textId="77777777" w:rsidR="00653F1B" w:rsidRPr="0002665E" w:rsidRDefault="00653F1B" w:rsidP="001205D6">
            <w:pPr>
              <w:ind w:left="-57" w:right="-57"/>
              <w:rPr>
                <w:sz w:val="20"/>
                <w:szCs w:val="20"/>
                <w:lang w:eastAsia="en-US"/>
              </w:rPr>
            </w:pPr>
          </w:p>
        </w:tc>
        <w:tc>
          <w:tcPr>
            <w:tcW w:w="1276" w:type="dxa"/>
          </w:tcPr>
          <w:p w14:paraId="436BBFBF" w14:textId="77777777" w:rsidR="00653F1B" w:rsidRPr="0002665E" w:rsidRDefault="00653F1B" w:rsidP="001205D6">
            <w:pPr>
              <w:ind w:left="-57" w:right="-57"/>
              <w:rPr>
                <w:sz w:val="20"/>
                <w:szCs w:val="20"/>
                <w:lang w:eastAsia="en-US"/>
              </w:rPr>
            </w:pPr>
          </w:p>
        </w:tc>
        <w:tc>
          <w:tcPr>
            <w:tcW w:w="992" w:type="dxa"/>
          </w:tcPr>
          <w:p w14:paraId="17A7D69C" w14:textId="77777777" w:rsidR="00653F1B" w:rsidRPr="0002665E" w:rsidRDefault="00653F1B" w:rsidP="001205D6">
            <w:pPr>
              <w:ind w:left="-57" w:right="-57"/>
              <w:rPr>
                <w:sz w:val="20"/>
                <w:szCs w:val="20"/>
                <w:lang w:eastAsia="en-US"/>
              </w:rPr>
            </w:pPr>
          </w:p>
        </w:tc>
        <w:tc>
          <w:tcPr>
            <w:tcW w:w="993" w:type="dxa"/>
          </w:tcPr>
          <w:p w14:paraId="1CE0D872" w14:textId="77777777" w:rsidR="00653F1B" w:rsidRPr="0002665E" w:rsidRDefault="00653F1B" w:rsidP="001205D6">
            <w:pPr>
              <w:ind w:left="-57" w:right="-57"/>
              <w:rPr>
                <w:sz w:val="20"/>
                <w:szCs w:val="20"/>
                <w:lang w:eastAsia="en-US"/>
              </w:rPr>
            </w:pPr>
          </w:p>
        </w:tc>
        <w:tc>
          <w:tcPr>
            <w:tcW w:w="708" w:type="dxa"/>
          </w:tcPr>
          <w:p w14:paraId="78DC429C" w14:textId="77777777" w:rsidR="00653F1B" w:rsidRPr="0002665E" w:rsidRDefault="00653F1B" w:rsidP="001205D6">
            <w:pPr>
              <w:ind w:left="-57" w:right="-57"/>
              <w:rPr>
                <w:sz w:val="20"/>
                <w:szCs w:val="20"/>
                <w:lang w:eastAsia="en-US"/>
              </w:rPr>
            </w:pPr>
          </w:p>
        </w:tc>
        <w:tc>
          <w:tcPr>
            <w:tcW w:w="709" w:type="dxa"/>
          </w:tcPr>
          <w:p w14:paraId="34F45987" w14:textId="77777777" w:rsidR="00653F1B" w:rsidRPr="0002665E" w:rsidRDefault="00653F1B" w:rsidP="001205D6">
            <w:pPr>
              <w:ind w:left="-57" w:right="-57"/>
              <w:rPr>
                <w:sz w:val="20"/>
                <w:szCs w:val="20"/>
                <w:lang w:eastAsia="en-US"/>
              </w:rPr>
            </w:pPr>
          </w:p>
        </w:tc>
        <w:tc>
          <w:tcPr>
            <w:tcW w:w="992" w:type="dxa"/>
          </w:tcPr>
          <w:p w14:paraId="1D1B5774" w14:textId="77777777" w:rsidR="00653F1B" w:rsidRPr="0002665E" w:rsidRDefault="00653F1B" w:rsidP="001205D6">
            <w:pPr>
              <w:ind w:left="-57" w:right="-57"/>
              <w:rPr>
                <w:sz w:val="20"/>
                <w:szCs w:val="20"/>
                <w:lang w:eastAsia="en-US"/>
              </w:rPr>
            </w:pPr>
          </w:p>
        </w:tc>
        <w:tc>
          <w:tcPr>
            <w:tcW w:w="993" w:type="dxa"/>
          </w:tcPr>
          <w:p w14:paraId="3CF6B497" w14:textId="77777777" w:rsidR="00653F1B" w:rsidRPr="0002665E" w:rsidRDefault="00653F1B" w:rsidP="001205D6">
            <w:pPr>
              <w:ind w:left="-57" w:right="-57"/>
              <w:rPr>
                <w:sz w:val="20"/>
                <w:szCs w:val="20"/>
                <w:lang w:eastAsia="en-US"/>
              </w:rPr>
            </w:pPr>
          </w:p>
        </w:tc>
        <w:tc>
          <w:tcPr>
            <w:tcW w:w="721" w:type="dxa"/>
          </w:tcPr>
          <w:p w14:paraId="5F7AC837" w14:textId="77777777" w:rsidR="00653F1B" w:rsidRPr="0002665E" w:rsidRDefault="00653F1B" w:rsidP="001205D6">
            <w:pPr>
              <w:ind w:left="-57" w:right="-57"/>
              <w:rPr>
                <w:sz w:val="20"/>
                <w:szCs w:val="20"/>
                <w:lang w:eastAsia="en-US"/>
              </w:rPr>
            </w:pPr>
          </w:p>
        </w:tc>
        <w:tc>
          <w:tcPr>
            <w:tcW w:w="980" w:type="dxa"/>
          </w:tcPr>
          <w:p w14:paraId="045FCB23" w14:textId="77777777" w:rsidR="00653F1B" w:rsidRPr="0002665E" w:rsidRDefault="00653F1B" w:rsidP="001205D6">
            <w:pPr>
              <w:ind w:left="-57" w:right="-57"/>
              <w:rPr>
                <w:sz w:val="20"/>
                <w:szCs w:val="20"/>
                <w:lang w:eastAsia="en-US"/>
              </w:rPr>
            </w:pPr>
          </w:p>
        </w:tc>
        <w:tc>
          <w:tcPr>
            <w:tcW w:w="980" w:type="dxa"/>
          </w:tcPr>
          <w:p w14:paraId="6A00B96E" w14:textId="77777777" w:rsidR="00653F1B" w:rsidRPr="0002665E" w:rsidRDefault="00653F1B" w:rsidP="001205D6">
            <w:pPr>
              <w:ind w:left="-57" w:right="-57"/>
              <w:rPr>
                <w:sz w:val="20"/>
                <w:szCs w:val="20"/>
                <w:lang w:eastAsia="en-US"/>
              </w:rPr>
            </w:pPr>
          </w:p>
        </w:tc>
      </w:tr>
      <w:tr w:rsidR="00653F1B" w:rsidRPr="0002665E" w14:paraId="604C5BB9" w14:textId="77777777" w:rsidTr="001205D6">
        <w:tc>
          <w:tcPr>
            <w:tcW w:w="601" w:type="dxa"/>
            <w:vMerge w:val="restart"/>
          </w:tcPr>
          <w:p w14:paraId="1E015952"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34CC6FDD" w14:textId="77777777" w:rsidR="00653F1B" w:rsidRPr="0055568C" w:rsidRDefault="00653F1B" w:rsidP="001205D6">
            <w:pPr>
              <w:ind w:left="-57" w:right="-57"/>
              <w:rPr>
                <w:sz w:val="20"/>
                <w:szCs w:val="20"/>
                <w:lang w:eastAsia="en-US"/>
              </w:rPr>
            </w:pPr>
            <w:r w:rsidRPr="0055568C">
              <w:rPr>
                <w:sz w:val="20"/>
                <w:szCs w:val="20"/>
                <w:lang w:eastAsia="en-US"/>
              </w:rPr>
              <w:t xml:space="preserve">Споріднені особи (у яких власником 10% і більше істотної участі є власник </w:t>
            </w:r>
            <w:r w:rsidRPr="0055568C">
              <w:rPr>
                <w:sz w:val="20"/>
                <w:szCs w:val="20"/>
                <w:lang w:val="uk-UA"/>
              </w:rPr>
              <w:t>Лізингоодержувача</w:t>
            </w:r>
            <w:r w:rsidRPr="0055568C">
              <w:rPr>
                <w:sz w:val="20"/>
                <w:szCs w:val="20"/>
                <w:lang w:eastAsia="en-US"/>
              </w:rPr>
              <w:t>, тобто спільний власник)</w:t>
            </w:r>
          </w:p>
        </w:tc>
        <w:tc>
          <w:tcPr>
            <w:tcW w:w="850" w:type="dxa"/>
          </w:tcPr>
          <w:p w14:paraId="21EC394B" w14:textId="77777777" w:rsidR="00653F1B" w:rsidRPr="0002665E" w:rsidRDefault="00653F1B" w:rsidP="001205D6">
            <w:pPr>
              <w:ind w:left="-57" w:right="-57"/>
              <w:rPr>
                <w:sz w:val="20"/>
                <w:szCs w:val="20"/>
                <w:lang w:eastAsia="en-US"/>
              </w:rPr>
            </w:pPr>
          </w:p>
        </w:tc>
        <w:tc>
          <w:tcPr>
            <w:tcW w:w="1276" w:type="dxa"/>
          </w:tcPr>
          <w:p w14:paraId="7E5EBB13" w14:textId="77777777" w:rsidR="00653F1B" w:rsidRPr="0002665E" w:rsidRDefault="00653F1B" w:rsidP="001205D6">
            <w:pPr>
              <w:ind w:left="-57" w:right="-57"/>
              <w:rPr>
                <w:sz w:val="20"/>
                <w:szCs w:val="20"/>
                <w:lang w:eastAsia="en-US"/>
              </w:rPr>
            </w:pPr>
          </w:p>
        </w:tc>
        <w:tc>
          <w:tcPr>
            <w:tcW w:w="992" w:type="dxa"/>
          </w:tcPr>
          <w:p w14:paraId="133BB706" w14:textId="77777777" w:rsidR="00653F1B" w:rsidRPr="0002665E" w:rsidRDefault="00653F1B" w:rsidP="001205D6">
            <w:pPr>
              <w:ind w:left="-57" w:right="-57"/>
              <w:rPr>
                <w:sz w:val="20"/>
                <w:szCs w:val="20"/>
                <w:lang w:eastAsia="en-US"/>
              </w:rPr>
            </w:pPr>
          </w:p>
        </w:tc>
        <w:tc>
          <w:tcPr>
            <w:tcW w:w="993" w:type="dxa"/>
          </w:tcPr>
          <w:p w14:paraId="74E9230A" w14:textId="77777777" w:rsidR="00653F1B" w:rsidRPr="0002665E" w:rsidRDefault="00653F1B" w:rsidP="001205D6">
            <w:pPr>
              <w:ind w:left="-57" w:right="-57"/>
              <w:rPr>
                <w:sz w:val="20"/>
                <w:szCs w:val="20"/>
                <w:lang w:eastAsia="en-US"/>
              </w:rPr>
            </w:pPr>
          </w:p>
        </w:tc>
        <w:tc>
          <w:tcPr>
            <w:tcW w:w="708" w:type="dxa"/>
          </w:tcPr>
          <w:p w14:paraId="2EF229E0" w14:textId="77777777" w:rsidR="00653F1B" w:rsidRPr="0002665E" w:rsidRDefault="00653F1B" w:rsidP="001205D6">
            <w:pPr>
              <w:ind w:left="-57" w:right="-57"/>
              <w:rPr>
                <w:sz w:val="20"/>
                <w:szCs w:val="20"/>
                <w:lang w:eastAsia="en-US"/>
              </w:rPr>
            </w:pPr>
          </w:p>
        </w:tc>
        <w:tc>
          <w:tcPr>
            <w:tcW w:w="709" w:type="dxa"/>
          </w:tcPr>
          <w:p w14:paraId="1B3D37F1" w14:textId="77777777" w:rsidR="00653F1B" w:rsidRPr="0002665E" w:rsidRDefault="00653F1B" w:rsidP="001205D6">
            <w:pPr>
              <w:ind w:left="-57" w:right="-57"/>
              <w:rPr>
                <w:sz w:val="20"/>
                <w:szCs w:val="20"/>
                <w:lang w:eastAsia="en-US"/>
              </w:rPr>
            </w:pPr>
          </w:p>
        </w:tc>
        <w:tc>
          <w:tcPr>
            <w:tcW w:w="992" w:type="dxa"/>
          </w:tcPr>
          <w:p w14:paraId="1697C98F" w14:textId="77777777" w:rsidR="00653F1B" w:rsidRPr="0002665E" w:rsidRDefault="00653F1B" w:rsidP="001205D6">
            <w:pPr>
              <w:ind w:left="-57" w:right="-57"/>
              <w:rPr>
                <w:sz w:val="20"/>
                <w:szCs w:val="20"/>
                <w:lang w:eastAsia="en-US"/>
              </w:rPr>
            </w:pPr>
          </w:p>
        </w:tc>
        <w:tc>
          <w:tcPr>
            <w:tcW w:w="993" w:type="dxa"/>
          </w:tcPr>
          <w:p w14:paraId="581C1E7B" w14:textId="77777777" w:rsidR="00653F1B" w:rsidRPr="0002665E" w:rsidRDefault="00653F1B" w:rsidP="001205D6">
            <w:pPr>
              <w:ind w:left="-57" w:right="-57"/>
              <w:rPr>
                <w:sz w:val="20"/>
                <w:szCs w:val="20"/>
                <w:lang w:eastAsia="en-US"/>
              </w:rPr>
            </w:pPr>
          </w:p>
        </w:tc>
        <w:tc>
          <w:tcPr>
            <w:tcW w:w="721" w:type="dxa"/>
          </w:tcPr>
          <w:p w14:paraId="49CA42FA" w14:textId="77777777" w:rsidR="00653F1B" w:rsidRPr="0002665E" w:rsidRDefault="00653F1B" w:rsidP="001205D6">
            <w:pPr>
              <w:ind w:left="-57" w:right="-57"/>
              <w:rPr>
                <w:sz w:val="20"/>
                <w:szCs w:val="20"/>
                <w:lang w:eastAsia="en-US"/>
              </w:rPr>
            </w:pPr>
          </w:p>
        </w:tc>
        <w:tc>
          <w:tcPr>
            <w:tcW w:w="980" w:type="dxa"/>
          </w:tcPr>
          <w:p w14:paraId="6F78590B" w14:textId="77777777" w:rsidR="00653F1B" w:rsidRPr="0002665E" w:rsidRDefault="00653F1B" w:rsidP="001205D6">
            <w:pPr>
              <w:ind w:left="-57" w:right="-57"/>
              <w:rPr>
                <w:sz w:val="20"/>
                <w:szCs w:val="20"/>
                <w:lang w:eastAsia="en-US"/>
              </w:rPr>
            </w:pPr>
          </w:p>
        </w:tc>
        <w:tc>
          <w:tcPr>
            <w:tcW w:w="980" w:type="dxa"/>
          </w:tcPr>
          <w:p w14:paraId="76FCEE3C" w14:textId="77777777" w:rsidR="00653F1B" w:rsidRPr="0002665E" w:rsidRDefault="00653F1B" w:rsidP="001205D6">
            <w:pPr>
              <w:ind w:left="-57" w:right="-57"/>
              <w:rPr>
                <w:sz w:val="20"/>
                <w:szCs w:val="20"/>
                <w:lang w:eastAsia="en-US"/>
              </w:rPr>
            </w:pPr>
          </w:p>
        </w:tc>
      </w:tr>
      <w:tr w:rsidR="00653F1B" w:rsidRPr="0002665E" w14:paraId="21837B5C" w14:textId="77777777" w:rsidTr="001205D6">
        <w:tc>
          <w:tcPr>
            <w:tcW w:w="601" w:type="dxa"/>
            <w:vMerge/>
          </w:tcPr>
          <w:p w14:paraId="6C679FA5" w14:textId="77777777" w:rsidR="00653F1B" w:rsidRPr="0002665E" w:rsidRDefault="00653F1B" w:rsidP="001205D6">
            <w:pPr>
              <w:ind w:left="-57" w:right="-57"/>
              <w:rPr>
                <w:sz w:val="20"/>
                <w:szCs w:val="20"/>
                <w:lang w:eastAsia="en-US"/>
              </w:rPr>
            </w:pPr>
          </w:p>
        </w:tc>
        <w:tc>
          <w:tcPr>
            <w:tcW w:w="4786" w:type="dxa"/>
            <w:vMerge/>
          </w:tcPr>
          <w:p w14:paraId="5E647C2B" w14:textId="77777777" w:rsidR="00653F1B" w:rsidRPr="0055568C" w:rsidRDefault="00653F1B" w:rsidP="001205D6">
            <w:pPr>
              <w:ind w:left="-57" w:right="-57"/>
              <w:rPr>
                <w:sz w:val="20"/>
                <w:szCs w:val="20"/>
                <w:lang w:eastAsia="en-US"/>
              </w:rPr>
            </w:pPr>
          </w:p>
        </w:tc>
        <w:tc>
          <w:tcPr>
            <w:tcW w:w="850" w:type="dxa"/>
          </w:tcPr>
          <w:p w14:paraId="4FFC67F2" w14:textId="77777777" w:rsidR="00653F1B" w:rsidRPr="0002665E" w:rsidRDefault="00653F1B" w:rsidP="001205D6">
            <w:pPr>
              <w:ind w:left="-57" w:right="-57"/>
              <w:rPr>
                <w:sz w:val="20"/>
                <w:szCs w:val="20"/>
                <w:lang w:eastAsia="en-US"/>
              </w:rPr>
            </w:pPr>
          </w:p>
        </w:tc>
        <w:tc>
          <w:tcPr>
            <w:tcW w:w="1276" w:type="dxa"/>
          </w:tcPr>
          <w:p w14:paraId="212C7F17" w14:textId="77777777" w:rsidR="00653F1B" w:rsidRPr="0002665E" w:rsidRDefault="00653F1B" w:rsidP="001205D6">
            <w:pPr>
              <w:ind w:left="-57" w:right="-57"/>
              <w:rPr>
                <w:sz w:val="20"/>
                <w:szCs w:val="20"/>
                <w:lang w:eastAsia="en-US"/>
              </w:rPr>
            </w:pPr>
          </w:p>
        </w:tc>
        <w:tc>
          <w:tcPr>
            <w:tcW w:w="992" w:type="dxa"/>
          </w:tcPr>
          <w:p w14:paraId="43145678" w14:textId="77777777" w:rsidR="00653F1B" w:rsidRPr="0002665E" w:rsidRDefault="00653F1B" w:rsidP="001205D6">
            <w:pPr>
              <w:ind w:left="-57" w:right="-57"/>
              <w:rPr>
                <w:sz w:val="20"/>
                <w:szCs w:val="20"/>
                <w:lang w:eastAsia="en-US"/>
              </w:rPr>
            </w:pPr>
          </w:p>
        </w:tc>
        <w:tc>
          <w:tcPr>
            <w:tcW w:w="993" w:type="dxa"/>
          </w:tcPr>
          <w:p w14:paraId="7E460D83" w14:textId="77777777" w:rsidR="00653F1B" w:rsidRPr="0002665E" w:rsidRDefault="00653F1B" w:rsidP="001205D6">
            <w:pPr>
              <w:ind w:left="-57" w:right="-57"/>
              <w:rPr>
                <w:sz w:val="20"/>
                <w:szCs w:val="20"/>
                <w:lang w:eastAsia="en-US"/>
              </w:rPr>
            </w:pPr>
          </w:p>
        </w:tc>
        <w:tc>
          <w:tcPr>
            <w:tcW w:w="708" w:type="dxa"/>
          </w:tcPr>
          <w:p w14:paraId="60814536" w14:textId="77777777" w:rsidR="00653F1B" w:rsidRPr="0002665E" w:rsidRDefault="00653F1B" w:rsidP="001205D6">
            <w:pPr>
              <w:ind w:left="-57" w:right="-57"/>
              <w:rPr>
                <w:sz w:val="20"/>
                <w:szCs w:val="20"/>
                <w:lang w:eastAsia="en-US"/>
              </w:rPr>
            </w:pPr>
          </w:p>
        </w:tc>
        <w:tc>
          <w:tcPr>
            <w:tcW w:w="709" w:type="dxa"/>
          </w:tcPr>
          <w:p w14:paraId="5A4914BD" w14:textId="77777777" w:rsidR="00653F1B" w:rsidRPr="0002665E" w:rsidRDefault="00653F1B" w:rsidP="001205D6">
            <w:pPr>
              <w:ind w:left="-57" w:right="-57"/>
              <w:rPr>
                <w:sz w:val="20"/>
                <w:szCs w:val="20"/>
                <w:lang w:eastAsia="en-US"/>
              </w:rPr>
            </w:pPr>
          </w:p>
        </w:tc>
        <w:tc>
          <w:tcPr>
            <w:tcW w:w="992" w:type="dxa"/>
          </w:tcPr>
          <w:p w14:paraId="40AD749F" w14:textId="77777777" w:rsidR="00653F1B" w:rsidRPr="0002665E" w:rsidRDefault="00653F1B" w:rsidP="001205D6">
            <w:pPr>
              <w:ind w:left="-57" w:right="-57"/>
              <w:rPr>
                <w:sz w:val="20"/>
                <w:szCs w:val="20"/>
                <w:lang w:eastAsia="en-US"/>
              </w:rPr>
            </w:pPr>
          </w:p>
        </w:tc>
        <w:tc>
          <w:tcPr>
            <w:tcW w:w="993" w:type="dxa"/>
          </w:tcPr>
          <w:p w14:paraId="595FC90F" w14:textId="77777777" w:rsidR="00653F1B" w:rsidRPr="0002665E" w:rsidRDefault="00653F1B" w:rsidP="001205D6">
            <w:pPr>
              <w:ind w:left="-57" w:right="-57"/>
              <w:rPr>
                <w:sz w:val="20"/>
                <w:szCs w:val="20"/>
                <w:lang w:eastAsia="en-US"/>
              </w:rPr>
            </w:pPr>
          </w:p>
        </w:tc>
        <w:tc>
          <w:tcPr>
            <w:tcW w:w="721" w:type="dxa"/>
          </w:tcPr>
          <w:p w14:paraId="4AB1215C" w14:textId="77777777" w:rsidR="00653F1B" w:rsidRPr="0002665E" w:rsidRDefault="00653F1B" w:rsidP="001205D6">
            <w:pPr>
              <w:ind w:left="-57" w:right="-57"/>
              <w:rPr>
                <w:sz w:val="20"/>
                <w:szCs w:val="20"/>
                <w:lang w:eastAsia="en-US"/>
              </w:rPr>
            </w:pPr>
          </w:p>
        </w:tc>
        <w:tc>
          <w:tcPr>
            <w:tcW w:w="980" w:type="dxa"/>
          </w:tcPr>
          <w:p w14:paraId="0859A942" w14:textId="77777777" w:rsidR="00653F1B" w:rsidRPr="0002665E" w:rsidRDefault="00653F1B" w:rsidP="001205D6">
            <w:pPr>
              <w:ind w:left="-57" w:right="-57"/>
              <w:rPr>
                <w:sz w:val="20"/>
                <w:szCs w:val="20"/>
                <w:lang w:eastAsia="en-US"/>
              </w:rPr>
            </w:pPr>
          </w:p>
        </w:tc>
        <w:tc>
          <w:tcPr>
            <w:tcW w:w="980" w:type="dxa"/>
          </w:tcPr>
          <w:p w14:paraId="72BEEC7D" w14:textId="77777777" w:rsidR="00653F1B" w:rsidRPr="0002665E" w:rsidRDefault="00653F1B" w:rsidP="001205D6">
            <w:pPr>
              <w:ind w:left="-57" w:right="-57"/>
              <w:rPr>
                <w:sz w:val="20"/>
                <w:szCs w:val="20"/>
                <w:lang w:eastAsia="en-US"/>
              </w:rPr>
            </w:pPr>
          </w:p>
        </w:tc>
      </w:tr>
      <w:tr w:rsidR="00653F1B" w:rsidRPr="0002665E" w14:paraId="0A89695A" w14:textId="77777777" w:rsidTr="001205D6">
        <w:tc>
          <w:tcPr>
            <w:tcW w:w="601" w:type="dxa"/>
            <w:vMerge/>
          </w:tcPr>
          <w:p w14:paraId="4C204D51" w14:textId="77777777" w:rsidR="00653F1B" w:rsidRPr="0002665E" w:rsidRDefault="00653F1B" w:rsidP="001205D6">
            <w:pPr>
              <w:ind w:left="-57" w:right="-57"/>
              <w:rPr>
                <w:sz w:val="20"/>
                <w:szCs w:val="20"/>
                <w:lang w:eastAsia="en-US"/>
              </w:rPr>
            </w:pPr>
          </w:p>
        </w:tc>
        <w:tc>
          <w:tcPr>
            <w:tcW w:w="4786" w:type="dxa"/>
            <w:vMerge/>
          </w:tcPr>
          <w:p w14:paraId="0E42EE8D" w14:textId="77777777" w:rsidR="00653F1B" w:rsidRPr="0055568C" w:rsidRDefault="00653F1B" w:rsidP="001205D6">
            <w:pPr>
              <w:ind w:left="-57" w:right="-57"/>
              <w:rPr>
                <w:sz w:val="20"/>
                <w:szCs w:val="20"/>
                <w:lang w:eastAsia="en-US"/>
              </w:rPr>
            </w:pPr>
          </w:p>
        </w:tc>
        <w:tc>
          <w:tcPr>
            <w:tcW w:w="850" w:type="dxa"/>
          </w:tcPr>
          <w:p w14:paraId="38C64DB2" w14:textId="77777777" w:rsidR="00653F1B" w:rsidRPr="0002665E" w:rsidRDefault="00653F1B" w:rsidP="001205D6">
            <w:pPr>
              <w:ind w:left="-57" w:right="-57"/>
              <w:rPr>
                <w:sz w:val="20"/>
                <w:szCs w:val="20"/>
                <w:lang w:eastAsia="en-US"/>
              </w:rPr>
            </w:pPr>
          </w:p>
        </w:tc>
        <w:tc>
          <w:tcPr>
            <w:tcW w:w="1276" w:type="dxa"/>
          </w:tcPr>
          <w:p w14:paraId="2A9F8187" w14:textId="77777777" w:rsidR="00653F1B" w:rsidRPr="0002665E" w:rsidRDefault="00653F1B" w:rsidP="001205D6">
            <w:pPr>
              <w:ind w:left="-57" w:right="-57"/>
              <w:rPr>
                <w:sz w:val="20"/>
                <w:szCs w:val="20"/>
                <w:lang w:eastAsia="en-US"/>
              </w:rPr>
            </w:pPr>
          </w:p>
        </w:tc>
        <w:tc>
          <w:tcPr>
            <w:tcW w:w="992" w:type="dxa"/>
          </w:tcPr>
          <w:p w14:paraId="4438E60B" w14:textId="77777777" w:rsidR="00653F1B" w:rsidRPr="0002665E" w:rsidRDefault="00653F1B" w:rsidP="001205D6">
            <w:pPr>
              <w:ind w:left="-57" w:right="-57"/>
              <w:rPr>
                <w:sz w:val="20"/>
                <w:szCs w:val="20"/>
                <w:lang w:eastAsia="en-US"/>
              </w:rPr>
            </w:pPr>
          </w:p>
        </w:tc>
        <w:tc>
          <w:tcPr>
            <w:tcW w:w="993" w:type="dxa"/>
          </w:tcPr>
          <w:p w14:paraId="55DE1135" w14:textId="77777777" w:rsidR="00653F1B" w:rsidRPr="0002665E" w:rsidRDefault="00653F1B" w:rsidP="001205D6">
            <w:pPr>
              <w:ind w:left="-57" w:right="-57"/>
              <w:rPr>
                <w:sz w:val="20"/>
                <w:szCs w:val="20"/>
                <w:lang w:eastAsia="en-US"/>
              </w:rPr>
            </w:pPr>
          </w:p>
        </w:tc>
        <w:tc>
          <w:tcPr>
            <w:tcW w:w="708" w:type="dxa"/>
          </w:tcPr>
          <w:p w14:paraId="4346F698" w14:textId="77777777" w:rsidR="00653F1B" w:rsidRPr="0002665E" w:rsidRDefault="00653F1B" w:rsidP="001205D6">
            <w:pPr>
              <w:ind w:left="-57" w:right="-57"/>
              <w:rPr>
                <w:sz w:val="20"/>
                <w:szCs w:val="20"/>
                <w:lang w:eastAsia="en-US"/>
              </w:rPr>
            </w:pPr>
          </w:p>
        </w:tc>
        <w:tc>
          <w:tcPr>
            <w:tcW w:w="709" w:type="dxa"/>
          </w:tcPr>
          <w:p w14:paraId="146F04FB" w14:textId="77777777" w:rsidR="00653F1B" w:rsidRPr="0002665E" w:rsidRDefault="00653F1B" w:rsidP="001205D6">
            <w:pPr>
              <w:ind w:left="-57" w:right="-57"/>
              <w:rPr>
                <w:sz w:val="20"/>
                <w:szCs w:val="20"/>
                <w:lang w:eastAsia="en-US"/>
              </w:rPr>
            </w:pPr>
          </w:p>
        </w:tc>
        <w:tc>
          <w:tcPr>
            <w:tcW w:w="992" w:type="dxa"/>
          </w:tcPr>
          <w:p w14:paraId="021EC9E9" w14:textId="77777777" w:rsidR="00653F1B" w:rsidRPr="0002665E" w:rsidRDefault="00653F1B" w:rsidP="001205D6">
            <w:pPr>
              <w:ind w:left="-57" w:right="-57"/>
              <w:rPr>
                <w:sz w:val="20"/>
                <w:szCs w:val="20"/>
                <w:lang w:eastAsia="en-US"/>
              </w:rPr>
            </w:pPr>
          </w:p>
        </w:tc>
        <w:tc>
          <w:tcPr>
            <w:tcW w:w="993" w:type="dxa"/>
          </w:tcPr>
          <w:p w14:paraId="72349003" w14:textId="77777777" w:rsidR="00653F1B" w:rsidRPr="0002665E" w:rsidRDefault="00653F1B" w:rsidP="001205D6">
            <w:pPr>
              <w:ind w:left="-57" w:right="-57"/>
              <w:rPr>
                <w:sz w:val="20"/>
                <w:szCs w:val="20"/>
                <w:lang w:eastAsia="en-US"/>
              </w:rPr>
            </w:pPr>
          </w:p>
        </w:tc>
        <w:tc>
          <w:tcPr>
            <w:tcW w:w="721" w:type="dxa"/>
          </w:tcPr>
          <w:p w14:paraId="6585AEE9" w14:textId="77777777" w:rsidR="00653F1B" w:rsidRPr="0002665E" w:rsidRDefault="00653F1B" w:rsidP="001205D6">
            <w:pPr>
              <w:ind w:left="-57" w:right="-57"/>
              <w:rPr>
                <w:sz w:val="20"/>
                <w:szCs w:val="20"/>
                <w:lang w:eastAsia="en-US"/>
              </w:rPr>
            </w:pPr>
          </w:p>
        </w:tc>
        <w:tc>
          <w:tcPr>
            <w:tcW w:w="980" w:type="dxa"/>
          </w:tcPr>
          <w:p w14:paraId="54942019" w14:textId="77777777" w:rsidR="00653F1B" w:rsidRPr="0002665E" w:rsidRDefault="00653F1B" w:rsidP="001205D6">
            <w:pPr>
              <w:ind w:left="-57" w:right="-57"/>
              <w:rPr>
                <w:sz w:val="20"/>
                <w:szCs w:val="20"/>
                <w:lang w:eastAsia="en-US"/>
              </w:rPr>
            </w:pPr>
          </w:p>
        </w:tc>
        <w:tc>
          <w:tcPr>
            <w:tcW w:w="980" w:type="dxa"/>
          </w:tcPr>
          <w:p w14:paraId="51A037CC" w14:textId="77777777" w:rsidR="00653F1B" w:rsidRPr="0002665E" w:rsidRDefault="00653F1B" w:rsidP="001205D6">
            <w:pPr>
              <w:ind w:left="-57" w:right="-57"/>
              <w:rPr>
                <w:sz w:val="20"/>
                <w:szCs w:val="20"/>
                <w:lang w:eastAsia="en-US"/>
              </w:rPr>
            </w:pPr>
          </w:p>
        </w:tc>
      </w:tr>
      <w:tr w:rsidR="00653F1B" w:rsidRPr="0002665E" w14:paraId="411EF496" w14:textId="77777777" w:rsidTr="001205D6">
        <w:tc>
          <w:tcPr>
            <w:tcW w:w="601" w:type="dxa"/>
            <w:vMerge w:val="restart"/>
          </w:tcPr>
          <w:p w14:paraId="549B45CF" w14:textId="77777777" w:rsidR="00653F1B" w:rsidRPr="0002665E" w:rsidRDefault="00653F1B" w:rsidP="001205D6">
            <w:pPr>
              <w:ind w:left="-57" w:right="-57"/>
              <w:rPr>
                <w:sz w:val="20"/>
                <w:szCs w:val="20"/>
                <w:lang w:eastAsia="en-US"/>
              </w:rPr>
            </w:pPr>
            <w:r w:rsidRPr="00C87E18">
              <w:rPr>
                <w:sz w:val="20"/>
                <w:szCs w:val="20"/>
                <w:lang w:eastAsia="en-US"/>
              </w:rPr>
              <w:t>704</w:t>
            </w:r>
          </w:p>
        </w:tc>
        <w:tc>
          <w:tcPr>
            <w:tcW w:w="4786" w:type="dxa"/>
            <w:vMerge w:val="restart"/>
          </w:tcPr>
          <w:p w14:paraId="63D2052B" w14:textId="77777777" w:rsidR="00653F1B" w:rsidRPr="0055568C" w:rsidRDefault="00653F1B" w:rsidP="001205D6">
            <w:pPr>
              <w:ind w:left="-57" w:right="-57"/>
              <w:rPr>
                <w:sz w:val="20"/>
                <w:szCs w:val="20"/>
                <w:lang w:eastAsia="en-US"/>
              </w:rPr>
            </w:pPr>
            <w:r w:rsidRPr="0055568C">
              <w:rPr>
                <w:sz w:val="20"/>
                <w:szCs w:val="20"/>
                <w:lang w:eastAsia="en-US"/>
              </w:rPr>
              <w:t xml:space="preserve">Споріднені особи (у яких керівником є особа, яка одночасно є керівником </w:t>
            </w:r>
            <w:r w:rsidRPr="0055568C">
              <w:rPr>
                <w:sz w:val="20"/>
                <w:szCs w:val="20"/>
                <w:lang w:val="uk-UA"/>
              </w:rPr>
              <w:t>Лізингоодержувача</w:t>
            </w:r>
            <w:r w:rsidRPr="0055568C">
              <w:rPr>
                <w:sz w:val="20"/>
                <w:szCs w:val="20"/>
                <w:lang w:eastAsia="en-US"/>
              </w:rPr>
              <w:t>)</w:t>
            </w:r>
          </w:p>
        </w:tc>
        <w:tc>
          <w:tcPr>
            <w:tcW w:w="850" w:type="dxa"/>
          </w:tcPr>
          <w:p w14:paraId="0B1D1CD7" w14:textId="77777777" w:rsidR="00653F1B" w:rsidRPr="0002665E" w:rsidRDefault="00653F1B" w:rsidP="001205D6">
            <w:pPr>
              <w:ind w:left="-57" w:right="-57"/>
              <w:rPr>
                <w:sz w:val="20"/>
                <w:szCs w:val="20"/>
                <w:lang w:eastAsia="en-US"/>
              </w:rPr>
            </w:pPr>
          </w:p>
        </w:tc>
        <w:tc>
          <w:tcPr>
            <w:tcW w:w="1276" w:type="dxa"/>
          </w:tcPr>
          <w:p w14:paraId="76E80BE4" w14:textId="77777777" w:rsidR="00653F1B" w:rsidRPr="0002665E" w:rsidRDefault="00653F1B" w:rsidP="001205D6">
            <w:pPr>
              <w:ind w:left="-57" w:right="-57"/>
              <w:rPr>
                <w:sz w:val="20"/>
                <w:szCs w:val="20"/>
                <w:lang w:eastAsia="en-US"/>
              </w:rPr>
            </w:pPr>
          </w:p>
        </w:tc>
        <w:tc>
          <w:tcPr>
            <w:tcW w:w="992" w:type="dxa"/>
          </w:tcPr>
          <w:p w14:paraId="3F1D14FA" w14:textId="77777777" w:rsidR="00653F1B" w:rsidRPr="0002665E" w:rsidRDefault="00653F1B" w:rsidP="001205D6">
            <w:pPr>
              <w:ind w:left="-57" w:right="-57"/>
              <w:rPr>
                <w:sz w:val="20"/>
                <w:szCs w:val="20"/>
                <w:lang w:eastAsia="en-US"/>
              </w:rPr>
            </w:pPr>
          </w:p>
        </w:tc>
        <w:tc>
          <w:tcPr>
            <w:tcW w:w="993" w:type="dxa"/>
          </w:tcPr>
          <w:p w14:paraId="59BA8B11" w14:textId="77777777" w:rsidR="00653F1B" w:rsidRPr="0002665E" w:rsidRDefault="00653F1B" w:rsidP="001205D6">
            <w:pPr>
              <w:ind w:left="-57" w:right="-57"/>
              <w:rPr>
                <w:sz w:val="20"/>
                <w:szCs w:val="20"/>
                <w:lang w:eastAsia="en-US"/>
              </w:rPr>
            </w:pPr>
          </w:p>
        </w:tc>
        <w:tc>
          <w:tcPr>
            <w:tcW w:w="708" w:type="dxa"/>
          </w:tcPr>
          <w:p w14:paraId="6475F99E" w14:textId="77777777" w:rsidR="00653F1B" w:rsidRPr="0002665E" w:rsidRDefault="00653F1B" w:rsidP="001205D6">
            <w:pPr>
              <w:ind w:left="-57" w:right="-57"/>
              <w:rPr>
                <w:sz w:val="20"/>
                <w:szCs w:val="20"/>
                <w:lang w:eastAsia="en-US"/>
              </w:rPr>
            </w:pPr>
          </w:p>
        </w:tc>
        <w:tc>
          <w:tcPr>
            <w:tcW w:w="709" w:type="dxa"/>
          </w:tcPr>
          <w:p w14:paraId="1CF61890" w14:textId="77777777" w:rsidR="00653F1B" w:rsidRPr="0002665E" w:rsidRDefault="00653F1B" w:rsidP="001205D6">
            <w:pPr>
              <w:ind w:left="-57" w:right="-57"/>
              <w:rPr>
                <w:sz w:val="20"/>
                <w:szCs w:val="20"/>
                <w:lang w:eastAsia="en-US"/>
              </w:rPr>
            </w:pPr>
          </w:p>
        </w:tc>
        <w:tc>
          <w:tcPr>
            <w:tcW w:w="992" w:type="dxa"/>
          </w:tcPr>
          <w:p w14:paraId="281910F3" w14:textId="77777777" w:rsidR="00653F1B" w:rsidRPr="0002665E" w:rsidRDefault="00653F1B" w:rsidP="001205D6">
            <w:pPr>
              <w:ind w:left="-57" w:right="-57"/>
              <w:rPr>
                <w:sz w:val="20"/>
                <w:szCs w:val="20"/>
                <w:lang w:eastAsia="en-US"/>
              </w:rPr>
            </w:pPr>
          </w:p>
        </w:tc>
        <w:tc>
          <w:tcPr>
            <w:tcW w:w="993" w:type="dxa"/>
          </w:tcPr>
          <w:p w14:paraId="64ABFC70" w14:textId="77777777" w:rsidR="00653F1B" w:rsidRPr="0002665E" w:rsidRDefault="00653F1B" w:rsidP="001205D6">
            <w:pPr>
              <w:ind w:left="-57" w:right="-57"/>
              <w:rPr>
                <w:sz w:val="20"/>
                <w:szCs w:val="20"/>
                <w:lang w:eastAsia="en-US"/>
              </w:rPr>
            </w:pPr>
          </w:p>
        </w:tc>
        <w:tc>
          <w:tcPr>
            <w:tcW w:w="721" w:type="dxa"/>
          </w:tcPr>
          <w:p w14:paraId="35003D70" w14:textId="77777777" w:rsidR="00653F1B" w:rsidRPr="0002665E" w:rsidRDefault="00653F1B" w:rsidP="001205D6">
            <w:pPr>
              <w:ind w:left="-57" w:right="-57"/>
              <w:rPr>
                <w:sz w:val="20"/>
                <w:szCs w:val="20"/>
                <w:lang w:eastAsia="en-US"/>
              </w:rPr>
            </w:pPr>
          </w:p>
        </w:tc>
        <w:tc>
          <w:tcPr>
            <w:tcW w:w="980" w:type="dxa"/>
          </w:tcPr>
          <w:p w14:paraId="6541C8FA" w14:textId="77777777" w:rsidR="00653F1B" w:rsidRPr="0002665E" w:rsidRDefault="00653F1B" w:rsidP="001205D6">
            <w:pPr>
              <w:ind w:left="-57" w:right="-57"/>
              <w:rPr>
                <w:sz w:val="20"/>
                <w:szCs w:val="20"/>
                <w:lang w:eastAsia="en-US"/>
              </w:rPr>
            </w:pPr>
          </w:p>
        </w:tc>
        <w:tc>
          <w:tcPr>
            <w:tcW w:w="980" w:type="dxa"/>
          </w:tcPr>
          <w:p w14:paraId="27C8101D" w14:textId="77777777" w:rsidR="00653F1B" w:rsidRPr="0002665E" w:rsidRDefault="00653F1B" w:rsidP="001205D6">
            <w:pPr>
              <w:ind w:left="-57" w:right="-57"/>
              <w:rPr>
                <w:sz w:val="20"/>
                <w:szCs w:val="20"/>
                <w:lang w:eastAsia="en-US"/>
              </w:rPr>
            </w:pPr>
          </w:p>
        </w:tc>
      </w:tr>
      <w:tr w:rsidR="00653F1B" w:rsidRPr="0002665E" w14:paraId="4C9BB60E" w14:textId="77777777" w:rsidTr="001205D6">
        <w:tc>
          <w:tcPr>
            <w:tcW w:w="601" w:type="dxa"/>
            <w:vMerge/>
          </w:tcPr>
          <w:p w14:paraId="5B9A0657" w14:textId="77777777" w:rsidR="00653F1B" w:rsidRPr="0002665E" w:rsidRDefault="00653F1B" w:rsidP="001205D6">
            <w:pPr>
              <w:ind w:left="-57" w:right="-57"/>
              <w:rPr>
                <w:sz w:val="20"/>
                <w:szCs w:val="20"/>
                <w:lang w:eastAsia="en-US"/>
              </w:rPr>
            </w:pPr>
          </w:p>
        </w:tc>
        <w:tc>
          <w:tcPr>
            <w:tcW w:w="4786" w:type="dxa"/>
            <w:vMerge/>
          </w:tcPr>
          <w:p w14:paraId="3EF22E5E" w14:textId="77777777" w:rsidR="00653F1B" w:rsidRPr="0055568C" w:rsidRDefault="00653F1B" w:rsidP="001205D6">
            <w:pPr>
              <w:ind w:left="-57" w:right="-57"/>
              <w:rPr>
                <w:sz w:val="20"/>
                <w:szCs w:val="20"/>
                <w:lang w:eastAsia="en-US"/>
              </w:rPr>
            </w:pPr>
          </w:p>
        </w:tc>
        <w:tc>
          <w:tcPr>
            <w:tcW w:w="850" w:type="dxa"/>
          </w:tcPr>
          <w:p w14:paraId="6BE9A22A" w14:textId="77777777" w:rsidR="00653F1B" w:rsidRPr="0002665E" w:rsidRDefault="00653F1B" w:rsidP="001205D6">
            <w:pPr>
              <w:ind w:left="-57" w:right="-57"/>
              <w:rPr>
                <w:sz w:val="20"/>
                <w:szCs w:val="20"/>
                <w:lang w:eastAsia="en-US"/>
              </w:rPr>
            </w:pPr>
          </w:p>
        </w:tc>
        <w:tc>
          <w:tcPr>
            <w:tcW w:w="1276" w:type="dxa"/>
          </w:tcPr>
          <w:p w14:paraId="7CFF132D" w14:textId="77777777" w:rsidR="00653F1B" w:rsidRPr="0002665E" w:rsidRDefault="00653F1B" w:rsidP="001205D6">
            <w:pPr>
              <w:ind w:left="-57" w:right="-57"/>
              <w:rPr>
                <w:sz w:val="20"/>
                <w:szCs w:val="20"/>
                <w:lang w:eastAsia="en-US"/>
              </w:rPr>
            </w:pPr>
          </w:p>
        </w:tc>
        <w:tc>
          <w:tcPr>
            <w:tcW w:w="992" w:type="dxa"/>
          </w:tcPr>
          <w:p w14:paraId="608F912B" w14:textId="77777777" w:rsidR="00653F1B" w:rsidRPr="0002665E" w:rsidRDefault="00653F1B" w:rsidP="001205D6">
            <w:pPr>
              <w:ind w:left="-57" w:right="-57"/>
              <w:rPr>
                <w:sz w:val="20"/>
                <w:szCs w:val="20"/>
                <w:lang w:eastAsia="en-US"/>
              </w:rPr>
            </w:pPr>
          </w:p>
        </w:tc>
        <w:tc>
          <w:tcPr>
            <w:tcW w:w="993" w:type="dxa"/>
          </w:tcPr>
          <w:p w14:paraId="7EC10724" w14:textId="77777777" w:rsidR="00653F1B" w:rsidRPr="0002665E" w:rsidRDefault="00653F1B" w:rsidP="001205D6">
            <w:pPr>
              <w:ind w:left="-57" w:right="-57"/>
              <w:rPr>
                <w:sz w:val="20"/>
                <w:szCs w:val="20"/>
                <w:lang w:eastAsia="en-US"/>
              </w:rPr>
            </w:pPr>
          </w:p>
        </w:tc>
        <w:tc>
          <w:tcPr>
            <w:tcW w:w="708" w:type="dxa"/>
          </w:tcPr>
          <w:p w14:paraId="4E3BFF31" w14:textId="77777777" w:rsidR="00653F1B" w:rsidRPr="0002665E" w:rsidRDefault="00653F1B" w:rsidP="001205D6">
            <w:pPr>
              <w:ind w:left="-57" w:right="-57"/>
              <w:rPr>
                <w:sz w:val="20"/>
                <w:szCs w:val="20"/>
                <w:lang w:eastAsia="en-US"/>
              </w:rPr>
            </w:pPr>
          </w:p>
        </w:tc>
        <w:tc>
          <w:tcPr>
            <w:tcW w:w="709" w:type="dxa"/>
          </w:tcPr>
          <w:p w14:paraId="6EB9D23D" w14:textId="77777777" w:rsidR="00653F1B" w:rsidRPr="0002665E" w:rsidRDefault="00653F1B" w:rsidP="001205D6">
            <w:pPr>
              <w:ind w:left="-57" w:right="-57"/>
              <w:rPr>
                <w:sz w:val="20"/>
                <w:szCs w:val="20"/>
                <w:lang w:eastAsia="en-US"/>
              </w:rPr>
            </w:pPr>
          </w:p>
        </w:tc>
        <w:tc>
          <w:tcPr>
            <w:tcW w:w="992" w:type="dxa"/>
          </w:tcPr>
          <w:p w14:paraId="69C36D63" w14:textId="77777777" w:rsidR="00653F1B" w:rsidRPr="0002665E" w:rsidRDefault="00653F1B" w:rsidP="001205D6">
            <w:pPr>
              <w:ind w:left="-57" w:right="-57"/>
              <w:rPr>
                <w:sz w:val="20"/>
                <w:szCs w:val="20"/>
                <w:lang w:eastAsia="en-US"/>
              </w:rPr>
            </w:pPr>
          </w:p>
        </w:tc>
        <w:tc>
          <w:tcPr>
            <w:tcW w:w="993" w:type="dxa"/>
          </w:tcPr>
          <w:p w14:paraId="0948594B" w14:textId="77777777" w:rsidR="00653F1B" w:rsidRPr="0002665E" w:rsidRDefault="00653F1B" w:rsidP="001205D6">
            <w:pPr>
              <w:ind w:left="-57" w:right="-57"/>
              <w:rPr>
                <w:sz w:val="20"/>
                <w:szCs w:val="20"/>
                <w:lang w:eastAsia="en-US"/>
              </w:rPr>
            </w:pPr>
          </w:p>
        </w:tc>
        <w:tc>
          <w:tcPr>
            <w:tcW w:w="721" w:type="dxa"/>
          </w:tcPr>
          <w:p w14:paraId="37963C0F" w14:textId="77777777" w:rsidR="00653F1B" w:rsidRPr="0002665E" w:rsidRDefault="00653F1B" w:rsidP="001205D6">
            <w:pPr>
              <w:ind w:left="-57" w:right="-57"/>
              <w:rPr>
                <w:sz w:val="20"/>
                <w:szCs w:val="20"/>
                <w:lang w:eastAsia="en-US"/>
              </w:rPr>
            </w:pPr>
          </w:p>
        </w:tc>
        <w:tc>
          <w:tcPr>
            <w:tcW w:w="980" w:type="dxa"/>
          </w:tcPr>
          <w:p w14:paraId="198ACC91" w14:textId="77777777" w:rsidR="00653F1B" w:rsidRPr="0002665E" w:rsidRDefault="00653F1B" w:rsidP="001205D6">
            <w:pPr>
              <w:ind w:left="-57" w:right="-57"/>
              <w:rPr>
                <w:sz w:val="20"/>
                <w:szCs w:val="20"/>
                <w:lang w:eastAsia="en-US"/>
              </w:rPr>
            </w:pPr>
          </w:p>
        </w:tc>
        <w:tc>
          <w:tcPr>
            <w:tcW w:w="980" w:type="dxa"/>
          </w:tcPr>
          <w:p w14:paraId="7CD6843B" w14:textId="77777777" w:rsidR="00653F1B" w:rsidRPr="0002665E" w:rsidRDefault="00653F1B" w:rsidP="001205D6">
            <w:pPr>
              <w:ind w:left="-57" w:right="-57"/>
              <w:rPr>
                <w:sz w:val="20"/>
                <w:szCs w:val="20"/>
                <w:lang w:eastAsia="en-US"/>
              </w:rPr>
            </w:pPr>
          </w:p>
        </w:tc>
      </w:tr>
      <w:tr w:rsidR="00653F1B" w:rsidRPr="0002665E" w14:paraId="76831054" w14:textId="77777777" w:rsidTr="001205D6">
        <w:tc>
          <w:tcPr>
            <w:tcW w:w="601" w:type="dxa"/>
            <w:vMerge/>
          </w:tcPr>
          <w:p w14:paraId="0CA42336" w14:textId="77777777" w:rsidR="00653F1B" w:rsidRPr="0002665E" w:rsidRDefault="00653F1B" w:rsidP="001205D6">
            <w:pPr>
              <w:ind w:left="-57" w:right="-57"/>
              <w:rPr>
                <w:sz w:val="20"/>
                <w:szCs w:val="20"/>
                <w:lang w:eastAsia="en-US"/>
              </w:rPr>
            </w:pPr>
          </w:p>
        </w:tc>
        <w:tc>
          <w:tcPr>
            <w:tcW w:w="4786" w:type="dxa"/>
            <w:vMerge/>
          </w:tcPr>
          <w:p w14:paraId="0FE78638" w14:textId="77777777" w:rsidR="00653F1B" w:rsidRPr="0055568C" w:rsidRDefault="00653F1B" w:rsidP="001205D6">
            <w:pPr>
              <w:ind w:left="-57" w:right="-57"/>
              <w:rPr>
                <w:sz w:val="20"/>
                <w:szCs w:val="20"/>
                <w:lang w:eastAsia="en-US"/>
              </w:rPr>
            </w:pPr>
          </w:p>
        </w:tc>
        <w:tc>
          <w:tcPr>
            <w:tcW w:w="850" w:type="dxa"/>
          </w:tcPr>
          <w:p w14:paraId="4014BD47" w14:textId="77777777" w:rsidR="00653F1B" w:rsidRPr="0002665E" w:rsidRDefault="00653F1B" w:rsidP="001205D6">
            <w:pPr>
              <w:ind w:left="-57" w:right="-57"/>
              <w:rPr>
                <w:sz w:val="20"/>
                <w:szCs w:val="20"/>
                <w:lang w:eastAsia="en-US"/>
              </w:rPr>
            </w:pPr>
          </w:p>
        </w:tc>
        <w:tc>
          <w:tcPr>
            <w:tcW w:w="1276" w:type="dxa"/>
          </w:tcPr>
          <w:p w14:paraId="76AE29B3" w14:textId="77777777" w:rsidR="00653F1B" w:rsidRPr="0002665E" w:rsidRDefault="00653F1B" w:rsidP="001205D6">
            <w:pPr>
              <w:ind w:left="-57" w:right="-57"/>
              <w:rPr>
                <w:sz w:val="20"/>
                <w:szCs w:val="20"/>
                <w:lang w:eastAsia="en-US"/>
              </w:rPr>
            </w:pPr>
          </w:p>
        </w:tc>
        <w:tc>
          <w:tcPr>
            <w:tcW w:w="992" w:type="dxa"/>
          </w:tcPr>
          <w:p w14:paraId="1282C139" w14:textId="77777777" w:rsidR="00653F1B" w:rsidRPr="0002665E" w:rsidRDefault="00653F1B" w:rsidP="001205D6">
            <w:pPr>
              <w:ind w:left="-57" w:right="-57"/>
              <w:rPr>
                <w:sz w:val="20"/>
                <w:szCs w:val="20"/>
                <w:lang w:eastAsia="en-US"/>
              </w:rPr>
            </w:pPr>
          </w:p>
        </w:tc>
        <w:tc>
          <w:tcPr>
            <w:tcW w:w="993" w:type="dxa"/>
          </w:tcPr>
          <w:p w14:paraId="3D3B71A9" w14:textId="77777777" w:rsidR="00653F1B" w:rsidRPr="0002665E" w:rsidRDefault="00653F1B" w:rsidP="001205D6">
            <w:pPr>
              <w:ind w:left="-57" w:right="-57"/>
              <w:rPr>
                <w:sz w:val="20"/>
                <w:szCs w:val="20"/>
                <w:lang w:eastAsia="en-US"/>
              </w:rPr>
            </w:pPr>
          </w:p>
        </w:tc>
        <w:tc>
          <w:tcPr>
            <w:tcW w:w="708" w:type="dxa"/>
          </w:tcPr>
          <w:p w14:paraId="2C8444F3" w14:textId="77777777" w:rsidR="00653F1B" w:rsidRPr="0002665E" w:rsidRDefault="00653F1B" w:rsidP="001205D6">
            <w:pPr>
              <w:ind w:left="-57" w:right="-57"/>
              <w:rPr>
                <w:sz w:val="20"/>
                <w:szCs w:val="20"/>
                <w:lang w:eastAsia="en-US"/>
              </w:rPr>
            </w:pPr>
          </w:p>
        </w:tc>
        <w:tc>
          <w:tcPr>
            <w:tcW w:w="709" w:type="dxa"/>
          </w:tcPr>
          <w:p w14:paraId="6955EEF9" w14:textId="77777777" w:rsidR="00653F1B" w:rsidRPr="0002665E" w:rsidRDefault="00653F1B" w:rsidP="001205D6">
            <w:pPr>
              <w:ind w:left="-57" w:right="-57"/>
              <w:rPr>
                <w:sz w:val="20"/>
                <w:szCs w:val="20"/>
                <w:lang w:eastAsia="en-US"/>
              </w:rPr>
            </w:pPr>
          </w:p>
        </w:tc>
        <w:tc>
          <w:tcPr>
            <w:tcW w:w="992" w:type="dxa"/>
          </w:tcPr>
          <w:p w14:paraId="20BDB85A" w14:textId="77777777" w:rsidR="00653F1B" w:rsidRPr="0002665E" w:rsidRDefault="00653F1B" w:rsidP="001205D6">
            <w:pPr>
              <w:ind w:left="-57" w:right="-57"/>
              <w:rPr>
                <w:sz w:val="20"/>
                <w:szCs w:val="20"/>
                <w:lang w:eastAsia="en-US"/>
              </w:rPr>
            </w:pPr>
          </w:p>
        </w:tc>
        <w:tc>
          <w:tcPr>
            <w:tcW w:w="993" w:type="dxa"/>
          </w:tcPr>
          <w:p w14:paraId="29560BC5" w14:textId="77777777" w:rsidR="00653F1B" w:rsidRPr="0002665E" w:rsidRDefault="00653F1B" w:rsidP="001205D6">
            <w:pPr>
              <w:ind w:left="-57" w:right="-57"/>
              <w:rPr>
                <w:sz w:val="20"/>
                <w:szCs w:val="20"/>
                <w:lang w:eastAsia="en-US"/>
              </w:rPr>
            </w:pPr>
          </w:p>
        </w:tc>
        <w:tc>
          <w:tcPr>
            <w:tcW w:w="721" w:type="dxa"/>
          </w:tcPr>
          <w:p w14:paraId="650E4B72" w14:textId="77777777" w:rsidR="00653F1B" w:rsidRPr="0002665E" w:rsidRDefault="00653F1B" w:rsidP="001205D6">
            <w:pPr>
              <w:ind w:left="-57" w:right="-57"/>
              <w:rPr>
                <w:sz w:val="20"/>
                <w:szCs w:val="20"/>
                <w:lang w:eastAsia="en-US"/>
              </w:rPr>
            </w:pPr>
          </w:p>
        </w:tc>
        <w:tc>
          <w:tcPr>
            <w:tcW w:w="980" w:type="dxa"/>
          </w:tcPr>
          <w:p w14:paraId="70714E2B" w14:textId="77777777" w:rsidR="00653F1B" w:rsidRPr="0002665E" w:rsidRDefault="00653F1B" w:rsidP="001205D6">
            <w:pPr>
              <w:ind w:left="-57" w:right="-57"/>
              <w:rPr>
                <w:sz w:val="20"/>
                <w:szCs w:val="20"/>
                <w:lang w:eastAsia="en-US"/>
              </w:rPr>
            </w:pPr>
          </w:p>
        </w:tc>
        <w:tc>
          <w:tcPr>
            <w:tcW w:w="980" w:type="dxa"/>
          </w:tcPr>
          <w:p w14:paraId="45D0CE31" w14:textId="77777777" w:rsidR="00653F1B" w:rsidRPr="0002665E" w:rsidRDefault="00653F1B" w:rsidP="001205D6">
            <w:pPr>
              <w:ind w:left="-57" w:right="-57"/>
              <w:rPr>
                <w:sz w:val="20"/>
                <w:szCs w:val="20"/>
                <w:lang w:eastAsia="en-US"/>
              </w:rPr>
            </w:pPr>
          </w:p>
        </w:tc>
      </w:tr>
      <w:tr w:rsidR="00653F1B" w:rsidRPr="0002665E" w14:paraId="3763DD16" w14:textId="77777777" w:rsidTr="001205D6">
        <w:tc>
          <w:tcPr>
            <w:tcW w:w="601" w:type="dxa"/>
            <w:vMerge w:val="restart"/>
          </w:tcPr>
          <w:p w14:paraId="1D166140"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7E9D9C1A" w14:textId="77777777" w:rsidR="00653F1B" w:rsidRPr="0055568C" w:rsidRDefault="00653F1B" w:rsidP="001205D6">
            <w:pPr>
              <w:ind w:left="-57" w:right="-57"/>
              <w:rPr>
                <w:sz w:val="20"/>
                <w:szCs w:val="20"/>
                <w:lang w:eastAsia="en-US"/>
              </w:rPr>
            </w:pPr>
            <w:r w:rsidRPr="0055568C">
              <w:rPr>
                <w:sz w:val="20"/>
                <w:szCs w:val="20"/>
                <w:lang w:eastAsia="en-US"/>
              </w:rPr>
              <w:t xml:space="preserve">Спільна істотна участь прямо або опосередковано (сума часток двох та більше осіб становить 10% і більше, і при цьому вони одночасно є законними представниками </w:t>
            </w:r>
            <w:r w:rsidRPr="0055568C">
              <w:rPr>
                <w:sz w:val="20"/>
                <w:szCs w:val="20"/>
                <w:lang w:val="uk-UA"/>
              </w:rPr>
              <w:t>Лізингоодержувача</w:t>
            </w:r>
            <w:r w:rsidRPr="0055568C">
              <w:rPr>
                <w:sz w:val="20"/>
                <w:szCs w:val="20"/>
                <w:lang w:eastAsia="en-US"/>
              </w:rPr>
              <w:t>, або вони є родичами)</w:t>
            </w:r>
          </w:p>
        </w:tc>
        <w:tc>
          <w:tcPr>
            <w:tcW w:w="850" w:type="dxa"/>
          </w:tcPr>
          <w:p w14:paraId="7F7A9910" w14:textId="77777777" w:rsidR="00653F1B" w:rsidRPr="0002665E" w:rsidRDefault="00653F1B" w:rsidP="001205D6">
            <w:pPr>
              <w:ind w:left="-57" w:right="-57"/>
              <w:rPr>
                <w:sz w:val="20"/>
                <w:szCs w:val="20"/>
                <w:lang w:eastAsia="en-US"/>
              </w:rPr>
            </w:pPr>
          </w:p>
        </w:tc>
        <w:tc>
          <w:tcPr>
            <w:tcW w:w="1276" w:type="dxa"/>
          </w:tcPr>
          <w:p w14:paraId="1D4EF253" w14:textId="77777777" w:rsidR="00653F1B" w:rsidRPr="0002665E" w:rsidRDefault="00653F1B" w:rsidP="001205D6">
            <w:pPr>
              <w:ind w:left="-57" w:right="-57"/>
              <w:rPr>
                <w:sz w:val="20"/>
                <w:szCs w:val="20"/>
                <w:lang w:eastAsia="en-US"/>
              </w:rPr>
            </w:pPr>
          </w:p>
        </w:tc>
        <w:tc>
          <w:tcPr>
            <w:tcW w:w="992" w:type="dxa"/>
          </w:tcPr>
          <w:p w14:paraId="78B32933" w14:textId="77777777" w:rsidR="00653F1B" w:rsidRPr="0002665E" w:rsidRDefault="00653F1B" w:rsidP="001205D6">
            <w:pPr>
              <w:ind w:left="-57" w:right="-57"/>
              <w:rPr>
                <w:sz w:val="20"/>
                <w:szCs w:val="20"/>
                <w:lang w:eastAsia="en-US"/>
              </w:rPr>
            </w:pPr>
          </w:p>
        </w:tc>
        <w:tc>
          <w:tcPr>
            <w:tcW w:w="993" w:type="dxa"/>
          </w:tcPr>
          <w:p w14:paraId="0C407B92" w14:textId="77777777" w:rsidR="00653F1B" w:rsidRPr="0002665E" w:rsidRDefault="00653F1B" w:rsidP="001205D6">
            <w:pPr>
              <w:ind w:left="-57" w:right="-57"/>
              <w:rPr>
                <w:sz w:val="20"/>
                <w:szCs w:val="20"/>
                <w:lang w:eastAsia="en-US"/>
              </w:rPr>
            </w:pPr>
          </w:p>
        </w:tc>
        <w:tc>
          <w:tcPr>
            <w:tcW w:w="708" w:type="dxa"/>
          </w:tcPr>
          <w:p w14:paraId="20D15533" w14:textId="77777777" w:rsidR="00653F1B" w:rsidRPr="0002665E" w:rsidRDefault="00653F1B" w:rsidP="001205D6">
            <w:pPr>
              <w:ind w:left="-57" w:right="-57"/>
              <w:rPr>
                <w:sz w:val="20"/>
                <w:szCs w:val="20"/>
                <w:lang w:eastAsia="en-US"/>
              </w:rPr>
            </w:pPr>
          </w:p>
        </w:tc>
        <w:tc>
          <w:tcPr>
            <w:tcW w:w="709" w:type="dxa"/>
          </w:tcPr>
          <w:p w14:paraId="19BE521B" w14:textId="77777777" w:rsidR="00653F1B" w:rsidRPr="0002665E" w:rsidRDefault="00653F1B" w:rsidP="001205D6">
            <w:pPr>
              <w:ind w:left="-57" w:right="-57"/>
              <w:rPr>
                <w:sz w:val="20"/>
                <w:szCs w:val="20"/>
                <w:lang w:eastAsia="en-US"/>
              </w:rPr>
            </w:pPr>
          </w:p>
        </w:tc>
        <w:tc>
          <w:tcPr>
            <w:tcW w:w="992" w:type="dxa"/>
          </w:tcPr>
          <w:p w14:paraId="3560A1B6" w14:textId="77777777" w:rsidR="00653F1B" w:rsidRPr="0002665E" w:rsidRDefault="00653F1B" w:rsidP="001205D6">
            <w:pPr>
              <w:ind w:left="-57" w:right="-57"/>
              <w:rPr>
                <w:sz w:val="20"/>
                <w:szCs w:val="20"/>
                <w:lang w:eastAsia="en-US"/>
              </w:rPr>
            </w:pPr>
          </w:p>
        </w:tc>
        <w:tc>
          <w:tcPr>
            <w:tcW w:w="993" w:type="dxa"/>
          </w:tcPr>
          <w:p w14:paraId="57289D08" w14:textId="77777777" w:rsidR="00653F1B" w:rsidRPr="0002665E" w:rsidRDefault="00653F1B" w:rsidP="001205D6">
            <w:pPr>
              <w:ind w:left="-57" w:right="-57"/>
              <w:rPr>
                <w:sz w:val="20"/>
                <w:szCs w:val="20"/>
                <w:lang w:eastAsia="en-US"/>
              </w:rPr>
            </w:pPr>
          </w:p>
        </w:tc>
        <w:tc>
          <w:tcPr>
            <w:tcW w:w="721" w:type="dxa"/>
          </w:tcPr>
          <w:p w14:paraId="4C1D148C" w14:textId="77777777" w:rsidR="00653F1B" w:rsidRPr="0002665E" w:rsidRDefault="00653F1B" w:rsidP="001205D6">
            <w:pPr>
              <w:ind w:left="-57" w:right="-57"/>
              <w:rPr>
                <w:sz w:val="20"/>
                <w:szCs w:val="20"/>
                <w:lang w:eastAsia="en-US"/>
              </w:rPr>
            </w:pPr>
          </w:p>
        </w:tc>
        <w:tc>
          <w:tcPr>
            <w:tcW w:w="980" w:type="dxa"/>
          </w:tcPr>
          <w:p w14:paraId="12AA1422" w14:textId="77777777" w:rsidR="00653F1B" w:rsidRPr="0002665E" w:rsidRDefault="00653F1B" w:rsidP="001205D6">
            <w:pPr>
              <w:ind w:left="-57" w:right="-57"/>
              <w:rPr>
                <w:sz w:val="20"/>
                <w:szCs w:val="20"/>
                <w:lang w:eastAsia="en-US"/>
              </w:rPr>
            </w:pPr>
          </w:p>
        </w:tc>
        <w:tc>
          <w:tcPr>
            <w:tcW w:w="980" w:type="dxa"/>
          </w:tcPr>
          <w:p w14:paraId="21D30497" w14:textId="77777777" w:rsidR="00653F1B" w:rsidRPr="0002665E" w:rsidRDefault="00653F1B" w:rsidP="001205D6">
            <w:pPr>
              <w:ind w:left="-57" w:right="-57"/>
              <w:rPr>
                <w:sz w:val="20"/>
                <w:szCs w:val="20"/>
                <w:lang w:eastAsia="en-US"/>
              </w:rPr>
            </w:pPr>
          </w:p>
        </w:tc>
      </w:tr>
      <w:tr w:rsidR="00653F1B" w:rsidRPr="0002665E" w14:paraId="76E5FF86" w14:textId="77777777" w:rsidTr="001205D6">
        <w:tc>
          <w:tcPr>
            <w:tcW w:w="601" w:type="dxa"/>
            <w:vMerge/>
          </w:tcPr>
          <w:p w14:paraId="0D2572BB" w14:textId="77777777" w:rsidR="00653F1B" w:rsidRPr="0002665E" w:rsidRDefault="00653F1B" w:rsidP="001205D6">
            <w:pPr>
              <w:ind w:left="-57" w:right="-57"/>
              <w:rPr>
                <w:sz w:val="20"/>
                <w:szCs w:val="20"/>
                <w:lang w:eastAsia="en-US"/>
              </w:rPr>
            </w:pPr>
          </w:p>
        </w:tc>
        <w:tc>
          <w:tcPr>
            <w:tcW w:w="4786" w:type="dxa"/>
            <w:vMerge/>
          </w:tcPr>
          <w:p w14:paraId="70AF2C53" w14:textId="77777777" w:rsidR="00653F1B" w:rsidRPr="0055568C" w:rsidRDefault="00653F1B" w:rsidP="001205D6">
            <w:pPr>
              <w:ind w:left="-57" w:right="-57"/>
              <w:rPr>
                <w:sz w:val="20"/>
                <w:szCs w:val="20"/>
                <w:lang w:eastAsia="en-US"/>
              </w:rPr>
            </w:pPr>
          </w:p>
        </w:tc>
        <w:tc>
          <w:tcPr>
            <w:tcW w:w="850" w:type="dxa"/>
          </w:tcPr>
          <w:p w14:paraId="0B44556E" w14:textId="77777777" w:rsidR="00653F1B" w:rsidRPr="0002665E" w:rsidRDefault="00653F1B" w:rsidP="001205D6">
            <w:pPr>
              <w:ind w:left="-57" w:right="-57"/>
              <w:rPr>
                <w:sz w:val="20"/>
                <w:szCs w:val="20"/>
                <w:lang w:eastAsia="en-US"/>
              </w:rPr>
            </w:pPr>
          </w:p>
        </w:tc>
        <w:tc>
          <w:tcPr>
            <w:tcW w:w="1276" w:type="dxa"/>
          </w:tcPr>
          <w:p w14:paraId="578E1861" w14:textId="77777777" w:rsidR="00653F1B" w:rsidRPr="0002665E" w:rsidRDefault="00653F1B" w:rsidP="001205D6">
            <w:pPr>
              <w:ind w:left="-57" w:right="-57"/>
              <w:rPr>
                <w:sz w:val="20"/>
                <w:szCs w:val="20"/>
                <w:lang w:eastAsia="en-US"/>
              </w:rPr>
            </w:pPr>
          </w:p>
        </w:tc>
        <w:tc>
          <w:tcPr>
            <w:tcW w:w="992" w:type="dxa"/>
          </w:tcPr>
          <w:p w14:paraId="014A1CA8" w14:textId="77777777" w:rsidR="00653F1B" w:rsidRPr="0002665E" w:rsidRDefault="00653F1B" w:rsidP="001205D6">
            <w:pPr>
              <w:ind w:left="-57" w:right="-57"/>
              <w:rPr>
                <w:sz w:val="20"/>
                <w:szCs w:val="20"/>
                <w:lang w:eastAsia="en-US"/>
              </w:rPr>
            </w:pPr>
          </w:p>
        </w:tc>
        <w:tc>
          <w:tcPr>
            <w:tcW w:w="993" w:type="dxa"/>
          </w:tcPr>
          <w:p w14:paraId="1339FD3A" w14:textId="77777777" w:rsidR="00653F1B" w:rsidRPr="0002665E" w:rsidRDefault="00653F1B" w:rsidP="001205D6">
            <w:pPr>
              <w:ind w:left="-57" w:right="-57"/>
              <w:rPr>
                <w:sz w:val="20"/>
                <w:szCs w:val="20"/>
                <w:lang w:eastAsia="en-US"/>
              </w:rPr>
            </w:pPr>
          </w:p>
        </w:tc>
        <w:tc>
          <w:tcPr>
            <w:tcW w:w="708" w:type="dxa"/>
          </w:tcPr>
          <w:p w14:paraId="32B44348" w14:textId="77777777" w:rsidR="00653F1B" w:rsidRPr="0002665E" w:rsidRDefault="00653F1B" w:rsidP="001205D6">
            <w:pPr>
              <w:ind w:left="-57" w:right="-57"/>
              <w:rPr>
                <w:sz w:val="20"/>
                <w:szCs w:val="20"/>
                <w:lang w:eastAsia="en-US"/>
              </w:rPr>
            </w:pPr>
          </w:p>
        </w:tc>
        <w:tc>
          <w:tcPr>
            <w:tcW w:w="709" w:type="dxa"/>
          </w:tcPr>
          <w:p w14:paraId="488602C0" w14:textId="77777777" w:rsidR="00653F1B" w:rsidRPr="0002665E" w:rsidRDefault="00653F1B" w:rsidP="001205D6">
            <w:pPr>
              <w:ind w:left="-57" w:right="-57"/>
              <w:rPr>
                <w:sz w:val="20"/>
                <w:szCs w:val="20"/>
                <w:lang w:eastAsia="en-US"/>
              </w:rPr>
            </w:pPr>
          </w:p>
        </w:tc>
        <w:tc>
          <w:tcPr>
            <w:tcW w:w="992" w:type="dxa"/>
          </w:tcPr>
          <w:p w14:paraId="58245CEC" w14:textId="77777777" w:rsidR="00653F1B" w:rsidRPr="0002665E" w:rsidRDefault="00653F1B" w:rsidP="001205D6">
            <w:pPr>
              <w:ind w:left="-57" w:right="-57"/>
              <w:rPr>
                <w:sz w:val="20"/>
                <w:szCs w:val="20"/>
                <w:lang w:eastAsia="en-US"/>
              </w:rPr>
            </w:pPr>
          </w:p>
        </w:tc>
        <w:tc>
          <w:tcPr>
            <w:tcW w:w="993" w:type="dxa"/>
          </w:tcPr>
          <w:p w14:paraId="060DB1BD" w14:textId="77777777" w:rsidR="00653F1B" w:rsidRPr="0002665E" w:rsidRDefault="00653F1B" w:rsidP="001205D6">
            <w:pPr>
              <w:ind w:left="-57" w:right="-57"/>
              <w:rPr>
                <w:sz w:val="20"/>
                <w:szCs w:val="20"/>
                <w:lang w:eastAsia="en-US"/>
              </w:rPr>
            </w:pPr>
          </w:p>
        </w:tc>
        <w:tc>
          <w:tcPr>
            <w:tcW w:w="721" w:type="dxa"/>
          </w:tcPr>
          <w:p w14:paraId="566857A1" w14:textId="77777777" w:rsidR="00653F1B" w:rsidRPr="0002665E" w:rsidRDefault="00653F1B" w:rsidP="001205D6">
            <w:pPr>
              <w:ind w:left="-57" w:right="-57"/>
              <w:rPr>
                <w:sz w:val="20"/>
                <w:szCs w:val="20"/>
                <w:lang w:eastAsia="en-US"/>
              </w:rPr>
            </w:pPr>
          </w:p>
        </w:tc>
        <w:tc>
          <w:tcPr>
            <w:tcW w:w="980" w:type="dxa"/>
          </w:tcPr>
          <w:p w14:paraId="7BF6AFA0" w14:textId="77777777" w:rsidR="00653F1B" w:rsidRPr="0002665E" w:rsidRDefault="00653F1B" w:rsidP="001205D6">
            <w:pPr>
              <w:ind w:left="-57" w:right="-57"/>
              <w:rPr>
                <w:sz w:val="20"/>
                <w:szCs w:val="20"/>
                <w:lang w:eastAsia="en-US"/>
              </w:rPr>
            </w:pPr>
          </w:p>
        </w:tc>
        <w:tc>
          <w:tcPr>
            <w:tcW w:w="980" w:type="dxa"/>
          </w:tcPr>
          <w:p w14:paraId="41BC7BCB" w14:textId="77777777" w:rsidR="00653F1B" w:rsidRPr="0002665E" w:rsidRDefault="00653F1B" w:rsidP="001205D6">
            <w:pPr>
              <w:ind w:left="-57" w:right="-57"/>
              <w:rPr>
                <w:sz w:val="20"/>
                <w:szCs w:val="20"/>
                <w:lang w:eastAsia="en-US"/>
              </w:rPr>
            </w:pPr>
          </w:p>
        </w:tc>
      </w:tr>
      <w:tr w:rsidR="00653F1B" w:rsidRPr="0002665E" w14:paraId="243751C7" w14:textId="77777777" w:rsidTr="001205D6">
        <w:tc>
          <w:tcPr>
            <w:tcW w:w="601" w:type="dxa"/>
            <w:vMerge/>
          </w:tcPr>
          <w:p w14:paraId="70889D48" w14:textId="77777777" w:rsidR="00653F1B" w:rsidRPr="0002665E" w:rsidRDefault="00653F1B" w:rsidP="001205D6">
            <w:pPr>
              <w:ind w:left="-57" w:right="-57"/>
              <w:rPr>
                <w:sz w:val="20"/>
                <w:szCs w:val="20"/>
                <w:lang w:eastAsia="en-US"/>
              </w:rPr>
            </w:pPr>
          </w:p>
        </w:tc>
        <w:tc>
          <w:tcPr>
            <w:tcW w:w="4786" w:type="dxa"/>
            <w:vMerge/>
          </w:tcPr>
          <w:p w14:paraId="4406B8AF" w14:textId="77777777" w:rsidR="00653F1B" w:rsidRPr="0055568C" w:rsidRDefault="00653F1B" w:rsidP="001205D6">
            <w:pPr>
              <w:ind w:left="-57" w:right="-57"/>
              <w:rPr>
                <w:sz w:val="20"/>
                <w:szCs w:val="20"/>
                <w:lang w:eastAsia="en-US"/>
              </w:rPr>
            </w:pPr>
          </w:p>
        </w:tc>
        <w:tc>
          <w:tcPr>
            <w:tcW w:w="850" w:type="dxa"/>
          </w:tcPr>
          <w:p w14:paraId="50E7F035" w14:textId="77777777" w:rsidR="00653F1B" w:rsidRPr="0002665E" w:rsidRDefault="00653F1B" w:rsidP="001205D6">
            <w:pPr>
              <w:ind w:left="-57" w:right="-57"/>
              <w:rPr>
                <w:sz w:val="20"/>
                <w:szCs w:val="20"/>
                <w:lang w:eastAsia="en-US"/>
              </w:rPr>
            </w:pPr>
          </w:p>
        </w:tc>
        <w:tc>
          <w:tcPr>
            <w:tcW w:w="1276" w:type="dxa"/>
          </w:tcPr>
          <w:p w14:paraId="6CF70AE6" w14:textId="77777777" w:rsidR="00653F1B" w:rsidRPr="0002665E" w:rsidRDefault="00653F1B" w:rsidP="001205D6">
            <w:pPr>
              <w:ind w:left="-57" w:right="-57"/>
              <w:rPr>
                <w:sz w:val="20"/>
                <w:szCs w:val="20"/>
                <w:lang w:eastAsia="en-US"/>
              </w:rPr>
            </w:pPr>
          </w:p>
        </w:tc>
        <w:tc>
          <w:tcPr>
            <w:tcW w:w="992" w:type="dxa"/>
          </w:tcPr>
          <w:p w14:paraId="5C6A1E1A" w14:textId="77777777" w:rsidR="00653F1B" w:rsidRPr="0002665E" w:rsidRDefault="00653F1B" w:rsidP="001205D6">
            <w:pPr>
              <w:ind w:left="-57" w:right="-57"/>
              <w:rPr>
                <w:sz w:val="20"/>
                <w:szCs w:val="20"/>
                <w:lang w:eastAsia="en-US"/>
              </w:rPr>
            </w:pPr>
          </w:p>
        </w:tc>
        <w:tc>
          <w:tcPr>
            <w:tcW w:w="993" w:type="dxa"/>
          </w:tcPr>
          <w:p w14:paraId="6E11B1B8" w14:textId="77777777" w:rsidR="00653F1B" w:rsidRPr="0002665E" w:rsidRDefault="00653F1B" w:rsidP="001205D6">
            <w:pPr>
              <w:ind w:left="-57" w:right="-57"/>
              <w:rPr>
                <w:sz w:val="20"/>
                <w:szCs w:val="20"/>
                <w:lang w:eastAsia="en-US"/>
              </w:rPr>
            </w:pPr>
          </w:p>
        </w:tc>
        <w:tc>
          <w:tcPr>
            <w:tcW w:w="708" w:type="dxa"/>
          </w:tcPr>
          <w:p w14:paraId="37DBDDB9" w14:textId="77777777" w:rsidR="00653F1B" w:rsidRPr="0002665E" w:rsidRDefault="00653F1B" w:rsidP="001205D6">
            <w:pPr>
              <w:ind w:left="-57" w:right="-57"/>
              <w:rPr>
                <w:sz w:val="20"/>
                <w:szCs w:val="20"/>
                <w:lang w:eastAsia="en-US"/>
              </w:rPr>
            </w:pPr>
          </w:p>
        </w:tc>
        <w:tc>
          <w:tcPr>
            <w:tcW w:w="709" w:type="dxa"/>
          </w:tcPr>
          <w:p w14:paraId="08D5E20B" w14:textId="77777777" w:rsidR="00653F1B" w:rsidRPr="0002665E" w:rsidRDefault="00653F1B" w:rsidP="001205D6">
            <w:pPr>
              <w:ind w:left="-57" w:right="-57"/>
              <w:rPr>
                <w:sz w:val="20"/>
                <w:szCs w:val="20"/>
                <w:lang w:eastAsia="en-US"/>
              </w:rPr>
            </w:pPr>
          </w:p>
        </w:tc>
        <w:tc>
          <w:tcPr>
            <w:tcW w:w="992" w:type="dxa"/>
          </w:tcPr>
          <w:p w14:paraId="104D7FB0" w14:textId="77777777" w:rsidR="00653F1B" w:rsidRPr="0002665E" w:rsidRDefault="00653F1B" w:rsidP="001205D6">
            <w:pPr>
              <w:ind w:left="-57" w:right="-57"/>
              <w:rPr>
                <w:sz w:val="20"/>
                <w:szCs w:val="20"/>
                <w:lang w:eastAsia="en-US"/>
              </w:rPr>
            </w:pPr>
          </w:p>
        </w:tc>
        <w:tc>
          <w:tcPr>
            <w:tcW w:w="993" w:type="dxa"/>
          </w:tcPr>
          <w:p w14:paraId="0828458D" w14:textId="77777777" w:rsidR="00653F1B" w:rsidRPr="0002665E" w:rsidRDefault="00653F1B" w:rsidP="001205D6">
            <w:pPr>
              <w:ind w:left="-57" w:right="-57"/>
              <w:rPr>
                <w:sz w:val="20"/>
                <w:szCs w:val="20"/>
                <w:lang w:eastAsia="en-US"/>
              </w:rPr>
            </w:pPr>
          </w:p>
        </w:tc>
        <w:tc>
          <w:tcPr>
            <w:tcW w:w="721" w:type="dxa"/>
          </w:tcPr>
          <w:p w14:paraId="0C00F80F" w14:textId="77777777" w:rsidR="00653F1B" w:rsidRPr="0002665E" w:rsidRDefault="00653F1B" w:rsidP="001205D6">
            <w:pPr>
              <w:ind w:left="-57" w:right="-57"/>
              <w:rPr>
                <w:sz w:val="20"/>
                <w:szCs w:val="20"/>
                <w:lang w:eastAsia="en-US"/>
              </w:rPr>
            </w:pPr>
          </w:p>
        </w:tc>
        <w:tc>
          <w:tcPr>
            <w:tcW w:w="980" w:type="dxa"/>
          </w:tcPr>
          <w:p w14:paraId="1C391604" w14:textId="77777777" w:rsidR="00653F1B" w:rsidRPr="0002665E" w:rsidRDefault="00653F1B" w:rsidP="001205D6">
            <w:pPr>
              <w:ind w:left="-57" w:right="-57"/>
              <w:rPr>
                <w:sz w:val="20"/>
                <w:szCs w:val="20"/>
                <w:lang w:eastAsia="en-US"/>
              </w:rPr>
            </w:pPr>
          </w:p>
        </w:tc>
        <w:tc>
          <w:tcPr>
            <w:tcW w:w="980" w:type="dxa"/>
          </w:tcPr>
          <w:p w14:paraId="550E64A1" w14:textId="77777777" w:rsidR="00653F1B" w:rsidRPr="0002665E" w:rsidRDefault="00653F1B" w:rsidP="001205D6">
            <w:pPr>
              <w:ind w:left="-57" w:right="-57"/>
              <w:rPr>
                <w:sz w:val="20"/>
                <w:szCs w:val="20"/>
                <w:lang w:eastAsia="en-US"/>
              </w:rPr>
            </w:pPr>
          </w:p>
        </w:tc>
      </w:tr>
      <w:tr w:rsidR="00653F1B" w:rsidRPr="0002665E" w14:paraId="6332960E" w14:textId="77777777" w:rsidTr="001205D6">
        <w:tc>
          <w:tcPr>
            <w:tcW w:w="601" w:type="dxa"/>
            <w:vMerge w:val="restart"/>
          </w:tcPr>
          <w:p w14:paraId="7948F83C" w14:textId="77777777" w:rsidR="00653F1B" w:rsidRPr="0002665E" w:rsidRDefault="00653F1B" w:rsidP="001205D6">
            <w:pPr>
              <w:ind w:left="-57" w:right="-57"/>
              <w:rPr>
                <w:sz w:val="20"/>
                <w:szCs w:val="20"/>
                <w:lang w:eastAsia="en-US"/>
              </w:rPr>
            </w:pPr>
            <w:r w:rsidRPr="00C87E18">
              <w:rPr>
                <w:sz w:val="20"/>
                <w:szCs w:val="20"/>
                <w:lang w:eastAsia="en-US"/>
              </w:rPr>
              <w:t>701</w:t>
            </w:r>
          </w:p>
        </w:tc>
        <w:tc>
          <w:tcPr>
            <w:tcW w:w="4786" w:type="dxa"/>
            <w:vMerge w:val="restart"/>
          </w:tcPr>
          <w:p w14:paraId="7F6817CB" w14:textId="77777777" w:rsidR="00653F1B" w:rsidRPr="0055568C" w:rsidRDefault="00653F1B" w:rsidP="001205D6">
            <w:pPr>
              <w:ind w:left="-57" w:right="-57"/>
              <w:rPr>
                <w:sz w:val="20"/>
                <w:szCs w:val="20"/>
                <w:lang w:eastAsia="en-US"/>
              </w:rPr>
            </w:pPr>
            <w:r w:rsidRPr="0055568C">
              <w:rPr>
                <w:sz w:val="20"/>
                <w:szCs w:val="20"/>
                <w:lang w:eastAsia="en-US"/>
              </w:rPr>
              <w:t xml:space="preserve">Опосередковано,  наприклад,  отримання в управління пакета акцій, набуття особою права голосу на загальних зборах акціонерів за дорученням акціонера </w:t>
            </w:r>
            <w:r w:rsidRPr="0055568C">
              <w:rPr>
                <w:sz w:val="20"/>
                <w:szCs w:val="20"/>
                <w:lang w:val="uk-UA"/>
              </w:rPr>
              <w:t>Лізингоодержувача</w:t>
            </w:r>
            <w:r w:rsidRPr="0055568C">
              <w:rPr>
                <w:sz w:val="20"/>
                <w:szCs w:val="20"/>
                <w:lang w:eastAsia="en-US"/>
              </w:rPr>
              <w:t>, який є  власником істотної участі тощо</w:t>
            </w:r>
          </w:p>
        </w:tc>
        <w:tc>
          <w:tcPr>
            <w:tcW w:w="850" w:type="dxa"/>
          </w:tcPr>
          <w:p w14:paraId="5765CCA4" w14:textId="77777777" w:rsidR="00653F1B" w:rsidRPr="0002665E" w:rsidRDefault="00653F1B" w:rsidP="001205D6">
            <w:pPr>
              <w:ind w:left="-57" w:right="-57"/>
              <w:rPr>
                <w:sz w:val="20"/>
                <w:szCs w:val="20"/>
                <w:lang w:eastAsia="en-US"/>
              </w:rPr>
            </w:pPr>
          </w:p>
        </w:tc>
        <w:tc>
          <w:tcPr>
            <w:tcW w:w="1276" w:type="dxa"/>
          </w:tcPr>
          <w:p w14:paraId="7768A031" w14:textId="77777777" w:rsidR="00653F1B" w:rsidRPr="0002665E" w:rsidRDefault="00653F1B" w:rsidP="001205D6">
            <w:pPr>
              <w:ind w:left="-57" w:right="-57"/>
              <w:rPr>
                <w:sz w:val="20"/>
                <w:szCs w:val="20"/>
                <w:lang w:eastAsia="en-US"/>
              </w:rPr>
            </w:pPr>
          </w:p>
        </w:tc>
        <w:tc>
          <w:tcPr>
            <w:tcW w:w="992" w:type="dxa"/>
          </w:tcPr>
          <w:p w14:paraId="03D6783B" w14:textId="77777777" w:rsidR="00653F1B" w:rsidRPr="0002665E" w:rsidRDefault="00653F1B" w:rsidP="001205D6">
            <w:pPr>
              <w:ind w:left="-57" w:right="-57"/>
              <w:rPr>
                <w:sz w:val="20"/>
                <w:szCs w:val="20"/>
                <w:lang w:eastAsia="en-US"/>
              </w:rPr>
            </w:pPr>
          </w:p>
        </w:tc>
        <w:tc>
          <w:tcPr>
            <w:tcW w:w="993" w:type="dxa"/>
          </w:tcPr>
          <w:p w14:paraId="55CF2FCC" w14:textId="77777777" w:rsidR="00653F1B" w:rsidRPr="0002665E" w:rsidRDefault="00653F1B" w:rsidP="001205D6">
            <w:pPr>
              <w:ind w:left="-57" w:right="-57"/>
              <w:rPr>
                <w:sz w:val="20"/>
                <w:szCs w:val="20"/>
                <w:lang w:eastAsia="en-US"/>
              </w:rPr>
            </w:pPr>
          </w:p>
        </w:tc>
        <w:tc>
          <w:tcPr>
            <w:tcW w:w="708" w:type="dxa"/>
          </w:tcPr>
          <w:p w14:paraId="08698013" w14:textId="77777777" w:rsidR="00653F1B" w:rsidRPr="0002665E" w:rsidRDefault="00653F1B" w:rsidP="001205D6">
            <w:pPr>
              <w:ind w:left="-57" w:right="-57"/>
              <w:rPr>
                <w:sz w:val="20"/>
                <w:szCs w:val="20"/>
                <w:lang w:eastAsia="en-US"/>
              </w:rPr>
            </w:pPr>
          </w:p>
        </w:tc>
        <w:tc>
          <w:tcPr>
            <w:tcW w:w="709" w:type="dxa"/>
          </w:tcPr>
          <w:p w14:paraId="52632002" w14:textId="77777777" w:rsidR="00653F1B" w:rsidRPr="0002665E" w:rsidRDefault="00653F1B" w:rsidP="001205D6">
            <w:pPr>
              <w:ind w:left="-57" w:right="-57"/>
              <w:rPr>
                <w:sz w:val="20"/>
                <w:szCs w:val="20"/>
                <w:lang w:eastAsia="en-US"/>
              </w:rPr>
            </w:pPr>
          </w:p>
        </w:tc>
        <w:tc>
          <w:tcPr>
            <w:tcW w:w="992" w:type="dxa"/>
          </w:tcPr>
          <w:p w14:paraId="3FCFD507" w14:textId="77777777" w:rsidR="00653F1B" w:rsidRPr="0002665E" w:rsidRDefault="00653F1B" w:rsidP="001205D6">
            <w:pPr>
              <w:ind w:left="-57" w:right="-57"/>
              <w:rPr>
                <w:sz w:val="20"/>
                <w:szCs w:val="20"/>
                <w:lang w:eastAsia="en-US"/>
              </w:rPr>
            </w:pPr>
          </w:p>
        </w:tc>
        <w:tc>
          <w:tcPr>
            <w:tcW w:w="993" w:type="dxa"/>
          </w:tcPr>
          <w:p w14:paraId="232C4164" w14:textId="77777777" w:rsidR="00653F1B" w:rsidRPr="0002665E" w:rsidRDefault="00653F1B" w:rsidP="001205D6">
            <w:pPr>
              <w:ind w:left="-57" w:right="-57"/>
              <w:rPr>
                <w:sz w:val="20"/>
                <w:szCs w:val="20"/>
                <w:lang w:eastAsia="en-US"/>
              </w:rPr>
            </w:pPr>
          </w:p>
        </w:tc>
        <w:tc>
          <w:tcPr>
            <w:tcW w:w="721" w:type="dxa"/>
          </w:tcPr>
          <w:p w14:paraId="73D5569E" w14:textId="77777777" w:rsidR="00653F1B" w:rsidRPr="0002665E" w:rsidRDefault="00653F1B" w:rsidP="001205D6">
            <w:pPr>
              <w:ind w:left="-57" w:right="-57"/>
              <w:rPr>
                <w:sz w:val="20"/>
                <w:szCs w:val="20"/>
                <w:lang w:eastAsia="en-US"/>
              </w:rPr>
            </w:pPr>
          </w:p>
        </w:tc>
        <w:tc>
          <w:tcPr>
            <w:tcW w:w="980" w:type="dxa"/>
          </w:tcPr>
          <w:p w14:paraId="5A68DB91" w14:textId="77777777" w:rsidR="00653F1B" w:rsidRPr="0002665E" w:rsidRDefault="00653F1B" w:rsidP="001205D6">
            <w:pPr>
              <w:ind w:left="-57" w:right="-57"/>
              <w:rPr>
                <w:sz w:val="20"/>
                <w:szCs w:val="20"/>
                <w:lang w:eastAsia="en-US"/>
              </w:rPr>
            </w:pPr>
          </w:p>
        </w:tc>
        <w:tc>
          <w:tcPr>
            <w:tcW w:w="980" w:type="dxa"/>
          </w:tcPr>
          <w:p w14:paraId="03BC205F" w14:textId="77777777" w:rsidR="00653F1B" w:rsidRPr="0002665E" w:rsidRDefault="00653F1B" w:rsidP="001205D6">
            <w:pPr>
              <w:ind w:left="-57" w:right="-57"/>
              <w:rPr>
                <w:sz w:val="20"/>
                <w:szCs w:val="20"/>
                <w:lang w:eastAsia="en-US"/>
              </w:rPr>
            </w:pPr>
          </w:p>
        </w:tc>
      </w:tr>
      <w:tr w:rsidR="00653F1B" w:rsidRPr="0002665E" w14:paraId="29533EC0" w14:textId="77777777" w:rsidTr="001205D6">
        <w:trPr>
          <w:trHeight w:val="410"/>
        </w:trPr>
        <w:tc>
          <w:tcPr>
            <w:tcW w:w="601" w:type="dxa"/>
            <w:vMerge/>
          </w:tcPr>
          <w:p w14:paraId="26B3841C" w14:textId="77777777" w:rsidR="00653F1B" w:rsidRPr="0002665E" w:rsidRDefault="00653F1B" w:rsidP="001205D6">
            <w:pPr>
              <w:ind w:left="-57" w:right="-57"/>
              <w:rPr>
                <w:sz w:val="20"/>
                <w:szCs w:val="20"/>
                <w:lang w:eastAsia="en-US"/>
              </w:rPr>
            </w:pPr>
          </w:p>
        </w:tc>
        <w:tc>
          <w:tcPr>
            <w:tcW w:w="4786" w:type="dxa"/>
            <w:vMerge/>
          </w:tcPr>
          <w:p w14:paraId="4FDFE4A9" w14:textId="77777777" w:rsidR="00653F1B" w:rsidRPr="0055568C" w:rsidRDefault="00653F1B" w:rsidP="001205D6">
            <w:pPr>
              <w:ind w:left="-57" w:right="-57"/>
              <w:rPr>
                <w:sz w:val="20"/>
                <w:szCs w:val="20"/>
                <w:lang w:eastAsia="en-US"/>
              </w:rPr>
            </w:pPr>
          </w:p>
        </w:tc>
        <w:tc>
          <w:tcPr>
            <w:tcW w:w="850" w:type="dxa"/>
          </w:tcPr>
          <w:p w14:paraId="5B5413F7" w14:textId="77777777" w:rsidR="00653F1B" w:rsidRPr="0002665E" w:rsidRDefault="00653F1B" w:rsidP="001205D6">
            <w:pPr>
              <w:ind w:left="-57" w:right="-57"/>
              <w:rPr>
                <w:sz w:val="20"/>
                <w:szCs w:val="20"/>
                <w:lang w:eastAsia="en-US"/>
              </w:rPr>
            </w:pPr>
          </w:p>
        </w:tc>
        <w:tc>
          <w:tcPr>
            <w:tcW w:w="1276" w:type="dxa"/>
          </w:tcPr>
          <w:p w14:paraId="438ECC23" w14:textId="77777777" w:rsidR="00653F1B" w:rsidRPr="0002665E" w:rsidRDefault="00653F1B" w:rsidP="001205D6">
            <w:pPr>
              <w:ind w:left="-57" w:right="-57"/>
              <w:rPr>
                <w:sz w:val="20"/>
                <w:szCs w:val="20"/>
                <w:lang w:eastAsia="en-US"/>
              </w:rPr>
            </w:pPr>
          </w:p>
        </w:tc>
        <w:tc>
          <w:tcPr>
            <w:tcW w:w="992" w:type="dxa"/>
          </w:tcPr>
          <w:p w14:paraId="583A39A6" w14:textId="77777777" w:rsidR="00653F1B" w:rsidRPr="0002665E" w:rsidRDefault="00653F1B" w:rsidP="001205D6">
            <w:pPr>
              <w:ind w:left="-57" w:right="-57"/>
              <w:rPr>
                <w:sz w:val="20"/>
                <w:szCs w:val="20"/>
                <w:lang w:eastAsia="en-US"/>
              </w:rPr>
            </w:pPr>
          </w:p>
        </w:tc>
        <w:tc>
          <w:tcPr>
            <w:tcW w:w="993" w:type="dxa"/>
          </w:tcPr>
          <w:p w14:paraId="4CC27477" w14:textId="77777777" w:rsidR="00653F1B" w:rsidRPr="0002665E" w:rsidRDefault="00653F1B" w:rsidP="001205D6">
            <w:pPr>
              <w:ind w:left="-57" w:right="-57"/>
              <w:rPr>
                <w:sz w:val="20"/>
                <w:szCs w:val="20"/>
                <w:lang w:eastAsia="en-US"/>
              </w:rPr>
            </w:pPr>
          </w:p>
        </w:tc>
        <w:tc>
          <w:tcPr>
            <w:tcW w:w="708" w:type="dxa"/>
          </w:tcPr>
          <w:p w14:paraId="5AFAC6EE" w14:textId="77777777" w:rsidR="00653F1B" w:rsidRPr="0002665E" w:rsidRDefault="00653F1B" w:rsidP="001205D6">
            <w:pPr>
              <w:ind w:left="-57" w:right="-57"/>
              <w:rPr>
                <w:sz w:val="20"/>
                <w:szCs w:val="20"/>
                <w:lang w:eastAsia="en-US"/>
              </w:rPr>
            </w:pPr>
          </w:p>
        </w:tc>
        <w:tc>
          <w:tcPr>
            <w:tcW w:w="709" w:type="dxa"/>
          </w:tcPr>
          <w:p w14:paraId="61AE8029" w14:textId="77777777" w:rsidR="00653F1B" w:rsidRPr="0002665E" w:rsidRDefault="00653F1B" w:rsidP="001205D6">
            <w:pPr>
              <w:ind w:left="-57" w:right="-57"/>
              <w:rPr>
                <w:sz w:val="20"/>
                <w:szCs w:val="20"/>
                <w:lang w:eastAsia="en-US"/>
              </w:rPr>
            </w:pPr>
          </w:p>
        </w:tc>
        <w:tc>
          <w:tcPr>
            <w:tcW w:w="992" w:type="dxa"/>
          </w:tcPr>
          <w:p w14:paraId="7E778DB7" w14:textId="77777777" w:rsidR="00653F1B" w:rsidRPr="0002665E" w:rsidRDefault="00653F1B" w:rsidP="001205D6">
            <w:pPr>
              <w:ind w:left="-57" w:right="-57"/>
              <w:rPr>
                <w:sz w:val="20"/>
                <w:szCs w:val="20"/>
                <w:lang w:eastAsia="en-US"/>
              </w:rPr>
            </w:pPr>
          </w:p>
        </w:tc>
        <w:tc>
          <w:tcPr>
            <w:tcW w:w="993" w:type="dxa"/>
          </w:tcPr>
          <w:p w14:paraId="4B84AA1A" w14:textId="77777777" w:rsidR="00653F1B" w:rsidRPr="0002665E" w:rsidRDefault="00653F1B" w:rsidP="001205D6">
            <w:pPr>
              <w:ind w:left="-57" w:right="-57"/>
              <w:rPr>
                <w:sz w:val="20"/>
                <w:szCs w:val="20"/>
                <w:lang w:eastAsia="en-US"/>
              </w:rPr>
            </w:pPr>
          </w:p>
        </w:tc>
        <w:tc>
          <w:tcPr>
            <w:tcW w:w="721" w:type="dxa"/>
          </w:tcPr>
          <w:p w14:paraId="3B7E94C4" w14:textId="77777777" w:rsidR="00653F1B" w:rsidRPr="0002665E" w:rsidRDefault="00653F1B" w:rsidP="001205D6">
            <w:pPr>
              <w:ind w:left="-57" w:right="-57"/>
              <w:rPr>
                <w:sz w:val="20"/>
                <w:szCs w:val="20"/>
                <w:lang w:eastAsia="en-US"/>
              </w:rPr>
            </w:pPr>
          </w:p>
        </w:tc>
        <w:tc>
          <w:tcPr>
            <w:tcW w:w="980" w:type="dxa"/>
          </w:tcPr>
          <w:p w14:paraId="021DFD92" w14:textId="77777777" w:rsidR="00653F1B" w:rsidRPr="0002665E" w:rsidRDefault="00653F1B" w:rsidP="001205D6">
            <w:pPr>
              <w:ind w:left="-57" w:right="-57"/>
              <w:rPr>
                <w:sz w:val="20"/>
                <w:szCs w:val="20"/>
                <w:lang w:eastAsia="en-US"/>
              </w:rPr>
            </w:pPr>
          </w:p>
        </w:tc>
        <w:tc>
          <w:tcPr>
            <w:tcW w:w="980" w:type="dxa"/>
          </w:tcPr>
          <w:p w14:paraId="53957FC3" w14:textId="77777777" w:rsidR="00653F1B" w:rsidRPr="0002665E" w:rsidRDefault="00653F1B" w:rsidP="001205D6">
            <w:pPr>
              <w:ind w:left="-57" w:right="-57"/>
              <w:rPr>
                <w:sz w:val="20"/>
                <w:szCs w:val="20"/>
                <w:lang w:eastAsia="en-US"/>
              </w:rPr>
            </w:pPr>
          </w:p>
        </w:tc>
      </w:tr>
      <w:tr w:rsidR="00653F1B" w:rsidRPr="0002665E" w14:paraId="53C0E687" w14:textId="77777777" w:rsidTr="001205D6">
        <w:tc>
          <w:tcPr>
            <w:tcW w:w="601" w:type="dxa"/>
            <w:vMerge/>
          </w:tcPr>
          <w:p w14:paraId="799B0D3C" w14:textId="77777777" w:rsidR="00653F1B" w:rsidRPr="0002665E" w:rsidRDefault="00653F1B" w:rsidP="001205D6">
            <w:pPr>
              <w:ind w:left="-57" w:right="-57"/>
              <w:rPr>
                <w:sz w:val="20"/>
                <w:szCs w:val="20"/>
                <w:lang w:eastAsia="en-US"/>
              </w:rPr>
            </w:pPr>
          </w:p>
        </w:tc>
        <w:tc>
          <w:tcPr>
            <w:tcW w:w="4786" w:type="dxa"/>
            <w:vMerge/>
          </w:tcPr>
          <w:p w14:paraId="4C57AD8F" w14:textId="77777777" w:rsidR="00653F1B" w:rsidRPr="0055568C" w:rsidRDefault="00653F1B" w:rsidP="001205D6">
            <w:pPr>
              <w:ind w:left="-57" w:right="-57"/>
              <w:rPr>
                <w:sz w:val="20"/>
                <w:szCs w:val="20"/>
                <w:lang w:eastAsia="en-US"/>
              </w:rPr>
            </w:pPr>
          </w:p>
        </w:tc>
        <w:tc>
          <w:tcPr>
            <w:tcW w:w="850" w:type="dxa"/>
          </w:tcPr>
          <w:p w14:paraId="5AAA1D0A" w14:textId="77777777" w:rsidR="00653F1B" w:rsidRPr="0002665E" w:rsidRDefault="00653F1B" w:rsidP="001205D6">
            <w:pPr>
              <w:ind w:left="-57" w:right="-57"/>
              <w:rPr>
                <w:sz w:val="20"/>
                <w:szCs w:val="20"/>
                <w:lang w:eastAsia="en-US"/>
              </w:rPr>
            </w:pPr>
          </w:p>
        </w:tc>
        <w:tc>
          <w:tcPr>
            <w:tcW w:w="1276" w:type="dxa"/>
          </w:tcPr>
          <w:p w14:paraId="4B28FD85" w14:textId="77777777" w:rsidR="00653F1B" w:rsidRPr="0002665E" w:rsidRDefault="00653F1B" w:rsidP="001205D6">
            <w:pPr>
              <w:ind w:left="-57" w:right="-57"/>
              <w:rPr>
                <w:sz w:val="20"/>
                <w:szCs w:val="20"/>
                <w:lang w:eastAsia="en-US"/>
              </w:rPr>
            </w:pPr>
          </w:p>
        </w:tc>
        <w:tc>
          <w:tcPr>
            <w:tcW w:w="992" w:type="dxa"/>
          </w:tcPr>
          <w:p w14:paraId="7E92BEF0" w14:textId="77777777" w:rsidR="00653F1B" w:rsidRPr="0002665E" w:rsidRDefault="00653F1B" w:rsidP="001205D6">
            <w:pPr>
              <w:ind w:left="-57" w:right="-57"/>
              <w:rPr>
                <w:sz w:val="20"/>
                <w:szCs w:val="20"/>
                <w:lang w:eastAsia="en-US"/>
              </w:rPr>
            </w:pPr>
          </w:p>
        </w:tc>
        <w:tc>
          <w:tcPr>
            <w:tcW w:w="993" w:type="dxa"/>
          </w:tcPr>
          <w:p w14:paraId="5EB40568" w14:textId="77777777" w:rsidR="00653F1B" w:rsidRPr="0002665E" w:rsidRDefault="00653F1B" w:rsidP="001205D6">
            <w:pPr>
              <w:ind w:left="-57" w:right="-57"/>
              <w:rPr>
                <w:sz w:val="20"/>
                <w:szCs w:val="20"/>
                <w:lang w:eastAsia="en-US"/>
              </w:rPr>
            </w:pPr>
          </w:p>
        </w:tc>
        <w:tc>
          <w:tcPr>
            <w:tcW w:w="708" w:type="dxa"/>
          </w:tcPr>
          <w:p w14:paraId="3B404950" w14:textId="77777777" w:rsidR="00653F1B" w:rsidRPr="0002665E" w:rsidRDefault="00653F1B" w:rsidP="001205D6">
            <w:pPr>
              <w:ind w:left="-57" w:right="-57"/>
              <w:rPr>
                <w:sz w:val="20"/>
                <w:szCs w:val="20"/>
                <w:lang w:eastAsia="en-US"/>
              </w:rPr>
            </w:pPr>
          </w:p>
        </w:tc>
        <w:tc>
          <w:tcPr>
            <w:tcW w:w="709" w:type="dxa"/>
          </w:tcPr>
          <w:p w14:paraId="2C49566F" w14:textId="77777777" w:rsidR="00653F1B" w:rsidRPr="0002665E" w:rsidRDefault="00653F1B" w:rsidP="001205D6">
            <w:pPr>
              <w:ind w:left="-57" w:right="-57"/>
              <w:rPr>
                <w:sz w:val="20"/>
                <w:szCs w:val="20"/>
                <w:lang w:eastAsia="en-US"/>
              </w:rPr>
            </w:pPr>
          </w:p>
        </w:tc>
        <w:tc>
          <w:tcPr>
            <w:tcW w:w="992" w:type="dxa"/>
          </w:tcPr>
          <w:p w14:paraId="1485A809" w14:textId="77777777" w:rsidR="00653F1B" w:rsidRPr="0002665E" w:rsidRDefault="00653F1B" w:rsidP="001205D6">
            <w:pPr>
              <w:ind w:left="-57" w:right="-57"/>
              <w:rPr>
                <w:sz w:val="20"/>
                <w:szCs w:val="20"/>
                <w:lang w:eastAsia="en-US"/>
              </w:rPr>
            </w:pPr>
          </w:p>
        </w:tc>
        <w:tc>
          <w:tcPr>
            <w:tcW w:w="993" w:type="dxa"/>
          </w:tcPr>
          <w:p w14:paraId="668C0E39" w14:textId="77777777" w:rsidR="00653F1B" w:rsidRPr="0002665E" w:rsidRDefault="00653F1B" w:rsidP="001205D6">
            <w:pPr>
              <w:ind w:left="-57" w:right="-57"/>
              <w:rPr>
                <w:sz w:val="20"/>
                <w:szCs w:val="20"/>
                <w:lang w:eastAsia="en-US"/>
              </w:rPr>
            </w:pPr>
          </w:p>
        </w:tc>
        <w:tc>
          <w:tcPr>
            <w:tcW w:w="721" w:type="dxa"/>
          </w:tcPr>
          <w:p w14:paraId="260AA050" w14:textId="77777777" w:rsidR="00653F1B" w:rsidRPr="0002665E" w:rsidRDefault="00653F1B" w:rsidP="001205D6">
            <w:pPr>
              <w:ind w:left="-57" w:right="-57"/>
              <w:rPr>
                <w:sz w:val="20"/>
                <w:szCs w:val="20"/>
                <w:lang w:eastAsia="en-US"/>
              </w:rPr>
            </w:pPr>
          </w:p>
        </w:tc>
        <w:tc>
          <w:tcPr>
            <w:tcW w:w="980" w:type="dxa"/>
          </w:tcPr>
          <w:p w14:paraId="00B4DD5B" w14:textId="77777777" w:rsidR="00653F1B" w:rsidRPr="0002665E" w:rsidRDefault="00653F1B" w:rsidP="001205D6">
            <w:pPr>
              <w:ind w:left="-57" w:right="-57"/>
              <w:rPr>
                <w:sz w:val="20"/>
                <w:szCs w:val="20"/>
                <w:lang w:eastAsia="en-US"/>
              </w:rPr>
            </w:pPr>
          </w:p>
        </w:tc>
        <w:tc>
          <w:tcPr>
            <w:tcW w:w="980" w:type="dxa"/>
          </w:tcPr>
          <w:p w14:paraId="359C99B1" w14:textId="77777777" w:rsidR="00653F1B" w:rsidRPr="0002665E" w:rsidRDefault="00653F1B" w:rsidP="001205D6">
            <w:pPr>
              <w:ind w:left="-57" w:right="-57"/>
              <w:rPr>
                <w:sz w:val="20"/>
                <w:szCs w:val="20"/>
                <w:lang w:eastAsia="en-US"/>
              </w:rPr>
            </w:pPr>
          </w:p>
        </w:tc>
      </w:tr>
      <w:tr w:rsidR="00653F1B" w:rsidRPr="0002665E" w14:paraId="000E8951" w14:textId="77777777" w:rsidTr="001205D6">
        <w:trPr>
          <w:trHeight w:val="234"/>
        </w:trPr>
        <w:tc>
          <w:tcPr>
            <w:tcW w:w="601" w:type="dxa"/>
            <w:vMerge w:val="restart"/>
          </w:tcPr>
          <w:p w14:paraId="2A58BC6F" w14:textId="77777777" w:rsidR="00653F1B" w:rsidRPr="0002665E" w:rsidRDefault="00653F1B" w:rsidP="001205D6">
            <w:pPr>
              <w:ind w:left="-57" w:right="-57"/>
              <w:rPr>
                <w:sz w:val="20"/>
                <w:szCs w:val="20"/>
                <w:lang w:eastAsia="en-US"/>
              </w:rPr>
            </w:pPr>
            <w:r w:rsidRPr="00C87E18">
              <w:rPr>
                <w:sz w:val="20"/>
                <w:szCs w:val="20"/>
                <w:lang w:eastAsia="en-US"/>
              </w:rPr>
              <w:t>702</w:t>
            </w:r>
          </w:p>
        </w:tc>
        <w:tc>
          <w:tcPr>
            <w:tcW w:w="4786" w:type="dxa"/>
            <w:vMerge w:val="restart"/>
          </w:tcPr>
          <w:p w14:paraId="2941BDAD" w14:textId="77777777" w:rsidR="00653F1B" w:rsidRPr="00511610" w:rsidRDefault="00653F1B" w:rsidP="001205D6">
            <w:pPr>
              <w:ind w:left="-57" w:right="-57"/>
              <w:rPr>
                <w:sz w:val="20"/>
                <w:szCs w:val="20"/>
                <w:lang w:eastAsia="en-US"/>
              </w:rPr>
            </w:pPr>
            <w:r w:rsidRPr="0055568C">
              <w:rPr>
                <w:sz w:val="20"/>
                <w:szCs w:val="20"/>
                <w:lang w:eastAsia="en-US"/>
              </w:rPr>
              <w:t xml:space="preserve">Незалежну від формального володіння можливість </w:t>
            </w:r>
            <w:r w:rsidRPr="0055568C">
              <w:rPr>
                <w:sz w:val="20"/>
                <w:szCs w:val="20"/>
                <w:lang w:eastAsia="en-US"/>
              </w:rPr>
              <w:lastRenderedPageBreak/>
              <w:t xml:space="preserve">впливу на керівництво чи діяльність </w:t>
            </w:r>
            <w:r w:rsidRPr="0055568C">
              <w:rPr>
                <w:sz w:val="20"/>
                <w:szCs w:val="20"/>
                <w:lang w:val="uk-UA"/>
              </w:rPr>
              <w:t>Лізингоодержувача</w:t>
            </w:r>
            <w:r w:rsidRPr="0055568C">
              <w:rPr>
                <w:sz w:val="20"/>
                <w:szCs w:val="20"/>
                <w:lang w:eastAsia="en-US"/>
              </w:rPr>
              <w:t xml:space="preserve">, зокрема має можливість впливати на прийняття рішень з основних напрямів діяльності </w:t>
            </w:r>
            <w:r w:rsidRPr="0055568C">
              <w:rPr>
                <w:sz w:val="20"/>
                <w:szCs w:val="20"/>
                <w:lang w:val="uk-UA" w:eastAsia="en-US"/>
              </w:rPr>
              <w:t>Лізингоодержувача</w:t>
            </w:r>
            <w:r w:rsidRPr="0055568C">
              <w:rPr>
                <w:sz w:val="20"/>
                <w:szCs w:val="20"/>
                <w:lang w:eastAsia="en-US"/>
              </w:rPr>
              <w:t xml:space="preserve"> через укладені угоди чи іншим шляхом, тобто здійснює контроль над </w:t>
            </w:r>
            <w:r w:rsidRPr="0055568C">
              <w:rPr>
                <w:sz w:val="20"/>
                <w:szCs w:val="20"/>
                <w:lang w:val="uk-UA"/>
              </w:rPr>
              <w:t>Лізингоодержувач</w:t>
            </w:r>
            <w:r w:rsidR="00511610">
              <w:rPr>
                <w:sz w:val="20"/>
                <w:szCs w:val="20"/>
                <w:lang w:val="uk-UA"/>
              </w:rPr>
              <w:t>ем</w:t>
            </w:r>
          </w:p>
        </w:tc>
        <w:tc>
          <w:tcPr>
            <w:tcW w:w="850" w:type="dxa"/>
          </w:tcPr>
          <w:p w14:paraId="5A165709" w14:textId="77777777" w:rsidR="00653F1B" w:rsidRPr="0002665E" w:rsidRDefault="00653F1B" w:rsidP="001205D6">
            <w:pPr>
              <w:ind w:left="-57" w:right="-57"/>
              <w:rPr>
                <w:sz w:val="20"/>
                <w:szCs w:val="20"/>
                <w:lang w:eastAsia="en-US"/>
              </w:rPr>
            </w:pPr>
          </w:p>
        </w:tc>
        <w:tc>
          <w:tcPr>
            <w:tcW w:w="1276" w:type="dxa"/>
          </w:tcPr>
          <w:p w14:paraId="2615CF29" w14:textId="77777777" w:rsidR="00653F1B" w:rsidRPr="0002665E" w:rsidRDefault="00653F1B" w:rsidP="001205D6">
            <w:pPr>
              <w:ind w:left="-57" w:right="-57"/>
              <w:rPr>
                <w:sz w:val="20"/>
                <w:szCs w:val="20"/>
                <w:lang w:eastAsia="en-US"/>
              </w:rPr>
            </w:pPr>
          </w:p>
        </w:tc>
        <w:tc>
          <w:tcPr>
            <w:tcW w:w="992" w:type="dxa"/>
          </w:tcPr>
          <w:p w14:paraId="2DB91809" w14:textId="77777777" w:rsidR="00653F1B" w:rsidRPr="0002665E" w:rsidRDefault="00653F1B" w:rsidP="001205D6">
            <w:pPr>
              <w:ind w:left="-57" w:right="-57"/>
              <w:rPr>
                <w:sz w:val="20"/>
                <w:szCs w:val="20"/>
                <w:lang w:eastAsia="en-US"/>
              </w:rPr>
            </w:pPr>
          </w:p>
        </w:tc>
        <w:tc>
          <w:tcPr>
            <w:tcW w:w="993" w:type="dxa"/>
          </w:tcPr>
          <w:p w14:paraId="30DBD754" w14:textId="77777777" w:rsidR="00653F1B" w:rsidRPr="0002665E" w:rsidRDefault="00653F1B" w:rsidP="001205D6">
            <w:pPr>
              <w:ind w:left="-57" w:right="-57"/>
              <w:rPr>
                <w:sz w:val="20"/>
                <w:szCs w:val="20"/>
                <w:lang w:eastAsia="en-US"/>
              </w:rPr>
            </w:pPr>
          </w:p>
        </w:tc>
        <w:tc>
          <w:tcPr>
            <w:tcW w:w="708" w:type="dxa"/>
          </w:tcPr>
          <w:p w14:paraId="7CE084FB" w14:textId="77777777" w:rsidR="00653F1B" w:rsidRPr="0002665E" w:rsidRDefault="00653F1B" w:rsidP="001205D6">
            <w:pPr>
              <w:ind w:left="-57" w:right="-57"/>
              <w:rPr>
                <w:sz w:val="20"/>
                <w:szCs w:val="20"/>
                <w:lang w:eastAsia="en-US"/>
              </w:rPr>
            </w:pPr>
          </w:p>
        </w:tc>
        <w:tc>
          <w:tcPr>
            <w:tcW w:w="709" w:type="dxa"/>
          </w:tcPr>
          <w:p w14:paraId="4C5A9EB9" w14:textId="77777777" w:rsidR="00653F1B" w:rsidRPr="0002665E" w:rsidRDefault="00653F1B" w:rsidP="001205D6">
            <w:pPr>
              <w:ind w:left="-57" w:right="-57"/>
              <w:rPr>
                <w:sz w:val="20"/>
                <w:szCs w:val="20"/>
                <w:lang w:eastAsia="en-US"/>
              </w:rPr>
            </w:pPr>
          </w:p>
        </w:tc>
        <w:tc>
          <w:tcPr>
            <w:tcW w:w="992" w:type="dxa"/>
          </w:tcPr>
          <w:p w14:paraId="4B87FDB1" w14:textId="77777777" w:rsidR="00653F1B" w:rsidRPr="0002665E" w:rsidRDefault="00653F1B" w:rsidP="001205D6">
            <w:pPr>
              <w:ind w:left="-57" w:right="-57"/>
              <w:rPr>
                <w:sz w:val="20"/>
                <w:szCs w:val="20"/>
                <w:lang w:eastAsia="en-US"/>
              </w:rPr>
            </w:pPr>
          </w:p>
        </w:tc>
        <w:tc>
          <w:tcPr>
            <w:tcW w:w="993" w:type="dxa"/>
          </w:tcPr>
          <w:p w14:paraId="3B1C4B03" w14:textId="77777777" w:rsidR="00653F1B" w:rsidRPr="0002665E" w:rsidRDefault="00653F1B" w:rsidP="001205D6">
            <w:pPr>
              <w:ind w:left="-57" w:right="-57"/>
              <w:rPr>
                <w:sz w:val="20"/>
                <w:szCs w:val="20"/>
                <w:lang w:eastAsia="en-US"/>
              </w:rPr>
            </w:pPr>
          </w:p>
        </w:tc>
        <w:tc>
          <w:tcPr>
            <w:tcW w:w="721" w:type="dxa"/>
          </w:tcPr>
          <w:p w14:paraId="47769884" w14:textId="77777777" w:rsidR="00653F1B" w:rsidRPr="0002665E" w:rsidRDefault="00653F1B" w:rsidP="001205D6">
            <w:pPr>
              <w:ind w:left="-57" w:right="-57"/>
              <w:rPr>
                <w:sz w:val="20"/>
                <w:szCs w:val="20"/>
                <w:lang w:eastAsia="en-US"/>
              </w:rPr>
            </w:pPr>
          </w:p>
        </w:tc>
        <w:tc>
          <w:tcPr>
            <w:tcW w:w="980" w:type="dxa"/>
          </w:tcPr>
          <w:p w14:paraId="2BC5E568" w14:textId="77777777" w:rsidR="00653F1B" w:rsidRPr="0002665E" w:rsidRDefault="00653F1B" w:rsidP="001205D6">
            <w:pPr>
              <w:ind w:left="-57" w:right="-57"/>
              <w:rPr>
                <w:sz w:val="20"/>
                <w:szCs w:val="20"/>
                <w:lang w:eastAsia="en-US"/>
              </w:rPr>
            </w:pPr>
          </w:p>
        </w:tc>
        <w:tc>
          <w:tcPr>
            <w:tcW w:w="980" w:type="dxa"/>
          </w:tcPr>
          <w:p w14:paraId="61FE9E5F" w14:textId="77777777" w:rsidR="00653F1B" w:rsidRPr="0002665E" w:rsidRDefault="00653F1B" w:rsidP="001205D6">
            <w:pPr>
              <w:ind w:left="-57" w:right="-57"/>
              <w:rPr>
                <w:sz w:val="20"/>
                <w:szCs w:val="20"/>
                <w:lang w:eastAsia="en-US"/>
              </w:rPr>
            </w:pPr>
          </w:p>
        </w:tc>
      </w:tr>
      <w:tr w:rsidR="00653F1B" w:rsidRPr="0002665E" w14:paraId="631B9D2B" w14:textId="77777777" w:rsidTr="001205D6">
        <w:trPr>
          <w:trHeight w:val="421"/>
        </w:trPr>
        <w:tc>
          <w:tcPr>
            <w:tcW w:w="601" w:type="dxa"/>
            <w:vMerge/>
          </w:tcPr>
          <w:p w14:paraId="48B6A3FE" w14:textId="77777777" w:rsidR="00653F1B" w:rsidRPr="0002665E" w:rsidRDefault="00653F1B" w:rsidP="001205D6">
            <w:pPr>
              <w:ind w:left="-57" w:right="-57"/>
              <w:rPr>
                <w:sz w:val="20"/>
                <w:szCs w:val="20"/>
                <w:lang w:eastAsia="en-US"/>
              </w:rPr>
            </w:pPr>
          </w:p>
        </w:tc>
        <w:tc>
          <w:tcPr>
            <w:tcW w:w="4786" w:type="dxa"/>
            <w:vMerge/>
          </w:tcPr>
          <w:p w14:paraId="21BE30A0" w14:textId="77777777" w:rsidR="00653F1B" w:rsidRPr="0002665E" w:rsidRDefault="00653F1B" w:rsidP="001205D6">
            <w:pPr>
              <w:ind w:left="-57" w:right="-57"/>
              <w:rPr>
                <w:sz w:val="20"/>
                <w:szCs w:val="20"/>
                <w:lang w:eastAsia="en-US"/>
              </w:rPr>
            </w:pPr>
          </w:p>
        </w:tc>
        <w:tc>
          <w:tcPr>
            <w:tcW w:w="850" w:type="dxa"/>
          </w:tcPr>
          <w:p w14:paraId="185C3A14" w14:textId="77777777" w:rsidR="00653F1B" w:rsidRPr="0002665E" w:rsidRDefault="00653F1B" w:rsidP="001205D6">
            <w:pPr>
              <w:ind w:left="-57" w:right="-57"/>
              <w:rPr>
                <w:sz w:val="20"/>
                <w:szCs w:val="20"/>
                <w:lang w:eastAsia="en-US"/>
              </w:rPr>
            </w:pPr>
          </w:p>
        </w:tc>
        <w:tc>
          <w:tcPr>
            <w:tcW w:w="1276" w:type="dxa"/>
          </w:tcPr>
          <w:p w14:paraId="252CBD7A" w14:textId="77777777" w:rsidR="00653F1B" w:rsidRPr="0002665E" w:rsidRDefault="00653F1B" w:rsidP="001205D6">
            <w:pPr>
              <w:ind w:left="-57" w:right="-57"/>
              <w:rPr>
                <w:sz w:val="20"/>
                <w:szCs w:val="20"/>
                <w:lang w:eastAsia="en-US"/>
              </w:rPr>
            </w:pPr>
          </w:p>
        </w:tc>
        <w:tc>
          <w:tcPr>
            <w:tcW w:w="992" w:type="dxa"/>
          </w:tcPr>
          <w:p w14:paraId="406DAB3D" w14:textId="77777777" w:rsidR="00653F1B" w:rsidRPr="0002665E" w:rsidRDefault="00653F1B" w:rsidP="001205D6">
            <w:pPr>
              <w:ind w:left="-57" w:right="-57"/>
              <w:rPr>
                <w:sz w:val="20"/>
                <w:szCs w:val="20"/>
                <w:lang w:eastAsia="en-US"/>
              </w:rPr>
            </w:pPr>
          </w:p>
        </w:tc>
        <w:tc>
          <w:tcPr>
            <w:tcW w:w="993" w:type="dxa"/>
          </w:tcPr>
          <w:p w14:paraId="4A4F2CA9" w14:textId="77777777" w:rsidR="00653F1B" w:rsidRPr="0002665E" w:rsidRDefault="00653F1B" w:rsidP="001205D6">
            <w:pPr>
              <w:ind w:left="-57" w:right="-57"/>
              <w:rPr>
                <w:sz w:val="20"/>
                <w:szCs w:val="20"/>
                <w:lang w:eastAsia="en-US"/>
              </w:rPr>
            </w:pPr>
          </w:p>
        </w:tc>
        <w:tc>
          <w:tcPr>
            <w:tcW w:w="708" w:type="dxa"/>
          </w:tcPr>
          <w:p w14:paraId="5A711FA4" w14:textId="77777777" w:rsidR="00653F1B" w:rsidRPr="0002665E" w:rsidRDefault="00653F1B" w:rsidP="001205D6">
            <w:pPr>
              <w:ind w:left="-57" w:right="-57"/>
              <w:rPr>
                <w:sz w:val="20"/>
                <w:szCs w:val="20"/>
                <w:lang w:eastAsia="en-US"/>
              </w:rPr>
            </w:pPr>
          </w:p>
        </w:tc>
        <w:tc>
          <w:tcPr>
            <w:tcW w:w="709" w:type="dxa"/>
          </w:tcPr>
          <w:p w14:paraId="40D7C506" w14:textId="77777777" w:rsidR="00653F1B" w:rsidRPr="0002665E" w:rsidRDefault="00653F1B" w:rsidP="001205D6">
            <w:pPr>
              <w:ind w:left="-57" w:right="-57"/>
              <w:rPr>
                <w:sz w:val="20"/>
                <w:szCs w:val="20"/>
                <w:lang w:eastAsia="en-US"/>
              </w:rPr>
            </w:pPr>
          </w:p>
        </w:tc>
        <w:tc>
          <w:tcPr>
            <w:tcW w:w="992" w:type="dxa"/>
          </w:tcPr>
          <w:p w14:paraId="30AE46FB" w14:textId="77777777" w:rsidR="00653F1B" w:rsidRPr="0002665E" w:rsidRDefault="00653F1B" w:rsidP="001205D6">
            <w:pPr>
              <w:ind w:left="-57" w:right="-57"/>
              <w:rPr>
                <w:sz w:val="20"/>
                <w:szCs w:val="20"/>
                <w:lang w:eastAsia="en-US"/>
              </w:rPr>
            </w:pPr>
          </w:p>
        </w:tc>
        <w:tc>
          <w:tcPr>
            <w:tcW w:w="993" w:type="dxa"/>
          </w:tcPr>
          <w:p w14:paraId="28E5CFD2" w14:textId="77777777" w:rsidR="00653F1B" w:rsidRPr="0002665E" w:rsidRDefault="00653F1B" w:rsidP="001205D6">
            <w:pPr>
              <w:ind w:left="-57" w:right="-57"/>
              <w:rPr>
                <w:sz w:val="20"/>
                <w:szCs w:val="20"/>
                <w:lang w:eastAsia="en-US"/>
              </w:rPr>
            </w:pPr>
          </w:p>
        </w:tc>
        <w:tc>
          <w:tcPr>
            <w:tcW w:w="721" w:type="dxa"/>
          </w:tcPr>
          <w:p w14:paraId="13626D74" w14:textId="77777777" w:rsidR="00653F1B" w:rsidRPr="0002665E" w:rsidRDefault="00653F1B" w:rsidP="001205D6">
            <w:pPr>
              <w:ind w:left="-57" w:right="-57"/>
              <w:rPr>
                <w:sz w:val="20"/>
                <w:szCs w:val="20"/>
                <w:lang w:eastAsia="en-US"/>
              </w:rPr>
            </w:pPr>
          </w:p>
        </w:tc>
        <w:tc>
          <w:tcPr>
            <w:tcW w:w="980" w:type="dxa"/>
          </w:tcPr>
          <w:p w14:paraId="420DBD87" w14:textId="77777777" w:rsidR="00653F1B" w:rsidRPr="0002665E" w:rsidRDefault="00653F1B" w:rsidP="001205D6">
            <w:pPr>
              <w:ind w:left="-57" w:right="-57"/>
              <w:rPr>
                <w:sz w:val="20"/>
                <w:szCs w:val="20"/>
                <w:lang w:eastAsia="en-US"/>
              </w:rPr>
            </w:pPr>
          </w:p>
        </w:tc>
        <w:tc>
          <w:tcPr>
            <w:tcW w:w="980" w:type="dxa"/>
          </w:tcPr>
          <w:p w14:paraId="242CBB56" w14:textId="77777777" w:rsidR="00653F1B" w:rsidRPr="0002665E" w:rsidRDefault="00653F1B" w:rsidP="001205D6">
            <w:pPr>
              <w:ind w:left="-57" w:right="-57"/>
              <w:rPr>
                <w:sz w:val="20"/>
                <w:szCs w:val="20"/>
                <w:lang w:eastAsia="en-US"/>
              </w:rPr>
            </w:pPr>
          </w:p>
        </w:tc>
      </w:tr>
      <w:tr w:rsidR="00653F1B" w:rsidRPr="0002665E" w14:paraId="2D018DFB" w14:textId="77777777" w:rsidTr="001205D6">
        <w:tc>
          <w:tcPr>
            <w:tcW w:w="601" w:type="dxa"/>
            <w:vMerge/>
          </w:tcPr>
          <w:p w14:paraId="35696D0A" w14:textId="77777777" w:rsidR="00653F1B" w:rsidRPr="0002665E" w:rsidRDefault="00653F1B" w:rsidP="001205D6">
            <w:pPr>
              <w:ind w:left="-57" w:right="-57"/>
              <w:rPr>
                <w:sz w:val="20"/>
                <w:szCs w:val="20"/>
                <w:lang w:eastAsia="en-US"/>
              </w:rPr>
            </w:pPr>
          </w:p>
        </w:tc>
        <w:tc>
          <w:tcPr>
            <w:tcW w:w="4786" w:type="dxa"/>
            <w:vMerge/>
          </w:tcPr>
          <w:p w14:paraId="2888DA1F" w14:textId="77777777" w:rsidR="00653F1B" w:rsidRPr="0002665E" w:rsidRDefault="00653F1B" w:rsidP="001205D6">
            <w:pPr>
              <w:ind w:left="-57" w:right="-57"/>
              <w:rPr>
                <w:sz w:val="20"/>
                <w:szCs w:val="20"/>
                <w:lang w:eastAsia="en-US"/>
              </w:rPr>
            </w:pPr>
          </w:p>
        </w:tc>
        <w:tc>
          <w:tcPr>
            <w:tcW w:w="850" w:type="dxa"/>
          </w:tcPr>
          <w:p w14:paraId="2524A7A9" w14:textId="77777777" w:rsidR="00653F1B" w:rsidRPr="0002665E" w:rsidRDefault="00653F1B" w:rsidP="001205D6">
            <w:pPr>
              <w:ind w:left="-57" w:right="-57"/>
              <w:rPr>
                <w:sz w:val="20"/>
                <w:szCs w:val="20"/>
                <w:lang w:eastAsia="en-US"/>
              </w:rPr>
            </w:pPr>
          </w:p>
        </w:tc>
        <w:tc>
          <w:tcPr>
            <w:tcW w:w="1276" w:type="dxa"/>
          </w:tcPr>
          <w:p w14:paraId="0A40D46A" w14:textId="77777777" w:rsidR="00653F1B" w:rsidRPr="0002665E" w:rsidRDefault="00653F1B" w:rsidP="001205D6">
            <w:pPr>
              <w:ind w:left="-57" w:right="-57"/>
              <w:rPr>
                <w:sz w:val="20"/>
                <w:szCs w:val="20"/>
                <w:lang w:eastAsia="en-US"/>
              </w:rPr>
            </w:pPr>
          </w:p>
        </w:tc>
        <w:tc>
          <w:tcPr>
            <w:tcW w:w="992" w:type="dxa"/>
          </w:tcPr>
          <w:p w14:paraId="7421AE10" w14:textId="77777777" w:rsidR="00653F1B" w:rsidRPr="0002665E" w:rsidRDefault="00653F1B" w:rsidP="001205D6">
            <w:pPr>
              <w:ind w:left="-57" w:right="-57"/>
              <w:rPr>
                <w:sz w:val="20"/>
                <w:szCs w:val="20"/>
                <w:lang w:eastAsia="en-US"/>
              </w:rPr>
            </w:pPr>
          </w:p>
        </w:tc>
        <w:tc>
          <w:tcPr>
            <w:tcW w:w="993" w:type="dxa"/>
          </w:tcPr>
          <w:p w14:paraId="4B1F878F" w14:textId="77777777" w:rsidR="00653F1B" w:rsidRPr="0002665E" w:rsidRDefault="00653F1B" w:rsidP="001205D6">
            <w:pPr>
              <w:ind w:left="-57" w:right="-57"/>
              <w:rPr>
                <w:sz w:val="20"/>
                <w:szCs w:val="20"/>
                <w:lang w:eastAsia="en-US"/>
              </w:rPr>
            </w:pPr>
          </w:p>
        </w:tc>
        <w:tc>
          <w:tcPr>
            <w:tcW w:w="708" w:type="dxa"/>
          </w:tcPr>
          <w:p w14:paraId="13A05A95" w14:textId="77777777" w:rsidR="00653F1B" w:rsidRPr="0002665E" w:rsidRDefault="00653F1B" w:rsidP="001205D6">
            <w:pPr>
              <w:ind w:left="-57" w:right="-57"/>
              <w:rPr>
                <w:sz w:val="20"/>
                <w:szCs w:val="20"/>
                <w:lang w:eastAsia="en-US"/>
              </w:rPr>
            </w:pPr>
          </w:p>
        </w:tc>
        <w:tc>
          <w:tcPr>
            <w:tcW w:w="709" w:type="dxa"/>
          </w:tcPr>
          <w:p w14:paraId="09BFD39C" w14:textId="77777777" w:rsidR="00653F1B" w:rsidRPr="0002665E" w:rsidRDefault="00653F1B" w:rsidP="001205D6">
            <w:pPr>
              <w:ind w:left="-57" w:right="-57"/>
              <w:rPr>
                <w:sz w:val="20"/>
                <w:szCs w:val="20"/>
                <w:lang w:eastAsia="en-US"/>
              </w:rPr>
            </w:pPr>
          </w:p>
        </w:tc>
        <w:tc>
          <w:tcPr>
            <w:tcW w:w="992" w:type="dxa"/>
          </w:tcPr>
          <w:p w14:paraId="1F25B41B" w14:textId="77777777" w:rsidR="00653F1B" w:rsidRPr="0002665E" w:rsidRDefault="00653F1B" w:rsidP="001205D6">
            <w:pPr>
              <w:ind w:left="-57" w:right="-57"/>
              <w:rPr>
                <w:sz w:val="20"/>
                <w:szCs w:val="20"/>
                <w:lang w:eastAsia="en-US"/>
              </w:rPr>
            </w:pPr>
          </w:p>
        </w:tc>
        <w:tc>
          <w:tcPr>
            <w:tcW w:w="993" w:type="dxa"/>
          </w:tcPr>
          <w:p w14:paraId="047B3EA3" w14:textId="77777777" w:rsidR="00653F1B" w:rsidRPr="0002665E" w:rsidRDefault="00653F1B" w:rsidP="001205D6">
            <w:pPr>
              <w:ind w:left="-57" w:right="-57"/>
              <w:rPr>
                <w:sz w:val="20"/>
                <w:szCs w:val="20"/>
                <w:lang w:eastAsia="en-US"/>
              </w:rPr>
            </w:pPr>
          </w:p>
        </w:tc>
        <w:tc>
          <w:tcPr>
            <w:tcW w:w="721" w:type="dxa"/>
          </w:tcPr>
          <w:p w14:paraId="071EA9FE" w14:textId="77777777" w:rsidR="00653F1B" w:rsidRPr="0002665E" w:rsidRDefault="00653F1B" w:rsidP="001205D6">
            <w:pPr>
              <w:ind w:left="-57" w:right="-57"/>
              <w:rPr>
                <w:sz w:val="20"/>
                <w:szCs w:val="20"/>
                <w:lang w:eastAsia="en-US"/>
              </w:rPr>
            </w:pPr>
          </w:p>
        </w:tc>
        <w:tc>
          <w:tcPr>
            <w:tcW w:w="980" w:type="dxa"/>
          </w:tcPr>
          <w:p w14:paraId="3E6C2048" w14:textId="77777777" w:rsidR="00653F1B" w:rsidRPr="0002665E" w:rsidRDefault="00653F1B" w:rsidP="001205D6">
            <w:pPr>
              <w:ind w:left="-57" w:right="-57"/>
              <w:rPr>
                <w:sz w:val="20"/>
                <w:szCs w:val="20"/>
                <w:lang w:eastAsia="en-US"/>
              </w:rPr>
            </w:pPr>
          </w:p>
        </w:tc>
        <w:tc>
          <w:tcPr>
            <w:tcW w:w="980" w:type="dxa"/>
          </w:tcPr>
          <w:p w14:paraId="551F4E09" w14:textId="77777777" w:rsidR="00653F1B" w:rsidRPr="0002665E" w:rsidRDefault="00653F1B" w:rsidP="001205D6">
            <w:pPr>
              <w:ind w:left="-57" w:right="-57"/>
              <w:rPr>
                <w:sz w:val="20"/>
                <w:szCs w:val="20"/>
                <w:lang w:eastAsia="en-US"/>
              </w:rPr>
            </w:pPr>
          </w:p>
        </w:tc>
      </w:tr>
      <w:tr w:rsidR="00653F1B" w:rsidRPr="0002665E" w14:paraId="440BB0E9" w14:textId="77777777" w:rsidTr="001205D6">
        <w:tc>
          <w:tcPr>
            <w:tcW w:w="601" w:type="dxa"/>
            <w:vMerge w:val="restart"/>
          </w:tcPr>
          <w:p w14:paraId="2FB0A070" w14:textId="77777777" w:rsidR="00653F1B" w:rsidRPr="0002665E" w:rsidRDefault="00653F1B" w:rsidP="001205D6">
            <w:pPr>
              <w:ind w:left="-57" w:right="-57"/>
              <w:rPr>
                <w:sz w:val="20"/>
                <w:szCs w:val="20"/>
                <w:lang w:eastAsia="en-US"/>
              </w:rPr>
            </w:pPr>
            <w:r w:rsidRPr="00C87E18">
              <w:rPr>
                <w:sz w:val="20"/>
                <w:szCs w:val="20"/>
                <w:lang w:eastAsia="en-US"/>
              </w:rPr>
              <w:t>706</w:t>
            </w:r>
          </w:p>
        </w:tc>
        <w:tc>
          <w:tcPr>
            <w:tcW w:w="4786" w:type="dxa"/>
            <w:vMerge w:val="restart"/>
          </w:tcPr>
          <w:p w14:paraId="2607C2C1" w14:textId="77777777" w:rsidR="00653F1B" w:rsidRPr="0002665E" w:rsidRDefault="00653F1B" w:rsidP="001205D6">
            <w:pPr>
              <w:ind w:left="-57" w:right="-57"/>
              <w:rPr>
                <w:sz w:val="20"/>
                <w:szCs w:val="20"/>
                <w:lang w:eastAsia="en-US"/>
              </w:rPr>
            </w:pPr>
            <w:r w:rsidRPr="00C87E18">
              <w:rPr>
                <w:sz w:val="20"/>
                <w:szCs w:val="20"/>
                <w:lang w:eastAsia="en-US"/>
              </w:rPr>
              <w:t>Асоційовані відносини. Контрагенти, та/або учасники, та/або учасники учасників контрагентів є асоційованими компаніями/ дочірніми компаніями/ асоційованими особами стосовно один одного</w:t>
            </w:r>
          </w:p>
        </w:tc>
        <w:tc>
          <w:tcPr>
            <w:tcW w:w="850" w:type="dxa"/>
          </w:tcPr>
          <w:p w14:paraId="12C72654" w14:textId="77777777" w:rsidR="00653F1B" w:rsidRPr="0002665E" w:rsidRDefault="00653F1B" w:rsidP="001205D6">
            <w:pPr>
              <w:ind w:left="-57" w:right="-57"/>
              <w:rPr>
                <w:sz w:val="20"/>
                <w:szCs w:val="20"/>
                <w:lang w:eastAsia="en-US"/>
              </w:rPr>
            </w:pPr>
          </w:p>
        </w:tc>
        <w:tc>
          <w:tcPr>
            <w:tcW w:w="1276" w:type="dxa"/>
          </w:tcPr>
          <w:p w14:paraId="7D16318A" w14:textId="77777777" w:rsidR="00653F1B" w:rsidRPr="0002665E" w:rsidRDefault="00653F1B" w:rsidP="001205D6">
            <w:pPr>
              <w:ind w:left="-57" w:right="-57"/>
              <w:rPr>
                <w:sz w:val="20"/>
                <w:szCs w:val="20"/>
                <w:lang w:eastAsia="en-US"/>
              </w:rPr>
            </w:pPr>
          </w:p>
        </w:tc>
        <w:tc>
          <w:tcPr>
            <w:tcW w:w="992" w:type="dxa"/>
          </w:tcPr>
          <w:p w14:paraId="577770D8" w14:textId="77777777" w:rsidR="00653F1B" w:rsidRPr="0002665E" w:rsidRDefault="00653F1B" w:rsidP="001205D6">
            <w:pPr>
              <w:ind w:left="-57" w:right="-57"/>
              <w:rPr>
                <w:sz w:val="20"/>
                <w:szCs w:val="20"/>
                <w:lang w:eastAsia="en-US"/>
              </w:rPr>
            </w:pPr>
          </w:p>
        </w:tc>
        <w:tc>
          <w:tcPr>
            <w:tcW w:w="993" w:type="dxa"/>
          </w:tcPr>
          <w:p w14:paraId="1C30F619" w14:textId="77777777" w:rsidR="00653F1B" w:rsidRPr="0002665E" w:rsidRDefault="00653F1B" w:rsidP="001205D6">
            <w:pPr>
              <w:ind w:left="-57" w:right="-57"/>
              <w:rPr>
                <w:sz w:val="20"/>
                <w:szCs w:val="20"/>
                <w:lang w:eastAsia="en-US"/>
              </w:rPr>
            </w:pPr>
          </w:p>
        </w:tc>
        <w:tc>
          <w:tcPr>
            <w:tcW w:w="708" w:type="dxa"/>
          </w:tcPr>
          <w:p w14:paraId="1D5DD894" w14:textId="77777777" w:rsidR="00653F1B" w:rsidRPr="0002665E" w:rsidRDefault="00653F1B" w:rsidP="001205D6">
            <w:pPr>
              <w:ind w:left="-57" w:right="-57"/>
              <w:rPr>
                <w:sz w:val="20"/>
                <w:szCs w:val="20"/>
                <w:lang w:eastAsia="en-US"/>
              </w:rPr>
            </w:pPr>
          </w:p>
        </w:tc>
        <w:tc>
          <w:tcPr>
            <w:tcW w:w="709" w:type="dxa"/>
          </w:tcPr>
          <w:p w14:paraId="344A61C9" w14:textId="77777777" w:rsidR="00653F1B" w:rsidRPr="0002665E" w:rsidRDefault="00653F1B" w:rsidP="001205D6">
            <w:pPr>
              <w:ind w:left="-57" w:right="-57"/>
              <w:rPr>
                <w:sz w:val="20"/>
                <w:szCs w:val="20"/>
                <w:lang w:eastAsia="en-US"/>
              </w:rPr>
            </w:pPr>
          </w:p>
        </w:tc>
        <w:tc>
          <w:tcPr>
            <w:tcW w:w="992" w:type="dxa"/>
          </w:tcPr>
          <w:p w14:paraId="24962274" w14:textId="77777777" w:rsidR="00653F1B" w:rsidRPr="0002665E" w:rsidRDefault="00653F1B" w:rsidP="001205D6">
            <w:pPr>
              <w:ind w:left="-57" w:right="-57"/>
              <w:rPr>
                <w:sz w:val="20"/>
                <w:szCs w:val="20"/>
                <w:lang w:eastAsia="en-US"/>
              </w:rPr>
            </w:pPr>
          </w:p>
        </w:tc>
        <w:tc>
          <w:tcPr>
            <w:tcW w:w="993" w:type="dxa"/>
          </w:tcPr>
          <w:p w14:paraId="2EB48C17" w14:textId="77777777" w:rsidR="00653F1B" w:rsidRPr="0002665E" w:rsidRDefault="00653F1B" w:rsidP="001205D6">
            <w:pPr>
              <w:ind w:left="-57" w:right="-57"/>
              <w:rPr>
                <w:sz w:val="20"/>
                <w:szCs w:val="20"/>
                <w:lang w:eastAsia="en-US"/>
              </w:rPr>
            </w:pPr>
          </w:p>
        </w:tc>
        <w:tc>
          <w:tcPr>
            <w:tcW w:w="721" w:type="dxa"/>
          </w:tcPr>
          <w:p w14:paraId="5F6F20ED" w14:textId="77777777" w:rsidR="00653F1B" w:rsidRPr="0002665E" w:rsidRDefault="00653F1B" w:rsidP="001205D6">
            <w:pPr>
              <w:ind w:left="-57" w:right="-57"/>
              <w:rPr>
                <w:sz w:val="20"/>
                <w:szCs w:val="20"/>
                <w:lang w:eastAsia="en-US"/>
              </w:rPr>
            </w:pPr>
          </w:p>
        </w:tc>
        <w:tc>
          <w:tcPr>
            <w:tcW w:w="980" w:type="dxa"/>
          </w:tcPr>
          <w:p w14:paraId="454F0461" w14:textId="77777777" w:rsidR="00653F1B" w:rsidRPr="0002665E" w:rsidRDefault="00653F1B" w:rsidP="001205D6">
            <w:pPr>
              <w:ind w:left="-57" w:right="-57"/>
              <w:rPr>
                <w:sz w:val="20"/>
                <w:szCs w:val="20"/>
                <w:lang w:eastAsia="en-US"/>
              </w:rPr>
            </w:pPr>
          </w:p>
        </w:tc>
        <w:tc>
          <w:tcPr>
            <w:tcW w:w="980" w:type="dxa"/>
          </w:tcPr>
          <w:p w14:paraId="0367E6BE" w14:textId="77777777" w:rsidR="00653F1B" w:rsidRPr="0002665E" w:rsidRDefault="00653F1B" w:rsidP="001205D6">
            <w:pPr>
              <w:ind w:left="-57" w:right="-57"/>
              <w:rPr>
                <w:sz w:val="20"/>
                <w:szCs w:val="20"/>
                <w:lang w:eastAsia="en-US"/>
              </w:rPr>
            </w:pPr>
          </w:p>
        </w:tc>
      </w:tr>
      <w:tr w:rsidR="00653F1B" w:rsidRPr="0002665E" w14:paraId="3C6FF092" w14:textId="77777777" w:rsidTr="001205D6">
        <w:trPr>
          <w:trHeight w:val="222"/>
        </w:trPr>
        <w:tc>
          <w:tcPr>
            <w:tcW w:w="601" w:type="dxa"/>
            <w:vMerge/>
          </w:tcPr>
          <w:p w14:paraId="0F8EA2BB" w14:textId="77777777" w:rsidR="00653F1B" w:rsidRPr="0002665E" w:rsidRDefault="00653F1B" w:rsidP="001205D6">
            <w:pPr>
              <w:ind w:left="-57" w:right="-57"/>
              <w:rPr>
                <w:sz w:val="20"/>
                <w:szCs w:val="20"/>
                <w:lang w:eastAsia="en-US"/>
              </w:rPr>
            </w:pPr>
          </w:p>
        </w:tc>
        <w:tc>
          <w:tcPr>
            <w:tcW w:w="4786" w:type="dxa"/>
            <w:vMerge/>
          </w:tcPr>
          <w:p w14:paraId="6E05895E" w14:textId="77777777" w:rsidR="00653F1B" w:rsidRPr="0002665E" w:rsidRDefault="00653F1B" w:rsidP="001205D6">
            <w:pPr>
              <w:ind w:left="-57" w:right="-57"/>
              <w:rPr>
                <w:sz w:val="20"/>
                <w:szCs w:val="20"/>
                <w:lang w:eastAsia="en-US"/>
              </w:rPr>
            </w:pPr>
          </w:p>
        </w:tc>
        <w:tc>
          <w:tcPr>
            <w:tcW w:w="850" w:type="dxa"/>
          </w:tcPr>
          <w:p w14:paraId="6573C625" w14:textId="77777777" w:rsidR="00653F1B" w:rsidRPr="0002665E" w:rsidRDefault="00653F1B" w:rsidP="001205D6">
            <w:pPr>
              <w:ind w:left="-57" w:right="-57"/>
              <w:rPr>
                <w:sz w:val="20"/>
                <w:szCs w:val="20"/>
                <w:lang w:eastAsia="en-US"/>
              </w:rPr>
            </w:pPr>
          </w:p>
        </w:tc>
        <w:tc>
          <w:tcPr>
            <w:tcW w:w="1276" w:type="dxa"/>
          </w:tcPr>
          <w:p w14:paraId="258561F8" w14:textId="77777777" w:rsidR="00653F1B" w:rsidRPr="0002665E" w:rsidRDefault="00653F1B" w:rsidP="001205D6">
            <w:pPr>
              <w:ind w:left="-57" w:right="-57"/>
              <w:rPr>
                <w:sz w:val="20"/>
                <w:szCs w:val="20"/>
                <w:lang w:eastAsia="en-US"/>
              </w:rPr>
            </w:pPr>
          </w:p>
        </w:tc>
        <w:tc>
          <w:tcPr>
            <w:tcW w:w="992" w:type="dxa"/>
          </w:tcPr>
          <w:p w14:paraId="090C297C" w14:textId="77777777" w:rsidR="00653F1B" w:rsidRPr="0002665E" w:rsidRDefault="00653F1B" w:rsidP="001205D6">
            <w:pPr>
              <w:ind w:left="-57" w:right="-57"/>
              <w:rPr>
                <w:sz w:val="20"/>
                <w:szCs w:val="20"/>
                <w:lang w:eastAsia="en-US"/>
              </w:rPr>
            </w:pPr>
          </w:p>
        </w:tc>
        <w:tc>
          <w:tcPr>
            <w:tcW w:w="993" w:type="dxa"/>
          </w:tcPr>
          <w:p w14:paraId="32A02AFA" w14:textId="77777777" w:rsidR="00653F1B" w:rsidRPr="0002665E" w:rsidRDefault="00653F1B" w:rsidP="001205D6">
            <w:pPr>
              <w:ind w:left="-57" w:right="-57"/>
              <w:rPr>
                <w:sz w:val="20"/>
                <w:szCs w:val="20"/>
                <w:lang w:eastAsia="en-US"/>
              </w:rPr>
            </w:pPr>
          </w:p>
        </w:tc>
        <w:tc>
          <w:tcPr>
            <w:tcW w:w="708" w:type="dxa"/>
          </w:tcPr>
          <w:p w14:paraId="459D83C0" w14:textId="77777777" w:rsidR="00653F1B" w:rsidRPr="0002665E" w:rsidRDefault="00653F1B" w:rsidP="001205D6">
            <w:pPr>
              <w:ind w:left="-57" w:right="-57"/>
              <w:rPr>
                <w:sz w:val="20"/>
                <w:szCs w:val="20"/>
                <w:lang w:eastAsia="en-US"/>
              </w:rPr>
            </w:pPr>
          </w:p>
        </w:tc>
        <w:tc>
          <w:tcPr>
            <w:tcW w:w="709" w:type="dxa"/>
          </w:tcPr>
          <w:p w14:paraId="46D428CD" w14:textId="77777777" w:rsidR="00653F1B" w:rsidRPr="0002665E" w:rsidRDefault="00653F1B" w:rsidP="001205D6">
            <w:pPr>
              <w:ind w:left="-57" w:right="-57"/>
              <w:rPr>
                <w:sz w:val="20"/>
                <w:szCs w:val="20"/>
                <w:lang w:eastAsia="en-US"/>
              </w:rPr>
            </w:pPr>
          </w:p>
        </w:tc>
        <w:tc>
          <w:tcPr>
            <w:tcW w:w="992" w:type="dxa"/>
          </w:tcPr>
          <w:p w14:paraId="542E2853" w14:textId="77777777" w:rsidR="00653F1B" w:rsidRPr="0002665E" w:rsidRDefault="00653F1B" w:rsidP="001205D6">
            <w:pPr>
              <w:ind w:left="-57" w:right="-57"/>
              <w:rPr>
                <w:sz w:val="20"/>
                <w:szCs w:val="20"/>
                <w:lang w:eastAsia="en-US"/>
              </w:rPr>
            </w:pPr>
          </w:p>
        </w:tc>
        <w:tc>
          <w:tcPr>
            <w:tcW w:w="993" w:type="dxa"/>
          </w:tcPr>
          <w:p w14:paraId="09CDC88E" w14:textId="77777777" w:rsidR="00653F1B" w:rsidRPr="0002665E" w:rsidRDefault="00653F1B" w:rsidP="001205D6">
            <w:pPr>
              <w:ind w:left="-57" w:right="-57"/>
              <w:rPr>
                <w:sz w:val="20"/>
                <w:szCs w:val="20"/>
                <w:lang w:eastAsia="en-US"/>
              </w:rPr>
            </w:pPr>
          </w:p>
        </w:tc>
        <w:tc>
          <w:tcPr>
            <w:tcW w:w="721" w:type="dxa"/>
          </w:tcPr>
          <w:p w14:paraId="36939F3E" w14:textId="77777777" w:rsidR="00653F1B" w:rsidRPr="0002665E" w:rsidRDefault="00653F1B" w:rsidP="001205D6">
            <w:pPr>
              <w:ind w:left="-57" w:right="-57"/>
              <w:rPr>
                <w:sz w:val="20"/>
                <w:szCs w:val="20"/>
                <w:lang w:eastAsia="en-US"/>
              </w:rPr>
            </w:pPr>
          </w:p>
        </w:tc>
        <w:tc>
          <w:tcPr>
            <w:tcW w:w="980" w:type="dxa"/>
          </w:tcPr>
          <w:p w14:paraId="5850D514" w14:textId="77777777" w:rsidR="00653F1B" w:rsidRPr="0002665E" w:rsidRDefault="00653F1B" w:rsidP="001205D6">
            <w:pPr>
              <w:ind w:left="-57" w:right="-57"/>
              <w:rPr>
                <w:sz w:val="20"/>
                <w:szCs w:val="20"/>
                <w:lang w:eastAsia="en-US"/>
              </w:rPr>
            </w:pPr>
          </w:p>
        </w:tc>
        <w:tc>
          <w:tcPr>
            <w:tcW w:w="980" w:type="dxa"/>
          </w:tcPr>
          <w:p w14:paraId="300B4C04" w14:textId="77777777" w:rsidR="00653F1B" w:rsidRPr="0002665E" w:rsidRDefault="00653F1B" w:rsidP="001205D6">
            <w:pPr>
              <w:ind w:left="-57" w:right="-57"/>
              <w:rPr>
                <w:sz w:val="20"/>
                <w:szCs w:val="20"/>
                <w:lang w:eastAsia="en-US"/>
              </w:rPr>
            </w:pPr>
          </w:p>
        </w:tc>
      </w:tr>
      <w:tr w:rsidR="00653F1B" w:rsidRPr="0002665E" w14:paraId="59B6500C" w14:textId="77777777" w:rsidTr="001205D6">
        <w:tc>
          <w:tcPr>
            <w:tcW w:w="601" w:type="dxa"/>
            <w:vMerge/>
          </w:tcPr>
          <w:p w14:paraId="2D6CF6F1" w14:textId="77777777" w:rsidR="00653F1B" w:rsidRPr="0002665E" w:rsidRDefault="00653F1B" w:rsidP="001205D6">
            <w:pPr>
              <w:ind w:left="-57" w:right="-57"/>
              <w:rPr>
                <w:sz w:val="20"/>
                <w:szCs w:val="20"/>
                <w:lang w:eastAsia="en-US"/>
              </w:rPr>
            </w:pPr>
          </w:p>
        </w:tc>
        <w:tc>
          <w:tcPr>
            <w:tcW w:w="4786" w:type="dxa"/>
            <w:vMerge/>
          </w:tcPr>
          <w:p w14:paraId="484A5697" w14:textId="77777777" w:rsidR="00653F1B" w:rsidRPr="0002665E" w:rsidRDefault="00653F1B" w:rsidP="001205D6">
            <w:pPr>
              <w:ind w:left="-57" w:right="-57"/>
              <w:rPr>
                <w:sz w:val="20"/>
                <w:szCs w:val="20"/>
                <w:lang w:eastAsia="en-US"/>
              </w:rPr>
            </w:pPr>
          </w:p>
        </w:tc>
        <w:tc>
          <w:tcPr>
            <w:tcW w:w="850" w:type="dxa"/>
          </w:tcPr>
          <w:p w14:paraId="66E8ACEE" w14:textId="77777777" w:rsidR="00653F1B" w:rsidRPr="0002665E" w:rsidRDefault="00653F1B" w:rsidP="001205D6">
            <w:pPr>
              <w:ind w:left="-57" w:right="-57"/>
              <w:rPr>
                <w:sz w:val="20"/>
                <w:szCs w:val="20"/>
                <w:lang w:eastAsia="en-US"/>
              </w:rPr>
            </w:pPr>
          </w:p>
        </w:tc>
        <w:tc>
          <w:tcPr>
            <w:tcW w:w="1276" w:type="dxa"/>
          </w:tcPr>
          <w:p w14:paraId="073F0AA5" w14:textId="77777777" w:rsidR="00653F1B" w:rsidRPr="0002665E" w:rsidRDefault="00653F1B" w:rsidP="001205D6">
            <w:pPr>
              <w:ind w:left="-57" w:right="-57"/>
              <w:rPr>
                <w:sz w:val="20"/>
                <w:szCs w:val="20"/>
                <w:lang w:eastAsia="en-US"/>
              </w:rPr>
            </w:pPr>
          </w:p>
        </w:tc>
        <w:tc>
          <w:tcPr>
            <w:tcW w:w="992" w:type="dxa"/>
          </w:tcPr>
          <w:p w14:paraId="188809CD" w14:textId="77777777" w:rsidR="00653F1B" w:rsidRPr="0002665E" w:rsidRDefault="00653F1B" w:rsidP="001205D6">
            <w:pPr>
              <w:ind w:left="-57" w:right="-57"/>
              <w:rPr>
                <w:sz w:val="20"/>
                <w:szCs w:val="20"/>
                <w:lang w:eastAsia="en-US"/>
              </w:rPr>
            </w:pPr>
          </w:p>
        </w:tc>
        <w:tc>
          <w:tcPr>
            <w:tcW w:w="993" w:type="dxa"/>
          </w:tcPr>
          <w:p w14:paraId="35ECB73E" w14:textId="77777777" w:rsidR="00653F1B" w:rsidRPr="0002665E" w:rsidRDefault="00653F1B" w:rsidP="001205D6">
            <w:pPr>
              <w:ind w:left="-57" w:right="-57"/>
              <w:rPr>
                <w:sz w:val="20"/>
                <w:szCs w:val="20"/>
                <w:lang w:eastAsia="en-US"/>
              </w:rPr>
            </w:pPr>
          </w:p>
        </w:tc>
        <w:tc>
          <w:tcPr>
            <w:tcW w:w="708" w:type="dxa"/>
          </w:tcPr>
          <w:p w14:paraId="553EA116" w14:textId="77777777" w:rsidR="00653F1B" w:rsidRPr="0002665E" w:rsidRDefault="00653F1B" w:rsidP="001205D6">
            <w:pPr>
              <w:ind w:left="-57" w:right="-57"/>
              <w:rPr>
                <w:sz w:val="20"/>
                <w:szCs w:val="20"/>
                <w:lang w:eastAsia="en-US"/>
              </w:rPr>
            </w:pPr>
          </w:p>
        </w:tc>
        <w:tc>
          <w:tcPr>
            <w:tcW w:w="709" w:type="dxa"/>
          </w:tcPr>
          <w:p w14:paraId="5EB6A17B" w14:textId="77777777" w:rsidR="00653F1B" w:rsidRPr="0002665E" w:rsidRDefault="00653F1B" w:rsidP="001205D6">
            <w:pPr>
              <w:ind w:left="-57" w:right="-57"/>
              <w:rPr>
                <w:sz w:val="20"/>
                <w:szCs w:val="20"/>
                <w:lang w:eastAsia="en-US"/>
              </w:rPr>
            </w:pPr>
          </w:p>
        </w:tc>
        <w:tc>
          <w:tcPr>
            <w:tcW w:w="992" w:type="dxa"/>
          </w:tcPr>
          <w:p w14:paraId="1F5DD962" w14:textId="77777777" w:rsidR="00653F1B" w:rsidRPr="0002665E" w:rsidRDefault="00653F1B" w:rsidP="001205D6">
            <w:pPr>
              <w:ind w:left="-57" w:right="-57"/>
              <w:rPr>
                <w:sz w:val="20"/>
                <w:szCs w:val="20"/>
                <w:lang w:eastAsia="en-US"/>
              </w:rPr>
            </w:pPr>
          </w:p>
        </w:tc>
        <w:tc>
          <w:tcPr>
            <w:tcW w:w="993" w:type="dxa"/>
          </w:tcPr>
          <w:p w14:paraId="6E693514" w14:textId="77777777" w:rsidR="00653F1B" w:rsidRPr="0002665E" w:rsidRDefault="00653F1B" w:rsidP="001205D6">
            <w:pPr>
              <w:ind w:left="-57" w:right="-57"/>
              <w:rPr>
                <w:sz w:val="20"/>
                <w:szCs w:val="20"/>
                <w:lang w:eastAsia="en-US"/>
              </w:rPr>
            </w:pPr>
          </w:p>
        </w:tc>
        <w:tc>
          <w:tcPr>
            <w:tcW w:w="721" w:type="dxa"/>
          </w:tcPr>
          <w:p w14:paraId="55262E1C" w14:textId="77777777" w:rsidR="00653F1B" w:rsidRPr="0002665E" w:rsidRDefault="00653F1B" w:rsidP="001205D6">
            <w:pPr>
              <w:ind w:left="-57" w:right="-57"/>
              <w:rPr>
                <w:sz w:val="20"/>
                <w:szCs w:val="20"/>
                <w:lang w:eastAsia="en-US"/>
              </w:rPr>
            </w:pPr>
          </w:p>
        </w:tc>
        <w:tc>
          <w:tcPr>
            <w:tcW w:w="980" w:type="dxa"/>
          </w:tcPr>
          <w:p w14:paraId="34C3CD1A" w14:textId="77777777" w:rsidR="00653F1B" w:rsidRPr="0002665E" w:rsidRDefault="00653F1B" w:rsidP="001205D6">
            <w:pPr>
              <w:ind w:left="-57" w:right="-57"/>
              <w:rPr>
                <w:sz w:val="20"/>
                <w:szCs w:val="20"/>
                <w:lang w:eastAsia="en-US"/>
              </w:rPr>
            </w:pPr>
          </w:p>
        </w:tc>
        <w:tc>
          <w:tcPr>
            <w:tcW w:w="980" w:type="dxa"/>
          </w:tcPr>
          <w:p w14:paraId="56A02B9F" w14:textId="77777777" w:rsidR="00653F1B" w:rsidRPr="0002665E" w:rsidRDefault="00653F1B" w:rsidP="001205D6">
            <w:pPr>
              <w:ind w:left="-57" w:right="-57"/>
              <w:rPr>
                <w:sz w:val="20"/>
                <w:szCs w:val="20"/>
                <w:lang w:eastAsia="en-US"/>
              </w:rPr>
            </w:pPr>
          </w:p>
        </w:tc>
      </w:tr>
    </w:tbl>
    <w:p w14:paraId="4229BBAB" w14:textId="77777777" w:rsidR="00653F1B" w:rsidRPr="0002665E" w:rsidRDefault="00653F1B" w:rsidP="00653F1B">
      <w:pPr>
        <w:rPr>
          <w:bCs/>
          <w:sz w:val="20"/>
          <w:szCs w:val="20"/>
        </w:rPr>
      </w:pPr>
    </w:p>
    <w:p w14:paraId="56116AC2" w14:textId="77777777" w:rsidR="00653F1B" w:rsidRPr="0055568C" w:rsidRDefault="00653F1B" w:rsidP="00653F1B">
      <w:pPr>
        <w:rPr>
          <w:bCs/>
          <w:sz w:val="20"/>
          <w:szCs w:val="20"/>
        </w:rPr>
      </w:pPr>
      <w:r w:rsidRPr="0055568C">
        <w:rPr>
          <w:bCs/>
          <w:sz w:val="20"/>
          <w:szCs w:val="20"/>
        </w:rPr>
        <w:t>Керівник ______ ______</w:t>
      </w:r>
    </w:p>
    <w:p w14:paraId="753973EF" w14:textId="77777777" w:rsidR="00653F1B" w:rsidRPr="0055568C" w:rsidRDefault="00653F1B" w:rsidP="00653F1B">
      <w:pPr>
        <w:rPr>
          <w:bCs/>
          <w:sz w:val="20"/>
          <w:szCs w:val="20"/>
        </w:rPr>
      </w:pPr>
      <w:r w:rsidRPr="0055568C">
        <w:rPr>
          <w:bCs/>
          <w:sz w:val="20"/>
          <w:szCs w:val="20"/>
        </w:rPr>
        <w:t>Головний бухгалтер ______ ______</w:t>
      </w:r>
    </w:p>
    <w:p w14:paraId="38218166" w14:textId="77777777" w:rsidR="00653F1B" w:rsidRPr="0002665E" w:rsidRDefault="00653F1B" w:rsidP="00653F1B">
      <w:pPr>
        <w:rPr>
          <w:bCs/>
          <w:sz w:val="20"/>
          <w:szCs w:val="20"/>
        </w:rPr>
      </w:pPr>
      <w:r w:rsidRPr="00C87E18">
        <w:rPr>
          <w:bCs/>
          <w:sz w:val="20"/>
          <w:szCs w:val="20"/>
        </w:rPr>
        <w:t>М.П.</w:t>
      </w:r>
    </w:p>
    <w:tbl>
      <w:tblPr>
        <w:tblW w:w="15734" w:type="dxa"/>
        <w:tblInd w:w="54" w:type="dxa"/>
        <w:tblCellMar>
          <w:left w:w="54" w:type="dxa"/>
          <w:right w:w="54" w:type="dxa"/>
        </w:tblCellMar>
        <w:tblLook w:val="0000" w:firstRow="0" w:lastRow="0" w:firstColumn="0" w:lastColumn="0" w:noHBand="0" w:noVBand="0"/>
      </w:tblPr>
      <w:tblGrid>
        <w:gridCol w:w="4962"/>
        <w:gridCol w:w="5386"/>
        <w:gridCol w:w="5386"/>
      </w:tblGrid>
      <w:tr w:rsidR="00B94344" w:rsidRPr="00BC05EF" w14:paraId="702A1753" w14:textId="77777777" w:rsidTr="00B94344">
        <w:tc>
          <w:tcPr>
            <w:tcW w:w="4962" w:type="dxa"/>
          </w:tcPr>
          <w:p w14:paraId="786DFD58" w14:textId="77777777" w:rsidR="00B94344" w:rsidRDefault="00B94344" w:rsidP="001205D6">
            <w:pPr>
              <w:tabs>
                <w:tab w:val="left" w:pos="1635"/>
                <w:tab w:val="left" w:pos="1701"/>
              </w:tabs>
              <w:autoSpaceDE w:val="0"/>
              <w:autoSpaceDN w:val="0"/>
              <w:adjustRightInd w:val="0"/>
              <w:rPr>
                <w:b/>
                <w:sz w:val="20"/>
                <w:szCs w:val="20"/>
                <w:lang w:val="uk-UA"/>
              </w:rPr>
            </w:pPr>
          </w:p>
          <w:p w14:paraId="2E9D0A43" w14:textId="77777777" w:rsidR="00B94344" w:rsidRDefault="00B94344" w:rsidP="001205D6">
            <w:pPr>
              <w:tabs>
                <w:tab w:val="left" w:pos="1635"/>
                <w:tab w:val="left" w:pos="1701"/>
              </w:tabs>
              <w:autoSpaceDE w:val="0"/>
              <w:autoSpaceDN w:val="0"/>
              <w:adjustRightInd w:val="0"/>
              <w:rPr>
                <w:b/>
                <w:sz w:val="20"/>
                <w:szCs w:val="20"/>
                <w:lang w:val="uk-UA"/>
              </w:rPr>
            </w:pPr>
          </w:p>
          <w:p w14:paraId="599F7864" w14:textId="77777777" w:rsidR="00B94344" w:rsidRPr="00011EFC" w:rsidRDefault="00B94344" w:rsidP="001205D6">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55DA7C2D" w14:textId="2BD7D0BD" w:rsidR="00B94344" w:rsidRPr="00BC05EF" w:rsidRDefault="00B94344" w:rsidP="001205D6">
            <w:pPr>
              <w:tabs>
                <w:tab w:val="left" w:pos="1635"/>
                <w:tab w:val="left" w:pos="1701"/>
              </w:tabs>
              <w:autoSpaceDE w:val="0"/>
              <w:autoSpaceDN w:val="0"/>
              <w:adjustRightInd w:val="0"/>
              <w:rPr>
                <w:b/>
                <w:sz w:val="19"/>
                <w:szCs w:val="19"/>
                <w:lang w:val="uk-UA"/>
              </w:rPr>
            </w:pPr>
          </w:p>
        </w:tc>
        <w:tc>
          <w:tcPr>
            <w:tcW w:w="5386" w:type="dxa"/>
          </w:tcPr>
          <w:p w14:paraId="39DAC11C" w14:textId="77777777" w:rsidR="00B94344" w:rsidRDefault="00B94344" w:rsidP="001205D6">
            <w:pPr>
              <w:tabs>
                <w:tab w:val="left" w:pos="1635"/>
                <w:tab w:val="left" w:pos="1701"/>
              </w:tabs>
              <w:autoSpaceDE w:val="0"/>
              <w:autoSpaceDN w:val="0"/>
              <w:adjustRightInd w:val="0"/>
              <w:rPr>
                <w:b/>
                <w:sz w:val="20"/>
                <w:szCs w:val="20"/>
                <w:lang w:val="uk-UA"/>
              </w:rPr>
            </w:pPr>
          </w:p>
        </w:tc>
        <w:tc>
          <w:tcPr>
            <w:tcW w:w="5386" w:type="dxa"/>
          </w:tcPr>
          <w:p w14:paraId="182F2531" w14:textId="77777777" w:rsidR="00B94344" w:rsidRDefault="00B94344" w:rsidP="001205D6">
            <w:pPr>
              <w:tabs>
                <w:tab w:val="left" w:pos="1635"/>
                <w:tab w:val="left" w:pos="1701"/>
              </w:tabs>
              <w:autoSpaceDE w:val="0"/>
              <w:autoSpaceDN w:val="0"/>
              <w:adjustRightInd w:val="0"/>
              <w:rPr>
                <w:b/>
                <w:sz w:val="20"/>
                <w:szCs w:val="20"/>
                <w:lang w:val="uk-UA"/>
              </w:rPr>
            </w:pPr>
          </w:p>
          <w:p w14:paraId="63B2905B" w14:textId="77777777" w:rsidR="00B94344" w:rsidRDefault="00B94344" w:rsidP="001205D6">
            <w:pPr>
              <w:tabs>
                <w:tab w:val="left" w:pos="1635"/>
                <w:tab w:val="left" w:pos="1701"/>
              </w:tabs>
              <w:autoSpaceDE w:val="0"/>
              <w:autoSpaceDN w:val="0"/>
              <w:adjustRightInd w:val="0"/>
              <w:rPr>
                <w:b/>
                <w:sz w:val="20"/>
                <w:szCs w:val="20"/>
                <w:lang w:val="uk-UA"/>
              </w:rPr>
            </w:pPr>
          </w:p>
          <w:p w14:paraId="5458DECE" w14:textId="77777777" w:rsidR="00B94344" w:rsidRPr="00BC05EF" w:rsidRDefault="00B94344" w:rsidP="001205D6">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0686651" w14:textId="77777777" w:rsidR="00B94344" w:rsidRPr="00BC05EF" w:rsidRDefault="00B94344" w:rsidP="001205D6">
            <w:pPr>
              <w:tabs>
                <w:tab w:val="left" w:pos="1635"/>
                <w:tab w:val="left" w:pos="1701"/>
              </w:tabs>
              <w:autoSpaceDE w:val="0"/>
              <w:autoSpaceDN w:val="0"/>
              <w:adjustRightInd w:val="0"/>
              <w:rPr>
                <w:b/>
                <w:sz w:val="19"/>
                <w:szCs w:val="19"/>
                <w:lang w:val="uk-UA"/>
              </w:rPr>
            </w:pPr>
            <w:r w:rsidRPr="00BC05EF">
              <w:rPr>
                <w:b/>
                <w:bCs/>
                <w:sz w:val="20"/>
                <w:szCs w:val="20"/>
                <w:lang w:val="uk-UA"/>
              </w:rPr>
              <w:t>Назва Лізингоодержувача скорочено</w:t>
            </w:r>
          </w:p>
        </w:tc>
      </w:tr>
      <w:tr w:rsidR="00B94344" w:rsidRPr="00D06BD3" w14:paraId="599C870E" w14:textId="77777777" w:rsidTr="00B94344">
        <w:tc>
          <w:tcPr>
            <w:tcW w:w="4962" w:type="dxa"/>
          </w:tcPr>
          <w:p w14:paraId="19CDCC8E" w14:textId="77777777" w:rsidR="00B94344" w:rsidRPr="00011EFC" w:rsidRDefault="00B94344" w:rsidP="001205D6">
            <w:pPr>
              <w:rPr>
                <w:sz w:val="20"/>
                <w:szCs w:val="20"/>
                <w:lang w:val="uk-UA"/>
              </w:rPr>
            </w:pPr>
            <w:r w:rsidRPr="00011EFC">
              <w:rPr>
                <w:sz w:val="20"/>
                <w:szCs w:val="20"/>
                <w:lang w:val="uk-UA"/>
              </w:rPr>
              <w:t xml:space="preserve">місцезнаходження: </w:t>
            </w:r>
          </w:p>
          <w:p w14:paraId="072D31BD" w14:textId="77777777" w:rsidR="00B94344" w:rsidRPr="00011EFC" w:rsidRDefault="00B94344" w:rsidP="001205D6">
            <w:pPr>
              <w:rPr>
                <w:sz w:val="20"/>
                <w:szCs w:val="20"/>
                <w:lang w:val="uk-UA"/>
              </w:rPr>
            </w:pPr>
            <w:r w:rsidRPr="00011EFC">
              <w:rPr>
                <w:sz w:val="20"/>
                <w:szCs w:val="20"/>
                <w:lang w:val="uk-UA"/>
              </w:rPr>
              <w:t xml:space="preserve">телефон/факс: </w:t>
            </w:r>
          </w:p>
          <w:p w14:paraId="6BD9E471" w14:textId="77777777" w:rsidR="00B94344" w:rsidRPr="00011EFC" w:rsidRDefault="00B94344" w:rsidP="001205D6">
            <w:pPr>
              <w:rPr>
                <w:sz w:val="20"/>
                <w:szCs w:val="20"/>
                <w:lang w:val="uk-UA"/>
              </w:rPr>
            </w:pPr>
            <w:r w:rsidRPr="00011EFC">
              <w:rPr>
                <w:sz w:val="20"/>
                <w:szCs w:val="20"/>
                <w:lang w:val="uk-UA"/>
              </w:rPr>
              <w:t xml:space="preserve">e-mail: </w:t>
            </w:r>
          </w:p>
          <w:p w14:paraId="211DB984" w14:textId="77777777" w:rsidR="00B94344" w:rsidRPr="00011EFC" w:rsidRDefault="00B94344" w:rsidP="001205D6">
            <w:pPr>
              <w:rPr>
                <w:sz w:val="20"/>
                <w:szCs w:val="20"/>
                <w:lang w:val="uk-UA"/>
              </w:rPr>
            </w:pPr>
            <w:r w:rsidRPr="00011EFC">
              <w:rPr>
                <w:sz w:val="20"/>
                <w:szCs w:val="20"/>
                <w:lang w:val="uk-UA"/>
              </w:rPr>
              <w:t xml:space="preserve">код ЄДРПОУ </w:t>
            </w:r>
          </w:p>
          <w:p w14:paraId="0C62B72D" w14:textId="77777777" w:rsidR="00B94344" w:rsidRPr="00011EFC" w:rsidRDefault="00B94344" w:rsidP="001205D6">
            <w:pPr>
              <w:rPr>
                <w:sz w:val="20"/>
                <w:szCs w:val="20"/>
                <w:lang w:val="uk-UA"/>
              </w:rPr>
            </w:pPr>
            <w:r w:rsidRPr="00011EFC">
              <w:rPr>
                <w:sz w:val="20"/>
                <w:szCs w:val="20"/>
                <w:lang w:val="uk-UA"/>
              </w:rPr>
              <w:t xml:space="preserve">ІПН </w:t>
            </w:r>
          </w:p>
          <w:p w14:paraId="4219F1FE" w14:textId="77777777" w:rsidR="00B94344" w:rsidRPr="00011EFC" w:rsidRDefault="00B94344" w:rsidP="001205D6">
            <w:pPr>
              <w:rPr>
                <w:sz w:val="20"/>
                <w:szCs w:val="20"/>
                <w:lang w:val="uk-UA"/>
              </w:rPr>
            </w:pPr>
            <w:r w:rsidRPr="00011EFC">
              <w:rPr>
                <w:sz w:val="20"/>
                <w:szCs w:val="20"/>
                <w:lang w:val="uk-UA"/>
              </w:rPr>
              <w:t xml:space="preserve">Рахунок </w:t>
            </w:r>
          </w:p>
          <w:p w14:paraId="78658366" w14:textId="77777777" w:rsidR="00B94344" w:rsidRPr="00011EFC" w:rsidRDefault="00B94344" w:rsidP="001205D6">
            <w:pPr>
              <w:rPr>
                <w:sz w:val="20"/>
                <w:szCs w:val="20"/>
                <w:lang w:val="uk-UA"/>
              </w:rPr>
            </w:pPr>
          </w:p>
          <w:p w14:paraId="696ECFFF" w14:textId="77777777" w:rsidR="00B94344" w:rsidRPr="00011EFC" w:rsidRDefault="00B94344" w:rsidP="001205D6">
            <w:pPr>
              <w:jc w:val="both"/>
              <w:rPr>
                <w:sz w:val="20"/>
                <w:szCs w:val="20"/>
              </w:rPr>
            </w:pPr>
            <w:r w:rsidRPr="00011EFC">
              <w:rPr>
                <w:sz w:val="20"/>
                <w:szCs w:val="20"/>
              </w:rPr>
              <w:t>_______________  _______________</w:t>
            </w:r>
          </w:p>
          <w:p w14:paraId="5B2E51DC" w14:textId="77777777" w:rsidR="00B94344" w:rsidRPr="00BC05EF" w:rsidRDefault="00B94344" w:rsidP="001205D6">
            <w:pPr>
              <w:rPr>
                <w:sz w:val="19"/>
                <w:szCs w:val="19"/>
                <w:lang w:val="uk-UA"/>
              </w:rPr>
            </w:pPr>
            <w:r w:rsidRPr="00011EFC">
              <w:rPr>
                <w:i/>
                <w:snapToGrid w:val="0"/>
                <w:color w:val="0000FF"/>
                <w:sz w:val="20"/>
                <w:szCs w:val="20"/>
              </w:rPr>
              <w:t>(посада, ПІБ особи представника Банку)</w:t>
            </w:r>
            <w:r w:rsidRPr="00011EFC">
              <w:rPr>
                <w:sz w:val="20"/>
                <w:szCs w:val="20"/>
              </w:rPr>
              <w:t>М.П.</w:t>
            </w:r>
          </w:p>
        </w:tc>
        <w:tc>
          <w:tcPr>
            <w:tcW w:w="5386" w:type="dxa"/>
          </w:tcPr>
          <w:p w14:paraId="1B07582A" w14:textId="77777777" w:rsidR="00B94344" w:rsidRPr="00BC05EF" w:rsidRDefault="00B94344" w:rsidP="001205D6">
            <w:pPr>
              <w:tabs>
                <w:tab w:val="left" w:pos="1134"/>
              </w:tabs>
              <w:rPr>
                <w:sz w:val="20"/>
                <w:szCs w:val="20"/>
                <w:lang w:val="uk-UA"/>
              </w:rPr>
            </w:pPr>
          </w:p>
        </w:tc>
        <w:tc>
          <w:tcPr>
            <w:tcW w:w="5386" w:type="dxa"/>
          </w:tcPr>
          <w:p w14:paraId="03CE04AD" w14:textId="77777777" w:rsidR="00B94344" w:rsidRDefault="00B94344" w:rsidP="001205D6">
            <w:pPr>
              <w:tabs>
                <w:tab w:val="left" w:pos="1134"/>
              </w:tabs>
              <w:rPr>
                <w:sz w:val="20"/>
                <w:szCs w:val="20"/>
                <w:lang w:val="uk-UA"/>
              </w:rPr>
            </w:pPr>
            <w:r w:rsidRPr="00BC05EF">
              <w:rPr>
                <w:sz w:val="20"/>
                <w:szCs w:val="20"/>
                <w:lang w:val="uk-UA"/>
              </w:rPr>
              <w:t>місцезнаходження:</w:t>
            </w:r>
          </w:p>
          <w:p w14:paraId="119603EB" w14:textId="77777777" w:rsidR="00B94344" w:rsidRPr="00BC05EF" w:rsidRDefault="00B94344" w:rsidP="001205D6">
            <w:pPr>
              <w:tabs>
                <w:tab w:val="left" w:pos="1134"/>
              </w:tabs>
              <w:rPr>
                <w:sz w:val="20"/>
                <w:szCs w:val="20"/>
                <w:lang w:val="uk-UA"/>
              </w:rPr>
            </w:pPr>
            <w:r w:rsidRPr="00BC05EF">
              <w:rPr>
                <w:sz w:val="20"/>
                <w:szCs w:val="20"/>
                <w:lang w:val="uk-UA"/>
              </w:rPr>
              <w:t xml:space="preserve">телефон/факс: </w:t>
            </w:r>
          </w:p>
          <w:p w14:paraId="43210226" w14:textId="77777777" w:rsidR="00B94344" w:rsidRPr="00BC05EF" w:rsidRDefault="00B94344" w:rsidP="001205D6">
            <w:pPr>
              <w:tabs>
                <w:tab w:val="left" w:pos="1134"/>
              </w:tabs>
              <w:rPr>
                <w:sz w:val="20"/>
                <w:szCs w:val="20"/>
                <w:lang w:val="uk-UA"/>
              </w:rPr>
            </w:pPr>
            <w:r w:rsidRPr="00BC05EF">
              <w:rPr>
                <w:sz w:val="20"/>
                <w:szCs w:val="20"/>
                <w:lang w:val="uk-UA"/>
              </w:rPr>
              <w:t xml:space="preserve">e-mail: </w:t>
            </w:r>
          </w:p>
          <w:p w14:paraId="645C32FC" w14:textId="77777777" w:rsidR="00B94344" w:rsidRPr="00BC05EF" w:rsidRDefault="00B94344" w:rsidP="001205D6">
            <w:pPr>
              <w:rPr>
                <w:sz w:val="20"/>
                <w:szCs w:val="20"/>
                <w:lang w:val="uk-UA"/>
              </w:rPr>
            </w:pPr>
            <w:r w:rsidRPr="00BC05EF">
              <w:rPr>
                <w:sz w:val="20"/>
                <w:szCs w:val="20"/>
                <w:lang w:val="uk-UA"/>
              </w:rPr>
              <w:t xml:space="preserve">код ЄДРПОУ </w:t>
            </w:r>
          </w:p>
          <w:p w14:paraId="401CDCD1" w14:textId="77777777" w:rsidR="00B94344" w:rsidRDefault="00B94344" w:rsidP="001205D6">
            <w:pPr>
              <w:rPr>
                <w:sz w:val="20"/>
                <w:szCs w:val="20"/>
                <w:lang w:val="uk-UA"/>
              </w:rPr>
            </w:pPr>
            <w:r w:rsidRPr="00BC05EF">
              <w:rPr>
                <w:sz w:val="20"/>
                <w:szCs w:val="20"/>
                <w:lang w:val="uk-UA"/>
              </w:rPr>
              <w:t xml:space="preserve">ІПН </w:t>
            </w:r>
          </w:p>
          <w:p w14:paraId="2E500DA7" w14:textId="77777777" w:rsidR="00B94344" w:rsidRPr="00BC05EF" w:rsidRDefault="00B94344" w:rsidP="001205D6">
            <w:pPr>
              <w:rPr>
                <w:sz w:val="20"/>
                <w:szCs w:val="20"/>
                <w:lang w:val="uk-UA"/>
              </w:rPr>
            </w:pPr>
            <w:r>
              <w:rPr>
                <w:sz w:val="20"/>
                <w:szCs w:val="20"/>
                <w:lang w:val="uk-UA"/>
              </w:rPr>
              <w:t xml:space="preserve">Рахунок </w:t>
            </w:r>
          </w:p>
          <w:p w14:paraId="50287D55" w14:textId="77777777" w:rsidR="00B94344" w:rsidRDefault="00B94344" w:rsidP="001205D6">
            <w:pPr>
              <w:tabs>
                <w:tab w:val="left" w:pos="1134"/>
              </w:tabs>
              <w:rPr>
                <w:sz w:val="20"/>
                <w:szCs w:val="20"/>
                <w:lang w:val="uk-UA"/>
              </w:rPr>
            </w:pPr>
          </w:p>
          <w:p w14:paraId="3C5D1287" w14:textId="77777777" w:rsidR="00B94344" w:rsidRPr="00BC05EF" w:rsidRDefault="00B94344" w:rsidP="001205D6">
            <w:pPr>
              <w:rPr>
                <w:sz w:val="19"/>
                <w:szCs w:val="19"/>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64F5FEE6" w14:textId="77777777" w:rsidR="00653F1B" w:rsidRPr="001205D6" w:rsidRDefault="00653F1B" w:rsidP="00653F1B">
      <w:pPr>
        <w:jc w:val="right"/>
        <w:rPr>
          <w:bCs/>
          <w:i/>
          <w:iCs/>
          <w:sz w:val="22"/>
          <w:szCs w:val="22"/>
          <w:lang w:val="uk-UA"/>
        </w:rPr>
      </w:pPr>
    </w:p>
    <w:p w14:paraId="4C409D16" w14:textId="77777777" w:rsidR="00653F1B" w:rsidRPr="001205D6" w:rsidRDefault="00653F1B" w:rsidP="00653F1B">
      <w:pPr>
        <w:jc w:val="right"/>
        <w:rPr>
          <w:bCs/>
          <w:i/>
          <w:iCs/>
          <w:sz w:val="22"/>
          <w:szCs w:val="22"/>
          <w:lang w:val="uk-UA"/>
        </w:rPr>
        <w:sectPr w:rsidR="00653F1B" w:rsidRPr="001205D6" w:rsidSect="00653F1B">
          <w:pgSz w:w="16838" w:h="11906" w:orient="landscape"/>
          <w:pgMar w:top="1134" w:right="567" w:bottom="851" w:left="425" w:header="709" w:footer="709" w:gutter="0"/>
          <w:cols w:space="708"/>
          <w:docGrid w:linePitch="360"/>
        </w:sectPr>
      </w:pPr>
    </w:p>
    <w:p w14:paraId="65D74588" w14:textId="77777777" w:rsidR="00FF0698" w:rsidRPr="003E580F" w:rsidRDefault="00FF0698" w:rsidP="00FF0698">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Pr>
          <w:b/>
          <w:i/>
          <w:snapToGrid w:val="0"/>
          <w:color w:val="000000"/>
          <w:sz w:val="20"/>
          <w:szCs w:val="20"/>
          <w:lang w:val="uk-UA"/>
        </w:rPr>
        <w:t>1</w:t>
      </w:r>
    </w:p>
    <w:p w14:paraId="0E936BDE" w14:textId="77777777" w:rsidR="00B94344" w:rsidRDefault="00FF0698" w:rsidP="00FF0698">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489DE7FC" w14:textId="77777777" w:rsidR="00FF0698" w:rsidRPr="003E580F" w:rsidRDefault="00FF0698" w:rsidP="00FF0698">
      <w:pPr>
        <w:pStyle w:val="a5"/>
        <w:jc w:val="right"/>
        <w:rPr>
          <w:b/>
          <w:bCs/>
          <w:i/>
          <w:sz w:val="20"/>
          <w:szCs w:val="20"/>
          <w:lang w:val="uk-UA"/>
        </w:rPr>
      </w:pPr>
      <w:r w:rsidRPr="003E580F">
        <w:rPr>
          <w:b/>
          <w:bCs/>
          <w:i/>
          <w:sz w:val="20"/>
          <w:szCs w:val="20"/>
          <w:lang w:val="uk-UA"/>
        </w:rPr>
        <w:t>№ __ від __________</w:t>
      </w:r>
    </w:p>
    <w:p w14:paraId="6CD97B32" w14:textId="77777777" w:rsidR="00FF0698" w:rsidRPr="0002665E" w:rsidRDefault="00FF0698" w:rsidP="00FF0698">
      <w:pPr>
        <w:tabs>
          <w:tab w:val="left" w:pos="-1701"/>
          <w:tab w:val="left" w:pos="3969"/>
        </w:tabs>
        <w:jc w:val="right"/>
        <w:rPr>
          <w:bCs/>
          <w:i/>
          <w:iCs/>
          <w:sz w:val="20"/>
          <w:szCs w:val="20"/>
          <w:lang w:val="uk-UA"/>
        </w:rPr>
      </w:pPr>
    </w:p>
    <w:p w14:paraId="6E582665" w14:textId="77777777" w:rsidR="00FF0698" w:rsidRPr="00823598" w:rsidRDefault="00FF0698" w:rsidP="00FF0698">
      <w:pPr>
        <w:rPr>
          <w:sz w:val="20"/>
          <w:szCs w:val="20"/>
          <w:lang w:val="uk-UA"/>
        </w:rPr>
      </w:pPr>
      <w:r w:rsidRPr="00823598">
        <w:rPr>
          <w:sz w:val="20"/>
          <w:szCs w:val="20"/>
          <w:lang w:val="uk-UA"/>
        </w:rPr>
        <w:t>Від  __ ______ 20__ року № __________</w:t>
      </w:r>
    </w:p>
    <w:p w14:paraId="46C5ECFF" w14:textId="77777777" w:rsidR="00FF0698" w:rsidRPr="00823598" w:rsidRDefault="00FF0698" w:rsidP="00FF0698">
      <w:pPr>
        <w:ind w:left="10206"/>
        <w:rPr>
          <w:i/>
          <w:sz w:val="20"/>
          <w:szCs w:val="20"/>
          <w:lang w:val="uk-UA"/>
        </w:rPr>
      </w:pPr>
      <w:r w:rsidRPr="00823598">
        <w:rPr>
          <w:i/>
          <w:sz w:val="20"/>
          <w:szCs w:val="20"/>
          <w:lang w:val="uk-UA"/>
        </w:rPr>
        <w:t>Голові Правління/</w:t>
      </w:r>
    </w:p>
    <w:p w14:paraId="3221D9AA" w14:textId="77777777" w:rsidR="00FF0698" w:rsidRPr="009036CC" w:rsidRDefault="00FF0698" w:rsidP="00FF0698">
      <w:pPr>
        <w:ind w:left="10206"/>
        <w:rPr>
          <w:i/>
          <w:sz w:val="20"/>
          <w:szCs w:val="20"/>
        </w:rPr>
      </w:pPr>
      <w:r w:rsidRPr="009036CC">
        <w:rPr>
          <w:i/>
          <w:sz w:val="20"/>
          <w:szCs w:val="20"/>
        </w:rPr>
        <w:t>Заступнику Голови Правління/</w:t>
      </w:r>
    </w:p>
    <w:p w14:paraId="57A81F3B" w14:textId="77777777" w:rsidR="00FF0698" w:rsidRPr="009036CC" w:rsidRDefault="00FF0698" w:rsidP="00FF0698">
      <w:pPr>
        <w:ind w:left="10206"/>
        <w:rPr>
          <w:i/>
          <w:sz w:val="20"/>
          <w:szCs w:val="20"/>
        </w:rPr>
      </w:pPr>
      <w:r w:rsidRPr="009036CC">
        <w:rPr>
          <w:i/>
          <w:sz w:val="20"/>
          <w:szCs w:val="20"/>
        </w:rPr>
        <w:t>Керуючому філією</w:t>
      </w:r>
    </w:p>
    <w:p w14:paraId="67C2F76B" w14:textId="2A6D70FA" w:rsidR="00FF0698" w:rsidRPr="0002665E" w:rsidRDefault="00FF0698" w:rsidP="00FF0698">
      <w:pPr>
        <w:ind w:left="10206"/>
        <w:rPr>
          <w:sz w:val="20"/>
          <w:szCs w:val="20"/>
        </w:rPr>
      </w:pPr>
      <w:r w:rsidRPr="00C87E18">
        <w:rPr>
          <w:sz w:val="20"/>
          <w:szCs w:val="20"/>
        </w:rPr>
        <w:t>АТ «»</w:t>
      </w:r>
    </w:p>
    <w:p w14:paraId="3D9AADAC" w14:textId="77777777" w:rsidR="00FF0698" w:rsidRPr="0002665E" w:rsidRDefault="00FF0698" w:rsidP="00FF0698">
      <w:pPr>
        <w:spacing w:line="276" w:lineRule="auto"/>
        <w:jc w:val="center"/>
        <w:rPr>
          <w:rFonts w:eastAsia="Calibri"/>
          <w:b/>
          <w:sz w:val="20"/>
          <w:szCs w:val="20"/>
          <w:lang w:eastAsia="en-US"/>
        </w:rPr>
      </w:pPr>
      <w:r w:rsidRPr="00C87E18">
        <w:rPr>
          <w:rFonts w:eastAsia="Calibri"/>
          <w:b/>
          <w:sz w:val="20"/>
          <w:szCs w:val="20"/>
          <w:lang w:eastAsia="en-US"/>
        </w:rPr>
        <w:t>Д О В І Д К А</w:t>
      </w:r>
    </w:p>
    <w:p w14:paraId="7205653D" w14:textId="77777777" w:rsidR="00FF0698" w:rsidRPr="0002665E" w:rsidRDefault="00FF0698" w:rsidP="00FF0698">
      <w:pPr>
        <w:spacing w:after="200" w:line="276" w:lineRule="auto"/>
        <w:jc w:val="center"/>
        <w:rPr>
          <w:rFonts w:eastAsia="Calibri"/>
          <w:b/>
          <w:sz w:val="20"/>
          <w:szCs w:val="20"/>
          <w:lang w:eastAsia="en-US"/>
        </w:rPr>
      </w:pPr>
      <w:r w:rsidRPr="00C87E18">
        <w:rPr>
          <w:b/>
          <w:sz w:val="20"/>
          <w:szCs w:val="20"/>
        </w:rPr>
        <w:t xml:space="preserve">про відкриті поточні/вкладні (депозитні) рахунки, про надходження грошових коштів на рахунки </w:t>
      </w:r>
      <w:r>
        <w:rPr>
          <w:b/>
          <w:sz w:val="20"/>
          <w:szCs w:val="20"/>
          <w:lang w:val="uk-UA"/>
        </w:rPr>
        <w:t>Лізингоодержувача</w:t>
      </w:r>
      <w:r w:rsidRPr="00C87E18">
        <w:rPr>
          <w:b/>
          <w:sz w:val="20"/>
          <w:szCs w:val="20"/>
        </w:rPr>
        <w:t xml:space="preserve">, відкриті  в банках, кредити банків, надані </w:t>
      </w:r>
      <w:r>
        <w:rPr>
          <w:b/>
          <w:sz w:val="20"/>
          <w:szCs w:val="20"/>
          <w:lang w:val="uk-UA"/>
        </w:rPr>
        <w:t>Лізингоодержувачу</w:t>
      </w:r>
      <w:r w:rsidRPr="00C87E18">
        <w:rPr>
          <w:b/>
          <w:sz w:val="20"/>
          <w:szCs w:val="20"/>
        </w:rPr>
        <w:t xml:space="preserve">, отримані позики, випущені облігації, позабалансові та інші зобов’язання </w:t>
      </w:r>
      <w:r>
        <w:rPr>
          <w:b/>
          <w:sz w:val="20"/>
          <w:szCs w:val="20"/>
          <w:lang w:val="uk-UA"/>
        </w:rPr>
        <w:t>Лізингоодержувача</w:t>
      </w:r>
      <w:r w:rsidRPr="00C87E18">
        <w:rPr>
          <w:b/>
          <w:sz w:val="20"/>
          <w:szCs w:val="20"/>
        </w:rPr>
        <w:t xml:space="preserve"> кредитного характеру</w:t>
      </w:r>
    </w:p>
    <w:p w14:paraId="5409D97C" w14:textId="77777777" w:rsidR="00FF0698" w:rsidRPr="009036CC" w:rsidRDefault="00FF0698" w:rsidP="00FF0698">
      <w:pPr>
        <w:jc w:val="both"/>
        <w:rPr>
          <w:sz w:val="20"/>
          <w:szCs w:val="20"/>
        </w:rPr>
      </w:pPr>
      <w:r w:rsidRPr="00C87E18">
        <w:rPr>
          <w:sz w:val="20"/>
          <w:szCs w:val="20"/>
        </w:rPr>
        <w:t xml:space="preserve">Надаємо дані за </w:t>
      </w:r>
      <w:r w:rsidRPr="00B94344">
        <w:rPr>
          <w:sz w:val="20"/>
          <w:szCs w:val="20"/>
        </w:rPr>
        <w:t xml:space="preserve">формою </w:t>
      </w:r>
      <w:r w:rsidRPr="00B94344">
        <w:rPr>
          <w:sz w:val="20"/>
          <w:szCs w:val="20"/>
          <w:lang w:val="uk-UA"/>
        </w:rPr>
        <w:t>До</w:t>
      </w:r>
      <w:r w:rsidRPr="00B94344">
        <w:rPr>
          <w:sz w:val="20"/>
          <w:szCs w:val="20"/>
        </w:rPr>
        <w:t>датк</w:t>
      </w:r>
      <w:r w:rsidRPr="00B94344">
        <w:rPr>
          <w:sz w:val="20"/>
          <w:szCs w:val="20"/>
          <w:lang w:val="uk-UA"/>
        </w:rPr>
        <w:t>у №</w:t>
      </w:r>
      <w:r w:rsidR="00B94344" w:rsidRPr="00B94344">
        <w:rPr>
          <w:sz w:val="20"/>
          <w:szCs w:val="20"/>
          <w:lang w:val="uk-UA"/>
        </w:rPr>
        <w:t>11</w:t>
      </w:r>
      <w:r w:rsidR="00B94344">
        <w:rPr>
          <w:sz w:val="20"/>
          <w:szCs w:val="20"/>
          <w:lang w:val="uk-UA"/>
        </w:rPr>
        <w:t xml:space="preserve"> </w:t>
      </w:r>
      <w:r w:rsidRPr="00C87E18">
        <w:rPr>
          <w:sz w:val="20"/>
          <w:szCs w:val="20"/>
        </w:rPr>
        <w:t xml:space="preserve">до </w:t>
      </w:r>
      <w:r>
        <w:rPr>
          <w:sz w:val="20"/>
          <w:szCs w:val="20"/>
          <w:lang w:val="uk-UA"/>
        </w:rPr>
        <w:t>Д</w:t>
      </w:r>
      <w:r w:rsidRPr="00C87E18">
        <w:rPr>
          <w:sz w:val="20"/>
          <w:szCs w:val="20"/>
        </w:rPr>
        <w:t>оговору</w:t>
      </w:r>
      <w:r>
        <w:rPr>
          <w:sz w:val="20"/>
          <w:szCs w:val="20"/>
          <w:lang w:val="uk-UA"/>
        </w:rPr>
        <w:t xml:space="preserve"> фінансового лізингу</w:t>
      </w:r>
      <w:r w:rsidRPr="00C87E18">
        <w:rPr>
          <w:sz w:val="20"/>
          <w:szCs w:val="20"/>
        </w:rPr>
        <w:t xml:space="preserve"> №____ від «___» ________ 20__ року для характеристики фінансового стану </w:t>
      </w:r>
      <w:r w:rsidRPr="00C87E18">
        <w:rPr>
          <w:color w:val="0000FF"/>
          <w:sz w:val="20"/>
          <w:szCs w:val="20"/>
        </w:rPr>
        <w:t>______</w:t>
      </w:r>
      <w:r w:rsidRPr="00C87E18">
        <w:rPr>
          <w:i/>
          <w:color w:val="0000FF"/>
          <w:sz w:val="20"/>
          <w:szCs w:val="20"/>
        </w:rPr>
        <w:t xml:space="preserve"> </w:t>
      </w:r>
      <w:r w:rsidRPr="009036CC">
        <w:rPr>
          <w:i/>
          <w:sz w:val="20"/>
          <w:szCs w:val="20"/>
          <w:lang w:val="uk-UA"/>
        </w:rPr>
        <w:t>(</w:t>
      </w:r>
      <w:r w:rsidRPr="009036CC">
        <w:rPr>
          <w:i/>
          <w:sz w:val="20"/>
          <w:szCs w:val="20"/>
        </w:rPr>
        <w:t>повне</w:t>
      </w:r>
      <w:r w:rsidRPr="009036CC">
        <w:rPr>
          <w:sz w:val="20"/>
          <w:szCs w:val="20"/>
        </w:rPr>
        <w:t xml:space="preserve"> </w:t>
      </w:r>
      <w:r w:rsidRPr="009036CC">
        <w:rPr>
          <w:i/>
          <w:sz w:val="20"/>
          <w:szCs w:val="20"/>
        </w:rPr>
        <w:t xml:space="preserve">найменування </w:t>
      </w:r>
      <w:r w:rsidRPr="009036CC">
        <w:rPr>
          <w:i/>
          <w:sz w:val="20"/>
          <w:szCs w:val="20"/>
          <w:lang w:val="uk-UA"/>
        </w:rPr>
        <w:t>Лізингоодержувача</w:t>
      </w:r>
      <w:r w:rsidRPr="009036CC">
        <w:rPr>
          <w:i/>
          <w:sz w:val="20"/>
          <w:szCs w:val="20"/>
        </w:rPr>
        <w:t>, код ЄДРПОУ</w:t>
      </w:r>
      <w:r w:rsidRPr="009036CC">
        <w:rPr>
          <w:i/>
          <w:sz w:val="20"/>
          <w:szCs w:val="20"/>
          <w:lang w:val="uk-UA"/>
        </w:rPr>
        <w:t>)</w:t>
      </w:r>
      <w:r w:rsidRPr="009036CC">
        <w:rPr>
          <w:sz w:val="20"/>
          <w:szCs w:val="20"/>
        </w:rPr>
        <w:t xml:space="preserve"> ______ (далі за текстом – </w:t>
      </w:r>
      <w:r w:rsidRPr="009036CC">
        <w:rPr>
          <w:sz w:val="20"/>
          <w:szCs w:val="20"/>
          <w:lang w:val="uk-UA"/>
        </w:rPr>
        <w:t>Лізингоодержувач</w:t>
      </w:r>
      <w:r w:rsidRPr="009036CC">
        <w:rPr>
          <w:sz w:val="20"/>
          <w:szCs w:val="20"/>
        </w:rPr>
        <w:t>)</w:t>
      </w:r>
    </w:p>
    <w:p w14:paraId="18E93B7F" w14:textId="77777777" w:rsidR="00FF0698" w:rsidRPr="0002665E" w:rsidRDefault="00FF0698" w:rsidP="00FF0698">
      <w:pPr>
        <w:jc w:val="both"/>
        <w:rPr>
          <w:sz w:val="20"/>
          <w:szCs w:val="20"/>
        </w:rPr>
      </w:pPr>
    </w:p>
    <w:p w14:paraId="469C3B9F" w14:textId="77777777" w:rsidR="00FF0698" w:rsidRPr="009036CC" w:rsidRDefault="00FF0698" w:rsidP="00FF0698">
      <w:pPr>
        <w:widowControl w:val="0"/>
        <w:spacing w:after="120"/>
        <w:rPr>
          <w:b/>
          <w:bCs/>
          <w:sz w:val="20"/>
          <w:szCs w:val="20"/>
          <w:lang w:eastAsia="uk-UA"/>
        </w:rPr>
      </w:pPr>
      <w:r w:rsidRPr="00C87E18">
        <w:rPr>
          <w:b/>
          <w:bCs/>
          <w:sz w:val="20"/>
          <w:szCs w:val="20"/>
          <w:lang w:eastAsia="uk-UA"/>
        </w:rPr>
        <w:t xml:space="preserve">1. Інформація про відкриті поточні/вкладні (депозитні) рахунки </w:t>
      </w:r>
      <w:r w:rsidRPr="00C87E18">
        <w:rPr>
          <w:b/>
          <w:sz w:val="20"/>
          <w:szCs w:val="20"/>
          <w:lang w:val="uk-UA"/>
        </w:rPr>
        <w:t>Лізингоодержувач</w:t>
      </w:r>
      <w:r>
        <w:rPr>
          <w:b/>
          <w:sz w:val="20"/>
          <w:szCs w:val="20"/>
          <w:lang w:val="uk-UA"/>
        </w:rPr>
        <w:t>а</w:t>
      </w:r>
      <w:r w:rsidRPr="00C87E18">
        <w:rPr>
          <w:b/>
          <w:bCs/>
          <w:sz w:val="20"/>
          <w:szCs w:val="20"/>
          <w:lang w:eastAsia="uk-UA"/>
        </w:rPr>
        <w:t xml:space="preserve"> станом на </w:t>
      </w:r>
      <w:r w:rsidRPr="009036CC">
        <w:rPr>
          <w:b/>
          <w:bCs/>
          <w:sz w:val="20"/>
          <w:szCs w:val="20"/>
          <w:lang w:eastAsia="uk-UA"/>
        </w:rPr>
        <w:t xml:space="preserve">__ ______ 20__ року </w:t>
      </w:r>
      <w:r w:rsidRPr="009036CC">
        <w:rPr>
          <w:bCs/>
          <w:i/>
          <w:sz w:val="20"/>
          <w:szCs w:val="20"/>
          <w:lang w:eastAsia="uk-UA"/>
        </w:rPr>
        <w:t>(дата складання довідки)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417"/>
        <w:gridCol w:w="1985"/>
        <w:gridCol w:w="992"/>
        <w:gridCol w:w="2126"/>
        <w:gridCol w:w="4395"/>
        <w:gridCol w:w="1701"/>
      </w:tblGrid>
      <w:tr w:rsidR="00FF0698" w:rsidRPr="0002665E" w14:paraId="082ACD46" w14:textId="77777777" w:rsidTr="00496ED0">
        <w:trPr>
          <w:cantSplit/>
        </w:trPr>
        <w:tc>
          <w:tcPr>
            <w:tcW w:w="1985" w:type="dxa"/>
          </w:tcPr>
          <w:p w14:paraId="72A81D59" w14:textId="77777777" w:rsidR="00FF0698" w:rsidRPr="0002665E" w:rsidRDefault="00FF0698" w:rsidP="00496ED0">
            <w:pPr>
              <w:ind w:left="-57" w:right="-57"/>
              <w:rPr>
                <w:sz w:val="20"/>
                <w:szCs w:val="20"/>
              </w:rPr>
            </w:pPr>
            <w:r w:rsidRPr="00C87E18">
              <w:rPr>
                <w:sz w:val="20"/>
                <w:szCs w:val="20"/>
              </w:rPr>
              <w:t>Найменування банку</w:t>
            </w:r>
          </w:p>
        </w:tc>
        <w:tc>
          <w:tcPr>
            <w:tcW w:w="1417" w:type="dxa"/>
          </w:tcPr>
          <w:p w14:paraId="367AD053" w14:textId="77777777" w:rsidR="00FF0698" w:rsidRPr="0002665E" w:rsidRDefault="00FF0698" w:rsidP="00496ED0">
            <w:pPr>
              <w:ind w:left="-57" w:right="-57"/>
              <w:rPr>
                <w:sz w:val="20"/>
                <w:szCs w:val="20"/>
              </w:rPr>
            </w:pPr>
            <w:r w:rsidRPr="00C87E18">
              <w:rPr>
                <w:sz w:val="20"/>
                <w:szCs w:val="20"/>
              </w:rPr>
              <w:t>Код банку</w:t>
            </w:r>
          </w:p>
        </w:tc>
        <w:tc>
          <w:tcPr>
            <w:tcW w:w="1985" w:type="dxa"/>
          </w:tcPr>
          <w:p w14:paraId="2096D6B2" w14:textId="77777777" w:rsidR="00FF0698" w:rsidRPr="0002665E" w:rsidRDefault="00FF0698" w:rsidP="00496ED0">
            <w:pPr>
              <w:ind w:left="-57" w:right="-57"/>
              <w:rPr>
                <w:sz w:val="20"/>
                <w:szCs w:val="20"/>
              </w:rPr>
            </w:pPr>
            <w:r w:rsidRPr="00C87E18">
              <w:rPr>
                <w:sz w:val="20"/>
                <w:szCs w:val="20"/>
              </w:rPr>
              <w:t>№ рахунку</w:t>
            </w:r>
          </w:p>
        </w:tc>
        <w:tc>
          <w:tcPr>
            <w:tcW w:w="992" w:type="dxa"/>
          </w:tcPr>
          <w:p w14:paraId="55B73CA2" w14:textId="77777777" w:rsidR="00FF0698" w:rsidRPr="0002665E" w:rsidRDefault="00FF0698" w:rsidP="00496ED0">
            <w:pPr>
              <w:ind w:left="-57" w:right="-57"/>
              <w:rPr>
                <w:sz w:val="20"/>
                <w:szCs w:val="20"/>
              </w:rPr>
            </w:pPr>
            <w:r w:rsidRPr="00C87E18">
              <w:rPr>
                <w:sz w:val="20"/>
                <w:szCs w:val="20"/>
              </w:rPr>
              <w:t>Валюта</w:t>
            </w:r>
          </w:p>
        </w:tc>
        <w:tc>
          <w:tcPr>
            <w:tcW w:w="2126" w:type="dxa"/>
          </w:tcPr>
          <w:p w14:paraId="719E081D" w14:textId="77777777" w:rsidR="00FF0698" w:rsidRPr="0002665E" w:rsidRDefault="00FF0698" w:rsidP="00496ED0">
            <w:pPr>
              <w:ind w:left="-57" w:right="-57"/>
              <w:rPr>
                <w:sz w:val="20"/>
                <w:szCs w:val="20"/>
              </w:rPr>
            </w:pPr>
            <w:r w:rsidRPr="00C87E18">
              <w:rPr>
                <w:sz w:val="20"/>
                <w:szCs w:val="20"/>
              </w:rPr>
              <w:t>Дата відкриття рахунку</w:t>
            </w:r>
          </w:p>
        </w:tc>
        <w:tc>
          <w:tcPr>
            <w:tcW w:w="4395" w:type="dxa"/>
          </w:tcPr>
          <w:p w14:paraId="56AA24A3" w14:textId="77777777" w:rsidR="00FF0698" w:rsidRPr="0002665E" w:rsidRDefault="00FF0698" w:rsidP="00496ED0">
            <w:pPr>
              <w:ind w:left="-57" w:right="-57"/>
              <w:rPr>
                <w:sz w:val="20"/>
                <w:szCs w:val="20"/>
              </w:rPr>
            </w:pPr>
            <w:r w:rsidRPr="00C87E18">
              <w:rPr>
                <w:sz w:val="20"/>
                <w:szCs w:val="20"/>
              </w:rPr>
              <w:t>Наявність обмежень по рахунку на дату надання довідки (ні/ так, із зазначенням обмежень)</w:t>
            </w:r>
          </w:p>
        </w:tc>
        <w:tc>
          <w:tcPr>
            <w:tcW w:w="1701" w:type="dxa"/>
          </w:tcPr>
          <w:p w14:paraId="584C74D4" w14:textId="77777777" w:rsidR="00FF0698" w:rsidRPr="0002665E" w:rsidRDefault="00FF0698" w:rsidP="00496ED0">
            <w:pPr>
              <w:ind w:left="-57" w:right="-57"/>
              <w:rPr>
                <w:sz w:val="20"/>
                <w:szCs w:val="20"/>
              </w:rPr>
            </w:pPr>
            <w:r w:rsidRPr="00C87E18">
              <w:rPr>
                <w:sz w:val="20"/>
                <w:szCs w:val="20"/>
              </w:rPr>
              <w:t xml:space="preserve">Залишок коштів на рахунку </w:t>
            </w:r>
          </w:p>
        </w:tc>
      </w:tr>
      <w:tr w:rsidR="00FF0698" w:rsidRPr="0002665E" w14:paraId="22EBDE0E" w14:textId="77777777" w:rsidTr="00496ED0">
        <w:trPr>
          <w:cantSplit/>
        </w:trPr>
        <w:tc>
          <w:tcPr>
            <w:tcW w:w="1985" w:type="dxa"/>
          </w:tcPr>
          <w:p w14:paraId="6D11AB40" w14:textId="77777777" w:rsidR="00FF0698" w:rsidRPr="0002665E" w:rsidRDefault="00FF0698" w:rsidP="00496ED0">
            <w:pPr>
              <w:ind w:left="-57" w:right="-57"/>
              <w:jc w:val="right"/>
              <w:rPr>
                <w:bCs/>
                <w:sz w:val="20"/>
                <w:szCs w:val="20"/>
              </w:rPr>
            </w:pPr>
          </w:p>
        </w:tc>
        <w:tc>
          <w:tcPr>
            <w:tcW w:w="1417" w:type="dxa"/>
          </w:tcPr>
          <w:p w14:paraId="59E3B8A0" w14:textId="77777777" w:rsidR="00FF0698" w:rsidRPr="0002665E" w:rsidRDefault="00FF0698" w:rsidP="00496ED0">
            <w:pPr>
              <w:ind w:left="-57" w:right="-57"/>
              <w:jc w:val="right"/>
              <w:rPr>
                <w:bCs/>
                <w:sz w:val="20"/>
                <w:szCs w:val="20"/>
              </w:rPr>
            </w:pPr>
          </w:p>
        </w:tc>
        <w:tc>
          <w:tcPr>
            <w:tcW w:w="1985" w:type="dxa"/>
          </w:tcPr>
          <w:p w14:paraId="102EAE11" w14:textId="77777777" w:rsidR="00FF0698" w:rsidRPr="0002665E" w:rsidRDefault="00FF0698" w:rsidP="00496ED0">
            <w:pPr>
              <w:ind w:left="-57" w:right="-57"/>
              <w:jc w:val="right"/>
              <w:rPr>
                <w:bCs/>
                <w:sz w:val="20"/>
                <w:szCs w:val="20"/>
              </w:rPr>
            </w:pPr>
          </w:p>
        </w:tc>
        <w:tc>
          <w:tcPr>
            <w:tcW w:w="992" w:type="dxa"/>
          </w:tcPr>
          <w:p w14:paraId="69D870C7" w14:textId="77777777" w:rsidR="00FF0698" w:rsidRPr="0002665E" w:rsidRDefault="00FF0698" w:rsidP="00496ED0">
            <w:pPr>
              <w:ind w:left="-57" w:right="-57"/>
              <w:jc w:val="right"/>
              <w:rPr>
                <w:bCs/>
                <w:sz w:val="20"/>
                <w:szCs w:val="20"/>
              </w:rPr>
            </w:pPr>
          </w:p>
        </w:tc>
        <w:tc>
          <w:tcPr>
            <w:tcW w:w="2126" w:type="dxa"/>
          </w:tcPr>
          <w:p w14:paraId="2F6B81BF" w14:textId="77777777" w:rsidR="00FF0698" w:rsidRPr="0002665E" w:rsidRDefault="00FF0698" w:rsidP="00496ED0">
            <w:pPr>
              <w:ind w:left="-57" w:right="-57"/>
              <w:jc w:val="right"/>
              <w:rPr>
                <w:bCs/>
                <w:sz w:val="20"/>
                <w:szCs w:val="20"/>
              </w:rPr>
            </w:pPr>
          </w:p>
        </w:tc>
        <w:tc>
          <w:tcPr>
            <w:tcW w:w="4395" w:type="dxa"/>
          </w:tcPr>
          <w:p w14:paraId="4A5D551A" w14:textId="77777777" w:rsidR="00FF0698" w:rsidRPr="0002665E" w:rsidRDefault="00FF0698" w:rsidP="00496ED0">
            <w:pPr>
              <w:ind w:left="-57" w:right="-57"/>
              <w:jc w:val="right"/>
              <w:rPr>
                <w:bCs/>
                <w:sz w:val="20"/>
                <w:szCs w:val="20"/>
              </w:rPr>
            </w:pPr>
          </w:p>
        </w:tc>
        <w:tc>
          <w:tcPr>
            <w:tcW w:w="1701" w:type="dxa"/>
          </w:tcPr>
          <w:p w14:paraId="7996A2AE" w14:textId="77777777" w:rsidR="00FF0698" w:rsidRPr="0002665E" w:rsidRDefault="00FF0698" w:rsidP="00496ED0">
            <w:pPr>
              <w:ind w:left="-57" w:right="-57"/>
              <w:jc w:val="right"/>
              <w:rPr>
                <w:bCs/>
                <w:sz w:val="20"/>
                <w:szCs w:val="20"/>
              </w:rPr>
            </w:pPr>
          </w:p>
        </w:tc>
      </w:tr>
    </w:tbl>
    <w:p w14:paraId="4DB287D7" w14:textId="77777777" w:rsidR="00FF0698" w:rsidRPr="0002665E" w:rsidRDefault="00FF0698" w:rsidP="00FF0698">
      <w:pPr>
        <w:spacing w:before="120"/>
        <w:ind w:right="-142"/>
        <w:jc w:val="both"/>
        <w:rPr>
          <w:b/>
          <w:bCs/>
          <w:sz w:val="20"/>
          <w:szCs w:val="20"/>
        </w:rPr>
      </w:pPr>
      <w:r w:rsidRPr="00C87E18">
        <w:rPr>
          <w:b/>
          <w:bCs/>
          <w:sz w:val="20"/>
          <w:szCs w:val="20"/>
        </w:rPr>
        <w:t xml:space="preserve">Наведений вище перелік поточних та вкладних (депозитних) рахунків </w:t>
      </w:r>
      <w:r w:rsidRPr="0002665E">
        <w:rPr>
          <w:b/>
          <w:sz w:val="20"/>
          <w:szCs w:val="20"/>
          <w:lang w:val="uk-UA"/>
        </w:rPr>
        <w:t>Лізингоодержувач</w:t>
      </w:r>
      <w:r>
        <w:rPr>
          <w:b/>
          <w:sz w:val="20"/>
          <w:szCs w:val="20"/>
          <w:lang w:val="uk-UA"/>
        </w:rPr>
        <w:t>а</w:t>
      </w:r>
      <w:r w:rsidRPr="00C87E18">
        <w:rPr>
          <w:b/>
          <w:bCs/>
          <w:sz w:val="20"/>
          <w:szCs w:val="20"/>
        </w:rPr>
        <w:t xml:space="preserve"> є вичерпним, інших рахунків, відкритих у банках на дату складання довідки </w:t>
      </w:r>
      <w:r>
        <w:rPr>
          <w:b/>
          <w:bCs/>
          <w:sz w:val="20"/>
          <w:szCs w:val="20"/>
          <w:lang w:val="uk-UA"/>
        </w:rPr>
        <w:t>Лізингоодержувач</w:t>
      </w:r>
      <w:r w:rsidRPr="00C87E18">
        <w:rPr>
          <w:sz w:val="20"/>
          <w:szCs w:val="20"/>
        </w:rPr>
        <w:t xml:space="preserve"> </w:t>
      </w:r>
      <w:r w:rsidRPr="00C87E18">
        <w:rPr>
          <w:b/>
          <w:bCs/>
          <w:sz w:val="20"/>
          <w:szCs w:val="20"/>
        </w:rPr>
        <w:t>не</w:t>
      </w:r>
      <w:r>
        <w:rPr>
          <w:b/>
          <w:bCs/>
          <w:sz w:val="20"/>
          <w:szCs w:val="20"/>
          <w:lang w:val="uk-UA"/>
        </w:rPr>
        <w:t xml:space="preserve"> </w:t>
      </w:r>
      <w:r w:rsidRPr="00C87E18">
        <w:rPr>
          <w:b/>
          <w:bCs/>
          <w:sz w:val="20"/>
          <w:szCs w:val="20"/>
        </w:rPr>
        <w:t>має.</w:t>
      </w:r>
    </w:p>
    <w:p w14:paraId="55122B41" w14:textId="77777777" w:rsidR="00FF0698" w:rsidRPr="0002665E" w:rsidRDefault="00FF0698" w:rsidP="00FF0698">
      <w:pPr>
        <w:jc w:val="both"/>
        <w:rPr>
          <w:b/>
          <w:sz w:val="20"/>
          <w:szCs w:val="20"/>
        </w:rPr>
      </w:pPr>
    </w:p>
    <w:p w14:paraId="351248E3" w14:textId="77777777" w:rsidR="00FF0698" w:rsidRPr="0002665E" w:rsidRDefault="00FF0698" w:rsidP="00FF0698">
      <w:pPr>
        <w:widowControl w:val="0"/>
        <w:spacing w:after="120"/>
        <w:jc w:val="both"/>
        <w:rPr>
          <w:b/>
          <w:bCs/>
          <w:sz w:val="20"/>
          <w:szCs w:val="20"/>
          <w:lang w:eastAsia="uk-UA"/>
        </w:rPr>
      </w:pPr>
      <w:r w:rsidRPr="00C87E18">
        <w:rPr>
          <w:b/>
          <w:bCs/>
          <w:sz w:val="20"/>
          <w:szCs w:val="20"/>
          <w:lang w:eastAsia="uk-UA"/>
        </w:rPr>
        <w:t xml:space="preserve">2. Інформація про надходження грошових коштів на рахунки </w:t>
      </w:r>
      <w:r w:rsidRPr="0002665E">
        <w:rPr>
          <w:b/>
          <w:sz w:val="20"/>
          <w:szCs w:val="20"/>
          <w:lang w:val="uk-UA"/>
        </w:rPr>
        <w:t>Лізингоодержувач</w:t>
      </w:r>
      <w:r>
        <w:rPr>
          <w:b/>
          <w:sz w:val="20"/>
          <w:szCs w:val="20"/>
          <w:lang w:val="uk-UA"/>
        </w:rPr>
        <w:t>а</w:t>
      </w:r>
      <w:r w:rsidRPr="00C87E18">
        <w:rPr>
          <w:b/>
          <w:bCs/>
          <w:sz w:val="20"/>
          <w:szCs w:val="20"/>
          <w:lang w:eastAsia="uk-UA"/>
        </w:rPr>
        <w:t xml:space="preserve">, відкритих в банках за </w:t>
      </w:r>
      <w:r w:rsidRPr="00C87E18">
        <w:rPr>
          <w:b/>
          <w:bCs/>
          <w:color w:val="0000FF"/>
          <w:sz w:val="20"/>
          <w:szCs w:val="20"/>
          <w:lang w:eastAsia="uk-UA"/>
        </w:rPr>
        <w:t>______</w:t>
      </w:r>
      <w:r w:rsidRPr="009036CC">
        <w:rPr>
          <w:bCs/>
          <w:i/>
          <w:sz w:val="20"/>
          <w:szCs w:val="20"/>
          <w:lang w:eastAsia="uk-UA"/>
        </w:rPr>
        <w:t>назва звітного місяця</w:t>
      </w:r>
      <w:r w:rsidRPr="00C87E18">
        <w:rPr>
          <w:bCs/>
          <w:sz w:val="20"/>
          <w:szCs w:val="20"/>
          <w:lang w:eastAsia="uk-UA"/>
        </w:rPr>
        <w:t xml:space="preserve"> </w:t>
      </w:r>
      <w:r w:rsidRPr="00C87E18">
        <w:rPr>
          <w:b/>
          <w:bCs/>
          <w:sz w:val="20"/>
          <w:szCs w:val="20"/>
          <w:lang w:eastAsia="uk-UA"/>
        </w:rPr>
        <w:t>20</w:t>
      </w:r>
      <w:r w:rsidRPr="00C87E18">
        <w:rPr>
          <w:b/>
          <w:bCs/>
          <w:color w:val="0000FF"/>
          <w:sz w:val="20"/>
          <w:szCs w:val="20"/>
          <w:lang w:eastAsia="uk-UA"/>
        </w:rPr>
        <w:t>__</w:t>
      </w:r>
      <w:r w:rsidRPr="00C87E18">
        <w:rPr>
          <w:b/>
          <w:bCs/>
          <w:sz w:val="20"/>
          <w:szCs w:val="20"/>
          <w:lang w:eastAsia="uk-UA"/>
        </w:rPr>
        <w:t xml:space="preserve"> року, в тисячах одиниць</w:t>
      </w:r>
    </w:p>
    <w:tbl>
      <w:tblPr>
        <w:tblW w:w="14601" w:type="dxa"/>
        <w:tblInd w:w="108" w:type="dxa"/>
        <w:tblLayout w:type="fixed"/>
        <w:tblLook w:val="0000" w:firstRow="0" w:lastRow="0" w:firstColumn="0" w:lastColumn="0" w:noHBand="0" w:noVBand="0"/>
      </w:tblPr>
      <w:tblGrid>
        <w:gridCol w:w="4111"/>
        <w:gridCol w:w="1701"/>
        <w:gridCol w:w="1843"/>
        <w:gridCol w:w="6946"/>
      </w:tblGrid>
      <w:tr w:rsidR="00FF0698" w:rsidRPr="0002665E" w14:paraId="6851D961" w14:textId="77777777" w:rsidTr="00496ED0">
        <w:trPr>
          <w:cantSplit/>
          <w:trHeight w:val="50"/>
        </w:trPr>
        <w:tc>
          <w:tcPr>
            <w:tcW w:w="4111" w:type="dxa"/>
            <w:tcBorders>
              <w:top w:val="single" w:sz="8" w:space="0" w:color="auto"/>
              <w:left w:val="single" w:sz="8" w:space="0" w:color="auto"/>
              <w:bottom w:val="single" w:sz="8" w:space="0" w:color="auto"/>
              <w:right w:val="single" w:sz="4" w:space="0" w:color="auto"/>
            </w:tcBorders>
          </w:tcPr>
          <w:p w14:paraId="1982F200" w14:textId="77777777" w:rsidR="00FF0698" w:rsidRPr="0002665E" w:rsidRDefault="00FF0698" w:rsidP="00496ED0">
            <w:pPr>
              <w:ind w:left="-57" w:right="-57"/>
              <w:rPr>
                <w:b/>
                <w:sz w:val="20"/>
                <w:szCs w:val="20"/>
              </w:rPr>
            </w:pPr>
            <w:r w:rsidRPr="00C87E18">
              <w:rPr>
                <w:b/>
                <w:sz w:val="20"/>
                <w:szCs w:val="20"/>
              </w:rPr>
              <w:t>Банк</w:t>
            </w:r>
          </w:p>
        </w:tc>
        <w:tc>
          <w:tcPr>
            <w:tcW w:w="1701" w:type="dxa"/>
            <w:tcBorders>
              <w:top w:val="single" w:sz="4" w:space="0" w:color="auto"/>
              <w:left w:val="single" w:sz="4" w:space="0" w:color="auto"/>
              <w:bottom w:val="single" w:sz="4" w:space="0" w:color="auto"/>
              <w:right w:val="single" w:sz="4" w:space="0" w:color="auto"/>
            </w:tcBorders>
          </w:tcPr>
          <w:p w14:paraId="4F8AB30E" w14:textId="77777777" w:rsidR="00FF0698" w:rsidRPr="0002665E" w:rsidRDefault="00FF0698" w:rsidP="00496ED0">
            <w:pPr>
              <w:ind w:left="-57" w:right="-57"/>
              <w:rPr>
                <w:b/>
                <w:sz w:val="20"/>
                <w:szCs w:val="20"/>
              </w:rPr>
            </w:pPr>
            <w:r w:rsidRPr="00C87E18">
              <w:rPr>
                <w:b/>
                <w:sz w:val="20"/>
                <w:szCs w:val="20"/>
              </w:rPr>
              <w:t>Валюта</w:t>
            </w:r>
          </w:p>
        </w:tc>
        <w:tc>
          <w:tcPr>
            <w:tcW w:w="1843" w:type="dxa"/>
            <w:tcBorders>
              <w:top w:val="single" w:sz="4" w:space="0" w:color="auto"/>
              <w:left w:val="single" w:sz="4" w:space="0" w:color="auto"/>
              <w:bottom w:val="single" w:sz="4" w:space="0" w:color="auto"/>
              <w:right w:val="single" w:sz="4" w:space="0" w:color="auto"/>
            </w:tcBorders>
          </w:tcPr>
          <w:p w14:paraId="1703FDC0" w14:textId="77777777" w:rsidR="00FF0698" w:rsidRPr="0002665E" w:rsidRDefault="00FF0698" w:rsidP="00496ED0">
            <w:pPr>
              <w:ind w:left="-57" w:right="-57"/>
              <w:rPr>
                <w:b/>
                <w:sz w:val="20"/>
                <w:szCs w:val="20"/>
              </w:rPr>
            </w:pPr>
            <w:r w:rsidRPr="00C87E18">
              <w:rPr>
                <w:b/>
                <w:sz w:val="20"/>
                <w:szCs w:val="20"/>
              </w:rPr>
              <w:t>Всього</w:t>
            </w:r>
          </w:p>
        </w:tc>
        <w:tc>
          <w:tcPr>
            <w:tcW w:w="6946" w:type="dxa"/>
            <w:tcBorders>
              <w:top w:val="single" w:sz="4" w:space="0" w:color="auto"/>
              <w:left w:val="single" w:sz="4" w:space="0" w:color="auto"/>
              <w:bottom w:val="single" w:sz="4" w:space="0" w:color="auto"/>
              <w:right w:val="single" w:sz="4" w:space="0" w:color="auto"/>
            </w:tcBorders>
          </w:tcPr>
          <w:p w14:paraId="0F2A642D" w14:textId="77777777" w:rsidR="00FF0698" w:rsidRPr="0002665E" w:rsidRDefault="00FF0698" w:rsidP="00496ED0">
            <w:pPr>
              <w:ind w:left="-57" w:right="-57"/>
              <w:rPr>
                <w:b/>
                <w:sz w:val="20"/>
                <w:szCs w:val="20"/>
              </w:rPr>
            </w:pPr>
            <w:r w:rsidRPr="00C87E18">
              <w:rPr>
                <w:b/>
                <w:sz w:val="20"/>
                <w:szCs w:val="20"/>
              </w:rPr>
              <w:t>В тому числі виручка від реалізації</w:t>
            </w:r>
          </w:p>
        </w:tc>
      </w:tr>
      <w:tr w:rsidR="00FF0698" w:rsidRPr="0002665E" w14:paraId="570343ED"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270D3F92" w14:textId="4393E011"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4C9C01"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1009B5A6"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5F8A4844"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069675FC"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3351B22A" w14:textId="77777777"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02CD1A5"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32737F5C"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13E9ACCA"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7BFDA045"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55390BA7" w14:textId="77777777"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80EDF9"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single" w:sz="4" w:space="0" w:color="auto"/>
              <w:bottom w:val="single" w:sz="4" w:space="0" w:color="auto"/>
              <w:right w:val="single" w:sz="4" w:space="0" w:color="auto"/>
            </w:tcBorders>
            <w:vAlign w:val="bottom"/>
          </w:tcPr>
          <w:p w14:paraId="553616F0"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171AD8D8"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108BCEE9"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4BFA740C" w14:textId="77777777" w:rsidR="00FF0698" w:rsidRPr="009036CC" w:rsidRDefault="00FF0698" w:rsidP="00496ED0">
            <w:pPr>
              <w:ind w:left="-57" w:right="-57"/>
              <w:rPr>
                <w:b/>
                <w:sz w:val="20"/>
                <w:szCs w:val="20"/>
              </w:rPr>
            </w:pPr>
            <w:r w:rsidRPr="009036CC">
              <w:rPr>
                <w:b/>
                <w:sz w:val="20"/>
                <w:szCs w:val="20"/>
              </w:rPr>
              <w:t>Банк ___</w:t>
            </w:r>
            <w:r w:rsidRPr="009036CC">
              <w:rPr>
                <w:i/>
                <w:sz w:val="20"/>
                <w:szCs w:val="20"/>
              </w:rPr>
              <w:t>найменування банку</w:t>
            </w:r>
            <w:r w:rsidRPr="009036CC">
              <w:rPr>
                <w:b/>
                <w:sz w:val="20"/>
                <w:szCs w:val="20"/>
              </w:rPr>
              <w:t xml:space="preserve">, </w:t>
            </w:r>
          </w:p>
          <w:p w14:paraId="6242C94C" w14:textId="77777777" w:rsidR="00FF0698" w:rsidRPr="009036CC" w:rsidRDefault="00FF0698" w:rsidP="00496ED0">
            <w:pPr>
              <w:ind w:left="-57" w:right="-57"/>
              <w:rPr>
                <w:b/>
                <w:sz w:val="20"/>
                <w:szCs w:val="20"/>
              </w:rPr>
            </w:pPr>
            <w:r w:rsidRPr="009036CC">
              <w:rPr>
                <w:b/>
                <w:sz w:val="20"/>
                <w:szCs w:val="20"/>
              </w:rPr>
              <w:t>код банку____</w:t>
            </w:r>
          </w:p>
        </w:tc>
        <w:tc>
          <w:tcPr>
            <w:tcW w:w="1701" w:type="dxa"/>
            <w:tcBorders>
              <w:top w:val="single" w:sz="4" w:space="0" w:color="auto"/>
              <w:left w:val="single" w:sz="4" w:space="0" w:color="auto"/>
              <w:bottom w:val="single" w:sz="4" w:space="0" w:color="auto"/>
              <w:right w:val="single" w:sz="4" w:space="0" w:color="auto"/>
            </w:tcBorders>
          </w:tcPr>
          <w:p w14:paraId="373159C1"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7B4CFF3A"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53E8442A"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53ECC1DF"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5E8D7757" w14:textId="77777777" w:rsidR="00FF0698" w:rsidRPr="009036CC"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28355F"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45946583"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690730EC"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57A2C841"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3CD676AE" w14:textId="77777777" w:rsidR="00FF0698" w:rsidRPr="009036CC"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93D5EB"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single" w:sz="4" w:space="0" w:color="auto"/>
              <w:bottom w:val="single" w:sz="4" w:space="0" w:color="auto"/>
              <w:right w:val="single" w:sz="4" w:space="0" w:color="auto"/>
            </w:tcBorders>
            <w:vAlign w:val="bottom"/>
          </w:tcPr>
          <w:p w14:paraId="648250A4"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765C8D39"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1C7EBE2A"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1AE94BE5" w14:textId="77777777" w:rsidR="00FF0698" w:rsidRPr="009036CC" w:rsidRDefault="00FF0698" w:rsidP="00496ED0">
            <w:pPr>
              <w:ind w:left="-57" w:right="-57"/>
              <w:rPr>
                <w:b/>
                <w:sz w:val="20"/>
                <w:szCs w:val="20"/>
              </w:rPr>
            </w:pPr>
            <w:r w:rsidRPr="009036CC">
              <w:rPr>
                <w:b/>
                <w:sz w:val="20"/>
                <w:szCs w:val="20"/>
              </w:rPr>
              <w:t>Банк ___</w:t>
            </w:r>
            <w:r w:rsidRPr="009036CC">
              <w:rPr>
                <w:b/>
                <w:i/>
                <w:sz w:val="20"/>
                <w:szCs w:val="20"/>
              </w:rPr>
              <w:t>найменування</w:t>
            </w:r>
            <w:r w:rsidRPr="009036CC">
              <w:rPr>
                <w:i/>
                <w:sz w:val="20"/>
                <w:szCs w:val="20"/>
              </w:rPr>
              <w:t xml:space="preserve"> </w:t>
            </w:r>
            <w:r w:rsidRPr="009036CC">
              <w:rPr>
                <w:b/>
                <w:i/>
                <w:sz w:val="20"/>
                <w:szCs w:val="20"/>
              </w:rPr>
              <w:t>банку</w:t>
            </w:r>
            <w:r w:rsidRPr="009036CC">
              <w:rPr>
                <w:b/>
                <w:sz w:val="20"/>
                <w:szCs w:val="20"/>
              </w:rPr>
              <w:t>,</w:t>
            </w:r>
          </w:p>
          <w:p w14:paraId="03114159" w14:textId="77777777" w:rsidR="00FF0698" w:rsidRPr="009036CC" w:rsidRDefault="00FF0698" w:rsidP="00496ED0">
            <w:pPr>
              <w:ind w:left="-57" w:right="-57"/>
              <w:rPr>
                <w:b/>
                <w:sz w:val="20"/>
                <w:szCs w:val="20"/>
              </w:rPr>
            </w:pPr>
            <w:r w:rsidRPr="009036CC">
              <w:rPr>
                <w:b/>
                <w:sz w:val="20"/>
                <w:szCs w:val="20"/>
              </w:rPr>
              <w:t>код банку____</w:t>
            </w:r>
          </w:p>
        </w:tc>
        <w:tc>
          <w:tcPr>
            <w:tcW w:w="1701" w:type="dxa"/>
            <w:tcBorders>
              <w:top w:val="single" w:sz="4" w:space="0" w:color="auto"/>
              <w:left w:val="single" w:sz="4" w:space="0" w:color="auto"/>
              <w:bottom w:val="single" w:sz="4" w:space="0" w:color="auto"/>
              <w:right w:val="single" w:sz="4" w:space="0" w:color="auto"/>
            </w:tcBorders>
          </w:tcPr>
          <w:p w14:paraId="4804ACCD"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76661A86"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461486A8"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6B9793DA"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455210A6" w14:textId="77777777"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557D67"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02B8D51A"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07D40384"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43FC71C1"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31100C2C" w14:textId="77777777" w:rsidR="00FF0698" w:rsidRPr="0002665E" w:rsidRDefault="00FF0698" w:rsidP="00496ED0">
            <w:pPr>
              <w:ind w:left="-57" w:right="-57"/>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AFB399"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single" w:sz="4" w:space="0" w:color="auto"/>
              <w:bottom w:val="single" w:sz="4" w:space="0" w:color="auto"/>
              <w:right w:val="single" w:sz="4" w:space="0" w:color="auto"/>
            </w:tcBorders>
            <w:vAlign w:val="bottom"/>
          </w:tcPr>
          <w:p w14:paraId="2289D697"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1CFA28D0"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2D9E10E3"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46A4C9D0" w14:textId="77777777" w:rsidR="00FF0698" w:rsidRPr="0002665E" w:rsidRDefault="00FF0698" w:rsidP="00496ED0">
            <w:pPr>
              <w:ind w:left="-57" w:right="-57"/>
              <w:rPr>
                <w:b/>
                <w:iCs/>
                <w:sz w:val="20"/>
                <w:szCs w:val="20"/>
              </w:rPr>
            </w:pPr>
            <w:r w:rsidRPr="00C87E18">
              <w:rPr>
                <w:b/>
                <w:iCs/>
                <w:sz w:val="20"/>
                <w:szCs w:val="20"/>
              </w:rPr>
              <w:t>Інші банки</w:t>
            </w:r>
          </w:p>
        </w:tc>
        <w:tc>
          <w:tcPr>
            <w:tcW w:w="1701" w:type="dxa"/>
            <w:tcBorders>
              <w:top w:val="single" w:sz="4" w:space="0" w:color="auto"/>
              <w:left w:val="single" w:sz="4" w:space="0" w:color="auto"/>
              <w:bottom w:val="single" w:sz="4" w:space="0" w:color="auto"/>
              <w:right w:val="single" w:sz="4" w:space="0" w:color="auto"/>
            </w:tcBorders>
          </w:tcPr>
          <w:p w14:paraId="3ADEFC17"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1779DBCB" w14:textId="77777777" w:rsidR="00FF0698" w:rsidRPr="0002665E" w:rsidRDefault="00FF0698" w:rsidP="00496ED0">
            <w:pPr>
              <w:ind w:left="-57" w:right="-57"/>
              <w:jc w:val="right"/>
              <w:rPr>
                <w:bCs/>
                <w:sz w:val="20"/>
                <w:szCs w:val="20"/>
              </w:rPr>
            </w:pPr>
            <w:r w:rsidRPr="00C87E18">
              <w:rPr>
                <w:b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38F1C1A1" w14:textId="77777777" w:rsidR="00FF0698" w:rsidRPr="0002665E" w:rsidRDefault="00FF0698" w:rsidP="00496ED0">
            <w:pPr>
              <w:ind w:left="-57" w:right="-57"/>
              <w:jc w:val="right"/>
              <w:rPr>
                <w:bCs/>
                <w:sz w:val="20"/>
                <w:szCs w:val="20"/>
              </w:rPr>
            </w:pPr>
            <w:r w:rsidRPr="00C87E18">
              <w:rPr>
                <w:bCs/>
                <w:sz w:val="20"/>
                <w:szCs w:val="20"/>
              </w:rPr>
              <w:t> </w:t>
            </w:r>
          </w:p>
        </w:tc>
      </w:tr>
      <w:tr w:rsidR="00FF0698" w:rsidRPr="0002665E" w14:paraId="0E96C3D2"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23FA8E50" w14:textId="77777777" w:rsidR="00FF0698" w:rsidRPr="0002665E" w:rsidRDefault="00FF0698" w:rsidP="00496ED0">
            <w:pPr>
              <w:ind w:left="-57" w:right="-57"/>
              <w:rPr>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324F3A"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4B165ECD"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343FCC8B" w14:textId="77777777" w:rsidR="00FF0698" w:rsidRPr="0002665E" w:rsidRDefault="00FF0698" w:rsidP="00496ED0">
            <w:pPr>
              <w:ind w:left="-57" w:right="-57"/>
              <w:jc w:val="right"/>
              <w:rPr>
                <w:iCs/>
                <w:sz w:val="20"/>
                <w:szCs w:val="20"/>
              </w:rPr>
            </w:pPr>
            <w:r w:rsidRPr="00C87E18">
              <w:rPr>
                <w:iCs/>
                <w:sz w:val="20"/>
                <w:szCs w:val="20"/>
              </w:rPr>
              <w:t> </w:t>
            </w:r>
          </w:p>
        </w:tc>
      </w:tr>
      <w:tr w:rsidR="00FF0698" w:rsidRPr="0002665E" w14:paraId="5D3FB1C3"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48E3022A" w14:textId="77777777" w:rsidR="00FF0698" w:rsidRPr="0002665E" w:rsidRDefault="00FF0698" w:rsidP="00496ED0">
            <w:pPr>
              <w:ind w:left="-57" w:right="-57"/>
              <w:rPr>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D6EBE9"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single" w:sz="4" w:space="0" w:color="auto"/>
              <w:bottom w:val="single" w:sz="4" w:space="0" w:color="auto"/>
              <w:right w:val="single" w:sz="4" w:space="0" w:color="auto"/>
            </w:tcBorders>
            <w:vAlign w:val="bottom"/>
          </w:tcPr>
          <w:p w14:paraId="1B251DA4"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79EEE7CE" w14:textId="77777777" w:rsidR="00FF0698" w:rsidRPr="0002665E" w:rsidRDefault="00FF0698" w:rsidP="00496ED0">
            <w:pPr>
              <w:ind w:left="-57" w:right="-57"/>
              <w:jc w:val="right"/>
              <w:rPr>
                <w:iCs/>
                <w:sz w:val="20"/>
                <w:szCs w:val="20"/>
              </w:rPr>
            </w:pPr>
            <w:r w:rsidRPr="00C87E18">
              <w:rPr>
                <w:iCs/>
                <w:sz w:val="20"/>
                <w:szCs w:val="20"/>
              </w:rPr>
              <w:t> </w:t>
            </w:r>
          </w:p>
        </w:tc>
      </w:tr>
      <w:tr w:rsidR="00FF0698" w:rsidRPr="0002665E" w14:paraId="285655BA" w14:textId="77777777" w:rsidTr="00496ED0">
        <w:trPr>
          <w:trHeight w:val="50"/>
        </w:trPr>
        <w:tc>
          <w:tcPr>
            <w:tcW w:w="4111" w:type="dxa"/>
            <w:vMerge w:val="restart"/>
            <w:tcBorders>
              <w:top w:val="nil"/>
              <w:left w:val="single" w:sz="8" w:space="0" w:color="auto"/>
              <w:bottom w:val="single" w:sz="8" w:space="0" w:color="auto"/>
              <w:right w:val="single" w:sz="4" w:space="0" w:color="auto"/>
            </w:tcBorders>
          </w:tcPr>
          <w:p w14:paraId="6F935D47" w14:textId="77777777" w:rsidR="00FF0698" w:rsidRPr="0002665E" w:rsidRDefault="00FF0698" w:rsidP="00496ED0">
            <w:pPr>
              <w:ind w:left="-57" w:right="-57"/>
              <w:rPr>
                <w:b/>
                <w:iCs/>
                <w:sz w:val="20"/>
                <w:szCs w:val="20"/>
              </w:rPr>
            </w:pPr>
            <w:r w:rsidRPr="00C87E18">
              <w:rPr>
                <w:b/>
                <w:iCs/>
                <w:sz w:val="20"/>
                <w:szCs w:val="20"/>
              </w:rPr>
              <w:t>Всього:</w:t>
            </w:r>
          </w:p>
        </w:tc>
        <w:tc>
          <w:tcPr>
            <w:tcW w:w="1701" w:type="dxa"/>
            <w:tcBorders>
              <w:top w:val="single" w:sz="4" w:space="0" w:color="auto"/>
              <w:left w:val="single" w:sz="4" w:space="0" w:color="auto"/>
              <w:bottom w:val="single" w:sz="4" w:space="0" w:color="auto"/>
              <w:right w:val="single" w:sz="4" w:space="0" w:color="auto"/>
            </w:tcBorders>
          </w:tcPr>
          <w:p w14:paraId="036E6C06" w14:textId="77777777" w:rsidR="00FF0698" w:rsidRPr="0002665E" w:rsidRDefault="00FF0698" w:rsidP="00496ED0">
            <w:pPr>
              <w:ind w:left="-57" w:right="-57"/>
              <w:rPr>
                <w:sz w:val="20"/>
                <w:szCs w:val="20"/>
              </w:rPr>
            </w:pPr>
            <w:r w:rsidRPr="00C87E18">
              <w:rPr>
                <w:sz w:val="20"/>
                <w:szCs w:val="20"/>
              </w:rPr>
              <w:t>UAH</w:t>
            </w:r>
          </w:p>
        </w:tc>
        <w:tc>
          <w:tcPr>
            <w:tcW w:w="1843" w:type="dxa"/>
            <w:tcBorders>
              <w:top w:val="single" w:sz="4" w:space="0" w:color="auto"/>
              <w:left w:val="single" w:sz="4" w:space="0" w:color="auto"/>
              <w:bottom w:val="single" w:sz="4" w:space="0" w:color="auto"/>
              <w:right w:val="single" w:sz="4" w:space="0" w:color="auto"/>
            </w:tcBorders>
            <w:vAlign w:val="bottom"/>
          </w:tcPr>
          <w:p w14:paraId="3E32E624"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41B3C340" w14:textId="77777777" w:rsidR="00FF0698" w:rsidRPr="0002665E" w:rsidRDefault="00FF0698" w:rsidP="00496ED0">
            <w:pPr>
              <w:ind w:left="-57" w:right="-57"/>
              <w:jc w:val="right"/>
              <w:rPr>
                <w:iCs/>
                <w:sz w:val="20"/>
                <w:szCs w:val="20"/>
              </w:rPr>
            </w:pPr>
            <w:r w:rsidRPr="00C87E18">
              <w:rPr>
                <w:iCs/>
                <w:sz w:val="20"/>
                <w:szCs w:val="20"/>
              </w:rPr>
              <w:t> </w:t>
            </w:r>
          </w:p>
        </w:tc>
      </w:tr>
      <w:tr w:rsidR="00FF0698" w:rsidRPr="0002665E" w14:paraId="61832745" w14:textId="77777777" w:rsidTr="00496ED0">
        <w:trPr>
          <w:trHeight w:val="50"/>
        </w:trPr>
        <w:tc>
          <w:tcPr>
            <w:tcW w:w="4111" w:type="dxa"/>
            <w:vMerge/>
            <w:tcBorders>
              <w:top w:val="nil"/>
              <w:left w:val="single" w:sz="8" w:space="0" w:color="auto"/>
              <w:bottom w:val="single" w:sz="8" w:space="0" w:color="auto"/>
              <w:right w:val="single" w:sz="4" w:space="0" w:color="auto"/>
            </w:tcBorders>
          </w:tcPr>
          <w:p w14:paraId="1323947E" w14:textId="77777777" w:rsidR="00FF0698" w:rsidRPr="0002665E" w:rsidRDefault="00FF0698" w:rsidP="00496ED0">
            <w:pPr>
              <w:ind w:left="-57" w:right="-57"/>
              <w:rPr>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046A08" w14:textId="77777777" w:rsidR="00FF0698" w:rsidRPr="0002665E" w:rsidRDefault="00FF0698" w:rsidP="00496ED0">
            <w:pPr>
              <w:ind w:left="-57" w:right="-57"/>
              <w:rPr>
                <w:sz w:val="20"/>
                <w:szCs w:val="20"/>
              </w:rPr>
            </w:pPr>
            <w:r w:rsidRPr="00C87E18">
              <w:rPr>
                <w:sz w:val="20"/>
                <w:szCs w:val="20"/>
              </w:rPr>
              <w:t>USD</w:t>
            </w:r>
          </w:p>
        </w:tc>
        <w:tc>
          <w:tcPr>
            <w:tcW w:w="1843" w:type="dxa"/>
            <w:tcBorders>
              <w:top w:val="single" w:sz="4" w:space="0" w:color="auto"/>
              <w:left w:val="single" w:sz="4" w:space="0" w:color="auto"/>
              <w:bottom w:val="single" w:sz="4" w:space="0" w:color="auto"/>
              <w:right w:val="single" w:sz="4" w:space="0" w:color="auto"/>
            </w:tcBorders>
            <w:vAlign w:val="bottom"/>
          </w:tcPr>
          <w:p w14:paraId="5F64A0F4"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single" w:sz="4" w:space="0" w:color="auto"/>
              <w:bottom w:val="single" w:sz="4" w:space="0" w:color="auto"/>
              <w:right w:val="single" w:sz="4" w:space="0" w:color="auto"/>
            </w:tcBorders>
            <w:vAlign w:val="bottom"/>
          </w:tcPr>
          <w:p w14:paraId="327F87A2" w14:textId="77777777" w:rsidR="00FF0698" w:rsidRPr="0002665E" w:rsidRDefault="00FF0698" w:rsidP="00496ED0">
            <w:pPr>
              <w:ind w:left="-57" w:right="-57"/>
              <w:jc w:val="right"/>
              <w:rPr>
                <w:iCs/>
                <w:sz w:val="20"/>
                <w:szCs w:val="20"/>
              </w:rPr>
            </w:pPr>
            <w:r w:rsidRPr="00C87E18">
              <w:rPr>
                <w:iCs/>
                <w:sz w:val="20"/>
                <w:szCs w:val="20"/>
              </w:rPr>
              <w:t> </w:t>
            </w:r>
          </w:p>
        </w:tc>
      </w:tr>
      <w:tr w:rsidR="00FF0698" w:rsidRPr="0002665E" w14:paraId="482ACC2B" w14:textId="77777777" w:rsidTr="00496ED0">
        <w:trPr>
          <w:trHeight w:val="50"/>
        </w:trPr>
        <w:tc>
          <w:tcPr>
            <w:tcW w:w="4111" w:type="dxa"/>
            <w:vMerge/>
            <w:tcBorders>
              <w:top w:val="nil"/>
              <w:left w:val="single" w:sz="8" w:space="0" w:color="auto"/>
              <w:bottom w:val="single" w:sz="8" w:space="0" w:color="auto"/>
              <w:right w:val="single" w:sz="8" w:space="0" w:color="000000"/>
            </w:tcBorders>
          </w:tcPr>
          <w:p w14:paraId="7F865E99" w14:textId="77777777" w:rsidR="00FF0698" w:rsidRPr="0002665E" w:rsidRDefault="00FF0698" w:rsidP="00496ED0">
            <w:pPr>
              <w:ind w:left="-57" w:right="-57"/>
              <w:rPr>
                <w:b/>
                <w:iCs/>
                <w:sz w:val="20"/>
                <w:szCs w:val="20"/>
              </w:rPr>
            </w:pPr>
          </w:p>
        </w:tc>
        <w:tc>
          <w:tcPr>
            <w:tcW w:w="1701" w:type="dxa"/>
            <w:tcBorders>
              <w:top w:val="single" w:sz="4" w:space="0" w:color="auto"/>
              <w:left w:val="nil"/>
              <w:bottom w:val="single" w:sz="8" w:space="0" w:color="auto"/>
              <w:right w:val="single" w:sz="8" w:space="0" w:color="auto"/>
            </w:tcBorders>
          </w:tcPr>
          <w:p w14:paraId="60E8204C" w14:textId="77777777" w:rsidR="00FF0698" w:rsidRPr="0002665E" w:rsidRDefault="00FF0698" w:rsidP="00496ED0">
            <w:pPr>
              <w:ind w:left="-57" w:right="-57"/>
              <w:rPr>
                <w:sz w:val="20"/>
                <w:szCs w:val="20"/>
              </w:rPr>
            </w:pPr>
            <w:r w:rsidRPr="00C87E18">
              <w:rPr>
                <w:sz w:val="20"/>
                <w:szCs w:val="20"/>
              </w:rPr>
              <w:t>EUR</w:t>
            </w:r>
          </w:p>
        </w:tc>
        <w:tc>
          <w:tcPr>
            <w:tcW w:w="1843" w:type="dxa"/>
            <w:tcBorders>
              <w:top w:val="single" w:sz="4" w:space="0" w:color="auto"/>
              <w:left w:val="nil"/>
              <w:bottom w:val="single" w:sz="8" w:space="0" w:color="auto"/>
              <w:right w:val="single" w:sz="8" w:space="0" w:color="auto"/>
            </w:tcBorders>
            <w:vAlign w:val="bottom"/>
          </w:tcPr>
          <w:p w14:paraId="442BE23E" w14:textId="77777777" w:rsidR="00FF0698" w:rsidRPr="0002665E" w:rsidRDefault="00FF0698" w:rsidP="00496ED0">
            <w:pPr>
              <w:ind w:left="-57" w:right="-57"/>
              <w:jc w:val="right"/>
              <w:rPr>
                <w:iCs/>
                <w:sz w:val="20"/>
                <w:szCs w:val="20"/>
              </w:rPr>
            </w:pPr>
            <w:r w:rsidRPr="00C87E18">
              <w:rPr>
                <w:iCs/>
                <w:sz w:val="20"/>
                <w:szCs w:val="20"/>
              </w:rPr>
              <w:t> </w:t>
            </w:r>
          </w:p>
        </w:tc>
        <w:tc>
          <w:tcPr>
            <w:tcW w:w="6946" w:type="dxa"/>
            <w:tcBorders>
              <w:top w:val="single" w:sz="4" w:space="0" w:color="auto"/>
              <w:left w:val="nil"/>
              <w:bottom w:val="single" w:sz="8" w:space="0" w:color="auto"/>
              <w:right w:val="single" w:sz="8" w:space="0" w:color="auto"/>
            </w:tcBorders>
            <w:vAlign w:val="bottom"/>
          </w:tcPr>
          <w:p w14:paraId="62934E2C" w14:textId="77777777" w:rsidR="00FF0698" w:rsidRPr="0002665E" w:rsidRDefault="00FF0698" w:rsidP="00496ED0">
            <w:pPr>
              <w:ind w:left="-57" w:right="-57"/>
              <w:jc w:val="right"/>
              <w:rPr>
                <w:iCs/>
                <w:sz w:val="20"/>
                <w:szCs w:val="20"/>
              </w:rPr>
            </w:pPr>
            <w:r w:rsidRPr="00C87E18">
              <w:rPr>
                <w:iCs/>
                <w:sz w:val="20"/>
                <w:szCs w:val="20"/>
              </w:rPr>
              <w:t> </w:t>
            </w:r>
          </w:p>
        </w:tc>
      </w:tr>
    </w:tbl>
    <w:p w14:paraId="2CE773D3" w14:textId="77777777" w:rsidR="00FF0698" w:rsidRPr="0002665E" w:rsidRDefault="00FF0698" w:rsidP="00FF0698">
      <w:pPr>
        <w:widowControl w:val="0"/>
        <w:spacing w:before="120"/>
        <w:rPr>
          <w:bCs/>
          <w:sz w:val="20"/>
          <w:szCs w:val="20"/>
          <w:u w:val="single"/>
          <w:lang w:eastAsia="uk-UA"/>
        </w:rPr>
      </w:pPr>
      <w:r w:rsidRPr="00C87E18">
        <w:rPr>
          <w:bCs/>
          <w:sz w:val="20"/>
          <w:szCs w:val="20"/>
          <w:u w:val="single"/>
          <w:lang w:eastAsia="uk-UA"/>
        </w:rPr>
        <w:t>Примітки:</w:t>
      </w:r>
    </w:p>
    <w:p w14:paraId="46533633" w14:textId="77777777" w:rsidR="00FF0698" w:rsidRPr="0002665E" w:rsidRDefault="00FF0698" w:rsidP="00FF0698">
      <w:pPr>
        <w:widowControl w:val="0"/>
        <w:jc w:val="both"/>
        <w:rPr>
          <w:iCs/>
          <w:sz w:val="20"/>
          <w:szCs w:val="20"/>
          <w:lang w:eastAsia="en-AU"/>
        </w:rPr>
      </w:pPr>
      <w:r w:rsidRPr="00C87E18">
        <w:rPr>
          <w:iCs/>
          <w:sz w:val="20"/>
          <w:szCs w:val="20"/>
          <w:lang w:eastAsia="en-AU"/>
        </w:rPr>
        <w:t>1. Зазначається повний перелік банків, де відкриті поточні рахунки, навіть у разі відсутності надходжень.</w:t>
      </w:r>
    </w:p>
    <w:p w14:paraId="0153267C" w14:textId="77777777" w:rsidR="00FF0698" w:rsidRPr="0002665E" w:rsidRDefault="00FF0698" w:rsidP="00FF0698">
      <w:pPr>
        <w:widowControl w:val="0"/>
        <w:jc w:val="both"/>
        <w:rPr>
          <w:b/>
          <w:bCs/>
          <w:sz w:val="20"/>
          <w:szCs w:val="20"/>
          <w:lang w:eastAsia="uk-UA"/>
        </w:rPr>
      </w:pPr>
      <w:r w:rsidRPr="00C87E18">
        <w:rPr>
          <w:iCs/>
          <w:sz w:val="20"/>
          <w:szCs w:val="20"/>
          <w:lang w:eastAsia="en-AU"/>
        </w:rPr>
        <w:t>2. У разі наявності надходжень в валюті, яка не передбачена формою, слід додати рядки та зазначити необхідну інформацію.</w:t>
      </w:r>
    </w:p>
    <w:p w14:paraId="6DF8225C" w14:textId="77777777" w:rsidR="00FF0698" w:rsidRPr="0002665E" w:rsidRDefault="00FF0698" w:rsidP="00FF0698">
      <w:pPr>
        <w:widowControl w:val="0"/>
        <w:spacing w:before="120"/>
        <w:rPr>
          <w:b/>
          <w:bCs/>
          <w:sz w:val="20"/>
          <w:szCs w:val="20"/>
          <w:lang w:eastAsia="uk-UA"/>
        </w:rPr>
      </w:pPr>
      <w:r w:rsidRPr="00C87E18">
        <w:rPr>
          <w:b/>
          <w:bCs/>
          <w:sz w:val="20"/>
          <w:szCs w:val="20"/>
          <w:lang w:eastAsia="uk-UA"/>
        </w:rPr>
        <w:t xml:space="preserve">Інформація про надходження грошових коштів на рахунки </w:t>
      </w:r>
      <w:r w:rsidRPr="0002665E">
        <w:rPr>
          <w:b/>
          <w:sz w:val="20"/>
          <w:szCs w:val="20"/>
          <w:lang w:val="uk-UA"/>
        </w:rPr>
        <w:t>Лізингоодержувач</w:t>
      </w:r>
      <w:r>
        <w:rPr>
          <w:b/>
          <w:sz w:val="20"/>
          <w:szCs w:val="20"/>
          <w:lang w:val="uk-UA"/>
        </w:rPr>
        <w:t>а</w:t>
      </w:r>
      <w:r w:rsidRPr="00C87E18">
        <w:rPr>
          <w:b/>
          <w:bCs/>
          <w:sz w:val="20"/>
          <w:szCs w:val="20"/>
          <w:lang w:eastAsia="uk-UA"/>
        </w:rPr>
        <w:t>, відкриті в банках, є вичерпною, надходжень в інших валютах немає.</w:t>
      </w:r>
    </w:p>
    <w:p w14:paraId="634B0FEB" w14:textId="77777777" w:rsidR="00FF0698" w:rsidRPr="0002665E" w:rsidRDefault="00FF0698" w:rsidP="00FF0698">
      <w:pPr>
        <w:widowControl w:val="0"/>
        <w:spacing w:after="120"/>
        <w:jc w:val="both"/>
        <w:rPr>
          <w:b/>
          <w:bCs/>
          <w:sz w:val="20"/>
          <w:szCs w:val="20"/>
          <w:lang w:eastAsia="uk-UA"/>
        </w:rPr>
      </w:pPr>
    </w:p>
    <w:p w14:paraId="51AE9059" w14:textId="77777777" w:rsidR="00FF0698" w:rsidRPr="0002665E" w:rsidRDefault="00FF0698" w:rsidP="00FF0698">
      <w:pPr>
        <w:widowControl w:val="0"/>
        <w:spacing w:after="120"/>
        <w:jc w:val="both"/>
        <w:rPr>
          <w:b/>
          <w:bCs/>
          <w:sz w:val="20"/>
          <w:szCs w:val="20"/>
          <w:lang w:eastAsia="uk-UA"/>
        </w:rPr>
      </w:pPr>
      <w:r w:rsidRPr="00C87E18">
        <w:rPr>
          <w:b/>
          <w:bCs/>
          <w:sz w:val="20"/>
          <w:szCs w:val="20"/>
          <w:lang w:eastAsia="uk-UA"/>
        </w:rPr>
        <w:t xml:space="preserve">3. Кредити банків, надані </w:t>
      </w:r>
      <w:r w:rsidRPr="0002665E">
        <w:rPr>
          <w:b/>
          <w:sz w:val="20"/>
          <w:szCs w:val="20"/>
          <w:lang w:val="uk-UA"/>
        </w:rPr>
        <w:t>Лізингоодержувач</w:t>
      </w:r>
      <w:r>
        <w:rPr>
          <w:b/>
          <w:sz w:val="20"/>
          <w:szCs w:val="20"/>
          <w:lang w:val="uk-UA"/>
        </w:rPr>
        <w:t>у</w:t>
      </w:r>
      <w:r w:rsidRPr="00C87E18">
        <w:rPr>
          <w:b/>
          <w:bCs/>
          <w:sz w:val="20"/>
          <w:szCs w:val="20"/>
          <w:lang w:eastAsia="uk-UA"/>
        </w:rPr>
        <w:t xml:space="preserve">, станом на </w:t>
      </w:r>
      <w:r w:rsidRPr="009036CC">
        <w:rPr>
          <w:b/>
          <w:bCs/>
          <w:sz w:val="20"/>
          <w:szCs w:val="20"/>
          <w:lang w:eastAsia="uk-UA"/>
        </w:rPr>
        <w:t>__ ______</w:t>
      </w:r>
      <w:r w:rsidRPr="009036CC">
        <w:rPr>
          <w:bCs/>
          <w:i/>
          <w:sz w:val="20"/>
          <w:szCs w:val="20"/>
          <w:lang w:eastAsia="uk-UA"/>
        </w:rPr>
        <w:t>(останній календарний день звітного місяця</w:t>
      </w:r>
      <w:r w:rsidRPr="009036CC">
        <w:rPr>
          <w:bCs/>
          <w:sz w:val="20"/>
          <w:szCs w:val="20"/>
          <w:lang w:eastAsia="uk-UA"/>
        </w:rPr>
        <w:t>)</w:t>
      </w:r>
      <w:r w:rsidRPr="009036CC">
        <w:rPr>
          <w:b/>
          <w:bCs/>
          <w:sz w:val="20"/>
          <w:szCs w:val="20"/>
          <w:lang w:eastAsia="uk-UA"/>
        </w:rPr>
        <w:t xml:space="preserve"> 20__ року</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850"/>
        <w:gridCol w:w="1276"/>
        <w:gridCol w:w="1559"/>
        <w:gridCol w:w="992"/>
        <w:gridCol w:w="993"/>
        <w:gridCol w:w="1559"/>
        <w:gridCol w:w="1843"/>
        <w:gridCol w:w="1417"/>
        <w:gridCol w:w="1418"/>
      </w:tblGrid>
      <w:tr w:rsidR="00FF0698" w:rsidRPr="0002665E" w14:paraId="6EF0BD71" w14:textId="77777777" w:rsidTr="00496ED0">
        <w:trPr>
          <w:trHeight w:val="487"/>
        </w:trPr>
        <w:tc>
          <w:tcPr>
            <w:tcW w:w="1701" w:type="dxa"/>
          </w:tcPr>
          <w:p w14:paraId="30E48857" w14:textId="77777777" w:rsidR="00FF0698" w:rsidRPr="0002665E" w:rsidRDefault="00FF0698" w:rsidP="00496ED0">
            <w:pPr>
              <w:ind w:left="-57" w:right="-57"/>
              <w:rPr>
                <w:b/>
                <w:sz w:val="20"/>
                <w:szCs w:val="20"/>
              </w:rPr>
            </w:pPr>
            <w:r w:rsidRPr="00C87E18">
              <w:rPr>
                <w:b/>
                <w:sz w:val="20"/>
                <w:szCs w:val="20"/>
              </w:rPr>
              <w:t>Найменування банку-кредитора</w:t>
            </w:r>
          </w:p>
        </w:tc>
        <w:tc>
          <w:tcPr>
            <w:tcW w:w="993" w:type="dxa"/>
          </w:tcPr>
          <w:p w14:paraId="4A4F3B8F" w14:textId="77777777" w:rsidR="00FF0698" w:rsidRPr="0002665E" w:rsidRDefault="00FF0698" w:rsidP="00496ED0">
            <w:pPr>
              <w:ind w:left="-57" w:right="-57"/>
              <w:rPr>
                <w:b/>
                <w:sz w:val="20"/>
                <w:szCs w:val="20"/>
              </w:rPr>
            </w:pPr>
            <w:r w:rsidRPr="00C87E18">
              <w:rPr>
                <w:b/>
                <w:sz w:val="20"/>
                <w:szCs w:val="20"/>
              </w:rPr>
              <w:t>Тип (К, КЛ,ОВ, Ф)</w:t>
            </w:r>
          </w:p>
        </w:tc>
        <w:tc>
          <w:tcPr>
            <w:tcW w:w="850" w:type="dxa"/>
          </w:tcPr>
          <w:p w14:paraId="5CACC180" w14:textId="77777777" w:rsidR="00FF0698" w:rsidRPr="0002665E" w:rsidRDefault="00FF0698" w:rsidP="00496ED0">
            <w:pPr>
              <w:ind w:left="-57" w:right="-57"/>
              <w:rPr>
                <w:b/>
                <w:sz w:val="20"/>
                <w:szCs w:val="20"/>
              </w:rPr>
            </w:pPr>
            <w:r w:rsidRPr="00C87E18">
              <w:rPr>
                <w:b/>
                <w:sz w:val="20"/>
                <w:szCs w:val="20"/>
              </w:rPr>
              <w:t>Валюта</w:t>
            </w:r>
          </w:p>
        </w:tc>
        <w:tc>
          <w:tcPr>
            <w:tcW w:w="1276" w:type="dxa"/>
          </w:tcPr>
          <w:p w14:paraId="6A88428F" w14:textId="77777777" w:rsidR="00FF0698" w:rsidRPr="0002665E" w:rsidRDefault="00FF0698" w:rsidP="00496ED0">
            <w:pPr>
              <w:ind w:left="-57" w:right="-57"/>
              <w:rPr>
                <w:b/>
                <w:sz w:val="20"/>
                <w:szCs w:val="20"/>
              </w:rPr>
            </w:pPr>
            <w:r w:rsidRPr="00C87E18">
              <w:rPr>
                <w:b/>
                <w:sz w:val="20"/>
                <w:szCs w:val="20"/>
              </w:rPr>
              <w:t>Ліміт, тис. одиниць</w:t>
            </w:r>
          </w:p>
        </w:tc>
        <w:tc>
          <w:tcPr>
            <w:tcW w:w="1559" w:type="dxa"/>
          </w:tcPr>
          <w:p w14:paraId="086E59D8" w14:textId="77777777" w:rsidR="00FF0698" w:rsidRPr="0002665E" w:rsidRDefault="00FF0698" w:rsidP="00496ED0">
            <w:pPr>
              <w:ind w:left="-57" w:right="-57"/>
              <w:rPr>
                <w:b/>
                <w:sz w:val="20"/>
                <w:szCs w:val="20"/>
              </w:rPr>
            </w:pPr>
            <w:r w:rsidRPr="00C87E18">
              <w:rPr>
                <w:b/>
                <w:sz w:val="20"/>
                <w:szCs w:val="20"/>
              </w:rPr>
              <w:t>Заборгованість, тис. одиниць</w:t>
            </w:r>
          </w:p>
        </w:tc>
        <w:tc>
          <w:tcPr>
            <w:tcW w:w="992" w:type="dxa"/>
          </w:tcPr>
          <w:p w14:paraId="0C796A8B" w14:textId="77777777" w:rsidR="00FF0698" w:rsidRPr="0002665E" w:rsidRDefault="00FF0698" w:rsidP="00496ED0">
            <w:pPr>
              <w:ind w:left="-57" w:right="-57"/>
              <w:rPr>
                <w:b/>
                <w:sz w:val="20"/>
                <w:szCs w:val="20"/>
              </w:rPr>
            </w:pPr>
            <w:r w:rsidRPr="00C87E18">
              <w:rPr>
                <w:b/>
                <w:sz w:val="20"/>
                <w:szCs w:val="20"/>
              </w:rPr>
              <w:t xml:space="preserve">%ставка, комісії </w:t>
            </w:r>
          </w:p>
        </w:tc>
        <w:tc>
          <w:tcPr>
            <w:tcW w:w="993" w:type="dxa"/>
          </w:tcPr>
          <w:p w14:paraId="28F91D61" w14:textId="77777777" w:rsidR="00FF0698" w:rsidRPr="0002665E" w:rsidRDefault="00FF0698" w:rsidP="00496ED0">
            <w:pPr>
              <w:ind w:left="-57" w:right="-57"/>
              <w:rPr>
                <w:b/>
                <w:sz w:val="20"/>
                <w:szCs w:val="20"/>
              </w:rPr>
            </w:pPr>
            <w:r w:rsidRPr="00C87E18">
              <w:rPr>
                <w:b/>
                <w:sz w:val="20"/>
                <w:szCs w:val="20"/>
              </w:rPr>
              <w:t>Дата надання</w:t>
            </w:r>
          </w:p>
        </w:tc>
        <w:tc>
          <w:tcPr>
            <w:tcW w:w="1559" w:type="dxa"/>
          </w:tcPr>
          <w:p w14:paraId="77E8E5A1" w14:textId="77777777" w:rsidR="00FF0698" w:rsidRPr="0002665E" w:rsidRDefault="00FF0698" w:rsidP="00496ED0">
            <w:pPr>
              <w:ind w:left="-57" w:right="-57"/>
              <w:rPr>
                <w:b/>
                <w:sz w:val="20"/>
                <w:szCs w:val="20"/>
              </w:rPr>
            </w:pPr>
            <w:r w:rsidRPr="00C87E18">
              <w:rPr>
                <w:b/>
                <w:sz w:val="20"/>
                <w:szCs w:val="20"/>
              </w:rPr>
              <w:t>Дата погашення по договору</w:t>
            </w:r>
          </w:p>
        </w:tc>
        <w:tc>
          <w:tcPr>
            <w:tcW w:w="1843" w:type="dxa"/>
          </w:tcPr>
          <w:p w14:paraId="3CBE580F" w14:textId="77777777" w:rsidR="00FF0698" w:rsidRPr="0002665E" w:rsidRDefault="00FF0698" w:rsidP="00496ED0">
            <w:pPr>
              <w:ind w:left="-57" w:right="-57"/>
              <w:rPr>
                <w:b/>
                <w:sz w:val="20"/>
                <w:szCs w:val="20"/>
              </w:rPr>
            </w:pPr>
            <w:r w:rsidRPr="00C87E18">
              <w:rPr>
                <w:b/>
                <w:sz w:val="20"/>
                <w:szCs w:val="20"/>
              </w:rPr>
              <w:t>Графік погашення (сума – термін погашення)</w:t>
            </w:r>
          </w:p>
        </w:tc>
        <w:tc>
          <w:tcPr>
            <w:tcW w:w="1417" w:type="dxa"/>
          </w:tcPr>
          <w:p w14:paraId="6D4519FA" w14:textId="77777777" w:rsidR="00FF0698" w:rsidRPr="0002665E" w:rsidRDefault="00FF0698" w:rsidP="00496ED0">
            <w:pPr>
              <w:ind w:left="-57" w:right="-57"/>
              <w:rPr>
                <w:b/>
                <w:color w:val="000000"/>
                <w:sz w:val="20"/>
                <w:szCs w:val="20"/>
              </w:rPr>
            </w:pPr>
            <w:r w:rsidRPr="00C87E18">
              <w:rPr>
                <w:b/>
                <w:color w:val="000000"/>
                <w:sz w:val="20"/>
                <w:szCs w:val="20"/>
              </w:rPr>
              <w:t>Забезпечення</w:t>
            </w:r>
          </w:p>
        </w:tc>
        <w:tc>
          <w:tcPr>
            <w:tcW w:w="1418" w:type="dxa"/>
          </w:tcPr>
          <w:p w14:paraId="0F02868E" w14:textId="77777777" w:rsidR="00FF0698" w:rsidRPr="0002665E" w:rsidRDefault="00FF0698" w:rsidP="00496ED0">
            <w:pPr>
              <w:ind w:left="-57" w:right="-57"/>
              <w:rPr>
                <w:b/>
                <w:sz w:val="20"/>
                <w:szCs w:val="20"/>
              </w:rPr>
            </w:pPr>
            <w:r w:rsidRPr="00C87E18">
              <w:rPr>
                <w:b/>
                <w:sz w:val="20"/>
                <w:szCs w:val="20"/>
              </w:rPr>
              <w:t>Прострочення/ пролонгація</w:t>
            </w:r>
          </w:p>
        </w:tc>
      </w:tr>
      <w:tr w:rsidR="00FF0698" w:rsidRPr="0002665E" w14:paraId="79E08876" w14:textId="77777777" w:rsidTr="00496ED0">
        <w:trPr>
          <w:trHeight w:val="60"/>
        </w:trPr>
        <w:tc>
          <w:tcPr>
            <w:tcW w:w="1701" w:type="dxa"/>
          </w:tcPr>
          <w:p w14:paraId="24A0794F" w14:textId="77777777" w:rsidR="00FF0698" w:rsidRPr="0002665E" w:rsidRDefault="00FF0698" w:rsidP="00496ED0">
            <w:pPr>
              <w:ind w:left="-57" w:right="-57"/>
              <w:rPr>
                <w:b/>
                <w:sz w:val="20"/>
                <w:szCs w:val="20"/>
              </w:rPr>
            </w:pPr>
          </w:p>
        </w:tc>
        <w:tc>
          <w:tcPr>
            <w:tcW w:w="993" w:type="dxa"/>
          </w:tcPr>
          <w:p w14:paraId="3B5A9CD9" w14:textId="77777777" w:rsidR="00FF0698" w:rsidRPr="0002665E" w:rsidRDefault="00FF0698" w:rsidP="00496ED0">
            <w:pPr>
              <w:ind w:left="-57" w:right="-57"/>
              <w:rPr>
                <w:b/>
                <w:sz w:val="20"/>
                <w:szCs w:val="20"/>
              </w:rPr>
            </w:pPr>
          </w:p>
        </w:tc>
        <w:tc>
          <w:tcPr>
            <w:tcW w:w="850" w:type="dxa"/>
          </w:tcPr>
          <w:p w14:paraId="1E3FFFCF" w14:textId="77777777" w:rsidR="00FF0698" w:rsidRPr="0002665E" w:rsidRDefault="00FF0698" w:rsidP="00496ED0">
            <w:pPr>
              <w:autoSpaceDE w:val="0"/>
              <w:autoSpaceDN w:val="0"/>
              <w:ind w:left="-57" w:right="-57"/>
              <w:rPr>
                <w:sz w:val="20"/>
                <w:szCs w:val="20"/>
              </w:rPr>
            </w:pPr>
            <w:r w:rsidRPr="00C87E18">
              <w:rPr>
                <w:sz w:val="20"/>
                <w:szCs w:val="20"/>
              </w:rPr>
              <w:t>980</w:t>
            </w:r>
          </w:p>
        </w:tc>
        <w:tc>
          <w:tcPr>
            <w:tcW w:w="1276" w:type="dxa"/>
          </w:tcPr>
          <w:p w14:paraId="18456CE9" w14:textId="77777777" w:rsidR="00FF0698" w:rsidRPr="0002665E" w:rsidRDefault="00FF0698" w:rsidP="00496ED0">
            <w:pPr>
              <w:ind w:left="-57" w:right="-57"/>
              <w:rPr>
                <w:b/>
                <w:sz w:val="20"/>
                <w:szCs w:val="20"/>
              </w:rPr>
            </w:pPr>
          </w:p>
        </w:tc>
        <w:tc>
          <w:tcPr>
            <w:tcW w:w="1559" w:type="dxa"/>
          </w:tcPr>
          <w:p w14:paraId="3A6FEFC6" w14:textId="77777777" w:rsidR="00FF0698" w:rsidRPr="0002665E" w:rsidRDefault="00FF0698" w:rsidP="00496ED0">
            <w:pPr>
              <w:ind w:left="-57" w:right="-57"/>
              <w:rPr>
                <w:b/>
                <w:sz w:val="20"/>
                <w:szCs w:val="20"/>
              </w:rPr>
            </w:pPr>
          </w:p>
        </w:tc>
        <w:tc>
          <w:tcPr>
            <w:tcW w:w="992" w:type="dxa"/>
          </w:tcPr>
          <w:p w14:paraId="734E638E" w14:textId="77777777" w:rsidR="00FF0698" w:rsidRPr="0002665E" w:rsidRDefault="00FF0698" w:rsidP="00496ED0">
            <w:pPr>
              <w:ind w:left="-57" w:right="-57"/>
              <w:rPr>
                <w:b/>
                <w:sz w:val="20"/>
                <w:szCs w:val="20"/>
              </w:rPr>
            </w:pPr>
          </w:p>
        </w:tc>
        <w:tc>
          <w:tcPr>
            <w:tcW w:w="993" w:type="dxa"/>
          </w:tcPr>
          <w:p w14:paraId="214E3C9E" w14:textId="77777777" w:rsidR="00FF0698" w:rsidRPr="0002665E" w:rsidRDefault="00FF0698" w:rsidP="00496ED0">
            <w:pPr>
              <w:ind w:left="-57" w:right="-57"/>
              <w:rPr>
                <w:b/>
                <w:sz w:val="20"/>
                <w:szCs w:val="20"/>
              </w:rPr>
            </w:pPr>
          </w:p>
        </w:tc>
        <w:tc>
          <w:tcPr>
            <w:tcW w:w="1559" w:type="dxa"/>
          </w:tcPr>
          <w:p w14:paraId="517840F4" w14:textId="77777777" w:rsidR="00FF0698" w:rsidRPr="0002665E" w:rsidRDefault="00FF0698" w:rsidP="00496ED0">
            <w:pPr>
              <w:ind w:left="-57" w:right="-57"/>
              <w:rPr>
                <w:b/>
                <w:sz w:val="20"/>
                <w:szCs w:val="20"/>
              </w:rPr>
            </w:pPr>
          </w:p>
        </w:tc>
        <w:tc>
          <w:tcPr>
            <w:tcW w:w="1843" w:type="dxa"/>
          </w:tcPr>
          <w:p w14:paraId="0D60BC64" w14:textId="77777777" w:rsidR="00FF0698" w:rsidRPr="0002665E" w:rsidRDefault="00FF0698" w:rsidP="00496ED0">
            <w:pPr>
              <w:ind w:left="-57" w:right="-57"/>
              <w:rPr>
                <w:b/>
                <w:sz w:val="20"/>
                <w:szCs w:val="20"/>
              </w:rPr>
            </w:pPr>
          </w:p>
        </w:tc>
        <w:tc>
          <w:tcPr>
            <w:tcW w:w="1417" w:type="dxa"/>
          </w:tcPr>
          <w:p w14:paraId="53280372" w14:textId="77777777" w:rsidR="00FF0698" w:rsidRPr="0002665E" w:rsidRDefault="00FF0698" w:rsidP="00496ED0">
            <w:pPr>
              <w:ind w:left="-57" w:right="-57"/>
              <w:rPr>
                <w:b/>
                <w:sz w:val="20"/>
                <w:szCs w:val="20"/>
              </w:rPr>
            </w:pPr>
          </w:p>
        </w:tc>
        <w:tc>
          <w:tcPr>
            <w:tcW w:w="1418" w:type="dxa"/>
          </w:tcPr>
          <w:p w14:paraId="41191251" w14:textId="77777777" w:rsidR="00FF0698" w:rsidRPr="0002665E" w:rsidRDefault="00FF0698" w:rsidP="00496ED0">
            <w:pPr>
              <w:ind w:left="-57" w:right="-57"/>
              <w:rPr>
                <w:b/>
                <w:sz w:val="20"/>
                <w:szCs w:val="20"/>
              </w:rPr>
            </w:pPr>
          </w:p>
        </w:tc>
      </w:tr>
      <w:tr w:rsidR="00FF0698" w:rsidRPr="0002665E" w14:paraId="4B60CDA6" w14:textId="77777777" w:rsidTr="00496ED0">
        <w:trPr>
          <w:trHeight w:val="60"/>
        </w:trPr>
        <w:tc>
          <w:tcPr>
            <w:tcW w:w="1701" w:type="dxa"/>
          </w:tcPr>
          <w:p w14:paraId="35E00B4F" w14:textId="77777777" w:rsidR="00FF0698" w:rsidRPr="0002665E" w:rsidRDefault="00FF0698" w:rsidP="00496ED0">
            <w:pPr>
              <w:ind w:left="-57" w:right="-57"/>
              <w:rPr>
                <w:b/>
                <w:sz w:val="20"/>
                <w:szCs w:val="20"/>
              </w:rPr>
            </w:pPr>
          </w:p>
        </w:tc>
        <w:tc>
          <w:tcPr>
            <w:tcW w:w="993" w:type="dxa"/>
          </w:tcPr>
          <w:p w14:paraId="6F1E93AA" w14:textId="77777777" w:rsidR="00FF0698" w:rsidRPr="0002665E" w:rsidRDefault="00FF0698" w:rsidP="00496ED0">
            <w:pPr>
              <w:ind w:left="-57" w:right="-57"/>
              <w:rPr>
                <w:b/>
                <w:sz w:val="20"/>
                <w:szCs w:val="20"/>
              </w:rPr>
            </w:pPr>
          </w:p>
        </w:tc>
        <w:tc>
          <w:tcPr>
            <w:tcW w:w="850" w:type="dxa"/>
          </w:tcPr>
          <w:p w14:paraId="0313C2EB" w14:textId="77777777" w:rsidR="00FF0698" w:rsidRPr="0002665E" w:rsidRDefault="00FF0698" w:rsidP="00496ED0">
            <w:pPr>
              <w:autoSpaceDE w:val="0"/>
              <w:autoSpaceDN w:val="0"/>
              <w:ind w:left="-57" w:right="-57"/>
              <w:rPr>
                <w:sz w:val="20"/>
                <w:szCs w:val="20"/>
              </w:rPr>
            </w:pPr>
            <w:r w:rsidRPr="00C87E18">
              <w:rPr>
                <w:sz w:val="20"/>
                <w:szCs w:val="20"/>
              </w:rPr>
              <w:t>840</w:t>
            </w:r>
          </w:p>
        </w:tc>
        <w:tc>
          <w:tcPr>
            <w:tcW w:w="1276" w:type="dxa"/>
          </w:tcPr>
          <w:p w14:paraId="2829630D" w14:textId="77777777" w:rsidR="00FF0698" w:rsidRPr="0002665E" w:rsidRDefault="00FF0698" w:rsidP="00496ED0">
            <w:pPr>
              <w:ind w:left="-57" w:right="-57"/>
              <w:rPr>
                <w:b/>
                <w:sz w:val="20"/>
                <w:szCs w:val="20"/>
              </w:rPr>
            </w:pPr>
          </w:p>
        </w:tc>
        <w:tc>
          <w:tcPr>
            <w:tcW w:w="1559" w:type="dxa"/>
          </w:tcPr>
          <w:p w14:paraId="56C9AD9C" w14:textId="77777777" w:rsidR="00FF0698" w:rsidRPr="0002665E" w:rsidRDefault="00FF0698" w:rsidP="00496ED0">
            <w:pPr>
              <w:ind w:left="-57" w:right="-57"/>
              <w:rPr>
                <w:b/>
                <w:sz w:val="20"/>
                <w:szCs w:val="20"/>
              </w:rPr>
            </w:pPr>
          </w:p>
        </w:tc>
        <w:tc>
          <w:tcPr>
            <w:tcW w:w="992" w:type="dxa"/>
          </w:tcPr>
          <w:p w14:paraId="121619E2" w14:textId="77777777" w:rsidR="00FF0698" w:rsidRPr="0002665E" w:rsidRDefault="00FF0698" w:rsidP="00496ED0">
            <w:pPr>
              <w:ind w:left="-57" w:right="-57"/>
              <w:rPr>
                <w:b/>
                <w:sz w:val="20"/>
                <w:szCs w:val="20"/>
              </w:rPr>
            </w:pPr>
          </w:p>
        </w:tc>
        <w:tc>
          <w:tcPr>
            <w:tcW w:w="993" w:type="dxa"/>
          </w:tcPr>
          <w:p w14:paraId="74EBAF44" w14:textId="77777777" w:rsidR="00FF0698" w:rsidRPr="0002665E" w:rsidRDefault="00FF0698" w:rsidP="00496ED0">
            <w:pPr>
              <w:ind w:left="-57" w:right="-57"/>
              <w:rPr>
                <w:b/>
                <w:sz w:val="20"/>
                <w:szCs w:val="20"/>
              </w:rPr>
            </w:pPr>
          </w:p>
        </w:tc>
        <w:tc>
          <w:tcPr>
            <w:tcW w:w="1559" w:type="dxa"/>
          </w:tcPr>
          <w:p w14:paraId="10AFBE70" w14:textId="77777777" w:rsidR="00FF0698" w:rsidRPr="0002665E" w:rsidRDefault="00FF0698" w:rsidP="00496ED0">
            <w:pPr>
              <w:ind w:left="-57" w:right="-57"/>
              <w:rPr>
                <w:b/>
                <w:sz w:val="20"/>
                <w:szCs w:val="20"/>
              </w:rPr>
            </w:pPr>
          </w:p>
        </w:tc>
        <w:tc>
          <w:tcPr>
            <w:tcW w:w="1843" w:type="dxa"/>
          </w:tcPr>
          <w:p w14:paraId="4129968B" w14:textId="77777777" w:rsidR="00FF0698" w:rsidRPr="0002665E" w:rsidRDefault="00FF0698" w:rsidP="00496ED0">
            <w:pPr>
              <w:ind w:left="-57" w:right="-57"/>
              <w:rPr>
                <w:b/>
                <w:sz w:val="20"/>
                <w:szCs w:val="20"/>
              </w:rPr>
            </w:pPr>
          </w:p>
        </w:tc>
        <w:tc>
          <w:tcPr>
            <w:tcW w:w="1417" w:type="dxa"/>
          </w:tcPr>
          <w:p w14:paraId="738133C0" w14:textId="77777777" w:rsidR="00FF0698" w:rsidRPr="0002665E" w:rsidRDefault="00FF0698" w:rsidP="00496ED0">
            <w:pPr>
              <w:ind w:left="-57" w:right="-57"/>
              <w:rPr>
                <w:b/>
                <w:sz w:val="20"/>
                <w:szCs w:val="20"/>
              </w:rPr>
            </w:pPr>
          </w:p>
        </w:tc>
        <w:tc>
          <w:tcPr>
            <w:tcW w:w="1418" w:type="dxa"/>
          </w:tcPr>
          <w:p w14:paraId="3EAB441C" w14:textId="77777777" w:rsidR="00FF0698" w:rsidRPr="0002665E" w:rsidRDefault="00FF0698" w:rsidP="00496ED0">
            <w:pPr>
              <w:ind w:left="-57" w:right="-57"/>
              <w:rPr>
                <w:b/>
                <w:sz w:val="20"/>
                <w:szCs w:val="20"/>
              </w:rPr>
            </w:pPr>
          </w:p>
        </w:tc>
      </w:tr>
      <w:tr w:rsidR="00FF0698" w:rsidRPr="0002665E" w14:paraId="6A52118A" w14:textId="77777777" w:rsidTr="00496ED0">
        <w:trPr>
          <w:trHeight w:val="60"/>
        </w:trPr>
        <w:tc>
          <w:tcPr>
            <w:tcW w:w="1701" w:type="dxa"/>
          </w:tcPr>
          <w:p w14:paraId="5BBE2D39" w14:textId="77777777" w:rsidR="00FF0698" w:rsidRPr="0002665E" w:rsidRDefault="00FF0698" w:rsidP="00496ED0">
            <w:pPr>
              <w:ind w:left="-57" w:right="-57"/>
              <w:rPr>
                <w:b/>
                <w:sz w:val="20"/>
                <w:szCs w:val="20"/>
              </w:rPr>
            </w:pPr>
          </w:p>
        </w:tc>
        <w:tc>
          <w:tcPr>
            <w:tcW w:w="993" w:type="dxa"/>
          </w:tcPr>
          <w:p w14:paraId="29D9CE55" w14:textId="77777777" w:rsidR="00FF0698" w:rsidRPr="0002665E" w:rsidRDefault="00FF0698" w:rsidP="00496ED0">
            <w:pPr>
              <w:ind w:left="-57" w:right="-57"/>
              <w:rPr>
                <w:b/>
                <w:sz w:val="20"/>
                <w:szCs w:val="20"/>
              </w:rPr>
            </w:pPr>
          </w:p>
        </w:tc>
        <w:tc>
          <w:tcPr>
            <w:tcW w:w="850" w:type="dxa"/>
          </w:tcPr>
          <w:p w14:paraId="23CD5890" w14:textId="77777777" w:rsidR="00FF0698" w:rsidRPr="0002665E" w:rsidRDefault="00FF0698" w:rsidP="00496ED0">
            <w:pPr>
              <w:autoSpaceDE w:val="0"/>
              <w:autoSpaceDN w:val="0"/>
              <w:ind w:left="-57" w:right="-57"/>
              <w:rPr>
                <w:sz w:val="20"/>
                <w:szCs w:val="20"/>
              </w:rPr>
            </w:pPr>
            <w:r w:rsidRPr="00C87E18">
              <w:rPr>
                <w:sz w:val="20"/>
                <w:szCs w:val="20"/>
              </w:rPr>
              <w:t>978</w:t>
            </w:r>
          </w:p>
        </w:tc>
        <w:tc>
          <w:tcPr>
            <w:tcW w:w="1276" w:type="dxa"/>
          </w:tcPr>
          <w:p w14:paraId="17CB634F" w14:textId="77777777" w:rsidR="00FF0698" w:rsidRPr="0002665E" w:rsidRDefault="00FF0698" w:rsidP="00496ED0">
            <w:pPr>
              <w:ind w:left="-57" w:right="-57"/>
              <w:rPr>
                <w:b/>
                <w:sz w:val="20"/>
                <w:szCs w:val="20"/>
              </w:rPr>
            </w:pPr>
          </w:p>
        </w:tc>
        <w:tc>
          <w:tcPr>
            <w:tcW w:w="1559" w:type="dxa"/>
          </w:tcPr>
          <w:p w14:paraId="70AD7CC0" w14:textId="77777777" w:rsidR="00FF0698" w:rsidRPr="0002665E" w:rsidRDefault="00FF0698" w:rsidP="00496ED0">
            <w:pPr>
              <w:ind w:left="-57" w:right="-57"/>
              <w:rPr>
                <w:b/>
                <w:sz w:val="20"/>
                <w:szCs w:val="20"/>
              </w:rPr>
            </w:pPr>
          </w:p>
        </w:tc>
        <w:tc>
          <w:tcPr>
            <w:tcW w:w="992" w:type="dxa"/>
          </w:tcPr>
          <w:p w14:paraId="4A97D4A6" w14:textId="77777777" w:rsidR="00FF0698" w:rsidRPr="0002665E" w:rsidRDefault="00FF0698" w:rsidP="00496ED0">
            <w:pPr>
              <w:ind w:left="-57" w:right="-57"/>
              <w:rPr>
                <w:b/>
                <w:sz w:val="20"/>
                <w:szCs w:val="20"/>
              </w:rPr>
            </w:pPr>
          </w:p>
        </w:tc>
        <w:tc>
          <w:tcPr>
            <w:tcW w:w="993" w:type="dxa"/>
          </w:tcPr>
          <w:p w14:paraId="3DC5CABB" w14:textId="77777777" w:rsidR="00FF0698" w:rsidRPr="0002665E" w:rsidRDefault="00FF0698" w:rsidP="00496ED0">
            <w:pPr>
              <w:ind w:left="-57" w:right="-57"/>
              <w:rPr>
                <w:b/>
                <w:sz w:val="20"/>
                <w:szCs w:val="20"/>
              </w:rPr>
            </w:pPr>
          </w:p>
        </w:tc>
        <w:tc>
          <w:tcPr>
            <w:tcW w:w="1559" w:type="dxa"/>
          </w:tcPr>
          <w:p w14:paraId="67FF4D62" w14:textId="77777777" w:rsidR="00FF0698" w:rsidRPr="0002665E" w:rsidRDefault="00FF0698" w:rsidP="00496ED0">
            <w:pPr>
              <w:ind w:left="-57" w:right="-57"/>
              <w:rPr>
                <w:b/>
                <w:sz w:val="20"/>
                <w:szCs w:val="20"/>
              </w:rPr>
            </w:pPr>
          </w:p>
        </w:tc>
        <w:tc>
          <w:tcPr>
            <w:tcW w:w="1843" w:type="dxa"/>
          </w:tcPr>
          <w:p w14:paraId="4848A68E" w14:textId="77777777" w:rsidR="00FF0698" w:rsidRPr="0002665E" w:rsidRDefault="00FF0698" w:rsidP="00496ED0">
            <w:pPr>
              <w:ind w:left="-57" w:right="-57"/>
              <w:rPr>
                <w:b/>
                <w:sz w:val="20"/>
                <w:szCs w:val="20"/>
              </w:rPr>
            </w:pPr>
          </w:p>
        </w:tc>
        <w:tc>
          <w:tcPr>
            <w:tcW w:w="1417" w:type="dxa"/>
          </w:tcPr>
          <w:p w14:paraId="262A7C64" w14:textId="77777777" w:rsidR="00FF0698" w:rsidRPr="0002665E" w:rsidRDefault="00FF0698" w:rsidP="00496ED0">
            <w:pPr>
              <w:ind w:left="-57" w:right="-57"/>
              <w:rPr>
                <w:b/>
                <w:sz w:val="20"/>
                <w:szCs w:val="20"/>
              </w:rPr>
            </w:pPr>
          </w:p>
        </w:tc>
        <w:tc>
          <w:tcPr>
            <w:tcW w:w="1418" w:type="dxa"/>
          </w:tcPr>
          <w:p w14:paraId="46F2C3E5" w14:textId="77777777" w:rsidR="00FF0698" w:rsidRPr="0002665E" w:rsidRDefault="00FF0698" w:rsidP="00496ED0">
            <w:pPr>
              <w:ind w:left="-57" w:right="-57"/>
              <w:rPr>
                <w:b/>
                <w:sz w:val="20"/>
                <w:szCs w:val="20"/>
              </w:rPr>
            </w:pPr>
          </w:p>
        </w:tc>
      </w:tr>
      <w:tr w:rsidR="00FF0698" w:rsidRPr="0002665E" w14:paraId="03674B3D" w14:textId="77777777" w:rsidTr="00496ED0">
        <w:trPr>
          <w:trHeight w:val="60"/>
        </w:trPr>
        <w:tc>
          <w:tcPr>
            <w:tcW w:w="1701" w:type="dxa"/>
          </w:tcPr>
          <w:p w14:paraId="6977C3CE" w14:textId="77777777" w:rsidR="00FF0698" w:rsidRPr="0002665E" w:rsidRDefault="00FF0698" w:rsidP="00496ED0">
            <w:pPr>
              <w:ind w:left="-57" w:right="-57"/>
              <w:rPr>
                <w:b/>
                <w:sz w:val="20"/>
                <w:szCs w:val="20"/>
              </w:rPr>
            </w:pPr>
          </w:p>
        </w:tc>
        <w:tc>
          <w:tcPr>
            <w:tcW w:w="993" w:type="dxa"/>
          </w:tcPr>
          <w:p w14:paraId="329FAC86" w14:textId="77777777" w:rsidR="00FF0698" w:rsidRPr="0002665E" w:rsidRDefault="00FF0698" w:rsidP="00496ED0">
            <w:pPr>
              <w:ind w:left="-57" w:right="-57"/>
              <w:rPr>
                <w:b/>
                <w:sz w:val="20"/>
                <w:szCs w:val="20"/>
              </w:rPr>
            </w:pPr>
          </w:p>
        </w:tc>
        <w:tc>
          <w:tcPr>
            <w:tcW w:w="850" w:type="dxa"/>
          </w:tcPr>
          <w:p w14:paraId="32AA5FBB" w14:textId="77777777" w:rsidR="00FF0698" w:rsidRPr="0002665E" w:rsidRDefault="00FF0698" w:rsidP="00496ED0">
            <w:pPr>
              <w:autoSpaceDE w:val="0"/>
              <w:autoSpaceDN w:val="0"/>
              <w:ind w:left="-57" w:right="-57"/>
              <w:rPr>
                <w:sz w:val="20"/>
                <w:szCs w:val="20"/>
              </w:rPr>
            </w:pPr>
            <w:r w:rsidRPr="00C87E18">
              <w:rPr>
                <w:sz w:val="20"/>
                <w:szCs w:val="20"/>
              </w:rPr>
              <w:t>…</w:t>
            </w:r>
          </w:p>
        </w:tc>
        <w:tc>
          <w:tcPr>
            <w:tcW w:w="1276" w:type="dxa"/>
          </w:tcPr>
          <w:p w14:paraId="4D27549C" w14:textId="77777777" w:rsidR="00FF0698" w:rsidRPr="0002665E" w:rsidRDefault="00FF0698" w:rsidP="00496ED0">
            <w:pPr>
              <w:ind w:left="-57" w:right="-57"/>
              <w:rPr>
                <w:b/>
                <w:sz w:val="20"/>
                <w:szCs w:val="20"/>
              </w:rPr>
            </w:pPr>
          </w:p>
        </w:tc>
        <w:tc>
          <w:tcPr>
            <w:tcW w:w="1559" w:type="dxa"/>
          </w:tcPr>
          <w:p w14:paraId="78E5D00A" w14:textId="77777777" w:rsidR="00FF0698" w:rsidRPr="0002665E" w:rsidRDefault="00FF0698" w:rsidP="00496ED0">
            <w:pPr>
              <w:ind w:left="-57" w:right="-57"/>
              <w:rPr>
                <w:b/>
                <w:sz w:val="20"/>
                <w:szCs w:val="20"/>
              </w:rPr>
            </w:pPr>
          </w:p>
        </w:tc>
        <w:tc>
          <w:tcPr>
            <w:tcW w:w="992" w:type="dxa"/>
          </w:tcPr>
          <w:p w14:paraId="236B1B00" w14:textId="77777777" w:rsidR="00FF0698" w:rsidRPr="0002665E" w:rsidRDefault="00FF0698" w:rsidP="00496ED0">
            <w:pPr>
              <w:ind w:left="-57" w:right="-57"/>
              <w:rPr>
                <w:b/>
                <w:sz w:val="20"/>
                <w:szCs w:val="20"/>
              </w:rPr>
            </w:pPr>
          </w:p>
        </w:tc>
        <w:tc>
          <w:tcPr>
            <w:tcW w:w="993" w:type="dxa"/>
          </w:tcPr>
          <w:p w14:paraId="5EF7A325" w14:textId="77777777" w:rsidR="00FF0698" w:rsidRPr="0002665E" w:rsidRDefault="00FF0698" w:rsidP="00496ED0">
            <w:pPr>
              <w:ind w:left="-57" w:right="-57"/>
              <w:rPr>
                <w:b/>
                <w:sz w:val="20"/>
                <w:szCs w:val="20"/>
              </w:rPr>
            </w:pPr>
          </w:p>
        </w:tc>
        <w:tc>
          <w:tcPr>
            <w:tcW w:w="1559" w:type="dxa"/>
          </w:tcPr>
          <w:p w14:paraId="5D3A9B9B" w14:textId="77777777" w:rsidR="00FF0698" w:rsidRPr="0002665E" w:rsidRDefault="00FF0698" w:rsidP="00496ED0">
            <w:pPr>
              <w:ind w:left="-57" w:right="-57"/>
              <w:rPr>
                <w:b/>
                <w:sz w:val="20"/>
                <w:szCs w:val="20"/>
              </w:rPr>
            </w:pPr>
          </w:p>
        </w:tc>
        <w:tc>
          <w:tcPr>
            <w:tcW w:w="1843" w:type="dxa"/>
          </w:tcPr>
          <w:p w14:paraId="2C7068FE" w14:textId="77777777" w:rsidR="00FF0698" w:rsidRPr="0002665E" w:rsidRDefault="00FF0698" w:rsidP="00496ED0">
            <w:pPr>
              <w:ind w:left="-57" w:right="-57"/>
              <w:rPr>
                <w:b/>
                <w:sz w:val="20"/>
                <w:szCs w:val="20"/>
              </w:rPr>
            </w:pPr>
          </w:p>
        </w:tc>
        <w:tc>
          <w:tcPr>
            <w:tcW w:w="1417" w:type="dxa"/>
          </w:tcPr>
          <w:p w14:paraId="6F78B063" w14:textId="77777777" w:rsidR="00FF0698" w:rsidRPr="0002665E" w:rsidRDefault="00FF0698" w:rsidP="00496ED0">
            <w:pPr>
              <w:ind w:left="-57" w:right="-57"/>
              <w:rPr>
                <w:b/>
                <w:sz w:val="20"/>
                <w:szCs w:val="20"/>
              </w:rPr>
            </w:pPr>
          </w:p>
        </w:tc>
        <w:tc>
          <w:tcPr>
            <w:tcW w:w="1418" w:type="dxa"/>
          </w:tcPr>
          <w:p w14:paraId="0413B72F" w14:textId="77777777" w:rsidR="00FF0698" w:rsidRPr="0002665E" w:rsidRDefault="00FF0698" w:rsidP="00496ED0">
            <w:pPr>
              <w:ind w:left="-57" w:right="-57"/>
              <w:rPr>
                <w:b/>
                <w:sz w:val="20"/>
                <w:szCs w:val="20"/>
              </w:rPr>
            </w:pPr>
          </w:p>
        </w:tc>
      </w:tr>
      <w:tr w:rsidR="00FF0698" w:rsidRPr="0002665E" w14:paraId="73C2CBA8" w14:textId="77777777" w:rsidTr="00496ED0">
        <w:trPr>
          <w:trHeight w:val="60"/>
        </w:trPr>
        <w:tc>
          <w:tcPr>
            <w:tcW w:w="1701" w:type="dxa"/>
          </w:tcPr>
          <w:p w14:paraId="2CBE0960" w14:textId="77777777" w:rsidR="00FF0698" w:rsidRPr="0002665E" w:rsidRDefault="00FF0698" w:rsidP="00496ED0">
            <w:pPr>
              <w:ind w:left="-57" w:right="-57"/>
              <w:rPr>
                <w:b/>
                <w:sz w:val="20"/>
                <w:szCs w:val="20"/>
              </w:rPr>
            </w:pPr>
            <w:r w:rsidRPr="00C87E18">
              <w:rPr>
                <w:b/>
                <w:sz w:val="20"/>
                <w:szCs w:val="20"/>
              </w:rPr>
              <w:t>Всього</w:t>
            </w:r>
          </w:p>
        </w:tc>
        <w:tc>
          <w:tcPr>
            <w:tcW w:w="993" w:type="dxa"/>
          </w:tcPr>
          <w:p w14:paraId="117A73C8" w14:textId="77777777" w:rsidR="00FF0698" w:rsidRPr="0002665E" w:rsidRDefault="00FF0698" w:rsidP="00496ED0">
            <w:pPr>
              <w:ind w:left="-57" w:right="-57"/>
              <w:rPr>
                <w:b/>
                <w:sz w:val="20"/>
                <w:szCs w:val="20"/>
              </w:rPr>
            </w:pPr>
          </w:p>
        </w:tc>
        <w:tc>
          <w:tcPr>
            <w:tcW w:w="850" w:type="dxa"/>
          </w:tcPr>
          <w:p w14:paraId="21B87336" w14:textId="77777777" w:rsidR="00FF0698" w:rsidRPr="0002665E" w:rsidRDefault="00FF0698" w:rsidP="00496ED0">
            <w:pPr>
              <w:autoSpaceDE w:val="0"/>
              <w:autoSpaceDN w:val="0"/>
              <w:ind w:left="-57" w:right="-57"/>
              <w:rPr>
                <w:sz w:val="20"/>
                <w:szCs w:val="20"/>
              </w:rPr>
            </w:pPr>
            <w:r w:rsidRPr="00C87E18">
              <w:rPr>
                <w:sz w:val="20"/>
                <w:szCs w:val="20"/>
              </w:rPr>
              <w:t>980</w:t>
            </w:r>
          </w:p>
        </w:tc>
        <w:tc>
          <w:tcPr>
            <w:tcW w:w="1276" w:type="dxa"/>
          </w:tcPr>
          <w:p w14:paraId="3C2890E5" w14:textId="77777777" w:rsidR="00FF0698" w:rsidRPr="0002665E" w:rsidRDefault="00FF0698" w:rsidP="00496ED0">
            <w:pPr>
              <w:ind w:left="-57" w:right="-57"/>
              <w:rPr>
                <w:b/>
                <w:sz w:val="20"/>
                <w:szCs w:val="20"/>
              </w:rPr>
            </w:pPr>
          </w:p>
        </w:tc>
        <w:tc>
          <w:tcPr>
            <w:tcW w:w="1559" w:type="dxa"/>
          </w:tcPr>
          <w:p w14:paraId="7B4B7675" w14:textId="77777777" w:rsidR="00FF0698" w:rsidRPr="0002665E" w:rsidRDefault="00FF0698" w:rsidP="00496ED0">
            <w:pPr>
              <w:ind w:left="-57" w:right="-57"/>
              <w:rPr>
                <w:b/>
                <w:sz w:val="20"/>
                <w:szCs w:val="20"/>
              </w:rPr>
            </w:pPr>
          </w:p>
        </w:tc>
        <w:tc>
          <w:tcPr>
            <w:tcW w:w="992" w:type="dxa"/>
          </w:tcPr>
          <w:p w14:paraId="190C5B78" w14:textId="77777777" w:rsidR="00FF0698" w:rsidRPr="0002665E" w:rsidRDefault="00FF0698" w:rsidP="00496ED0">
            <w:pPr>
              <w:ind w:left="-57" w:right="-57"/>
              <w:rPr>
                <w:b/>
                <w:sz w:val="20"/>
                <w:szCs w:val="20"/>
              </w:rPr>
            </w:pPr>
          </w:p>
        </w:tc>
        <w:tc>
          <w:tcPr>
            <w:tcW w:w="993" w:type="dxa"/>
          </w:tcPr>
          <w:p w14:paraId="0A1DD2E7" w14:textId="77777777" w:rsidR="00FF0698" w:rsidRPr="0002665E" w:rsidRDefault="00FF0698" w:rsidP="00496ED0">
            <w:pPr>
              <w:ind w:left="-57" w:right="-57"/>
              <w:rPr>
                <w:b/>
                <w:sz w:val="20"/>
                <w:szCs w:val="20"/>
              </w:rPr>
            </w:pPr>
          </w:p>
        </w:tc>
        <w:tc>
          <w:tcPr>
            <w:tcW w:w="1559" w:type="dxa"/>
          </w:tcPr>
          <w:p w14:paraId="3530A642" w14:textId="77777777" w:rsidR="00FF0698" w:rsidRPr="0002665E" w:rsidRDefault="00FF0698" w:rsidP="00496ED0">
            <w:pPr>
              <w:ind w:left="-57" w:right="-57"/>
              <w:rPr>
                <w:b/>
                <w:sz w:val="20"/>
                <w:szCs w:val="20"/>
              </w:rPr>
            </w:pPr>
          </w:p>
        </w:tc>
        <w:tc>
          <w:tcPr>
            <w:tcW w:w="1843" w:type="dxa"/>
          </w:tcPr>
          <w:p w14:paraId="2667109D" w14:textId="77777777" w:rsidR="00FF0698" w:rsidRPr="0002665E" w:rsidRDefault="00FF0698" w:rsidP="00496ED0">
            <w:pPr>
              <w:ind w:left="-57" w:right="-57"/>
              <w:rPr>
                <w:b/>
                <w:sz w:val="20"/>
                <w:szCs w:val="20"/>
              </w:rPr>
            </w:pPr>
          </w:p>
        </w:tc>
        <w:tc>
          <w:tcPr>
            <w:tcW w:w="1417" w:type="dxa"/>
          </w:tcPr>
          <w:p w14:paraId="5AF51A52" w14:textId="77777777" w:rsidR="00FF0698" w:rsidRPr="0002665E" w:rsidRDefault="00FF0698" w:rsidP="00496ED0">
            <w:pPr>
              <w:ind w:left="-57" w:right="-57"/>
              <w:rPr>
                <w:b/>
                <w:sz w:val="20"/>
                <w:szCs w:val="20"/>
              </w:rPr>
            </w:pPr>
          </w:p>
        </w:tc>
        <w:tc>
          <w:tcPr>
            <w:tcW w:w="1418" w:type="dxa"/>
          </w:tcPr>
          <w:p w14:paraId="07FF99FA" w14:textId="77777777" w:rsidR="00FF0698" w:rsidRPr="0002665E" w:rsidRDefault="00FF0698" w:rsidP="00496ED0">
            <w:pPr>
              <w:ind w:left="-57" w:right="-57"/>
              <w:rPr>
                <w:b/>
                <w:sz w:val="20"/>
                <w:szCs w:val="20"/>
              </w:rPr>
            </w:pPr>
          </w:p>
        </w:tc>
      </w:tr>
      <w:tr w:rsidR="00FF0698" w:rsidRPr="0002665E" w14:paraId="1C5C39FB" w14:textId="77777777" w:rsidTr="00496ED0">
        <w:trPr>
          <w:trHeight w:val="60"/>
        </w:trPr>
        <w:tc>
          <w:tcPr>
            <w:tcW w:w="1701" w:type="dxa"/>
          </w:tcPr>
          <w:p w14:paraId="130BE2F2" w14:textId="77777777" w:rsidR="00FF0698" w:rsidRPr="0002665E" w:rsidRDefault="00FF0698" w:rsidP="00496ED0">
            <w:pPr>
              <w:ind w:left="-57" w:right="-57"/>
              <w:rPr>
                <w:b/>
                <w:sz w:val="20"/>
                <w:szCs w:val="20"/>
              </w:rPr>
            </w:pPr>
          </w:p>
        </w:tc>
        <w:tc>
          <w:tcPr>
            <w:tcW w:w="993" w:type="dxa"/>
          </w:tcPr>
          <w:p w14:paraId="4A0E1B94" w14:textId="77777777" w:rsidR="00FF0698" w:rsidRPr="0002665E" w:rsidRDefault="00FF0698" w:rsidP="00496ED0">
            <w:pPr>
              <w:ind w:left="-57" w:right="-57"/>
              <w:rPr>
                <w:b/>
                <w:sz w:val="20"/>
                <w:szCs w:val="20"/>
              </w:rPr>
            </w:pPr>
          </w:p>
        </w:tc>
        <w:tc>
          <w:tcPr>
            <w:tcW w:w="850" w:type="dxa"/>
          </w:tcPr>
          <w:p w14:paraId="1A44E96A" w14:textId="77777777" w:rsidR="00FF0698" w:rsidRPr="0002665E" w:rsidRDefault="00FF0698" w:rsidP="00496ED0">
            <w:pPr>
              <w:autoSpaceDE w:val="0"/>
              <w:autoSpaceDN w:val="0"/>
              <w:ind w:left="-57" w:right="-57"/>
              <w:rPr>
                <w:sz w:val="20"/>
                <w:szCs w:val="20"/>
              </w:rPr>
            </w:pPr>
            <w:r w:rsidRPr="00C87E18">
              <w:rPr>
                <w:sz w:val="20"/>
                <w:szCs w:val="20"/>
              </w:rPr>
              <w:t>840</w:t>
            </w:r>
          </w:p>
        </w:tc>
        <w:tc>
          <w:tcPr>
            <w:tcW w:w="1276" w:type="dxa"/>
          </w:tcPr>
          <w:p w14:paraId="60BB4985" w14:textId="77777777" w:rsidR="00FF0698" w:rsidRPr="0002665E" w:rsidRDefault="00FF0698" w:rsidP="00496ED0">
            <w:pPr>
              <w:ind w:left="-57" w:right="-57"/>
              <w:rPr>
                <w:b/>
                <w:sz w:val="20"/>
                <w:szCs w:val="20"/>
              </w:rPr>
            </w:pPr>
          </w:p>
        </w:tc>
        <w:tc>
          <w:tcPr>
            <w:tcW w:w="1559" w:type="dxa"/>
          </w:tcPr>
          <w:p w14:paraId="0C004E22" w14:textId="77777777" w:rsidR="00FF0698" w:rsidRPr="0002665E" w:rsidRDefault="00FF0698" w:rsidP="00496ED0">
            <w:pPr>
              <w:ind w:left="-57" w:right="-57"/>
              <w:rPr>
                <w:b/>
                <w:sz w:val="20"/>
                <w:szCs w:val="20"/>
              </w:rPr>
            </w:pPr>
          </w:p>
        </w:tc>
        <w:tc>
          <w:tcPr>
            <w:tcW w:w="992" w:type="dxa"/>
          </w:tcPr>
          <w:p w14:paraId="02C22787" w14:textId="77777777" w:rsidR="00FF0698" w:rsidRPr="0002665E" w:rsidRDefault="00FF0698" w:rsidP="00496ED0">
            <w:pPr>
              <w:ind w:left="-57" w:right="-57"/>
              <w:rPr>
                <w:b/>
                <w:sz w:val="20"/>
                <w:szCs w:val="20"/>
              </w:rPr>
            </w:pPr>
          </w:p>
        </w:tc>
        <w:tc>
          <w:tcPr>
            <w:tcW w:w="993" w:type="dxa"/>
          </w:tcPr>
          <w:p w14:paraId="6D7309DB" w14:textId="77777777" w:rsidR="00FF0698" w:rsidRPr="0002665E" w:rsidRDefault="00FF0698" w:rsidP="00496ED0">
            <w:pPr>
              <w:ind w:left="-57" w:right="-57"/>
              <w:rPr>
                <w:b/>
                <w:sz w:val="20"/>
                <w:szCs w:val="20"/>
              </w:rPr>
            </w:pPr>
          </w:p>
        </w:tc>
        <w:tc>
          <w:tcPr>
            <w:tcW w:w="1559" w:type="dxa"/>
          </w:tcPr>
          <w:p w14:paraId="714E1004" w14:textId="77777777" w:rsidR="00FF0698" w:rsidRPr="0002665E" w:rsidRDefault="00FF0698" w:rsidP="00496ED0">
            <w:pPr>
              <w:ind w:left="-57" w:right="-57"/>
              <w:rPr>
                <w:b/>
                <w:sz w:val="20"/>
                <w:szCs w:val="20"/>
              </w:rPr>
            </w:pPr>
          </w:p>
        </w:tc>
        <w:tc>
          <w:tcPr>
            <w:tcW w:w="1843" w:type="dxa"/>
          </w:tcPr>
          <w:p w14:paraId="5AC96B27" w14:textId="77777777" w:rsidR="00FF0698" w:rsidRPr="0002665E" w:rsidRDefault="00FF0698" w:rsidP="00496ED0">
            <w:pPr>
              <w:ind w:left="-57" w:right="-57"/>
              <w:rPr>
                <w:b/>
                <w:sz w:val="20"/>
                <w:szCs w:val="20"/>
              </w:rPr>
            </w:pPr>
          </w:p>
        </w:tc>
        <w:tc>
          <w:tcPr>
            <w:tcW w:w="1417" w:type="dxa"/>
          </w:tcPr>
          <w:p w14:paraId="7C20A130" w14:textId="77777777" w:rsidR="00FF0698" w:rsidRPr="0002665E" w:rsidRDefault="00FF0698" w:rsidP="00496ED0">
            <w:pPr>
              <w:ind w:left="-57" w:right="-57"/>
              <w:rPr>
                <w:b/>
                <w:sz w:val="20"/>
                <w:szCs w:val="20"/>
              </w:rPr>
            </w:pPr>
          </w:p>
        </w:tc>
        <w:tc>
          <w:tcPr>
            <w:tcW w:w="1418" w:type="dxa"/>
          </w:tcPr>
          <w:p w14:paraId="0AD4AF78" w14:textId="77777777" w:rsidR="00FF0698" w:rsidRPr="0002665E" w:rsidRDefault="00FF0698" w:rsidP="00496ED0">
            <w:pPr>
              <w:ind w:left="-57" w:right="-57"/>
              <w:rPr>
                <w:b/>
                <w:sz w:val="20"/>
                <w:szCs w:val="20"/>
              </w:rPr>
            </w:pPr>
          </w:p>
        </w:tc>
      </w:tr>
      <w:tr w:rsidR="00FF0698" w:rsidRPr="0002665E" w14:paraId="4ED4D629" w14:textId="77777777" w:rsidTr="00496ED0">
        <w:trPr>
          <w:trHeight w:val="60"/>
        </w:trPr>
        <w:tc>
          <w:tcPr>
            <w:tcW w:w="1701" w:type="dxa"/>
          </w:tcPr>
          <w:p w14:paraId="19290C2E" w14:textId="77777777" w:rsidR="00FF0698" w:rsidRPr="0002665E" w:rsidRDefault="00FF0698" w:rsidP="00496ED0">
            <w:pPr>
              <w:ind w:left="-57" w:right="-57"/>
              <w:rPr>
                <w:b/>
                <w:sz w:val="20"/>
                <w:szCs w:val="20"/>
              </w:rPr>
            </w:pPr>
          </w:p>
        </w:tc>
        <w:tc>
          <w:tcPr>
            <w:tcW w:w="993" w:type="dxa"/>
          </w:tcPr>
          <w:p w14:paraId="56C50AD0" w14:textId="77777777" w:rsidR="00FF0698" w:rsidRPr="0002665E" w:rsidRDefault="00FF0698" w:rsidP="00496ED0">
            <w:pPr>
              <w:ind w:left="-57" w:right="-57"/>
              <w:rPr>
                <w:b/>
                <w:sz w:val="20"/>
                <w:szCs w:val="20"/>
              </w:rPr>
            </w:pPr>
          </w:p>
        </w:tc>
        <w:tc>
          <w:tcPr>
            <w:tcW w:w="850" w:type="dxa"/>
          </w:tcPr>
          <w:p w14:paraId="603CC00D" w14:textId="77777777" w:rsidR="00FF0698" w:rsidRPr="0002665E" w:rsidRDefault="00FF0698" w:rsidP="00496ED0">
            <w:pPr>
              <w:autoSpaceDE w:val="0"/>
              <w:autoSpaceDN w:val="0"/>
              <w:ind w:left="-57" w:right="-57"/>
              <w:rPr>
                <w:sz w:val="20"/>
                <w:szCs w:val="20"/>
              </w:rPr>
            </w:pPr>
            <w:r w:rsidRPr="00C87E18">
              <w:rPr>
                <w:sz w:val="20"/>
                <w:szCs w:val="20"/>
              </w:rPr>
              <w:t>978</w:t>
            </w:r>
          </w:p>
        </w:tc>
        <w:tc>
          <w:tcPr>
            <w:tcW w:w="1276" w:type="dxa"/>
          </w:tcPr>
          <w:p w14:paraId="15A0A18B" w14:textId="77777777" w:rsidR="00FF0698" w:rsidRPr="0002665E" w:rsidRDefault="00FF0698" w:rsidP="00496ED0">
            <w:pPr>
              <w:ind w:left="-57" w:right="-57"/>
              <w:rPr>
                <w:b/>
                <w:sz w:val="20"/>
                <w:szCs w:val="20"/>
              </w:rPr>
            </w:pPr>
          </w:p>
        </w:tc>
        <w:tc>
          <w:tcPr>
            <w:tcW w:w="1559" w:type="dxa"/>
          </w:tcPr>
          <w:p w14:paraId="4E621DC6" w14:textId="77777777" w:rsidR="00FF0698" w:rsidRPr="0002665E" w:rsidRDefault="00FF0698" w:rsidP="00496ED0">
            <w:pPr>
              <w:ind w:left="-57" w:right="-57"/>
              <w:rPr>
                <w:b/>
                <w:sz w:val="20"/>
                <w:szCs w:val="20"/>
              </w:rPr>
            </w:pPr>
          </w:p>
        </w:tc>
        <w:tc>
          <w:tcPr>
            <w:tcW w:w="992" w:type="dxa"/>
          </w:tcPr>
          <w:p w14:paraId="251D0B53" w14:textId="77777777" w:rsidR="00FF0698" w:rsidRPr="0002665E" w:rsidRDefault="00FF0698" w:rsidP="00496ED0">
            <w:pPr>
              <w:ind w:left="-57" w:right="-57"/>
              <w:rPr>
                <w:b/>
                <w:sz w:val="20"/>
                <w:szCs w:val="20"/>
              </w:rPr>
            </w:pPr>
          </w:p>
        </w:tc>
        <w:tc>
          <w:tcPr>
            <w:tcW w:w="993" w:type="dxa"/>
          </w:tcPr>
          <w:p w14:paraId="6648332F" w14:textId="77777777" w:rsidR="00FF0698" w:rsidRPr="0002665E" w:rsidRDefault="00FF0698" w:rsidP="00496ED0">
            <w:pPr>
              <w:ind w:left="-57" w:right="-57"/>
              <w:rPr>
                <w:b/>
                <w:sz w:val="20"/>
                <w:szCs w:val="20"/>
              </w:rPr>
            </w:pPr>
          </w:p>
        </w:tc>
        <w:tc>
          <w:tcPr>
            <w:tcW w:w="1559" w:type="dxa"/>
          </w:tcPr>
          <w:p w14:paraId="7AE08F93" w14:textId="77777777" w:rsidR="00FF0698" w:rsidRPr="0002665E" w:rsidRDefault="00FF0698" w:rsidP="00496ED0">
            <w:pPr>
              <w:ind w:left="-57" w:right="-57"/>
              <w:rPr>
                <w:b/>
                <w:sz w:val="20"/>
                <w:szCs w:val="20"/>
              </w:rPr>
            </w:pPr>
          </w:p>
        </w:tc>
        <w:tc>
          <w:tcPr>
            <w:tcW w:w="1843" w:type="dxa"/>
          </w:tcPr>
          <w:p w14:paraId="13F10420" w14:textId="77777777" w:rsidR="00FF0698" w:rsidRPr="0002665E" w:rsidRDefault="00FF0698" w:rsidP="00496ED0">
            <w:pPr>
              <w:ind w:left="-57" w:right="-57"/>
              <w:rPr>
                <w:b/>
                <w:sz w:val="20"/>
                <w:szCs w:val="20"/>
              </w:rPr>
            </w:pPr>
          </w:p>
        </w:tc>
        <w:tc>
          <w:tcPr>
            <w:tcW w:w="1417" w:type="dxa"/>
          </w:tcPr>
          <w:p w14:paraId="2037EDB5" w14:textId="77777777" w:rsidR="00FF0698" w:rsidRPr="0002665E" w:rsidRDefault="00FF0698" w:rsidP="00496ED0">
            <w:pPr>
              <w:ind w:left="-57" w:right="-57"/>
              <w:rPr>
                <w:b/>
                <w:sz w:val="20"/>
                <w:szCs w:val="20"/>
              </w:rPr>
            </w:pPr>
          </w:p>
        </w:tc>
        <w:tc>
          <w:tcPr>
            <w:tcW w:w="1418" w:type="dxa"/>
          </w:tcPr>
          <w:p w14:paraId="1CA7076E" w14:textId="77777777" w:rsidR="00FF0698" w:rsidRPr="0002665E" w:rsidRDefault="00FF0698" w:rsidP="00496ED0">
            <w:pPr>
              <w:ind w:left="-57" w:right="-57"/>
              <w:rPr>
                <w:b/>
                <w:sz w:val="20"/>
                <w:szCs w:val="20"/>
              </w:rPr>
            </w:pPr>
          </w:p>
        </w:tc>
      </w:tr>
      <w:tr w:rsidR="00FF0698" w:rsidRPr="0002665E" w14:paraId="2A6D662B" w14:textId="77777777" w:rsidTr="00496ED0">
        <w:trPr>
          <w:trHeight w:val="60"/>
        </w:trPr>
        <w:tc>
          <w:tcPr>
            <w:tcW w:w="1701" w:type="dxa"/>
          </w:tcPr>
          <w:p w14:paraId="5628BC82" w14:textId="77777777" w:rsidR="00FF0698" w:rsidRPr="0002665E" w:rsidRDefault="00FF0698" w:rsidP="00496ED0">
            <w:pPr>
              <w:ind w:left="-57" w:right="-57"/>
              <w:rPr>
                <w:b/>
                <w:sz w:val="20"/>
                <w:szCs w:val="20"/>
              </w:rPr>
            </w:pPr>
          </w:p>
        </w:tc>
        <w:tc>
          <w:tcPr>
            <w:tcW w:w="993" w:type="dxa"/>
          </w:tcPr>
          <w:p w14:paraId="73D4AA5B" w14:textId="77777777" w:rsidR="00FF0698" w:rsidRPr="0002665E" w:rsidRDefault="00FF0698" w:rsidP="00496ED0">
            <w:pPr>
              <w:ind w:left="-57" w:right="-57"/>
              <w:rPr>
                <w:b/>
                <w:sz w:val="20"/>
                <w:szCs w:val="20"/>
              </w:rPr>
            </w:pPr>
          </w:p>
        </w:tc>
        <w:tc>
          <w:tcPr>
            <w:tcW w:w="850" w:type="dxa"/>
          </w:tcPr>
          <w:p w14:paraId="40984AD0" w14:textId="77777777" w:rsidR="00FF0698" w:rsidRPr="0002665E" w:rsidRDefault="00FF0698" w:rsidP="00496ED0">
            <w:pPr>
              <w:autoSpaceDE w:val="0"/>
              <w:autoSpaceDN w:val="0"/>
              <w:ind w:left="-57" w:right="-57"/>
              <w:rPr>
                <w:sz w:val="20"/>
                <w:szCs w:val="20"/>
              </w:rPr>
            </w:pPr>
            <w:r w:rsidRPr="00C87E18">
              <w:rPr>
                <w:sz w:val="20"/>
                <w:szCs w:val="20"/>
              </w:rPr>
              <w:t>…</w:t>
            </w:r>
          </w:p>
        </w:tc>
        <w:tc>
          <w:tcPr>
            <w:tcW w:w="1276" w:type="dxa"/>
          </w:tcPr>
          <w:p w14:paraId="2D7ADAD1" w14:textId="77777777" w:rsidR="00FF0698" w:rsidRPr="0002665E" w:rsidRDefault="00FF0698" w:rsidP="00496ED0">
            <w:pPr>
              <w:ind w:left="-57" w:right="-57"/>
              <w:rPr>
                <w:b/>
                <w:sz w:val="20"/>
                <w:szCs w:val="20"/>
              </w:rPr>
            </w:pPr>
          </w:p>
        </w:tc>
        <w:tc>
          <w:tcPr>
            <w:tcW w:w="1559" w:type="dxa"/>
          </w:tcPr>
          <w:p w14:paraId="5D2941D1" w14:textId="77777777" w:rsidR="00FF0698" w:rsidRPr="0002665E" w:rsidRDefault="00FF0698" w:rsidP="00496ED0">
            <w:pPr>
              <w:ind w:left="-57" w:right="-57"/>
              <w:rPr>
                <w:b/>
                <w:sz w:val="20"/>
                <w:szCs w:val="20"/>
              </w:rPr>
            </w:pPr>
          </w:p>
        </w:tc>
        <w:tc>
          <w:tcPr>
            <w:tcW w:w="992" w:type="dxa"/>
          </w:tcPr>
          <w:p w14:paraId="12CECA1E" w14:textId="77777777" w:rsidR="00FF0698" w:rsidRPr="0002665E" w:rsidRDefault="00FF0698" w:rsidP="00496ED0">
            <w:pPr>
              <w:ind w:left="-57" w:right="-57"/>
              <w:rPr>
                <w:b/>
                <w:sz w:val="20"/>
                <w:szCs w:val="20"/>
              </w:rPr>
            </w:pPr>
          </w:p>
        </w:tc>
        <w:tc>
          <w:tcPr>
            <w:tcW w:w="993" w:type="dxa"/>
          </w:tcPr>
          <w:p w14:paraId="222C968D" w14:textId="77777777" w:rsidR="00FF0698" w:rsidRPr="0002665E" w:rsidRDefault="00FF0698" w:rsidP="00496ED0">
            <w:pPr>
              <w:ind w:left="-57" w:right="-57"/>
              <w:rPr>
                <w:b/>
                <w:sz w:val="20"/>
                <w:szCs w:val="20"/>
              </w:rPr>
            </w:pPr>
          </w:p>
        </w:tc>
        <w:tc>
          <w:tcPr>
            <w:tcW w:w="1559" w:type="dxa"/>
          </w:tcPr>
          <w:p w14:paraId="239854CC" w14:textId="77777777" w:rsidR="00FF0698" w:rsidRPr="0002665E" w:rsidRDefault="00FF0698" w:rsidP="00496ED0">
            <w:pPr>
              <w:ind w:left="-57" w:right="-57"/>
              <w:rPr>
                <w:b/>
                <w:sz w:val="20"/>
                <w:szCs w:val="20"/>
              </w:rPr>
            </w:pPr>
          </w:p>
        </w:tc>
        <w:tc>
          <w:tcPr>
            <w:tcW w:w="1843" w:type="dxa"/>
          </w:tcPr>
          <w:p w14:paraId="25F9EB14" w14:textId="77777777" w:rsidR="00FF0698" w:rsidRPr="0002665E" w:rsidRDefault="00FF0698" w:rsidP="00496ED0">
            <w:pPr>
              <w:ind w:left="-57" w:right="-57"/>
              <w:rPr>
                <w:b/>
                <w:sz w:val="20"/>
                <w:szCs w:val="20"/>
              </w:rPr>
            </w:pPr>
          </w:p>
        </w:tc>
        <w:tc>
          <w:tcPr>
            <w:tcW w:w="1417" w:type="dxa"/>
          </w:tcPr>
          <w:p w14:paraId="7FBC375A" w14:textId="77777777" w:rsidR="00FF0698" w:rsidRPr="0002665E" w:rsidRDefault="00FF0698" w:rsidP="00496ED0">
            <w:pPr>
              <w:ind w:left="-57" w:right="-57"/>
              <w:rPr>
                <w:b/>
                <w:sz w:val="20"/>
                <w:szCs w:val="20"/>
              </w:rPr>
            </w:pPr>
          </w:p>
        </w:tc>
        <w:tc>
          <w:tcPr>
            <w:tcW w:w="1418" w:type="dxa"/>
          </w:tcPr>
          <w:p w14:paraId="72A476C5" w14:textId="77777777" w:rsidR="00FF0698" w:rsidRPr="0002665E" w:rsidRDefault="00FF0698" w:rsidP="00496ED0">
            <w:pPr>
              <w:ind w:left="-57" w:right="-57"/>
              <w:rPr>
                <w:b/>
                <w:sz w:val="20"/>
                <w:szCs w:val="20"/>
              </w:rPr>
            </w:pPr>
          </w:p>
        </w:tc>
      </w:tr>
    </w:tbl>
    <w:p w14:paraId="41F54A2D" w14:textId="77777777" w:rsidR="00FF0698" w:rsidRPr="0002665E" w:rsidRDefault="00FF0698" w:rsidP="00FF0698">
      <w:pPr>
        <w:widowControl w:val="0"/>
        <w:spacing w:before="120"/>
        <w:jc w:val="both"/>
        <w:rPr>
          <w:iCs/>
          <w:sz w:val="20"/>
          <w:szCs w:val="20"/>
          <w:u w:val="single"/>
          <w:lang w:eastAsia="en-AU"/>
        </w:rPr>
      </w:pPr>
      <w:r w:rsidRPr="00C87E18">
        <w:rPr>
          <w:iCs/>
          <w:sz w:val="20"/>
          <w:szCs w:val="20"/>
          <w:u w:val="single"/>
          <w:lang w:eastAsia="en-AU"/>
        </w:rPr>
        <w:t>Примітки:</w:t>
      </w:r>
    </w:p>
    <w:p w14:paraId="7A2B6FEB" w14:textId="77777777" w:rsidR="00FF0698" w:rsidRPr="0002665E" w:rsidRDefault="00FF0698" w:rsidP="00FF0698">
      <w:pPr>
        <w:widowControl w:val="0"/>
        <w:jc w:val="both"/>
        <w:rPr>
          <w:iCs/>
          <w:sz w:val="20"/>
          <w:szCs w:val="20"/>
          <w:lang w:eastAsia="en-AU"/>
        </w:rPr>
      </w:pPr>
      <w:r w:rsidRPr="00C87E18">
        <w:rPr>
          <w:iCs/>
          <w:sz w:val="20"/>
          <w:szCs w:val="20"/>
          <w:lang w:eastAsia="en-AU"/>
        </w:rPr>
        <w:t xml:space="preserve">1. Зазначається інформація про всі договори, що передбачають отримання </w:t>
      </w:r>
      <w:r>
        <w:rPr>
          <w:iCs/>
          <w:sz w:val="20"/>
          <w:szCs w:val="20"/>
          <w:lang w:val="uk-UA" w:eastAsia="en-AU"/>
        </w:rPr>
        <w:t>Лізингоодержувачем</w:t>
      </w:r>
      <w:r w:rsidRPr="00C87E18">
        <w:rPr>
          <w:iCs/>
          <w:sz w:val="20"/>
          <w:szCs w:val="20"/>
          <w:lang w:eastAsia="en-AU"/>
        </w:rPr>
        <w:t xml:space="preserve"> кредитів у будь-яких формах, укладених з банківськими установами, в тому числі нерезидентами України, в тому числі при відсутності заборгованості.</w:t>
      </w:r>
    </w:p>
    <w:p w14:paraId="6F7186D3" w14:textId="77777777" w:rsidR="00FF0698" w:rsidRPr="0002665E" w:rsidRDefault="00FF0698" w:rsidP="00FF0698">
      <w:pPr>
        <w:widowControl w:val="0"/>
        <w:jc w:val="both"/>
        <w:rPr>
          <w:sz w:val="20"/>
          <w:szCs w:val="20"/>
          <w:lang w:eastAsia="en-AU"/>
        </w:rPr>
      </w:pPr>
      <w:r w:rsidRPr="00C87E18">
        <w:rPr>
          <w:sz w:val="20"/>
          <w:szCs w:val="20"/>
          <w:lang w:eastAsia="en-AU"/>
        </w:rPr>
        <w:t>2. В колонці «Тип» вказується тип кредитного продукту: кредит (</w:t>
      </w:r>
      <w:r w:rsidRPr="00C87E18">
        <w:rPr>
          <w:b/>
          <w:sz w:val="20"/>
          <w:szCs w:val="20"/>
          <w:lang w:eastAsia="en-AU"/>
        </w:rPr>
        <w:t>К</w:t>
      </w:r>
      <w:r w:rsidRPr="00C87E18">
        <w:rPr>
          <w:sz w:val="20"/>
          <w:szCs w:val="20"/>
          <w:lang w:eastAsia="en-AU"/>
        </w:rPr>
        <w:t>), кредитна лінія (</w:t>
      </w:r>
      <w:r w:rsidRPr="00C87E18">
        <w:rPr>
          <w:b/>
          <w:sz w:val="20"/>
          <w:szCs w:val="20"/>
          <w:lang w:eastAsia="en-AU"/>
        </w:rPr>
        <w:t>КЛ</w:t>
      </w:r>
      <w:r w:rsidRPr="00C87E18">
        <w:rPr>
          <w:sz w:val="20"/>
          <w:szCs w:val="20"/>
          <w:lang w:eastAsia="en-AU"/>
        </w:rPr>
        <w:t>), овердрафт (</w:t>
      </w:r>
      <w:r w:rsidRPr="00C87E18">
        <w:rPr>
          <w:b/>
          <w:sz w:val="20"/>
          <w:szCs w:val="20"/>
          <w:lang w:eastAsia="en-AU"/>
        </w:rPr>
        <w:t>ОВ</w:t>
      </w:r>
      <w:r w:rsidRPr="00C87E18">
        <w:rPr>
          <w:sz w:val="20"/>
          <w:szCs w:val="20"/>
          <w:lang w:eastAsia="en-AU"/>
        </w:rPr>
        <w:t>), факторинг (</w:t>
      </w:r>
      <w:r w:rsidRPr="00C87E18">
        <w:rPr>
          <w:b/>
          <w:sz w:val="20"/>
          <w:szCs w:val="20"/>
          <w:lang w:eastAsia="en-AU"/>
        </w:rPr>
        <w:t>Ф</w:t>
      </w:r>
      <w:r w:rsidRPr="00C87E18">
        <w:rPr>
          <w:sz w:val="20"/>
          <w:szCs w:val="20"/>
          <w:lang w:eastAsia="en-AU"/>
        </w:rPr>
        <w:t>).</w:t>
      </w:r>
    </w:p>
    <w:p w14:paraId="714E419D" w14:textId="77777777" w:rsidR="00FF0698" w:rsidRPr="0002665E" w:rsidRDefault="00FF0698" w:rsidP="00FF0698">
      <w:pPr>
        <w:jc w:val="both"/>
        <w:rPr>
          <w:sz w:val="20"/>
          <w:szCs w:val="20"/>
          <w:lang w:eastAsia="en-AU"/>
        </w:rPr>
      </w:pPr>
      <w:r w:rsidRPr="00C87E18">
        <w:rPr>
          <w:sz w:val="20"/>
          <w:szCs w:val="20"/>
          <w:lang w:eastAsia="en-AU"/>
        </w:rPr>
        <w:t>3. В колонці «Прострочення/пролонгація», за наявності, вказується строк та кількість пролонгацій, при відсутності - вказується «Прострочень та пролонгації немає і не було».</w:t>
      </w:r>
    </w:p>
    <w:p w14:paraId="623812B4" w14:textId="77777777" w:rsidR="00FF0698" w:rsidRDefault="00FF0698" w:rsidP="00FF0698">
      <w:pPr>
        <w:jc w:val="both"/>
        <w:rPr>
          <w:sz w:val="20"/>
          <w:szCs w:val="20"/>
          <w:lang w:val="uk-UA" w:eastAsia="en-AU"/>
        </w:rPr>
      </w:pPr>
      <w:r w:rsidRPr="00C87E18">
        <w:rPr>
          <w:sz w:val="20"/>
          <w:szCs w:val="20"/>
          <w:lang w:eastAsia="en-AU"/>
        </w:rPr>
        <w:t>4. В колонці «Забезпечення», за наявності, зазначається вид забезпечення та його ринкова вартість.</w:t>
      </w:r>
    </w:p>
    <w:p w14:paraId="1C32682C" w14:textId="77777777" w:rsidR="00B94344" w:rsidRPr="00B94344" w:rsidRDefault="00B94344" w:rsidP="00FF0698">
      <w:pPr>
        <w:jc w:val="both"/>
        <w:rPr>
          <w:sz w:val="20"/>
          <w:szCs w:val="20"/>
          <w:lang w:val="uk-UA" w:eastAsia="en-AU"/>
        </w:rPr>
      </w:pPr>
    </w:p>
    <w:p w14:paraId="54D31F39" w14:textId="77777777" w:rsidR="00FF0698" w:rsidRPr="0002665E" w:rsidRDefault="00FF0698" w:rsidP="00FF0698">
      <w:pPr>
        <w:widowControl w:val="0"/>
        <w:spacing w:before="120"/>
        <w:jc w:val="both"/>
        <w:rPr>
          <w:b/>
          <w:iCs/>
          <w:sz w:val="20"/>
          <w:szCs w:val="20"/>
          <w:lang w:eastAsia="en-AU"/>
        </w:rPr>
      </w:pPr>
      <w:r w:rsidRPr="00C87E18">
        <w:rPr>
          <w:b/>
          <w:iCs/>
          <w:sz w:val="20"/>
          <w:szCs w:val="20"/>
          <w:lang w:eastAsia="en-AU"/>
        </w:rPr>
        <w:t xml:space="preserve">Інформація про кредити банків, наданих </w:t>
      </w:r>
      <w:r w:rsidRPr="0002665E">
        <w:rPr>
          <w:b/>
          <w:sz w:val="20"/>
          <w:szCs w:val="20"/>
          <w:lang w:val="uk-UA"/>
        </w:rPr>
        <w:t>Лізингоодержувач</w:t>
      </w:r>
      <w:r>
        <w:rPr>
          <w:b/>
          <w:sz w:val="20"/>
          <w:szCs w:val="20"/>
          <w:lang w:val="uk-UA"/>
        </w:rPr>
        <w:t>у</w:t>
      </w:r>
      <w:r w:rsidRPr="00C87E18">
        <w:rPr>
          <w:b/>
          <w:iCs/>
          <w:sz w:val="20"/>
          <w:szCs w:val="20"/>
          <w:lang w:eastAsia="en-AU"/>
        </w:rPr>
        <w:t>, є вичерпною. Інших кредитів на звітну дату немає.</w:t>
      </w:r>
    </w:p>
    <w:p w14:paraId="4261B33C" w14:textId="77777777" w:rsidR="00FF0698" w:rsidRPr="0002665E" w:rsidRDefault="00FF0698" w:rsidP="00FF0698">
      <w:pPr>
        <w:widowControl w:val="0"/>
        <w:spacing w:after="120"/>
        <w:jc w:val="both"/>
        <w:rPr>
          <w:b/>
          <w:bCs/>
          <w:sz w:val="20"/>
          <w:szCs w:val="20"/>
          <w:lang w:eastAsia="uk-UA"/>
        </w:rPr>
      </w:pPr>
      <w:r w:rsidRPr="00C87E18">
        <w:rPr>
          <w:b/>
          <w:bCs/>
          <w:sz w:val="20"/>
          <w:szCs w:val="20"/>
          <w:lang w:eastAsia="uk-UA"/>
        </w:rPr>
        <w:t xml:space="preserve">3.1 Заборгованість </w:t>
      </w:r>
      <w:r w:rsidRPr="0002665E">
        <w:rPr>
          <w:b/>
          <w:sz w:val="20"/>
          <w:szCs w:val="20"/>
          <w:lang w:val="uk-UA"/>
        </w:rPr>
        <w:t>Лізингоодержувач</w:t>
      </w:r>
      <w:r w:rsidRPr="00C87E18">
        <w:rPr>
          <w:b/>
          <w:bCs/>
          <w:sz w:val="20"/>
          <w:szCs w:val="20"/>
          <w:lang w:eastAsia="uk-UA"/>
        </w:rPr>
        <w:t xml:space="preserve"> за договорами фінансового лізингу, станом </w:t>
      </w:r>
      <w:r w:rsidRPr="009036CC">
        <w:rPr>
          <w:b/>
          <w:bCs/>
          <w:sz w:val="20"/>
          <w:szCs w:val="20"/>
          <w:lang w:eastAsia="uk-UA"/>
        </w:rPr>
        <w:t>на __ ______</w:t>
      </w:r>
      <w:r w:rsidRPr="009036CC">
        <w:rPr>
          <w:bCs/>
          <w:i/>
          <w:sz w:val="20"/>
          <w:szCs w:val="20"/>
          <w:lang w:eastAsia="uk-UA"/>
        </w:rPr>
        <w:t>(останній календарний день звітного місяця</w:t>
      </w:r>
      <w:r w:rsidRPr="009036CC">
        <w:rPr>
          <w:bCs/>
          <w:sz w:val="20"/>
          <w:szCs w:val="20"/>
          <w:lang w:eastAsia="uk-UA"/>
        </w:rPr>
        <w:t>)</w:t>
      </w:r>
      <w:r w:rsidRPr="00C87E18">
        <w:rPr>
          <w:b/>
          <w:bCs/>
          <w:color w:val="FF0000"/>
          <w:sz w:val="20"/>
          <w:szCs w:val="20"/>
          <w:lang w:eastAsia="uk-UA"/>
        </w:rPr>
        <w:t xml:space="preserve"> </w:t>
      </w:r>
      <w:r w:rsidRPr="009036CC">
        <w:rPr>
          <w:b/>
          <w:bCs/>
          <w:sz w:val="20"/>
          <w:szCs w:val="20"/>
          <w:lang w:eastAsia="uk-UA"/>
        </w:rPr>
        <w:t>20__</w:t>
      </w:r>
      <w:r w:rsidRPr="00C87E18">
        <w:rPr>
          <w:b/>
          <w:bCs/>
          <w:color w:val="0000FF"/>
          <w:sz w:val="20"/>
          <w:szCs w:val="20"/>
          <w:lang w:eastAsia="uk-UA"/>
        </w:rPr>
        <w:t xml:space="preserve"> </w:t>
      </w:r>
      <w:r w:rsidRPr="00C87E18">
        <w:rPr>
          <w:b/>
          <w:bCs/>
          <w:sz w:val="20"/>
          <w:szCs w:val="20"/>
          <w:lang w:eastAsia="uk-UA"/>
        </w:rPr>
        <w:t>року</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
        <w:gridCol w:w="1276"/>
        <w:gridCol w:w="1559"/>
        <w:gridCol w:w="992"/>
        <w:gridCol w:w="993"/>
        <w:gridCol w:w="1559"/>
        <w:gridCol w:w="1843"/>
        <w:gridCol w:w="1417"/>
        <w:gridCol w:w="1418"/>
      </w:tblGrid>
      <w:tr w:rsidR="00FF0698" w:rsidRPr="0002665E" w14:paraId="2BB7C1F8" w14:textId="77777777" w:rsidTr="00496ED0">
        <w:trPr>
          <w:trHeight w:val="487"/>
        </w:trPr>
        <w:tc>
          <w:tcPr>
            <w:tcW w:w="1701" w:type="dxa"/>
          </w:tcPr>
          <w:p w14:paraId="3925E35B" w14:textId="77777777" w:rsidR="00FF0698" w:rsidRPr="0002665E" w:rsidRDefault="00FF0698" w:rsidP="00496ED0">
            <w:pPr>
              <w:ind w:left="-57" w:right="-57"/>
              <w:rPr>
                <w:b/>
                <w:sz w:val="20"/>
                <w:szCs w:val="20"/>
              </w:rPr>
            </w:pPr>
            <w:r w:rsidRPr="00C87E18">
              <w:rPr>
                <w:b/>
                <w:sz w:val="20"/>
                <w:szCs w:val="20"/>
              </w:rPr>
              <w:t>Найменування кредитора</w:t>
            </w:r>
          </w:p>
        </w:tc>
        <w:tc>
          <w:tcPr>
            <w:tcW w:w="850" w:type="dxa"/>
          </w:tcPr>
          <w:p w14:paraId="7D8FFCBC" w14:textId="77777777" w:rsidR="00FF0698" w:rsidRPr="0002665E" w:rsidRDefault="00FF0698" w:rsidP="00496ED0">
            <w:pPr>
              <w:ind w:left="-57" w:right="-57"/>
              <w:rPr>
                <w:b/>
                <w:sz w:val="20"/>
                <w:szCs w:val="20"/>
              </w:rPr>
            </w:pPr>
            <w:r w:rsidRPr="00C87E18">
              <w:rPr>
                <w:b/>
                <w:sz w:val="20"/>
                <w:szCs w:val="20"/>
              </w:rPr>
              <w:t>Валюта</w:t>
            </w:r>
          </w:p>
        </w:tc>
        <w:tc>
          <w:tcPr>
            <w:tcW w:w="1276" w:type="dxa"/>
          </w:tcPr>
          <w:p w14:paraId="17DFC0F8" w14:textId="77777777" w:rsidR="00FF0698" w:rsidRPr="0002665E" w:rsidRDefault="00FF0698" w:rsidP="00496ED0">
            <w:pPr>
              <w:ind w:left="-57" w:right="-57"/>
              <w:rPr>
                <w:b/>
                <w:sz w:val="20"/>
                <w:szCs w:val="20"/>
              </w:rPr>
            </w:pPr>
            <w:r w:rsidRPr="00C87E18">
              <w:rPr>
                <w:b/>
                <w:sz w:val="20"/>
                <w:szCs w:val="20"/>
              </w:rPr>
              <w:t>Ліміт, тис. одиниць</w:t>
            </w:r>
          </w:p>
        </w:tc>
        <w:tc>
          <w:tcPr>
            <w:tcW w:w="1559" w:type="dxa"/>
          </w:tcPr>
          <w:p w14:paraId="7DFAA98E" w14:textId="77777777" w:rsidR="00FF0698" w:rsidRPr="0002665E" w:rsidRDefault="00FF0698" w:rsidP="00496ED0">
            <w:pPr>
              <w:ind w:left="-57" w:right="-57"/>
              <w:rPr>
                <w:b/>
                <w:sz w:val="20"/>
                <w:szCs w:val="20"/>
              </w:rPr>
            </w:pPr>
            <w:r w:rsidRPr="00C87E18">
              <w:rPr>
                <w:b/>
                <w:sz w:val="20"/>
                <w:szCs w:val="20"/>
              </w:rPr>
              <w:t>Заборгованість, тис. одиниць</w:t>
            </w:r>
          </w:p>
        </w:tc>
        <w:tc>
          <w:tcPr>
            <w:tcW w:w="992" w:type="dxa"/>
          </w:tcPr>
          <w:p w14:paraId="1447A706" w14:textId="77777777" w:rsidR="00FF0698" w:rsidRPr="0002665E" w:rsidRDefault="00FF0698" w:rsidP="00496ED0">
            <w:pPr>
              <w:ind w:left="-57" w:right="-57"/>
              <w:rPr>
                <w:b/>
                <w:sz w:val="20"/>
                <w:szCs w:val="20"/>
              </w:rPr>
            </w:pPr>
            <w:r w:rsidRPr="00C87E18">
              <w:rPr>
                <w:b/>
                <w:sz w:val="20"/>
                <w:szCs w:val="20"/>
              </w:rPr>
              <w:t xml:space="preserve">%ставка, комісії </w:t>
            </w:r>
          </w:p>
        </w:tc>
        <w:tc>
          <w:tcPr>
            <w:tcW w:w="993" w:type="dxa"/>
          </w:tcPr>
          <w:p w14:paraId="1BDF3D2A" w14:textId="77777777" w:rsidR="00FF0698" w:rsidRPr="0002665E" w:rsidRDefault="00FF0698" w:rsidP="00496ED0">
            <w:pPr>
              <w:ind w:left="-57" w:right="-57"/>
              <w:rPr>
                <w:b/>
                <w:sz w:val="20"/>
                <w:szCs w:val="20"/>
              </w:rPr>
            </w:pPr>
            <w:r w:rsidRPr="00C87E18">
              <w:rPr>
                <w:b/>
                <w:sz w:val="20"/>
                <w:szCs w:val="20"/>
              </w:rPr>
              <w:t>Дата надання</w:t>
            </w:r>
          </w:p>
        </w:tc>
        <w:tc>
          <w:tcPr>
            <w:tcW w:w="1559" w:type="dxa"/>
          </w:tcPr>
          <w:p w14:paraId="5E3A3FA2" w14:textId="77777777" w:rsidR="00FF0698" w:rsidRPr="0002665E" w:rsidRDefault="00FF0698" w:rsidP="00496ED0">
            <w:pPr>
              <w:ind w:left="-57" w:right="-57"/>
              <w:rPr>
                <w:b/>
                <w:sz w:val="20"/>
                <w:szCs w:val="20"/>
              </w:rPr>
            </w:pPr>
            <w:r w:rsidRPr="00C87E18">
              <w:rPr>
                <w:b/>
                <w:sz w:val="20"/>
                <w:szCs w:val="20"/>
              </w:rPr>
              <w:t>Дата погашення по договору</w:t>
            </w:r>
          </w:p>
        </w:tc>
        <w:tc>
          <w:tcPr>
            <w:tcW w:w="1843" w:type="dxa"/>
          </w:tcPr>
          <w:p w14:paraId="7BA81FB6" w14:textId="77777777" w:rsidR="00FF0698" w:rsidRPr="0002665E" w:rsidRDefault="00FF0698" w:rsidP="00496ED0">
            <w:pPr>
              <w:ind w:left="-57" w:right="-57"/>
              <w:rPr>
                <w:b/>
                <w:sz w:val="20"/>
                <w:szCs w:val="20"/>
              </w:rPr>
            </w:pPr>
            <w:r w:rsidRPr="00C87E18">
              <w:rPr>
                <w:b/>
                <w:sz w:val="20"/>
                <w:szCs w:val="20"/>
              </w:rPr>
              <w:t>Графік погашення (сума – термін погашення)</w:t>
            </w:r>
          </w:p>
        </w:tc>
        <w:tc>
          <w:tcPr>
            <w:tcW w:w="1417" w:type="dxa"/>
          </w:tcPr>
          <w:p w14:paraId="7BD57E9A" w14:textId="77777777" w:rsidR="00FF0698" w:rsidRPr="0002665E" w:rsidRDefault="00FF0698" w:rsidP="00496ED0">
            <w:pPr>
              <w:ind w:left="-57" w:right="-57"/>
              <w:rPr>
                <w:b/>
                <w:color w:val="000000"/>
                <w:sz w:val="20"/>
                <w:szCs w:val="20"/>
              </w:rPr>
            </w:pPr>
            <w:r w:rsidRPr="00C87E18">
              <w:rPr>
                <w:b/>
                <w:color w:val="000000"/>
                <w:sz w:val="20"/>
                <w:szCs w:val="20"/>
              </w:rPr>
              <w:t>Забезпечення</w:t>
            </w:r>
          </w:p>
        </w:tc>
        <w:tc>
          <w:tcPr>
            <w:tcW w:w="1418" w:type="dxa"/>
          </w:tcPr>
          <w:p w14:paraId="4866D2F4" w14:textId="77777777" w:rsidR="00FF0698" w:rsidRPr="0002665E" w:rsidRDefault="00FF0698" w:rsidP="00496ED0">
            <w:pPr>
              <w:ind w:left="-57" w:right="-57"/>
              <w:rPr>
                <w:b/>
                <w:sz w:val="20"/>
                <w:szCs w:val="20"/>
              </w:rPr>
            </w:pPr>
            <w:r w:rsidRPr="00C87E18">
              <w:rPr>
                <w:b/>
                <w:sz w:val="20"/>
                <w:szCs w:val="20"/>
              </w:rPr>
              <w:t>Прострочення/ пролонгація</w:t>
            </w:r>
          </w:p>
        </w:tc>
      </w:tr>
      <w:tr w:rsidR="00FF0698" w:rsidRPr="0002665E" w14:paraId="4375873D" w14:textId="77777777" w:rsidTr="00496ED0">
        <w:trPr>
          <w:trHeight w:val="60"/>
        </w:trPr>
        <w:tc>
          <w:tcPr>
            <w:tcW w:w="1701" w:type="dxa"/>
          </w:tcPr>
          <w:p w14:paraId="43990D14" w14:textId="77777777" w:rsidR="00FF0698" w:rsidRPr="0002665E" w:rsidRDefault="00FF0698" w:rsidP="00496ED0">
            <w:pPr>
              <w:ind w:left="-57" w:right="-57"/>
              <w:rPr>
                <w:b/>
                <w:sz w:val="20"/>
                <w:szCs w:val="20"/>
              </w:rPr>
            </w:pPr>
          </w:p>
        </w:tc>
        <w:tc>
          <w:tcPr>
            <w:tcW w:w="850" w:type="dxa"/>
          </w:tcPr>
          <w:p w14:paraId="619784C4" w14:textId="77777777" w:rsidR="00FF0698" w:rsidRPr="0002665E" w:rsidRDefault="00FF0698" w:rsidP="00496ED0">
            <w:pPr>
              <w:autoSpaceDE w:val="0"/>
              <w:autoSpaceDN w:val="0"/>
              <w:ind w:left="-57" w:right="-57"/>
              <w:rPr>
                <w:sz w:val="20"/>
                <w:szCs w:val="20"/>
              </w:rPr>
            </w:pPr>
            <w:r w:rsidRPr="00C87E18">
              <w:rPr>
                <w:sz w:val="20"/>
                <w:szCs w:val="20"/>
              </w:rPr>
              <w:t>980</w:t>
            </w:r>
          </w:p>
        </w:tc>
        <w:tc>
          <w:tcPr>
            <w:tcW w:w="1276" w:type="dxa"/>
          </w:tcPr>
          <w:p w14:paraId="0CCD3E81" w14:textId="77777777" w:rsidR="00FF0698" w:rsidRPr="0002665E" w:rsidRDefault="00FF0698" w:rsidP="00496ED0">
            <w:pPr>
              <w:ind w:left="-57" w:right="-57"/>
              <w:rPr>
                <w:b/>
                <w:sz w:val="20"/>
                <w:szCs w:val="20"/>
              </w:rPr>
            </w:pPr>
          </w:p>
        </w:tc>
        <w:tc>
          <w:tcPr>
            <w:tcW w:w="1559" w:type="dxa"/>
          </w:tcPr>
          <w:p w14:paraId="38E39289" w14:textId="77777777" w:rsidR="00FF0698" w:rsidRPr="0002665E" w:rsidRDefault="00FF0698" w:rsidP="00496ED0">
            <w:pPr>
              <w:ind w:left="-57" w:right="-57"/>
              <w:rPr>
                <w:b/>
                <w:sz w:val="20"/>
                <w:szCs w:val="20"/>
              </w:rPr>
            </w:pPr>
          </w:p>
        </w:tc>
        <w:tc>
          <w:tcPr>
            <w:tcW w:w="992" w:type="dxa"/>
          </w:tcPr>
          <w:p w14:paraId="0D796A0A" w14:textId="77777777" w:rsidR="00FF0698" w:rsidRPr="0002665E" w:rsidRDefault="00FF0698" w:rsidP="00496ED0">
            <w:pPr>
              <w:ind w:left="-57" w:right="-57"/>
              <w:rPr>
                <w:b/>
                <w:sz w:val="20"/>
                <w:szCs w:val="20"/>
              </w:rPr>
            </w:pPr>
          </w:p>
        </w:tc>
        <w:tc>
          <w:tcPr>
            <w:tcW w:w="993" w:type="dxa"/>
          </w:tcPr>
          <w:p w14:paraId="05E5B410" w14:textId="77777777" w:rsidR="00FF0698" w:rsidRPr="0002665E" w:rsidRDefault="00FF0698" w:rsidP="00496ED0">
            <w:pPr>
              <w:ind w:left="-57" w:right="-57"/>
              <w:rPr>
                <w:b/>
                <w:sz w:val="20"/>
                <w:szCs w:val="20"/>
              </w:rPr>
            </w:pPr>
          </w:p>
        </w:tc>
        <w:tc>
          <w:tcPr>
            <w:tcW w:w="1559" w:type="dxa"/>
          </w:tcPr>
          <w:p w14:paraId="583986A7" w14:textId="77777777" w:rsidR="00FF0698" w:rsidRPr="0002665E" w:rsidRDefault="00FF0698" w:rsidP="00496ED0">
            <w:pPr>
              <w:ind w:left="-57" w:right="-57"/>
              <w:rPr>
                <w:b/>
                <w:sz w:val="20"/>
                <w:szCs w:val="20"/>
              </w:rPr>
            </w:pPr>
          </w:p>
        </w:tc>
        <w:tc>
          <w:tcPr>
            <w:tcW w:w="1843" w:type="dxa"/>
          </w:tcPr>
          <w:p w14:paraId="31EFA164" w14:textId="77777777" w:rsidR="00FF0698" w:rsidRPr="0002665E" w:rsidRDefault="00FF0698" w:rsidP="00496ED0">
            <w:pPr>
              <w:ind w:left="-57" w:right="-57"/>
              <w:rPr>
                <w:b/>
                <w:sz w:val="20"/>
                <w:szCs w:val="20"/>
              </w:rPr>
            </w:pPr>
          </w:p>
        </w:tc>
        <w:tc>
          <w:tcPr>
            <w:tcW w:w="1417" w:type="dxa"/>
          </w:tcPr>
          <w:p w14:paraId="510F424F" w14:textId="77777777" w:rsidR="00FF0698" w:rsidRPr="0002665E" w:rsidRDefault="00FF0698" w:rsidP="00496ED0">
            <w:pPr>
              <w:ind w:left="-57" w:right="-57"/>
              <w:rPr>
                <w:b/>
                <w:sz w:val="20"/>
                <w:szCs w:val="20"/>
              </w:rPr>
            </w:pPr>
          </w:p>
        </w:tc>
        <w:tc>
          <w:tcPr>
            <w:tcW w:w="1418" w:type="dxa"/>
          </w:tcPr>
          <w:p w14:paraId="516FA764" w14:textId="77777777" w:rsidR="00FF0698" w:rsidRPr="0002665E" w:rsidRDefault="00FF0698" w:rsidP="00496ED0">
            <w:pPr>
              <w:ind w:left="-57" w:right="-57"/>
              <w:rPr>
                <w:b/>
                <w:sz w:val="20"/>
                <w:szCs w:val="20"/>
              </w:rPr>
            </w:pPr>
          </w:p>
        </w:tc>
      </w:tr>
      <w:tr w:rsidR="00FF0698" w:rsidRPr="0002665E" w14:paraId="73FAFA43" w14:textId="77777777" w:rsidTr="00496ED0">
        <w:trPr>
          <w:trHeight w:val="60"/>
        </w:trPr>
        <w:tc>
          <w:tcPr>
            <w:tcW w:w="1701" w:type="dxa"/>
          </w:tcPr>
          <w:p w14:paraId="0ED1F5D2" w14:textId="77777777" w:rsidR="00FF0698" w:rsidRPr="0002665E" w:rsidRDefault="00FF0698" w:rsidP="00496ED0">
            <w:pPr>
              <w:ind w:left="-57" w:right="-57"/>
              <w:rPr>
                <w:b/>
                <w:sz w:val="20"/>
                <w:szCs w:val="20"/>
              </w:rPr>
            </w:pPr>
          </w:p>
        </w:tc>
        <w:tc>
          <w:tcPr>
            <w:tcW w:w="850" w:type="dxa"/>
          </w:tcPr>
          <w:p w14:paraId="27D037C8" w14:textId="77777777" w:rsidR="00FF0698" w:rsidRPr="0002665E" w:rsidRDefault="00FF0698" w:rsidP="00496ED0">
            <w:pPr>
              <w:autoSpaceDE w:val="0"/>
              <w:autoSpaceDN w:val="0"/>
              <w:ind w:left="-57" w:right="-57"/>
              <w:rPr>
                <w:sz w:val="20"/>
                <w:szCs w:val="20"/>
              </w:rPr>
            </w:pPr>
            <w:r w:rsidRPr="00C87E18">
              <w:rPr>
                <w:sz w:val="20"/>
                <w:szCs w:val="20"/>
              </w:rPr>
              <w:t>840</w:t>
            </w:r>
          </w:p>
        </w:tc>
        <w:tc>
          <w:tcPr>
            <w:tcW w:w="1276" w:type="dxa"/>
          </w:tcPr>
          <w:p w14:paraId="79F8B9DC" w14:textId="77777777" w:rsidR="00FF0698" w:rsidRPr="0002665E" w:rsidRDefault="00FF0698" w:rsidP="00496ED0">
            <w:pPr>
              <w:ind w:left="-57" w:right="-57"/>
              <w:rPr>
                <w:b/>
                <w:sz w:val="20"/>
                <w:szCs w:val="20"/>
              </w:rPr>
            </w:pPr>
          </w:p>
        </w:tc>
        <w:tc>
          <w:tcPr>
            <w:tcW w:w="1559" w:type="dxa"/>
          </w:tcPr>
          <w:p w14:paraId="55FF34B1" w14:textId="77777777" w:rsidR="00FF0698" w:rsidRPr="0002665E" w:rsidRDefault="00FF0698" w:rsidP="00496ED0">
            <w:pPr>
              <w:ind w:left="-57" w:right="-57"/>
              <w:rPr>
                <w:b/>
                <w:sz w:val="20"/>
                <w:szCs w:val="20"/>
              </w:rPr>
            </w:pPr>
          </w:p>
        </w:tc>
        <w:tc>
          <w:tcPr>
            <w:tcW w:w="992" w:type="dxa"/>
          </w:tcPr>
          <w:p w14:paraId="3A95493C" w14:textId="77777777" w:rsidR="00FF0698" w:rsidRPr="0002665E" w:rsidRDefault="00FF0698" w:rsidP="00496ED0">
            <w:pPr>
              <w:ind w:left="-57" w:right="-57"/>
              <w:rPr>
                <w:b/>
                <w:sz w:val="20"/>
                <w:szCs w:val="20"/>
              </w:rPr>
            </w:pPr>
          </w:p>
        </w:tc>
        <w:tc>
          <w:tcPr>
            <w:tcW w:w="993" w:type="dxa"/>
          </w:tcPr>
          <w:p w14:paraId="0C2761F6" w14:textId="77777777" w:rsidR="00FF0698" w:rsidRPr="0002665E" w:rsidRDefault="00FF0698" w:rsidP="00496ED0">
            <w:pPr>
              <w:ind w:left="-57" w:right="-57"/>
              <w:rPr>
                <w:b/>
                <w:sz w:val="20"/>
                <w:szCs w:val="20"/>
              </w:rPr>
            </w:pPr>
          </w:p>
        </w:tc>
        <w:tc>
          <w:tcPr>
            <w:tcW w:w="1559" w:type="dxa"/>
          </w:tcPr>
          <w:p w14:paraId="5DE5C1B4" w14:textId="77777777" w:rsidR="00FF0698" w:rsidRPr="0002665E" w:rsidRDefault="00FF0698" w:rsidP="00496ED0">
            <w:pPr>
              <w:ind w:left="-57" w:right="-57"/>
              <w:rPr>
                <w:b/>
                <w:sz w:val="20"/>
                <w:szCs w:val="20"/>
              </w:rPr>
            </w:pPr>
          </w:p>
        </w:tc>
        <w:tc>
          <w:tcPr>
            <w:tcW w:w="1843" w:type="dxa"/>
          </w:tcPr>
          <w:p w14:paraId="5244FE17" w14:textId="77777777" w:rsidR="00FF0698" w:rsidRPr="0002665E" w:rsidRDefault="00FF0698" w:rsidP="00496ED0">
            <w:pPr>
              <w:ind w:left="-57" w:right="-57"/>
              <w:rPr>
                <w:b/>
                <w:sz w:val="20"/>
                <w:szCs w:val="20"/>
              </w:rPr>
            </w:pPr>
          </w:p>
        </w:tc>
        <w:tc>
          <w:tcPr>
            <w:tcW w:w="1417" w:type="dxa"/>
          </w:tcPr>
          <w:p w14:paraId="3BD4A12E" w14:textId="77777777" w:rsidR="00FF0698" w:rsidRPr="0002665E" w:rsidRDefault="00FF0698" w:rsidP="00496ED0">
            <w:pPr>
              <w:ind w:left="-57" w:right="-57"/>
              <w:rPr>
                <w:b/>
                <w:sz w:val="20"/>
                <w:szCs w:val="20"/>
              </w:rPr>
            </w:pPr>
          </w:p>
        </w:tc>
        <w:tc>
          <w:tcPr>
            <w:tcW w:w="1418" w:type="dxa"/>
          </w:tcPr>
          <w:p w14:paraId="67383FF8" w14:textId="77777777" w:rsidR="00FF0698" w:rsidRPr="0002665E" w:rsidRDefault="00FF0698" w:rsidP="00496ED0">
            <w:pPr>
              <w:ind w:left="-57" w:right="-57"/>
              <w:rPr>
                <w:b/>
                <w:sz w:val="20"/>
                <w:szCs w:val="20"/>
              </w:rPr>
            </w:pPr>
          </w:p>
        </w:tc>
      </w:tr>
      <w:tr w:rsidR="00FF0698" w:rsidRPr="0002665E" w14:paraId="2573DADC" w14:textId="77777777" w:rsidTr="00496ED0">
        <w:trPr>
          <w:trHeight w:val="60"/>
        </w:trPr>
        <w:tc>
          <w:tcPr>
            <w:tcW w:w="1701" w:type="dxa"/>
          </w:tcPr>
          <w:p w14:paraId="7E5FCF20" w14:textId="77777777" w:rsidR="00FF0698" w:rsidRPr="0002665E" w:rsidRDefault="00FF0698" w:rsidP="00496ED0">
            <w:pPr>
              <w:ind w:left="-57" w:right="-57"/>
              <w:rPr>
                <w:b/>
                <w:sz w:val="20"/>
                <w:szCs w:val="20"/>
              </w:rPr>
            </w:pPr>
          </w:p>
        </w:tc>
        <w:tc>
          <w:tcPr>
            <w:tcW w:w="850" w:type="dxa"/>
          </w:tcPr>
          <w:p w14:paraId="3C9A0951" w14:textId="77777777" w:rsidR="00FF0698" w:rsidRPr="0002665E" w:rsidRDefault="00FF0698" w:rsidP="00496ED0">
            <w:pPr>
              <w:autoSpaceDE w:val="0"/>
              <w:autoSpaceDN w:val="0"/>
              <w:ind w:left="-57" w:right="-57"/>
              <w:rPr>
                <w:sz w:val="20"/>
                <w:szCs w:val="20"/>
              </w:rPr>
            </w:pPr>
            <w:r w:rsidRPr="00C87E18">
              <w:rPr>
                <w:sz w:val="20"/>
                <w:szCs w:val="20"/>
              </w:rPr>
              <w:t>978</w:t>
            </w:r>
          </w:p>
        </w:tc>
        <w:tc>
          <w:tcPr>
            <w:tcW w:w="1276" w:type="dxa"/>
          </w:tcPr>
          <w:p w14:paraId="7C644AA7" w14:textId="77777777" w:rsidR="00FF0698" w:rsidRPr="0002665E" w:rsidRDefault="00FF0698" w:rsidP="00496ED0">
            <w:pPr>
              <w:ind w:left="-57" w:right="-57"/>
              <w:rPr>
                <w:b/>
                <w:sz w:val="20"/>
                <w:szCs w:val="20"/>
              </w:rPr>
            </w:pPr>
          </w:p>
        </w:tc>
        <w:tc>
          <w:tcPr>
            <w:tcW w:w="1559" w:type="dxa"/>
          </w:tcPr>
          <w:p w14:paraId="2E90EDE4" w14:textId="77777777" w:rsidR="00FF0698" w:rsidRPr="0002665E" w:rsidRDefault="00FF0698" w:rsidP="00496ED0">
            <w:pPr>
              <w:ind w:left="-57" w:right="-57"/>
              <w:rPr>
                <w:b/>
                <w:sz w:val="20"/>
                <w:szCs w:val="20"/>
              </w:rPr>
            </w:pPr>
          </w:p>
        </w:tc>
        <w:tc>
          <w:tcPr>
            <w:tcW w:w="992" w:type="dxa"/>
          </w:tcPr>
          <w:p w14:paraId="09031C2C" w14:textId="77777777" w:rsidR="00FF0698" w:rsidRPr="0002665E" w:rsidRDefault="00FF0698" w:rsidP="00496ED0">
            <w:pPr>
              <w:ind w:left="-57" w:right="-57"/>
              <w:rPr>
                <w:b/>
                <w:sz w:val="20"/>
                <w:szCs w:val="20"/>
              </w:rPr>
            </w:pPr>
          </w:p>
        </w:tc>
        <w:tc>
          <w:tcPr>
            <w:tcW w:w="993" w:type="dxa"/>
          </w:tcPr>
          <w:p w14:paraId="575C7D61" w14:textId="77777777" w:rsidR="00FF0698" w:rsidRPr="0002665E" w:rsidRDefault="00FF0698" w:rsidP="00496ED0">
            <w:pPr>
              <w:ind w:left="-57" w:right="-57"/>
              <w:rPr>
                <w:b/>
                <w:sz w:val="20"/>
                <w:szCs w:val="20"/>
              </w:rPr>
            </w:pPr>
          </w:p>
        </w:tc>
        <w:tc>
          <w:tcPr>
            <w:tcW w:w="1559" w:type="dxa"/>
          </w:tcPr>
          <w:p w14:paraId="1242D153" w14:textId="77777777" w:rsidR="00FF0698" w:rsidRPr="0002665E" w:rsidRDefault="00FF0698" w:rsidP="00496ED0">
            <w:pPr>
              <w:ind w:left="-57" w:right="-57"/>
              <w:rPr>
                <w:b/>
                <w:sz w:val="20"/>
                <w:szCs w:val="20"/>
              </w:rPr>
            </w:pPr>
          </w:p>
        </w:tc>
        <w:tc>
          <w:tcPr>
            <w:tcW w:w="1843" w:type="dxa"/>
          </w:tcPr>
          <w:p w14:paraId="286523E3" w14:textId="77777777" w:rsidR="00FF0698" w:rsidRPr="0002665E" w:rsidRDefault="00FF0698" w:rsidP="00496ED0">
            <w:pPr>
              <w:ind w:left="-57" w:right="-57"/>
              <w:rPr>
                <w:b/>
                <w:sz w:val="20"/>
                <w:szCs w:val="20"/>
              </w:rPr>
            </w:pPr>
          </w:p>
        </w:tc>
        <w:tc>
          <w:tcPr>
            <w:tcW w:w="1417" w:type="dxa"/>
          </w:tcPr>
          <w:p w14:paraId="4B1E80EC" w14:textId="77777777" w:rsidR="00FF0698" w:rsidRPr="0002665E" w:rsidRDefault="00FF0698" w:rsidP="00496ED0">
            <w:pPr>
              <w:ind w:left="-57" w:right="-57"/>
              <w:rPr>
                <w:b/>
                <w:sz w:val="20"/>
                <w:szCs w:val="20"/>
              </w:rPr>
            </w:pPr>
          </w:p>
        </w:tc>
        <w:tc>
          <w:tcPr>
            <w:tcW w:w="1418" w:type="dxa"/>
          </w:tcPr>
          <w:p w14:paraId="6C44C62F" w14:textId="77777777" w:rsidR="00FF0698" w:rsidRPr="0002665E" w:rsidRDefault="00FF0698" w:rsidP="00496ED0">
            <w:pPr>
              <w:ind w:left="-57" w:right="-57"/>
              <w:rPr>
                <w:b/>
                <w:sz w:val="20"/>
                <w:szCs w:val="20"/>
              </w:rPr>
            </w:pPr>
          </w:p>
        </w:tc>
      </w:tr>
      <w:tr w:rsidR="00FF0698" w:rsidRPr="0002665E" w14:paraId="425691CF" w14:textId="77777777" w:rsidTr="00496ED0">
        <w:trPr>
          <w:trHeight w:val="60"/>
        </w:trPr>
        <w:tc>
          <w:tcPr>
            <w:tcW w:w="1701" w:type="dxa"/>
          </w:tcPr>
          <w:p w14:paraId="689FDF0B" w14:textId="77777777" w:rsidR="00FF0698" w:rsidRPr="0002665E" w:rsidRDefault="00FF0698" w:rsidP="00496ED0">
            <w:pPr>
              <w:ind w:left="-57" w:right="-57"/>
              <w:rPr>
                <w:b/>
                <w:sz w:val="20"/>
                <w:szCs w:val="20"/>
              </w:rPr>
            </w:pPr>
          </w:p>
        </w:tc>
        <w:tc>
          <w:tcPr>
            <w:tcW w:w="850" w:type="dxa"/>
          </w:tcPr>
          <w:p w14:paraId="583CA0E1" w14:textId="77777777" w:rsidR="00FF0698" w:rsidRPr="0002665E" w:rsidRDefault="00FF0698" w:rsidP="00496ED0">
            <w:pPr>
              <w:autoSpaceDE w:val="0"/>
              <w:autoSpaceDN w:val="0"/>
              <w:ind w:left="-57" w:right="-57"/>
              <w:rPr>
                <w:sz w:val="20"/>
                <w:szCs w:val="20"/>
              </w:rPr>
            </w:pPr>
            <w:r w:rsidRPr="00C87E18">
              <w:rPr>
                <w:sz w:val="20"/>
                <w:szCs w:val="20"/>
              </w:rPr>
              <w:t>…</w:t>
            </w:r>
          </w:p>
        </w:tc>
        <w:tc>
          <w:tcPr>
            <w:tcW w:w="1276" w:type="dxa"/>
          </w:tcPr>
          <w:p w14:paraId="28F4C98E" w14:textId="77777777" w:rsidR="00FF0698" w:rsidRPr="0002665E" w:rsidRDefault="00FF0698" w:rsidP="00496ED0">
            <w:pPr>
              <w:ind w:left="-57" w:right="-57"/>
              <w:rPr>
                <w:b/>
                <w:sz w:val="20"/>
                <w:szCs w:val="20"/>
              </w:rPr>
            </w:pPr>
          </w:p>
        </w:tc>
        <w:tc>
          <w:tcPr>
            <w:tcW w:w="1559" w:type="dxa"/>
          </w:tcPr>
          <w:p w14:paraId="51E5230D" w14:textId="77777777" w:rsidR="00FF0698" w:rsidRPr="0002665E" w:rsidRDefault="00FF0698" w:rsidP="00496ED0">
            <w:pPr>
              <w:ind w:left="-57" w:right="-57"/>
              <w:rPr>
                <w:b/>
                <w:sz w:val="20"/>
                <w:szCs w:val="20"/>
              </w:rPr>
            </w:pPr>
          </w:p>
        </w:tc>
        <w:tc>
          <w:tcPr>
            <w:tcW w:w="992" w:type="dxa"/>
          </w:tcPr>
          <w:p w14:paraId="5E7E9B16" w14:textId="77777777" w:rsidR="00FF0698" w:rsidRPr="0002665E" w:rsidRDefault="00FF0698" w:rsidP="00496ED0">
            <w:pPr>
              <w:ind w:left="-57" w:right="-57"/>
              <w:rPr>
                <w:b/>
                <w:sz w:val="20"/>
                <w:szCs w:val="20"/>
              </w:rPr>
            </w:pPr>
          </w:p>
        </w:tc>
        <w:tc>
          <w:tcPr>
            <w:tcW w:w="993" w:type="dxa"/>
          </w:tcPr>
          <w:p w14:paraId="3A109460" w14:textId="77777777" w:rsidR="00FF0698" w:rsidRPr="0002665E" w:rsidRDefault="00FF0698" w:rsidP="00496ED0">
            <w:pPr>
              <w:ind w:left="-57" w:right="-57"/>
              <w:rPr>
                <w:b/>
                <w:sz w:val="20"/>
                <w:szCs w:val="20"/>
              </w:rPr>
            </w:pPr>
          </w:p>
        </w:tc>
        <w:tc>
          <w:tcPr>
            <w:tcW w:w="1559" w:type="dxa"/>
          </w:tcPr>
          <w:p w14:paraId="29190A9B" w14:textId="77777777" w:rsidR="00FF0698" w:rsidRPr="0002665E" w:rsidRDefault="00FF0698" w:rsidP="00496ED0">
            <w:pPr>
              <w:ind w:left="-57" w:right="-57"/>
              <w:rPr>
                <w:b/>
                <w:sz w:val="20"/>
                <w:szCs w:val="20"/>
              </w:rPr>
            </w:pPr>
          </w:p>
        </w:tc>
        <w:tc>
          <w:tcPr>
            <w:tcW w:w="1843" w:type="dxa"/>
          </w:tcPr>
          <w:p w14:paraId="40B8AD15" w14:textId="77777777" w:rsidR="00FF0698" w:rsidRPr="0002665E" w:rsidRDefault="00FF0698" w:rsidP="00496ED0">
            <w:pPr>
              <w:ind w:left="-57" w:right="-57"/>
              <w:rPr>
                <w:b/>
                <w:sz w:val="20"/>
                <w:szCs w:val="20"/>
              </w:rPr>
            </w:pPr>
          </w:p>
        </w:tc>
        <w:tc>
          <w:tcPr>
            <w:tcW w:w="1417" w:type="dxa"/>
          </w:tcPr>
          <w:p w14:paraId="07D4D121" w14:textId="77777777" w:rsidR="00FF0698" w:rsidRPr="0002665E" w:rsidRDefault="00FF0698" w:rsidP="00496ED0">
            <w:pPr>
              <w:ind w:left="-57" w:right="-57"/>
              <w:rPr>
                <w:b/>
                <w:sz w:val="20"/>
                <w:szCs w:val="20"/>
              </w:rPr>
            </w:pPr>
          </w:p>
        </w:tc>
        <w:tc>
          <w:tcPr>
            <w:tcW w:w="1418" w:type="dxa"/>
          </w:tcPr>
          <w:p w14:paraId="0A6791F1" w14:textId="77777777" w:rsidR="00FF0698" w:rsidRPr="0002665E" w:rsidRDefault="00FF0698" w:rsidP="00496ED0">
            <w:pPr>
              <w:ind w:left="-57" w:right="-57"/>
              <w:rPr>
                <w:b/>
                <w:sz w:val="20"/>
                <w:szCs w:val="20"/>
              </w:rPr>
            </w:pPr>
          </w:p>
        </w:tc>
      </w:tr>
      <w:tr w:rsidR="00FF0698" w:rsidRPr="0002665E" w14:paraId="48D0FB1F" w14:textId="77777777" w:rsidTr="00496ED0">
        <w:trPr>
          <w:trHeight w:val="60"/>
        </w:trPr>
        <w:tc>
          <w:tcPr>
            <w:tcW w:w="1701" w:type="dxa"/>
          </w:tcPr>
          <w:p w14:paraId="0E248213" w14:textId="77777777" w:rsidR="00FF0698" w:rsidRPr="0002665E" w:rsidRDefault="00FF0698" w:rsidP="00496ED0">
            <w:pPr>
              <w:ind w:left="-57" w:right="-57"/>
              <w:rPr>
                <w:b/>
                <w:sz w:val="20"/>
                <w:szCs w:val="20"/>
              </w:rPr>
            </w:pPr>
            <w:r w:rsidRPr="00C87E18">
              <w:rPr>
                <w:b/>
                <w:sz w:val="20"/>
                <w:szCs w:val="20"/>
              </w:rPr>
              <w:t>Всього</w:t>
            </w:r>
          </w:p>
        </w:tc>
        <w:tc>
          <w:tcPr>
            <w:tcW w:w="850" w:type="dxa"/>
          </w:tcPr>
          <w:p w14:paraId="299EDE82" w14:textId="77777777" w:rsidR="00FF0698" w:rsidRPr="0002665E" w:rsidRDefault="00FF0698" w:rsidP="00496ED0">
            <w:pPr>
              <w:autoSpaceDE w:val="0"/>
              <w:autoSpaceDN w:val="0"/>
              <w:ind w:left="-57" w:right="-57"/>
              <w:rPr>
                <w:sz w:val="20"/>
                <w:szCs w:val="20"/>
              </w:rPr>
            </w:pPr>
            <w:r w:rsidRPr="00C87E18">
              <w:rPr>
                <w:sz w:val="20"/>
                <w:szCs w:val="20"/>
              </w:rPr>
              <w:t>980</w:t>
            </w:r>
          </w:p>
        </w:tc>
        <w:tc>
          <w:tcPr>
            <w:tcW w:w="1276" w:type="dxa"/>
          </w:tcPr>
          <w:p w14:paraId="4ECADF44" w14:textId="77777777" w:rsidR="00FF0698" w:rsidRPr="0002665E" w:rsidRDefault="00FF0698" w:rsidP="00496ED0">
            <w:pPr>
              <w:ind w:left="-57" w:right="-57"/>
              <w:rPr>
                <w:b/>
                <w:sz w:val="20"/>
                <w:szCs w:val="20"/>
              </w:rPr>
            </w:pPr>
          </w:p>
        </w:tc>
        <w:tc>
          <w:tcPr>
            <w:tcW w:w="1559" w:type="dxa"/>
          </w:tcPr>
          <w:p w14:paraId="57E41CD4" w14:textId="77777777" w:rsidR="00FF0698" w:rsidRPr="0002665E" w:rsidRDefault="00FF0698" w:rsidP="00496ED0">
            <w:pPr>
              <w:ind w:left="-57" w:right="-57"/>
              <w:rPr>
                <w:b/>
                <w:sz w:val="20"/>
                <w:szCs w:val="20"/>
              </w:rPr>
            </w:pPr>
          </w:p>
        </w:tc>
        <w:tc>
          <w:tcPr>
            <w:tcW w:w="992" w:type="dxa"/>
          </w:tcPr>
          <w:p w14:paraId="6532C4C9" w14:textId="77777777" w:rsidR="00FF0698" w:rsidRPr="0002665E" w:rsidRDefault="00FF0698" w:rsidP="00496ED0">
            <w:pPr>
              <w:ind w:left="-57" w:right="-57"/>
              <w:rPr>
                <w:b/>
                <w:sz w:val="20"/>
                <w:szCs w:val="20"/>
              </w:rPr>
            </w:pPr>
          </w:p>
        </w:tc>
        <w:tc>
          <w:tcPr>
            <w:tcW w:w="993" w:type="dxa"/>
          </w:tcPr>
          <w:p w14:paraId="67B42FB4" w14:textId="77777777" w:rsidR="00FF0698" w:rsidRPr="0002665E" w:rsidRDefault="00FF0698" w:rsidP="00496ED0">
            <w:pPr>
              <w:ind w:left="-57" w:right="-57"/>
              <w:rPr>
                <w:b/>
                <w:sz w:val="20"/>
                <w:szCs w:val="20"/>
              </w:rPr>
            </w:pPr>
          </w:p>
        </w:tc>
        <w:tc>
          <w:tcPr>
            <w:tcW w:w="1559" w:type="dxa"/>
          </w:tcPr>
          <w:p w14:paraId="069700AF" w14:textId="77777777" w:rsidR="00FF0698" w:rsidRPr="0002665E" w:rsidRDefault="00FF0698" w:rsidP="00496ED0">
            <w:pPr>
              <w:ind w:left="-57" w:right="-57"/>
              <w:rPr>
                <w:b/>
                <w:sz w:val="20"/>
                <w:szCs w:val="20"/>
              </w:rPr>
            </w:pPr>
          </w:p>
        </w:tc>
        <w:tc>
          <w:tcPr>
            <w:tcW w:w="1843" w:type="dxa"/>
          </w:tcPr>
          <w:p w14:paraId="6A01E973" w14:textId="77777777" w:rsidR="00FF0698" w:rsidRPr="0002665E" w:rsidRDefault="00FF0698" w:rsidP="00496ED0">
            <w:pPr>
              <w:ind w:left="-57" w:right="-57"/>
              <w:rPr>
                <w:b/>
                <w:sz w:val="20"/>
                <w:szCs w:val="20"/>
              </w:rPr>
            </w:pPr>
          </w:p>
        </w:tc>
        <w:tc>
          <w:tcPr>
            <w:tcW w:w="1417" w:type="dxa"/>
          </w:tcPr>
          <w:p w14:paraId="6665E39A" w14:textId="77777777" w:rsidR="00FF0698" w:rsidRPr="0002665E" w:rsidRDefault="00FF0698" w:rsidP="00496ED0">
            <w:pPr>
              <w:ind w:left="-57" w:right="-57"/>
              <w:rPr>
                <w:b/>
                <w:sz w:val="20"/>
                <w:szCs w:val="20"/>
              </w:rPr>
            </w:pPr>
          </w:p>
        </w:tc>
        <w:tc>
          <w:tcPr>
            <w:tcW w:w="1418" w:type="dxa"/>
          </w:tcPr>
          <w:p w14:paraId="6DD96A54" w14:textId="77777777" w:rsidR="00FF0698" w:rsidRPr="0002665E" w:rsidRDefault="00FF0698" w:rsidP="00496ED0">
            <w:pPr>
              <w:ind w:left="-57" w:right="-57"/>
              <w:rPr>
                <w:b/>
                <w:sz w:val="20"/>
                <w:szCs w:val="20"/>
              </w:rPr>
            </w:pPr>
          </w:p>
        </w:tc>
      </w:tr>
      <w:tr w:rsidR="00FF0698" w:rsidRPr="0002665E" w14:paraId="2F11357F" w14:textId="77777777" w:rsidTr="00496ED0">
        <w:trPr>
          <w:trHeight w:val="60"/>
        </w:trPr>
        <w:tc>
          <w:tcPr>
            <w:tcW w:w="1701" w:type="dxa"/>
          </w:tcPr>
          <w:p w14:paraId="143EAF9A" w14:textId="77777777" w:rsidR="00FF0698" w:rsidRPr="0002665E" w:rsidRDefault="00FF0698" w:rsidP="00496ED0">
            <w:pPr>
              <w:ind w:left="-57" w:right="-57"/>
              <w:rPr>
                <w:b/>
                <w:sz w:val="20"/>
                <w:szCs w:val="20"/>
              </w:rPr>
            </w:pPr>
          </w:p>
        </w:tc>
        <w:tc>
          <w:tcPr>
            <w:tcW w:w="850" w:type="dxa"/>
          </w:tcPr>
          <w:p w14:paraId="43E36A88" w14:textId="77777777" w:rsidR="00FF0698" w:rsidRPr="0002665E" w:rsidRDefault="00FF0698" w:rsidP="00496ED0">
            <w:pPr>
              <w:autoSpaceDE w:val="0"/>
              <w:autoSpaceDN w:val="0"/>
              <w:ind w:left="-57" w:right="-57"/>
              <w:rPr>
                <w:sz w:val="20"/>
                <w:szCs w:val="20"/>
              </w:rPr>
            </w:pPr>
            <w:r w:rsidRPr="00C87E18">
              <w:rPr>
                <w:sz w:val="20"/>
                <w:szCs w:val="20"/>
              </w:rPr>
              <w:t>840</w:t>
            </w:r>
          </w:p>
        </w:tc>
        <w:tc>
          <w:tcPr>
            <w:tcW w:w="1276" w:type="dxa"/>
          </w:tcPr>
          <w:p w14:paraId="067AB71B" w14:textId="77777777" w:rsidR="00FF0698" w:rsidRPr="0002665E" w:rsidRDefault="00FF0698" w:rsidP="00496ED0">
            <w:pPr>
              <w:ind w:left="-57" w:right="-57"/>
              <w:rPr>
                <w:b/>
                <w:sz w:val="20"/>
                <w:szCs w:val="20"/>
              </w:rPr>
            </w:pPr>
          </w:p>
        </w:tc>
        <w:tc>
          <w:tcPr>
            <w:tcW w:w="1559" w:type="dxa"/>
          </w:tcPr>
          <w:p w14:paraId="2CCF362A" w14:textId="77777777" w:rsidR="00FF0698" w:rsidRPr="0002665E" w:rsidRDefault="00FF0698" w:rsidP="00496ED0">
            <w:pPr>
              <w:ind w:left="-57" w:right="-57"/>
              <w:rPr>
                <w:b/>
                <w:sz w:val="20"/>
                <w:szCs w:val="20"/>
              </w:rPr>
            </w:pPr>
          </w:p>
        </w:tc>
        <w:tc>
          <w:tcPr>
            <w:tcW w:w="992" w:type="dxa"/>
          </w:tcPr>
          <w:p w14:paraId="245DBB4E" w14:textId="77777777" w:rsidR="00FF0698" w:rsidRPr="0002665E" w:rsidRDefault="00FF0698" w:rsidP="00496ED0">
            <w:pPr>
              <w:ind w:left="-57" w:right="-57"/>
              <w:rPr>
                <w:b/>
                <w:sz w:val="20"/>
                <w:szCs w:val="20"/>
              </w:rPr>
            </w:pPr>
          </w:p>
        </w:tc>
        <w:tc>
          <w:tcPr>
            <w:tcW w:w="993" w:type="dxa"/>
          </w:tcPr>
          <w:p w14:paraId="3AE77534" w14:textId="77777777" w:rsidR="00FF0698" w:rsidRPr="0002665E" w:rsidRDefault="00FF0698" w:rsidP="00496ED0">
            <w:pPr>
              <w:ind w:left="-57" w:right="-57"/>
              <w:rPr>
                <w:b/>
                <w:sz w:val="20"/>
                <w:szCs w:val="20"/>
              </w:rPr>
            </w:pPr>
          </w:p>
        </w:tc>
        <w:tc>
          <w:tcPr>
            <w:tcW w:w="1559" w:type="dxa"/>
          </w:tcPr>
          <w:p w14:paraId="5C882BDF" w14:textId="77777777" w:rsidR="00FF0698" w:rsidRPr="0002665E" w:rsidRDefault="00FF0698" w:rsidP="00496ED0">
            <w:pPr>
              <w:ind w:left="-57" w:right="-57"/>
              <w:rPr>
                <w:b/>
                <w:sz w:val="20"/>
                <w:szCs w:val="20"/>
              </w:rPr>
            </w:pPr>
          </w:p>
        </w:tc>
        <w:tc>
          <w:tcPr>
            <w:tcW w:w="1843" w:type="dxa"/>
          </w:tcPr>
          <w:p w14:paraId="6F07FE00" w14:textId="77777777" w:rsidR="00FF0698" w:rsidRPr="0002665E" w:rsidRDefault="00FF0698" w:rsidP="00496ED0">
            <w:pPr>
              <w:ind w:left="-57" w:right="-57"/>
              <w:rPr>
                <w:b/>
                <w:sz w:val="20"/>
                <w:szCs w:val="20"/>
              </w:rPr>
            </w:pPr>
          </w:p>
        </w:tc>
        <w:tc>
          <w:tcPr>
            <w:tcW w:w="1417" w:type="dxa"/>
          </w:tcPr>
          <w:p w14:paraId="20A826BC" w14:textId="77777777" w:rsidR="00FF0698" w:rsidRPr="0002665E" w:rsidRDefault="00FF0698" w:rsidP="00496ED0">
            <w:pPr>
              <w:ind w:left="-57" w:right="-57"/>
              <w:rPr>
                <w:b/>
                <w:sz w:val="20"/>
                <w:szCs w:val="20"/>
              </w:rPr>
            </w:pPr>
          </w:p>
        </w:tc>
        <w:tc>
          <w:tcPr>
            <w:tcW w:w="1418" w:type="dxa"/>
          </w:tcPr>
          <w:p w14:paraId="6DE2C0F4" w14:textId="77777777" w:rsidR="00FF0698" w:rsidRPr="0002665E" w:rsidRDefault="00FF0698" w:rsidP="00496ED0">
            <w:pPr>
              <w:ind w:left="-57" w:right="-57"/>
              <w:rPr>
                <w:b/>
                <w:sz w:val="20"/>
                <w:szCs w:val="20"/>
              </w:rPr>
            </w:pPr>
          </w:p>
        </w:tc>
      </w:tr>
      <w:tr w:rsidR="00FF0698" w:rsidRPr="0002665E" w14:paraId="310F0414" w14:textId="77777777" w:rsidTr="00496ED0">
        <w:trPr>
          <w:trHeight w:val="60"/>
        </w:trPr>
        <w:tc>
          <w:tcPr>
            <w:tcW w:w="1701" w:type="dxa"/>
          </w:tcPr>
          <w:p w14:paraId="423E0F7F" w14:textId="77777777" w:rsidR="00FF0698" w:rsidRPr="0002665E" w:rsidRDefault="00FF0698" w:rsidP="00496ED0">
            <w:pPr>
              <w:ind w:left="-57" w:right="-57"/>
              <w:rPr>
                <w:b/>
                <w:sz w:val="20"/>
                <w:szCs w:val="20"/>
              </w:rPr>
            </w:pPr>
          </w:p>
        </w:tc>
        <w:tc>
          <w:tcPr>
            <w:tcW w:w="850" w:type="dxa"/>
          </w:tcPr>
          <w:p w14:paraId="61E5441D" w14:textId="77777777" w:rsidR="00FF0698" w:rsidRPr="0002665E" w:rsidRDefault="00FF0698" w:rsidP="00496ED0">
            <w:pPr>
              <w:autoSpaceDE w:val="0"/>
              <w:autoSpaceDN w:val="0"/>
              <w:ind w:left="-57" w:right="-57"/>
              <w:rPr>
                <w:sz w:val="20"/>
                <w:szCs w:val="20"/>
              </w:rPr>
            </w:pPr>
            <w:r w:rsidRPr="00C87E18">
              <w:rPr>
                <w:sz w:val="20"/>
                <w:szCs w:val="20"/>
              </w:rPr>
              <w:t>978</w:t>
            </w:r>
          </w:p>
        </w:tc>
        <w:tc>
          <w:tcPr>
            <w:tcW w:w="1276" w:type="dxa"/>
          </w:tcPr>
          <w:p w14:paraId="33730997" w14:textId="77777777" w:rsidR="00FF0698" w:rsidRPr="0002665E" w:rsidRDefault="00FF0698" w:rsidP="00496ED0">
            <w:pPr>
              <w:ind w:left="-57" w:right="-57"/>
              <w:rPr>
                <w:b/>
                <w:sz w:val="20"/>
                <w:szCs w:val="20"/>
              </w:rPr>
            </w:pPr>
          </w:p>
        </w:tc>
        <w:tc>
          <w:tcPr>
            <w:tcW w:w="1559" w:type="dxa"/>
          </w:tcPr>
          <w:p w14:paraId="5F43C5C3" w14:textId="77777777" w:rsidR="00FF0698" w:rsidRPr="0002665E" w:rsidRDefault="00FF0698" w:rsidP="00496ED0">
            <w:pPr>
              <w:ind w:left="-57" w:right="-57"/>
              <w:rPr>
                <w:b/>
                <w:sz w:val="20"/>
                <w:szCs w:val="20"/>
              </w:rPr>
            </w:pPr>
          </w:p>
        </w:tc>
        <w:tc>
          <w:tcPr>
            <w:tcW w:w="992" w:type="dxa"/>
          </w:tcPr>
          <w:p w14:paraId="4606B6DC" w14:textId="77777777" w:rsidR="00FF0698" w:rsidRPr="0002665E" w:rsidRDefault="00FF0698" w:rsidP="00496ED0">
            <w:pPr>
              <w:ind w:left="-57" w:right="-57"/>
              <w:rPr>
                <w:b/>
                <w:sz w:val="20"/>
                <w:szCs w:val="20"/>
              </w:rPr>
            </w:pPr>
          </w:p>
        </w:tc>
        <w:tc>
          <w:tcPr>
            <w:tcW w:w="993" w:type="dxa"/>
          </w:tcPr>
          <w:p w14:paraId="0AA1FAC7" w14:textId="77777777" w:rsidR="00FF0698" w:rsidRPr="0002665E" w:rsidRDefault="00FF0698" w:rsidP="00496ED0">
            <w:pPr>
              <w:ind w:left="-57" w:right="-57"/>
              <w:rPr>
                <w:b/>
                <w:sz w:val="20"/>
                <w:szCs w:val="20"/>
              </w:rPr>
            </w:pPr>
          </w:p>
        </w:tc>
        <w:tc>
          <w:tcPr>
            <w:tcW w:w="1559" w:type="dxa"/>
          </w:tcPr>
          <w:p w14:paraId="031E6A81" w14:textId="77777777" w:rsidR="00FF0698" w:rsidRPr="0002665E" w:rsidRDefault="00FF0698" w:rsidP="00496ED0">
            <w:pPr>
              <w:ind w:left="-57" w:right="-57"/>
              <w:rPr>
                <w:b/>
                <w:sz w:val="20"/>
                <w:szCs w:val="20"/>
              </w:rPr>
            </w:pPr>
          </w:p>
        </w:tc>
        <w:tc>
          <w:tcPr>
            <w:tcW w:w="1843" w:type="dxa"/>
          </w:tcPr>
          <w:p w14:paraId="40E891E8" w14:textId="77777777" w:rsidR="00FF0698" w:rsidRPr="0002665E" w:rsidRDefault="00FF0698" w:rsidP="00496ED0">
            <w:pPr>
              <w:ind w:left="-57" w:right="-57"/>
              <w:rPr>
                <w:b/>
                <w:sz w:val="20"/>
                <w:szCs w:val="20"/>
              </w:rPr>
            </w:pPr>
          </w:p>
        </w:tc>
        <w:tc>
          <w:tcPr>
            <w:tcW w:w="1417" w:type="dxa"/>
          </w:tcPr>
          <w:p w14:paraId="35325038" w14:textId="77777777" w:rsidR="00FF0698" w:rsidRPr="0002665E" w:rsidRDefault="00FF0698" w:rsidP="00496ED0">
            <w:pPr>
              <w:ind w:left="-57" w:right="-57"/>
              <w:rPr>
                <w:b/>
                <w:sz w:val="20"/>
                <w:szCs w:val="20"/>
              </w:rPr>
            </w:pPr>
          </w:p>
        </w:tc>
        <w:tc>
          <w:tcPr>
            <w:tcW w:w="1418" w:type="dxa"/>
          </w:tcPr>
          <w:p w14:paraId="663C4424" w14:textId="77777777" w:rsidR="00FF0698" w:rsidRPr="0002665E" w:rsidRDefault="00FF0698" w:rsidP="00496ED0">
            <w:pPr>
              <w:ind w:left="-57" w:right="-57"/>
              <w:rPr>
                <w:b/>
                <w:sz w:val="20"/>
                <w:szCs w:val="20"/>
              </w:rPr>
            </w:pPr>
          </w:p>
        </w:tc>
      </w:tr>
      <w:tr w:rsidR="00FF0698" w:rsidRPr="0002665E" w14:paraId="277BF0E1" w14:textId="77777777" w:rsidTr="00496ED0">
        <w:trPr>
          <w:trHeight w:val="60"/>
        </w:trPr>
        <w:tc>
          <w:tcPr>
            <w:tcW w:w="1701" w:type="dxa"/>
          </w:tcPr>
          <w:p w14:paraId="281C356E" w14:textId="77777777" w:rsidR="00FF0698" w:rsidRPr="0002665E" w:rsidRDefault="00FF0698" w:rsidP="00496ED0">
            <w:pPr>
              <w:ind w:left="-57" w:right="-57"/>
              <w:rPr>
                <w:b/>
                <w:sz w:val="20"/>
                <w:szCs w:val="20"/>
              </w:rPr>
            </w:pPr>
          </w:p>
        </w:tc>
        <w:tc>
          <w:tcPr>
            <w:tcW w:w="850" w:type="dxa"/>
          </w:tcPr>
          <w:p w14:paraId="5D3A7F59" w14:textId="77777777" w:rsidR="00FF0698" w:rsidRPr="0002665E" w:rsidRDefault="00FF0698" w:rsidP="00496ED0">
            <w:pPr>
              <w:autoSpaceDE w:val="0"/>
              <w:autoSpaceDN w:val="0"/>
              <w:ind w:left="-57" w:right="-57"/>
              <w:rPr>
                <w:sz w:val="20"/>
                <w:szCs w:val="20"/>
              </w:rPr>
            </w:pPr>
            <w:r w:rsidRPr="00C87E18">
              <w:rPr>
                <w:sz w:val="20"/>
                <w:szCs w:val="20"/>
              </w:rPr>
              <w:t>…</w:t>
            </w:r>
          </w:p>
        </w:tc>
        <w:tc>
          <w:tcPr>
            <w:tcW w:w="1276" w:type="dxa"/>
          </w:tcPr>
          <w:p w14:paraId="283450A0" w14:textId="77777777" w:rsidR="00FF0698" w:rsidRPr="0002665E" w:rsidRDefault="00FF0698" w:rsidP="00496ED0">
            <w:pPr>
              <w:ind w:left="-57" w:right="-57"/>
              <w:rPr>
                <w:b/>
                <w:sz w:val="20"/>
                <w:szCs w:val="20"/>
              </w:rPr>
            </w:pPr>
          </w:p>
        </w:tc>
        <w:tc>
          <w:tcPr>
            <w:tcW w:w="1559" w:type="dxa"/>
          </w:tcPr>
          <w:p w14:paraId="7A05D50D" w14:textId="77777777" w:rsidR="00FF0698" w:rsidRPr="0002665E" w:rsidRDefault="00FF0698" w:rsidP="00496ED0">
            <w:pPr>
              <w:ind w:left="-57" w:right="-57"/>
              <w:rPr>
                <w:b/>
                <w:sz w:val="20"/>
                <w:szCs w:val="20"/>
              </w:rPr>
            </w:pPr>
          </w:p>
        </w:tc>
        <w:tc>
          <w:tcPr>
            <w:tcW w:w="992" w:type="dxa"/>
          </w:tcPr>
          <w:p w14:paraId="4CCB4623" w14:textId="77777777" w:rsidR="00FF0698" w:rsidRPr="0002665E" w:rsidRDefault="00FF0698" w:rsidP="00496ED0">
            <w:pPr>
              <w:ind w:left="-57" w:right="-57"/>
              <w:rPr>
                <w:b/>
                <w:sz w:val="20"/>
                <w:szCs w:val="20"/>
              </w:rPr>
            </w:pPr>
          </w:p>
        </w:tc>
        <w:tc>
          <w:tcPr>
            <w:tcW w:w="993" w:type="dxa"/>
          </w:tcPr>
          <w:p w14:paraId="2D4E94A4" w14:textId="77777777" w:rsidR="00FF0698" w:rsidRPr="0002665E" w:rsidRDefault="00FF0698" w:rsidP="00496ED0">
            <w:pPr>
              <w:ind w:left="-57" w:right="-57"/>
              <w:rPr>
                <w:b/>
                <w:sz w:val="20"/>
                <w:szCs w:val="20"/>
              </w:rPr>
            </w:pPr>
          </w:p>
        </w:tc>
        <w:tc>
          <w:tcPr>
            <w:tcW w:w="1559" w:type="dxa"/>
          </w:tcPr>
          <w:p w14:paraId="3AA92EF2" w14:textId="77777777" w:rsidR="00FF0698" w:rsidRPr="0002665E" w:rsidRDefault="00FF0698" w:rsidP="00496ED0">
            <w:pPr>
              <w:ind w:left="-57" w:right="-57"/>
              <w:rPr>
                <w:b/>
                <w:sz w:val="20"/>
                <w:szCs w:val="20"/>
              </w:rPr>
            </w:pPr>
          </w:p>
        </w:tc>
        <w:tc>
          <w:tcPr>
            <w:tcW w:w="1843" w:type="dxa"/>
          </w:tcPr>
          <w:p w14:paraId="077ACBD1" w14:textId="77777777" w:rsidR="00FF0698" w:rsidRPr="0002665E" w:rsidRDefault="00FF0698" w:rsidP="00496ED0">
            <w:pPr>
              <w:ind w:left="-57" w:right="-57"/>
              <w:rPr>
                <w:b/>
                <w:sz w:val="20"/>
                <w:szCs w:val="20"/>
              </w:rPr>
            </w:pPr>
          </w:p>
        </w:tc>
        <w:tc>
          <w:tcPr>
            <w:tcW w:w="1417" w:type="dxa"/>
          </w:tcPr>
          <w:p w14:paraId="0CE9B27F" w14:textId="77777777" w:rsidR="00FF0698" w:rsidRPr="0002665E" w:rsidRDefault="00FF0698" w:rsidP="00496ED0">
            <w:pPr>
              <w:ind w:left="-57" w:right="-57"/>
              <w:rPr>
                <w:b/>
                <w:sz w:val="20"/>
                <w:szCs w:val="20"/>
              </w:rPr>
            </w:pPr>
          </w:p>
        </w:tc>
        <w:tc>
          <w:tcPr>
            <w:tcW w:w="1418" w:type="dxa"/>
          </w:tcPr>
          <w:p w14:paraId="7C7173FF" w14:textId="77777777" w:rsidR="00FF0698" w:rsidRPr="0002665E" w:rsidRDefault="00FF0698" w:rsidP="00496ED0">
            <w:pPr>
              <w:ind w:left="-57" w:right="-57"/>
              <w:rPr>
                <w:b/>
                <w:sz w:val="20"/>
                <w:szCs w:val="20"/>
              </w:rPr>
            </w:pPr>
          </w:p>
        </w:tc>
      </w:tr>
      <w:tr w:rsidR="00B94344" w:rsidRPr="0002665E" w14:paraId="17DF9D5E" w14:textId="77777777" w:rsidTr="00496ED0">
        <w:trPr>
          <w:trHeight w:val="60"/>
        </w:trPr>
        <w:tc>
          <w:tcPr>
            <w:tcW w:w="1701" w:type="dxa"/>
          </w:tcPr>
          <w:p w14:paraId="58D4A94D" w14:textId="77777777" w:rsidR="00B94344" w:rsidRPr="0002665E" w:rsidRDefault="00B94344" w:rsidP="00496ED0">
            <w:pPr>
              <w:ind w:left="-57" w:right="-57"/>
              <w:rPr>
                <w:b/>
                <w:sz w:val="20"/>
                <w:szCs w:val="20"/>
              </w:rPr>
            </w:pPr>
          </w:p>
        </w:tc>
        <w:tc>
          <w:tcPr>
            <w:tcW w:w="850" w:type="dxa"/>
          </w:tcPr>
          <w:p w14:paraId="716FC656" w14:textId="77777777" w:rsidR="00B94344" w:rsidRPr="00C87E18" w:rsidRDefault="00B94344" w:rsidP="00496ED0">
            <w:pPr>
              <w:autoSpaceDE w:val="0"/>
              <w:autoSpaceDN w:val="0"/>
              <w:ind w:left="-57" w:right="-57"/>
              <w:rPr>
                <w:sz w:val="20"/>
                <w:szCs w:val="20"/>
              </w:rPr>
            </w:pPr>
          </w:p>
        </w:tc>
        <w:tc>
          <w:tcPr>
            <w:tcW w:w="1276" w:type="dxa"/>
          </w:tcPr>
          <w:p w14:paraId="6818C980" w14:textId="77777777" w:rsidR="00B94344" w:rsidRPr="0002665E" w:rsidRDefault="00B94344" w:rsidP="00496ED0">
            <w:pPr>
              <w:ind w:left="-57" w:right="-57"/>
              <w:rPr>
                <w:b/>
                <w:sz w:val="20"/>
                <w:szCs w:val="20"/>
              </w:rPr>
            </w:pPr>
          </w:p>
        </w:tc>
        <w:tc>
          <w:tcPr>
            <w:tcW w:w="1559" w:type="dxa"/>
          </w:tcPr>
          <w:p w14:paraId="19F721DF" w14:textId="77777777" w:rsidR="00B94344" w:rsidRPr="0002665E" w:rsidRDefault="00B94344" w:rsidP="00496ED0">
            <w:pPr>
              <w:ind w:left="-57" w:right="-57"/>
              <w:rPr>
                <w:b/>
                <w:sz w:val="20"/>
                <w:szCs w:val="20"/>
              </w:rPr>
            </w:pPr>
          </w:p>
        </w:tc>
        <w:tc>
          <w:tcPr>
            <w:tcW w:w="992" w:type="dxa"/>
          </w:tcPr>
          <w:p w14:paraId="38DB30D8" w14:textId="77777777" w:rsidR="00B94344" w:rsidRPr="0002665E" w:rsidRDefault="00B94344" w:rsidP="00496ED0">
            <w:pPr>
              <w:ind w:left="-57" w:right="-57"/>
              <w:rPr>
                <w:b/>
                <w:sz w:val="20"/>
                <w:szCs w:val="20"/>
              </w:rPr>
            </w:pPr>
          </w:p>
        </w:tc>
        <w:tc>
          <w:tcPr>
            <w:tcW w:w="993" w:type="dxa"/>
          </w:tcPr>
          <w:p w14:paraId="4BED9739" w14:textId="77777777" w:rsidR="00B94344" w:rsidRPr="0002665E" w:rsidRDefault="00B94344" w:rsidP="00496ED0">
            <w:pPr>
              <w:ind w:left="-57" w:right="-57"/>
              <w:rPr>
                <w:b/>
                <w:sz w:val="20"/>
                <w:szCs w:val="20"/>
              </w:rPr>
            </w:pPr>
          </w:p>
        </w:tc>
        <w:tc>
          <w:tcPr>
            <w:tcW w:w="1559" w:type="dxa"/>
          </w:tcPr>
          <w:p w14:paraId="74CF4DDB" w14:textId="77777777" w:rsidR="00B94344" w:rsidRPr="0002665E" w:rsidRDefault="00B94344" w:rsidP="00496ED0">
            <w:pPr>
              <w:ind w:left="-57" w:right="-57"/>
              <w:rPr>
                <w:b/>
                <w:sz w:val="20"/>
                <w:szCs w:val="20"/>
              </w:rPr>
            </w:pPr>
          </w:p>
        </w:tc>
        <w:tc>
          <w:tcPr>
            <w:tcW w:w="1843" w:type="dxa"/>
          </w:tcPr>
          <w:p w14:paraId="4FEAB6D4" w14:textId="77777777" w:rsidR="00B94344" w:rsidRPr="0002665E" w:rsidRDefault="00B94344" w:rsidP="00496ED0">
            <w:pPr>
              <w:ind w:left="-57" w:right="-57"/>
              <w:rPr>
                <w:b/>
                <w:sz w:val="20"/>
                <w:szCs w:val="20"/>
              </w:rPr>
            </w:pPr>
          </w:p>
        </w:tc>
        <w:tc>
          <w:tcPr>
            <w:tcW w:w="1417" w:type="dxa"/>
          </w:tcPr>
          <w:p w14:paraId="7A74CEFC" w14:textId="77777777" w:rsidR="00B94344" w:rsidRPr="0002665E" w:rsidRDefault="00B94344" w:rsidP="00496ED0">
            <w:pPr>
              <w:ind w:left="-57" w:right="-57"/>
              <w:rPr>
                <w:b/>
                <w:sz w:val="20"/>
                <w:szCs w:val="20"/>
              </w:rPr>
            </w:pPr>
          </w:p>
        </w:tc>
        <w:tc>
          <w:tcPr>
            <w:tcW w:w="1418" w:type="dxa"/>
          </w:tcPr>
          <w:p w14:paraId="6E358FEE" w14:textId="77777777" w:rsidR="00B94344" w:rsidRPr="0002665E" w:rsidRDefault="00B94344" w:rsidP="00496ED0">
            <w:pPr>
              <w:ind w:left="-57" w:right="-57"/>
              <w:rPr>
                <w:b/>
                <w:sz w:val="20"/>
                <w:szCs w:val="20"/>
              </w:rPr>
            </w:pPr>
          </w:p>
        </w:tc>
      </w:tr>
      <w:tr w:rsidR="00B94344" w:rsidRPr="0002665E" w14:paraId="1ABC7CFB" w14:textId="77777777" w:rsidTr="00496ED0">
        <w:trPr>
          <w:trHeight w:val="60"/>
        </w:trPr>
        <w:tc>
          <w:tcPr>
            <w:tcW w:w="1701" w:type="dxa"/>
          </w:tcPr>
          <w:p w14:paraId="78A4D505" w14:textId="77777777" w:rsidR="00B94344" w:rsidRPr="0002665E" w:rsidRDefault="00B94344" w:rsidP="00496ED0">
            <w:pPr>
              <w:ind w:left="-57" w:right="-57"/>
              <w:rPr>
                <w:b/>
                <w:sz w:val="20"/>
                <w:szCs w:val="20"/>
              </w:rPr>
            </w:pPr>
          </w:p>
        </w:tc>
        <w:tc>
          <w:tcPr>
            <w:tcW w:w="850" w:type="dxa"/>
          </w:tcPr>
          <w:p w14:paraId="668D11A8" w14:textId="77777777" w:rsidR="00B94344" w:rsidRPr="00C87E18" w:rsidRDefault="00B94344" w:rsidP="00496ED0">
            <w:pPr>
              <w:autoSpaceDE w:val="0"/>
              <w:autoSpaceDN w:val="0"/>
              <w:ind w:left="-57" w:right="-57"/>
              <w:rPr>
                <w:sz w:val="20"/>
                <w:szCs w:val="20"/>
              </w:rPr>
            </w:pPr>
          </w:p>
        </w:tc>
        <w:tc>
          <w:tcPr>
            <w:tcW w:w="1276" w:type="dxa"/>
          </w:tcPr>
          <w:p w14:paraId="4CEB4926" w14:textId="77777777" w:rsidR="00B94344" w:rsidRPr="0002665E" w:rsidRDefault="00B94344" w:rsidP="00496ED0">
            <w:pPr>
              <w:ind w:left="-57" w:right="-57"/>
              <w:rPr>
                <w:b/>
                <w:sz w:val="20"/>
                <w:szCs w:val="20"/>
              </w:rPr>
            </w:pPr>
          </w:p>
        </w:tc>
        <w:tc>
          <w:tcPr>
            <w:tcW w:w="1559" w:type="dxa"/>
          </w:tcPr>
          <w:p w14:paraId="79621EF4" w14:textId="77777777" w:rsidR="00B94344" w:rsidRPr="0002665E" w:rsidRDefault="00B94344" w:rsidP="00496ED0">
            <w:pPr>
              <w:ind w:left="-57" w:right="-57"/>
              <w:rPr>
                <w:b/>
                <w:sz w:val="20"/>
                <w:szCs w:val="20"/>
              </w:rPr>
            </w:pPr>
          </w:p>
        </w:tc>
        <w:tc>
          <w:tcPr>
            <w:tcW w:w="992" w:type="dxa"/>
          </w:tcPr>
          <w:p w14:paraId="444A62E9" w14:textId="77777777" w:rsidR="00B94344" w:rsidRPr="0002665E" w:rsidRDefault="00B94344" w:rsidP="00496ED0">
            <w:pPr>
              <w:ind w:left="-57" w:right="-57"/>
              <w:rPr>
                <w:b/>
                <w:sz w:val="20"/>
                <w:szCs w:val="20"/>
              </w:rPr>
            </w:pPr>
          </w:p>
        </w:tc>
        <w:tc>
          <w:tcPr>
            <w:tcW w:w="993" w:type="dxa"/>
          </w:tcPr>
          <w:p w14:paraId="74C1709D" w14:textId="77777777" w:rsidR="00B94344" w:rsidRPr="0002665E" w:rsidRDefault="00B94344" w:rsidP="00496ED0">
            <w:pPr>
              <w:ind w:left="-57" w:right="-57"/>
              <w:rPr>
                <w:b/>
                <w:sz w:val="20"/>
                <w:szCs w:val="20"/>
              </w:rPr>
            </w:pPr>
          </w:p>
        </w:tc>
        <w:tc>
          <w:tcPr>
            <w:tcW w:w="1559" w:type="dxa"/>
          </w:tcPr>
          <w:p w14:paraId="3C0A2D6C" w14:textId="77777777" w:rsidR="00B94344" w:rsidRPr="0002665E" w:rsidRDefault="00B94344" w:rsidP="00496ED0">
            <w:pPr>
              <w:ind w:left="-57" w:right="-57"/>
              <w:rPr>
                <w:b/>
                <w:sz w:val="20"/>
                <w:szCs w:val="20"/>
              </w:rPr>
            </w:pPr>
          </w:p>
        </w:tc>
        <w:tc>
          <w:tcPr>
            <w:tcW w:w="1843" w:type="dxa"/>
          </w:tcPr>
          <w:p w14:paraId="6D7D61C5" w14:textId="77777777" w:rsidR="00B94344" w:rsidRPr="0002665E" w:rsidRDefault="00B94344" w:rsidP="00496ED0">
            <w:pPr>
              <w:ind w:left="-57" w:right="-57"/>
              <w:rPr>
                <w:b/>
                <w:sz w:val="20"/>
                <w:szCs w:val="20"/>
              </w:rPr>
            </w:pPr>
          </w:p>
        </w:tc>
        <w:tc>
          <w:tcPr>
            <w:tcW w:w="1417" w:type="dxa"/>
          </w:tcPr>
          <w:p w14:paraId="7E1CC517" w14:textId="77777777" w:rsidR="00B94344" w:rsidRPr="0002665E" w:rsidRDefault="00B94344" w:rsidP="00496ED0">
            <w:pPr>
              <w:ind w:left="-57" w:right="-57"/>
              <w:rPr>
                <w:b/>
                <w:sz w:val="20"/>
                <w:szCs w:val="20"/>
              </w:rPr>
            </w:pPr>
          </w:p>
        </w:tc>
        <w:tc>
          <w:tcPr>
            <w:tcW w:w="1418" w:type="dxa"/>
          </w:tcPr>
          <w:p w14:paraId="30C1ED61" w14:textId="77777777" w:rsidR="00B94344" w:rsidRPr="0002665E" w:rsidRDefault="00B94344" w:rsidP="00496ED0">
            <w:pPr>
              <w:ind w:left="-57" w:right="-57"/>
              <w:rPr>
                <w:b/>
                <w:sz w:val="20"/>
                <w:szCs w:val="20"/>
              </w:rPr>
            </w:pPr>
          </w:p>
        </w:tc>
      </w:tr>
      <w:tr w:rsidR="00B94344" w:rsidRPr="0002665E" w14:paraId="258F6E13" w14:textId="77777777" w:rsidTr="00496ED0">
        <w:trPr>
          <w:trHeight w:val="60"/>
        </w:trPr>
        <w:tc>
          <w:tcPr>
            <w:tcW w:w="1701" w:type="dxa"/>
          </w:tcPr>
          <w:p w14:paraId="4C135B63" w14:textId="77777777" w:rsidR="00B94344" w:rsidRPr="0002665E" w:rsidRDefault="00B94344" w:rsidP="00496ED0">
            <w:pPr>
              <w:ind w:left="-57" w:right="-57"/>
              <w:rPr>
                <w:b/>
                <w:sz w:val="20"/>
                <w:szCs w:val="20"/>
              </w:rPr>
            </w:pPr>
          </w:p>
        </w:tc>
        <w:tc>
          <w:tcPr>
            <w:tcW w:w="850" w:type="dxa"/>
          </w:tcPr>
          <w:p w14:paraId="1DA5B344" w14:textId="77777777" w:rsidR="00B94344" w:rsidRPr="00C87E18" w:rsidRDefault="00B94344" w:rsidP="00496ED0">
            <w:pPr>
              <w:autoSpaceDE w:val="0"/>
              <w:autoSpaceDN w:val="0"/>
              <w:ind w:left="-57" w:right="-57"/>
              <w:rPr>
                <w:sz w:val="20"/>
                <w:szCs w:val="20"/>
              </w:rPr>
            </w:pPr>
          </w:p>
        </w:tc>
        <w:tc>
          <w:tcPr>
            <w:tcW w:w="1276" w:type="dxa"/>
          </w:tcPr>
          <w:p w14:paraId="78DB0A6C" w14:textId="77777777" w:rsidR="00B94344" w:rsidRPr="0002665E" w:rsidRDefault="00B94344" w:rsidP="00496ED0">
            <w:pPr>
              <w:ind w:left="-57" w:right="-57"/>
              <w:rPr>
                <w:b/>
                <w:sz w:val="20"/>
                <w:szCs w:val="20"/>
              </w:rPr>
            </w:pPr>
          </w:p>
        </w:tc>
        <w:tc>
          <w:tcPr>
            <w:tcW w:w="1559" w:type="dxa"/>
          </w:tcPr>
          <w:p w14:paraId="062BBF75" w14:textId="77777777" w:rsidR="00B94344" w:rsidRPr="0002665E" w:rsidRDefault="00B94344" w:rsidP="00496ED0">
            <w:pPr>
              <w:ind w:left="-57" w:right="-57"/>
              <w:rPr>
                <w:b/>
                <w:sz w:val="20"/>
                <w:szCs w:val="20"/>
              </w:rPr>
            </w:pPr>
          </w:p>
        </w:tc>
        <w:tc>
          <w:tcPr>
            <w:tcW w:w="992" w:type="dxa"/>
          </w:tcPr>
          <w:p w14:paraId="575CA679" w14:textId="77777777" w:rsidR="00B94344" w:rsidRPr="0002665E" w:rsidRDefault="00B94344" w:rsidP="00496ED0">
            <w:pPr>
              <w:ind w:left="-57" w:right="-57"/>
              <w:rPr>
                <w:b/>
                <w:sz w:val="20"/>
                <w:szCs w:val="20"/>
              </w:rPr>
            </w:pPr>
          </w:p>
        </w:tc>
        <w:tc>
          <w:tcPr>
            <w:tcW w:w="993" w:type="dxa"/>
          </w:tcPr>
          <w:p w14:paraId="186B47ED" w14:textId="77777777" w:rsidR="00B94344" w:rsidRPr="0002665E" w:rsidRDefault="00B94344" w:rsidP="00496ED0">
            <w:pPr>
              <w:ind w:left="-57" w:right="-57"/>
              <w:rPr>
                <w:b/>
                <w:sz w:val="20"/>
                <w:szCs w:val="20"/>
              </w:rPr>
            </w:pPr>
          </w:p>
        </w:tc>
        <w:tc>
          <w:tcPr>
            <w:tcW w:w="1559" w:type="dxa"/>
          </w:tcPr>
          <w:p w14:paraId="66B30C03" w14:textId="77777777" w:rsidR="00B94344" w:rsidRPr="0002665E" w:rsidRDefault="00B94344" w:rsidP="00496ED0">
            <w:pPr>
              <w:ind w:left="-57" w:right="-57"/>
              <w:rPr>
                <w:b/>
                <w:sz w:val="20"/>
                <w:szCs w:val="20"/>
              </w:rPr>
            </w:pPr>
          </w:p>
        </w:tc>
        <w:tc>
          <w:tcPr>
            <w:tcW w:w="1843" w:type="dxa"/>
          </w:tcPr>
          <w:p w14:paraId="7DE0C2C7" w14:textId="77777777" w:rsidR="00B94344" w:rsidRPr="0002665E" w:rsidRDefault="00B94344" w:rsidP="00496ED0">
            <w:pPr>
              <w:ind w:left="-57" w:right="-57"/>
              <w:rPr>
                <w:b/>
                <w:sz w:val="20"/>
                <w:szCs w:val="20"/>
              </w:rPr>
            </w:pPr>
          </w:p>
        </w:tc>
        <w:tc>
          <w:tcPr>
            <w:tcW w:w="1417" w:type="dxa"/>
          </w:tcPr>
          <w:p w14:paraId="329D3784" w14:textId="77777777" w:rsidR="00B94344" w:rsidRPr="0002665E" w:rsidRDefault="00B94344" w:rsidP="00496ED0">
            <w:pPr>
              <w:ind w:left="-57" w:right="-57"/>
              <w:rPr>
                <w:b/>
                <w:sz w:val="20"/>
                <w:szCs w:val="20"/>
              </w:rPr>
            </w:pPr>
          </w:p>
        </w:tc>
        <w:tc>
          <w:tcPr>
            <w:tcW w:w="1418" w:type="dxa"/>
          </w:tcPr>
          <w:p w14:paraId="54679A18" w14:textId="77777777" w:rsidR="00B94344" w:rsidRPr="0002665E" w:rsidRDefault="00B94344" w:rsidP="00496ED0">
            <w:pPr>
              <w:ind w:left="-57" w:right="-57"/>
              <w:rPr>
                <w:b/>
                <w:sz w:val="20"/>
                <w:szCs w:val="20"/>
              </w:rPr>
            </w:pPr>
          </w:p>
        </w:tc>
      </w:tr>
      <w:tr w:rsidR="00B94344" w:rsidRPr="0002665E" w14:paraId="12BB2051" w14:textId="77777777" w:rsidTr="00496ED0">
        <w:trPr>
          <w:trHeight w:val="60"/>
        </w:trPr>
        <w:tc>
          <w:tcPr>
            <w:tcW w:w="1701" w:type="dxa"/>
          </w:tcPr>
          <w:p w14:paraId="0A7EA333" w14:textId="77777777" w:rsidR="00B94344" w:rsidRPr="0002665E" w:rsidRDefault="00B94344" w:rsidP="00496ED0">
            <w:pPr>
              <w:ind w:left="-57" w:right="-57"/>
              <w:rPr>
                <w:b/>
                <w:sz w:val="20"/>
                <w:szCs w:val="20"/>
              </w:rPr>
            </w:pPr>
          </w:p>
        </w:tc>
        <w:tc>
          <w:tcPr>
            <w:tcW w:w="850" w:type="dxa"/>
          </w:tcPr>
          <w:p w14:paraId="37479C44" w14:textId="77777777" w:rsidR="00B94344" w:rsidRPr="00C87E18" w:rsidRDefault="00B94344" w:rsidP="00496ED0">
            <w:pPr>
              <w:autoSpaceDE w:val="0"/>
              <w:autoSpaceDN w:val="0"/>
              <w:ind w:left="-57" w:right="-57"/>
              <w:rPr>
                <w:sz w:val="20"/>
                <w:szCs w:val="20"/>
              </w:rPr>
            </w:pPr>
          </w:p>
        </w:tc>
        <w:tc>
          <w:tcPr>
            <w:tcW w:w="1276" w:type="dxa"/>
          </w:tcPr>
          <w:p w14:paraId="5142B425" w14:textId="77777777" w:rsidR="00B94344" w:rsidRPr="0002665E" w:rsidRDefault="00B94344" w:rsidP="00496ED0">
            <w:pPr>
              <w:ind w:left="-57" w:right="-57"/>
              <w:rPr>
                <w:b/>
                <w:sz w:val="20"/>
                <w:szCs w:val="20"/>
              </w:rPr>
            </w:pPr>
          </w:p>
        </w:tc>
        <w:tc>
          <w:tcPr>
            <w:tcW w:w="1559" w:type="dxa"/>
          </w:tcPr>
          <w:p w14:paraId="0705C84F" w14:textId="77777777" w:rsidR="00B94344" w:rsidRPr="0002665E" w:rsidRDefault="00B94344" w:rsidP="00496ED0">
            <w:pPr>
              <w:ind w:left="-57" w:right="-57"/>
              <w:rPr>
                <w:b/>
                <w:sz w:val="20"/>
                <w:szCs w:val="20"/>
              </w:rPr>
            </w:pPr>
          </w:p>
        </w:tc>
        <w:tc>
          <w:tcPr>
            <w:tcW w:w="992" w:type="dxa"/>
          </w:tcPr>
          <w:p w14:paraId="03E24283" w14:textId="77777777" w:rsidR="00B94344" w:rsidRPr="0002665E" w:rsidRDefault="00B94344" w:rsidP="00496ED0">
            <w:pPr>
              <w:ind w:left="-57" w:right="-57"/>
              <w:rPr>
                <w:b/>
                <w:sz w:val="20"/>
                <w:szCs w:val="20"/>
              </w:rPr>
            </w:pPr>
          </w:p>
        </w:tc>
        <w:tc>
          <w:tcPr>
            <w:tcW w:w="993" w:type="dxa"/>
          </w:tcPr>
          <w:p w14:paraId="1A1E5DD4" w14:textId="77777777" w:rsidR="00B94344" w:rsidRPr="0002665E" w:rsidRDefault="00B94344" w:rsidP="00496ED0">
            <w:pPr>
              <w:ind w:left="-57" w:right="-57"/>
              <w:rPr>
                <w:b/>
                <w:sz w:val="20"/>
                <w:szCs w:val="20"/>
              </w:rPr>
            </w:pPr>
          </w:p>
        </w:tc>
        <w:tc>
          <w:tcPr>
            <w:tcW w:w="1559" w:type="dxa"/>
          </w:tcPr>
          <w:p w14:paraId="1A025760" w14:textId="77777777" w:rsidR="00B94344" w:rsidRPr="0002665E" w:rsidRDefault="00B94344" w:rsidP="00496ED0">
            <w:pPr>
              <w:ind w:left="-57" w:right="-57"/>
              <w:rPr>
                <w:b/>
                <w:sz w:val="20"/>
                <w:szCs w:val="20"/>
              </w:rPr>
            </w:pPr>
          </w:p>
        </w:tc>
        <w:tc>
          <w:tcPr>
            <w:tcW w:w="1843" w:type="dxa"/>
          </w:tcPr>
          <w:p w14:paraId="66DEAAAE" w14:textId="77777777" w:rsidR="00B94344" w:rsidRPr="0002665E" w:rsidRDefault="00B94344" w:rsidP="00496ED0">
            <w:pPr>
              <w:ind w:left="-57" w:right="-57"/>
              <w:rPr>
                <w:b/>
                <w:sz w:val="20"/>
                <w:szCs w:val="20"/>
              </w:rPr>
            </w:pPr>
          </w:p>
        </w:tc>
        <w:tc>
          <w:tcPr>
            <w:tcW w:w="1417" w:type="dxa"/>
          </w:tcPr>
          <w:p w14:paraId="0746C6E2" w14:textId="77777777" w:rsidR="00B94344" w:rsidRPr="0002665E" w:rsidRDefault="00B94344" w:rsidP="00496ED0">
            <w:pPr>
              <w:ind w:left="-57" w:right="-57"/>
              <w:rPr>
                <w:b/>
                <w:sz w:val="20"/>
                <w:szCs w:val="20"/>
              </w:rPr>
            </w:pPr>
          </w:p>
        </w:tc>
        <w:tc>
          <w:tcPr>
            <w:tcW w:w="1418" w:type="dxa"/>
          </w:tcPr>
          <w:p w14:paraId="41486E45" w14:textId="77777777" w:rsidR="00B94344" w:rsidRPr="0002665E" w:rsidRDefault="00B94344" w:rsidP="00496ED0">
            <w:pPr>
              <w:ind w:left="-57" w:right="-57"/>
              <w:rPr>
                <w:b/>
                <w:sz w:val="20"/>
                <w:szCs w:val="20"/>
              </w:rPr>
            </w:pPr>
          </w:p>
        </w:tc>
      </w:tr>
    </w:tbl>
    <w:p w14:paraId="2FD36F56" w14:textId="77777777" w:rsidR="00FF0698" w:rsidRPr="0002665E" w:rsidRDefault="00FF0698" w:rsidP="00FF0698">
      <w:pPr>
        <w:widowControl w:val="0"/>
        <w:spacing w:before="120"/>
        <w:jc w:val="both"/>
        <w:rPr>
          <w:iCs/>
          <w:sz w:val="20"/>
          <w:szCs w:val="20"/>
          <w:u w:val="single"/>
          <w:lang w:eastAsia="en-AU"/>
        </w:rPr>
      </w:pPr>
      <w:r w:rsidRPr="00C87E18">
        <w:rPr>
          <w:iCs/>
          <w:sz w:val="20"/>
          <w:szCs w:val="20"/>
          <w:u w:val="single"/>
          <w:lang w:eastAsia="en-AU"/>
        </w:rPr>
        <w:t>Примітки:</w:t>
      </w:r>
    </w:p>
    <w:p w14:paraId="5D62FAA6" w14:textId="77777777" w:rsidR="00FF0698" w:rsidRPr="0002665E" w:rsidRDefault="00FF0698" w:rsidP="00FF0698">
      <w:pPr>
        <w:jc w:val="both"/>
        <w:rPr>
          <w:sz w:val="20"/>
          <w:szCs w:val="20"/>
          <w:lang w:eastAsia="en-AU"/>
        </w:rPr>
      </w:pPr>
      <w:r w:rsidRPr="00C87E18">
        <w:rPr>
          <w:sz w:val="20"/>
          <w:szCs w:val="20"/>
          <w:lang w:eastAsia="en-AU"/>
        </w:rPr>
        <w:t>1. В колонці «Прострочення/пролонгація», за наявності, вказується строк та кількість пролонгацій, при відсутності - вказується «Прострочень та пролонгації немає і не було».</w:t>
      </w:r>
    </w:p>
    <w:p w14:paraId="3936AC4A" w14:textId="77777777" w:rsidR="00FF0698" w:rsidRPr="0002665E" w:rsidRDefault="00FF0698" w:rsidP="00FF0698">
      <w:pPr>
        <w:jc w:val="both"/>
        <w:rPr>
          <w:sz w:val="20"/>
          <w:szCs w:val="20"/>
          <w:lang w:eastAsia="en-AU"/>
        </w:rPr>
      </w:pPr>
      <w:r w:rsidRPr="00C87E18">
        <w:rPr>
          <w:sz w:val="20"/>
          <w:szCs w:val="20"/>
          <w:lang w:eastAsia="en-AU"/>
        </w:rPr>
        <w:t>2. В колонці «Забезпечення», за наявності, зазначається вид забезпечення та його ринкова вартість.</w:t>
      </w:r>
    </w:p>
    <w:p w14:paraId="017C61A3" w14:textId="77777777" w:rsidR="00FF0698" w:rsidRPr="0002665E" w:rsidRDefault="00FF0698" w:rsidP="00FF0698">
      <w:pPr>
        <w:widowControl w:val="0"/>
        <w:spacing w:before="120"/>
        <w:jc w:val="both"/>
        <w:rPr>
          <w:b/>
          <w:iCs/>
          <w:sz w:val="20"/>
          <w:szCs w:val="20"/>
          <w:lang w:eastAsia="en-AU"/>
        </w:rPr>
      </w:pPr>
    </w:p>
    <w:p w14:paraId="1BBA5A06" w14:textId="77777777" w:rsidR="00FF0698" w:rsidRPr="009036CC" w:rsidRDefault="00FF0698" w:rsidP="00FF0698">
      <w:pPr>
        <w:widowControl w:val="0"/>
        <w:spacing w:after="120"/>
        <w:jc w:val="both"/>
        <w:rPr>
          <w:b/>
          <w:bCs/>
          <w:sz w:val="20"/>
          <w:szCs w:val="20"/>
          <w:lang w:eastAsia="uk-UA"/>
        </w:rPr>
      </w:pPr>
      <w:r w:rsidRPr="00C87E18">
        <w:rPr>
          <w:b/>
          <w:bCs/>
          <w:sz w:val="20"/>
          <w:szCs w:val="20"/>
          <w:lang w:eastAsia="uk-UA"/>
        </w:rPr>
        <w:t xml:space="preserve">4. Отримані позики, випущені облігації станом </w:t>
      </w:r>
      <w:r w:rsidRPr="009036CC">
        <w:rPr>
          <w:b/>
          <w:bCs/>
          <w:sz w:val="20"/>
          <w:szCs w:val="20"/>
          <w:lang w:eastAsia="uk-UA"/>
        </w:rPr>
        <w:t>на __ ______</w:t>
      </w:r>
      <w:r w:rsidRPr="009036CC">
        <w:rPr>
          <w:bCs/>
          <w:i/>
          <w:sz w:val="20"/>
          <w:szCs w:val="20"/>
          <w:lang w:eastAsia="uk-UA"/>
        </w:rPr>
        <w:t xml:space="preserve"> (останній календарний день звітного місяця)</w:t>
      </w:r>
      <w:r w:rsidRPr="009036CC">
        <w:rPr>
          <w:b/>
          <w:bCs/>
          <w:sz w:val="20"/>
          <w:szCs w:val="20"/>
          <w:lang w:eastAsia="uk-UA"/>
        </w:rPr>
        <w:t xml:space="preserve"> 20__ року</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850"/>
        <w:gridCol w:w="1701"/>
        <w:gridCol w:w="1134"/>
        <w:gridCol w:w="1134"/>
        <w:gridCol w:w="1134"/>
        <w:gridCol w:w="1276"/>
        <w:gridCol w:w="1276"/>
        <w:gridCol w:w="1417"/>
        <w:gridCol w:w="851"/>
        <w:gridCol w:w="1134"/>
      </w:tblGrid>
      <w:tr w:rsidR="00FF0698" w:rsidRPr="0002665E" w14:paraId="4C279208" w14:textId="77777777" w:rsidTr="00B94344">
        <w:trPr>
          <w:cantSplit/>
        </w:trPr>
        <w:tc>
          <w:tcPr>
            <w:tcW w:w="1985" w:type="dxa"/>
          </w:tcPr>
          <w:p w14:paraId="571C474F" w14:textId="77777777" w:rsidR="00FF0698" w:rsidRPr="0002665E" w:rsidRDefault="00FF0698" w:rsidP="00496ED0">
            <w:pPr>
              <w:ind w:left="-57" w:right="-57"/>
              <w:rPr>
                <w:b/>
                <w:sz w:val="20"/>
                <w:szCs w:val="20"/>
              </w:rPr>
            </w:pPr>
            <w:r w:rsidRPr="00C87E18">
              <w:rPr>
                <w:b/>
                <w:sz w:val="20"/>
                <w:szCs w:val="20"/>
              </w:rPr>
              <w:t>Показник</w:t>
            </w:r>
          </w:p>
        </w:tc>
        <w:tc>
          <w:tcPr>
            <w:tcW w:w="2126" w:type="dxa"/>
            <w:gridSpan w:val="2"/>
          </w:tcPr>
          <w:p w14:paraId="72E890B4" w14:textId="77777777" w:rsidR="00FF0698" w:rsidRPr="0002665E" w:rsidRDefault="00FF0698" w:rsidP="00496ED0">
            <w:pPr>
              <w:ind w:left="-57" w:right="-57"/>
              <w:rPr>
                <w:b/>
                <w:sz w:val="20"/>
                <w:szCs w:val="20"/>
              </w:rPr>
            </w:pPr>
            <w:r w:rsidRPr="00C87E18">
              <w:rPr>
                <w:b/>
                <w:color w:val="000000"/>
                <w:sz w:val="20"/>
                <w:szCs w:val="20"/>
              </w:rPr>
              <w:t xml:space="preserve">Найменування </w:t>
            </w:r>
            <w:r w:rsidRPr="00C87E18">
              <w:rPr>
                <w:b/>
                <w:sz w:val="20"/>
                <w:szCs w:val="20"/>
              </w:rPr>
              <w:t>кредитора</w:t>
            </w:r>
          </w:p>
        </w:tc>
        <w:tc>
          <w:tcPr>
            <w:tcW w:w="1701" w:type="dxa"/>
          </w:tcPr>
          <w:p w14:paraId="5F043A3B" w14:textId="77777777" w:rsidR="00FF0698" w:rsidRPr="0002665E" w:rsidRDefault="00FF0698" w:rsidP="00496ED0">
            <w:pPr>
              <w:ind w:left="-57" w:right="-57"/>
              <w:rPr>
                <w:b/>
                <w:sz w:val="20"/>
                <w:szCs w:val="20"/>
              </w:rPr>
            </w:pPr>
            <w:r w:rsidRPr="00C87E18">
              <w:rPr>
                <w:b/>
                <w:sz w:val="20"/>
                <w:szCs w:val="20"/>
              </w:rPr>
              <w:t>Код ЄДРПОУ кредитора</w:t>
            </w:r>
          </w:p>
        </w:tc>
        <w:tc>
          <w:tcPr>
            <w:tcW w:w="1134" w:type="dxa"/>
          </w:tcPr>
          <w:p w14:paraId="403AD88D" w14:textId="77777777" w:rsidR="00FF0698" w:rsidRPr="0002665E" w:rsidRDefault="00FF0698" w:rsidP="00496ED0">
            <w:pPr>
              <w:ind w:left="-57" w:right="-57"/>
              <w:rPr>
                <w:b/>
                <w:sz w:val="20"/>
                <w:szCs w:val="20"/>
              </w:rPr>
            </w:pPr>
            <w:r w:rsidRPr="00C87E18">
              <w:rPr>
                <w:b/>
                <w:sz w:val="20"/>
                <w:szCs w:val="20"/>
              </w:rPr>
              <w:t>Дата отримання</w:t>
            </w:r>
          </w:p>
        </w:tc>
        <w:tc>
          <w:tcPr>
            <w:tcW w:w="1134" w:type="dxa"/>
          </w:tcPr>
          <w:p w14:paraId="2C928160" w14:textId="77777777" w:rsidR="00FF0698" w:rsidRPr="0002665E" w:rsidRDefault="00FF0698" w:rsidP="00496ED0">
            <w:pPr>
              <w:ind w:left="-57" w:right="-57"/>
              <w:rPr>
                <w:b/>
                <w:sz w:val="20"/>
                <w:szCs w:val="20"/>
              </w:rPr>
            </w:pPr>
            <w:r w:rsidRPr="00C87E18">
              <w:rPr>
                <w:b/>
                <w:sz w:val="20"/>
                <w:szCs w:val="20"/>
              </w:rPr>
              <w:t>Дата погашення</w:t>
            </w:r>
          </w:p>
        </w:tc>
        <w:tc>
          <w:tcPr>
            <w:tcW w:w="1134" w:type="dxa"/>
          </w:tcPr>
          <w:p w14:paraId="0B7A05C9" w14:textId="77777777" w:rsidR="00FF0698" w:rsidRPr="0002665E" w:rsidRDefault="00FF0698" w:rsidP="00496ED0">
            <w:pPr>
              <w:ind w:left="-57" w:right="-57"/>
              <w:rPr>
                <w:b/>
                <w:sz w:val="20"/>
                <w:szCs w:val="20"/>
              </w:rPr>
            </w:pPr>
            <w:r w:rsidRPr="00C87E18">
              <w:rPr>
                <w:b/>
                <w:sz w:val="20"/>
                <w:szCs w:val="20"/>
              </w:rPr>
              <w:t xml:space="preserve">Ліміт, тис. одиниць </w:t>
            </w:r>
          </w:p>
        </w:tc>
        <w:tc>
          <w:tcPr>
            <w:tcW w:w="1276" w:type="dxa"/>
          </w:tcPr>
          <w:p w14:paraId="633CB58D" w14:textId="77777777" w:rsidR="00FF0698" w:rsidRPr="0002665E" w:rsidRDefault="00FF0698" w:rsidP="00496ED0">
            <w:pPr>
              <w:autoSpaceDE w:val="0"/>
              <w:autoSpaceDN w:val="0"/>
              <w:ind w:left="-57" w:right="-57"/>
              <w:rPr>
                <w:b/>
                <w:sz w:val="20"/>
                <w:szCs w:val="20"/>
              </w:rPr>
            </w:pPr>
            <w:r w:rsidRPr="00C87E18">
              <w:rPr>
                <w:b/>
                <w:sz w:val="20"/>
                <w:szCs w:val="20"/>
              </w:rPr>
              <w:t>Графік погашення</w:t>
            </w:r>
          </w:p>
        </w:tc>
        <w:tc>
          <w:tcPr>
            <w:tcW w:w="1276" w:type="dxa"/>
          </w:tcPr>
          <w:p w14:paraId="2B0DD1A5" w14:textId="77777777" w:rsidR="00FF0698" w:rsidRPr="0002665E" w:rsidRDefault="00FF0698" w:rsidP="00496ED0">
            <w:pPr>
              <w:autoSpaceDE w:val="0"/>
              <w:autoSpaceDN w:val="0"/>
              <w:ind w:left="-57" w:right="-57"/>
              <w:rPr>
                <w:b/>
                <w:sz w:val="20"/>
                <w:szCs w:val="20"/>
              </w:rPr>
            </w:pPr>
            <w:r w:rsidRPr="00C87E18">
              <w:rPr>
                <w:b/>
                <w:sz w:val="20"/>
                <w:szCs w:val="20"/>
              </w:rPr>
              <w:t xml:space="preserve">Валюта </w:t>
            </w:r>
            <w:r w:rsidRPr="00C87E18">
              <w:rPr>
                <w:sz w:val="20"/>
                <w:szCs w:val="20"/>
              </w:rPr>
              <w:t>(980/ 840/ 978/ін.)</w:t>
            </w:r>
          </w:p>
        </w:tc>
        <w:tc>
          <w:tcPr>
            <w:tcW w:w="1417" w:type="dxa"/>
          </w:tcPr>
          <w:p w14:paraId="4C305E3D" w14:textId="77777777" w:rsidR="00FF0698" w:rsidRPr="0002665E" w:rsidRDefault="00FF0698" w:rsidP="00496ED0">
            <w:pPr>
              <w:ind w:left="-57" w:right="-57"/>
              <w:rPr>
                <w:b/>
                <w:sz w:val="20"/>
                <w:szCs w:val="20"/>
              </w:rPr>
            </w:pPr>
            <w:r w:rsidRPr="00C87E18">
              <w:rPr>
                <w:b/>
                <w:sz w:val="20"/>
                <w:szCs w:val="20"/>
              </w:rPr>
              <w:t>Поточна сума, тис. одиниць</w:t>
            </w:r>
          </w:p>
        </w:tc>
        <w:tc>
          <w:tcPr>
            <w:tcW w:w="851" w:type="dxa"/>
          </w:tcPr>
          <w:p w14:paraId="769C25F2" w14:textId="77777777" w:rsidR="00FF0698" w:rsidRPr="0002665E" w:rsidRDefault="00FF0698" w:rsidP="00496ED0">
            <w:pPr>
              <w:ind w:left="-57" w:right="-57"/>
              <w:rPr>
                <w:b/>
                <w:sz w:val="20"/>
                <w:szCs w:val="20"/>
              </w:rPr>
            </w:pPr>
            <w:r w:rsidRPr="00C87E18">
              <w:rPr>
                <w:b/>
                <w:sz w:val="20"/>
                <w:szCs w:val="20"/>
              </w:rPr>
              <w:t>Рядок балансу</w:t>
            </w:r>
          </w:p>
        </w:tc>
        <w:tc>
          <w:tcPr>
            <w:tcW w:w="1134" w:type="dxa"/>
          </w:tcPr>
          <w:p w14:paraId="5F68A24F" w14:textId="77777777" w:rsidR="00FF0698" w:rsidRPr="0002665E" w:rsidRDefault="00FF0698" w:rsidP="00496ED0">
            <w:pPr>
              <w:ind w:left="-57" w:right="-57"/>
              <w:rPr>
                <w:b/>
                <w:sz w:val="20"/>
                <w:szCs w:val="20"/>
              </w:rPr>
            </w:pPr>
            <w:r w:rsidRPr="00C87E18">
              <w:rPr>
                <w:b/>
                <w:sz w:val="20"/>
                <w:szCs w:val="20"/>
              </w:rPr>
              <w:t>Сума прострочки, тис. одиниць</w:t>
            </w:r>
          </w:p>
        </w:tc>
      </w:tr>
      <w:tr w:rsidR="00FF0698" w:rsidRPr="0002665E" w14:paraId="070138F9" w14:textId="77777777" w:rsidTr="00B94344">
        <w:trPr>
          <w:cantSplit/>
        </w:trPr>
        <w:tc>
          <w:tcPr>
            <w:tcW w:w="1985" w:type="dxa"/>
          </w:tcPr>
          <w:p w14:paraId="251A14E0" w14:textId="77777777" w:rsidR="00FF0698" w:rsidRPr="0002665E" w:rsidRDefault="00FF0698" w:rsidP="00496ED0">
            <w:pPr>
              <w:ind w:left="-57" w:right="-57"/>
              <w:rPr>
                <w:b/>
                <w:sz w:val="20"/>
                <w:szCs w:val="20"/>
              </w:rPr>
            </w:pPr>
            <w:r w:rsidRPr="00C87E18">
              <w:rPr>
                <w:b/>
                <w:sz w:val="20"/>
                <w:szCs w:val="20"/>
              </w:rPr>
              <w:t>Позики /фінансова допомога</w:t>
            </w:r>
          </w:p>
        </w:tc>
        <w:tc>
          <w:tcPr>
            <w:tcW w:w="2126" w:type="dxa"/>
            <w:gridSpan w:val="2"/>
          </w:tcPr>
          <w:p w14:paraId="749F924A" w14:textId="77777777" w:rsidR="00FF0698" w:rsidRPr="0002665E" w:rsidRDefault="00FF0698" w:rsidP="00496ED0">
            <w:pPr>
              <w:autoSpaceDE w:val="0"/>
              <w:autoSpaceDN w:val="0"/>
              <w:ind w:left="-57" w:right="-57"/>
              <w:jc w:val="right"/>
              <w:rPr>
                <w:sz w:val="20"/>
                <w:szCs w:val="20"/>
              </w:rPr>
            </w:pPr>
          </w:p>
        </w:tc>
        <w:tc>
          <w:tcPr>
            <w:tcW w:w="1701" w:type="dxa"/>
          </w:tcPr>
          <w:p w14:paraId="28BC1493" w14:textId="77777777" w:rsidR="00FF0698" w:rsidRPr="0002665E" w:rsidRDefault="00FF0698" w:rsidP="00496ED0">
            <w:pPr>
              <w:autoSpaceDE w:val="0"/>
              <w:autoSpaceDN w:val="0"/>
              <w:ind w:left="-57" w:right="-57"/>
              <w:jc w:val="right"/>
              <w:rPr>
                <w:sz w:val="20"/>
                <w:szCs w:val="20"/>
              </w:rPr>
            </w:pPr>
          </w:p>
        </w:tc>
        <w:tc>
          <w:tcPr>
            <w:tcW w:w="1134" w:type="dxa"/>
          </w:tcPr>
          <w:p w14:paraId="526E1043" w14:textId="77777777" w:rsidR="00FF0698" w:rsidRPr="0002665E" w:rsidRDefault="00FF0698" w:rsidP="00496ED0">
            <w:pPr>
              <w:autoSpaceDE w:val="0"/>
              <w:autoSpaceDN w:val="0"/>
              <w:ind w:left="-57" w:right="-57"/>
              <w:jc w:val="right"/>
              <w:rPr>
                <w:sz w:val="20"/>
                <w:szCs w:val="20"/>
              </w:rPr>
            </w:pPr>
          </w:p>
        </w:tc>
        <w:tc>
          <w:tcPr>
            <w:tcW w:w="1134" w:type="dxa"/>
          </w:tcPr>
          <w:p w14:paraId="6372B168" w14:textId="77777777" w:rsidR="00FF0698" w:rsidRPr="0002665E" w:rsidRDefault="00FF0698" w:rsidP="00496ED0">
            <w:pPr>
              <w:autoSpaceDE w:val="0"/>
              <w:autoSpaceDN w:val="0"/>
              <w:ind w:left="-57" w:right="-57"/>
              <w:jc w:val="right"/>
              <w:rPr>
                <w:sz w:val="20"/>
                <w:szCs w:val="20"/>
              </w:rPr>
            </w:pPr>
          </w:p>
        </w:tc>
        <w:tc>
          <w:tcPr>
            <w:tcW w:w="1134" w:type="dxa"/>
          </w:tcPr>
          <w:p w14:paraId="420CBF2B" w14:textId="77777777" w:rsidR="00FF0698" w:rsidRPr="0002665E" w:rsidRDefault="00FF0698" w:rsidP="00496ED0">
            <w:pPr>
              <w:autoSpaceDE w:val="0"/>
              <w:autoSpaceDN w:val="0"/>
              <w:ind w:left="-57" w:right="-57"/>
              <w:jc w:val="right"/>
              <w:rPr>
                <w:sz w:val="20"/>
                <w:szCs w:val="20"/>
              </w:rPr>
            </w:pPr>
          </w:p>
        </w:tc>
        <w:tc>
          <w:tcPr>
            <w:tcW w:w="1276" w:type="dxa"/>
          </w:tcPr>
          <w:p w14:paraId="7E0EAD08" w14:textId="77777777" w:rsidR="00FF0698" w:rsidRPr="0002665E" w:rsidRDefault="00FF0698" w:rsidP="00496ED0">
            <w:pPr>
              <w:autoSpaceDE w:val="0"/>
              <w:autoSpaceDN w:val="0"/>
              <w:ind w:left="-57" w:right="-57"/>
              <w:jc w:val="right"/>
              <w:rPr>
                <w:sz w:val="20"/>
                <w:szCs w:val="20"/>
              </w:rPr>
            </w:pPr>
          </w:p>
        </w:tc>
        <w:tc>
          <w:tcPr>
            <w:tcW w:w="1276" w:type="dxa"/>
          </w:tcPr>
          <w:p w14:paraId="14111900" w14:textId="77777777" w:rsidR="00FF0698" w:rsidRPr="0002665E" w:rsidRDefault="00FF0698" w:rsidP="00496ED0">
            <w:pPr>
              <w:autoSpaceDE w:val="0"/>
              <w:autoSpaceDN w:val="0"/>
              <w:ind w:left="-57" w:right="-57"/>
              <w:jc w:val="right"/>
              <w:rPr>
                <w:sz w:val="20"/>
                <w:szCs w:val="20"/>
              </w:rPr>
            </w:pPr>
          </w:p>
        </w:tc>
        <w:tc>
          <w:tcPr>
            <w:tcW w:w="1417" w:type="dxa"/>
          </w:tcPr>
          <w:p w14:paraId="6EF8C9AC" w14:textId="77777777" w:rsidR="00FF0698" w:rsidRPr="0002665E" w:rsidRDefault="00FF0698" w:rsidP="00496ED0">
            <w:pPr>
              <w:autoSpaceDE w:val="0"/>
              <w:autoSpaceDN w:val="0"/>
              <w:ind w:left="-57" w:right="-57"/>
              <w:jc w:val="right"/>
              <w:rPr>
                <w:sz w:val="20"/>
                <w:szCs w:val="20"/>
              </w:rPr>
            </w:pPr>
          </w:p>
        </w:tc>
        <w:tc>
          <w:tcPr>
            <w:tcW w:w="851" w:type="dxa"/>
          </w:tcPr>
          <w:p w14:paraId="595DBFEC" w14:textId="77777777" w:rsidR="00FF0698" w:rsidRPr="0002665E" w:rsidRDefault="00FF0698" w:rsidP="00496ED0">
            <w:pPr>
              <w:autoSpaceDE w:val="0"/>
              <w:autoSpaceDN w:val="0"/>
              <w:ind w:left="-57" w:right="-57"/>
              <w:jc w:val="right"/>
              <w:rPr>
                <w:sz w:val="20"/>
                <w:szCs w:val="20"/>
              </w:rPr>
            </w:pPr>
          </w:p>
        </w:tc>
        <w:tc>
          <w:tcPr>
            <w:tcW w:w="1134" w:type="dxa"/>
          </w:tcPr>
          <w:p w14:paraId="7C98A50F" w14:textId="77777777" w:rsidR="00FF0698" w:rsidRPr="0002665E" w:rsidRDefault="00FF0698" w:rsidP="00496ED0">
            <w:pPr>
              <w:autoSpaceDE w:val="0"/>
              <w:autoSpaceDN w:val="0"/>
              <w:ind w:left="-57" w:right="-57"/>
              <w:jc w:val="right"/>
              <w:rPr>
                <w:sz w:val="20"/>
                <w:szCs w:val="20"/>
              </w:rPr>
            </w:pPr>
          </w:p>
        </w:tc>
      </w:tr>
      <w:tr w:rsidR="00FF0698" w:rsidRPr="0002665E" w14:paraId="12234A48" w14:textId="77777777" w:rsidTr="00B94344">
        <w:trPr>
          <w:cantSplit/>
          <w:trHeight w:val="64"/>
        </w:trPr>
        <w:tc>
          <w:tcPr>
            <w:tcW w:w="1985" w:type="dxa"/>
          </w:tcPr>
          <w:p w14:paraId="54F35A22" w14:textId="77777777" w:rsidR="00FF0698" w:rsidRPr="0002665E" w:rsidRDefault="00FF0698" w:rsidP="00496ED0">
            <w:pPr>
              <w:ind w:left="-57" w:right="-57"/>
              <w:rPr>
                <w:b/>
                <w:sz w:val="20"/>
                <w:szCs w:val="20"/>
              </w:rPr>
            </w:pPr>
            <w:r w:rsidRPr="00C87E18">
              <w:rPr>
                <w:b/>
                <w:sz w:val="20"/>
                <w:szCs w:val="20"/>
              </w:rPr>
              <w:t>Облігаційні позики</w:t>
            </w:r>
          </w:p>
        </w:tc>
        <w:tc>
          <w:tcPr>
            <w:tcW w:w="2126" w:type="dxa"/>
            <w:gridSpan w:val="2"/>
          </w:tcPr>
          <w:p w14:paraId="16D5B49A" w14:textId="77777777" w:rsidR="00FF0698" w:rsidRPr="0002665E" w:rsidRDefault="00FF0698" w:rsidP="00496ED0">
            <w:pPr>
              <w:autoSpaceDE w:val="0"/>
              <w:autoSpaceDN w:val="0"/>
              <w:ind w:left="-57" w:right="-57"/>
              <w:jc w:val="right"/>
              <w:rPr>
                <w:sz w:val="20"/>
                <w:szCs w:val="20"/>
              </w:rPr>
            </w:pPr>
          </w:p>
        </w:tc>
        <w:tc>
          <w:tcPr>
            <w:tcW w:w="1701" w:type="dxa"/>
          </w:tcPr>
          <w:p w14:paraId="1F7E4127" w14:textId="77777777" w:rsidR="00FF0698" w:rsidRPr="0002665E" w:rsidRDefault="00FF0698" w:rsidP="00496ED0">
            <w:pPr>
              <w:autoSpaceDE w:val="0"/>
              <w:autoSpaceDN w:val="0"/>
              <w:ind w:left="-57" w:right="-57"/>
              <w:jc w:val="right"/>
              <w:rPr>
                <w:sz w:val="20"/>
                <w:szCs w:val="20"/>
              </w:rPr>
            </w:pPr>
          </w:p>
        </w:tc>
        <w:tc>
          <w:tcPr>
            <w:tcW w:w="1134" w:type="dxa"/>
          </w:tcPr>
          <w:p w14:paraId="49963A67" w14:textId="77777777" w:rsidR="00FF0698" w:rsidRPr="0002665E" w:rsidRDefault="00FF0698" w:rsidP="00496ED0">
            <w:pPr>
              <w:autoSpaceDE w:val="0"/>
              <w:autoSpaceDN w:val="0"/>
              <w:ind w:left="-57" w:right="-57"/>
              <w:jc w:val="right"/>
              <w:rPr>
                <w:sz w:val="20"/>
                <w:szCs w:val="20"/>
              </w:rPr>
            </w:pPr>
          </w:p>
        </w:tc>
        <w:tc>
          <w:tcPr>
            <w:tcW w:w="1134" w:type="dxa"/>
          </w:tcPr>
          <w:p w14:paraId="234B54F7" w14:textId="77777777" w:rsidR="00FF0698" w:rsidRPr="0002665E" w:rsidRDefault="00FF0698" w:rsidP="00496ED0">
            <w:pPr>
              <w:autoSpaceDE w:val="0"/>
              <w:autoSpaceDN w:val="0"/>
              <w:ind w:left="-57" w:right="-57"/>
              <w:jc w:val="right"/>
              <w:rPr>
                <w:sz w:val="20"/>
                <w:szCs w:val="20"/>
              </w:rPr>
            </w:pPr>
          </w:p>
        </w:tc>
        <w:tc>
          <w:tcPr>
            <w:tcW w:w="1134" w:type="dxa"/>
          </w:tcPr>
          <w:p w14:paraId="1C074F84" w14:textId="77777777" w:rsidR="00FF0698" w:rsidRPr="0002665E" w:rsidRDefault="00FF0698" w:rsidP="00496ED0">
            <w:pPr>
              <w:autoSpaceDE w:val="0"/>
              <w:autoSpaceDN w:val="0"/>
              <w:ind w:left="-57" w:right="-57"/>
              <w:jc w:val="right"/>
              <w:rPr>
                <w:sz w:val="20"/>
                <w:szCs w:val="20"/>
              </w:rPr>
            </w:pPr>
          </w:p>
        </w:tc>
        <w:tc>
          <w:tcPr>
            <w:tcW w:w="1276" w:type="dxa"/>
          </w:tcPr>
          <w:p w14:paraId="5F822EE0" w14:textId="77777777" w:rsidR="00FF0698" w:rsidRPr="0002665E" w:rsidRDefault="00FF0698" w:rsidP="00496ED0">
            <w:pPr>
              <w:autoSpaceDE w:val="0"/>
              <w:autoSpaceDN w:val="0"/>
              <w:ind w:left="-57" w:right="-57"/>
              <w:jc w:val="right"/>
              <w:rPr>
                <w:sz w:val="20"/>
                <w:szCs w:val="20"/>
              </w:rPr>
            </w:pPr>
          </w:p>
        </w:tc>
        <w:tc>
          <w:tcPr>
            <w:tcW w:w="1276" w:type="dxa"/>
          </w:tcPr>
          <w:p w14:paraId="204D42DC" w14:textId="77777777" w:rsidR="00FF0698" w:rsidRPr="0002665E" w:rsidRDefault="00FF0698" w:rsidP="00496ED0">
            <w:pPr>
              <w:autoSpaceDE w:val="0"/>
              <w:autoSpaceDN w:val="0"/>
              <w:ind w:left="-57" w:right="-57"/>
              <w:jc w:val="right"/>
              <w:rPr>
                <w:sz w:val="20"/>
                <w:szCs w:val="20"/>
              </w:rPr>
            </w:pPr>
          </w:p>
        </w:tc>
        <w:tc>
          <w:tcPr>
            <w:tcW w:w="1417" w:type="dxa"/>
          </w:tcPr>
          <w:p w14:paraId="4F0AB296" w14:textId="77777777" w:rsidR="00FF0698" w:rsidRPr="0002665E" w:rsidRDefault="00FF0698" w:rsidP="00496ED0">
            <w:pPr>
              <w:autoSpaceDE w:val="0"/>
              <w:autoSpaceDN w:val="0"/>
              <w:ind w:left="-57" w:right="-57"/>
              <w:jc w:val="right"/>
              <w:rPr>
                <w:sz w:val="20"/>
                <w:szCs w:val="20"/>
              </w:rPr>
            </w:pPr>
          </w:p>
        </w:tc>
        <w:tc>
          <w:tcPr>
            <w:tcW w:w="851" w:type="dxa"/>
          </w:tcPr>
          <w:p w14:paraId="6871F4F7" w14:textId="77777777" w:rsidR="00FF0698" w:rsidRPr="0002665E" w:rsidRDefault="00FF0698" w:rsidP="00496ED0">
            <w:pPr>
              <w:autoSpaceDE w:val="0"/>
              <w:autoSpaceDN w:val="0"/>
              <w:ind w:left="-57" w:right="-57"/>
              <w:jc w:val="right"/>
              <w:rPr>
                <w:sz w:val="20"/>
                <w:szCs w:val="20"/>
              </w:rPr>
            </w:pPr>
          </w:p>
        </w:tc>
        <w:tc>
          <w:tcPr>
            <w:tcW w:w="1134" w:type="dxa"/>
          </w:tcPr>
          <w:p w14:paraId="76CF84B7" w14:textId="77777777" w:rsidR="00FF0698" w:rsidRPr="0002665E" w:rsidRDefault="00FF0698" w:rsidP="00496ED0">
            <w:pPr>
              <w:autoSpaceDE w:val="0"/>
              <w:autoSpaceDN w:val="0"/>
              <w:ind w:left="-57" w:right="-57"/>
              <w:jc w:val="right"/>
              <w:rPr>
                <w:sz w:val="20"/>
                <w:szCs w:val="20"/>
              </w:rPr>
            </w:pPr>
          </w:p>
        </w:tc>
      </w:tr>
      <w:tr w:rsidR="00FF0698" w:rsidRPr="0002665E" w14:paraId="42A6DB0E" w14:textId="77777777" w:rsidTr="00B94344">
        <w:trPr>
          <w:cantSplit/>
          <w:trHeight w:val="60"/>
        </w:trPr>
        <w:tc>
          <w:tcPr>
            <w:tcW w:w="1985" w:type="dxa"/>
          </w:tcPr>
          <w:p w14:paraId="6EE571E9" w14:textId="77777777" w:rsidR="00FF0698" w:rsidRPr="0002665E" w:rsidRDefault="00FF0698" w:rsidP="00496ED0">
            <w:pPr>
              <w:ind w:left="-57" w:right="-57"/>
              <w:rPr>
                <w:b/>
                <w:i/>
                <w:sz w:val="20"/>
                <w:szCs w:val="20"/>
              </w:rPr>
            </w:pPr>
            <w:r w:rsidRPr="00C87E18">
              <w:rPr>
                <w:b/>
                <w:i/>
                <w:sz w:val="20"/>
                <w:szCs w:val="20"/>
              </w:rPr>
              <w:t>Коментар:</w:t>
            </w:r>
          </w:p>
        </w:tc>
        <w:tc>
          <w:tcPr>
            <w:tcW w:w="1276" w:type="dxa"/>
          </w:tcPr>
          <w:p w14:paraId="734FFBF7" w14:textId="77777777" w:rsidR="00FF0698" w:rsidRPr="0002665E" w:rsidRDefault="00FF0698" w:rsidP="00496ED0">
            <w:pPr>
              <w:autoSpaceDE w:val="0"/>
              <w:autoSpaceDN w:val="0"/>
              <w:ind w:left="-57" w:right="-57"/>
              <w:rPr>
                <w:i/>
                <w:sz w:val="20"/>
                <w:szCs w:val="20"/>
              </w:rPr>
            </w:pPr>
          </w:p>
        </w:tc>
        <w:tc>
          <w:tcPr>
            <w:tcW w:w="11907" w:type="dxa"/>
            <w:gridSpan w:val="10"/>
          </w:tcPr>
          <w:p w14:paraId="5E822A8A" w14:textId="77777777" w:rsidR="00FF0698" w:rsidRPr="0002665E" w:rsidRDefault="00FF0698" w:rsidP="00496ED0">
            <w:pPr>
              <w:autoSpaceDE w:val="0"/>
              <w:autoSpaceDN w:val="0"/>
              <w:ind w:left="-57" w:right="-57"/>
              <w:rPr>
                <w:i/>
                <w:sz w:val="20"/>
                <w:szCs w:val="20"/>
              </w:rPr>
            </w:pPr>
            <w:r w:rsidRPr="00C87E18">
              <w:rPr>
                <w:i/>
                <w:sz w:val="20"/>
                <w:szCs w:val="20"/>
              </w:rPr>
              <w:t>На звітну дату інших позик, випущених облігаційних позик немає.</w:t>
            </w:r>
          </w:p>
        </w:tc>
      </w:tr>
      <w:tr w:rsidR="00FF0698" w:rsidRPr="0002665E" w14:paraId="20A2321E" w14:textId="77777777" w:rsidTr="00B94344">
        <w:trPr>
          <w:cantSplit/>
          <w:trHeight w:val="60"/>
        </w:trPr>
        <w:tc>
          <w:tcPr>
            <w:tcW w:w="1985" w:type="dxa"/>
          </w:tcPr>
          <w:p w14:paraId="162E89A5" w14:textId="77777777" w:rsidR="00FF0698" w:rsidRPr="0002665E" w:rsidRDefault="00FF0698" w:rsidP="00496ED0">
            <w:pPr>
              <w:ind w:left="-57" w:right="-57"/>
              <w:rPr>
                <w:b/>
                <w:i/>
                <w:sz w:val="20"/>
                <w:szCs w:val="20"/>
              </w:rPr>
            </w:pPr>
            <w:r w:rsidRPr="00C87E18">
              <w:rPr>
                <w:b/>
                <w:i/>
                <w:sz w:val="20"/>
                <w:szCs w:val="20"/>
              </w:rPr>
              <w:t>Коментар:</w:t>
            </w:r>
          </w:p>
        </w:tc>
        <w:tc>
          <w:tcPr>
            <w:tcW w:w="1276" w:type="dxa"/>
          </w:tcPr>
          <w:p w14:paraId="12634574" w14:textId="77777777" w:rsidR="00FF0698" w:rsidRPr="0002665E" w:rsidRDefault="00FF0698" w:rsidP="00496ED0">
            <w:pPr>
              <w:autoSpaceDE w:val="0"/>
              <w:autoSpaceDN w:val="0"/>
              <w:ind w:left="-57" w:right="-57"/>
              <w:rPr>
                <w:i/>
                <w:sz w:val="20"/>
                <w:szCs w:val="20"/>
              </w:rPr>
            </w:pPr>
          </w:p>
        </w:tc>
        <w:tc>
          <w:tcPr>
            <w:tcW w:w="11907" w:type="dxa"/>
            <w:gridSpan w:val="10"/>
          </w:tcPr>
          <w:p w14:paraId="056C23B3" w14:textId="77777777" w:rsidR="00FF0698" w:rsidRPr="0002665E" w:rsidRDefault="00FF0698" w:rsidP="00496ED0">
            <w:pPr>
              <w:autoSpaceDE w:val="0"/>
              <w:autoSpaceDN w:val="0"/>
              <w:ind w:left="-57" w:right="-57"/>
              <w:rPr>
                <w:i/>
                <w:sz w:val="20"/>
                <w:szCs w:val="20"/>
              </w:rPr>
            </w:pPr>
            <w:r w:rsidRPr="00C87E18">
              <w:rPr>
                <w:i/>
                <w:sz w:val="20"/>
                <w:szCs w:val="20"/>
              </w:rPr>
              <w:t>На звітну дату позик, випущених облігаційних позик немає.</w:t>
            </w:r>
          </w:p>
        </w:tc>
      </w:tr>
      <w:tr w:rsidR="00B94344" w:rsidRPr="0002665E" w14:paraId="24A78BEE" w14:textId="77777777" w:rsidTr="00B94344">
        <w:trPr>
          <w:cantSplit/>
          <w:trHeight w:val="60"/>
        </w:trPr>
        <w:tc>
          <w:tcPr>
            <w:tcW w:w="1985" w:type="dxa"/>
          </w:tcPr>
          <w:p w14:paraId="09696332" w14:textId="77777777" w:rsidR="00B94344" w:rsidRPr="00C87E18" w:rsidRDefault="00B94344" w:rsidP="00496ED0">
            <w:pPr>
              <w:ind w:left="-57" w:right="-57"/>
              <w:rPr>
                <w:b/>
                <w:i/>
                <w:sz w:val="20"/>
                <w:szCs w:val="20"/>
              </w:rPr>
            </w:pPr>
          </w:p>
        </w:tc>
        <w:tc>
          <w:tcPr>
            <w:tcW w:w="1276" w:type="dxa"/>
          </w:tcPr>
          <w:p w14:paraId="2B0F34C8" w14:textId="77777777" w:rsidR="00B94344" w:rsidRPr="0002665E" w:rsidRDefault="00B94344" w:rsidP="00496ED0">
            <w:pPr>
              <w:autoSpaceDE w:val="0"/>
              <w:autoSpaceDN w:val="0"/>
              <w:ind w:left="-57" w:right="-57"/>
              <w:rPr>
                <w:i/>
                <w:sz w:val="20"/>
                <w:szCs w:val="20"/>
              </w:rPr>
            </w:pPr>
          </w:p>
        </w:tc>
        <w:tc>
          <w:tcPr>
            <w:tcW w:w="11907" w:type="dxa"/>
            <w:gridSpan w:val="10"/>
          </w:tcPr>
          <w:p w14:paraId="0168984E" w14:textId="77777777" w:rsidR="00B94344" w:rsidRPr="00C87E18" w:rsidRDefault="00B94344" w:rsidP="00496ED0">
            <w:pPr>
              <w:autoSpaceDE w:val="0"/>
              <w:autoSpaceDN w:val="0"/>
              <w:ind w:left="-57" w:right="-57"/>
              <w:rPr>
                <w:i/>
                <w:sz w:val="20"/>
                <w:szCs w:val="20"/>
              </w:rPr>
            </w:pPr>
          </w:p>
        </w:tc>
      </w:tr>
      <w:tr w:rsidR="00B94344" w:rsidRPr="0002665E" w14:paraId="00E2C771" w14:textId="77777777" w:rsidTr="00B94344">
        <w:trPr>
          <w:cantSplit/>
          <w:trHeight w:val="60"/>
        </w:trPr>
        <w:tc>
          <w:tcPr>
            <w:tcW w:w="1985" w:type="dxa"/>
          </w:tcPr>
          <w:p w14:paraId="4AAFE7A7" w14:textId="77777777" w:rsidR="00B94344" w:rsidRPr="00C87E18" w:rsidRDefault="00B94344" w:rsidP="00496ED0">
            <w:pPr>
              <w:ind w:left="-57" w:right="-57"/>
              <w:rPr>
                <w:b/>
                <w:i/>
                <w:sz w:val="20"/>
                <w:szCs w:val="20"/>
              </w:rPr>
            </w:pPr>
          </w:p>
        </w:tc>
        <w:tc>
          <w:tcPr>
            <w:tcW w:w="1276" w:type="dxa"/>
          </w:tcPr>
          <w:p w14:paraId="5956CDDE" w14:textId="77777777" w:rsidR="00B94344" w:rsidRPr="0002665E" w:rsidRDefault="00B94344" w:rsidP="00496ED0">
            <w:pPr>
              <w:autoSpaceDE w:val="0"/>
              <w:autoSpaceDN w:val="0"/>
              <w:ind w:left="-57" w:right="-57"/>
              <w:rPr>
                <w:i/>
                <w:sz w:val="20"/>
                <w:szCs w:val="20"/>
              </w:rPr>
            </w:pPr>
          </w:p>
        </w:tc>
        <w:tc>
          <w:tcPr>
            <w:tcW w:w="11907" w:type="dxa"/>
            <w:gridSpan w:val="10"/>
          </w:tcPr>
          <w:p w14:paraId="722497DC" w14:textId="77777777" w:rsidR="00B94344" w:rsidRPr="00C87E18" w:rsidRDefault="00B94344" w:rsidP="00496ED0">
            <w:pPr>
              <w:autoSpaceDE w:val="0"/>
              <w:autoSpaceDN w:val="0"/>
              <w:ind w:left="-57" w:right="-57"/>
              <w:rPr>
                <w:i/>
                <w:sz w:val="20"/>
                <w:szCs w:val="20"/>
              </w:rPr>
            </w:pPr>
          </w:p>
        </w:tc>
      </w:tr>
    </w:tbl>
    <w:p w14:paraId="1709D88D" w14:textId="77777777" w:rsidR="00B94344" w:rsidRDefault="00B94344" w:rsidP="00FF0698">
      <w:pPr>
        <w:widowControl w:val="0"/>
        <w:spacing w:before="120"/>
        <w:jc w:val="both"/>
        <w:rPr>
          <w:iCs/>
          <w:sz w:val="20"/>
          <w:szCs w:val="20"/>
          <w:u w:val="single"/>
          <w:lang w:val="uk-UA" w:eastAsia="en-AU"/>
        </w:rPr>
      </w:pPr>
    </w:p>
    <w:p w14:paraId="6FC549ED" w14:textId="77777777" w:rsidR="00FF0698" w:rsidRPr="0002665E" w:rsidRDefault="00FF0698" w:rsidP="00FF0698">
      <w:pPr>
        <w:widowControl w:val="0"/>
        <w:spacing w:before="120"/>
        <w:jc w:val="both"/>
        <w:rPr>
          <w:iCs/>
          <w:sz w:val="20"/>
          <w:szCs w:val="20"/>
          <w:u w:val="single"/>
          <w:lang w:eastAsia="en-AU"/>
        </w:rPr>
      </w:pPr>
      <w:r w:rsidRPr="00C87E18">
        <w:rPr>
          <w:iCs/>
          <w:sz w:val="20"/>
          <w:szCs w:val="20"/>
          <w:u w:val="single"/>
          <w:lang w:eastAsia="en-AU"/>
        </w:rPr>
        <w:t>Примітки:</w:t>
      </w:r>
    </w:p>
    <w:p w14:paraId="7EB1F0FB" w14:textId="77777777" w:rsidR="00FF0698" w:rsidRPr="0002665E" w:rsidRDefault="00FF0698" w:rsidP="00FF0698">
      <w:pPr>
        <w:jc w:val="both"/>
        <w:rPr>
          <w:b/>
          <w:iCs/>
          <w:sz w:val="20"/>
          <w:szCs w:val="20"/>
        </w:rPr>
      </w:pPr>
      <w:r w:rsidRPr="00C87E18">
        <w:rPr>
          <w:iCs/>
          <w:sz w:val="20"/>
          <w:szCs w:val="20"/>
        </w:rPr>
        <w:t>У разі відсутності позик та /або облігацій слід залишити відповідний коментар.</w:t>
      </w:r>
    </w:p>
    <w:p w14:paraId="0B76DABA" w14:textId="77777777" w:rsidR="00FF0698" w:rsidRPr="0002665E" w:rsidRDefault="00FF0698" w:rsidP="00FF0698">
      <w:pPr>
        <w:widowControl w:val="0"/>
        <w:spacing w:after="120"/>
        <w:jc w:val="both"/>
        <w:rPr>
          <w:b/>
          <w:bCs/>
          <w:sz w:val="20"/>
          <w:szCs w:val="20"/>
          <w:lang w:eastAsia="uk-UA"/>
        </w:rPr>
      </w:pPr>
      <w:r w:rsidRPr="00C87E18">
        <w:rPr>
          <w:b/>
          <w:bCs/>
          <w:sz w:val="20"/>
          <w:szCs w:val="20"/>
          <w:lang w:eastAsia="uk-UA"/>
        </w:rPr>
        <w:t xml:space="preserve">5. Позабалансові та інші зобов'язання </w:t>
      </w:r>
      <w:r w:rsidRPr="0002665E">
        <w:rPr>
          <w:b/>
          <w:sz w:val="20"/>
          <w:szCs w:val="20"/>
          <w:lang w:val="uk-UA"/>
        </w:rPr>
        <w:t>Лізингоодержувач</w:t>
      </w:r>
      <w:r>
        <w:rPr>
          <w:b/>
          <w:sz w:val="20"/>
          <w:szCs w:val="20"/>
          <w:lang w:val="uk-UA"/>
        </w:rPr>
        <w:t>а</w:t>
      </w:r>
      <w:r w:rsidRPr="00C87E18">
        <w:rPr>
          <w:b/>
          <w:bCs/>
          <w:sz w:val="20"/>
          <w:szCs w:val="20"/>
          <w:lang w:eastAsia="uk-UA"/>
        </w:rPr>
        <w:t xml:space="preserve"> кредитного характеру станом на </w:t>
      </w:r>
      <w:r w:rsidRPr="009036CC">
        <w:rPr>
          <w:b/>
          <w:bCs/>
          <w:sz w:val="20"/>
          <w:szCs w:val="20"/>
          <w:lang w:eastAsia="uk-UA"/>
        </w:rPr>
        <w:t>__ ______</w:t>
      </w:r>
      <w:r w:rsidRPr="009036CC">
        <w:rPr>
          <w:b/>
          <w:bCs/>
          <w:i/>
          <w:sz w:val="20"/>
          <w:szCs w:val="20"/>
          <w:lang w:eastAsia="uk-UA"/>
        </w:rPr>
        <w:t xml:space="preserve"> </w:t>
      </w:r>
      <w:r w:rsidRPr="009036CC">
        <w:rPr>
          <w:bCs/>
          <w:i/>
          <w:sz w:val="20"/>
          <w:szCs w:val="20"/>
          <w:lang w:eastAsia="uk-UA"/>
        </w:rPr>
        <w:t>(останній календарний день звітного місяця</w:t>
      </w:r>
      <w:r w:rsidRPr="009036CC">
        <w:rPr>
          <w:bCs/>
          <w:sz w:val="20"/>
          <w:szCs w:val="20"/>
          <w:lang w:eastAsia="uk-UA"/>
        </w:rPr>
        <w:t>)</w:t>
      </w:r>
      <w:r w:rsidRPr="009036CC">
        <w:rPr>
          <w:b/>
          <w:bCs/>
          <w:sz w:val="20"/>
          <w:szCs w:val="20"/>
          <w:lang w:eastAsia="uk-UA"/>
        </w:rPr>
        <w:t xml:space="preserve"> 20__року</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2"/>
        <w:gridCol w:w="1701"/>
        <w:gridCol w:w="1417"/>
        <w:gridCol w:w="1134"/>
        <w:gridCol w:w="992"/>
        <w:gridCol w:w="993"/>
        <w:gridCol w:w="1134"/>
        <w:gridCol w:w="1417"/>
        <w:gridCol w:w="1985"/>
      </w:tblGrid>
      <w:tr w:rsidR="00FF0698" w:rsidRPr="0002665E" w14:paraId="2216CE53" w14:textId="77777777" w:rsidTr="00496ED0">
        <w:trPr>
          <w:cantSplit/>
          <w:trHeight w:val="222"/>
        </w:trPr>
        <w:tc>
          <w:tcPr>
            <w:tcW w:w="1276" w:type="dxa"/>
          </w:tcPr>
          <w:p w14:paraId="69B1C9B0" w14:textId="77777777" w:rsidR="00FF0698" w:rsidRPr="0002665E" w:rsidRDefault="00FF0698" w:rsidP="00496ED0">
            <w:pPr>
              <w:ind w:left="-57" w:right="-57"/>
              <w:jc w:val="both"/>
              <w:rPr>
                <w:b/>
                <w:sz w:val="20"/>
                <w:szCs w:val="20"/>
              </w:rPr>
            </w:pPr>
            <w:r w:rsidRPr="00C87E18">
              <w:rPr>
                <w:b/>
                <w:sz w:val="20"/>
                <w:szCs w:val="20"/>
              </w:rPr>
              <w:t>Контрагент/</w:t>
            </w:r>
          </w:p>
          <w:p w14:paraId="64936703" w14:textId="77777777" w:rsidR="00FF0698" w:rsidRPr="0002665E" w:rsidRDefault="00FF0698" w:rsidP="00496ED0">
            <w:pPr>
              <w:ind w:left="-57" w:right="-57"/>
              <w:jc w:val="both"/>
              <w:rPr>
                <w:b/>
                <w:sz w:val="20"/>
                <w:szCs w:val="20"/>
              </w:rPr>
            </w:pPr>
            <w:r w:rsidRPr="00C87E18">
              <w:rPr>
                <w:b/>
                <w:sz w:val="20"/>
                <w:szCs w:val="20"/>
              </w:rPr>
              <w:t>Боржник</w:t>
            </w:r>
          </w:p>
        </w:tc>
        <w:tc>
          <w:tcPr>
            <w:tcW w:w="2552" w:type="dxa"/>
          </w:tcPr>
          <w:p w14:paraId="05E3C485" w14:textId="77777777" w:rsidR="00FF0698" w:rsidRPr="0002665E" w:rsidRDefault="00FF0698" w:rsidP="00496ED0">
            <w:pPr>
              <w:ind w:left="-57" w:right="-57"/>
              <w:jc w:val="both"/>
              <w:rPr>
                <w:b/>
                <w:sz w:val="20"/>
                <w:szCs w:val="20"/>
              </w:rPr>
            </w:pPr>
            <w:r w:rsidRPr="00C87E18">
              <w:rPr>
                <w:b/>
                <w:sz w:val="20"/>
                <w:szCs w:val="20"/>
              </w:rPr>
              <w:t>Кредитор/</w:t>
            </w:r>
          </w:p>
          <w:p w14:paraId="0DF6E169" w14:textId="77777777" w:rsidR="00FF0698" w:rsidRPr="0002665E" w:rsidRDefault="00FF0698" w:rsidP="00496ED0">
            <w:pPr>
              <w:ind w:left="-57" w:right="-57"/>
              <w:jc w:val="both"/>
              <w:rPr>
                <w:b/>
                <w:sz w:val="20"/>
                <w:szCs w:val="20"/>
              </w:rPr>
            </w:pPr>
            <w:r w:rsidRPr="00C87E18">
              <w:rPr>
                <w:b/>
                <w:sz w:val="20"/>
                <w:szCs w:val="20"/>
              </w:rPr>
              <w:t>Обслуговуючий банк/</w:t>
            </w:r>
          </w:p>
          <w:p w14:paraId="53322A5F" w14:textId="77777777" w:rsidR="00FF0698" w:rsidRPr="0002665E" w:rsidRDefault="00FF0698" w:rsidP="00496ED0">
            <w:pPr>
              <w:ind w:left="-57" w:right="-57"/>
              <w:jc w:val="both"/>
              <w:rPr>
                <w:b/>
                <w:sz w:val="20"/>
                <w:szCs w:val="20"/>
              </w:rPr>
            </w:pPr>
          </w:p>
        </w:tc>
        <w:tc>
          <w:tcPr>
            <w:tcW w:w="1701" w:type="dxa"/>
          </w:tcPr>
          <w:p w14:paraId="46906550" w14:textId="77777777" w:rsidR="00FF0698" w:rsidRPr="0002665E" w:rsidRDefault="00FF0698" w:rsidP="00496ED0">
            <w:pPr>
              <w:ind w:left="-57" w:right="-57"/>
              <w:jc w:val="both"/>
              <w:rPr>
                <w:b/>
                <w:sz w:val="20"/>
                <w:szCs w:val="20"/>
              </w:rPr>
            </w:pPr>
            <w:r w:rsidRPr="00C87E18">
              <w:rPr>
                <w:b/>
                <w:sz w:val="20"/>
                <w:szCs w:val="20"/>
              </w:rPr>
              <w:t>Тип зобов'язання*</w:t>
            </w:r>
          </w:p>
        </w:tc>
        <w:tc>
          <w:tcPr>
            <w:tcW w:w="1417" w:type="dxa"/>
          </w:tcPr>
          <w:p w14:paraId="2C8B8FFF" w14:textId="77777777" w:rsidR="00FF0698" w:rsidRPr="0002665E" w:rsidRDefault="00FF0698" w:rsidP="00496ED0">
            <w:pPr>
              <w:autoSpaceDE w:val="0"/>
              <w:autoSpaceDN w:val="0"/>
              <w:ind w:left="-57" w:right="-57"/>
              <w:rPr>
                <w:b/>
                <w:sz w:val="20"/>
                <w:szCs w:val="20"/>
              </w:rPr>
            </w:pPr>
            <w:r w:rsidRPr="00C87E18">
              <w:rPr>
                <w:b/>
                <w:sz w:val="20"/>
                <w:szCs w:val="20"/>
              </w:rPr>
              <w:t>Код валюти</w:t>
            </w:r>
          </w:p>
          <w:p w14:paraId="011FECA0" w14:textId="77777777" w:rsidR="00FF0698" w:rsidRPr="0002665E" w:rsidRDefault="00FF0698" w:rsidP="00496ED0">
            <w:pPr>
              <w:autoSpaceDE w:val="0"/>
              <w:autoSpaceDN w:val="0"/>
              <w:ind w:left="-57" w:right="-57"/>
              <w:rPr>
                <w:b/>
                <w:sz w:val="20"/>
                <w:szCs w:val="20"/>
              </w:rPr>
            </w:pPr>
            <w:r w:rsidRPr="00C87E18">
              <w:rPr>
                <w:sz w:val="20"/>
                <w:szCs w:val="20"/>
              </w:rPr>
              <w:t>(980/840/978/ін)</w:t>
            </w:r>
          </w:p>
        </w:tc>
        <w:tc>
          <w:tcPr>
            <w:tcW w:w="1134" w:type="dxa"/>
          </w:tcPr>
          <w:p w14:paraId="40C57870" w14:textId="77777777" w:rsidR="00FF0698" w:rsidRPr="0002665E" w:rsidRDefault="00FF0698" w:rsidP="00496ED0">
            <w:pPr>
              <w:keepNext/>
              <w:ind w:left="-57" w:right="-57"/>
              <w:jc w:val="both"/>
              <w:outlineLvl w:val="4"/>
              <w:rPr>
                <w:b/>
                <w:bCs/>
                <w:i/>
                <w:sz w:val="20"/>
                <w:szCs w:val="20"/>
              </w:rPr>
            </w:pPr>
            <w:r w:rsidRPr="00C87E18">
              <w:rPr>
                <w:b/>
                <w:bCs/>
                <w:sz w:val="20"/>
                <w:szCs w:val="20"/>
              </w:rPr>
              <w:t>Ліміт, тис. одиниць</w:t>
            </w:r>
          </w:p>
        </w:tc>
        <w:tc>
          <w:tcPr>
            <w:tcW w:w="992" w:type="dxa"/>
          </w:tcPr>
          <w:p w14:paraId="72AA3102" w14:textId="77777777" w:rsidR="00FF0698" w:rsidRPr="0002665E" w:rsidRDefault="00FF0698" w:rsidP="00496ED0">
            <w:pPr>
              <w:ind w:left="-57" w:right="-57"/>
              <w:jc w:val="both"/>
              <w:rPr>
                <w:b/>
                <w:sz w:val="20"/>
                <w:szCs w:val="20"/>
              </w:rPr>
            </w:pPr>
            <w:r w:rsidRPr="00C87E18">
              <w:rPr>
                <w:b/>
                <w:sz w:val="20"/>
                <w:szCs w:val="20"/>
              </w:rPr>
              <w:t>% ставка; комісії</w:t>
            </w:r>
          </w:p>
        </w:tc>
        <w:tc>
          <w:tcPr>
            <w:tcW w:w="993" w:type="dxa"/>
          </w:tcPr>
          <w:p w14:paraId="06271A9B" w14:textId="77777777" w:rsidR="00FF0698" w:rsidRPr="0002665E" w:rsidRDefault="00FF0698" w:rsidP="00496ED0">
            <w:pPr>
              <w:ind w:left="-57" w:right="-57"/>
              <w:jc w:val="both"/>
              <w:rPr>
                <w:b/>
                <w:sz w:val="20"/>
                <w:szCs w:val="20"/>
              </w:rPr>
            </w:pPr>
            <w:r w:rsidRPr="00C87E18">
              <w:rPr>
                <w:b/>
                <w:sz w:val="20"/>
                <w:szCs w:val="20"/>
              </w:rPr>
              <w:t>Дата відкриття</w:t>
            </w:r>
          </w:p>
        </w:tc>
        <w:tc>
          <w:tcPr>
            <w:tcW w:w="1134" w:type="dxa"/>
          </w:tcPr>
          <w:p w14:paraId="25346FF9" w14:textId="77777777" w:rsidR="00FF0698" w:rsidRPr="0002665E" w:rsidRDefault="00FF0698" w:rsidP="00496ED0">
            <w:pPr>
              <w:ind w:left="-57" w:right="-57"/>
              <w:jc w:val="both"/>
              <w:rPr>
                <w:b/>
                <w:sz w:val="20"/>
                <w:szCs w:val="20"/>
              </w:rPr>
            </w:pPr>
            <w:r w:rsidRPr="00C87E18">
              <w:rPr>
                <w:b/>
                <w:sz w:val="20"/>
                <w:szCs w:val="20"/>
              </w:rPr>
              <w:t>Дата закінчення</w:t>
            </w:r>
          </w:p>
        </w:tc>
        <w:tc>
          <w:tcPr>
            <w:tcW w:w="1417" w:type="dxa"/>
          </w:tcPr>
          <w:p w14:paraId="67B857C1" w14:textId="77777777" w:rsidR="00FF0698" w:rsidRPr="0002665E" w:rsidRDefault="00FF0698" w:rsidP="00496ED0">
            <w:pPr>
              <w:ind w:left="-57" w:right="-57"/>
              <w:jc w:val="both"/>
              <w:rPr>
                <w:b/>
                <w:sz w:val="20"/>
                <w:szCs w:val="20"/>
              </w:rPr>
            </w:pPr>
            <w:r w:rsidRPr="00C87E18">
              <w:rPr>
                <w:b/>
                <w:sz w:val="20"/>
                <w:szCs w:val="20"/>
              </w:rPr>
              <w:t xml:space="preserve">Забезпечення </w:t>
            </w:r>
          </w:p>
        </w:tc>
        <w:tc>
          <w:tcPr>
            <w:tcW w:w="1985" w:type="dxa"/>
          </w:tcPr>
          <w:p w14:paraId="260B7F13" w14:textId="77777777" w:rsidR="00FF0698" w:rsidRPr="0002665E" w:rsidRDefault="00FF0698" w:rsidP="00496ED0">
            <w:pPr>
              <w:ind w:left="-57" w:right="-57"/>
              <w:jc w:val="both"/>
              <w:rPr>
                <w:b/>
                <w:sz w:val="20"/>
                <w:szCs w:val="20"/>
              </w:rPr>
            </w:pPr>
            <w:r w:rsidRPr="00C87E18">
              <w:rPr>
                <w:b/>
                <w:sz w:val="20"/>
                <w:szCs w:val="20"/>
              </w:rPr>
              <w:t>Сплачено за порукою /по лізингу, тис. одиниць</w:t>
            </w:r>
          </w:p>
        </w:tc>
      </w:tr>
      <w:tr w:rsidR="00FF0698" w:rsidRPr="0002665E" w14:paraId="530BD637" w14:textId="77777777" w:rsidTr="00496ED0">
        <w:trPr>
          <w:cantSplit/>
          <w:trHeight w:val="60"/>
        </w:trPr>
        <w:tc>
          <w:tcPr>
            <w:tcW w:w="1276" w:type="dxa"/>
          </w:tcPr>
          <w:p w14:paraId="5FF6187F" w14:textId="77777777" w:rsidR="00FF0698" w:rsidRPr="0002665E" w:rsidRDefault="00FF0698" w:rsidP="00496ED0">
            <w:pPr>
              <w:autoSpaceDE w:val="0"/>
              <w:autoSpaceDN w:val="0"/>
              <w:ind w:left="-57" w:right="-57"/>
              <w:jc w:val="right"/>
              <w:rPr>
                <w:sz w:val="20"/>
                <w:szCs w:val="20"/>
              </w:rPr>
            </w:pPr>
          </w:p>
        </w:tc>
        <w:tc>
          <w:tcPr>
            <w:tcW w:w="2552" w:type="dxa"/>
          </w:tcPr>
          <w:p w14:paraId="7F16B1E0" w14:textId="77777777" w:rsidR="00FF0698" w:rsidRPr="0002665E" w:rsidRDefault="00FF0698" w:rsidP="00496ED0">
            <w:pPr>
              <w:autoSpaceDE w:val="0"/>
              <w:autoSpaceDN w:val="0"/>
              <w:ind w:left="-57" w:right="-57"/>
              <w:jc w:val="right"/>
              <w:rPr>
                <w:sz w:val="20"/>
                <w:szCs w:val="20"/>
              </w:rPr>
            </w:pPr>
          </w:p>
        </w:tc>
        <w:tc>
          <w:tcPr>
            <w:tcW w:w="1701" w:type="dxa"/>
          </w:tcPr>
          <w:p w14:paraId="24B2D43D" w14:textId="77777777" w:rsidR="00FF0698" w:rsidRPr="0002665E" w:rsidRDefault="00FF0698" w:rsidP="00496ED0">
            <w:pPr>
              <w:autoSpaceDE w:val="0"/>
              <w:autoSpaceDN w:val="0"/>
              <w:ind w:left="-57" w:right="-57"/>
              <w:jc w:val="right"/>
              <w:rPr>
                <w:sz w:val="20"/>
                <w:szCs w:val="20"/>
              </w:rPr>
            </w:pPr>
          </w:p>
        </w:tc>
        <w:tc>
          <w:tcPr>
            <w:tcW w:w="1417" w:type="dxa"/>
          </w:tcPr>
          <w:p w14:paraId="7B84F75B" w14:textId="77777777" w:rsidR="00FF0698" w:rsidRPr="0002665E" w:rsidRDefault="00FF0698" w:rsidP="00496ED0">
            <w:pPr>
              <w:autoSpaceDE w:val="0"/>
              <w:autoSpaceDN w:val="0"/>
              <w:ind w:left="-57" w:right="-57"/>
              <w:jc w:val="right"/>
              <w:rPr>
                <w:sz w:val="20"/>
                <w:szCs w:val="20"/>
              </w:rPr>
            </w:pPr>
          </w:p>
        </w:tc>
        <w:tc>
          <w:tcPr>
            <w:tcW w:w="1134" w:type="dxa"/>
          </w:tcPr>
          <w:p w14:paraId="37125E09" w14:textId="77777777" w:rsidR="00FF0698" w:rsidRPr="0002665E" w:rsidRDefault="00FF0698" w:rsidP="00496ED0">
            <w:pPr>
              <w:autoSpaceDE w:val="0"/>
              <w:autoSpaceDN w:val="0"/>
              <w:ind w:left="-57" w:right="-57"/>
              <w:jc w:val="right"/>
              <w:rPr>
                <w:sz w:val="20"/>
                <w:szCs w:val="20"/>
              </w:rPr>
            </w:pPr>
          </w:p>
        </w:tc>
        <w:tc>
          <w:tcPr>
            <w:tcW w:w="992" w:type="dxa"/>
          </w:tcPr>
          <w:p w14:paraId="56AE6266" w14:textId="77777777" w:rsidR="00FF0698" w:rsidRPr="0002665E" w:rsidRDefault="00FF0698" w:rsidP="00496ED0">
            <w:pPr>
              <w:autoSpaceDE w:val="0"/>
              <w:autoSpaceDN w:val="0"/>
              <w:ind w:left="-57" w:right="-57"/>
              <w:jc w:val="right"/>
              <w:rPr>
                <w:sz w:val="20"/>
                <w:szCs w:val="20"/>
              </w:rPr>
            </w:pPr>
          </w:p>
        </w:tc>
        <w:tc>
          <w:tcPr>
            <w:tcW w:w="993" w:type="dxa"/>
          </w:tcPr>
          <w:p w14:paraId="7B01C8CE" w14:textId="77777777" w:rsidR="00FF0698" w:rsidRPr="0002665E" w:rsidRDefault="00FF0698" w:rsidP="00496ED0">
            <w:pPr>
              <w:autoSpaceDE w:val="0"/>
              <w:autoSpaceDN w:val="0"/>
              <w:ind w:left="-57" w:right="-57"/>
              <w:jc w:val="right"/>
              <w:rPr>
                <w:sz w:val="20"/>
                <w:szCs w:val="20"/>
              </w:rPr>
            </w:pPr>
          </w:p>
        </w:tc>
        <w:tc>
          <w:tcPr>
            <w:tcW w:w="1134" w:type="dxa"/>
          </w:tcPr>
          <w:p w14:paraId="0E817A4E" w14:textId="77777777" w:rsidR="00FF0698" w:rsidRPr="0002665E" w:rsidRDefault="00FF0698" w:rsidP="00496ED0">
            <w:pPr>
              <w:autoSpaceDE w:val="0"/>
              <w:autoSpaceDN w:val="0"/>
              <w:ind w:left="-57" w:right="-57"/>
              <w:jc w:val="right"/>
              <w:rPr>
                <w:sz w:val="20"/>
                <w:szCs w:val="20"/>
              </w:rPr>
            </w:pPr>
          </w:p>
        </w:tc>
        <w:tc>
          <w:tcPr>
            <w:tcW w:w="1417" w:type="dxa"/>
          </w:tcPr>
          <w:p w14:paraId="183DB25E" w14:textId="77777777" w:rsidR="00FF0698" w:rsidRPr="0002665E" w:rsidRDefault="00FF0698" w:rsidP="00496ED0">
            <w:pPr>
              <w:autoSpaceDE w:val="0"/>
              <w:autoSpaceDN w:val="0"/>
              <w:ind w:left="-57" w:right="-57"/>
              <w:jc w:val="right"/>
              <w:rPr>
                <w:sz w:val="20"/>
                <w:szCs w:val="20"/>
              </w:rPr>
            </w:pPr>
          </w:p>
        </w:tc>
        <w:tc>
          <w:tcPr>
            <w:tcW w:w="1985" w:type="dxa"/>
          </w:tcPr>
          <w:p w14:paraId="11F08430" w14:textId="77777777" w:rsidR="00FF0698" w:rsidRPr="0002665E" w:rsidRDefault="00FF0698" w:rsidP="00496ED0">
            <w:pPr>
              <w:autoSpaceDE w:val="0"/>
              <w:autoSpaceDN w:val="0"/>
              <w:ind w:left="-57" w:right="-57"/>
              <w:jc w:val="right"/>
              <w:rPr>
                <w:sz w:val="20"/>
                <w:szCs w:val="20"/>
              </w:rPr>
            </w:pPr>
          </w:p>
        </w:tc>
      </w:tr>
      <w:tr w:rsidR="00FF0698" w:rsidRPr="0002665E" w14:paraId="010200E0" w14:textId="77777777" w:rsidTr="00496ED0">
        <w:trPr>
          <w:cantSplit/>
          <w:trHeight w:val="60"/>
        </w:trPr>
        <w:tc>
          <w:tcPr>
            <w:tcW w:w="1276" w:type="dxa"/>
          </w:tcPr>
          <w:p w14:paraId="0825DF57" w14:textId="77777777" w:rsidR="00FF0698" w:rsidRPr="0002665E" w:rsidRDefault="00FF0698" w:rsidP="00496ED0">
            <w:pPr>
              <w:ind w:left="-57" w:right="-57"/>
              <w:rPr>
                <w:b/>
                <w:i/>
                <w:sz w:val="20"/>
                <w:szCs w:val="20"/>
              </w:rPr>
            </w:pPr>
            <w:r w:rsidRPr="00C87E18">
              <w:rPr>
                <w:b/>
                <w:i/>
                <w:sz w:val="20"/>
                <w:szCs w:val="20"/>
              </w:rPr>
              <w:t>Коментар:</w:t>
            </w:r>
          </w:p>
        </w:tc>
        <w:tc>
          <w:tcPr>
            <w:tcW w:w="13325" w:type="dxa"/>
            <w:gridSpan w:val="9"/>
          </w:tcPr>
          <w:p w14:paraId="2FF5BA8A" w14:textId="77777777" w:rsidR="00FF0698" w:rsidRPr="0002665E" w:rsidRDefault="00FF0698" w:rsidP="00496ED0">
            <w:pPr>
              <w:autoSpaceDE w:val="0"/>
              <w:autoSpaceDN w:val="0"/>
              <w:ind w:left="-57" w:right="-57"/>
              <w:rPr>
                <w:i/>
                <w:sz w:val="20"/>
                <w:szCs w:val="20"/>
              </w:rPr>
            </w:pPr>
            <w:r w:rsidRPr="00C87E18">
              <w:rPr>
                <w:i/>
                <w:sz w:val="20"/>
                <w:szCs w:val="20"/>
              </w:rPr>
              <w:t>На звітну дату інших позабалансових зобов’язань кредитного характеру немає.</w:t>
            </w:r>
          </w:p>
        </w:tc>
      </w:tr>
      <w:tr w:rsidR="00FF0698" w:rsidRPr="0002665E" w14:paraId="42E05D00" w14:textId="77777777" w:rsidTr="00496ED0">
        <w:trPr>
          <w:cantSplit/>
          <w:trHeight w:val="60"/>
        </w:trPr>
        <w:tc>
          <w:tcPr>
            <w:tcW w:w="1276" w:type="dxa"/>
          </w:tcPr>
          <w:p w14:paraId="44E84274" w14:textId="77777777" w:rsidR="00FF0698" w:rsidRPr="0002665E" w:rsidRDefault="00FF0698" w:rsidP="00496ED0">
            <w:pPr>
              <w:ind w:left="-57" w:right="-57"/>
              <w:rPr>
                <w:b/>
                <w:i/>
                <w:sz w:val="20"/>
                <w:szCs w:val="20"/>
              </w:rPr>
            </w:pPr>
            <w:r w:rsidRPr="00C87E18">
              <w:rPr>
                <w:b/>
                <w:i/>
                <w:sz w:val="20"/>
                <w:szCs w:val="20"/>
              </w:rPr>
              <w:t>Коментар:</w:t>
            </w:r>
          </w:p>
        </w:tc>
        <w:tc>
          <w:tcPr>
            <w:tcW w:w="13325" w:type="dxa"/>
            <w:gridSpan w:val="9"/>
          </w:tcPr>
          <w:p w14:paraId="1D4A3502" w14:textId="77777777" w:rsidR="00FF0698" w:rsidRPr="0002665E" w:rsidRDefault="00FF0698" w:rsidP="00496ED0">
            <w:pPr>
              <w:autoSpaceDE w:val="0"/>
              <w:autoSpaceDN w:val="0"/>
              <w:ind w:left="-57" w:right="-57"/>
              <w:rPr>
                <w:i/>
                <w:sz w:val="20"/>
                <w:szCs w:val="20"/>
              </w:rPr>
            </w:pPr>
            <w:r w:rsidRPr="00C87E18">
              <w:rPr>
                <w:i/>
                <w:sz w:val="20"/>
                <w:szCs w:val="20"/>
              </w:rPr>
              <w:t>На звітну дату позабалансових зобов’язань кредитного характеру немає.</w:t>
            </w:r>
          </w:p>
        </w:tc>
      </w:tr>
      <w:tr w:rsidR="00B94344" w:rsidRPr="0002665E" w14:paraId="4CF35CD7" w14:textId="77777777" w:rsidTr="00496ED0">
        <w:trPr>
          <w:cantSplit/>
          <w:trHeight w:val="60"/>
        </w:trPr>
        <w:tc>
          <w:tcPr>
            <w:tcW w:w="1276" w:type="dxa"/>
          </w:tcPr>
          <w:p w14:paraId="345CA995" w14:textId="77777777" w:rsidR="00B94344" w:rsidRPr="00C87E18" w:rsidRDefault="00B94344" w:rsidP="00496ED0">
            <w:pPr>
              <w:ind w:left="-57" w:right="-57"/>
              <w:rPr>
                <w:b/>
                <w:i/>
                <w:sz w:val="20"/>
                <w:szCs w:val="20"/>
              </w:rPr>
            </w:pPr>
          </w:p>
        </w:tc>
        <w:tc>
          <w:tcPr>
            <w:tcW w:w="13325" w:type="dxa"/>
            <w:gridSpan w:val="9"/>
          </w:tcPr>
          <w:p w14:paraId="61E29823" w14:textId="77777777" w:rsidR="00B94344" w:rsidRPr="00C87E18" w:rsidRDefault="00B94344" w:rsidP="00496ED0">
            <w:pPr>
              <w:autoSpaceDE w:val="0"/>
              <w:autoSpaceDN w:val="0"/>
              <w:ind w:left="-57" w:right="-57"/>
              <w:rPr>
                <w:i/>
                <w:sz w:val="20"/>
                <w:szCs w:val="20"/>
              </w:rPr>
            </w:pPr>
          </w:p>
        </w:tc>
      </w:tr>
      <w:tr w:rsidR="00B94344" w:rsidRPr="0002665E" w14:paraId="17CA1FA1" w14:textId="77777777" w:rsidTr="00496ED0">
        <w:trPr>
          <w:cantSplit/>
          <w:trHeight w:val="60"/>
        </w:trPr>
        <w:tc>
          <w:tcPr>
            <w:tcW w:w="1276" w:type="dxa"/>
          </w:tcPr>
          <w:p w14:paraId="2F3D940D" w14:textId="77777777" w:rsidR="00B94344" w:rsidRPr="00C87E18" w:rsidRDefault="00B94344" w:rsidP="00496ED0">
            <w:pPr>
              <w:ind w:left="-57" w:right="-57"/>
              <w:rPr>
                <w:b/>
                <w:i/>
                <w:sz w:val="20"/>
                <w:szCs w:val="20"/>
              </w:rPr>
            </w:pPr>
          </w:p>
        </w:tc>
        <w:tc>
          <w:tcPr>
            <w:tcW w:w="13325" w:type="dxa"/>
            <w:gridSpan w:val="9"/>
          </w:tcPr>
          <w:p w14:paraId="6865786F" w14:textId="77777777" w:rsidR="00B94344" w:rsidRPr="00C87E18" w:rsidRDefault="00B94344" w:rsidP="00496ED0">
            <w:pPr>
              <w:autoSpaceDE w:val="0"/>
              <w:autoSpaceDN w:val="0"/>
              <w:ind w:left="-57" w:right="-57"/>
              <w:rPr>
                <w:i/>
                <w:sz w:val="20"/>
                <w:szCs w:val="20"/>
              </w:rPr>
            </w:pPr>
          </w:p>
        </w:tc>
      </w:tr>
    </w:tbl>
    <w:p w14:paraId="402C2D25" w14:textId="77777777" w:rsidR="00FF0698" w:rsidRPr="0002665E" w:rsidRDefault="00FF0698" w:rsidP="00FF0698">
      <w:pPr>
        <w:widowControl w:val="0"/>
        <w:spacing w:before="120"/>
        <w:jc w:val="both"/>
        <w:rPr>
          <w:iCs/>
          <w:sz w:val="20"/>
          <w:szCs w:val="20"/>
          <w:u w:val="single"/>
          <w:lang w:eastAsia="en-AU"/>
        </w:rPr>
      </w:pPr>
      <w:r w:rsidRPr="00C87E18">
        <w:rPr>
          <w:iCs/>
          <w:sz w:val="20"/>
          <w:szCs w:val="20"/>
          <w:u w:val="single"/>
          <w:lang w:eastAsia="en-AU"/>
        </w:rPr>
        <w:t>Примітки:</w:t>
      </w:r>
    </w:p>
    <w:p w14:paraId="79CCAD1E" w14:textId="77777777" w:rsidR="00FF0698" w:rsidRPr="0002665E" w:rsidRDefault="00FF0698" w:rsidP="00FF0698">
      <w:pPr>
        <w:widowControl w:val="0"/>
        <w:jc w:val="both"/>
        <w:rPr>
          <w:iCs/>
          <w:sz w:val="20"/>
          <w:szCs w:val="20"/>
          <w:u w:val="single"/>
          <w:lang w:eastAsia="en-AU"/>
        </w:rPr>
      </w:pPr>
      <w:r w:rsidRPr="00C87E18">
        <w:rPr>
          <w:iCs/>
          <w:sz w:val="20"/>
          <w:szCs w:val="20"/>
          <w:u w:val="single"/>
          <w:lang w:eastAsia="en-AU"/>
        </w:rPr>
        <w:t xml:space="preserve">1. Зазначається інформація про всі договори, що передбачають позабалансові зобов'язання </w:t>
      </w:r>
      <w:r>
        <w:rPr>
          <w:iCs/>
          <w:sz w:val="20"/>
          <w:szCs w:val="20"/>
          <w:u w:val="single"/>
          <w:lang w:val="uk-UA" w:eastAsia="en-AU"/>
        </w:rPr>
        <w:t>Лізингоодержувача</w:t>
      </w:r>
      <w:r w:rsidRPr="00C87E18">
        <w:rPr>
          <w:iCs/>
          <w:sz w:val="20"/>
          <w:szCs w:val="20"/>
          <w:u w:val="single"/>
          <w:lang w:eastAsia="en-AU"/>
        </w:rPr>
        <w:t xml:space="preserve">, укладені з банківськими установами, в тому числі </w:t>
      </w:r>
      <w:r w:rsidRPr="00C87E18">
        <w:rPr>
          <w:iCs/>
          <w:sz w:val="20"/>
          <w:szCs w:val="20"/>
          <w:u w:val="single"/>
          <w:lang w:eastAsia="en-AU"/>
        </w:rPr>
        <w:lastRenderedPageBreak/>
        <w:t xml:space="preserve">нерезидентами України </w:t>
      </w:r>
    </w:p>
    <w:p w14:paraId="3C1A5F72" w14:textId="77777777" w:rsidR="00FF0698" w:rsidRPr="0002665E" w:rsidRDefault="00FF0698" w:rsidP="00FF0698">
      <w:pPr>
        <w:widowControl w:val="0"/>
        <w:jc w:val="both"/>
        <w:rPr>
          <w:iCs/>
          <w:sz w:val="20"/>
          <w:szCs w:val="20"/>
          <w:u w:val="single"/>
          <w:lang w:eastAsia="en-AU"/>
        </w:rPr>
      </w:pPr>
      <w:r w:rsidRPr="00C87E18">
        <w:rPr>
          <w:iCs/>
          <w:sz w:val="20"/>
          <w:szCs w:val="20"/>
          <w:u w:val="single"/>
          <w:lang w:eastAsia="en-AU"/>
        </w:rPr>
        <w:t>2. Тип зобов'язання: гарантії, акредитиви, лізингові операції, авалі, поручительства/передача в заставу майна за зобов'язаннями третіх осіб.</w:t>
      </w:r>
    </w:p>
    <w:p w14:paraId="5ACC6284" w14:textId="77777777" w:rsidR="00FF0698" w:rsidRPr="0002665E" w:rsidRDefault="00FF0698" w:rsidP="00FF0698">
      <w:pPr>
        <w:jc w:val="both"/>
        <w:rPr>
          <w:b/>
          <w:iCs/>
          <w:sz w:val="20"/>
          <w:szCs w:val="20"/>
        </w:rPr>
      </w:pPr>
      <w:r w:rsidRPr="00C87E18">
        <w:rPr>
          <w:iCs/>
          <w:sz w:val="20"/>
          <w:szCs w:val="20"/>
          <w:u w:val="single"/>
        </w:rPr>
        <w:t xml:space="preserve">3. У разі відсутності договорів, що передбачають позабалансові зобов'язання </w:t>
      </w:r>
      <w:r>
        <w:rPr>
          <w:iCs/>
          <w:sz w:val="20"/>
          <w:szCs w:val="20"/>
          <w:u w:val="single"/>
          <w:lang w:val="uk-UA"/>
        </w:rPr>
        <w:t>Лізингоодержувача</w:t>
      </w:r>
      <w:r w:rsidRPr="00C87E18">
        <w:rPr>
          <w:iCs/>
          <w:sz w:val="20"/>
          <w:szCs w:val="20"/>
          <w:u w:val="single"/>
        </w:rPr>
        <w:t>, слід залишити коментар, наведений в останньому рядку таблиці.</w:t>
      </w:r>
    </w:p>
    <w:p w14:paraId="6DEC5471" w14:textId="77777777" w:rsidR="00FF0698" w:rsidRPr="0002665E" w:rsidRDefault="00FF0698" w:rsidP="00FF0698">
      <w:pPr>
        <w:widowControl w:val="0"/>
        <w:autoSpaceDE w:val="0"/>
        <w:autoSpaceDN w:val="0"/>
        <w:adjustRightInd w:val="0"/>
        <w:rPr>
          <w:sz w:val="20"/>
          <w:szCs w:val="20"/>
        </w:rPr>
      </w:pPr>
    </w:p>
    <w:p w14:paraId="1E7061DF" w14:textId="77777777" w:rsidR="00FF0698" w:rsidRPr="0002665E" w:rsidRDefault="00FF0698" w:rsidP="00FF0698">
      <w:pPr>
        <w:widowControl w:val="0"/>
        <w:autoSpaceDE w:val="0"/>
        <w:autoSpaceDN w:val="0"/>
        <w:adjustRightInd w:val="0"/>
        <w:rPr>
          <w:sz w:val="20"/>
          <w:szCs w:val="20"/>
        </w:rPr>
      </w:pPr>
    </w:p>
    <w:p w14:paraId="5867745D" w14:textId="77777777" w:rsidR="00FF0698" w:rsidRPr="0002665E" w:rsidRDefault="00FF0698" w:rsidP="00FF0698">
      <w:pPr>
        <w:widowControl w:val="0"/>
        <w:autoSpaceDE w:val="0"/>
        <w:autoSpaceDN w:val="0"/>
        <w:adjustRightInd w:val="0"/>
        <w:rPr>
          <w:sz w:val="20"/>
          <w:szCs w:val="20"/>
        </w:rPr>
      </w:pPr>
      <w:r w:rsidRPr="00C87E18">
        <w:rPr>
          <w:sz w:val="20"/>
          <w:szCs w:val="20"/>
        </w:rPr>
        <w:t>_______(посада)_________                                      (ПІБ)</w:t>
      </w:r>
    </w:p>
    <w:p w14:paraId="13E7F126" w14:textId="77777777" w:rsidR="00FF0698" w:rsidRPr="0002665E" w:rsidRDefault="00FF0698" w:rsidP="00FF0698">
      <w:pPr>
        <w:widowControl w:val="0"/>
        <w:autoSpaceDE w:val="0"/>
        <w:autoSpaceDN w:val="0"/>
        <w:adjustRightInd w:val="0"/>
        <w:rPr>
          <w:sz w:val="20"/>
          <w:szCs w:val="20"/>
        </w:rPr>
      </w:pPr>
    </w:p>
    <w:p w14:paraId="441AFEB8" w14:textId="77777777" w:rsidR="00FF0698" w:rsidRPr="0002665E" w:rsidRDefault="00FF0698" w:rsidP="00FF0698">
      <w:pPr>
        <w:widowControl w:val="0"/>
        <w:autoSpaceDE w:val="0"/>
        <w:autoSpaceDN w:val="0"/>
        <w:adjustRightInd w:val="0"/>
        <w:rPr>
          <w:sz w:val="20"/>
          <w:szCs w:val="20"/>
        </w:rPr>
      </w:pPr>
      <w:r w:rsidRPr="00C87E18">
        <w:rPr>
          <w:sz w:val="20"/>
          <w:szCs w:val="20"/>
        </w:rPr>
        <w:t>_______(посада)_________                                      (ПІБ)</w:t>
      </w:r>
    </w:p>
    <w:p w14:paraId="5AAAB05C" w14:textId="77777777" w:rsidR="00FF0698" w:rsidRPr="0002665E" w:rsidRDefault="00FF0698" w:rsidP="00FF0698">
      <w:pPr>
        <w:spacing w:after="120"/>
        <w:jc w:val="center"/>
        <w:rPr>
          <w:sz w:val="20"/>
          <w:szCs w:val="20"/>
        </w:rPr>
      </w:pPr>
    </w:p>
    <w:p w14:paraId="613C9941" w14:textId="77777777" w:rsidR="00FF0698" w:rsidRPr="0002665E" w:rsidRDefault="00FF0698" w:rsidP="00FF0698">
      <w:pPr>
        <w:spacing w:line="228" w:lineRule="auto"/>
        <w:rPr>
          <w:bCs/>
          <w:i/>
          <w:iCs/>
          <w:sz w:val="20"/>
          <w:szCs w:val="20"/>
        </w:rPr>
      </w:pPr>
    </w:p>
    <w:tbl>
      <w:tblPr>
        <w:tblpPr w:leftFromText="180" w:rightFromText="180" w:vertAnchor="text" w:horzAnchor="margin" w:tblpX="392" w:tblpY="15"/>
        <w:tblW w:w="15276" w:type="dxa"/>
        <w:tblLayout w:type="fixed"/>
        <w:tblLook w:val="0000" w:firstRow="0" w:lastRow="0" w:firstColumn="0" w:lastColumn="0" w:noHBand="0" w:noVBand="0"/>
      </w:tblPr>
      <w:tblGrid>
        <w:gridCol w:w="7638"/>
        <w:gridCol w:w="7638"/>
      </w:tblGrid>
      <w:tr w:rsidR="00FF0698" w:rsidRPr="00277679" w14:paraId="075AD071" w14:textId="77777777" w:rsidTr="00496ED0">
        <w:trPr>
          <w:trHeight w:val="364"/>
        </w:trPr>
        <w:tc>
          <w:tcPr>
            <w:tcW w:w="4786" w:type="dxa"/>
          </w:tcPr>
          <w:p w14:paraId="6CD038AA" w14:textId="77777777" w:rsidR="00FF0698" w:rsidRPr="00011EFC" w:rsidRDefault="00FF0698" w:rsidP="00496ED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0B1ABABC" w14:textId="116FBC0E" w:rsidR="00FF0698" w:rsidRPr="00277679" w:rsidRDefault="00FF0698" w:rsidP="00496ED0">
            <w:pPr>
              <w:pStyle w:val="af1"/>
              <w:tabs>
                <w:tab w:val="left" w:pos="-142"/>
              </w:tabs>
              <w:spacing w:before="120"/>
              <w:rPr>
                <w:b/>
                <w:sz w:val="20"/>
                <w:lang w:val="uk-UA"/>
              </w:rPr>
            </w:pPr>
          </w:p>
        </w:tc>
        <w:tc>
          <w:tcPr>
            <w:tcW w:w="4786" w:type="dxa"/>
          </w:tcPr>
          <w:p w14:paraId="1B7A8435" w14:textId="77777777" w:rsidR="00FF0698" w:rsidRPr="00BC05EF" w:rsidRDefault="00FF0698" w:rsidP="00496ED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462EAACA" w14:textId="77777777" w:rsidR="00FF0698" w:rsidRPr="00277679" w:rsidRDefault="00FF0698" w:rsidP="00496ED0">
            <w:pPr>
              <w:pStyle w:val="af1"/>
              <w:tabs>
                <w:tab w:val="left" w:pos="-142"/>
              </w:tabs>
              <w:spacing w:before="120"/>
              <w:rPr>
                <w:b/>
                <w:sz w:val="20"/>
                <w:lang w:val="uk-UA"/>
              </w:rPr>
            </w:pPr>
            <w:r w:rsidRPr="00BC05EF">
              <w:rPr>
                <w:b/>
                <w:bCs/>
                <w:sz w:val="20"/>
                <w:szCs w:val="20"/>
                <w:lang w:val="uk-UA"/>
              </w:rPr>
              <w:t>Назва Лізингоодержувача скорочено</w:t>
            </w:r>
          </w:p>
        </w:tc>
      </w:tr>
      <w:tr w:rsidR="00FF0698" w:rsidRPr="00D06BD3" w14:paraId="7F823192" w14:textId="77777777" w:rsidTr="00496ED0">
        <w:tc>
          <w:tcPr>
            <w:tcW w:w="4786" w:type="dxa"/>
          </w:tcPr>
          <w:p w14:paraId="41FB3659" w14:textId="77777777" w:rsidR="00FF0698" w:rsidRPr="00011EFC" w:rsidRDefault="00FF0698" w:rsidP="00496ED0">
            <w:pPr>
              <w:rPr>
                <w:sz w:val="20"/>
                <w:szCs w:val="20"/>
                <w:lang w:val="uk-UA"/>
              </w:rPr>
            </w:pPr>
            <w:r w:rsidRPr="00011EFC">
              <w:rPr>
                <w:sz w:val="20"/>
                <w:szCs w:val="20"/>
                <w:lang w:val="uk-UA"/>
              </w:rPr>
              <w:t xml:space="preserve">місцезнаходження: </w:t>
            </w:r>
          </w:p>
          <w:p w14:paraId="5D60D01E" w14:textId="77777777" w:rsidR="00FF0698" w:rsidRPr="00011EFC" w:rsidRDefault="00FF0698" w:rsidP="00496ED0">
            <w:pPr>
              <w:rPr>
                <w:sz w:val="20"/>
                <w:szCs w:val="20"/>
                <w:lang w:val="uk-UA"/>
              </w:rPr>
            </w:pPr>
            <w:r w:rsidRPr="00011EFC">
              <w:rPr>
                <w:sz w:val="20"/>
                <w:szCs w:val="20"/>
                <w:lang w:val="uk-UA"/>
              </w:rPr>
              <w:t xml:space="preserve">телефон/факс: </w:t>
            </w:r>
          </w:p>
          <w:p w14:paraId="661CFC4B" w14:textId="77777777" w:rsidR="00FF0698" w:rsidRPr="00011EFC" w:rsidRDefault="00FF0698" w:rsidP="00496ED0">
            <w:pPr>
              <w:rPr>
                <w:sz w:val="20"/>
                <w:szCs w:val="20"/>
                <w:lang w:val="uk-UA"/>
              </w:rPr>
            </w:pPr>
            <w:r w:rsidRPr="00011EFC">
              <w:rPr>
                <w:sz w:val="20"/>
                <w:szCs w:val="20"/>
                <w:lang w:val="uk-UA"/>
              </w:rPr>
              <w:t xml:space="preserve">e-mail: </w:t>
            </w:r>
          </w:p>
          <w:p w14:paraId="0107AA95" w14:textId="77777777" w:rsidR="00FF0698" w:rsidRPr="00011EFC" w:rsidRDefault="00FF0698" w:rsidP="00496ED0">
            <w:pPr>
              <w:rPr>
                <w:sz w:val="20"/>
                <w:szCs w:val="20"/>
                <w:lang w:val="uk-UA"/>
              </w:rPr>
            </w:pPr>
            <w:r w:rsidRPr="00011EFC">
              <w:rPr>
                <w:sz w:val="20"/>
                <w:szCs w:val="20"/>
                <w:lang w:val="uk-UA"/>
              </w:rPr>
              <w:t xml:space="preserve">код ЄДРПОУ </w:t>
            </w:r>
          </w:p>
          <w:p w14:paraId="1E27C7BC" w14:textId="77777777" w:rsidR="00FF0698" w:rsidRPr="00011EFC" w:rsidRDefault="00FF0698" w:rsidP="00496ED0">
            <w:pPr>
              <w:rPr>
                <w:sz w:val="20"/>
                <w:szCs w:val="20"/>
                <w:lang w:val="uk-UA"/>
              </w:rPr>
            </w:pPr>
            <w:r w:rsidRPr="00011EFC">
              <w:rPr>
                <w:sz w:val="20"/>
                <w:szCs w:val="20"/>
                <w:lang w:val="uk-UA"/>
              </w:rPr>
              <w:t xml:space="preserve">ІПН </w:t>
            </w:r>
          </w:p>
          <w:p w14:paraId="77263436" w14:textId="77777777" w:rsidR="00FF0698" w:rsidRPr="00011EFC" w:rsidRDefault="00FF0698" w:rsidP="00496ED0">
            <w:pPr>
              <w:rPr>
                <w:sz w:val="20"/>
                <w:szCs w:val="20"/>
                <w:lang w:val="uk-UA"/>
              </w:rPr>
            </w:pPr>
            <w:r w:rsidRPr="00011EFC">
              <w:rPr>
                <w:sz w:val="20"/>
                <w:szCs w:val="20"/>
                <w:lang w:val="uk-UA"/>
              </w:rPr>
              <w:t xml:space="preserve">Рахунок </w:t>
            </w:r>
          </w:p>
          <w:p w14:paraId="0FADFAD0" w14:textId="77777777" w:rsidR="00FF0698" w:rsidRPr="00011EFC" w:rsidRDefault="00FF0698" w:rsidP="00496ED0">
            <w:pPr>
              <w:rPr>
                <w:sz w:val="20"/>
                <w:szCs w:val="20"/>
                <w:lang w:val="uk-UA"/>
              </w:rPr>
            </w:pPr>
          </w:p>
          <w:p w14:paraId="207BAABF" w14:textId="77777777" w:rsidR="00FF0698" w:rsidRPr="00011EFC" w:rsidRDefault="00FF0698" w:rsidP="00496ED0">
            <w:pPr>
              <w:jc w:val="both"/>
              <w:rPr>
                <w:sz w:val="20"/>
                <w:szCs w:val="20"/>
              </w:rPr>
            </w:pPr>
            <w:r w:rsidRPr="00011EFC">
              <w:rPr>
                <w:sz w:val="20"/>
                <w:szCs w:val="20"/>
              </w:rPr>
              <w:t>_______________  _______________</w:t>
            </w:r>
          </w:p>
          <w:p w14:paraId="4352292B" w14:textId="77777777" w:rsidR="00FF0698" w:rsidRPr="007902AD" w:rsidRDefault="00FF0698" w:rsidP="00496ED0">
            <w:pPr>
              <w:pStyle w:val="af1"/>
              <w:tabs>
                <w:tab w:val="left" w:pos="-142"/>
              </w:tabs>
              <w:spacing w:before="120"/>
              <w:rPr>
                <w:b/>
                <w:sz w:val="20"/>
              </w:rPr>
            </w:pPr>
            <w:r w:rsidRPr="00011EFC">
              <w:rPr>
                <w:i/>
                <w:snapToGrid w:val="0"/>
                <w:color w:val="0000FF"/>
                <w:sz w:val="20"/>
                <w:szCs w:val="20"/>
              </w:rPr>
              <w:t>(посада, ПІБ особи представника Банку)</w:t>
            </w:r>
            <w:r w:rsidRPr="00011EFC">
              <w:rPr>
                <w:sz w:val="20"/>
                <w:szCs w:val="20"/>
              </w:rPr>
              <w:t>М.П.</w:t>
            </w:r>
          </w:p>
        </w:tc>
        <w:tc>
          <w:tcPr>
            <w:tcW w:w="4786" w:type="dxa"/>
          </w:tcPr>
          <w:p w14:paraId="420230E9" w14:textId="77777777" w:rsidR="00FF0698" w:rsidRDefault="00FF0698" w:rsidP="00496ED0">
            <w:pPr>
              <w:tabs>
                <w:tab w:val="left" w:pos="1134"/>
              </w:tabs>
              <w:rPr>
                <w:sz w:val="20"/>
                <w:szCs w:val="20"/>
                <w:lang w:val="uk-UA"/>
              </w:rPr>
            </w:pPr>
            <w:r w:rsidRPr="00BC05EF">
              <w:rPr>
                <w:sz w:val="20"/>
                <w:szCs w:val="20"/>
                <w:lang w:val="uk-UA"/>
              </w:rPr>
              <w:t>місцезнаходження:</w:t>
            </w:r>
          </w:p>
          <w:p w14:paraId="691B2FC3" w14:textId="77777777" w:rsidR="00FF0698" w:rsidRPr="00BC05EF" w:rsidRDefault="00FF0698" w:rsidP="00496ED0">
            <w:pPr>
              <w:tabs>
                <w:tab w:val="left" w:pos="1134"/>
              </w:tabs>
              <w:rPr>
                <w:sz w:val="20"/>
                <w:szCs w:val="20"/>
                <w:lang w:val="uk-UA"/>
              </w:rPr>
            </w:pPr>
            <w:r w:rsidRPr="00BC05EF">
              <w:rPr>
                <w:sz w:val="20"/>
                <w:szCs w:val="20"/>
                <w:lang w:val="uk-UA"/>
              </w:rPr>
              <w:t xml:space="preserve">телефон/факс: </w:t>
            </w:r>
          </w:p>
          <w:p w14:paraId="530432DE" w14:textId="77777777" w:rsidR="00FF0698" w:rsidRPr="00BC05EF" w:rsidRDefault="00FF0698" w:rsidP="00496ED0">
            <w:pPr>
              <w:tabs>
                <w:tab w:val="left" w:pos="1134"/>
              </w:tabs>
              <w:rPr>
                <w:sz w:val="20"/>
                <w:szCs w:val="20"/>
                <w:lang w:val="uk-UA"/>
              </w:rPr>
            </w:pPr>
            <w:r w:rsidRPr="00BC05EF">
              <w:rPr>
                <w:sz w:val="20"/>
                <w:szCs w:val="20"/>
                <w:lang w:val="uk-UA"/>
              </w:rPr>
              <w:t xml:space="preserve">e-mail: </w:t>
            </w:r>
          </w:p>
          <w:p w14:paraId="63203F1F" w14:textId="77777777" w:rsidR="00FF0698" w:rsidRPr="00BC05EF" w:rsidRDefault="00FF0698" w:rsidP="00496ED0">
            <w:pPr>
              <w:rPr>
                <w:sz w:val="20"/>
                <w:szCs w:val="20"/>
                <w:lang w:val="uk-UA"/>
              </w:rPr>
            </w:pPr>
            <w:r w:rsidRPr="00BC05EF">
              <w:rPr>
                <w:sz w:val="20"/>
                <w:szCs w:val="20"/>
                <w:lang w:val="uk-UA"/>
              </w:rPr>
              <w:t xml:space="preserve">код ЄДРПОУ </w:t>
            </w:r>
          </w:p>
          <w:p w14:paraId="6722653F" w14:textId="77777777" w:rsidR="00FF0698" w:rsidRDefault="00FF0698" w:rsidP="00496ED0">
            <w:pPr>
              <w:rPr>
                <w:sz w:val="20"/>
                <w:szCs w:val="20"/>
                <w:lang w:val="uk-UA"/>
              </w:rPr>
            </w:pPr>
            <w:r w:rsidRPr="00BC05EF">
              <w:rPr>
                <w:sz w:val="20"/>
                <w:szCs w:val="20"/>
                <w:lang w:val="uk-UA"/>
              </w:rPr>
              <w:t xml:space="preserve">ІПН </w:t>
            </w:r>
          </w:p>
          <w:p w14:paraId="2D930BB0" w14:textId="77777777" w:rsidR="00FF0698" w:rsidRPr="00BC05EF" w:rsidRDefault="00FF0698" w:rsidP="00496ED0">
            <w:pPr>
              <w:rPr>
                <w:sz w:val="20"/>
                <w:szCs w:val="20"/>
                <w:lang w:val="uk-UA"/>
              </w:rPr>
            </w:pPr>
            <w:r>
              <w:rPr>
                <w:sz w:val="20"/>
                <w:szCs w:val="20"/>
                <w:lang w:val="uk-UA"/>
              </w:rPr>
              <w:t xml:space="preserve">Рахунок </w:t>
            </w:r>
          </w:p>
          <w:p w14:paraId="7D3424B1" w14:textId="77777777" w:rsidR="00FF0698" w:rsidRDefault="00FF0698" w:rsidP="00496ED0">
            <w:pPr>
              <w:tabs>
                <w:tab w:val="left" w:pos="1134"/>
              </w:tabs>
              <w:rPr>
                <w:sz w:val="20"/>
                <w:szCs w:val="20"/>
                <w:lang w:val="uk-UA"/>
              </w:rPr>
            </w:pPr>
          </w:p>
          <w:p w14:paraId="54709EA0" w14:textId="77777777" w:rsidR="00FF0698" w:rsidRPr="00361ADF" w:rsidRDefault="00FF0698" w:rsidP="00496ED0">
            <w:pPr>
              <w:pStyle w:val="af1"/>
              <w:tabs>
                <w:tab w:val="left" w:pos="-142"/>
              </w:tabs>
              <w:spacing w:before="12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40B498E3" w14:textId="77777777" w:rsidR="00653F1B" w:rsidRPr="001205D6" w:rsidRDefault="00653F1B" w:rsidP="00653F1B">
      <w:pPr>
        <w:jc w:val="right"/>
        <w:rPr>
          <w:bCs/>
          <w:i/>
          <w:iCs/>
          <w:sz w:val="22"/>
          <w:szCs w:val="22"/>
          <w:lang w:val="uk-UA"/>
        </w:rPr>
      </w:pPr>
    </w:p>
    <w:p w14:paraId="6B5A1733" w14:textId="77777777" w:rsidR="00653F1B" w:rsidRPr="001205D6" w:rsidRDefault="00653F1B" w:rsidP="00653F1B">
      <w:pPr>
        <w:tabs>
          <w:tab w:val="left" w:pos="3982"/>
        </w:tabs>
        <w:rPr>
          <w:sz w:val="20"/>
          <w:szCs w:val="20"/>
          <w:lang w:val="uk-UA"/>
        </w:rPr>
      </w:pPr>
    </w:p>
    <w:p w14:paraId="7A38FE74" w14:textId="77777777" w:rsidR="0091125E" w:rsidRDefault="0091125E" w:rsidP="00653F1B">
      <w:pPr>
        <w:tabs>
          <w:tab w:val="left" w:pos="3982"/>
        </w:tabs>
        <w:rPr>
          <w:lang w:val="uk-UA"/>
        </w:rPr>
        <w:sectPr w:rsidR="0091125E" w:rsidSect="00B94344">
          <w:pgSz w:w="16838" w:h="11906" w:orient="landscape"/>
          <w:pgMar w:top="1134" w:right="1387" w:bottom="851" w:left="851" w:header="709" w:footer="709" w:gutter="0"/>
          <w:cols w:space="708"/>
          <w:docGrid w:linePitch="360"/>
        </w:sectPr>
      </w:pPr>
    </w:p>
    <w:p w14:paraId="77869CF3" w14:textId="77777777" w:rsidR="0091125E" w:rsidRPr="003E580F" w:rsidRDefault="0091125E" w:rsidP="0091125E">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Pr>
          <w:b/>
          <w:i/>
          <w:snapToGrid w:val="0"/>
          <w:color w:val="000000"/>
          <w:sz w:val="20"/>
          <w:szCs w:val="20"/>
          <w:lang w:val="uk-UA"/>
        </w:rPr>
        <w:t>2</w:t>
      </w:r>
    </w:p>
    <w:p w14:paraId="02401D61" w14:textId="77777777" w:rsidR="00B94344" w:rsidRDefault="0091125E" w:rsidP="0091125E">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70B3B288" w14:textId="77777777" w:rsidR="0091125E" w:rsidRPr="003E580F" w:rsidRDefault="0091125E" w:rsidP="0091125E">
      <w:pPr>
        <w:pStyle w:val="a5"/>
        <w:jc w:val="right"/>
        <w:rPr>
          <w:b/>
          <w:bCs/>
          <w:i/>
          <w:sz w:val="20"/>
          <w:szCs w:val="20"/>
          <w:lang w:val="uk-UA"/>
        </w:rPr>
      </w:pPr>
      <w:r w:rsidRPr="003E580F">
        <w:rPr>
          <w:b/>
          <w:bCs/>
          <w:i/>
          <w:sz w:val="20"/>
          <w:szCs w:val="20"/>
          <w:lang w:val="uk-UA"/>
        </w:rPr>
        <w:t>№ __ від __________</w:t>
      </w:r>
    </w:p>
    <w:p w14:paraId="38D4F043" w14:textId="77777777" w:rsidR="0091125E" w:rsidRPr="006C1D33" w:rsidRDefault="0091125E" w:rsidP="0091125E">
      <w:pPr>
        <w:jc w:val="right"/>
        <w:rPr>
          <w:sz w:val="22"/>
          <w:szCs w:val="22"/>
          <w:lang w:val="uk-UA"/>
        </w:rPr>
      </w:pPr>
    </w:p>
    <w:p w14:paraId="5C1217A0" w14:textId="77777777" w:rsidR="0091125E" w:rsidRPr="006C1D33" w:rsidRDefault="0091125E" w:rsidP="0091125E">
      <w:pPr>
        <w:rPr>
          <w:color w:val="0000FF"/>
          <w:sz w:val="20"/>
          <w:szCs w:val="20"/>
        </w:rPr>
      </w:pPr>
      <w:r w:rsidRPr="00C87E18">
        <w:rPr>
          <w:sz w:val="20"/>
          <w:szCs w:val="20"/>
        </w:rPr>
        <w:t>від  __ ______ 20__   №  _________</w:t>
      </w:r>
    </w:p>
    <w:p w14:paraId="3D21346F" w14:textId="77777777" w:rsidR="0091125E" w:rsidRPr="006C1D33" w:rsidRDefault="0091125E" w:rsidP="0091125E">
      <w:pPr>
        <w:ind w:left="5580"/>
        <w:rPr>
          <w:i/>
          <w:sz w:val="20"/>
          <w:szCs w:val="20"/>
        </w:rPr>
      </w:pPr>
    </w:p>
    <w:p w14:paraId="3DE561F6" w14:textId="77777777" w:rsidR="0091125E" w:rsidRPr="006C1D33" w:rsidRDefault="0091125E" w:rsidP="0091125E">
      <w:pPr>
        <w:ind w:left="5580"/>
        <w:rPr>
          <w:i/>
          <w:sz w:val="20"/>
          <w:szCs w:val="20"/>
        </w:rPr>
      </w:pPr>
      <w:r w:rsidRPr="00C87E18">
        <w:rPr>
          <w:i/>
          <w:sz w:val="20"/>
          <w:szCs w:val="20"/>
        </w:rPr>
        <w:t>Голові Правління/</w:t>
      </w:r>
    </w:p>
    <w:p w14:paraId="23EBF9D4" w14:textId="77777777" w:rsidR="0091125E" w:rsidRPr="006C1D33" w:rsidRDefault="0091125E" w:rsidP="0091125E">
      <w:pPr>
        <w:ind w:left="5580"/>
        <w:rPr>
          <w:i/>
          <w:sz w:val="20"/>
          <w:szCs w:val="20"/>
        </w:rPr>
      </w:pPr>
      <w:r w:rsidRPr="00C87E18">
        <w:rPr>
          <w:i/>
          <w:sz w:val="20"/>
          <w:szCs w:val="20"/>
        </w:rPr>
        <w:t xml:space="preserve">Заступнику Голови Правління/ </w:t>
      </w:r>
    </w:p>
    <w:p w14:paraId="2EDBFD3A" w14:textId="77777777" w:rsidR="0091125E" w:rsidRPr="006C1D33" w:rsidRDefault="0091125E" w:rsidP="0091125E">
      <w:pPr>
        <w:ind w:left="5580"/>
        <w:rPr>
          <w:sz w:val="20"/>
          <w:szCs w:val="20"/>
        </w:rPr>
      </w:pPr>
      <w:r w:rsidRPr="00C87E18">
        <w:rPr>
          <w:sz w:val="20"/>
          <w:szCs w:val="20"/>
        </w:rPr>
        <w:t xml:space="preserve">Керуючому філією </w:t>
      </w:r>
    </w:p>
    <w:p w14:paraId="1B9CE7D8" w14:textId="77777777" w:rsidR="0091125E" w:rsidRPr="006C1D33" w:rsidRDefault="0091125E" w:rsidP="0091125E">
      <w:pPr>
        <w:ind w:firstLine="567"/>
        <w:jc w:val="center"/>
        <w:rPr>
          <w:sz w:val="20"/>
          <w:szCs w:val="20"/>
        </w:rPr>
      </w:pPr>
    </w:p>
    <w:p w14:paraId="6D7719A4" w14:textId="77777777" w:rsidR="0091125E" w:rsidRPr="006C1D33" w:rsidRDefault="0091125E" w:rsidP="0091125E">
      <w:pPr>
        <w:spacing w:line="276" w:lineRule="auto"/>
        <w:jc w:val="center"/>
        <w:rPr>
          <w:rFonts w:eastAsia="Calibri"/>
          <w:b/>
          <w:sz w:val="20"/>
          <w:szCs w:val="20"/>
          <w:lang w:eastAsia="en-US"/>
        </w:rPr>
      </w:pPr>
      <w:r w:rsidRPr="00C87E18">
        <w:rPr>
          <w:rFonts w:eastAsia="Calibri"/>
          <w:b/>
          <w:sz w:val="20"/>
          <w:szCs w:val="20"/>
          <w:lang w:eastAsia="en-US"/>
        </w:rPr>
        <w:t>Д О В І Д К А</w:t>
      </w:r>
    </w:p>
    <w:p w14:paraId="0D1F900F" w14:textId="77777777" w:rsidR="0091125E" w:rsidRPr="006C1D33" w:rsidRDefault="0091125E" w:rsidP="0091125E">
      <w:pPr>
        <w:spacing w:after="200" w:line="276" w:lineRule="auto"/>
        <w:jc w:val="center"/>
        <w:rPr>
          <w:rFonts w:eastAsia="Calibri"/>
          <w:b/>
          <w:sz w:val="20"/>
          <w:szCs w:val="20"/>
          <w:lang w:eastAsia="en-US"/>
        </w:rPr>
      </w:pPr>
      <w:r w:rsidRPr="00C87E18">
        <w:rPr>
          <w:b/>
          <w:bCs/>
          <w:sz w:val="20"/>
          <w:szCs w:val="20"/>
        </w:rPr>
        <w:t xml:space="preserve">про заборгованість перед бюджетом, державними та цільовими фондами, судові справи, в яких стороною є </w:t>
      </w:r>
      <w:r>
        <w:rPr>
          <w:b/>
          <w:bCs/>
          <w:sz w:val="20"/>
          <w:szCs w:val="20"/>
          <w:lang w:val="uk-UA"/>
        </w:rPr>
        <w:t>Лізингоодержувач</w:t>
      </w:r>
      <w:r w:rsidRPr="00C87E18">
        <w:rPr>
          <w:b/>
          <w:bCs/>
          <w:sz w:val="20"/>
          <w:szCs w:val="20"/>
        </w:rPr>
        <w:t>, щодо споживачів та постачальників, фінансову звітність</w:t>
      </w:r>
    </w:p>
    <w:p w14:paraId="0EE63D15" w14:textId="77777777" w:rsidR="0091125E" w:rsidRPr="006C1D33" w:rsidRDefault="0091125E" w:rsidP="0091125E">
      <w:pPr>
        <w:ind w:firstLine="567"/>
        <w:jc w:val="center"/>
        <w:rPr>
          <w:b/>
          <w:sz w:val="20"/>
          <w:szCs w:val="20"/>
        </w:rPr>
      </w:pPr>
    </w:p>
    <w:p w14:paraId="31C219DC" w14:textId="77777777" w:rsidR="0091125E" w:rsidRPr="006C1D33" w:rsidRDefault="0091125E" w:rsidP="0091125E">
      <w:pPr>
        <w:ind w:firstLine="567"/>
        <w:jc w:val="both"/>
        <w:rPr>
          <w:sz w:val="20"/>
          <w:szCs w:val="20"/>
        </w:rPr>
      </w:pPr>
      <w:r w:rsidRPr="00C87E18">
        <w:rPr>
          <w:sz w:val="20"/>
          <w:szCs w:val="20"/>
        </w:rPr>
        <w:t xml:space="preserve">Надаємо дані за </w:t>
      </w:r>
      <w:r w:rsidRPr="00B94344">
        <w:rPr>
          <w:sz w:val="20"/>
          <w:szCs w:val="20"/>
        </w:rPr>
        <w:t xml:space="preserve">формою </w:t>
      </w:r>
      <w:r w:rsidRPr="00B94344">
        <w:rPr>
          <w:sz w:val="20"/>
          <w:szCs w:val="20"/>
          <w:lang w:val="uk-UA"/>
        </w:rPr>
        <w:t>Д</w:t>
      </w:r>
      <w:r w:rsidRPr="00B94344">
        <w:rPr>
          <w:sz w:val="20"/>
          <w:szCs w:val="20"/>
        </w:rPr>
        <w:t xml:space="preserve">одатку </w:t>
      </w:r>
      <w:r w:rsidRPr="00B94344">
        <w:rPr>
          <w:sz w:val="20"/>
          <w:szCs w:val="20"/>
          <w:lang w:val="uk-UA"/>
        </w:rPr>
        <w:t>№</w:t>
      </w:r>
      <w:r w:rsidR="00B94344" w:rsidRPr="00B94344">
        <w:rPr>
          <w:sz w:val="20"/>
          <w:szCs w:val="20"/>
          <w:lang w:val="uk-UA"/>
        </w:rPr>
        <w:t>12</w:t>
      </w:r>
      <w:r w:rsidR="00B94344" w:rsidRPr="00B94344">
        <w:rPr>
          <w:sz w:val="20"/>
          <w:szCs w:val="20"/>
        </w:rPr>
        <w:t xml:space="preserve"> </w:t>
      </w:r>
      <w:r w:rsidRPr="00B94344">
        <w:rPr>
          <w:sz w:val="20"/>
          <w:szCs w:val="20"/>
        </w:rPr>
        <w:t>до</w:t>
      </w:r>
      <w:r w:rsidRPr="00C87E18">
        <w:rPr>
          <w:sz w:val="20"/>
          <w:szCs w:val="20"/>
        </w:rPr>
        <w:t xml:space="preserve"> </w:t>
      </w:r>
      <w:r>
        <w:rPr>
          <w:bCs/>
          <w:iCs/>
          <w:sz w:val="20"/>
          <w:szCs w:val="20"/>
          <w:lang w:val="uk-UA"/>
        </w:rPr>
        <w:t>Д</w:t>
      </w:r>
      <w:r w:rsidRPr="00C87E18">
        <w:rPr>
          <w:bCs/>
          <w:iCs/>
          <w:sz w:val="20"/>
          <w:szCs w:val="20"/>
        </w:rPr>
        <w:t xml:space="preserve">оговору </w:t>
      </w:r>
      <w:r>
        <w:rPr>
          <w:bCs/>
          <w:iCs/>
          <w:sz w:val="20"/>
          <w:szCs w:val="20"/>
          <w:lang w:val="uk-UA"/>
        </w:rPr>
        <w:t xml:space="preserve">фінансового лізингу </w:t>
      </w:r>
      <w:r w:rsidRPr="00C87E18">
        <w:rPr>
          <w:bCs/>
          <w:iCs/>
          <w:sz w:val="20"/>
          <w:szCs w:val="20"/>
        </w:rPr>
        <w:t xml:space="preserve">№____ від «___» ________ 20__ року </w:t>
      </w:r>
      <w:r w:rsidRPr="00C87E18">
        <w:rPr>
          <w:sz w:val="20"/>
          <w:szCs w:val="20"/>
        </w:rPr>
        <w:t xml:space="preserve">для характеристики фінансового стану ______ </w:t>
      </w:r>
      <w:r w:rsidRPr="0055568C">
        <w:rPr>
          <w:color w:val="0000FF"/>
          <w:sz w:val="20"/>
          <w:szCs w:val="20"/>
          <w:lang w:val="uk-UA"/>
        </w:rPr>
        <w:t>(</w:t>
      </w:r>
      <w:r w:rsidRPr="0055568C">
        <w:rPr>
          <w:i/>
          <w:color w:val="0000FF"/>
          <w:sz w:val="20"/>
          <w:szCs w:val="20"/>
        </w:rPr>
        <w:t>повне</w:t>
      </w:r>
      <w:r w:rsidRPr="0055568C">
        <w:rPr>
          <w:color w:val="0000FF"/>
          <w:sz w:val="20"/>
          <w:szCs w:val="20"/>
        </w:rPr>
        <w:t xml:space="preserve"> </w:t>
      </w:r>
      <w:r w:rsidRPr="0055568C">
        <w:rPr>
          <w:i/>
          <w:color w:val="0000FF"/>
          <w:sz w:val="20"/>
          <w:szCs w:val="20"/>
        </w:rPr>
        <w:t xml:space="preserve">найменування </w:t>
      </w:r>
      <w:r w:rsidRPr="0055568C">
        <w:rPr>
          <w:i/>
          <w:color w:val="0000FF"/>
          <w:sz w:val="20"/>
          <w:szCs w:val="20"/>
          <w:lang w:val="uk-UA"/>
        </w:rPr>
        <w:t>Лізингоодержувача)</w:t>
      </w:r>
      <w:r w:rsidRPr="00C87E18">
        <w:rPr>
          <w:sz w:val="20"/>
          <w:szCs w:val="20"/>
        </w:rPr>
        <w:t>, код ЄДРПОУ</w:t>
      </w:r>
      <w:r w:rsidRPr="00C87E18">
        <w:rPr>
          <w:i/>
          <w:sz w:val="20"/>
          <w:szCs w:val="20"/>
        </w:rPr>
        <w:t xml:space="preserve"> ______</w:t>
      </w:r>
      <w:r w:rsidRPr="00C87E18">
        <w:rPr>
          <w:i/>
          <w:color w:val="0000FF"/>
          <w:sz w:val="20"/>
          <w:szCs w:val="20"/>
        </w:rPr>
        <w:t xml:space="preserve"> </w:t>
      </w:r>
      <w:r w:rsidRPr="00C87E18">
        <w:rPr>
          <w:sz w:val="20"/>
          <w:szCs w:val="20"/>
        </w:rPr>
        <w:t xml:space="preserve">(далі за текстом – </w:t>
      </w:r>
      <w:r w:rsidRPr="00C87E18">
        <w:rPr>
          <w:bCs/>
          <w:sz w:val="20"/>
          <w:szCs w:val="20"/>
          <w:lang w:val="uk-UA"/>
        </w:rPr>
        <w:t>Лізингоодержувач</w:t>
      </w:r>
      <w:r w:rsidRPr="00C87E18">
        <w:rPr>
          <w:sz w:val="20"/>
          <w:szCs w:val="20"/>
        </w:rPr>
        <w:t>)</w:t>
      </w:r>
    </w:p>
    <w:p w14:paraId="7E66CE7B" w14:textId="77777777" w:rsidR="0091125E" w:rsidRPr="006C1D33" w:rsidRDefault="0091125E" w:rsidP="0091125E">
      <w:pPr>
        <w:widowControl w:val="0"/>
        <w:jc w:val="both"/>
        <w:rPr>
          <w:b/>
          <w:bCs/>
          <w:sz w:val="20"/>
          <w:szCs w:val="20"/>
          <w:lang w:eastAsia="uk-UA"/>
        </w:rPr>
      </w:pPr>
    </w:p>
    <w:p w14:paraId="490C426A" w14:textId="75ED3F47" w:rsidR="0091125E" w:rsidRPr="006C1D33" w:rsidRDefault="0091125E" w:rsidP="0091125E">
      <w:pPr>
        <w:widowControl w:val="0"/>
        <w:jc w:val="both"/>
        <w:rPr>
          <w:b/>
          <w:bCs/>
          <w:sz w:val="20"/>
          <w:szCs w:val="20"/>
          <w:lang w:eastAsia="uk-UA"/>
        </w:rPr>
      </w:pPr>
      <w:r w:rsidRPr="00C87E18">
        <w:rPr>
          <w:b/>
          <w:bCs/>
          <w:sz w:val="20"/>
          <w:szCs w:val="20"/>
          <w:lang w:eastAsia="uk-UA"/>
        </w:rPr>
        <w:t xml:space="preserve">1. Заборгованості перед бюджетом, державними та цільовими фондами станом на </w:t>
      </w:r>
      <w:r w:rsidR="00DE47CF" w:rsidRPr="008A55B6">
        <w:rPr>
          <w:b/>
          <w:bCs/>
          <w:sz w:val="20"/>
          <w:szCs w:val="20"/>
          <w:lang w:eastAsia="uk-UA"/>
        </w:rPr>
        <w:t>кінець останнього дня звітного кварталу</w:t>
      </w:r>
      <w:r w:rsidRPr="0055568C">
        <w:rPr>
          <w:b/>
          <w:bCs/>
          <w:sz w:val="20"/>
          <w:szCs w:val="20"/>
          <w:lang w:eastAsia="uk-UA"/>
        </w:rPr>
        <w:t xml:space="preserve"> _______(</w:t>
      </w:r>
      <w:r w:rsidRPr="0055568C">
        <w:rPr>
          <w:b/>
          <w:bCs/>
          <w:sz w:val="20"/>
          <w:szCs w:val="20"/>
          <w:lang w:eastAsia="en-AU"/>
        </w:rPr>
        <w:t>не</w:t>
      </w:r>
      <w:r>
        <w:rPr>
          <w:b/>
          <w:bCs/>
          <w:sz w:val="20"/>
          <w:szCs w:val="20"/>
          <w:lang w:val="uk-UA" w:eastAsia="en-AU"/>
        </w:rPr>
        <w:t xml:space="preserve"> </w:t>
      </w:r>
      <w:r w:rsidRPr="0055568C">
        <w:rPr>
          <w:b/>
          <w:bCs/>
          <w:sz w:val="20"/>
          <w:szCs w:val="20"/>
          <w:lang w:eastAsia="en-AU"/>
        </w:rPr>
        <w:t>м</w:t>
      </w:r>
      <w:r w:rsidRPr="00C87E18">
        <w:rPr>
          <w:b/>
          <w:bCs/>
          <w:sz w:val="20"/>
          <w:szCs w:val="20"/>
          <w:lang w:eastAsia="en-AU"/>
        </w:rPr>
        <w:t>ає/має).</w:t>
      </w:r>
    </w:p>
    <w:p w14:paraId="765CAE8D" w14:textId="77777777" w:rsidR="0091125E" w:rsidRPr="006C1D33" w:rsidRDefault="0091125E" w:rsidP="0091125E">
      <w:pPr>
        <w:widowControl w:val="0"/>
        <w:jc w:val="both"/>
        <w:rPr>
          <w:b/>
          <w:bCs/>
          <w:sz w:val="20"/>
          <w:szCs w:val="20"/>
          <w:lang w:eastAsia="uk-UA"/>
        </w:rPr>
      </w:pPr>
    </w:p>
    <w:p w14:paraId="5CA15374" w14:textId="77777777" w:rsidR="0091125E" w:rsidRPr="006C1D33" w:rsidRDefault="0091125E" w:rsidP="0091125E">
      <w:pPr>
        <w:widowControl w:val="0"/>
        <w:spacing w:after="120"/>
        <w:jc w:val="both"/>
        <w:rPr>
          <w:b/>
          <w:bCs/>
          <w:sz w:val="20"/>
          <w:szCs w:val="20"/>
          <w:lang w:eastAsia="uk-UA"/>
        </w:rPr>
      </w:pPr>
      <w:r w:rsidRPr="00C87E18">
        <w:rPr>
          <w:b/>
          <w:bCs/>
          <w:sz w:val="20"/>
          <w:szCs w:val="20"/>
          <w:lang w:eastAsia="uk-UA"/>
        </w:rPr>
        <w:t xml:space="preserve">2. Інформація про судові справи, в яких стороною є </w:t>
      </w:r>
      <w:r>
        <w:rPr>
          <w:b/>
          <w:bCs/>
          <w:sz w:val="20"/>
          <w:szCs w:val="20"/>
          <w:lang w:val="uk-UA"/>
        </w:rPr>
        <w:t>Лізингоодержувач</w:t>
      </w:r>
      <w:r w:rsidRPr="00C87E18">
        <w:rPr>
          <w:sz w:val="20"/>
          <w:szCs w:val="20"/>
          <w:lang w:eastAsia="en-AU"/>
        </w:rPr>
        <w:t xml:space="preserve"> </w:t>
      </w:r>
      <w:r w:rsidRPr="00C87E18">
        <w:rPr>
          <w:b/>
          <w:bCs/>
          <w:sz w:val="20"/>
          <w:szCs w:val="20"/>
          <w:lang w:eastAsia="uk-UA"/>
        </w:rPr>
        <w:t xml:space="preserve">на дату подання інформації </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211"/>
        <w:gridCol w:w="1210"/>
        <w:gridCol w:w="1210"/>
        <w:gridCol w:w="1210"/>
        <w:gridCol w:w="1208"/>
        <w:gridCol w:w="2303"/>
      </w:tblGrid>
      <w:tr w:rsidR="0091125E" w:rsidRPr="006C1D33" w14:paraId="1176334D" w14:textId="77777777" w:rsidTr="00496ED0">
        <w:tc>
          <w:tcPr>
            <w:tcW w:w="880" w:type="pct"/>
          </w:tcPr>
          <w:p w14:paraId="340B6946" w14:textId="77777777" w:rsidR="0091125E" w:rsidRPr="006C1D33" w:rsidRDefault="0091125E" w:rsidP="00496ED0">
            <w:pPr>
              <w:ind w:left="-57" w:right="-57"/>
              <w:jc w:val="both"/>
              <w:rPr>
                <w:b/>
                <w:sz w:val="20"/>
                <w:szCs w:val="20"/>
              </w:rPr>
            </w:pPr>
            <w:r w:rsidRPr="00C87E18">
              <w:rPr>
                <w:b/>
                <w:sz w:val="20"/>
                <w:szCs w:val="20"/>
              </w:rPr>
              <w:t xml:space="preserve">Найменування іншої сторони спору  </w:t>
            </w:r>
          </w:p>
        </w:tc>
        <w:tc>
          <w:tcPr>
            <w:tcW w:w="597" w:type="pct"/>
          </w:tcPr>
          <w:p w14:paraId="34D27DFE" w14:textId="77777777" w:rsidR="0091125E" w:rsidRPr="006C1D33" w:rsidRDefault="0091125E" w:rsidP="00496ED0">
            <w:pPr>
              <w:ind w:left="-57" w:right="-57"/>
              <w:jc w:val="both"/>
              <w:rPr>
                <w:b/>
                <w:sz w:val="20"/>
                <w:szCs w:val="20"/>
              </w:rPr>
            </w:pPr>
            <w:r w:rsidRPr="00C87E18">
              <w:rPr>
                <w:b/>
                <w:sz w:val="20"/>
                <w:szCs w:val="20"/>
              </w:rPr>
              <w:t xml:space="preserve">Найменування </w:t>
            </w:r>
            <w:r>
              <w:rPr>
                <w:b/>
                <w:bCs/>
                <w:sz w:val="20"/>
                <w:szCs w:val="20"/>
                <w:lang w:val="uk-UA"/>
              </w:rPr>
              <w:t xml:space="preserve"> Лізингоодержувач</w:t>
            </w:r>
            <w:r w:rsidRPr="006C1D33">
              <w:rPr>
                <w:b/>
                <w:sz w:val="20"/>
                <w:szCs w:val="20"/>
              </w:rPr>
              <w:t xml:space="preserve"> </w:t>
            </w:r>
            <w:r w:rsidRPr="00C87E18">
              <w:rPr>
                <w:b/>
                <w:sz w:val="20"/>
                <w:szCs w:val="20"/>
              </w:rPr>
              <w:t>/ГПК</w:t>
            </w:r>
          </w:p>
        </w:tc>
        <w:tc>
          <w:tcPr>
            <w:tcW w:w="597" w:type="pct"/>
            <w:vAlign w:val="center"/>
          </w:tcPr>
          <w:p w14:paraId="0A3851C4" w14:textId="77777777" w:rsidR="0091125E" w:rsidRPr="006C1D33" w:rsidRDefault="0091125E" w:rsidP="00496ED0">
            <w:pPr>
              <w:ind w:left="-57" w:right="-57"/>
              <w:jc w:val="both"/>
              <w:rPr>
                <w:b/>
                <w:sz w:val="20"/>
                <w:szCs w:val="20"/>
              </w:rPr>
            </w:pPr>
            <w:r w:rsidRPr="00C87E18">
              <w:rPr>
                <w:b/>
                <w:sz w:val="20"/>
                <w:szCs w:val="20"/>
              </w:rPr>
              <w:t xml:space="preserve">Статус </w:t>
            </w:r>
            <w:r>
              <w:rPr>
                <w:b/>
                <w:bCs/>
                <w:sz w:val="20"/>
                <w:szCs w:val="20"/>
                <w:lang w:val="uk-UA"/>
              </w:rPr>
              <w:t xml:space="preserve"> Лізингоодержувач</w:t>
            </w:r>
            <w:r w:rsidRPr="006C1D33">
              <w:rPr>
                <w:b/>
                <w:sz w:val="20"/>
                <w:szCs w:val="20"/>
              </w:rPr>
              <w:t xml:space="preserve"> </w:t>
            </w:r>
            <w:r w:rsidRPr="00C87E18">
              <w:rPr>
                <w:b/>
                <w:sz w:val="20"/>
                <w:szCs w:val="20"/>
              </w:rPr>
              <w:t>/ГПК   в судовій справі (позивач/ відповідач/ третя особа)</w:t>
            </w:r>
          </w:p>
        </w:tc>
        <w:tc>
          <w:tcPr>
            <w:tcW w:w="597" w:type="pct"/>
          </w:tcPr>
          <w:p w14:paraId="2DA59389" w14:textId="77777777" w:rsidR="0091125E" w:rsidRPr="006C1D33" w:rsidRDefault="0091125E" w:rsidP="00496ED0">
            <w:pPr>
              <w:ind w:left="-57" w:right="-57"/>
              <w:jc w:val="both"/>
              <w:rPr>
                <w:b/>
                <w:sz w:val="20"/>
                <w:szCs w:val="20"/>
              </w:rPr>
            </w:pPr>
            <w:r w:rsidRPr="00C87E18">
              <w:rPr>
                <w:b/>
                <w:sz w:val="20"/>
                <w:szCs w:val="20"/>
              </w:rPr>
              <w:t>Предмет спору</w:t>
            </w:r>
          </w:p>
        </w:tc>
        <w:tc>
          <w:tcPr>
            <w:tcW w:w="597" w:type="pct"/>
          </w:tcPr>
          <w:p w14:paraId="4419C59D" w14:textId="77777777" w:rsidR="0091125E" w:rsidRPr="006C1D33" w:rsidRDefault="0091125E" w:rsidP="00496ED0">
            <w:pPr>
              <w:ind w:left="-57" w:right="-57"/>
              <w:jc w:val="both"/>
              <w:rPr>
                <w:b/>
                <w:sz w:val="20"/>
                <w:szCs w:val="20"/>
              </w:rPr>
            </w:pPr>
            <w:r w:rsidRPr="00C87E18">
              <w:rPr>
                <w:b/>
                <w:sz w:val="20"/>
                <w:szCs w:val="20"/>
              </w:rPr>
              <w:t>Сума позову</w:t>
            </w:r>
          </w:p>
        </w:tc>
        <w:tc>
          <w:tcPr>
            <w:tcW w:w="596" w:type="pct"/>
          </w:tcPr>
          <w:p w14:paraId="2BBEDF85" w14:textId="77777777" w:rsidR="0091125E" w:rsidRPr="006C1D33" w:rsidRDefault="0091125E" w:rsidP="00496ED0">
            <w:pPr>
              <w:ind w:left="-57" w:right="-57"/>
              <w:jc w:val="both"/>
              <w:rPr>
                <w:b/>
                <w:sz w:val="20"/>
                <w:szCs w:val="20"/>
              </w:rPr>
            </w:pPr>
            <w:r w:rsidRPr="00C87E18">
              <w:rPr>
                <w:b/>
                <w:sz w:val="20"/>
                <w:szCs w:val="20"/>
              </w:rPr>
              <w:t>Дата надання позову</w:t>
            </w:r>
          </w:p>
        </w:tc>
        <w:tc>
          <w:tcPr>
            <w:tcW w:w="1136" w:type="pct"/>
          </w:tcPr>
          <w:p w14:paraId="5491AFBB" w14:textId="77777777" w:rsidR="0091125E" w:rsidRPr="006C1D33" w:rsidRDefault="0091125E" w:rsidP="00496ED0">
            <w:pPr>
              <w:ind w:left="-57" w:right="-57"/>
              <w:jc w:val="both"/>
              <w:rPr>
                <w:b/>
                <w:i/>
                <w:iCs/>
                <w:sz w:val="20"/>
                <w:szCs w:val="20"/>
              </w:rPr>
            </w:pPr>
            <w:r w:rsidRPr="00C87E18">
              <w:rPr>
                <w:b/>
                <w:sz w:val="20"/>
                <w:szCs w:val="20"/>
              </w:rPr>
              <w:t xml:space="preserve">Коментар про поточний стан </w:t>
            </w:r>
          </w:p>
          <w:p w14:paraId="740F7E89" w14:textId="77777777" w:rsidR="0091125E" w:rsidRPr="006C1D33" w:rsidRDefault="0091125E" w:rsidP="00496ED0">
            <w:pPr>
              <w:ind w:left="-57" w:right="-57"/>
              <w:jc w:val="both"/>
              <w:rPr>
                <w:b/>
                <w:sz w:val="20"/>
                <w:szCs w:val="20"/>
              </w:rPr>
            </w:pPr>
            <w:r w:rsidRPr="00C87E18">
              <w:rPr>
                <w:b/>
                <w:i/>
                <w:iCs/>
                <w:sz w:val="20"/>
                <w:szCs w:val="20"/>
              </w:rPr>
              <w:t>(в т.ч. діючі рішення суду, виконавчі провадження)</w:t>
            </w:r>
          </w:p>
        </w:tc>
      </w:tr>
      <w:tr w:rsidR="0091125E" w:rsidRPr="006C1D33" w14:paraId="787988BA" w14:textId="77777777" w:rsidTr="00496ED0">
        <w:tc>
          <w:tcPr>
            <w:tcW w:w="880" w:type="pct"/>
          </w:tcPr>
          <w:p w14:paraId="7E9AC93E" w14:textId="77777777" w:rsidR="0091125E" w:rsidRPr="006C1D33" w:rsidRDefault="0091125E" w:rsidP="00496ED0">
            <w:pPr>
              <w:autoSpaceDE w:val="0"/>
              <w:autoSpaceDN w:val="0"/>
              <w:ind w:left="-57" w:right="-57"/>
              <w:jc w:val="right"/>
              <w:rPr>
                <w:sz w:val="20"/>
                <w:szCs w:val="20"/>
              </w:rPr>
            </w:pPr>
          </w:p>
        </w:tc>
        <w:tc>
          <w:tcPr>
            <w:tcW w:w="597" w:type="pct"/>
          </w:tcPr>
          <w:p w14:paraId="1327392D" w14:textId="77777777" w:rsidR="0091125E" w:rsidRPr="006C1D33" w:rsidRDefault="0091125E" w:rsidP="00496ED0">
            <w:pPr>
              <w:autoSpaceDE w:val="0"/>
              <w:autoSpaceDN w:val="0"/>
              <w:ind w:left="-57" w:right="-57"/>
              <w:jc w:val="right"/>
              <w:rPr>
                <w:sz w:val="20"/>
                <w:szCs w:val="20"/>
              </w:rPr>
            </w:pPr>
          </w:p>
        </w:tc>
        <w:tc>
          <w:tcPr>
            <w:tcW w:w="597" w:type="pct"/>
          </w:tcPr>
          <w:p w14:paraId="62C92B51" w14:textId="77777777" w:rsidR="0091125E" w:rsidRPr="006C1D33" w:rsidRDefault="0091125E" w:rsidP="00496ED0">
            <w:pPr>
              <w:autoSpaceDE w:val="0"/>
              <w:autoSpaceDN w:val="0"/>
              <w:ind w:left="-57" w:right="-57"/>
              <w:jc w:val="right"/>
              <w:rPr>
                <w:sz w:val="20"/>
                <w:szCs w:val="20"/>
              </w:rPr>
            </w:pPr>
          </w:p>
        </w:tc>
        <w:tc>
          <w:tcPr>
            <w:tcW w:w="597" w:type="pct"/>
          </w:tcPr>
          <w:p w14:paraId="5A8FB690" w14:textId="77777777" w:rsidR="0091125E" w:rsidRPr="006C1D33" w:rsidRDefault="0091125E" w:rsidP="00496ED0">
            <w:pPr>
              <w:autoSpaceDE w:val="0"/>
              <w:autoSpaceDN w:val="0"/>
              <w:ind w:left="-57" w:right="-57"/>
              <w:jc w:val="right"/>
              <w:rPr>
                <w:sz w:val="20"/>
                <w:szCs w:val="20"/>
              </w:rPr>
            </w:pPr>
          </w:p>
        </w:tc>
        <w:tc>
          <w:tcPr>
            <w:tcW w:w="597" w:type="pct"/>
          </w:tcPr>
          <w:p w14:paraId="565BA0FB" w14:textId="77777777" w:rsidR="0091125E" w:rsidRPr="006C1D33" w:rsidRDefault="0091125E" w:rsidP="00496ED0">
            <w:pPr>
              <w:autoSpaceDE w:val="0"/>
              <w:autoSpaceDN w:val="0"/>
              <w:ind w:left="-57" w:right="-57"/>
              <w:jc w:val="right"/>
              <w:rPr>
                <w:sz w:val="20"/>
                <w:szCs w:val="20"/>
              </w:rPr>
            </w:pPr>
          </w:p>
        </w:tc>
        <w:tc>
          <w:tcPr>
            <w:tcW w:w="596" w:type="pct"/>
          </w:tcPr>
          <w:p w14:paraId="143BA1E4" w14:textId="77777777" w:rsidR="0091125E" w:rsidRPr="006C1D33" w:rsidRDefault="0091125E" w:rsidP="00496ED0">
            <w:pPr>
              <w:autoSpaceDE w:val="0"/>
              <w:autoSpaceDN w:val="0"/>
              <w:ind w:left="-57" w:right="-57"/>
              <w:jc w:val="right"/>
              <w:rPr>
                <w:sz w:val="20"/>
                <w:szCs w:val="20"/>
              </w:rPr>
            </w:pPr>
          </w:p>
        </w:tc>
        <w:tc>
          <w:tcPr>
            <w:tcW w:w="1136" w:type="pct"/>
          </w:tcPr>
          <w:p w14:paraId="4EBE6019" w14:textId="77777777" w:rsidR="0091125E" w:rsidRPr="006C1D33" w:rsidRDefault="0091125E" w:rsidP="00496ED0">
            <w:pPr>
              <w:autoSpaceDE w:val="0"/>
              <w:autoSpaceDN w:val="0"/>
              <w:ind w:left="-57" w:right="-57"/>
              <w:jc w:val="right"/>
              <w:rPr>
                <w:sz w:val="20"/>
                <w:szCs w:val="20"/>
              </w:rPr>
            </w:pPr>
          </w:p>
        </w:tc>
      </w:tr>
      <w:tr w:rsidR="0091125E" w:rsidRPr="006C1D33" w14:paraId="0971F2DE" w14:textId="77777777" w:rsidTr="00496ED0">
        <w:tc>
          <w:tcPr>
            <w:tcW w:w="880" w:type="pct"/>
          </w:tcPr>
          <w:p w14:paraId="697F4C1E" w14:textId="77777777" w:rsidR="0091125E" w:rsidRPr="006C1D33" w:rsidRDefault="0091125E" w:rsidP="00496ED0">
            <w:pPr>
              <w:autoSpaceDE w:val="0"/>
              <w:autoSpaceDN w:val="0"/>
              <w:ind w:left="-57" w:right="-57"/>
              <w:jc w:val="right"/>
              <w:rPr>
                <w:sz w:val="20"/>
                <w:szCs w:val="20"/>
              </w:rPr>
            </w:pPr>
            <w:r w:rsidRPr="00C87E18">
              <w:rPr>
                <w:sz w:val="20"/>
                <w:szCs w:val="20"/>
              </w:rPr>
              <w:t>Коментар</w:t>
            </w:r>
          </w:p>
        </w:tc>
        <w:tc>
          <w:tcPr>
            <w:tcW w:w="4120" w:type="pct"/>
            <w:gridSpan w:val="6"/>
          </w:tcPr>
          <w:p w14:paraId="5398012D" w14:textId="77777777" w:rsidR="0091125E" w:rsidRPr="006C1D33" w:rsidRDefault="0091125E" w:rsidP="00496ED0">
            <w:pPr>
              <w:autoSpaceDE w:val="0"/>
              <w:autoSpaceDN w:val="0"/>
              <w:ind w:left="-57" w:right="-57"/>
              <w:rPr>
                <w:sz w:val="20"/>
                <w:szCs w:val="20"/>
              </w:rPr>
            </w:pPr>
            <w:r w:rsidRPr="00C87E18">
              <w:rPr>
                <w:sz w:val="20"/>
                <w:szCs w:val="20"/>
              </w:rPr>
              <w:t xml:space="preserve">На дату подання інформації </w:t>
            </w:r>
            <w:r>
              <w:rPr>
                <w:sz w:val="20"/>
                <w:szCs w:val="20"/>
                <w:lang w:val="uk-UA"/>
              </w:rPr>
              <w:t>Лізингоодержувач</w:t>
            </w:r>
            <w:r w:rsidRPr="00C87E18">
              <w:rPr>
                <w:color w:val="0000FF"/>
                <w:sz w:val="20"/>
                <w:szCs w:val="20"/>
              </w:rPr>
              <w:t xml:space="preserve"> </w:t>
            </w:r>
            <w:r w:rsidRPr="00C87E18">
              <w:rPr>
                <w:sz w:val="20"/>
                <w:szCs w:val="20"/>
              </w:rPr>
              <w:t>не є позивачем, відповідачем, третьою особою у судових спорах.</w:t>
            </w:r>
          </w:p>
        </w:tc>
      </w:tr>
    </w:tbl>
    <w:p w14:paraId="737EE81E" w14:textId="77777777" w:rsidR="0091125E" w:rsidRPr="006C1D33" w:rsidRDefault="0091125E" w:rsidP="0091125E">
      <w:pPr>
        <w:spacing w:before="120"/>
        <w:jc w:val="both"/>
        <w:rPr>
          <w:iCs/>
          <w:sz w:val="20"/>
          <w:szCs w:val="20"/>
          <w:u w:val="single"/>
        </w:rPr>
      </w:pPr>
      <w:r w:rsidRPr="00C87E18">
        <w:rPr>
          <w:iCs/>
          <w:sz w:val="20"/>
          <w:szCs w:val="20"/>
          <w:u w:val="single"/>
        </w:rPr>
        <w:t>Примітки:</w:t>
      </w:r>
    </w:p>
    <w:p w14:paraId="669BACF3" w14:textId="77777777" w:rsidR="0091125E" w:rsidRPr="006C1D33" w:rsidRDefault="0091125E" w:rsidP="0091125E">
      <w:pPr>
        <w:jc w:val="both"/>
        <w:rPr>
          <w:iCs/>
          <w:sz w:val="20"/>
          <w:szCs w:val="20"/>
        </w:rPr>
      </w:pPr>
      <w:r w:rsidRPr="00C87E18">
        <w:rPr>
          <w:iCs/>
          <w:sz w:val="20"/>
          <w:szCs w:val="20"/>
        </w:rPr>
        <w:t>У разі відсутності позовів/рішень слід залишити коментар, наведений в останньому рядку таблиці.</w:t>
      </w:r>
    </w:p>
    <w:p w14:paraId="7D46CF66" w14:textId="77777777" w:rsidR="0091125E" w:rsidRPr="0055568C" w:rsidRDefault="0091125E" w:rsidP="0091125E">
      <w:pPr>
        <w:spacing w:before="120"/>
        <w:jc w:val="both"/>
        <w:rPr>
          <w:i/>
          <w:iCs/>
          <w:sz w:val="20"/>
          <w:szCs w:val="20"/>
          <w:u w:val="single"/>
        </w:rPr>
      </w:pPr>
      <w:r w:rsidRPr="0055568C">
        <w:rPr>
          <w:i/>
          <w:iCs/>
          <w:sz w:val="20"/>
          <w:szCs w:val="20"/>
          <w:u w:val="single"/>
        </w:rPr>
        <w:t>В даному пункті розкривається інформація про наявність/відсутність судових процесів, виконавчих проваджень, справ про банкрутство, проблем з місцевими органами влади, органами державної фіскальної служби України, та правоохоронними органами.</w:t>
      </w:r>
    </w:p>
    <w:p w14:paraId="208F7631" w14:textId="77777777" w:rsidR="0091125E" w:rsidRPr="006C1D33" w:rsidRDefault="0091125E" w:rsidP="0091125E">
      <w:pPr>
        <w:jc w:val="both"/>
        <w:rPr>
          <w:b/>
          <w:sz w:val="20"/>
          <w:szCs w:val="20"/>
        </w:rPr>
      </w:pPr>
    </w:p>
    <w:p w14:paraId="3AB5EC46" w14:textId="77777777" w:rsidR="0091125E" w:rsidRPr="006C1D33" w:rsidRDefault="0091125E" w:rsidP="0091125E">
      <w:pPr>
        <w:jc w:val="both"/>
        <w:rPr>
          <w:b/>
          <w:sz w:val="20"/>
          <w:szCs w:val="20"/>
        </w:rPr>
      </w:pPr>
      <w:r w:rsidRPr="00C87E18">
        <w:rPr>
          <w:b/>
          <w:sz w:val="20"/>
          <w:szCs w:val="20"/>
        </w:rPr>
        <w:t xml:space="preserve">3. Інформація щодо споживачів та постачальників: </w:t>
      </w:r>
    </w:p>
    <w:p w14:paraId="7036154A" w14:textId="77777777" w:rsidR="0091125E" w:rsidRPr="006C1D33" w:rsidRDefault="0091125E" w:rsidP="0091125E">
      <w:pPr>
        <w:jc w:val="both"/>
        <w:rPr>
          <w:b/>
          <w:sz w:val="20"/>
          <w:szCs w:val="20"/>
        </w:rPr>
      </w:pPr>
    </w:p>
    <w:p w14:paraId="65DBAC3F" w14:textId="77777777" w:rsidR="0091125E" w:rsidRPr="006C1D33" w:rsidRDefault="0091125E" w:rsidP="0091125E">
      <w:pPr>
        <w:ind w:left="-180" w:firstLine="180"/>
        <w:rPr>
          <w:b/>
          <w:sz w:val="20"/>
          <w:szCs w:val="20"/>
        </w:rPr>
      </w:pPr>
      <w:r w:rsidRPr="00C87E18">
        <w:rPr>
          <w:b/>
          <w:sz w:val="20"/>
          <w:szCs w:val="20"/>
        </w:rPr>
        <w:t>Реалізація продукції</w:t>
      </w:r>
      <w:r w:rsidRPr="00C87E18">
        <w:rPr>
          <w:b/>
          <w:bCs/>
          <w:sz w:val="20"/>
          <w:szCs w:val="20"/>
        </w:rPr>
        <w:t xml:space="preserve"> </w:t>
      </w:r>
    </w:p>
    <w:tbl>
      <w:tblPr>
        <w:tblW w:w="67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96"/>
        <w:gridCol w:w="2424"/>
        <w:gridCol w:w="1355"/>
        <w:gridCol w:w="996"/>
        <w:gridCol w:w="996"/>
      </w:tblGrid>
      <w:tr w:rsidR="0091125E" w:rsidRPr="006C1D33" w14:paraId="2297EDE3" w14:textId="77777777" w:rsidTr="00496ED0">
        <w:trPr>
          <w:trHeight w:val="260"/>
        </w:trPr>
        <w:tc>
          <w:tcPr>
            <w:tcW w:w="996" w:type="dxa"/>
            <w:shd w:val="clear" w:color="auto" w:fill="C0C0C0"/>
          </w:tcPr>
          <w:p w14:paraId="376BCA2C" w14:textId="77777777" w:rsidR="0091125E" w:rsidRPr="006C1D33" w:rsidRDefault="0091125E" w:rsidP="00496ED0">
            <w:pPr>
              <w:jc w:val="center"/>
              <w:rPr>
                <w:b/>
                <w:bCs/>
                <w:sz w:val="20"/>
                <w:szCs w:val="20"/>
              </w:rPr>
            </w:pPr>
          </w:p>
        </w:tc>
        <w:tc>
          <w:tcPr>
            <w:tcW w:w="5771" w:type="dxa"/>
            <w:gridSpan w:val="4"/>
            <w:shd w:val="clear" w:color="auto" w:fill="C0C0C0"/>
            <w:noWrap/>
            <w:vAlign w:val="center"/>
          </w:tcPr>
          <w:p w14:paraId="3D37D94B" w14:textId="77777777" w:rsidR="0091125E" w:rsidRPr="006C1D33" w:rsidRDefault="0091125E" w:rsidP="00496ED0">
            <w:pPr>
              <w:jc w:val="center"/>
              <w:rPr>
                <w:b/>
                <w:bCs/>
                <w:sz w:val="20"/>
                <w:szCs w:val="20"/>
              </w:rPr>
            </w:pPr>
            <w:r w:rsidRPr="00C87E18">
              <w:rPr>
                <w:b/>
                <w:bCs/>
                <w:sz w:val="20"/>
                <w:szCs w:val="20"/>
              </w:rPr>
              <w:t>Структура продаж в розрізі найбільших контрагентів</w:t>
            </w:r>
          </w:p>
        </w:tc>
      </w:tr>
      <w:tr w:rsidR="0091125E" w:rsidRPr="006C1D33" w14:paraId="4BEBF320" w14:textId="77777777" w:rsidTr="00496ED0">
        <w:trPr>
          <w:trHeight w:val="260"/>
        </w:trPr>
        <w:tc>
          <w:tcPr>
            <w:tcW w:w="3420" w:type="dxa"/>
            <w:gridSpan w:val="2"/>
            <w:shd w:val="clear" w:color="auto" w:fill="C0C0C0"/>
            <w:noWrap/>
            <w:vAlign w:val="center"/>
          </w:tcPr>
          <w:p w14:paraId="398DD690" w14:textId="77777777" w:rsidR="0091125E" w:rsidRPr="006C1D33" w:rsidRDefault="0091125E" w:rsidP="00496ED0">
            <w:pPr>
              <w:jc w:val="center"/>
              <w:rPr>
                <w:b/>
                <w:bCs/>
                <w:sz w:val="20"/>
                <w:szCs w:val="20"/>
              </w:rPr>
            </w:pPr>
            <w:r w:rsidRPr="00C87E18">
              <w:rPr>
                <w:b/>
                <w:bCs/>
                <w:sz w:val="20"/>
                <w:szCs w:val="20"/>
              </w:rPr>
              <w:t>Контрагент</w:t>
            </w:r>
          </w:p>
        </w:tc>
        <w:tc>
          <w:tcPr>
            <w:tcW w:w="1355" w:type="dxa"/>
            <w:shd w:val="clear" w:color="auto" w:fill="C0C0C0"/>
            <w:noWrap/>
            <w:vAlign w:val="center"/>
          </w:tcPr>
          <w:p w14:paraId="116D1587" w14:textId="77777777" w:rsidR="0091125E" w:rsidRPr="006C1D33" w:rsidRDefault="0091125E" w:rsidP="00496ED0">
            <w:pPr>
              <w:jc w:val="center"/>
              <w:rPr>
                <w:b/>
                <w:bCs/>
                <w:sz w:val="20"/>
                <w:szCs w:val="20"/>
              </w:rPr>
            </w:pPr>
            <w:r w:rsidRPr="00C87E18">
              <w:rPr>
                <w:b/>
                <w:bCs/>
                <w:sz w:val="20"/>
                <w:szCs w:val="20"/>
              </w:rPr>
              <w:t>Звітна дата</w:t>
            </w:r>
          </w:p>
        </w:tc>
        <w:tc>
          <w:tcPr>
            <w:tcW w:w="996" w:type="dxa"/>
            <w:shd w:val="clear" w:color="auto" w:fill="C0C0C0"/>
          </w:tcPr>
          <w:p w14:paraId="20DF8CE6" w14:textId="77777777" w:rsidR="0091125E" w:rsidRPr="006C1D33" w:rsidRDefault="0091125E" w:rsidP="00496ED0">
            <w:pPr>
              <w:jc w:val="center"/>
              <w:rPr>
                <w:b/>
                <w:bCs/>
                <w:sz w:val="20"/>
                <w:szCs w:val="20"/>
              </w:rPr>
            </w:pPr>
            <w:r w:rsidRPr="00C87E18">
              <w:rPr>
                <w:b/>
                <w:bCs/>
                <w:sz w:val="20"/>
                <w:szCs w:val="20"/>
              </w:rPr>
              <w:t>Сума</w:t>
            </w:r>
          </w:p>
        </w:tc>
        <w:tc>
          <w:tcPr>
            <w:tcW w:w="996" w:type="dxa"/>
            <w:shd w:val="clear" w:color="auto" w:fill="C0C0C0"/>
            <w:noWrap/>
            <w:vAlign w:val="center"/>
          </w:tcPr>
          <w:p w14:paraId="3B2D1784" w14:textId="77777777" w:rsidR="0091125E" w:rsidRPr="006C1D33" w:rsidRDefault="0091125E" w:rsidP="00496ED0">
            <w:pPr>
              <w:jc w:val="center"/>
              <w:rPr>
                <w:b/>
                <w:bCs/>
                <w:sz w:val="20"/>
                <w:szCs w:val="20"/>
              </w:rPr>
            </w:pPr>
            <w:r w:rsidRPr="00C87E18">
              <w:rPr>
                <w:b/>
                <w:bCs/>
                <w:sz w:val="20"/>
                <w:szCs w:val="20"/>
              </w:rPr>
              <w:t>%</w:t>
            </w:r>
          </w:p>
        </w:tc>
      </w:tr>
      <w:tr w:rsidR="0091125E" w:rsidRPr="006C1D33" w14:paraId="55EC5A02" w14:textId="77777777" w:rsidTr="00496ED0">
        <w:trPr>
          <w:trHeight w:val="260"/>
        </w:trPr>
        <w:tc>
          <w:tcPr>
            <w:tcW w:w="3420" w:type="dxa"/>
            <w:gridSpan w:val="2"/>
            <w:shd w:val="clear" w:color="auto" w:fill="FFFFFF"/>
            <w:noWrap/>
            <w:vAlign w:val="center"/>
          </w:tcPr>
          <w:p w14:paraId="35DAFA1A" w14:textId="77777777" w:rsidR="0091125E" w:rsidRPr="006C1D33" w:rsidRDefault="0091125E" w:rsidP="00496ED0">
            <w:pPr>
              <w:rPr>
                <w:sz w:val="20"/>
                <w:szCs w:val="20"/>
              </w:rPr>
            </w:pPr>
            <w:r w:rsidRPr="00C87E18">
              <w:rPr>
                <w:sz w:val="20"/>
                <w:szCs w:val="20"/>
              </w:rPr>
              <w:t>Основні:</w:t>
            </w:r>
          </w:p>
        </w:tc>
        <w:tc>
          <w:tcPr>
            <w:tcW w:w="1355" w:type="dxa"/>
            <w:shd w:val="clear" w:color="auto" w:fill="FFFFFF"/>
            <w:noWrap/>
            <w:vAlign w:val="bottom"/>
          </w:tcPr>
          <w:p w14:paraId="2CB98B5E" w14:textId="77777777" w:rsidR="0091125E" w:rsidRPr="006C1D33" w:rsidRDefault="0091125E" w:rsidP="00496ED0">
            <w:pPr>
              <w:jc w:val="right"/>
              <w:rPr>
                <w:sz w:val="20"/>
                <w:szCs w:val="20"/>
              </w:rPr>
            </w:pPr>
          </w:p>
        </w:tc>
        <w:tc>
          <w:tcPr>
            <w:tcW w:w="996" w:type="dxa"/>
            <w:shd w:val="clear" w:color="auto" w:fill="FFFFFF"/>
          </w:tcPr>
          <w:p w14:paraId="65245968" w14:textId="77777777" w:rsidR="0091125E" w:rsidRPr="006C1D33" w:rsidRDefault="0091125E" w:rsidP="00496ED0">
            <w:pPr>
              <w:jc w:val="right"/>
              <w:rPr>
                <w:sz w:val="20"/>
                <w:szCs w:val="20"/>
              </w:rPr>
            </w:pPr>
          </w:p>
        </w:tc>
        <w:tc>
          <w:tcPr>
            <w:tcW w:w="996" w:type="dxa"/>
            <w:shd w:val="clear" w:color="auto" w:fill="FFFFFF"/>
            <w:noWrap/>
            <w:vAlign w:val="bottom"/>
          </w:tcPr>
          <w:p w14:paraId="3E86D6D4" w14:textId="77777777" w:rsidR="0091125E" w:rsidRPr="006C1D33" w:rsidRDefault="0091125E" w:rsidP="00496ED0">
            <w:pPr>
              <w:jc w:val="right"/>
              <w:rPr>
                <w:sz w:val="20"/>
                <w:szCs w:val="20"/>
              </w:rPr>
            </w:pPr>
          </w:p>
        </w:tc>
      </w:tr>
      <w:tr w:rsidR="0091125E" w:rsidRPr="006C1D33" w14:paraId="7610911F" w14:textId="77777777" w:rsidTr="00496ED0">
        <w:trPr>
          <w:trHeight w:val="260"/>
        </w:trPr>
        <w:tc>
          <w:tcPr>
            <w:tcW w:w="3420" w:type="dxa"/>
            <w:gridSpan w:val="2"/>
            <w:shd w:val="clear" w:color="auto" w:fill="auto"/>
            <w:noWrap/>
            <w:vAlign w:val="center"/>
          </w:tcPr>
          <w:p w14:paraId="6745D425" w14:textId="77777777" w:rsidR="0091125E" w:rsidRPr="006C1D33" w:rsidRDefault="0091125E" w:rsidP="00496ED0">
            <w:pPr>
              <w:rPr>
                <w:sz w:val="20"/>
                <w:szCs w:val="20"/>
              </w:rPr>
            </w:pPr>
          </w:p>
        </w:tc>
        <w:tc>
          <w:tcPr>
            <w:tcW w:w="1355" w:type="dxa"/>
            <w:shd w:val="clear" w:color="auto" w:fill="auto"/>
            <w:noWrap/>
            <w:vAlign w:val="bottom"/>
          </w:tcPr>
          <w:p w14:paraId="7CE86BF9" w14:textId="77777777" w:rsidR="0091125E" w:rsidRPr="006C1D33" w:rsidRDefault="0091125E" w:rsidP="00496ED0">
            <w:pPr>
              <w:jc w:val="right"/>
              <w:rPr>
                <w:sz w:val="20"/>
                <w:szCs w:val="20"/>
              </w:rPr>
            </w:pPr>
          </w:p>
        </w:tc>
        <w:tc>
          <w:tcPr>
            <w:tcW w:w="996" w:type="dxa"/>
          </w:tcPr>
          <w:p w14:paraId="7B833C2B" w14:textId="77777777" w:rsidR="0091125E" w:rsidRPr="006C1D33" w:rsidRDefault="0091125E" w:rsidP="00496ED0">
            <w:pPr>
              <w:jc w:val="right"/>
              <w:rPr>
                <w:sz w:val="20"/>
                <w:szCs w:val="20"/>
              </w:rPr>
            </w:pPr>
          </w:p>
        </w:tc>
        <w:tc>
          <w:tcPr>
            <w:tcW w:w="996" w:type="dxa"/>
            <w:shd w:val="clear" w:color="auto" w:fill="auto"/>
            <w:noWrap/>
            <w:vAlign w:val="bottom"/>
          </w:tcPr>
          <w:p w14:paraId="74A8429E" w14:textId="77777777" w:rsidR="0091125E" w:rsidRPr="006C1D33" w:rsidRDefault="0091125E" w:rsidP="00496ED0">
            <w:pPr>
              <w:jc w:val="right"/>
              <w:rPr>
                <w:sz w:val="20"/>
                <w:szCs w:val="20"/>
              </w:rPr>
            </w:pPr>
          </w:p>
        </w:tc>
      </w:tr>
      <w:tr w:rsidR="0091125E" w:rsidRPr="006C1D33" w14:paraId="0AE5601C" w14:textId="77777777" w:rsidTr="00496ED0">
        <w:trPr>
          <w:trHeight w:val="260"/>
        </w:trPr>
        <w:tc>
          <w:tcPr>
            <w:tcW w:w="3420" w:type="dxa"/>
            <w:gridSpan w:val="2"/>
            <w:shd w:val="clear" w:color="auto" w:fill="auto"/>
            <w:vAlign w:val="center"/>
          </w:tcPr>
          <w:p w14:paraId="749C377D" w14:textId="77777777" w:rsidR="0091125E" w:rsidRPr="006C1D33" w:rsidRDefault="0091125E" w:rsidP="00496ED0">
            <w:pPr>
              <w:rPr>
                <w:sz w:val="20"/>
                <w:szCs w:val="20"/>
              </w:rPr>
            </w:pPr>
            <w:r w:rsidRPr="00C87E18">
              <w:rPr>
                <w:sz w:val="20"/>
                <w:szCs w:val="20"/>
              </w:rPr>
              <w:t>Додаткові:</w:t>
            </w:r>
          </w:p>
        </w:tc>
        <w:tc>
          <w:tcPr>
            <w:tcW w:w="1355" w:type="dxa"/>
            <w:shd w:val="clear" w:color="auto" w:fill="auto"/>
            <w:noWrap/>
            <w:vAlign w:val="bottom"/>
          </w:tcPr>
          <w:p w14:paraId="28099F89" w14:textId="77777777" w:rsidR="0091125E" w:rsidRPr="006C1D33" w:rsidRDefault="0091125E" w:rsidP="00496ED0">
            <w:pPr>
              <w:jc w:val="right"/>
              <w:rPr>
                <w:sz w:val="20"/>
                <w:szCs w:val="20"/>
              </w:rPr>
            </w:pPr>
          </w:p>
        </w:tc>
        <w:tc>
          <w:tcPr>
            <w:tcW w:w="996" w:type="dxa"/>
          </w:tcPr>
          <w:p w14:paraId="143A1E9E" w14:textId="77777777" w:rsidR="0091125E" w:rsidRPr="006C1D33" w:rsidRDefault="0091125E" w:rsidP="00496ED0">
            <w:pPr>
              <w:jc w:val="right"/>
              <w:rPr>
                <w:sz w:val="20"/>
                <w:szCs w:val="20"/>
              </w:rPr>
            </w:pPr>
          </w:p>
        </w:tc>
        <w:tc>
          <w:tcPr>
            <w:tcW w:w="996" w:type="dxa"/>
            <w:shd w:val="clear" w:color="auto" w:fill="auto"/>
            <w:noWrap/>
            <w:vAlign w:val="bottom"/>
          </w:tcPr>
          <w:p w14:paraId="14B550B1" w14:textId="77777777" w:rsidR="0091125E" w:rsidRPr="006C1D33" w:rsidRDefault="0091125E" w:rsidP="00496ED0">
            <w:pPr>
              <w:jc w:val="right"/>
              <w:rPr>
                <w:sz w:val="20"/>
                <w:szCs w:val="20"/>
              </w:rPr>
            </w:pPr>
          </w:p>
        </w:tc>
      </w:tr>
      <w:tr w:rsidR="0091125E" w:rsidRPr="006C1D33" w14:paraId="49210818" w14:textId="77777777" w:rsidTr="00496ED0">
        <w:trPr>
          <w:trHeight w:val="260"/>
        </w:trPr>
        <w:tc>
          <w:tcPr>
            <w:tcW w:w="3420" w:type="dxa"/>
            <w:gridSpan w:val="2"/>
            <w:shd w:val="clear" w:color="auto" w:fill="auto"/>
            <w:vAlign w:val="center"/>
          </w:tcPr>
          <w:p w14:paraId="1CA4C26E" w14:textId="77777777" w:rsidR="0091125E" w:rsidRPr="006C1D33" w:rsidRDefault="0091125E" w:rsidP="00496ED0">
            <w:pPr>
              <w:rPr>
                <w:sz w:val="20"/>
                <w:szCs w:val="20"/>
              </w:rPr>
            </w:pPr>
            <w:r w:rsidRPr="00C87E18">
              <w:rPr>
                <w:sz w:val="20"/>
                <w:szCs w:val="20"/>
              </w:rPr>
              <w:t>В т.ч доля пов’язаних осіб</w:t>
            </w:r>
          </w:p>
        </w:tc>
        <w:tc>
          <w:tcPr>
            <w:tcW w:w="1355" w:type="dxa"/>
            <w:shd w:val="clear" w:color="auto" w:fill="auto"/>
            <w:noWrap/>
            <w:vAlign w:val="bottom"/>
          </w:tcPr>
          <w:p w14:paraId="77C3A889" w14:textId="77777777" w:rsidR="0091125E" w:rsidRPr="006C1D33" w:rsidRDefault="0091125E" w:rsidP="00496ED0">
            <w:pPr>
              <w:jc w:val="right"/>
              <w:rPr>
                <w:sz w:val="20"/>
                <w:szCs w:val="20"/>
              </w:rPr>
            </w:pPr>
          </w:p>
        </w:tc>
        <w:tc>
          <w:tcPr>
            <w:tcW w:w="996" w:type="dxa"/>
          </w:tcPr>
          <w:p w14:paraId="282580EA" w14:textId="77777777" w:rsidR="0091125E" w:rsidRPr="006C1D33" w:rsidRDefault="0091125E" w:rsidP="00496ED0">
            <w:pPr>
              <w:jc w:val="right"/>
              <w:rPr>
                <w:sz w:val="20"/>
                <w:szCs w:val="20"/>
              </w:rPr>
            </w:pPr>
          </w:p>
        </w:tc>
        <w:tc>
          <w:tcPr>
            <w:tcW w:w="996" w:type="dxa"/>
            <w:shd w:val="clear" w:color="auto" w:fill="auto"/>
            <w:noWrap/>
            <w:vAlign w:val="bottom"/>
          </w:tcPr>
          <w:p w14:paraId="41CF4F46" w14:textId="77777777" w:rsidR="0091125E" w:rsidRPr="006C1D33" w:rsidRDefault="0091125E" w:rsidP="00496ED0">
            <w:pPr>
              <w:jc w:val="right"/>
              <w:rPr>
                <w:sz w:val="20"/>
                <w:szCs w:val="20"/>
              </w:rPr>
            </w:pPr>
          </w:p>
        </w:tc>
      </w:tr>
      <w:tr w:rsidR="0091125E" w:rsidRPr="006C1D33" w14:paraId="20CD8E99" w14:textId="77777777" w:rsidTr="00496ED0">
        <w:trPr>
          <w:trHeight w:val="260"/>
        </w:trPr>
        <w:tc>
          <w:tcPr>
            <w:tcW w:w="3420" w:type="dxa"/>
            <w:gridSpan w:val="2"/>
            <w:shd w:val="clear" w:color="auto" w:fill="C0C0C0"/>
            <w:noWrap/>
            <w:vAlign w:val="center"/>
          </w:tcPr>
          <w:p w14:paraId="13406E7E" w14:textId="77777777" w:rsidR="0091125E" w:rsidRPr="006C1D33" w:rsidRDefault="0091125E" w:rsidP="00496ED0">
            <w:pPr>
              <w:rPr>
                <w:b/>
                <w:bCs/>
                <w:sz w:val="20"/>
                <w:szCs w:val="20"/>
              </w:rPr>
            </w:pPr>
          </w:p>
        </w:tc>
        <w:tc>
          <w:tcPr>
            <w:tcW w:w="1355" w:type="dxa"/>
            <w:shd w:val="clear" w:color="auto" w:fill="C0C0C0"/>
            <w:noWrap/>
            <w:vAlign w:val="bottom"/>
          </w:tcPr>
          <w:p w14:paraId="29DB8F39" w14:textId="77777777" w:rsidR="0091125E" w:rsidRPr="006C1D33" w:rsidRDefault="0091125E" w:rsidP="00496ED0">
            <w:pPr>
              <w:jc w:val="right"/>
              <w:rPr>
                <w:b/>
                <w:bCs/>
                <w:sz w:val="20"/>
                <w:szCs w:val="20"/>
              </w:rPr>
            </w:pPr>
          </w:p>
        </w:tc>
        <w:tc>
          <w:tcPr>
            <w:tcW w:w="996" w:type="dxa"/>
            <w:shd w:val="clear" w:color="auto" w:fill="C0C0C0"/>
          </w:tcPr>
          <w:p w14:paraId="67124111" w14:textId="77777777" w:rsidR="0091125E" w:rsidRPr="006C1D33" w:rsidRDefault="0091125E" w:rsidP="00496ED0">
            <w:pPr>
              <w:jc w:val="right"/>
              <w:rPr>
                <w:b/>
                <w:bCs/>
                <w:sz w:val="20"/>
                <w:szCs w:val="20"/>
              </w:rPr>
            </w:pPr>
          </w:p>
        </w:tc>
        <w:tc>
          <w:tcPr>
            <w:tcW w:w="996" w:type="dxa"/>
            <w:shd w:val="clear" w:color="auto" w:fill="C0C0C0"/>
            <w:noWrap/>
            <w:vAlign w:val="bottom"/>
          </w:tcPr>
          <w:p w14:paraId="42570E54" w14:textId="77777777" w:rsidR="0091125E" w:rsidRPr="006C1D33" w:rsidRDefault="0091125E" w:rsidP="00496ED0">
            <w:pPr>
              <w:jc w:val="right"/>
              <w:rPr>
                <w:b/>
                <w:bCs/>
                <w:sz w:val="20"/>
                <w:szCs w:val="20"/>
              </w:rPr>
            </w:pPr>
          </w:p>
        </w:tc>
      </w:tr>
    </w:tbl>
    <w:p w14:paraId="08E45482" w14:textId="77777777" w:rsidR="0091125E" w:rsidRPr="006C1D33" w:rsidRDefault="0091125E" w:rsidP="0091125E">
      <w:pPr>
        <w:ind w:right="284"/>
        <w:jc w:val="both"/>
        <w:rPr>
          <w:b/>
          <w:bCs/>
          <w:sz w:val="20"/>
          <w:szCs w:val="20"/>
        </w:rPr>
      </w:pPr>
    </w:p>
    <w:p w14:paraId="3A8AB94C" w14:textId="77777777" w:rsidR="0091125E" w:rsidRPr="006C1D33" w:rsidRDefault="0091125E" w:rsidP="0091125E">
      <w:pPr>
        <w:ind w:left="-180" w:hanging="360"/>
        <w:jc w:val="center"/>
        <w:rPr>
          <w:i/>
          <w:sz w:val="20"/>
          <w:szCs w:val="20"/>
          <w:u w:val="single"/>
        </w:rPr>
      </w:pPr>
    </w:p>
    <w:p w14:paraId="76F369AE" w14:textId="77777777" w:rsidR="0091125E" w:rsidRPr="006C1D33" w:rsidRDefault="0091125E" w:rsidP="0091125E">
      <w:pPr>
        <w:ind w:left="-180" w:firstLine="180"/>
        <w:rPr>
          <w:b/>
          <w:sz w:val="20"/>
          <w:szCs w:val="20"/>
        </w:rPr>
      </w:pPr>
      <w:r w:rsidRPr="00C87E18">
        <w:rPr>
          <w:b/>
          <w:sz w:val="20"/>
          <w:szCs w:val="20"/>
        </w:rPr>
        <w:t xml:space="preserve">Закупка  продукції / сировини для виробництва продукції </w:t>
      </w:r>
    </w:p>
    <w:tbl>
      <w:tblPr>
        <w:tblW w:w="67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96"/>
        <w:gridCol w:w="2424"/>
        <w:gridCol w:w="1355"/>
        <w:gridCol w:w="996"/>
        <w:gridCol w:w="996"/>
      </w:tblGrid>
      <w:tr w:rsidR="0091125E" w:rsidRPr="006C1D33" w14:paraId="11438812" w14:textId="77777777" w:rsidTr="00496ED0">
        <w:trPr>
          <w:trHeight w:val="260"/>
        </w:trPr>
        <w:tc>
          <w:tcPr>
            <w:tcW w:w="996" w:type="dxa"/>
            <w:shd w:val="clear" w:color="auto" w:fill="C0C0C0"/>
          </w:tcPr>
          <w:p w14:paraId="732A2694" w14:textId="77777777" w:rsidR="0091125E" w:rsidRPr="006C1D33" w:rsidRDefault="0091125E" w:rsidP="00496ED0">
            <w:pPr>
              <w:jc w:val="center"/>
              <w:rPr>
                <w:b/>
                <w:bCs/>
                <w:sz w:val="20"/>
                <w:szCs w:val="20"/>
              </w:rPr>
            </w:pPr>
          </w:p>
        </w:tc>
        <w:tc>
          <w:tcPr>
            <w:tcW w:w="5771" w:type="dxa"/>
            <w:gridSpan w:val="4"/>
            <w:shd w:val="clear" w:color="auto" w:fill="C0C0C0"/>
            <w:noWrap/>
            <w:vAlign w:val="center"/>
          </w:tcPr>
          <w:p w14:paraId="3316EB09" w14:textId="77777777" w:rsidR="0091125E" w:rsidRPr="006C1D33" w:rsidRDefault="0091125E" w:rsidP="00496ED0">
            <w:pPr>
              <w:jc w:val="center"/>
              <w:rPr>
                <w:b/>
                <w:bCs/>
                <w:sz w:val="20"/>
                <w:szCs w:val="20"/>
              </w:rPr>
            </w:pPr>
            <w:r w:rsidRPr="00C87E18">
              <w:rPr>
                <w:b/>
                <w:bCs/>
                <w:sz w:val="20"/>
                <w:szCs w:val="20"/>
              </w:rPr>
              <w:t>Структура закупок в розрізі найбільших контрагентів</w:t>
            </w:r>
          </w:p>
        </w:tc>
      </w:tr>
      <w:tr w:rsidR="0091125E" w:rsidRPr="006C1D33" w14:paraId="7DB7C389" w14:textId="77777777" w:rsidTr="00496ED0">
        <w:trPr>
          <w:trHeight w:val="260"/>
        </w:trPr>
        <w:tc>
          <w:tcPr>
            <w:tcW w:w="3420" w:type="dxa"/>
            <w:gridSpan w:val="2"/>
            <w:shd w:val="clear" w:color="auto" w:fill="C0C0C0"/>
            <w:noWrap/>
            <w:vAlign w:val="center"/>
          </w:tcPr>
          <w:p w14:paraId="66C7DF2C" w14:textId="77777777" w:rsidR="0091125E" w:rsidRPr="006C1D33" w:rsidRDefault="0091125E" w:rsidP="00496ED0">
            <w:pPr>
              <w:rPr>
                <w:b/>
                <w:bCs/>
                <w:sz w:val="20"/>
                <w:szCs w:val="20"/>
              </w:rPr>
            </w:pPr>
            <w:r w:rsidRPr="00C87E18">
              <w:rPr>
                <w:b/>
                <w:bCs/>
                <w:sz w:val="20"/>
                <w:szCs w:val="20"/>
              </w:rPr>
              <w:t>Контрагент</w:t>
            </w:r>
          </w:p>
        </w:tc>
        <w:tc>
          <w:tcPr>
            <w:tcW w:w="1355" w:type="dxa"/>
            <w:shd w:val="clear" w:color="auto" w:fill="C0C0C0"/>
            <w:noWrap/>
            <w:vAlign w:val="center"/>
          </w:tcPr>
          <w:p w14:paraId="1CC98383" w14:textId="77777777" w:rsidR="0091125E" w:rsidRPr="006C1D33" w:rsidRDefault="0091125E" w:rsidP="00496ED0">
            <w:pPr>
              <w:jc w:val="center"/>
              <w:rPr>
                <w:b/>
                <w:bCs/>
                <w:sz w:val="20"/>
                <w:szCs w:val="20"/>
              </w:rPr>
            </w:pPr>
            <w:r w:rsidRPr="00C87E18">
              <w:rPr>
                <w:b/>
                <w:bCs/>
                <w:sz w:val="20"/>
                <w:szCs w:val="20"/>
              </w:rPr>
              <w:t>Звітна дата</w:t>
            </w:r>
          </w:p>
        </w:tc>
        <w:tc>
          <w:tcPr>
            <w:tcW w:w="996" w:type="dxa"/>
            <w:shd w:val="clear" w:color="auto" w:fill="C0C0C0"/>
          </w:tcPr>
          <w:p w14:paraId="79C6FAF9" w14:textId="77777777" w:rsidR="0091125E" w:rsidRPr="006C1D33" w:rsidRDefault="0091125E" w:rsidP="00496ED0">
            <w:pPr>
              <w:jc w:val="center"/>
              <w:rPr>
                <w:b/>
                <w:bCs/>
                <w:sz w:val="20"/>
                <w:szCs w:val="20"/>
              </w:rPr>
            </w:pPr>
            <w:r w:rsidRPr="00C87E18">
              <w:rPr>
                <w:b/>
                <w:bCs/>
                <w:sz w:val="20"/>
                <w:szCs w:val="20"/>
              </w:rPr>
              <w:t>Сума</w:t>
            </w:r>
          </w:p>
        </w:tc>
        <w:tc>
          <w:tcPr>
            <w:tcW w:w="996" w:type="dxa"/>
            <w:shd w:val="clear" w:color="auto" w:fill="C0C0C0"/>
            <w:noWrap/>
            <w:vAlign w:val="center"/>
          </w:tcPr>
          <w:p w14:paraId="6197201C" w14:textId="77777777" w:rsidR="0091125E" w:rsidRPr="006C1D33" w:rsidRDefault="0091125E" w:rsidP="00496ED0">
            <w:pPr>
              <w:jc w:val="center"/>
              <w:rPr>
                <w:b/>
                <w:bCs/>
                <w:sz w:val="20"/>
                <w:szCs w:val="20"/>
              </w:rPr>
            </w:pPr>
            <w:r w:rsidRPr="00C87E18">
              <w:rPr>
                <w:b/>
                <w:bCs/>
                <w:sz w:val="20"/>
                <w:szCs w:val="20"/>
              </w:rPr>
              <w:t>%</w:t>
            </w:r>
          </w:p>
        </w:tc>
      </w:tr>
      <w:tr w:rsidR="0091125E" w:rsidRPr="006C1D33" w14:paraId="1D307868" w14:textId="77777777" w:rsidTr="00496ED0">
        <w:trPr>
          <w:trHeight w:val="260"/>
        </w:trPr>
        <w:tc>
          <w:tcPr>
            <w:tcW w:w="3420" w:type="dxa"/>
            <w:gridSpan w:val="2"/>
            <w:shd w:val="clear" w:color="auto" w:fill="FFFFFF"/>
            <w:noWrap/>
            <w:vAlign w:val="center"/>
          </w:tcPr>
          <w:p w14:paraId="0DD55828" w14:textId="77777777" w:rsidR="0091125E" w:rsidRPr="006C1D33" w:rsidRDefault="0091125E" w:rsidP="00496ED0">
            <w:pPr>
              <w:rPr>
                <w:sz w:val="20"/>
                <w:szCs w:val="20"/>
              </w:rPr>
            </w:pPr>
            <w:r w:rsidRPr="00C87E18">
              <w:rPr>
                <w:sz w:val="20"/>
                <w:szCs w:val="20"/>
              </w:rPr>
              <w:t>Основні:</w:t>
            </w:r>
          </w:p>
        </w:tc>
        <w:tc>
          <w:tcPr>
            <w:tcW w:w="1355" w:type="dxa"/>
            <w:shd w:val="clear" w:color="auto" w:fill="FFFFFF"/>
            <w:noWrap/>
            <w:vAlign w:val="bottom"/>
          </w:tcPr>
          <w:p w14:paraId="4CA3B3E6" w14:textId="77777777" w:rsidR="0091125E" w:rsidRPr="006C1D33" w:rsidRDefault="0091125E" w:rsidP="00496ED0">
            <w:pPr>
              <w:jc w:val="right"/>
              <w:rPr>
                <w:sz w:val="20"/>
                <w:szCs w:val="20"/>
              </w:rPr>
            </w:pPr>
          </w:p>
        </w:tc>
        <w:tc>
          <w:tcPr>
            <w:tcW w:w="996" w:type="dxa"/>
            <w:shd w:val="clear" w:color="auto" w:fill="FFFFFF"/>
          </w:tcPr>
          <w:p w14:paraId="3F394F54" w14:textId="77777777" w:rsidR="0091125E" w:rsidRPr="006C1D33" w:rsidRDefault="0091125E" w:rsidP="00496ED0">
            <w:pPr>
              <w:jc w:val="right"/>
              <w:rPr>
                <w:sz w:val="20"/>
                <w:szCs w:val="20"/>
              </w:rPr>
            </w:pPr>
          </w:p>
        </w:tc>
        <w:tc>
          <w:tcPr>
            <w:tcW w:w="996" w:type="dxa"/>
            <w:shd w:val="clear" w:color="auto" w:fill="FFFFFF"/>
            <w:noWrap/>
            <w:vAlign w:val="bottom"/>
          </w:tcPr>
          <w:p w14:paraId="14A51C04" w14:textId="77777777" w:rsidR="0091125E" w:rsidRPr="006C1D33" w:rsidRDefault="0091125E" w:rsidP="00496ED0">
            <w:pPr>
              <w:jc w:val="right"/>
              <w:rPr>
                <w:sz w:val="20"/>
                <w:szCs w:val="20"/>
              </w:rPr>
            </w:pPr>
          </w:p>
        </w:tc>
      </w:tr>
      <w:tr w:rsidR="0091125E" w:rsidRPr="006C1D33" w14:paraId="2102DCFF" w14:textId="77777777" w:rsidTr="00496ED0">
        <w:trPr>
          <w:trHeight w:val="260"/>
        </w:trPr>
        <w:tc>
          <w:tcPr>
            <w:tcW w:w="3420" w:type="dxa"/>
            <w:gridSpan w:val="2"/>
            <w:shd w:val="clear" w:color="auto" w:fill="auto"/>
            <w:noWrap/>
            <w:vAlign w:val="center"/>
          </w:tcPr>
          <w:p w14:paraId="6787F509" w14:textId="77777777" w:rsidR="0091125E" w:rsidRPr="006C1D33" w:rsidRDefault="0091125E" w:rsidP="00496ED0">
            <w:pPr>
              <w:rPr>
                <w:sz w:val="20"/>
                <w:szCs w:val="20"/>
              </w:rPr>
            </w:pPr>
          </w:p>
        </w:tc>
        <w:tc>
          <w:tcPr>
            <w:tcW w:w="1355" w:type="dxa"/>
            <w:shd w:val="clear" w:color="auto" w:fill="auto"/>
            <w:noWrap/>
            <w:vAlign w:val="bottom"/>
          </w:tcPr>
          <w:p w14:paraId="65D05081" w14:textId="77777777" w:rsidR="0091125E" w:rsidRPr="006C1D33" w:rsidRDefault="0091125E" w:rsidP="00496ED0">
            <w:pPr>
              <w:jc w:val="right"/>
              <w:rPr>
                <w:sz w:val="20"/>
                <w:szCs w:val="20"/>
              </w:rPr>
            </w:pPr>
          </w:p>
        </w:tc>
        <w:tc>
          <w:tcPr>
            <w:tcW w:w="996" w:type="dxa"/>
          </w:tcPr>
          <w:p w14:paraId="03AD56D5" w14:textId="77777777" w:rsidR="0091125E" w:rsidRPr="006C1D33" w:rsidRDefault="0091125E" w:rsidP="00496ED0">
            <w:pPr>
              <w:jc w:val="right"/>
              <w:rPr>
                <w:sz w:val="20"/>
                <w:szCs w:val="20"/>
              </w:rPr>
            </w:pPr>
          </w:p>
        </w:tc>
        <w:tc>
          <w:tcPr>
            <w:tcW w:w="996" w:type="dxa"/>
            <w:shd w:val="clear" w:color="auto" w:fill="auto"/>
            <w:noWrap/>
            <w:vAlign w:val="bottom"/>
          </w:tcPr>
          <w:p w14:paraId="2BE8E76C" w14:textId="77777777" w:rsidR="0091125E" w:rsidRPr="006C1D33" w:rsidRDefault="0091125E" w:rsidP="00496ED0">
            <w:pPr>
              <w:jc w:val="right"/>
              <w:rPr>
                <w:sz w:val="20"/>
                <w:szCs w:val="20"/>
              </w:rPr>
            </w:pPr>
          </w:p>
        </w:tc>
      </w:tr>
      <w:tr w:rsidR="0091125E" w:rsidRPr="006C1D33" w14:paraId="35375F69" w14:textId="77777777" w:rsidTr="00496ED0">
        <w:trPr>
          <w:trHeight w:val="260"/>
        </w:trPr>
        <w:tc>
          <w:tcPr>
            <w:tcW w:w="3420" w:type="dxa"/>
            <w:gridSpan w:val="2"/>
            <w:shd w:val="clear" w:color="auto" w:fill="auto"/>
            <w:vAlign w:val="center"/>
          </w:tcPr>
          <w:p w14:paraId="05E4F669" w14:textId="77777777" w:rsidR="0091125E" w:rsidRPr="006C1D33" w:rsidRDefault="0091125E" w:rsidP="00496ED0">
            <w:pPr>
              <w:rPr>
                <w:sz w:val="20"/>
                <w:szCs w:val="20"/>
              </w:rPr>
            </w:pPr>
            <w:r w:rsidRPr="00C87E18">
              <w:rPr>
                <w:sz w:val="20"/>
                <w:szCs w:val="20"/>
              </w:rPr>
              <w:t>Додаткові:</w:t>
            </w:r>
          </w:p>
        </w:tc>
        <w:tc>
          <w:tcPr>
            <w:tcW w:w="1355" w:type="dxa"/>
            <w:shd w:val="clear" w:color="auto" w:fill="auto"/>
            <w:noWrap/>
            <w:vAlign w:val="bottom"/>
          </w:tcPr>
          <w:p w14:paraId="3BCDD078" w14:textId="77777777" w:rsidR="0091125E" w:rsidRPr="006C1D33" w:rsidRDefault="0091125E" w:rsidP="00496ED0">
            <w:pPr>
              <w:jc w:val="right"/>
              <w:rPr>
                <w:sz w:val="20"/>
                <w:szCs w:val="20"/>
              </w:rPr>
            </w:pPr>
          </w:p>
        </w:tc>
        <w:tc>
          <w:tcPr>
            <w:tcW w:w="996" w:type="dxa"/>
          </w:tcPr>
          <w:p w14:paraId="61C35984" w14:textId="77777777" w:rsidR="0091125E" w:rsidRPr="006C1D33" w:rsidRDefault="0091125E" w:rsidP="00496ED0">
            <w:pPr>
              <w:jc w:val="right"/>
              <w:rPr>
                <w:sz w:val="20"/>
                <w:szCs w:val="20"/>
              </w:rPr>
            </w:pPr>
          </w:p>
        </w:tc>
        <w:tc>
          <w:tcPr>
            <w:tcW w:w="996" w:type="dxa"/>
            <w:shd w:val="clear" w:color="auto" w:fill="auto"/>
            <w:noWrap/>
            <w:vAlign w:val="bottom"/>
          </w:tcPr>
          <w:p w14:paraId="1E4E1990" w14:textId="77777777" w:rsidR="0091125E" w:rsidRPr="006C1D33" w:rsidRDefault="0091125E" w:rsidP="00496ED0">
            <w:pPr>
              <w:jc w:val="right"/>
              <w:rPr>
                <w:sz w:val="20"/>
                <w:szCs w:val="20"/>
              </w:rPr>
            </w:pPr>
          </w:p>
        </w:tc>
      </w:tr>
      <w:tr w:rsidR="0091125E" w:rsidRPr="006C1D33" w14:paraId="0B0859BE" w14:textId="77777777" w:rsidTr="00496ED0">
        <w:trPr>
          <w:trHeight w:val="260"/>
        </w:trPr>
        <w:tc>
          <w:tcPr>
            <w:tcW w:w="3420" w:type="dxa"/>
            <w:gridSpan w:val="2"/>
            <w:shd w:val="clear" w:color="auto" w:fill="auto"/>
            <w:vAlign w:val="center"/>
          </w:tcPr>
          <w:p w14:paraId="28541E88" w14:textId="77777777" w:rsidR="0091125E" w:rsidRPr="006C1D33" w:rsidRDefault="0091125E" w:rsidP="00496ED0">
            <w:pPr>
              <w:rPr>
                <w:sz w:val="20"/>
                <w:szCs w:val="20"/>
              </w:rPr>
            </w:pPr>
          </w:p>
        </w:tc>
        <w:tc>
          <w:tcPr>
            <w:tcW w:w="1355" w:type="dxa"/>
            <w:shd w:val="clear" w:color="auto" w:fill="auto"/>
            <w:noWrap/>
            <w:vAlign w:val="bottom"/>
          </w:tcPr>
          <w:p w14:paraId="3E2403A6" w14:textId="77777777" w:rsidR="0091125E" w:rsidRPr="006C1D33" w:rsidRDefault="0091125E" w:rsidP="00496ED0">
            <w:pPr>
              <w:jc w:val="right"/>
              <w:rPr>
                <w:sz w:val="20"/>
                <w:szCs w:val="20"/>
              </w:rPr>
            </w:pPr>
          </w:p>
        </w:tc>
        <w:tc>
          <w:tcPr>
            <w:tcW w:w="996" w:type="dxa"/>
          </w:tcPr>
          <w:p w14:paraId="06ACD2A5" w14:textId="77777777" w:rsidR="0091125E" w:rsidRPr="006C1D33" w:rsidRDefault="0091125E" w:rsidP="00496ED0">
            <w:pPr>
              <w:jc w:val="right"/>
              <w:rPr>
                <w:sz w:val="20"/>
                <w:szCs w:val="20"/>
              </w:rPr>
            </w:pPr>
          </w:p>
        </w:tc>
        <w:tc>
          <w:tcPr>
            <w:tcW w:w="996" w:type="dxa"/>
            <w:shd w:val="clear" w:color="auto" w:fill="auto"/>
            <w:noWrap/>
            <w:vAlign w:val="bottom"/>
          </w:tcPr>
          <w:p w14:paraId="2F19C787" w14:textId="77777777" w:rsidR="0091125E" w:rsidRPr="006C1D33" w:rsidRDefault="0091125E" w:rsidP="00496ED0">
            <w:pPr>
              <w:jc w:val="right"/>
              <w:rPr>
                <w:sz w:val="20"/>
                <w:szCs w:val="20"/>
              </w:rPr>
            </w:pPr>
          </w:p>
        </w:tc>
      </w:tr>
      <w:tr w:rsidR="0091125E" w:rsidRPr="006C1D33" w14:paraId="176142E8" w14:textId="77777777" w:rsidTr="00496ED0">
        <w:trPr>
          <w:trHeight w:val="260"/>
        </w:trPr>
        <w:tc>
          <w:tcPr>
            <w:tcW w:w="3420" w:type="dxa"/>
            <w:gridSpan w:val="2"/>
            <w:shd w:val="clear" w:color="auto" w:fill="auto"/>
            <w:vAlign w:val="center"/>
          </w:tcPr>
          <w:p w14:paraId="5A677D60" w14:textId="77777777" w:rsidR="0091125E" w:rsidRPr="006C1D33" w:rsidRDefault="0091125E" w:rsidP="00496ED0">
            <w:pPr>
              <w:rPr>
                <w:sz w:val="20"/>
                <w:szCs w:val="20"/>
              </w:rPr>
            </w:pPr>
          </w:p>
        </w:tc>
        <w:tc>
          <w:tcPr>
            <w:tcW w:w="1355" w:type="dxa"/>
            <w:shd w:val="clear" w:color="auto" w:fill="auto"/>
            <w:noWrap/>
            <w:vAlign w:val="bottom"/>
          </w:tcPr>
          <w:p w14:paraId="4F41C449" w14:textId="77777777" w:rsidR="0091125E" w:rsidRPr="006C1D33" w:rsidRDefault="0091125E" w:rsidP="00496ED0">
            <w:pPr>
              <w:jc w:val="right"/>
              <w:rPr>
                <w:sz w:val="20"/>
                <w:szCs w:val="20"/>
              </w:rPr>
            </w:pPr>
          </w:p>
        </w:tc>
        <w:tc>
          <w:tcPr>
            <w:tcW w:w="996" w:type="dxa"/>
          </w:tcPr>
          <w:p w14:paraId="2913FA64" w14:textId="77777777" w:rsidR="0091125E" w:rsidRPr="006C1D33" w:rsidRDefault="0091125E" w:rsidP="00496ED0">
            <w:pPr>
              <w:jc w:val="right"/>
              <w:rPr>
                <w:sz w:val="20"/>
                <w:szCs w:val="20"/>
              </w:rPr>
            </w:pPr>
          </w:p>
        </w:tc>
        <w:tc>
          <w:tcPr>
            <w:tcW w:w="996" w:type="dxa"/>
            <w:shd w:val="clear" w:color="auto" w:fill="auto"/>
            <w:noWrap/>
            <w:vAlign w:val="bottom"/>
          </w:tcPr>
          <w:p w14:paraId="7E7987F2" w14:textId="77777777" w:rsidR="0091125E" w:rsidRPr="006C1D33" w:rsidRDefault="0091125E" w:rsidP="00496ED0">
            <w:pPr>
              <w:jc w:val="right"/>
              <w:rPr>
                <w:sz w:val="20"/>
                <w:szCs w:val="20"/>
              </w:rPr>
            </w:pPr>
          </w:p>
        </w:tc>
      </w:tr>
      <w:tr w:rsidR="0091125E" w:rsidRPr="006C1D33" w14:paraId="43D681E6" w14:textId="77777777" w:rsidTr="00496ED0">
        <w:trPr>
          <w:trHeight w:val="260"/>
        </w:trPr>
        <w:tc>
          <w:tcPr>
            <w:tcW w:w="3420" w:type="dxa"/>
            <w:gridSpan w:val="2"/>
            <w:shd w:val="clear" w:color="auto" w:fill="auto"/>
            <w:vAlign w:val="center"/>
          </w:tcPr>
          <w:p w14:paraId="095078A7" w14:textId="77777777" w:rsidR="0091125E" w:rsidRPr="006C1D33" w:rsidRDefault="0091125E" w:rsidP="00496ED0">
            <w:pPr>
              <w:rPr>
                <w:sz w:val="20"/>
                <w:szCs w:val="20"/>
              </w:rPr>
            </w:pPr>
            <w:r w:rsidRPr="00C87E18">
              <w:rPr>
                <w:sz w:val="20"/>
                <w:szCs w:val="20"/>
              </w:rPr>
              <w:t>В т.ч доля пов’язаних осіб</w:t>
            </w:r>
          </w:p>
        </w:tc>
        <w:tc>
          <w:tcPr>
            <w:tcW w:w="1355" w:type="dxa"/>
            <w:shd w:val="clear" w:color="auto" w:fill="auto"/>
            <w:noWrap/>
            <w:vAlign w:val="bottom"/>
          </w:tcPr>
          <w:p w14:paraId="6F31653F" w14:textId="77777777" w:rsidR="0091125E" w:rsidRPr="006C1D33" w:rsidRDefault="0091125E" w:rsidP="00496ED0">
            <w:pPr>
              <w:jc w:val="right"/>
              <w:rPr>
                <w:sz w:val="20"/>
                <w:szCs w:val="20"/>
              </w:rPr>
            </w:pPr>
          </w:p>
        </w:tc>
        <w:tc>
          <w:tcPr>
            <w:tcW w:w="996" w:type="dxa"/>
          </w:tcPr>
          <w:p w14:paraId="55062622" w14:textId="77777777" w:rsidR="0091125E" w:rsidRPr="006C1D33" w:rsidRDefault="0091125E" w:rsidP="00496ED0">
            <w:pPr>
              <w:jc w:val="right"/>
              <w:rPr>
                <w:sz w:val="20"/>
                <w:szCs w:val="20"/>
              </w:rPr>
            </w:pPr>
          </w:p>
        </w:tc>
        <w:tc>
          <w:tcPr>
            <w:tcW w:w="996" w:type="dxa"/>
            <w:shd w:val="clear" w:color="auto" w:fill="auto"/>
            <w:noWrap/>
            <w:vAlign w:val="bottom"/>
          </w:tcPr>
          <w:p w14:paraId="67F1D71E" w14:textId="77777777" w:rsidR="0091125E" w:rsidRPr="006C1D33" w:rsidRDefault="0091125E" w:rsidP="00496ED0">
            <w:pPr>
              <w:jc w:val="right"/>
              <w:rPr>
                <w:sz w:val="20"/>
                <w:szCs w:val="20"/>
              </w:rPr>
            </w:pPr>
          </w:p>
        </w:tc>
      </w:tr>
    </w:tbl>
    <w:p w14:paraId="174232E4" w14:textId="77777777" w:rsidR="0091125E" w:rsidRPr="006C1D33" w:rsidRDefault="0091125E" w:rsidP="0091125E">
      <w:pPr>
        <w:jc w:val="both"/>
        <w:rPr>
          <w:iCs/>
          <w:sz w:val="20"/>
          <w:szCs w:val="20"/>
          <w:u w:val="single"/>
        </w:rPr>
      </w:pPr>
    </w:p>
    <w:p w14:paraId="61A7229A" w14:textId="77777777" w:rsidR="0091125E" w:rsidRPr="006C1D33" w:rsidRDefault="0091125E" w:rsidP="0091125E">
      <w:pPr>
        <w:jc w:val="both"/>
        <w:rPr>
          <w:iCs/>
          <w:sz w:val="20"/>
          <w:szCs w:val="20"/>
          <w:u w:val="single"/>
        </w:rPr>
      </w:pPr>
    </w:p>
    <w:p w14:paraId="63E75C9D" w14:textId="77777777" w:rsidR="0091125E" w:rsidRPr="006C1D33" w:rsidRDefault="0091125E" w:rsidP="0091125E">
      <w:pPr>
        <w:jc w:val="both"/>
        <w:rPr>
          <w:iCs/>
          <w:sz w:val="20"/>
          <w:szCs w:val="20"/>
          <w:u w:val="single"/>
        </w:rPr>
      </w:pPr>
    </w:p>
    <w:p w14:paraId="3DD8D7BD" w14:textId="77777777" w:rsidR="0091125E" w:rsidRPr="006C1D33" w:rsidRDefault="0091125E" w:rsidP="0091125E">
      <w:pPr>
        <w:jc w:val="both"/>
        <w:rPr>
          <w:iCs/>
          <w:sz w:val="20"/>
          <w:szCs w:val="20"/>
        </w:rPr>
      </w:pPr>
      <w:r w:rsidRPr="00C87E18">
        <w:rPr>
          <w:b/>
          <w:iCs/>
          <w:sz w:val="20"/>
          <w:szCs w:val="20"/>
        </w:rPr>
        <w:t>4. Фінансова звітність, що відповідає вимогам Закону України “Про бухгалтерський облік та фінансову звітність в Україні” та розшифрування до неї на останню звітну дату.</w:t>
      </w:r>
      <w:r w:rsidRPr="00C87E18">
        <w:rPr>
          <w:iCs/>
          <w:sz w:val="20"/>
          <w:szCs w:val="20"/>
        </w:rPr>
        <w:t xml:space="preserve"> </w:t>
      </w:r>
    </w:p>
    <w:p w14:paraId="42D94C4B" w14:textId="77777777" w:rsidR="0091125E" w:rsidRPr="006C1D33" w:rsidRDefault="0091125E" w:rsidP="0091125E">
      <w:pPr>
        <w:widowControl w:val="0"/>
        <w:autoSpaceDE w:val="0"/>
        <w:autoSpaceDN w:val="0"/>
        <w:adjustRightInd w:val="0"/>
        <w:rPr>
          <w:sz w:val="20"/>
          <w:szCs w:val="20"/>
        </w:rPr>
      </w:pPr>
    </w:p>
    <w:p w14:paraId="2550C2E6" w14:textId="77777777" w:rsidR="0091125E" w:rsidRPr="006C1D33" w:rsidRDefault="0091125E" w:rsidP="0091125E">
      <w:pPr>
        <w:widowControl w:val="0"/>
        <w:autoSpaceDE w:val="0"/>
        <w:autoSpaceDN w:val="0"/>
        <w:adjustRightInd w:val="0"/>
        <w:rPr>
          <w:sz w:val="20"/>
          <w:szCs w:val="20"/>
        </w:rPr>
      </w:pPr>
    </w:p>
    <w:p w14:paraId="2651A961" w14:textId="77777777" w:rsidR="0091125E" w:rsidRPr="006C1D33" w:rsidRDefault="0091125E" w:rsidP="0091125E">
      <w:pPr>
        <w:widowControl w:val="0"/>
        <w:autoSpaceDE w:val="0"/>
        <w:autoSpaceDN w:val="0"/>
        <w:adjustRightInd w:val="0"/>
        <w:rPr>
          <w:sz w:val="20"/>
          <w:szCs w:val="20"/>
        </w:rPr>
      </w:pPr>
      <w:r w:rsidRPr="00C87E18">
        <w:rPr>
          <w:sz w:val="20"/>
          <w:szCs w:val="20"/>
        </w:rPr>
        <w:t>_______(посада)_________                                       (ПІБ)</w:t>
      </w:r>
    </w:p>
    <w:p w14:paraId="25DBAE14" w14:textId="77777777" w:rsidR="0091125E" w:rsidRPr="006C1D33" w:rsidRDefault="0091125E" w:rsidP="0091125E">
      <w:pPr>
        <w:widowControl w:val="0"/>
        <w:autoSpaceDE w:val="0"/>
        <w:autoSpaceDN w:val="0"/>
        <w:adjustRightInd w:val="0"/>
        <w:rPr>
          <w:sz w:val="20"/>
          <w:szCs w:val="20"/>
        </w:rPr>
      </w:pPr>
    </w:p>
    <w:p w14:paraId="77B205CF" w14:textId="77777777" w:rsidR="0091125E" w:rsidRPr="006C1D33" w:rsidRDefault="0091125E" w:rsidP="0091125E">
      <w:pPr>
        <w:widowControl w:val="0"/>
        <w:autoSpaceDE w:val="0"/>
        <w:autoSpaceDN w:val="0"/>
        <w:adjustRightInd w:val="0"/>
        <w:rPr>
          <w:sz w:val="20"/>
          <w:szCs w:val="20"/>
        </w:rPr>
      </w:pPr>
      <w:r w:rsidRPr="00C87E18">
        <w:rPr>
          <w:sz w:val="20"/>
          <w:szCs w:val="20"/>
        </w:rPr>
        <w:t>_______(посада)_________                                       (ПІБ)</w:t>
      </w:r>
    </w:p>
    <w:p w14:paraId="0395E085" w14:textId="77777777" w:rsidR="0091125E" w:rsidRPr="006C1D33" w:rsidRDefault="0091125E" w:rsidP="0091125E">
      <w:pPr>
        <w:widowControl w:val="0"/>
        <w:autoSpaceDE w:val="0"/>
        <w:autoSpaceDN w:val="0"/>
        <w:adjustRightInd w:val="0"/>
        <w:rPr>
          <w:sz w:val="20"/>
          <w:szCs w:val="20"/>
        </w:rPr>
      </w:pPr>
      <w:r w:rsidRPr="00C87E18">
        <w:rPr>
          <w:sz w:val="20"/>
          <w:szCs w:val="20"/>
        </w:rPr>
        <w:t>М.П.</w:t>
      </w:r>
    </w:p>
    <w:p w14:paraId="27D30DC8" w14:textId="77777777" w:rsidR="0091125E" w:rsidRPr="006C1D33" w:rsidRDefault="0091125E" w:rsidP="0091125E">
      <w:pPr>
        <w:jc w:val="center"/>
        <w:outlineLvl w:val="0"/>
        <w:rPr>
          <w:b/>
          <w:sz w:val="20"/>
          <w:szCs w:val="20"/>
        </w:rPr>
      </w:pPr>
    </w:p>
    <w:p w14:paraId="66C485B9" w14:textId="77777777" w:rsidR="0091125E" w:rsidRPr="001205D6" w:rsidRDefault="0091125E" w:rsidP="0091125E">
      <w:pPr>
        <w:tabs>
          <w:tab w:val="left" w:pos="-1701"/>
          <w:tab w:val="left" w:pos="3969"/>
        </w:tabs>
        <w:jc w:val="center"/>
        <w:rPr>
          <w:bCs/>
          <w:i/>
          <w:iCs/>
          <w:sz w:val="22"/>
          <w:szCs w:val="22"/>
        </w:rPr>
      </w:pPr>
    </w:p>
    <w:p w14:paraId="1C4B02C5" w14:textId="77777777" w:rsidR="0091125E" w:rsidRDefault="0091125E" w:rsidP="0091125E">
      <w:pPr>
        <w:tabs>
          <w:tab w:val="left" w:pos="-1701"/>
          <w:tab w:val="left" w:pos="3969"/>
        </w:tabs>
        <w:jc w:val="center"/>
        <w:rPr>
          <w:bCs/>
          <w:i/>
          <w:iCs/>
          <w:sz w:val="22"/>
          <w:szCs w:val="22"/>
          <w:lang w:val="uk-UA"/>
        </w:rPr>
      </w:pPr>
    </w:p>
    <w:p w14:paraId="04B5FD03" w14:textId="77777777" w:rsidR="0091125E" w:rsidRDefault="0091125E" w:rsidP="0091125E">
      <w:pPr>
        <w:tabs>
          <w:tab w:val="left" w:pos="-1701"/>
          <w:tab w:val="left" w:pos="3969"/>
        </w:tabs>
        <w:jc w:val="center"/>
        <w:rPr>
          <w:bCs/>
          <w:i/>
          <w:iCs/>
          <w:sz w:val="22"/>
          <w:szCs w:val="22"/>
          <w:lang w:val="uk-UA"/>
        </w:rPr>
      </w:pPr>
    </w:p>
    <w:p w14:paraId="54B80D77" w14:textId="77777777" w:rsidR="0091125E" w:rsidRDefault="0091125E" w:rsidP="0091125E">
      <w:pPr>
        <w:tabs>
          <w:tab w:val="left" w:pos="-1701"/>
          <w:tab w:val="left" w:pos="3969"/>
        </w:tabs>
        <w:jc w:val="center"/>
        <w:rPr>
          <w:bCs/>
          <w:i/>
          <w:iCs/>
          <w:sz w:val="22"/>
          <w:szCs w:val="22"/>
          <w:lang w:val="uk-UA"/>
        </w:rPr>
      </w:pPr>
    </w:p>
    <w:tbl>
      <w:tblPr>
        <w:tblpPr w:leftFromText="180" w:rightFromText="180" w:vertAnchor="text" w:horzAnchor="margin" w:tblpX="392" w:tblpY="15"/>
        <w:tblW w:w="9039" w:type="dxa"/>
        <w:tblLayout w:type="fixed"/>
        <w:tblLook w:val="0000" w:firstRow="0" w:lastRow="0" w:firstColumn="0" w:lastColumn="0" w:noHBand="0" w:noVBand="0"/>
      </w:tblPr>
      <w:tblGrid>
        <w:gridCol w:w="5070"/>
        <w:gridCol w:w="3969"/>
      </w:tblGrid>
      <w:tr w:rsidR="0091125E" w:rsidRPr="00277679" w14:paraId="718F88DC" w14:textId="77777777" w:rsidTr="00496ED0">
        <w:trPr>
          <w:trHeight w:val="364"/>
        </w:trPr>
        <w:tc>
          <w:tcPr>
            <w:tcW w:w="5070" w:type="dxa"/>
          </w:tcPr>
          <w:p w14:paraId="33E982F8" w14:textId="77777777" w:rsidR="0091125E" w:rsidRPr="00011EFC" w:rsidRDefault="0091125E" w:rsidP="00496ED0">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20523DC9" w14:textId="1B07C8D4" w:rsidR="0091125E" w:rsidRPr="00277679" w:rsidRDefault="0091125E" w:rsidP="00496ED0">
            <w:pPr>
              <w:pStyle w:val="af1"/>
              <w:tabs>
                <w:tab w:val="left" w:pos="-142"/>
              </w:tabs>
              <w:spacing w:before="120"/>
              <w:rPr>
                <w:b/>
                <w:sz w:val="20"/>
                <w:lang w:val="uk-UA"/>
              </w:rPr>
            </w:pPr>
          </w:p>
        </w:tc>
        <w:tc>
          <w:tcPr>
            <w:tcW w:w="3969" w:type="dxa"/>
          </w:tcPr>
          <w:p w14:paraId="0E190BC2" w14:textId="77777777" w:rsidR="0091125E" w:rsidRPr="00BC05EF" w:rsidRDefault="0091125E" w:rsidP="00496ED0">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1E4CCBE" w14:textId="77777777" w:rsidR="0091125E" w:rsidRPr="00277679" w:rsidRDefault="0091125E" w:rsidP="00496ED0">
            <w:pPr>
              <w:pStyle w:val="af1"/>
              <w:tabs>
                <w:tab w:val="left" w:pos="-142"/>
              </w:tabs>
              <w:spacing w:before="120"/>
              <w:rPr>
                <w:b/>
                <w:sz w:val="20"/>
                <w:lang w:val="uk-UA"/>
              </w:rPr>
            </w:pPr>
            <w:r w:rsidRPr="00BC05EF">
              <w:rPr>
                <w:b/>
                <w:bCs/>
                <w:sz w:val="20"/>
                <w:szCs w:val="20"/>
                <w:lang w:val="uk-UA"/>
              </w:rPr>
              <w:t>Назва Лізингоодержувача скорочено</w:t>
            </w:r>
          </w:p>
        </w:tc>
      </w:tr>
      <w:tr w:rsidR="0091125E" w:rsidRPr="00D06BD3" w14:paraId="7488FC27" w14:textId="77777777" w:rsidTr="00496ED0">
        <w:tc>
          <w:tcPr>
            <w:tcW w:w="5070" w:type="dxa"/>
          </w:tcPr>
          <w:p w14:paraId="2A82593B" w14:textId="77777777" w:rsidR="0091125E" w:rsidRPr="00011EFC" w:rsidRDefault="0091125E" w:rsidP="00496ED0">
            <w:pPr>
              <w:rPr>
                <w:sz w:val="20"/>
                <w:szCs w:val="20"/>
                <w:lang w:val="uk-UA"/>
              </w:rPr>
            </w:pPr>
            <w:r w:rsidRPr="00011EFC">
              <w:rPr>
                <w:sz w:val="20"/>
                <w:szCs w:val="20"/>
                <w:lang w:val="uk-UA"/>
              </w:rPr>
              <w:t xml:space="preserve">місцезнаходження: </w:t>
            </w:r>
          </w:p>
          <w:p w14:paraId="65A60945" w14:textId="77777777" w:rsidR="0091125E" w:rsidRPr="00011EFC" w:rsidRDefault="0091125E" w:rsidP="00496ED0">
            <w:pPr>
              <w:rPr>
                <w:sz w:val="20"/>
                <w:szCs w:val="20"/>
                <w:lang w:val="uk-UA"/>
              </w:rPr>
            </w:pPr>
            <w:r w:rsidRPr="00011EFC">
              <w:rPr>
                <w:sz w:val="20"/>
                <w:szCs w:val="20"/>
                <w:lang w:val="uk-UA"/>
              </w:rPr>
              <w:t xml:space="preserve">телефон/факс: </w:t>
            </w:r>
          </w:p>
          <w:p w14:paraId="2DBE77EE" w14:textId="77777777" w:rsidR="0091125E" w:rsidRPr="00011EFC" w:rsidRDefault="0091125E" w:rsidP="00496ED0">
            <w:pPr>
              <w:rPr>
                <w:sz w:val="20"/>
                <w:szCs w:val="20"/>
                <w:lang w:val="uk-UA"/>
              </w:rPr>
            </w:pPr>
            <w:r w:rsidRPr="00011EFC">
              <w:rPr>
                <w:sz w:val="20"/>
                <w:szCs w:val="20"/>
                <w:lang w:val="uk-UA"/>
              </w:rPr>
              <w:t xml:space="preserve">e-mail: </w:t>
            </w:r>
          </w:p>
          <w:p w14:paraId="7F0BB375" w14:textId="77777777" w:rsidR="0091125E" w:rsidRPr="00011EFC" w:rsidRDefault="0091125E" w:rsidP="00496ED0">
            <w:pPr>
              <w:rPr>
                <w:sz w:val="20"/>
                <w:szCs w:val="20"/>
                <w:lang w:val="uk-UA"/>
              </w:rPr>
            </w:pPr>
            <w:r w:rsidRPr="00011EFC">
              <w:rPr>
                <w:sz w:val="20"/>
                <w:szCs w:val="20"/>
                <w:lang w:val="uk-UA"/>
              </w:rPr>
              <w:t xml:space="preserve">код ЄДРПОУ </w:t>
            </w:r>
          </w:p>
          <w:p w14:paraId="7EF09313" w14:textId="77777777" w:rsidR="0091125E" w:rsidRPr="00011EFC" w:rsidRDefault="0091125E" w:rsidP="00496ED0">
            <w:pPr>
              <w:rPr>
                <w:sz w:val="20"/>
                <w:szCs w:val="20"/>
                <w:lang w:val="uk-UA"/>
              </w:rPr>
            </w:pPr>
            <w:r w:rsidRPr="00011EFC">
              <w:rPr>
                <w:sz w:val="20"/>
                <w:szCs w:val="20"/>
                <w:lang w:val="uk-UA"/>
              </w:rPr>
              <w:t xml:space="preserve">ІПН </w:t>
            </w:r>
          </w:p>
          <w:p w14:paraId="6E473E9B" w14:textId="77777777" w:rsidR="0091125E" w:rsidRPr="00011EFC" w:rsidRDefault="0091125E" w:rsidP="00496ED0">
            <w:pPr>
              <w:rPr>
                <w:sz w:val="20"/>
                <w:szCs w:val="20"/>
                <w:lang w:val="uk-UA"/>
              </w:rPr>
            </w:pPr>
            <w:r w:rsidRPr="00011EFC">
              <w:rPr>
                <w:sz w:val="20"/>
                <w:szCs w:val="20"/>
                <w:lang w:val="uk-UA"/>
              </w:rPr>
              <w:t xml:space="preserve">Рахунок </w:t>
            </w:r>
          </w:p>
          <w:p w14:paraId="3E39A024" w14:textId="77777777" w:rsidR="0091125E" w:rsidRPr="00011EFC" w:rsidRDefault="0091125E" w:rsidP="00496ED0">
            <w:pPr>
              <w:rPr>
                <w:sz w:val="20"/>
                <w:szCs w:val="20"/>
                <w:lang w:val="uk-UA"/>
              </w:rPr>
            </w:pPr>
          </w:p>
          <w:p w14:paraId="43C16B35" w14:textId="77777777" w:rsidR="0091125E" w:rsidRPr="00011EFC" w:rsidRDefault="0091125E" w:rsidP="00496ED0">
            <w:pPr>
              <w:jc w:val="both"/>
              <w:rPr>
                <w:sz w:val="20"/>
                <w:szCs w:val="20"/>
              </w:rPr>
            </w:pPr>
            <w:r w:rsidRPr="00011EFC">
              <w:rPr>
                <w:sz w:val="20"/>
                <w:szCs w:val="20"/>
              </w:rPr>
              <w:t>_______________  _______________</w:t>
            </w:r>
          </w:p>
          <w:p w14:paraId="6E3A99D5" w14:textId="77777777" w:rsidR="0091125E" w:rsidRPr="007902AD" w:rsidRDefault="0091125E" w:rsidP="00496ED0">
            <w:pPr>
              <w:pStyle w:val="af1"/>
              <w:tabs>
                <w:tab w:val="left" w:pos="-142"/>
              </w:tabs>
              <w:spacing w:before="120"/>
              <w:rPr>
                <w:b/>
                <w:sz w:val="20"/>
              </w:rPr>
            </w:pPr>
            <w:r w:rsidRPr="00011EFC">
              <w:rPr>
                <w:i/>
                <w:snapToGrid w:val="0"/>
                <w:color w:val="0000FF"/>
                <w:sz w:val="20"/>
                <w:szCs w:val="20"/>
              </w:rPr>
              <w:t>(посада, ПІБ особи представника Банку)</w:t>
            </w:r>
            <w:r w:rsidRPr="00011EFC">
              <w:rPr>
                <w:sz w:val="20"/>
                <w:szCs w:val="20"/>
              </w:rPr>
              <w:t>М.П.</w:t>
            </w:r>
          </w:p>
        </w:tc>
        <w:tc>
          <w:tcPr>
            <w:tcW w:w="3969" w:type="dxa"/>
          </w:tcPr>
          <w:p w14:paraId="592C6874" w14:textId="77777777" w:rsidR="0091125E" w:rsidRDefault="0091125E" w:rsidP="00496ED0">
            <w:pPr>
              <w:tabs>
                <w:tab w:val="left" w:pos="1134"/>
              </w:tabs>
              <w:rPr>
                <w:sz w:val="20"/>
                <w:szCs w:val="20"/>
                <w:lang w:val="uk-UA"/>
              </w:rPr>
            </w:pPr>
            <w:r w:rsidRPr="00BC05EF">
              <w:rPr>
                <w:sz w:val="20"/>
                <w:szCs w:val="20"/>
                <w:lang w:val="uk-UA"/>
              </w:rPr>
              <w:t>місцезнаходження:</w:t>
            </w:r>
          </w:p>
          <w:p w14:paraId="17B00F85" w14:textId="77777777" w:rsidR="0091125E" w:rsidRPr="00BC05EF" w:rsidRDefault="0091125E" w:rsidP="00496ED0">
            <w:pPr>
              <w:tabs>
                <w:tab w:val="left" w:pos="1134"/>
              </w:tabs>
              <w:rPr>
                <w:sz w:val="20"/>
                <w:szCs w:val="20"/>
                <w:lang w:val="uk-UA"/>
              </w:rPr>
            </w:pPr>
            <w:r w:rsidRPr="00BC05EF">
              <w:rPr>
                <w:sz w:val="20"/>
                <w:szCs w:val="20"/>
                <w:lang w:val="uk-UA"/>
              </w:rPr>
              <w:t xml:space="preserve">телефон/факс: </w:t>
            </w:r>
          </w:p>
          <w:p w14:paraId="585031F0" w14:textId="77777777" w:rsidR="0091125E" w:rsidRPr="00BC05EF" w:rsidRDefault="0091125E" w:rsidP="00496ED0">
            <w:pPr>
              <w:tabs>
                <w:tab w:val="left" w:pos="1134"/>
              </w:tabs>
              <w:rPr>
                <w:sz w:val="20"/>
                <w:szCs w:val="20"/>
                <w:lang w:val="uk-UA"/>
              </w:rPr>
            </w:pPr>
            <w:r w:rsidRPr="00BC05EF">
              <w:rPr>
                <w:sz w:val="20"/>
                <w:szCs w:val="20"/>
                <w:lang w:val="uk-UA"/>
              </w:rPr>
              <w:t xml:space="preserve">e-mail: </w:t>
            </w:r>
          </w:p>
          <w:p w14:paraId="1798AF1D" w14:textId="77777777" w:rsidR="0091125E" w:rsidRPr="00BC05EF" w:rsidRDefault="0091125E" w:rsidP="00496ED0">
            <w:pPr>
              <w:rPr>
                <w:sz w:val="20"/>
                <w:szCs w:val="20"/>
                <w:lang w:val="uk-UA"/>
              </w:rPr>
            </w:pPr>
            <w:r w:rsidRPr="00BC05EF">
              <w:rPr>
                <w:sz w:val="20"/>
                <w:szCs w:val="20"/>
                <w:lang w:val="uk-UA"/>
              </w:rPr>
              <w:t xml:space="preserve">код ЄДРПОУ </w:t>
            </w:r>
          </w:p>
          <w:p w14:paraId="5782A6BA" w14:textId="77777777" w:rsidR="0091125E" w:rsidRDefault="0091125E" w:rsidP="00496ED0">
            <w:pPr>
              <w:rPr>
                <w:sz w:val="20"/>
                <w:szCs w:val="20"/>
                <w:lang w:val="uk-UA"/>
              </w:rPr>
            </w:pPr>
            <w:r w:rsidRPr="00BC05EF">
              <w:rPr>
                <w:sz w:val="20"/>
                <w:szCs w:val="20"/>
                <w:lang w:val="uk-UA"/>
              </w:rPr>
              <w:t xml:space="preserve">ІПН </w:t>
            </w:r>
          </w:p>
          <w:p w14:paraId="4A431A71" w14:textId="77777777" w:rsidR="0091125E" w:rsidRPr="00BC05EF" w:rsidRDefault="0091125E" w:rsidP="00496ED0">
            <w:pPr>
              <w:rPr>
                <w:sz w:val="20"/>
                <w:szCs w:val="20"/>
                <w:lang w:val="uk-UA"/>
              </w:rPr>
            </w:pPr>
            <w:r>
              <w:rPr>
                <w:sz w:val="20"/>
                <w:szCs w:val="20"/>
                <w:lang w:val="uk-UA"/>
              </w:rPr>
              <w:t xml:space="preserve">Рахунок </w:t>
            </w:r>
          </w:p>
          <w:p w14:paraId="0B5A37F9" w14:textId="77777777" w:rsidR="0091125E" w:rsidRDefault="0091125E" w:rsidP="00496ED0">
            <w:pPr>
              <w:tabs>
                <w:tab w:val="left" w:pos="1134"/>
              </w:tabs>
              <w:rPr>
                <w:sz w:val="20"/>
                <w:szCs w:val="20"/>
                <w:lang w:val="uk-UA"/>
              </w:rPr>
            </w:pPr>
          </w:p>
          <w:p w14:paraId="1F21F38C" w14:textId="77777777" w:rsidR="0091125E" w:rsidRPr="00361ADF" w:rsidRDefault="0091125E" w:rsidP="00496ED0">
            <w:pPr>
              <w:pStyle w:val="af1"/>
              <w:tabs>
                <w:tab w:val="left" w:pos="-142"/>
              </w:tabs>
              <w:spacing w:before="12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463E4A25" w14:textId="77777777" w:rsidR="0091125E" w:rsidRDefault="0091125E" w:rsidP="0091125E">
      <w:pPr>
        <w:tabs>
          <w:tab w:val="left" w:pos="-1701"/>
          <w:tab w:val="left" w:pos="3969"/>
        </w:tabs>
        <w:jc w:val="center"/>
        <w:rPr>
          <w:bCs/>
          <w:i/>
          <w:iCs/>
          <w:sz w:val="22"/>
          <w:szCs w:val="22"/>
          <w:lang w:val="uk-UA"/>
        </w:rPr>
      </w:pPr>
    </w:p>
    <w:p w14:paraId="5EAF4F85" w14:textId="77777777" w:rsidR="0091125E" w:rsidRDefault="0091125E" w:rsidP="0091125E">
      <w:pPr>
        <w:tabs>
          <w:tab w:val="left" w:pos="-1701"/>
          <w:tab w:val="left" w:pos="3969"/>
        </w:tabs>
        <w:jc w:val="center"/>
        <w:rPr>
          <w:bCs/>
          <w:i/>
          <w:iCs/>
          <w:sz w:val="22"/>
          <w:szCs w:val="22"/>
          <w:lang w:val="uk-UA"/>
        </w:rPr>
      </w:pPr>
    </w:p>
    <w:p w14:paraId="068A989B" w14:textId="77777777" w:rsidR="0091125E" w:rsidRDefault="0091125E" w:rsidP="0091125E">
      <w:pPr>
        <w:tabs>
          <w:tab w:val="left" w:pos="-1701"/>
          <w:tab w:val="left" w:pos="3969"/>
        </w:tabs>
        <w:jc w:val="center"/>
        <w:rPr>
          <w:bCs/>
          <w:i/>
          <w:iCs/>
          <w:sz w:val="22"/>
          <w:szCs w:val="22"/>
          <w:lang w:val="uk-UA"/>
        </w:rPr>
      </w:pPr>
    </w:p>
    <w:p w14:paraId="0E0D2C62" w14:textId="77777777" w:rsidR="0091125E" w:rsidRDefault="0091125E" w:rsidP="0091125E">
      <w:pPr>
        <w:tabs>
          <w:tab w:val="left" w:pos="-1701"/>
          <w:tab w:val="left" w:pos="3969"/>
        </w:tabs>
        <w:jc w:val="center"/>
        <w:rPr>
          <w:bCs/>
          <w:i/>
          <w:iCs/>
          <w:sz w:val="22"/>
          <w:szCs w:val="22"/>
          <w:lang w:val="uk-UA"/>
        </w:rPr>
      </w:pPr>
    </w:p>
    <w:p w14:paraId="2A6C5650" w14:textId="77777777" w:rsidR="0091125E" w:rsidRDefault="0091125E" w:rsidP="0091125E">
      <w:pPr>
        <w:tabs>
          <w:tab w:val="left" w:pos="-1701"/>
          <w:tab w:val="left" w:pos="3969"/>
        </w:tabs>
        <w:jc w:val="center"/>
        <w:rPr>
          <w:bCs/>
          <w:i/>
          <w:iCs/>
          <w:sz w:val="22"/>
          <w:szCs w:val="22"/>
          <w:lang w:val="uk-UA"/>
        </w:rPr>
      </w:pPr>
    </w:p>
    <w:p w14:paraId="19380312" w14:textId="77777777" w:rsidR="0091125E" w:rsidRDefault="0091125E" w:rsidP="0091125E">
      <w:pPr>
        <w:tabs>
          <w:tab w:val="left" w:pos="-1701"/>
          <w:tab w:val="left" w:pos="3969"/>
        </w:tabs>
        <w:jc w:val="center"/>
        <w:rPr>
          <w:bCs/>
          <w:i/>
          <w:iCs/>
          <w:sz w:val="22"/>
          <w:szCs w:val="22"/>
          <w:lang w:val="uk-UA"/>
        </w:rPr>
      </w:pPr>
    </w:p>
    <w:p w14:paraId="14DA925F" w14:textId="77777777" w:rsidR="0091125E" w:rsidRDefault="0091125E" w:rsidP="0091125E">
      <w:pPr>
        <w:tabs>
          <w:tab w:val="left" w:pos="-1701"/>
          <w:tab w:val="left" w:pos="3969"/>
        </w:tabs>
        <w:jc w:val="center"/>
        <w:rPr>
          <w:bCs/>
          <w:i/>
          <w:iCs/>
          <w:sz w:val="22"/>
          <w:szCs w:val="22"/>
          <w:lang w:val="uk-UA"/>
        </w:rPr>
      </w:pPr>
    </w:p>
    <w:p w14:paraId="202E0F45" w14:textId="77777777" w:rsidR="0091125E" w:rsidRDefault="0091125E" w:rsidP="0091125E">
      <w:pPr>
        <w:tabs>
          <w:tab w:val="left" w:pos="-1701"/>
          <w:tab w:val="left" w:pos="3969"/>
        </w:tabs>
        <w:jc w:val="center"/>
        <w:rPr>
          <w:bCs/>
          <w:i/>
          <w:iCs/>
          <w:sz w:val="22"/>
          <w:szCs w:val="22"/>
          <w:lang w:val="uk-UA"/>
        </w:rPr>
      </w:pPr>
    </w:p>
    <w:p w14:paraId="220C8BDB" w14:textId="77777777" w:rsidR="0091125E" w:rsidRDefault="0091125E" w:rsidP="0091125E">
      <w:pPr>
        <w:tabs>
          <w:tab w:val="left" w:pos="-1701"/>
          <w:tab w:val="left" w:pos="3969"/>
        </w:tabs>
        <w:jc w:val="center"/>
        <w:rPr>
          <w:bCs/>
          <w:i/>
          <w:iCs/>
          <w:sz w:val="22"/>
          <w:szCs w:val="22"/>
          <w:lang w:val="uk-UA"/>
        </w:rPr>
      </w:pPr>
    </w:p>
    <w:p w14:paraId="565E1677" w14:textId="77777777" w:rsidR="0091125E" w:rsidRDefault="0091125E" w:rsidP="0091125E">
      <w:pPr>
        <w:tabs>
          <w:tab w:val="left" w:pos="-1701"/>
          <w:tab w:val="left" w:pos="3969"/>
        </w:tabs>
        <w:jc w:val="center"/>
        <w:rPr>
          <w:bCs/>
          <w:i/>
          <w:iCs/>
          <w:sz w:val="22"/>
          <w:szCs w:val="22"/>
          <w:lang w:val="uk-UA"/>
        </w:rPr>
      </w:pPr>
    </w:p>
    <w:p w14:paraId="7290BF20" w14:textId="77777777" w:rsidR="0091125E" w:rsidRDefault="0091125E" w:rsidP="0091125E">
      <w:pPr>
        <w:tabs>
          <w:tab w:val="left" w:pos="-1701"/>
          <w:tab w:val="left" w:pos="3969"/>
        </w:tabs>
        <w:jc w:val="center"/>
        <w:rPr>
          <w:bCs/>
          <w:i/>
          <w:iCs/>
          <w:sz w:val="22"/>
          <w:szCs w:val="22"/>
          <w:lang w:val="uk-UA"/>
        </w:rPr>
      </w:pPr>
    </w:p>
    <w:p w14:paraId="36011E0B" w14:textId="77777777" w:rsidR="0091125E" w:rsidRDefault="0091125E" w:rsidP="0091125E">
      <w:pPr>
        <w:tabs>
          <w:tab w:val="left" w:pos="-1701"/>
          <w:tab w:val="left" w:pos="3969"/>
        </w:tabs>
        <w:jc w:val="center"/>
        <w:rPr>
          <w:bCs/>
          <w:i/>
          <w:iCs/>
          <w:sz w:val="22"/>
          <w:szCs w:val="22"/>
          <w:lang w:val="uk-UA"/>
        </w:rPr>
      </w:pPr>
    </w:p>
    <w:p w14:paraId="63EA69BB" w14:textId="77777777" w:rsidR="0091125E" w:rsidRDefault="0091125E" w:rsidP="0091125E">
      <w:pPr>
        <w:tabs>
          <w:tab w:val="left" w:pos="-1701"/>
          <w:tab w:val="left" w:pos="3969"/>
        </w:tabs>
        <w:jc w:val="center"/>
        <w:rPr>
          <w:bCs/>
          <w:i/>
          <w:iCs/>
          <w:sz w:val="22"/>
          <w:szCs w:val="22"/>
          <w:lang w:val="uk-UA"/>
        </w:rPr>
      </w:pPr>
    </w:p>
    <w:p w14:paraId="32E70DB1" w14:textId="77777777" w:rsidR="0091125E" w:rsidRDefault="0091125E" w:rsidP="0091125E">
      <w:pPr>
        <w:tabs>
          <w:tab w:val="left" w:pos="-1701"/>
          <w:tab w:val="left" w:pos="3969"/>
        </w:tabs>
        <w:jc w:val="center"/>
        <w:rPr>
          <w:bCs/>
          <w:i/>
          <w:iCs/>
          <w:sz w:val="22"/>
          <w:szCs w:val="22"/>
          <w:lang w:val="uk-UA"/>
        </w:rPr>
      </w:pPr>
    </w:p>
    <w:p w14:paraId="65050236" w14:textId="77777777" w:rsidR="0091125E" w:rsidRDefault="0091125E" w:rsidP="0091125E">
      <w:pPr>
        <w:tabs>
          <w:tab w:val="left" w:pos="-1701"/>
          <w:tab w:val="left" w:pos="3969"/>
        </w:tabs>
        <w:jc w:val="center"/>
        <w:rPr>
          <w:bCs/>
          <w:i/>
          <w:iCs/>
          <w:sz w:val="22"/>
          <w:szCs w:val="22"/>
          <w:lang w:val="uk-UA"/>
        </w:rPr>
      </w:pPr>
    </w:p>
    <w:p w14:paraId="0C32B354" w14:textId="77777777" w:rsidR="0091125E" w:rsidRDefault="0091125E" w:rsidP="0091125E">
      <w:pPr>
        <w:tabs>
          <w:tab w:val="left" w:pos="-1701"/>
          <w:tab w:val="left" w:pos="3969"/>
        </w:tabs>
        <w:jc w:val="center"/>
        <w:rPr>
          <w:bCs/>
          <w:i/>
          <w:iCs/>
          <w:sz w:val="22"/>
          <w:szCs w:val="22"/>
          <w:lang w:val="uk-UA"/>
        </w:rPr>
      </w:pPr>
    </w:p>
    <w:p w14:paraId="10164B9A" w14:textId="77777777" w:rsidR="0091125E" w:rsidRDefault="0091125E" w:rsidP="0091125E">
      <w:pPr>
        <w:tabs>
          <w:tab w:val="left" w:pos="-1701"/>
          <w:tab w:val="left" w:pos="3969"/>
        </w:tabs>
        <w:jc w:val="center"/>
        <w:rPr>
          <w:bCs/>
          <w:i/>
          <w:iCs/>
          <w:sz w:val="22"/>
          <w:szCs w:val="22"/>
          <w:lang w:val="uk-UA"/>
        </w:rPr>
      </w:pPr>
    </w:p>
    <w:p w14:paraId="425EFB42" w14:textId="77777777" w:rsidR="00653F1B" w:rsidRDefault="00653F1B" w:rsidP="00EB5268">
      <w:pPr>
        <w:jc w:val="both"/>
        <w:rPr>
          <w:i/>
          <w:color w:val="0000FF"/>
          <w:sz w:val="20"/>
          <w:lang w:val="uk-UA"/>
        </w:rPr>
      </w:pPr>
    </w:p>
    <w:p w14:paraId="50D9E22D" w14:textId="77777777" w:rsidR="00653F1B" w:rsidRDefault="00653F1B" w:rsidP="00EB5268">
      <w:pPr>
        <w:jc w:val="both"/>
        <w:rPr>
          <w:i/>
          <w:color w:val="0000FF"/>
          <w:sz w:val="20"/>
          <w:lang w:val="uk-UA"/>
        </w:rPr>
      </w:pPr>
    </w:p>
    <w:p w14:paraId="51C6B1F6" w14:textId="77777777" w:rsidR="00653F1B" w:rsidRDefault="00653F1B" w:rsidP="00EB5268">
      <w:pPr>
        <w:jc w:val="both"/>
        <w:rPr>
          <w:i/>
          <w:color w:val="0000FF"/>
          <w:sz w:val="20"/>
          <w:lang w:val="uk-UA"/>
        </w:rPr>
      </w:pPr>
    </w:p>
    <w:p w14:paraId="4EA60D7F" w14:textId="77777777" w:rsidR="00653F1B" w:rsidRDefault="00653F1B" w:rsidP="00EB5268">
      <w:pPr>
        <w:jc w:val="both"/>
        <w:rPr>
          <w:i/>
          <w:color w:val="0000FF"/>
          <w:sz w:val="20"/>
          <w:lang w:val="uk-UA"/>
        </w:rPr>
      </w:pPr>
    </w:p>
    <w:p w14:paraId="5360A6E3" w14:textId="77777777" w:rsidR="00653F1B" w:rsidRDefault="00653F1B" w:rsidP="00EB5268">
      <w:pPr>
        <w:jc w:val="both"/>
        <w:rPr>
          <w:i/>
          <w:color w:val="0000FF"/>
          <w:sz w:val="20"/>
          <w:lang w:val="uk-UA"/>
        </w:rPr>
      </w:pPr>
    </w:p>
    <w:p w14:paraId="3DEF45EE" w14:textId="77777777" w:rsidR="00653F1B" w:rsidRDefault="00653F1B" w:rsidP="00EB5268">
      <w:pPr>
        <w:jc w:val="both"/>
        <w:rPr>
          <w:i/>
          <w:color w:val="0000FF"/>
          <w:sz w:val="20"/>
          <w:lang w:val="uk-UA"/>
        </w:rPr>
      </w:pPr>
    </w:p>
    <w:p w14:paraId="1F5A91C8" w14:textId="77777777" w:rsidR="00653F1B" w:rsidRDefault="00653F1B" w:rsidP="00EB5268">
      <w:pPr>
        <w:jc w:val="both"/>
        <w:rPr>
          <w:i/>
          <w:color w:val="0000FF"/>
          <w:sz w:val="20"/>
          <w:lang w:val="uk-UA"/>
        </w:rPr>
      </w:pPr>
    </w:p>
    <w:p w14:paraId="709762B8" w14:textId="77777777" w:rsidR="00653F1B" w:rsidRDefault="00653F1B" w:rsidP="00EB5268">
      <w:pPr>
        <w:jc w:val="both"/>
        <w:rPr>
          <w:i/>
          <w:color w:val="0000FF"/>
          <w:sz w:val="20"/>
          <w:lang w:val="uk-UA"/>
        </w:rPr>
      </w:pPr>
    </w:p>
    <w:p w14:paraId="7AB32E77" w14:textId="77777777" w:rsidR="00653F1B" w:rsidRDefault="00653F1B" w:rsidP="00EB5268">
      <w:pPr>
        <w:jc w:val="both"/>
        <w:rPr>
          <w:i/>
          <w:color w:val="0000FF"/>
          <w:sz w:val="20"/>
          <w:lang w:val="uk-UA"/>
        </w:rPr>
      </w:pPr>
    </w:p>
    <w:p w14:paraId="470A94B9" w14:textId="77777777" w:rsidR="00653F1B" w:rsidRDefault="00653F1B" w:rsidP="00EB5268">
      <w:pPr>
        <w:jc w:val="both"/>
        <w:rPr>
          <w:i/>
          <w:color w:val="0000FF"/>
          <w:sz w:val="20"/>
          <w:lang w:val="uk-UA"/>
        </w:rPr>
      </w:pPr>
    </w:p>
    <w:p w14:paraId="7BF86308" w14:textId="77777777" w:rsidR="00653F1B" w:rsidRDefault="00653F1B" w:rsidP="00EB5268">
      <w:pPr>
        <w:jc w:val="both"/>
        <w:rPr>
          <w:i/>
          <w:color w:val="0000FF"/>
          <w:sz w:val="20"/>
          <w:lang w:val="uk-UA"/>
        </w:rPr>
      </w:pPr>
    </w:p>
    <w:p w14:paraId="02FC2458" w14:textId="77777777" w:rsidR="00653F1B" w:rsidRDefault="00653F1B" w:rsidP="00EB5268">
      <w:pPr>
        <w:jc w:val="both"/>
        <w:rPr>
          <w:i/>
          <w:color w:val="0000FF"/>
          <w:sz w:val="20"/>
          <w:lang w:val="uk-UA"/>
        </w:rPr>
      </w:pPr>
    </w:p>
    <w:p w14:paraId="1E0AEFF4" w14:textId="77777777" w:rsidR="00653F1B" w:rsidRDefault="00653F1B" w:rsidP="00EB5268">
      <w:pPr>
        <w:jc w:val="both"/>
        <w:rPr>
          <w:i/>
          <w:color w:val="0000FF"/>
          <w:sz w:val="20"/>
          <w:lang w:val="uk-UA"/>
        </w:rPr>
      </w:pPr>
    </w:p>
    <w:p w14:paraId="24A42F06" w14:textId="77777777" w:rsidR="00653F1B" w:rsidRDefault="00653F1B" w:rsidP="00EB5268">
      <w:pPr>
        <w:jc w:val="both"/>
        <w:rPr>
          <w:i/>
          <w:color w:val="0000FF"/>
          <w:sz w:val="20"/>
          <w:lang w:val="uk-UA"/>
        </w:rPr>
      </w:pPr>
    </w:p>
    <w:p w14:paraId="49ACB951" w14:textId="77777777" w:rsidR="00653F1B" w:rsidRDefault="00653F1B" w:rsidP="00EB5268">
      <w:pPr>
        <w:jc w:val="both"/>
        <w:rPr>
          <w:i/>
          <w:color w:val="0000FF"/>
          <w:sz w:val="20"/>
          <w:lang w:val="uk-UA"/>
        </w:rPr>
      </w:pPr>
    </w:p>
    <w:p w14:paraId="024E44DA" w14:textId="77777777" w:rsidR="00653F1B" w:rsidRDefault="00653F1B" w:rsidP="00EB5268">
      <w:pPr>
        <w:jc w:val="both"/>
        <w:rPr>
          <w:i/>
          <w:color w:val="0000FF"/>
          <w:sz w:val="20"/>
          <w:lang w:val="uk-UA"/>
        </w:rPr>
      </w:pPr>
    </w:p>
    <w:p w14:paraId="0FB40C4E" w14:textId="77777777" w:rsidR="00653F1B" w:rsidRDefault="00653F1B" w:rsidP="00EB5268">
      <w:pPr>
        <w:jc w:val="both"/>
        <w:rPr>
          <w:i/>
          <w:color w:val="0000FF"/>
          <w:sz w:val="20"/>
          <w:lang w:val="uk-UA"/>
        </w:rPr>
      </w:pPr>
    </w:p>
    <w:p w14:paraId="2EBCE23A" w14:textId="77777777" w:rsidR="00EB5268" w:rsidRPr="00EB5268" w:rsidRDefault="00EB5268" w:rsidP="00EB5268">
      <w:pPr>
        <w:jc w:val="both"/>
        <w:rPr>
          <w:i/>
          <w:color w:val="0000FF"/>
          <w:sz w:val="20"/>
          <w:lang w:val="uk-UA"/>
        </w:rPr>
      </w:pPr>
      <w:r w:rsidRPr="00CB767E">
        <w:rPr>
          <w:i/>
          <w:color w:val="0000FF"/>
          <w:sz w:val="20"/>
          <w:lang w:val="uk-UA"/>
        </w:rPr>
        <w:t xml:space="preserve">Додаток </w:t>
      </w:r>
      <w:r>
        <w:rPr>
          <w:i/>
          <w:color w:val="0000FF"/>
          <w:sz w:val="20"/>
          <w:lang w:val="uk-UA"/>
        </w:rPr>
        <w:t>1</w:t>
      </w:r>
      <w:r w:rsidR="00332A01">
        <w:rPr>
          <w:i/>
          <w:color w:val="0000FF"/>
          <w:sz w:val="20"/>
          <w:lang w:val="uk-UA"/>
        </w:rPr>
        <w:t>3</w:t>
      </w:r>
      <w:r w:rsidR="00C87E18" w:rsidRPr="00C87E18">
        <w:rPr>
          <w:i/>
          <w:color w:val="0000FF"/>
          <w:sz w:val="20"/>
          <w:lang w:val="uk-UA"/>
        </w:rPr>
        <w:t xml:space="preserve"> включається до тексту Договору у разі, якщо </w:t>
      </w:r>
      <w:r>
        <w:rPr>
          <w:i/>
          <w:color w:val="0000FF"/>
          <w:sz w:val="20"/>
          <w:lang w:val="uk-UA"/>
        </w:rPr>
        <w:t>Лізингоодержувачем</w:t>
      </w:r>
      <w:r w:rsidR="00C87E18" w:rsidRPr="00C87E18">
        <w:rPr>
          <w:i/>
          <w:color w:val="0000FF"/>
          <w:sz w:val="20"/>
          <w:lang w:val="uk-UA"/>
        </w:rPr>
        <w:t xml:space="preserve"> до органів державної статистики подається форма №1 – підприємництво (коротка) (річна) або </w:t>
      </w:r>
      <w:r>
        <w:rPr>
          <w:i/>
          <w:color w:val="0000FF"/>
          <w:sz w:val="20"/>
          <w:lang w:val="uk-UA"/>
        </w:rPr>
        <w:t>Лізингоодержувач</w:t>
      </w:r>
      <w:r w:rsidR="00C87E18" w:rsidRPr="00C87E18">
        <w:rPr>
          <w:i/>
          <w:color w:val="0000FF"/>
          <w:sz w:val="20"/>
          <w:lang w:val="uk-UA"/>
        </w:rPr>
        <w:t xml:space="preserve"> входить до складу Групи юридичних осіб під спільним контролем</w:t>
      </w:r>
      <w:r>
        <w:rPr>
          <w:i/>
          <w:color w:val="0000FF"/>
          <w:sz w:val="20"/>
          <w:lang w:val="uk-UA"/>
        </w:rPr>
        <w:t>/ Групи пов</w:t>
      </w:r>
      <w:r w:rsidR="00C87E18" w:rsidRPr="00C87E18">
        <w:rPr>
          <w:i/>
          <w:color w:val="0000FF"/>
          <w:sz w:val="20"/>
          <w:lang w:val="uk-UA"/>
        </w:rPr>
        <w:t>’</w:t>
      </w:r>
      <w:r>
        <w:rPr>
          <w:i/>
          <w:color w:val="0000FF"/>
          <w:sz w:val="20"/>
          <w:lang w:val="uk-UA"/>
        </w:rPr>
        <w:t>язаних контрагентів</w:t>
      </w:r>
    </w:p>
    <w:p w14:paraId="1F3FA044" w14:textId="77777777" w:rsidR="00785848" w:rsidRPr="00CB767E" w:rsidRDefault="00785848" w:rsidP="00785848">
      <w:pPr>
        <w:rPr>
          <w:b/>
          <w:sz w:val="20"/>
          <w:lang w:val="uk-UA"/>
        </w:rPr>
      </w:pPr>
    </w:p>
    <w:p w14:paraId="66F41855" w14:textId="77777777" w:rsidR="00EB5268" w:rsidRPr="00096B93" w:rsidRDefault="00EB5268" w:rsidP="00EB5268">
      <w:pPr>
        <w:ind w:left="5670"/>
        <w:jc w:val="right"/>
        <w:rPr>
          <w:b/>
          <w:i/>
          <w:snapToGrid w:val="0"/>
          <w:color w:val="000000"/>
          <w:sz w:val="20"/>
          <w:lang w:val="uk-UA"/>
        </w:rPr>
      </w:pPr>
      <w:r w:rsidRPr="00F8311E">
        <w:rPr>
          <w:b/>
          <w:i/>
          <w:snapToGrid w:val="0"/>
          <w:color w:val="000000"/>
          <w:sz w:val="20"/>
        </w:rPr>
        <w:t xml:space="preserve">Додаток </w:t>
      </w:r>
      <w:r w:rsidRPr="00F8311E">
        <w:rPr>
          <w:b/>
          <w:i/>
          <w:snapToGrid w:val="0"/>
          <w:color w:val="000000"/>
          <w:sz w:val="20"/>
          <w:lang w:val="uk-UA"/>
        </w:rPr>
        <w:t>1</w:t>
      </w:r>
      <w:r w:rsidR="00332A01">
        <w:rPr>
          <w:b/>
          <w:i/>
          <w:snapToGrid w:val="0"/>
          <w:color w:val="000000"/>
          <w:sz w:val="20"/>
          <w:lang w:val="uk-UA"/>
        </w:rPr>
        <w:t>3</w:t>
      </w:r>
    </w:p>
    <w:p w14:paraId="3D566798" w14:textId="77777777" w:rsidR="00E83592" w:rsidRDefault="00EB5268" w:rsidP="00EB5268">
      <w:pPr>
        <w:pStyle w:val="a5"/>
        <w:jc w:val="right"/>
        <w:rPr>
          <w:b/>
          <w:bCs/>
          <w:i/>
          <w:sz w:val="19"/>
          <w:szCs w:val="19"/>
          <w:lang w:val="uk-UA"/>
        </w:rPr>
      </w:pPr>
      <w:r w:rsidRPr="00F8311E">
        <w:rPr>
          <w:b/>
          <w:i/>
          <w:snapToGrid w:val="0"/>
          <w:color w:val="000000"/>
          <w:sz w:val="20"/>
        </w:rPr>
        <w:t>до</w:t>
      </w:r>
      <w:r w:rsidRPr="007902AD">
        <w:rPr>
          <w:i/>
          <w:snapToGrid w:val="0"/>
          <w:color w:val="000000"/>
          <w:sz w:val="20"/>
        </w:rPr>
        <w:t xml:space="preserve"> </w:t>
      </w:r>
      <w:r w:rsidRPr="00BC05EF">
        <w:rPr>
          <w:b/>
          <w:bCs/>
          <w:i/>
          <w:sz w:val="19"/>
          <w:szCs w:val="19"/>
          <w:lang w:val="uk-UA"/>
        </w:rPr>
        <w:t xml:space="preserve">Договору фінансового лізингу </w:t>
      </w:r>
    </w:p>
    <w:p w14:paraId="36D10F95" w14:textId="77777777" w:rsidR="00EB5268" w:rsidRPr="00BC05EF" w:rsidRDefault="00EB5268" w:rsidP="00EB5268">
      <w:pPr>
        <w:pStyle w:val="a5"/>
        <w:jc w:val="right"/>
        <w:rPr>
          <w:b/>
          <w:bCs/>
          <w:i/>
          <w:sz w:val="19"/>
          <w:szCs w:val="19"/>
          <w:lang w:val="uk-UA"/>
        </w:rPr>
      </w:pPr>
      <w:r w:rsidRPr="00BC05EF">
        <w:rPr>
          <w:b/>
          <w:bCs/>
          <w:i/>
          <w:sz w:val="19"/>
          <w:szCs w:val="19"/>
          <w:lang w:val="uk-UA"/>
        </w:rPr>
        <w:t>№ __ від __________</w:t>
      </w:r>
    </w:p>
    <w:p w14:paraId="0D4F870C" w14:textId="77777777" w:rsidR="00EB5268" w:rsidRDefault="00EB5268" w:rsidP="00EB5268">
      <w:pPr>
        <w:ind w:left="5670"/>
        <w:jc w:val="right"/>
        <w:rPr>
          <w:iCs/>
          <w:sz w:val="20"/>
          <w:lang w:val="uk-UA"/>
        </w:rPr>
      </w:pPr>
    </w:p>
    <w:p w14:paraId="3EFC8883" w14:textId="77777777" w:rsidR="00EB5268" w:rsidRPr="007902AD" w:rsidRDefault="00EB5268" w:rsidP="00EB5268">
      <w:pPr>
        <w:ind w:left="5670"/>
        <w:jc w:val="right"/>
        <w:rPr>
          <w:iCs/>
          <w:sz w:val="20"/>
        </w:rPr>
      </w:pPr>
      <w:r w:rsidRPr="007902AD">
        <w:rPr>
          <w:iCs/>
          <w:sz w:val="20"/>
        </w:rPr>
        <w:t xml:space="preserve">Форма довідки </w:t>
      </w:r>
      <w:r>
        <w:rPr>
          <w:iCs/>
          <w:sz w:val="20"/>
          <w:lang w:val="uk-UA"/>
        </w:rPr>
        <w:t xml:space="preserve">щодо структури доходів </w:t>
      </w:r>
      <w:r w:rsidRPr="007902AD">
        <w:rPr>
          <w:iCs/>
          <w:sz w:val="20"/>
        </w:rPr>
        <w:t>за звітний рік</w:t>
      </w:r>
    </w:p>
    <w:p w14:paraId="790DE96C" w14:textId="77777777" w:rsidR="00EB5268" w:rsidRPr="005D6B50" w:rsidRDefault="00EB5268" w:rsidP="00EB5268">
      <w:pPr>
        <w:spacing w:after="120"/>
        <w:jc w:val="center"/>
        <w:rPr>
          <w:sz w:val="22"/>
          <w:szCs w:val="22"/>
        </w:rPr>
      </w:pPr>
    </w:p>
    <w:p w14:paraId="25C0BA4A" w14:textId="77777777" w:rsidR="00EB5268" w:rsidRPr="00EB5268" w:rsidRDefault="00C87E18" w:rsidP="00EB5268">
      <w:pPr>
        <w:rPr>
          <w:sz w:val="20"/>
          <w:szCs w:val="20"/>
        </w:rPr>
      </w:pPr>
      <w:r w:rsidRPr="00C87E18">
        <w:rPr>
          <w:sz w:val="20"/>
          <w:szCs w:val="20"/>
        </w:rPr>
        <w:t>Від  __ ______ 20__   №  _________</w:t>
      </w:r>
    </w:p>
    <w:p w14:paraId="6DB76BA4" w14:textId="77777777" w:rsidR="00EB5268" w:rsidRPr="00EB5268" w:rsidRDefault="00C87E18" w:rsidP="00EB5268">
      <w:pPr>
        <w:ind w:left="5580"/>
        <w:rPr>
          <w:i/>
          <w:sz w:val="20"/>
          <w:szCs w:val="20"/>
        </w:rPr>
      </w:pPr>
      <w:r w:rsidRPr="00C87E18">
        <w:rPr>
          <w:i/>
          <w:sz w:val="20"/>
          <w:szCs w:val="20"/>
        </w:rPr>
        <w:t>Голові Правління/</w:t>
      </w:r>
    </w:p>
    <w:p w14:paraId="30A96CB6" w14:textId="77777777" w:rsidR="00EB5268" w:rsidRPr="00EB5268" w:rsidRDefault="00C87E18" w:rsidP="00EB5268">
      <w:pPr>
        <w:ind w:left="5580"/>
        <w:rPr>
          <w:i/>
          <w:sz w:val="20"/>
          <w:szCs w:val="20"/>
        </w:rPr>
      </w:pPr>
      <w:r w:rsidRPr="00C87E18">
        <w:rPr>
          <w:i/>
          <w:sz w:val="20"/>
          <w:szCs w:val="20"/>
        </w:rPr>
        <w:t xml:space="preserve">Заступнику Голови Правління/ </w:t>
      </w:r>
    </w:p>
    <w:p w14:paraId="6EBC5EF3" w14:textId="77777777" w:rsidR="00EB5268" w:rsidRPr="00EB5268" w:rsidRDefault="00C87E18" w:rsidP="00EB5268">
      <w:pPr>
        <w:ind w:left="5580"/>
        <w:rPr>
          <w:i/>
          <w:sz w:val="20"/>
          <w:szCs w:val="20"/>
        </w:rPr>
      </w:pPr>
      <w:r w:rsidRPr="00C87E18">
        <w:rPr>
          <w:i/>
          <w:sz w:val="20"/>
          <w:szCs w:val="20"/>
        </w:rPr>
        <w:t>Керуючому філією</w:t>
      </w:r>
    </w:p>
    <w:p w14:paraId="77682D03" w14:textId="77777777" w:rsidR="00EB5268" w:rsidRPr="00EB5268" w:rsidRDefault="00EB5268" w:rsidP="00EB5268">
      <w:pPr>
        <w:spacing w:after="200" w:line="276" w:lineRule="auto"/>
        <w:jc w:val="right"/>
        <w:rPr>
          <w:rFonts w:eastAsia="Calibri"/>
          <w:sz w:val="20"/>
          <w:szCs w:val="20"/>
          <w:lang w:eastAsia="en-US"/>
        </w:rPr>
      </w:pPr>
    </w:p>
    <w:p w14:paraId="7293B73C" w14:textId="77777777" w:rsidR="00EB5268" w:rsidRPr="00EB5268" w:rsidRDefault="00C87E18" w:rsidP="00EB5268">
      <w:pPr>
        <w:spacing w:line="276" w:lineRule="auto"/>
        <w:jc w:val="center"/>
        <w:rPr>
          <w:rFonts w:eastAsia="Calibri"/>
          <w:b/>
          <w:sz w:val="20"/>
          <w:szCs w:val="20"/>
          <w:lang w:eastAsia="en-US"/>
        </w:rPr>
      </w:pPr>
      <w:r w:rsidRPr="00C87E18">
        <w:rPr>
          <w:rFonts w:eastAsia="Calibri"/>
          <w:b/>
          <w:sz w:val="20"/>
          <w:szCs w:val="20"/>
          <w:lang w:eastAsia="en-US"/>
        </w:rPr>
        <w:lastRenderedPageBreak/>
        <w:t>Д О В І Д К А</w:t>
      </w:r>
    </w:p>
    <w:p w14:paraId="27E96F69" w14:textId="77777777" w:rsidR="00EB5268" w:rsidRPr="00EB5268" w:rsidRDefault="00C87E18" w:rsidP="00EB5268">
      <w:pPr>
        <w:spacing w:after="200" w:line="276" w:lineRule="auto"/>
        <w:jc w:val="center"/>
        <w:rPr>
          <w:rFonts w:eastAsia="Calibri"/>
          <w:b/>
          <w:sz w:val="20"/>
          <w:szCs w:val="20"/>
          <w:lang w:eastAsia="en-US"/>
        </w:rPr>
      </w:pPr>
      <w:r w:rsidRPr="00C87E18">
        <w:rPr>
          <w:b/>
          <w:bCs/>
          <w:sz w:val="20"/>
          <w:szCs w:val="20"/>
        </w:rPr>
        <w:t>щодо структури доходів</w:t>
      </w:r>
    </w:p>
    <w:p w14:paraId="4163D74D" w14:textId="77777777" w:rsidR="00EB5268" w:rsidRPr="00EB5268" w:rsidRDefault="00C87E18" w:rsidP="00EB5268">
      <w:pPr>
        <w:jc w:val="both"/>
        <w:rPr>
          <w:sz w:val="20"/>
          <w:szCs w:val="20"/>
        </w:rPr>
      </w:pPr>
      <w:r w:rsidRPr="00C87E18">
        <w:rPr>
          <w:sz w:val="20"/>
          <w:szCs w:val="20"/>
        </w:rPr>
        <w:t xml:space="preserve">Надаємо дані за формою </w:t>
      </w:r>
      <w:r w:rsidRPr="00C87E18">
        <w:rPr>
          <w:sz w:val="20"/>
          <w:szCs w:val="20"/>
          <w:lang w:val="uk-UA"/>
        </w:rPr>
        <w:t>Додатку №10</w:t>
      </w:r>
      <w:r w:rsidRPr="00C87E18">
        <w:rPr>
          <w:sz w:val="20"/>
          <w:szCs w:val="20"/>
        </w:rPr>
        <w:t xml:space="preserve"> до</w:t>
      </w:r>
      <w:r w:rsidRPr="00C87E18">
        <w:rPr>
          <w:bCs/>
          <w:iCs/>
          <w:sz w:val="20"/>
          <w:szCs w:val="20"/>
        </w:rPr>
        <w:t xml:space="preserve"> </w:t>
      </w:r>
      <w:r w:rsidRPr="00C87E18">
        <w:rPr>
          <w:bCs/>
          <w:iCs/>
          <w:sz w:val="20"/>
          <w:szCs w:val="20"/>
          <w:lang w:val="uk-UA"/>
        </w:rPr>
        <w:t>Д</w:t>
      </w:r>
      <w:r w:rsidRPr="00C87E18">
        <w:rPr>
          <w:bCs/>
          <w:iCs/>
          <w:sz w:val="20"/>
          <w:szCs w:val="20"/>
        </w:rPr>
        <w:t xml:space="preserve">оговору </w:t>
      </w:r>
      <w:r w:rsidRPr="00C87E18">
        <w:rPr>
          <w:bCs/>
          <w:iCs/>
          <w:sz w:val="20"/>
          <w:szCs w:val="20"/>
          <w:lang w:val="uk-UA"/>
        </w:rPr>
        <w:t xml:space="preserve">фінансового лізингу </w:t>
      </w:r>
      <w:r w:rsidRPr="00C87E18">
        <w:rPr>
          <w:bCs/>
          <w:iCs/>
          <w:sz w:val="20"/>
          <w:szCs w:val="20"/>
        </w:rPr>
        <w:t>№____ від «___» ________ 20__ року щодо структури доходів</w:t>
      </w:r>
      <w:r w:rsidRPr="00C87E18">
        <w:rPr>
          <w:sz w:val="20"/>
          <w:szCs w:val="20"/>
        </w:rPr>
        <w:t xml:space="preserve"> </w:t>
      </w:r>
      <w:r w:rsidRPr="00C87E18">
        <w:rPr>
          <w:sz w:val="20"/>
          <w:szCs w:val="20"/>
          <w:lang w:val="uk-UA"/>
        </w:rPr>
        <w:t>Лізингоодержувача</w:t>
      </w:r>
      <w:r w:rsidRPr="00C87E18">
        <w:rPr>
          <w:sz w:val="20"/>
          <w:szCs w:val="20"/>
        </w:rPr>
        <w:t xml:space="preserve"> - </w:t>
      </w:r>
      <w:r w:rsidRPr="00C87E18">
        <w:rPr>
          <w:color w:val="0000FF"/>
          <w:sz w:val="20"/>
          <w:szCs w:val="20"/>
        </w:rPr>
        <w:t xml:space="preserve">______ </w:t>
      </w:r>
      <w:r w:rsidRPr="00DE19EB">
        <w:rPr>
          <w:i/>
          <w:color w:val="0000FF"/>
          <w:sz w:val="20"/>
          <w:szCs w:val="20"/>
        </w:rPr>
        <w:t xml:space="preserve">повне найменування </w:t>
      </w:r>
      <w:r w:rsidRPr="00DE19EB">
        <w:rPr>
          <w:i/>
          <w:color w:val="0000FF"/>
          <w:sz w:val="20"/>
          <w:szCs w:val="20"/>
          <w:lang w:val="uk-UA"/>
        </w:rPr>
        <w:t>Лізингоодержувача</w:t>
      </w:r>
      <w:r w:rsidRPr="00C87E18">
        <w:rPr>
          <w:sz w:val="20"/>
          <w:szCs w:val="20"/>
        </w:rPr>
        <w:t>, код ЄДРПОУ</w:t>
      </w:r>
      <w:r w:rsidRPr="00C87E18">
        <w:rPr>
          <w:i/>
          <w:sz w:val="20"/>
          <w:szCs w:val="20"/>
        </w:rPr>
        <w:t xml:space="preserve"> ______ </w:t>
      </w:r>
      <w:r w:rsidRPr="00C87E18">
        <w:rPr>
          <w:sz w:val="20"/>
          <w:szCs w:val="20"/>
        </w:rPr>
        <w:t xml:space="preserve">(далі за текстом – </w:t>
      </w:r>
      <w:r w:rsidRPr="00C87E18">
        <w:rPr>
          <w:sz w:val="20"/>
          <w:szCs w:val="20"/>
          <w:lang w:val="uk-UA"/>
        </w:rPr>
        <w:t>Лізингоодержувач</w:t>
      </w:r>
      <w:r w:rsidRPr="00C87E18">
        <w:rPr>
          <w:sz w:val="20"/>
          <w:szCs w:val="20"/>
        </w:rPr>
        <w:t>) на підставі розшифрування даних форми N 2  або форми N 2-м  або форми N 2-мс "Звіт про фінансові результати" або форми N 2-к "Консолідований звіт про фінансові результати</w:t>
      </w:r>
      <w:r w:rsidRPr="00C87E18">
        <w:rPr>
          <w:color w:val="0000FF"/>
          <w:sz w:val="20"/>
          <w:szCs w:val="20"/>
        </w:rPr>
        <w:t>"</w:t>
      </w:r>
      <w:r w:rsidRPr="00C87E18">
        <w:rPr>
          <w:sz w:val="20"/>
          <w:szCs w:val="20"/>
        </w:rPr>
        <w:t xml:space="preserve"> (графа 2000) річної фінансової звітності за </w:t>
      </w:r>
      <w:r w:rsidRPr="00C87E18">
        <w:rPr>
          <w:color w:val="0000FF"/>
          <w:sz w:val="20"/>
          <w:szCs w:val="20"/>
        </w:rPr>
        <w:t>____</w:t>
      </w:r>
      <w:r w:rsidRPr="00C87E18">
        <w:rPr>
          <w:sz w:val="20"/>
          <w:szCs w:val="20"/>
        </w:rPr>
        <w:t xml:space="preserve"> рік, виходячи з максимального значення питомої ваги доходу </w:t>
      </w:r>
      <w:r w:rsidRPr="00C87E18">
        <w:rPr>
          <w:sz w:val="20"/>
          <w:szCs w:val="20"/>
          <w:lang w:val="uk-UA"/>
        </w:rPr>
        <w:t>Лізингоодержувача</w:t>
      </w:r>
      <w:r w:rsidR="00123ECA">
        <w:rPr>
          <w:sz w:val="20"/>
          <w:szCs w:val="20"/>
          <w:lang w:val="uk-UA"/>
        </w:rPr>
        <w:t xml:space="preserve"> Бізнес-групи</w:t>
      </w:r>
      <w:r w:rsidRPr="00DE19EB">
        <w:rPr>
          <w:sz w:val="20"/>
          <w:szCs w:val="20"/>
        </w:rPr>
        <w:t>/</w:t>
      </w:r>
      <w:r w:rsidR="00DE19EB" w:rsidRPr="00DE19EB">
        <w:rPr>
          <w:sz w:val="20"/>
          <w:szCs w:val="20"/>
          <w:lang w:val="uk-UA"/>
        </w:rPr>
        <w:t xml:space="preserve"> </w:t>
      </w:r>
      <w:r w:rsidRPr="00DE19EB">
        <w:rPr>
          <w:sz w:val="20"/>
          <w:szCs w:val="20"/>
        </w:rPr>
        <w:t>ГПК/</w:t>
      </w:r>
      <w:r w:rsidR="00DE19EB" w:rsidRPr="00DE19EB">
        <w:rPr>
          <w:sz w:val="20"/>
          <w:szCs w:val="20"/>
          <w:lang w:val="uk-UA"/>
        </w:rPr>
        <w:t xml:space="preserve"> </w:t>
      </w:r>
      <w:r w:rsidRPr="00DE19EB">
        <w:rPr>
          <w:sz w:val="20"/>
          <w:szCs w:val="20"/>
        </w:rPr>
        <w:t>ГСК</w:t>
      </w:r>
      <w:r w:rsidRPr="00C87E18">
        <w:rPr>
          <w:color w:val="0000FF"/>
          <w:sz w:val="20"/>
          <w:szCs w:val="20"/>
        </w:rPr>
        <w:t xml:space="preserve"> </w:t>
      </w:r>
      <w:r w:rsidRPr="00DE19EB">
        <w:rPr>
          <w:i/>
          <w:color w:val="0000FF"/>
          <w:sz w:val="20"/>
          <w:szCs w:val="20"/>
        </w:rPr>
        <w:t xml:space="preserve">(за умови приналежності </w:t>
      </w:r>
      <w:r w:rsidRPr="00DE19EB">
        <w:rPr>
          <w:i/>
          <w:color w:val="0000FF"/>
          <w:sz w:val="20"/>
          <w:szCs w:val="20"/>
          <w:lang w:val="uk-UA"/>
        </w:rPr>
        <w:t>Лізингоодержува</w:t>
      </w:r>
      <w:r w:rsidRPr="00DE19EB">
        <w:rPr>
          <w:i/>
          <w:color w:val="0000FF"/>
          <w:sz w:val="20"/>
          <w:szCs w:val="20"/>
        </w:rPr>
        <w:t xml:space="preserve"> до </w:t>
      </w:r>
      <w:r w:rsidR="00123ECA" w:rsidRPr="00DE19EB">
        <w:rPr>
          <w:i/>
          <w:color w:val="0000FF"/>
          <w:sz w:val="20"/>
          <w:szCs w:val="20"/>
          <w:lang w:val="uk-UA"/>
        </w:rPr>
        <w:t>Бізнес-групи/</w:t>
      </w:r>
      <w:r w:rsidRPr="00DE19EB">
        <w:rPr>
          <w:i/>
          <w:color w:val="0000FF"/>
          <w:sz w:val="20"/>
          <w:szCs w:val="20"/>
        </w:rPr>
        <w:t>ГПК/ГСК)</w:t>
      </w:r>
      <w:r w:rsidRPr="00C87E18">
        <w:rPr>
          <w:sz w:val="20"/>
          <w:szCs w:val="20"/>
        </w:rPr>
        <w:t xml:space="preserve"> від певного виду діяльності (в процентах) у загальному обсязі чистого доходу (виручки), отриманого від реалізації продукції (товарів, робіт, послуг).</w:t>
      </w:r>
    </w:p>
    <w:p w14:paraId="2E477BBE" w14:textId="77777777" w:rsidR="00EB5268" w:rsidRPr="00EB5268" w:rsidRDefault="00EB5268" w:rsidP="00EB5268">
      <w:pPr>
        <w:rPr>
          <w:rFonts w:eastAsia="Calibri"/>
          <w:sz w:val="20"/>
          <w:szCs w:val="20"/>
          <w:lang w:eastAsia="en-US"/>
        </w:rPr>
      </w:pPr>
    </w:p>
    <w:tbl>
      <w:tblPr>
        <w:tblW w:w="9900" w:type="dxa"/>
        <w:tblInd w:w="108" w:type="dxa"/>
        <w:tblLook w:val="04A0" w:firstRow="1" w:lastRow="0" w:firstColumn="1" w:lastColumn="0" w:noHBand="0" w:noVBand="1"/>
      </w:tblPr>
      <w:tblGrid>
        <w:gridCol w:w="236"/>
        <w:gridCol w:w="13"/>
        <w:gridCol w:w="417"/>
        <w:gridCol w:w="1003"/>
        <w:gridCol w:w="3692"/>
        <w:gridCol w:w="1791"/>
        <w:gridCol w:w="2748"/>
      </w:tblGrid>
      <w:tr w:rsidR="00EB5268" w:rsidRPr="00EB5268" w14:paraId="6BB962D2" w14:textId="77777777" w:rsidTr="00CE4D26">
        <w:trPr>
          <w:trHeight w:val="255"/>
        </w:trPr>
        <w:tc>
          <w:tcPr>
            <w:tcW w:w="249" w:type="dxa"/>
            <w:gridSpan w:val="2"/>
            <w:tcBorders>
              <w:top w:val="nil"/>
              <w:left w:val="nil"/>
              <w:bottom w:val="nil"/>
              <w:right w:val="nil"/>
            </w:tcBorders>
            <w:shd w:val="clear" w:color="auto" w:fill="auto"/>
            <w:vAlign w:val="bottom"/>
          </w:tcPr>
          <w:p w14:paraId="0762E88A" w14:textId="77777777" w:rsidR="00EB5268" w:rsidRPr="00EB5268" w:rsidRDefault="00EB5268" w:rsidP="00CE4D26">
            <w:pPr>
              <w:rPr>
                <w:sz w:val="20"/>
                <w:szCs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14:paraId="787FB8AB" w14:textId="77777777" w:rsidR="00EB5268" w:rsidRPr="00EB5268" w:rsidRDefault="00C87E18" w:rsidP="00CE4D26">
            <w:pPr>
              <w:rPr>
                <w:b/>
                <w:bCs/>
                <w:sz w:val="20"/>
                <w:szCs w:val="20"/>
              </w:rPr>
            </w:pPr>
            <w:r w:rsidRPr="00C87E18">
              <w:rPr>
                <w:b/>
                <w:bCs/>
                <w:sz w:val="20"/>
                <w:szCs w:val="20"/>
              </w:rPr>
              <w:t>№</w:t>
            </w:r>
          </w:p>
        </w:tc>
        <w:tc>
          <w:tcPr>
            <w:tcW w:w="1003" w:type="dxa"/>
            <w:tcBorders>
              <w:top w:val="single" w:sz="4" w:space="0" w:color="auto"/>
              <w:left w:val="nil"/>
              <w:bottom w:val="single" w:sz="4" w:space="0" w:color="auto"/>
              <w:right w:val="single" w:sz="4" w:space="0" w:color="auto"/>
            </w:tcBorders>
            <w:vAlign w:val="center"/>
          </w:tcPr>
          <w:p w14:paraId="56DC5D59" w14:textId="77777777" w:rsidR="00EB5268" w:rsidRPr="00EB5268" w:rsidRDefault="00C87E18" w:rsidP="00CE4D26">
            <w:pPr>
              <w:jc w:val="center"/>
              <w:rPr>
                <w:b/>
                <w:bCs/>
                <w:sz w:val="20"/>
                <w:szCs w:val="20"/>
              </w:rPr>
            </w:pPr>
            <w:r w:rsidRPr="00C87E18">
              <w:rPr>
                <w:b/>
                <w:bCs/>
                <w:sz w:val="20"/>
                <w:szCs w:val="20"/>
              </w:rPr>
              <w:t>Код за КВЕД 2010</w:t>
            </w:r>
          </w:p>
        </w:tc>
        <w:tc>
          <w:tcPr>
            <w:tcW w:w="3692" w:type="dxa"/>
            <w:tcBorders>
              <w:top w:val="single" w:sz="4" w:space="0" w:color="auto"/>
              <w:left w:val="single" w:sz="4" w:space="0" w:color="auto"/>
              <w:bottom w:val="single" w:sz="4" w:space="0" w:color="auto"/>
              <w:right w:val="nil"/>
            </w:tcBorders>
            <w:shd w:val="clear" w:color="auto" w:fill="auto"/>
            <w:vAlign w:val="center"/>
          </w:tcPr>
          <w:p w14:paraId="5EF60874" w14:textId="77777777" w:rsidR="00EB5268" w:rsidRPr="00EB5268" w:rsidRDefault="00C87E18" w:rsidP="00CE4D26">
            <w:pPr>
              <w:jc w:val="center"/>
              <w:rPr>
                <w:b/>
                <w:bCs/>
                <w:sz w:val="20"/>
                <w:szCs w:val="20"/>
              </w:rPr>
            </w:pPr>
            <w:r w:rsidRPr="00C87E18">
              <w:rPr>
                <w:rFonts w:eastAsia="Calibri"/>
                <w:b/>
                <w:bCs/>
                <w:color w:val="000000"/>
                <w:sz w:val="20"/>
                <w:szCs w:val="20"/>
                <w:lang w:eastAsia="en-US"/>
              </w:rPr>
              <w:t>Групи видів економічної діяльності</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FAF4447" w14:textId="77777777" w:rsidR="00EB5268" w:rsidRPr="00EB5268" w:rsidRDefault="00C87E18" w:rsidP="00CE4D26">
            <w:pPr>
              <w:jc w:val="center"/>
              <w:rPr>
                <w:b/>
                <w:bCs/>
                <w:sz w:val="20"/>
                <w:szCs w:val="20"/>
              </w:rPr>
            </w:pPr>
            <w:r w:rsidRPr="00C87E18">
              <w:rPr>
                <w:b/>
                <w:bCs/>
                <w:sz w:val="20"/>
                <w:szCs w:val="20"/>
              </w:rPr>
              <w:t>Сума доходу, тис. грн.</w:t>
            </w:r>
          </w:p>
        </w:tc>
        <w:tc>
          <w:tcPr>
            <w:tcW w:w="2748" w:type="dxa"/>
            <w:tcBorders>
              <w:top w:val="single" w:sz="4" w:space="0" w:color="auto"/>
              <w:left w:val="nil"/>
              <w:bottom w:val="single" w:sz="4" w:space="0" w:color="auto"/>
              <w:right w:val="single" w:sz="4" w:space="0" w:color="auto"/>
            </w:tcBorders>
            <w:shd w:val="clear" w:color="auto" w:fill="auto"/>
            <w:vAlign w:val="center"/>
          </w:tcPr>
          <w:p w14:paraId="21DB0E1E" w14:textId="77777777" w:rsidR="00EB5268" w:rsidRPr="00EB5268" w:rsidRDefault="00C87E18" w:rsidP="00CE4D26">
            <w:pPr>
              <w:jc w:val="center"/>
              <w:rPr>
                <w:b/>
                <w:bCs/>
                <w:sz w:val="20"/>
                <w:szCs w:val="20"/>
              </w:rPr>
            </w:pPr>
            <w:r w:rsidRPr="00C87E18">
              <w:rPr>
                <w:b/>
                <w:bCs/>
                <w:sz w:val="20"/>
                <w:szCs w:val="20"/>
              </w:rPr>
              <w:t>Питома вага, %</w:t>
            </w:r>
          </w:p>
        </w:tc>
      </w:tr>
      <w:tr w:rsidR="00EB5268" w:rsidRPr="00EB5268" w14:paraId="367C720B" w14:textId="77777777" w:rsidTr="00CE4D26">
        <w:trPr>
          <w:trHeight w:val="255"/>
        </w:trPr>
        <w:tc>
          <w:tcPr>
            <w:tcW w:w="236" w:type="dxa"/>
            <w:tcBorders>
              <w:top w:val="nil"/>
              <w:left w:val="nil"/>
              <w:bottom w:val="nil"/>
              <w:right w:val="nil"/>
            </w:tcBorders>
            <w:shd w:val="clear" w:color="auto" w:fill="auto"/>
            <w:vAlign w:val="bottom"/>
          </w:tcPr>
          <w:p w14:paraId="42110EE5"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237543BB" w14:textId="77777777" w:rsidR="00EB5268" w:rsidRPr="00EB5268" w:rsidRDefault="00C87E18" w:rsidP="00CE4D26">
            <w:pPr>
              <w:jc w:val="right"/>
              <w:rPr>
                <w:sz w:val="20"/>
                <w:szCs w:val="20"/>
              </w:rPr>
            </w:pPr>
            <w:r w:rsidRPr="00C87E18">
              <w:rPr>
                <w:sz w:val="20"/>
                <w:szCs w:val="20"/>
              </w:rPr>
              <w:t>1</w:t>
            </w:r>
          </w:p>
        </w:tc>
        <w:tc>
          <w:tcPr>
            <w:tcW w:w="1003" w:type="dxa"/>
            <w:tcBorders>
              <w:top w:val="single" w:sz="4" w:space="0" w:color="auto"/>
              <w:left w:val="nil"/>
              <w:bottom w:val="single" w:sz="4" w:space="0" w:color="auto"/>
              <w:right w:val="single" w:sz="4" w:space="0" w:color="auto"/>
            </w:tcBorders>
          </w:tcPr>
          <w:p w14:paraId="64B41CEC"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6CC66837"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1299080F"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13D6E784" w14:textId="77777777" w:rsidR="00EB5268" w:rsidRPr="00EB5268" w:rsidRDefault="00C87E18" w:rsidP="00CE4D26">
            <w:pPr>
              <w:rPr>
                <w:sz w:val="20"/>
                <w:szCs w:val="20"/>
              </w:rPr>
            </w:pPr>
            <w:r w:rsidRPr="00C87E18">
              <w:rPr>
                <w:sz w:val="20"/>
                <w:szCs w:val="20"/>
              </w:rPr>
              <w:t> </w:t>
            </w:r>
          </w:p>
        </w:tc>
      </w:tr>
      <w:tr w:rsidR="00EB5268" w:rsidRPr="00EB5268" w14:paraId="7D3E4502" w14:textId="77777777" w:rsidTr="00CE4D26">
        <w:trPr>
          <w:trHeight w:val="255"/>
        </w:trPr>
        <w:tc>
          <w:tcPr>
            <w:tcW w:w="236" w:type="dxa"/>
            <w:tcBorders>
              <w:top w:val="nil"/>
              <w:left w:val="nil"/>
              <w:bottom w:val="nil"/>
              <w:right w:val="nil"/>
            </w:tcBorders>
            <w:shd w:val="clear" w:color="auto" w:fill="auto"/>
            <w:vAlign w:val="bottom"/>
          </w:tcPr>
          <w:p w14:paraId="5F2FE796"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4BD44C4B" w14:textId="77777777" w:rsidR="00EB5268" w:rsidRPr="00EB5268" w:rsidRDefault="00C87E18" w:rsidP="00CE4D26">
            <w:pPr>
              <w:jc w:val="right"/>
              <w:rPr>
                <w:sz w:val="20"/>
                <w:szCs w:val="20"/>
              </w:rPr>
            </w:pPr>
            <w:r w:rsidRPr="00C87E18">
              <w:rPr>
                <w:sz w:val="20"/>
                <w:szCs w:val="20"/>
              </w:rPr>
              <w:t>2</w:t>
            </w:r>
          </w:p>
        </w:tc>
        <w:tc>
          <w:tcPr>
            <w:tcW w:w="1003" w:type="dxa"/>
            <w:tcBorders>
              <w:top w:val="single" w:sz="4" w:space="0" w:color="auto"/>
              <w:left w:val="nil"/>
              <w:bottom w:val="single" w:sz="4" w:space="0" w:color="auto"/>
              <w:right w:val="single" w:sz="4" w:space="0" w:color="auto"/>
            </w:tcBorders>
          </w:tcPr>
          <w:p w14:paraId="2A7FBB2E"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013C96B3"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0C6E1358"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75E8C0ED" w14:textId="77777777" w:rsidR="00EB5268" w:rsidRPr="00EB5268" w:rsidRDefault="00C87E18" w:rsidP="00CE4D26">
            <w:pPr>
              <w:rPr>
                <w:sz w:val="20"/>
                <w:szCs w:val="20"/>
              </w:rPr>
            </w:pPr>
            <w:r w:rsidRPr="00C87E18">
              <w:rPr>
                <w:sz w:val="20"/>
                <w:szCs w:val="20"/>
              </w:rPr>
              <w:t> </w:t>
            </w:r>
          </w:p>
        </w:tc>
      </w:tr>
      <w:tr w:rsidR="00EB5268" w:rsidRPr="00EB5268" w14:paraId="5CB9D8A1" w14:textId="77777777" w:rsidTr="00CE4D26">
        <w:trPr>
          <w:trHeight w:val="255"/>
        </w:trPr>
        <w:tc>
          <w:tcPr>
            <w:tcW w:w="236" w:type="dxa"/>
            <w:tcBorders>
              <w:top w:val="nil"/>
              <w:left w:val="nil"/>
              <w:bottom w:val="nil"/>
              <w:right w:val="nil"/>
            </w:tcBorders>
            <w:shd w:val="clear" w:color="auto" w:fill="auto"/>
            <w:vAlign w:val="bottom"/>
          </w:tcPr>
          <w:p w14:paraId="58EA5E87"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3239442D" w14:textId="77777777" w:rsidR="00EB5268" w:rsidRPr="00EB5268" w:rsidRDefault="00C87E18" w:rsidP="00CE4D26">
            <w:pPr>
              <w:jc w:val="right"/>
              <w:rPr>
                <w:sz w:val="20"/>
                <w:szCs w:val="20"/>
              </w:rPr>
            </w:pPr>
            <w:r w:rsidRPr="00C87E18">
              <w:rPr>
                <w:sz w:val="20"/>
                <w:szCs w:val="20"/>
              </w:rPr>
              <w:t>3</w:t>
            </w:r>
          </w:p>
        </w:tc>
        <w:tc>
          <w:tcPr>
            <w:tcW w:w="1003" w:type="dxa"/>
            <w:tcBorders>
              <w:top w:val="single" w:sz="4" w:space="0" w:color="auto"/>
              <w:left w:val="nil"/>
              <w:bottom w:val="single" w:sz="4" w:space="0" w:color="auto"/>
              <w:right w:val="single" w:sz="4" w:space="0" w:color="auto"/>
            </w:tcBorders>
          </w:tcPr>
          <w:p w14:paraId="59F931BC"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47F5ECC3"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4088CB28"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5AE6A0F6" w14:textId="77777777" w:rsidR="00EB5268" w:rsidRPr="00EB5268" w:rsidRDefault="00C87E18" w:rsidP="00CE4D26">
            <w:pPr>
              <w:rPr>
                <w:sz w:val="20"/>
                <w:szCs w:val="20"/>
              </w:rPr>
            </w:pPr>
            <w:r w:rsidRPr="00C87E18">
              <w:rPr>
                <w:sz w:val="20"/>
                <w:szCs w:val="20"/>
              </w:rPr>
              <w:t> </w:t>
            </w:r>
          </w:p>
        </w:tc>
      </w:tr>
      <w:tr w:rsidR="00EB5268" w:rsidRPr="00EB5268" w14:paraId="54CED913" w14:textId="77777777" w:rsidTr="00CE4D26">
        <w:trPr>
          <w:trHeight w:val="255"/>
        </w:trPr>
        <w:tc>
          <w:tcPr>
            <w:tcW w:w="236" w:type="dxa"/>
            <w:tcBorders>
              <w:top w:val="nil"/>
              <w:left w:val="nil"/>
              <w:bottom w:val="nil"/>
              <w:right w:val="nil"/>
            </w:tcBorders>
            <w:shd w:val="clear" w:color="auto" w:fill="auto"/>
            <w:vAlign w:val="bottom"/>
          </w:tcPr>
          <w:p w14:paraId="60B87B78"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20658269" w14:textId="77777777" w:rsidR="00EB5268" w:rsidRPr="00EB5268" w:rsidRDefault="00C87E18" w:rsidP="00CE4D26">
            <w:pPr>
              <w:jc w:val="right"/>
              <w:rPr>
                <w:sz w:val="20"/>
                <w:szCs w:val="20"/>
              </w:rPr>
            </w:pPr>
            <w:r w:rsidRPr="00C87E18">
              <w:rPr>
                <w:sz w:val="20"/>
                <w:szCs w:val="20"/>
              </w:rPr>
              <w:t>4</w:t>
            </w:r>
          </w:p>
        </w:tc>
        <w:tc>
          <w:tcPr>
            <w:tcW w:w="1003" w:type="dxa"/>
            <w:tcBorders>
              <w:top w:val="single" w:sz="4" w:space="0" w:color="auto"/>
              <w:left w:val="nil"/>
              <w:bottom w:val="single" w:sz="4" w:space="0" w:color="auto"/>
              <w:right w:val="single" w:sz="4" w:space="0" w:color="auto"/>
            </w:tcBorders>
          </w:tcPr>
          <w:p w14:paraId="7148CB7C"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10B34FFB"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4A101471"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65ED1F18" w14:textId="77777777" w:rsidR="00EB5268" w:rsidRPr="00EB5268" w:rsidRDefault="00C87E18" w:rsidP="00CE4D26">
            <w:pPr>
              <w:rPr>
                <w:sz w:val="20"/>
                <w:szCs w:val="20"/>
              </w:rPr>
            </w:pPr>
            <w:r w:rsidRPr="00C87E18">
              <w:rPr>
                <w:sz w:val="20"/>
                <w:szCs w:val="20"/>
              </w:rPr>
              <w:t> </w:t>
            </w:r>
          </w:p>
        </w:tc>
      </w:tr>
      <w:tr w:rsidR="00EB5268" w:rsidRPr="00EB5268" w14:paraId="37516B22" w14:textId="77777777" w:rsidTr="00CE4D26">
        <w:trPr>
          <w:trHeight w:val="255"/>
        </w:trPr>
        <w:tc>
          <w:tcPr>
            <w:tcW w:w="236" w:type="dxa"/>
            <w:tcBorders>
              <w:top w:val="nil"/>
              <w:left w:val="nil"/>
              <w:bottom w:val="nil"/>
              <w:right w:val="nil"/>
            </w:tcBorders>
            <w:shd w:val="clear" w:color="auto" w:fill="auto"/>
            <w:vAlign w:val="bottom"/>
          </w:tcPr>
          <w:p w14:paraId="1E6A8353" w14:textId="77777777" w:rsidR="00EB5268" w:rsidRPr="00EB5268" w:rsidRDefault="00EB5268" w:rsidP="00CE4D26">
            <w:pPr>
              <w:rPr>
                <w:sz w:val="20"/>
                <w:szCs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14:paraId="773CBD53" w14:textId="77777777" w:rsidR="00EB5268" w:rsidRPr="00EB5268" w:rsidRDefault="00C87E18" w:rsidP="00CE4D26">
            <w:pPr>
              <w:jc w:val="right"/>
              <w:rPr>
                <w:sz w:val="20"/>
                <w:szCs w:val="20"/>
              </w:rPr>
            </w:pPr>
            <w:r w:rsidRPr="00C87E18">
              <w:rPr>
                <w:sz w:val="20"/>
                <w:szCs w:val="20"/>
              </w:rPr>
              <w:t>5</w:t>
            </w:r>
          </w:p>
        </w:tc>
        <w:tc>
          <w:tcPr>
            <w:tcW w:w="1003" w:type="dxa"/>
            <w:tcBorders>
              <w:top w:val="single" w:sz="4" w:space="0" w:color="auto"/>
              <w:left w:val="nil"/>
              <w:bottom w:val="single" w:sz="4" w:space="0" w:color="auto"/>
              <w:right w:val="single" w:sz="4" w:space="0" w:color="auto"/>
            </w:tcBorders>
          </w:tcPr>
          <w:p w14:paraId="7037FF80" w14:textId="77777777" w:rsidR="00EB5268" w:rsidRPr="00EB5268" w:rsidRDefault="00EB5268" w:rsidP="00CE4D26">
            <w:pPr>
              <w:rPr>
                <w:sz w:val="20"/>
                <w:szCs w:val="20"/>
              </w:rPr>
            </w:pPr>
          </w:p>
        </w:tc>
        <w:tc>
          <w:tcPr>
            <w:tcW w:w="3692" w:type="dxa"/>
            <w:tcBorders>
              <w:top w:val="single" w:sz="4" w:space="0" w:color="auto"/>
              <w:left w:val="single" w:sz="4" w:space="0" w:color="auto"/>
              <w:bottom w:val="single" w:sz="4" w:space="0" w:color="auto"/>
              <w:right w:val="nil"/>
            </w:tcBorders>
            <w:shd w:val="clear" w:color="auto" w:fill="auto"/>
            <w:vAlign w:val="bottom"/>
          </w:tcPr>
          <w:p w14:paraId="2F51D680" w14:textId="77777777" w:rsidR="00EB5268" w:rsidRPr="00EB5268" w:rsidRDefault="00C87E18" w:rsidP="00CE4D26">
            <w:pPr>
              <w:rPr>
                <w:sz w:val="20"/>
                <w:szCs w:val="20"/>
              </w:rPr>
            </w:pPr>
            <w:r w:rsidRPr="00C87E18">
              <w:rPr>
                <w:sz w:val="20"/>
                <w:szCs w:val="20"/>
              </w:rPr>
              <w:t> </w:t>
            </w:r>
          </w:p>
        </w:tc>
        <w:tc>
          <w:tcPr>
            <w:tcW w:w="1791" w:type="dxa"/>
            <w:tcBorders>
              <w:top w:val="nil"/>
              <w:left w:val="single" w:sz="4" w:space="0" w:color="auto"/>
              <w:bottom w:val="single" w:sz="4" w:space="0" w:color="auto"/>
              <w:right w:val="single" w:sz="4" w:space="0" w:color="auto"/>
            </w:tcBorders>
            <w:shd w:val="clear" w:color="auto" w:fill="auto"/>
            <w:vAlign w:val="bottom"/>
          </w:tcPr>
          <w:p w14:paraId="719EAFDC"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6FCD7013" w14:textId="77777777" w:rsidR="00EB5268" w:rsidRPr="00EB5268" w:rsidRDefault="00C87E18" w:rsidP="00CE4D26">
            <w:pPr>
              <w:rPr>
                <w:sz w:val="20"/>
                <w:szCs w:val="20"/>
              </w:rPr>
            </w:pPr>
            <w:r w:rsidRPr="00C87E18">
              <w:rPr>
                <w:sz w:val="20"/>
                <w:szCs w:val="20"/>
              </w:rPr>
              <w:t> </w:t>
            </w:r>
          </w:p>
        </w:tc>
      </w:tr>
      <w:tr w:rsidR="00EB5268" w:rsidRPr="00EB5268" w14:paraId="7776CAE5" w14:textId="77777777" w:rsidTr="00CE4D26">
        <w:trPr>
          <w:trHeight w:val="255"/>
        </w:trPr>
        <w:tc>
          <w:tcPr>
            <w:tcW w:w="236" w:type="dxa"/>
            <w:tcBorders>
              <w:top w:val="nil"/>
              <w:left w:val="nil"/>
              <w:bottom w:val="nil"/>
              <w:right w:val="nil"/>
            </w:tcBorders>
            <w:shd w:val="clear" w:color="auto" w:fill="auto"/>
            <w:vAlign w:val="bottom"/>
          </w:tcPr>
          <w:p w14:paraId="4987D649" w14:textId="77777777" w:rsidR="00EB5268" w:rsidRPr="00EB5268" w:rsidRDefault="00EB5268" w:rsidP="00CE4D26">
            <w:pPr>
              <w:rPr>
                <w:sz w:val="20"/>
                <w:szCs w:val="20"/>
              </w:rPr>
            </w:pPr>
          </w:p>
        </w:tc>
        <w:tc>
          <w:tcPr>
            <w:tcW w:w="5125" w:type="dxa"/>
            <w:gridSpan w:val="4"/>
            <w:tcBorders>
              <w:top w:val="nil"/>
              <w:left w:val="single" w:sz="4" w:space="0" w:color="auto"/>
              <w:bottom w:val="single" w:sz="4" w:space="0" w:color="auto"/>
              <w:right w:val="single" w:sz="4" w:space="0" w:color="auto"/>
            </w:tcBorders>
            <w:shd w:val="clear" w:color="auto" w:fill="auto"/>
            <w:vAlign w:val="bottom"/>
          </w:tcPr>
          <w:p w14:paraId="7B348DAD" w14:textId="77777777" w:rsidR="00EB5268" w:rsidRPr="00EB5268" w:rsidRDefault="00C87E18" w:rsidP="00CE4D26">
            <w:pPr>
              <w:rPr>
                <w:sz w:val="20"/>
                <w:szCs w:val="20"/>
              </w:rPr>
            </w:pPr>
            <w:r w:rsidRPr="00C87E18">
              <w:rPr>
                <w:sz w:val="20"/>
                <w:szCs w:val="20"/>
              </w:rPr>
              <w:t> </w:t>
            </w:r>
          </w:p>
          <w:p w14:paraId="2A2C19EA" w14:textId="77777777" w:rsidR="00EB5268" w:rsidRPr="00EB5268" w:rsidRDefault="00C87E18" w:rsidP="00CE4D26">
            <w:pPr>
              <w:rPr>
                <w:sz w:val="20"/>
                <w:szCs w:val="20"/>
              </w:rPr>
            </w:pPr>
            <w:r w:rsidRPr="00C87E18">
              <w:rPr>
                <w:sz w:val="20"/>
                <w:szCs w:val="20"/>
              </w:rPr>
              <w:t>ВСЬОГО</w:t>
            </w:r>
          </w:p>
        </w:tc>
        <w:tc>
          <w:tcPr>
            <w:tcW w:w="1791" w:type="dxa"/>
            <w:tcBorders>
              <w:top w:val="nil"/>
              <w:left w:val="single" w:sz="4" w:space="0" w:color="auto"/>
              <w:bottom w:val="single" w:sz="4" w:space="0" w:color="auto"/>
              <w:right w:val="single" w:sz="4" w:space="0" w:color="auto"/>
            </w:tcBorders>
            <w:shd w:val="clear" w:color="auto" w:fill="auto"/>
            <w:vAlign w:val="bottom"/>
          </w:tcPr>
          <w:p w14:paraId="78EAE76B" w14:textId="77777777" w:rsidR="00EB5268" w:rsidRPr="00EB5268" w:rsidRDefault="00C87E18" w:rsidP="00CE4D26">
            <w:pPr>
              <w:rPr>
                <w:sz w:val="20"/>
                <w:szCs w:val="20"/>
              </w:rPr>
            </w:pPr>
            <w:r w:rsidRPr="00C87E18">
              <w:rPr>
                <w:sz w:val="20"/>
                <w:szCs w:val="20"/>
              </w:rPr>
              <w:t> </w:t>
            </w:r>
          </w:p>
        </w:tc>
        <w:tc>
          <w:tcPr>
            <w:tcW w:w="2748" w:type="dxa"/>
            <w:tcBorders>
              <w:top w:val="nil"/>
              <w:left w:val="nil"/>
              <w:bottom w:val="single" w:sz="4" w:space="0" w:color="auto"/>
              <w:right w:val="single" w:sz="4" w:space="0" w:color="auto"/>
            </w:tcBorders>
            <w:shd w:val="clear" w:color="auto" w:fill="auto"/>
            <w:vAlign w:val="bottom"/>
          </w:tcPr>
          <w:p w14:paraId="66BCE3A9" w14:textId="77777777" w:rsidR="00EB5268" w:rsidRPr="00EB5268" w:rsidRDefault="00C87E18" w:rsidP="00CE4D26">
            <w:pPr>
              <w:rPr>
                <w:sz w:val="20"/>
                <w:szCs w:val="20"/>
              </w:rPr>
            </w:pPr>
            <w:r w:rsidRPr="00C87E18">
              <w:rPr>
                <w:sz w:val="20"/>
                <w:szCs w:val="20"/>
              </w:rPr>
              <w:t> </w:t>
            </w:r>
          </w:p>
        </w:tc>
      </w:tr>
    </w:tbl>
    <w:p w14:paraId="2352A0BD" w14:textId="77777777" w:rsidR="00EB5268" w:rsidRPr="005D6B50" w:rsidRDefault="00EB5268" w:rsidP="00EB5268">
      <w:pPr>
        <w:rPr>
          <w:rFonts w:eastAsia="Calibri"/>
          <w:sz w:val="22"/>
          <w:szCs w:val="22"/>
          <w:lang w:eastAsia="en-US"/>
        </w:rPr>
      </w:pPr>
    </w:p>
    <w:p w14:paraId="33ED3BB7" w14:textId="77777777" w:rsidR="00EB5268" w:rsidRPr="007902AD" w:rsidRDefault="00EB5268" w:rsidP="00EB5268">
      <w:pPr>
        <w:jc w:val="both"/>
        <w:rPr>
          <w:sz w:val="20"/>
        </w:rPr>
      </w:pPr>
      <w:r w:rsidRPr="007902AD">
        <w:rPr>
          <w:sz w:val="20"/>
        </w:rPr>
        <w:t>«___» ____________ 20__ р.</w:t>
      </w:r>
    </w:p>
    <w:p w14:paraId="2F18B924" w14:textId="77777777" w:rsidR="00EB5268" w:rsidRPr="007902AD" w:rsidRDefault="00EB5268" w:rsidP="00EB5268">
      <w:pPr>
        <w:jc w:val="both"/>
        <w:rPr>
          <w:sz w:val="20"/>
        </w:rPr>
      </w:pPr>
    </w:p>
    <w:p w14:paraId="628375DD" w14:textId="77777777" w:rsidR="00EB5268" w:rsidRPr="007902AD" w:rsidRDefault="00EB5268" w:rsidP="00EB5268">
      <w:pPr>
        <w:tabs>
          <w:tab w:val="left" w:pos="2127"/>
          <w:tab w:val="left" w:pos="5103"/>
          <w:tab w:val="left" w:pos="7797"/>
        </w:tabs>
        <w:jc w:val="both"/>
        <w:rPr>
          <w:sz w:val="20"/>
        </w:rPr>
      </w:pPr>
      <w:r w:rsidRPr="007902AD">
        <w:rPr>
          <w:sz w:val="20"/>
        </w:rPr>
        <w:t>Керівник</w:t>
      </w:r>
      <w:r w:rsidRPr="007902AD">
        <w:rPr>
          <w:sz w:val="20"/>
        </w:rPr>
        <w:tab/>
        <w:t>_______________</w:t>
      </w:r>
      <w:r w:rsidRPr="007902AD">
        <w:rPr>
          <w:sz w:val="20"/>
        </w:rPr>
        <w:tab/>
        <w:t>_______________</w:t>
      </w:r>
    </w:p>
    <w:p w14:paraId="684D8CAE" w14:textId="77777777" w:rsidR="00EB5268" w:rsidRPr="007902AD" w:rsidRDefault="00EB5268" w:rsidP="00EB5268">
      <w:pPr>
        <w:tabs>
          <w:tab w:val="left" w:pos="5529"/>
          <w:tab w:val="left" w:pos="8505"/>
        </w:tabs>
        <w:jc w:val="both"/>
        <w:rPr>
          <w:i/>
          <w:sz w:val="20"/>
        </w:rPr>
      </w:pPr>
      <w:r w:rsidRPr="007902AD">
        <w:rPr>
          <w:sz w:val="20"/>
        </w:rPr>
        <w:tab/>
      </w:r>
      <w:r w:rsidRPr="007902AD">
        <w:rPr>
          <w:i/>
          <w:sz w:val="20"/>
        </w:rPr>
        <w:t>(підпис)</w:t>
      </w:r>
      <w:r w:rsidRPr="007902AD">
        <w:rPr>
          <w:sz w:val="20"/>
        </w:rPr>
        <w:tab/>
      </w:r>
      <w:r w:rsidRPr="007902AD">
        <w:rPr>
          <w:i/>
          <w:sz w:val="20"/>
        </w:rPr>
        <w:t>(ПІБ)</w:t>
      </w:r>
    </w:p>
    <w:p w14:paraId="021AD08C" w14:textId="77777777" w:rsidR="00EB5268" w:rsidRPr="007902AD" w:rsidRDefault="00EB5268" w:rsidP="00EB5268">
      <w:pPr>
        <w:tabs>
          <w:tab w:val="left" w:pos="2127"/>
          <w:tab w:val="left" w:pos="5103"/>
          <w:tab w:val="left" w:pos="7797"/>
        </w:tabs>
        <w:jc w:val="both"/>
        <w:rPr>
          <w:sz w:val="20"/>
        </w:rPr>
      </w:pPr>
      <w:r w:rsidRPr="007902AD">
        <w:rPr>
          <w:sz w:val="20"/>
        </w:rPr>
        <w:t>Головний бухгалтер*</w:t>
      </w:r>
      <w:r w:rsidRPr="007902AD">
        <w:rPr>
          <w:sz w:val="20"/>
        </w:rPr>
        <w:tab/>
        <w:t>_______________</w:t>
      </w:r>
      <w:r w:rsidRPr="007902AD">
        <w:rPr>
          <w:sz w:val="20"/>
        </w:rPr>
        <w:tab/>
        <w:t>_______________</w:t>
      </w:r>
    </w:p>
    <w:p w14:paraId="59BF3C76" w14:textId="77777777" w:rsidR="00EB5268" w:rsidRPr="007902AD" w:rsidRDefault="0091125E" w:rsidP="00EB5268">
      <w:pPr>
        <w:tabs>
          <w:tab w:val="left" w:pos="5529"/>
          <w:tab w:val="left" w:pos="8505"/>
        </w:tabs>
        <w:ind w:firstLine="720"/>
        <w:jc w:val="both"/>
        <w:rPr>
          <w:i/>
          <w:sz w:val="20"/>
        </w:rPr>
      </w:pPr>
      <w:r>
        <w:rPr>
          <w:sz w:val="20"/>
          <w:lang w:val="uk-UA"/>
        </w:rPr>
        <w:t>МП</w:t>
      </w:r>
      <w:r w:rsidR="00EB5268" w:rsidRPr="007902AD">
        <w:rPr>
          <w:sz w:val="20"/>
        </w:rPr>
        <w:tab/>
      </w:r>
      <w:r w:rsidR="00EB5268" w:rsidRPr="007902AD">
        <w:rPr>
          <w:i/>
          <w:sz w:val="20"/>
        </w:rPr>
        <w:t>(підпис)</w:t>
      </w:r>
      <w:r w:rsidR="00EB5268" w:rsidRPr="007902AD">
        <w:rPr>
          <w:sz w:val="20"/>
        </w:rPr>
        <w:tab/>
      </w:r>
      <w:r w:rsidR="00EB5268" w:rsidRPr="007902AD">
        <w:rPr>
          <w:i/>
          <w:sz w:val="20"/>
        </w:rPr>
        <w:t>(ПІБ)</w:t>
      </w:r>
    </w:p>
    <w:p w14:paraId="187F5E27" w14:textId="77777777" w:rsidR="00EB5268" w:rsidRPr="007902AD" w:rsidRDefault="00EB5268" w:rsidP="00EB5268">
      <w:pPr>
        <w:pStyle w:val="af1"/>
        <w:ind w:left="24" w:firstLine="528"/>
        <w:rPr>
          <w:sz w:val="20"/>
        </w:rPr>
      </w:pPr>
      <w:r w:rsidRPr="007902AD">
        <w:rPr>
          <w:sz w:val="20"/>
        </w:rPr>
        <w:t>*У разі наявності головного бухгалтера.</w:t>
      </w:r>
    </w:p>
    <w:tbl>
      <w:tblPr>
        <w:tblpPr w:leftFromText="180" w:rightFromText="180" w:vertAnchor="text" w:horzAnchor="margin" w:tblpY="15"/>
        <w:tblW w:w="9572" w:type="dxa"/>
        <w:tblLayout w:type="fixed"/>
        <w:tblLook w:val="0000" w:firstRow="0" w:lastRow="0" w:firstColumn="0" w:lastColumn="0" w:noHBand="0" w:noVBand="0"/>
      </w:tblPr>
      <w:tblGrid>
        <w:gridCol w:w="4786"/>
        <w:gridCol w:w="4786"/>
      </w:tblGrid>
      <w:tr w:rsidR="00EB5268" w:rsidRPr="007902AD" w14:paraId="2AAF8111" w14:textId="77777777" w:rsidTr="00CE4D26">
        <w:trPr>
          <w:trHeight w:val="364"/>
        </w:trPr>
        <w:tc>
          <w:tcPr>
            <w:tcW w:w="4786" w:type="dxa"/>
          </w:tcPr>
          <w:p w14:paraId="694BBC22" w14:textId="77777777" w:rsidR="00EB5268" w:rsidRPr="00011EFC" w:rsidRDefault="00EB5268" w:rsidP="00CE4D26">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197D4683" w14:textId="068E1874" w:rsidR="00EB5268" w:rsidRPr="007902AD" w:rsidRDefault="00EB5268" w:rsidP="00CE4D26">
            <w:pPr>
              <w:pStyle w:val="af1"/>
              <w:tabs>
                <w:tab w:val="left" w:pos="-142"/>
              </w:tabs>
              <w:spacing w:before="120"/>
              <w:rPr>
                <w:b/>
                <w:sz w:val="20"/>
              </w:rPr>
            </w:pPr>
          </w:p>
        </w:tc>
        <w:tc>
          <w:tcPr>
            <w:tcW w:w="4786" w:type="dxa"/>
          </w:tcPr>
          <w:p w14:paraId="7606C11D" w14:textId="77777777" w:rsidR="00EB5268" w:rsidRPr="00BC05EF" w:rsidRDefault="00EB5268" w:rsidP="00CE4D26">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7C2B7835" w14:textId="77777777" w:rsidR="00EB5268" w:rsidRPr="007902AD" w:rsidRDefault="00EB5268" w:rsidP="00CE4D26">
            <w:pPr>
              <w:pStyle w:val="af1"/>
              <w:tabs>
                <w:tab w:val="left" w:pos="-142"/>
              </w:tabs>
              <w:spacing w:before="120"/>
              <w:rPr>
                <w:b/>
                <w:sz w:val="20"/>
              </w:rPr>
            </w:pPr>
            <w:r w:rsidRPr="00BC05EF">
              <w:rPr>
                <w:b/>
                <w:bCs/>
                <w:sz w:val="20"/>
                <w:szCs w:val="20"/>
                <w:lang w:val="uk-UA"/>
              </w:rPr>
              <w:t>Назва Лізингоодержувача скорочено</w:t>
            </w:r>
          </w:p>
        </w:tc>
      </w:tr>
      <w:tr w:rsidR="00EB5268" w:rsidRPr="00D06BD3" w14:paraId="2DA355F1" w14:textId="77777777" w:rsidTr="00CE4D26">
        <w:tc>
          <w:tcPr>
            <w:tcW w:w="4786" w:type="dxa"/>
          </w:tcPr>
          <w:p w14:paraId="29F72DBD" w14:textId="77777777" w:rsidR="00EB5268" w:rsidRPr="00011EFC" w:rsidRDefault="00EB5268" w:rsidP="00CE4D26">
            <w:pPr>
              <w:rPr>
                <w:sz w:val="20"/>
                <w:szCs w:val="20"/>
                <w:lang w:val="uk-UA"/>
              </w:rPr>
            </w:pPr>
            <w:r w:rsidRPr="00011EFC">
              <w:rPr>
                <w:sz w:val="20"/>
                <w:szCs w:val="20"/>
                <w:lang w:val="uk-UA"/>
              </w:rPr>
              <w:t xml:space="preserve">місцезнаходження: </w:t>
            </w:r>
          </w:p>
          <w:p w14:paraId="0AA266DB" w14:textId="77777777" w:rsidR="00EB5268" w:rsidRPr="00011EFC" w:rsidRDefault="00EB5268" w:rsidP="00CE4D26">
            <w:pPr>
              <w:rPr>
                <w:sz w:val="20"/>
                <w:szCs w:val="20"/>
                <w:lang w:val="uk-UA"/>
              </w:rPr>
            </w:pPr>
            <w:r w:rsidRPr="00011EFC">
              <w:rPr>
                <w:sz w:val="20"/>
                <w:szCs w:val="20"/>
                <w:lang w:val="uk-UA"/>
              </w:rPr>
              <w:t xml:space="preserve">телефон/факс: </w:t>
            </w:r>
          </w:p>
          <w:p w14:paraId="1350A612" w14:textId="77777777" w:rsidR="00EB5268" w:rsidRPr="00011EFC" w:rsidRDefault="00EB5268" w:rsidP="00CE4D26">
            <w:pPr>
              <w:rPr>
                <w:sz w:val="20"/>
                <w:szCs w:val="20"/>
                <w:lang w:val="uk-UA"/>
              </w:rPr>
            </w:pPr>
            <w:r w:rsidRPr="00011EFC">
              <w:rPr>
                <w:sz w:val="20"/>
                <w:szCs w:val="20"/>
                <w:lang w:val="uk-UA"/>
              </w:rPr>
              <w:t xml:space="preserve">e-mail: </w:t>
            </w:r>
          </w:p>
          <w:p w14:paraId="17FFB118" w14:textId="77777777" w:rsidR="00EB5268" w:rsidRPr="00011EFC" w:rsidRDefault="00EB5268" w:rsidP="00CE4D26">
            <w:pPr>
              <w:rPr>
                <w:sz w:val="20"/>
                <w:szCs w:val="20"/>
                <w:lang w:val="uk-UA"/>
              </w:rPr>
            </w:pPr>
            <w:r w:rsidRPr="00011EFC">
              <w:rPr>
                <w:sz w:val="20"/>
                <w:szCs w:val="20"/>
                <w:lang w:val="uk-UA"/>
              </w:rPr>
              <w:t xml:space="preserve">код ЄДРПОУ </w:t>
            </w:r>
          </w:p>
          <w:p w14:paraId="4739B42B" w14:textId="77777777" w:rsidR="00EB5268" w:rsidRPr="00011EFC" w:rsidRDefault="00EB5268" w:rsidP="00CE4D26">
            <w:pPr>
              <w:rPr>
                <w:sz w:val="20"/>
                <w:szCs w:val="20"/>
                <w:lang w:val="uk-UA"/>
              </w:rPr>
            </w:pPr>
            <w:r w:rsidRPr="00011EFC">
              <w:rPr>
                <w:sz w:val="20"/>
                <w:szCs w:val="20"/>
                <w:lang w:val="uk-UA"/>
              </w:rPr>
              <w:t xml:space="preserve">ІПН </w:t>
            </w:r>
          </w:p>
          <w:p w14:paraId="0BC1B648" w14:textId="77777777" w:rsidR="00EB5268" w:rsidRPr="00011EFC" w:rsidRDefault="00EB5268" w:rsidP="00CE4D26">
            <w:pPr>
              <w:rPr>
                <w:sz w:val="20"/>
                <w:szCs w:val="20"/>
                <w:lang w:val="uk-UA"/>
              </w:rPr>
            </w:pPr>
            <w:r w:rsidRPr="00011EFC">
              <w:rPr>
                <w:sz w:val="20"/>
                <w:szCs w:val="20"/>
                <w:lang w:val="uk-UA"/>
              </w:rPr>
              <w:t xml:space="preserve">Рахунок </w:t>
            </w:r>
          </w:p>
          <w:p w14:paraId="217AA7C6" w14:textId="77777777" w:rsidR="00EB5268" w:rsidRPr="00011EFC" w:rsidRDefault="00EB5268" w:rsidP="00CE4D26">
            <w:pPr>
              <w:rPr>
                <w:sz w:val="20"/>
                <w:szCs w:val="20"/>
                <w:lang w:val="uk-UA"/>
              </w:rPr>
            </w:pPr>
          </w:p>
          <w:p w14:paraId="79831292" w14:textId="77777777" w:rsidR="00EB5268" w:rsidRPr="00011EFC" w:rsidRDefault="00EB5268" w:rsidP="00CE4D26">
            <w:pPr>
              <w:jc w:val="both"/>
              <w:rPr>
                <w:sz w:val="20"/>
                <w:szCs w:val="20"/>
              </w:rPr>
            </w:pPr>
            <w:r w:rsidRPr="00011EFC">
              <w:rPr>
                <w:sz w:val="20"/>
                <w:szCs w:val="20"/>
              </w:rPr>
              <w:t>_______________  _______________</w:t>
            </w:r>
          </w:p>
          <w:p w14:paraId="346C5B5C" w14:textId="77777777" w:rsidR="00EB5268" w:rsidRPr="007902AD" w:rsidRDefault="00EB5268" w:rsidP="00CE4D26">
            <w:pPr>
              <w:pStyle w:val="af1"/>
              <w:tabs>
                <w:tab w:val="left" w:pos="-142"/>
              </w:tabs>
              <w:spacing w:before="120"/>
              <w:rPr>
                <w:b/>
                <w:sz w:val="20"/>
              </w:rPr>
            </w:pPr>
            <w:r w:rsidRPr="00011EFC">
              <w:rPr>
                <w:i/>
                <w:snapToGrid w:val="0"/>
                <w:color w:val="0000FF"/>
                <w:sz w:val="20"/>
                <w:szCs w:val="20"/>
              </w:rPr>
              <w:t>(посада, ПІБ особи представника Банку)</w:t>
            </w:r>
            <w:r w:rsidRPr="00011EFC">
              <w:rPr>
                <w:sz w:val="20"/>
                <w:szCs w:val="20"/>
              </w:rPr>
              <w:t>М.П.</w:t>
            </w:r>
          </w:p>
        </w:tc>
        <w:tc>
          <w:tcPr>
            <w:tcW w:w="4786" w:type="dxa"/>
          </w:tcPr>
          <w:p w14:paraId="3BF996B0" w14:textId="77777777" w:rsidR="00EB5268" w:rsidRDefault="00EB5268" w:rsidP="00CE4D26">
            <w:pPr>
              <w:tabs>
                <w:tab w:val="left" w:pos="1134"/>
              </w:tabs>
              <w:rPr>
                <w:sz w:val="20"/>
                <w:szCs w:val="20"/>
                <w:lang w:val="uk-UA"/>
              </w:rPr>
            </w:pPr>
            <w:r w:rsidRPr="00BC05EF">
              <w:rPr>
                <w:sz w:val="20"/>
                <w:szCs w:val="20"/>
                <w:lang w:val="uk-UA"/>
              </w:rPr>
              <w:t>місцезнаходження:</w:t>
            </w:r>
          </w:p>
          <w:p w14:paraId="7116B59A" w14:textId="77777777" w:rsidR="00EB5268" w:rsidRPr="00BC05EF" w:rsidRDefault="00EB5268" w:rsidP="00CE4D26">
            <w:pPr>
              <w:tabs>
                <w:tab w:val="left" w:pos="1134"/>
              </w:tabs>
              <w:rPr>
                <w:sz w:val="20"/>
                <w:szCs w:val="20"/>
                <w:lang w:val="uk-UA"/>
              </w:rPr>
            </w:pPr>
            <w:r w:rsidRPr="00BC05EF">
              <w:rPr>
                <w:sz w:val="20"/>
                <w:szCs w:val="20"/>
                <w:lang w:val="uk-UA"/>
              </w:rPr>
              <w:t xml:space="preserve">телефон/факс: </w:t>
            </w:r>
          </w:p>
          <w:p w14:paraId="0F41C2B8" w14:textId="77777777" w:rsidR="00EB5268" w:rsidRPr="00BC05EF" w:rsidRDefault="00EB5268" w:rsidP="00CE4D26">
            <w:pPr>
              <w:tabs>
                <w:tab w:val="left" w:pos="1134"/>
              </w:tabs>
              <w:rPr>
                <w:sz w:val="20"/>
                <w:szCs w:val="20"/>
                <w:lang w:val="uk-UA"/>
              </w:rPr>
            </w:pPr>
            <w:r w:rsidRPr="00BC05EF">
              <w:rPr>
                <w:sz w:val="20"/>
                <w:szCs w:val="20"/>
                <w:lang w:val="uk-UA"/>
              </w:rPr>
              <w:t xml:space="preserve">e-mail: </w:t>
            </w:r>
          </w:p>
          <w:p w14:paraId="68D7C45D" w14:textId="77777777" w:rsidR="00EB5268" w:rsidRPr="00BC05EF" w:rsidRDefault="00EB5268" w:rsidP="00CE4D26">
            <w:pPr>
              <w:rPr>
                <w:sz w:val="20"/>
                <w:szCs w:val="20"/>
                <w:lang w:val="uk-UA"/>
              </w:rPr>
            </w:pPr>
            <w:r w:rsidRPr="00BC05EF">
              <w:rPr>
                <w:sz w:val="20"/>
                <w:szCs w:val="20"/>
                <w:lang w:val="uk-UA"/>
              </w:rPr>
              <w:t xml:space="preserve">код ЄДРПОУ </w:t>
            </w:r>
          </w:p>
          <w:p w14:paraId="3895147A" w14:textId="77777777" w:rsidR="00EB5268" w:rsidRDefault="00EB5268" w:rsidP="00CE4D26">
            <w:pPr>
              <w:rPr>
                <w:sz w:val="20"/>
                <w:szCs w:val="20"/>
                <w:lang w:val="uk-UA"/>
              </w:rPr>
            </w:pPr>
            <w:r w:rsidRPr="00BC05EF">
              <w:rPr>
                <w:sz w:val="20"/>
                <w:szCs w:val="20"/>
                <w:lang w:val="uk-UA"/>
              </w:rPr>
              <w:t xml:space="preserve">ІПН </w:t>
            </w:r>
          </w:p>
          <w:p w14:paraId="4A3F6D5A" w14:textId="77777777" w:rsidR="00EB5268" w:rsidRPr="00BC05EF" w:rsidRDefault="00EB5268" w:rsidP="00CE4D26">
            <w:pPr>
              <w:rPr>
                <w:sz w:val="20"/>
                <w:szCs w:val="20"/>
                <w:lang w:val="uk-UA"/>
              </w:rPr>
            </w:pPr>
            <w:r>
              <w:rPr>
                <w:sz w:val="20"/>
                <w:szCs w:val="20"/>
                <w:lang w:val="uk-UA"/>
              </w:rPr>
              <w:t xml:space="preserve">Рахунок </w:t>
            </w:r>
          </w:p>
          <w:p w14:paraId="7E52F826" w14:textId="77777777" w:rsidR="00EB5268" w:rsidRDefault="00EB5268" w:rsidP="00CE4D26">
            <w:pPr>
              <w:tabs>
                <w:tab w:val="left" w:pos="1134"/>
              </w:tabs>
              <w:rPr>
                <w:sz w:val="20"/>
                <w:szCs w:val="20"/>
                <w:lang w:val="uk-UA"/>
              </w:rPr>
            </w:pPr>
          </w:p>
          <w:p w14:paraId="5006BD91" w14:textId="77777777" w:rsidR="00EB5268" w:rsidRPr="00361ADF" w:rsidRDefault="00EB5268" w:rsidP="00CE4D26">
            <w:pPr>
              <w:pStyle w:val="af1"/>
              <w:tabs>
                <w:tab w:val="left" w:pos="-142"/>
              </w:tabs>
              <w:spacing w:before="12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6E24D876" w14:textId="77777777" w:rsidR="00C24FBB" w:rsidRPr="00EB5268" w:rsidRDefault="00C24FBB" w:rsidP="004D13DC">
      <w:pPr>
        <w:tabs>
          <w:tab w:val="left" w:pos="3982"/>
        </w:tabs>
        <w:rPr>
          <w:lang w:val="uk-UA"/>
        </w:rPr>
        <w:sectPr w:rsidR="00C24FBB" w:rsidRPr="00EB5268" w:rsidSect="0091125E">
          <w:pgSz w:w="11906" w:h="16838"/>
          <w:pgMar w:top="567" w:right="851" w:bottom="425" w:left="1134" w:header="709" w:footer="709" w:gutter="0"/>
          <w:cols w:space="708"/>
          <w:docGrid w:linePitch="360"/>
        </w:sectPr>
      </w:pPr>
    </w:p>
    <w:p w14:paraId="169125E0" w14:textId="77777777" w:rsidR="00C24FBB" w:rsidRPr="003E580F" w:rsidRDefault="00C24FBB" w:rsidP="00C24FBB">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sidR="00332A01">
        <w:rPr>
          <w:b/>
          <w:i/>
          <w:snapToGrid w:val="0"/>
          <w:color w:val="000000"/>
          <w:sz w:val="20"/>
          <w:szCs w:val="20"/>
          <w:lang w:val="uk-UA"/>
        </w:rPr>
        <w:t>4</w:t>
      </w:r>
    </w:p>
    <w:p w14:paraId="5966B15B" w14:textId="77777777" w:rsidR="00E83592" w:rsidRDefault="00C24FBB" w:rsidP="00C24FBB">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53AEC5A0" w14:textId="77777777" w:rsidR="00C24FBB" w:rsidRPr="003E580F" w:rsidRDefault="00C24FBB" w:rsidP="00C24FBB">
      <w:pPr>
        <w:pStyle w:val="a5"/>
        <w:jc w:val="right"/>
        <w:rPr>
          <w:b/>
          <w:bCs/>
          <w:i/>
          <w:sz w:val="20"/>
          <w:szCs w:val="20"/>
          <w:lang w:val="uk-UA"/>
        </w:rPr>
      </w:pPr>
      <w:r w:rsidRPr="003E580F">
        <w:rPr>
          <w:b/>
          <w:bCs/>
          <w:i/>
          <w:sz w:val="20"/>
          <w:szCs w:val="20"/>
          <w:lang w:val="uk-UA"/>
        </w:rPr>
        <w:t>№ __ від __________</w:t>
      </w:r>
    </w:p>
    <w:p w14:paraId="72E07598" w14:textId="77777777" w:rsidR="00C24FBB" w:rsidRPr="0042170B" w:rsidRDefault="00C24FBB" w:rsidP="00C24FBB">
      <w:pPr>
        <w:ind w:left="5670"/>
        <w:jc w:val="right"/>
        <w:rPr>
          <w:iCs/>
          <w:sz w:val="20"/>
          <w:szCs w:val="20"/>
        </w:rPr>
      </w:pPr>
    </w:p>
    <w:p w14:paraId="280C4CB2" w14:textId="77777777" w:rsidR="0035496A" w:rsidRDefault="00C24FBB">
      <w:pPr>
        <w:tabs>
          <w:tab w:val="left" w:pos="3982"/>
        </w:tabs>
        <w:ind w:left="567"/>
        <w:jc w:val="both"/>
        <w:rPr>
          <w:i/>
          <w:color w:val="0000FF"/>
          <w:sz w:val="20"/>
          <w:szCs w:val="20"/>
          <w:lang w:val="uk-UA"/>
        </w:rPr>
      </w:pPr>
      <w:r>
        <w:rPr>
          <w:i/>
          <w:color w:val="0000FF"/>
          <w:sz w:val="20"/>
          <w:szCs w:val="20"/>
          <w:lang w:val="uk-UA"/>
        </w:rPr>
        <w:t>До тексту Додатку 1</w:t>
      </w:r>
      <w:r w:rsidR="00332A01">
        <w:rPr>
          <w:i/>
          <w:color w:val="0000FF"/>
          <w:sz w:val="20"/>
          <w:szCs w:val="20"/>
          <w:lang w:val="uk-UA"/>
        </w:rPr>
        <w:t>4</w:t>
      </w:r>
      <w:r>
        <w:rPr>
          <w:i/>
          <w:color w:val="0000FF"/>
          <w:sz w:val="20"/>
          <w:szCs w:val="20"/>
          <w:lang w:val="uk-UA"/>
        </w:rPr>
        <w:t xml:space="preserve"> </w:t>
      </w:r>
      <w:r w:rsidRPr="003E580F">
        <w:rPr>
          <w:i/>
          <w:color w:val="0000FF"/>
          <w:sz w:val="20"/>
          <w:szCs w:val="20"/>
          <w:lang w:val="uk-UA"/>
        </w:rPr>
        <w:t>включаються фіна</w:t>
      </w:r>
      <w:r>
        <w:rPr>
          <w:i/>
          <w:color w:val="0000FF"/>
          <w:sz w:val="20"/>
          <w:szCs w:val="20"/>
          <w:lang w:val="uk-UA"/>
        </w:rPr>
        <w:t>н</w:t>
      </w:r>
      <w:r w:rsidRPr="003E580F">
        <w:rPr>
          <w:i/>
          <w:color w:val="0000FF"/>
          <w:sz w:val="20"/>
          <w:szCs w:val="20"/>
          <w:lang w:val="uk-UA"/>
        </w:rPr>
        <w:t>сові ко</w:t>
      </w:r>
      <w:r>
        <w:rPr>
          <w:i/>
          <w:color w:val="0000FF"/>
          <w:sz w:val="20"/>
          <w:szCs w:val="20"/>
          <w:lang w:val="uk-UA"/>
        </w:rPr>
        <w:t>в</w:t>
      </w:r>
      <w:r w:rsidRPr="003E580F">
        <w:rPr>
          <w:i/>
          <w:color w:val="0000FF"/>
          <w:sz w:val="20"/>
          <w:szCs w:val="20"/>
          <w:lang w:val="uk-UA"/>
        </w:rPr>
        <w:t>енанти</w:t>
      </w:r>
      <w:r>
        <w:rPr>
          <w:i/>
          <w:color w:val="0000FF"/>
          <w:sz w:val="20"/>
          <w:szCs w:val="20"/>
          <w:lang w:val="uk-UA"/>
        </w:rPr>
        <w:t xml:space="preserve"> (показники)  та інші фінансові зобов’язання </w:t>
      </w:r>
      <w:r w:rsidRPr="003E580F">
        <w:rPr>
          <w:i/>
          <w:color w:val="0000FF"/>
          <w:sz w:val="20"/>
          <w:szCs w:val="20"/>
          <w:lang w:val="uk-UA"/>
        </w:rPr>
        <w:t xml:space="preserve"> відповідно</w:t>
      </w:r>
      <w:r>
        <w:rPr>
          <w:i/>
          <w:color w:val="0000FF"/>
          <w:sz w:val="20"/>
          <w:szCs w:val="20"/>
          <w:lang w:val="uk-UA"/>
        </w:rPr>
        <w:t xml:space="preserve"> до формулювання їх назв та змісту, значень та періодичності оцінки, визначених </w:t>
      </w:r>
      <w:r w:rsidRPr="003E580F">
        <w:rPr>
          <w:i/>
          <w:color w:val="0000FF"/>
          <w:sz w:val="20"/>
          <w:szCs w:val="20"/>
          <w:lang w:val="uk-UA"/>
        </w:rPr>
        <w:t xml:space="preserve"> </w:t>
      </w:r>
      <w:r>
        <w:rPr>
          <w:i/>
          <w:color w:val="0000FF"/>
          <w:sz w:val="20"/>
          <w:szCs w:val="20"/>
          <w:lang w:val="uk-UA"/>
        </w:rPr>
        <w:t xml:space="preserve">у </w:t>
      </w:r>
      <w:r w:rsidRPr="003E580F">
        <w:rPr>
          <w:i/>
          <w:color w:val="0000FF"/>
          <w:sz w:val="20"/>
          <w:szCs w:val="20"/>
          <w:lang w:val="uk-UA"/>
        </w:rPr>
        <w:t>рішенн</w:t>
      </w:r>
      <w:r>
        <w:rPr>
          <w:i/>
          <w:color w:val="0000FF"/>
          <w:sz w:val="20"/>
          <w:szCs w:val="20"/>
          <w:lang w:val="uk-UA"/>
        </w:rPr>
        <w:t>і</w:t>
      </w:r>
      <w:r w:rsidRPr="003E580F">
        <w:rPr>
          <w:i/>
          <w:color w:val="0000FF"/>
          <w:sz w:val="20"/>
          <w:szCs w:val="20"/>
          <w:lang w:val="uk-UA"/>
        </w:rPr>
        <w:t xml:space="preserve"> Банку за лізинговою операцією. </w:t>
      </w:r>
    </w:p>
    <w:p w14:paraId="7AE70188" w14:textId="77777777" w:rsidR="00C24FBB" w:rsidRDefault="00C24FBB" w:rsidP="00C24FBB">
      <w:pPr>
        <w:tabs>
          <w:tab w:val="left" w:pos="3982"/>
        </w:tabs>
        <w:jc w:val="both"/>
        <w:rPr>
          <w:i/>
          <w:color w:val="0000FF"/>
          <w:sz w:val="20"/>
          <w:szCs w:val="20"/>
          <w:lang w:val="uk-UA"/>
        </w:rPr>
      </w:pPr>
      <w:r>
        <w:rPr>
          <w:i/>
          <w:color w:val="0000FF"/>
          <w:sz w:val="20"/>
          <w:szCs w:val="20"/>
          <w:lang w:val="uk-UA"/>
        </w:rPr>
        <w:t xml:space="preserve">Перелік, назви та методика розрахунку/ оцінки  фінансових ковенант (показників) та інших фінансових зобов’язань Лізингоодержувача, застосовуваних  у Договорі, мають відповідати їх переліку, назвам та методиці розрахунку/ оцінки, визначених чинними  на дату прийняття рішення за лізинговою операцією нормативними документами Банку, що регламентують здійснення кредитних операцій. </w:t>
      </w:r>
    </w:p>
    <w:p w14:paraId="0B32B971" w14:textId="77777777" w:rsidR="00C24FBB" w:rsidRPr="00826D53" w:rsidRDefault="00C24FBB" w:rsidP="00C24FBB">
      <w:pPr>
        <w:ind w:left="5670"/>
        <w:jc w:val="right"/>
        <w:rPr>
          <w:iCs/>
          <w:sz w:val="20"/>
          <w:szCs w:val="20"/>
          <w:lang w:val="uk-UA"/>
        </w:rPr>
      </w:pPr>
    </w:p>
    <w:p w14:paraId="3400E16B" w14:textId="77777777" w:rsidR="00C24FBB" w:rsidRPr="00826D53" w:rsidRDefault="00C24FBB" w:rsidP="00C24FBB">
      <w:pPr>
        <w:tabs>
          <w:tab w:val="left" w:pos="3982"/>
        </w:tabs>
        <w:jc w:val="center"/>
        <w:rPr>
          <w:b/>
          <w:sz w:val="20"/>
          <w:szCs w:val="20"/>
          <w:lang w:val="uk-UA"/>
        </w:rPr>
      </w:pPr>
      <w:r w:rsidRPr="003E580F">
        <w:rPr>
          <w:b/>
          <w:sz w:val="20"/>
          <w:szCs w:val="20"/>
          <w:lang w:val="uk-UA"/>
        </w:rPr>
        <w:t>Зобов’язання Лізингоодержувача щодо виконання фінансових ковенант</w:t>
      </w:r>
      <w:r w:rsidR="00123ECA">
        <w:rPr>
          <w:b/>
          <w:sz w:val="20"/>
          <w:szCs w:val="20"/>
          <w:lang w:val="uk-UA"/>
        </w:rPr>
        <w:t>ів</w:t>
      </w:r>
      <w:r>
        <w:rPr>
          <w:b/>
          <w:sz w:val="20"/>
          <w:szCs w:val="20"/>
          <w:lang w:val="uk-UA"/>
        </w:rPr>
        <w:t xml:space="preserve"> (показників) та інших фінансових умов </w:t>
      </w:r>
    </w:p>
    <w:p w14:paraId="20D496A5" w14:textId="77777777" w:rsidR="00C24FBB" w:rsidRPr="003E580F" w:rsidRDefault="00C24FBB" w:rsidP="00C24FBB">
      <w:pPr>
        <w:tabs>
          <w:tab w:val="left" w:pos="3982"/>
        </w:tabs>
        <w:rPr>
          <w:sz w:val="20"/>
          <w:szCs w:val="20"/>
          <w:lang w:val="uk-UA"/>
        </w:rPr>
      </w:pPr>
      <w:r w:rsidRPr="003E580F">
        <w:rPr>
          <w:sz w:val="20"/>
          <w:szCs w:val="20"/>
          <w:lang w:val="uk-UA"/>
        </w:rPr>
        <w:t>Лізингоодержувач зобов’язаний забезпечувати виконання таких фінансових ковенантів (показників):</w:t>
      </w:r>
    </w:p>
    <w:p w14:paraId="16A40A71" w14:textId="77777777" w:rsidR="00C24FBB" w:rsidRPr="003E580F" w:rsidRDefault="00C24FBB" w:rsidP="00C24FBB">
      <w:pPr>
        <w:pStyle w:val="afc"/>
        <w:spacing w:before="0" w:after="0"/>
        <w:ind w:firstLine="720"/>
        <w:jc w:val="right"/>
        <w:rPr>
          <w:lang w:val="uk-UA"/>
        </w:rPr>
      </w:pPr>
    </w:p>
    <w:tbl>
      <w:tblPr>
        <w:tblW w:w="14884" w:type="dxa"/>
        <w:tblInd w:w="392" w:type="dxa"/>
        <w:tblLayout w:type="fixed"/>
        <w:tblLook w:val="0000" w:firstRow="0" w:lastRow="0" w:firstColumn="0" w:lastColumn="0" w:noHBand="0" w:noVBand="0"/>
      </w:tblPr>
      <w:tblGrid>
        <w:gridCol w:w="747"/>
        <w:gridCol w:w="5954"/>
        <w:gridCol w:w="3685"/>
        <w:gridCol w:w="4498"/>
      </w:tblGrid>
      <w:tr w:rsidR="00C24FBB" w:rsidRPr="003E580F" w14:paraId="6B33AB77" w14:textId="77777777" w:rsidTr="00775CB1">
        <w:trPr>
          <w:trHeight w:val="1808"/>
        </w:trPr>
        <w:tc>
          <w:tcPr>
            <w:tcW w:w="747" w:type="dxa"/>
            <w:tcBorders>
              <w:top w:val="single" w:sz="8" w:space="0" w:color="auto"/>
              <w:left w:val="single" w:sz="8" w:space="0" w:color="auto"/>
              <w:bottom w:val="single" w:sz="4" w:space="0" w:color="auto"/>
              <w:right w:val="nil"/>
            </w:tcBorders>
            <w:shd w:val="clear" w:color="auto" w:fill="auto"/>
            <w:vAlign w:val="center"/>
          </w:tcPr>
          <w:p w14:paraId="2E314401" w14:textId="77777777" w:rsidR="00C24FBB" w:rsidRPr="003E580F" w:rsidRDefault="00C24FBB" w:rsidP="008F0D42">
            <w:pPr>
              <w:rPr>
                <w:sz w:val="20"/>
                <w:szCs w:val="20"/>
                <w:lang w:val="uk-UA" w:eastAsia="uk-UA"/>
              </w:rPr>
            </w:pPr>
            <w:r w:rsidRPr="003E580F">
              <w:rPr>
                <w:sz w:val="20"/>
                <w:szCs w:val="20"/>
                <w:lang w:val="uk-UA" w:eastAsia="uk-UA"/>
              </w:rPr>
              <w:t>№ з/п</w:t>
            </w:r>
          </w:p>
        </w:tc>
        <w:tc>
          <w:tcPr>
            <w:tcW w:w="5954" w:type="dxa"/>
            <w:tcBorders>
              <w:top w:val="single" w:sz="8" w:space="0" w:color="auto"/>
              <w:left w:val="single" w:sz="4" w:space="0" w:color="auto"/>
              <w:bottom w:val="single" w:sz="4" w:space="0" w:color="auto"/>
              <w:right w:val="nil"/>
            </w:tcBorders>
            <w:shd w:val="clear" w:color="auto" w:fill="auto"/>
            <w:vAlign w:val="center"/>
          </w:tcPr>
          <w:p w14:paraId="330AA19F" w14:textId="77777777" w:rsidR="00C24FBB" w:rsidRPr="0042170B" w:rsidRDefault="00C24FBB" w:rsidP="008F0D42">
            <w:pPr>
              <w:jc w:val="center"/>
              <w:rPr>
                <w:b/>
                <w:sz w:val="20"/>
                <w:szCs w:val="20"/>
                <w:lang w:val="uk-UA" w:eastAsia="uk-UA"/>
              </w:rPr>
            </w:pPr>
            <w:r w:rsidRPr="003E580F">
              <w:rPr>
                <w:b/>
                <w:sz w:val="20"/>
                <w:szCs w:val="20"/>
                <w:lang w:val="uk-UA" w:eastAsia="uk-UA"/>
              </w:rPr>
              <w:t>Фінансові ковенанти</w:t>
            </w:r>
            <w:r>
              <w:rPr>
                <w:b/>
                <w:sz w:val="20"/>
                <w:szCs w:val="20"/>
                <w:lang w:val="uk-UA" w:eastAsia="uk-UA"/>
              </w:rPr>
              <w:t xml:space="preserve"> та інші фінансові зобов’язання Лізингоодержувача</w:t>
            </w:r>
          </w:p>
          <w:p w14:paraId="39E720A3" w14:textId="77777777" w:rsidR="00C24FBB" w:rsidRPr="0042170B" w:rsidRDefault="00C24FBB" w:rsidP="008F0D42">
            <w:pPr>
              <w:rPr>
                <w:b/>
                <w:sz w:val="20"/>
                <w:szCs w:val="20"/>
                <w:lang w:val="uk-UA" w:eastAsia="uk-UA"/>
              </w:rPr>
            </w:pPr>
            <w:r w:rsidRPr="00826D53">
              <w:rPr>
                <w:i/>
                <w:color w:val="0000FF"/>
                <w:sz w:val="20"/>
                <w:szCs w:val="20"/>
                <w:lang w:val="uk-UA" w:eastAsia="uk-UA"/>
              </w:rPr>
              <w:t>(</w:t>
            </w:r>
            <w:r w:rsidRPr="00CF23A9">
              <w:rPr>
                <w:i/>
                <w:color w:val="0000FF"/>
                <w:sz w:val="20"/>
                <w:szCs w:val="20"/>
                <w:lang w:val="uk-UA" w:eastAsia="uk-UA"/>
              </w:rPr>
              <w:t xml:space="preserve">включаються </w:t>
            </w:r>
            <w:r w:rsidR="00123ECA">
              <w:rPr>
                <w:i/>
                <w:color w:val="0000FF"/>
                <w:sz w:val="20"/>
                <w:szCs w:val="20"/>
                <w:lang w:val="uk-UA" w:eastAsia="uk-UA"/>
              </w:rPr>
              <w:t>з урахування</w:t>
            </w:r>
            <w:r w:rsidR="00873A34">
              <w:rPr>
                <w:i/>
                <w:color w:val="0000FF"/>
                <w:sz w:val="20"/>
                <w:szCs w:val="20"/>
                <w:lang w:val="uk-UA" w:eastAsia="uk-UA"/>
              </w:rPr>
              <w:t>м переліку та</w:t>
            </w:r>
            <w:r>
              <w:rPr>
                <w:i/>
                <w:color w:val="0000FF"/>
                <w:sz w:val="20"/>
                <w:szCs w:val="20"/>
                <w:lang w:val="uk-UA" w:eastAsia="uk-UA"/>
              </w:rPr>
              <w:t xml:space="preserve"> </w:t>
            </w:r>
            <w:r w:rsidRPr="00826D53">
              <w:rPr>
                <w:i/>
                <w:color w:val="0000FF"/>
                <w:sz w:val="20"/>
                <w:szCs w:val="20"/>
                <w:lang w:val="uk-UA" w:eastAsia="uk-UA"/>
              </w:rPr>
              <w:t>формулюван</w:t>
            </w:r>
            <w:r>
              <w:rPr>
                <w:i/>
                <w:color w:val="0000FF"/>
                <w:sz w:val="20"/>
                <w:szCs w:val="20"/>
                <w:lang w:val="uk-UA" w:eastAsia="uk-UA"/>
              </w:rPr>
              <w:t>ь</w:t>
            </w:r>
            <w:r w:rsidRPr="00826D53">
              <w:rPr>
                <w:i/>
                <w:color w:val="0000FF"/>
                <w:sz w:val="20"/>
                <w:szCs w:val="20"/>
                <w:lang w:val="uk-UA" w:eastAsia="uk-UA"/>
              </w:rPr>
              <w:t xml:space="preserve"> назв фінансових ковенант</w:t>
            </w:r>
            <w:r w:rsidR="00123ECA">
              <w:rPr>
                <w:i/>
                <w:color w:val="0000FF"/>
                <w:sz w:val="20"/>
                <w:szCs w:val="20"/>
                <w:lang w:val="uk-UA" w:eastAsia="uk-UA"/>
              </w:rPr>
              <w:t>ів</w:t>
            </w:r>
            <w:r w:rsidRPr="00826D53">
              <w:rPr>
                <w:i/>
                <w:color w:val="0000FF"/>
                <w:sz w:val="20"/>
                <w:szCs w:val="20"/>
                <w:lang w:val="uk-UA" w:eastAsia="uk-UA"/>
              </w:rPr>
              <w:t xml:space="preserve"> (показників)</w:t>
            </w:r>
            <w:r>
              <w:rPr>
                <w:i/>
                <w:color w:val="0000FF"/>
                <w:sz w:val="20"/>
                <w:szCs w:val="20"/>
                <w:lang w:val="uk-UA" w:eastAsia="uk-UA"/>
              </w:rPr>
              <w:t xml:space="preserve">та інших фінансових зобов’язань Лізингоодержувача, визначених </w:t>
            </w:r>
            <w:r w:rsidRPr="00826D53">
              <w:rPr>
                <w:i/>
                <w:color w:val="0000FF"/>
                <w:sz w:val="20"/>
                <w:szCs w:val="20"/>
                <w:lang w:val="uk-UA" w:eastAsia="uk-UA"/>
              </w:rPr>
              <w:t>рішення</w:t>
            </w:r>
            <w:r>
              <w:rPr>
                <w:i/>
                <w:color w:val="0000FF"/>
                <w:sz w:val="20"/>
                <w:szCs w:val="20"/>
                <w:lang w:val="uk-UA" w:eastAsia="uk-UA"/>
              </w:rPr>
              <w:t>м</w:t>
            </w:r>
            <w:r w:rsidRPr="00826D53">
              <w:rPr>
                <w:i/>
                <w:color w:val="0000FF"/>
                <w:sz w:val="20"/>
                <w:szCs w:val="20"/>
                <w:lang w:val="uk-UA" w:eastAsia="uk-UA"/>
              </w:rPr>
              <w:t xml:space="preserve"> Банку за лізинговою операцією)</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2DBD8D1" w14:textId="77777777" w:rsidR="00C24FBB" w:rsidRDefault="00C24FBB" w:rsidP="008F0D42">
            <w:pPr>
              <w:jc w:val="center"/>
              <w:rPr>
                <w:b/>
                <w:sz w:val="20"/>
                <w:szCs w:val="20"/>
                <w:lang w:val="uk-UA" w:eastAsia="uk-UA"/>
              </w:rPr>
            </w:pPr>
            <w:r w:rsidRPr="003E580F">
              <w:rPr>
                <w:b/>
                <w:sz w:val="20"/>
                <w:szCs w:val="20"/>
                <w:lang w:val="uk-UA" w:eastAsia="uk-UA"/>
              </w:rPr>
              <w:t xml:space="preserve">Дата першої оцінки виконання </w:t>
            </w:r>
          </w:p>
          <w:p w14:paraId="7719AE54" w14:textId="77777777" w:rsidR="00C24FBB" w:rsidRPr="003E580F" w:rsidRDefault="00C24FBB" w:rsidP="008F0D42">
            <w:pPr>
              <w:jc w:val="center"/>
              <w:rPr>
                <w:b/>
                <w:sz w:val="20"/>
                <w:szCs w:val="20"/>
                <w:lang w:val="uk-UA" w:eastAsia="uk-UA"/>
              </w:rPr>
            </w:pPr>
            <w:r w:rsidRPr="003E580F">
              <w:rPr>
                <w:b/>
                <w:sz w:val="20"/>
                <w:szCs w:val="20"/>
                <w:lang w:val="uk-UA" w:eastAsia="uk-UA"/>
              </w:rPr>
              <w:t>зобов’язання</w:t>
            </w:r>
          </w:p>
          <w:p w14:paraId="2F41B5A4" w14:textId="77777777" w:rsidR="00C24FBB" w:rsidRPr="003E580F" w:rsidRDefault="00C24FBB" w:rsidP="008F0D42">
            <w:pPr>
              <w:pStyle w:val="af7"/>
              <w:ind w:left="34"/>
              <w:jc w:val="center"/>
              <w:rPr>
                <w:b/>
                <w:sz w:val="20"/>
                <w:szCs w:val="20"/>
                <w:lang w:val="uk-UA" w:eastAsia="uk-UA"/>
              </w:rPr>
            </w:pPr>
            <w:r w:rsidRPr="003E580F">
              <w:rPr>
                <w:i/>
                <w:color w:val="0000FF"/>
                <w:sz w:val="20"/>
                <w:szCs w:val="20"/>
                <w:lang w:val="uk-UA"/>
              </w:rPr>
              <w:t>(зазначаються відповідні дати, якщо таке прямо передбачено у рішенні Банку за лізинговою операцією)</w:t>
            </w:r>
          </w:p>
        </w:tc>
        <w:tc>
          <w:tcPr>
            <w:tcW w:w="4498" w:type="dxa"/>
            <w:tcBorders>
              <w:top w:val="single" w:sz="4" w:space="0" w:color="auto"/>
              <w:left w:val="single" w:sz="4" w:space="0" w:color="auto"/>
              <w:bottom w:val="single" w:sz="4" w:space="0" w:color="auto"/>
              <w:right w:val="single" w:sz="4" w:space="0" w:color="auto"/>
            </w:tcBorders>
            <w:vAlign w:val="center"/>
          </w:tcPr>
          <w:p w14:paraId="06E2286D" w14:textId="77777777" w:rsidR="00C24FBB" w:rsidRPr="003E580F" w:rsidRDefault="00C24FBB" w:rsidP="008F0D42">
            <w:pPr>
              <w:ind w:left="-108" w:right="-108"/>
              <w:jc w:val="center"/>
              <w:rPr>
                <w:b/>
                <w:sz w:val="20"/>
                <w:szCs w:val="20"/>
                <w:lang w:val="uk-UA" w:eastAsia="uk-UA"/>
              </w:rPr>
            </w:pPr>
            <w:r>
              <w:rPr>
                <w:b/>
                <w:sz w:val="20"/>
                <w:szCs w:val="20"/>
                <w:lang w:val="uk-UA" w:eastAsia="uk-UA"/>
              </w:rPr>
              <w:t>Порядок моніторингу виконання зобов’язання</w:t>
            </w:r>
          </w:p>
          <w:p w14:paraId="2D359AE4" w14:textId="77777777" w:rsidR="00C24FBB" w:rsidRPr="003E580F" w:rsidRDefault="00C24FBB" w:rsidP="008F0D42">
            <w:pPr>
              <w:ind w:left="-108" w:right="-108"/>
              <w:jc w:val="center"/>
              <w:rPr>
                <w:i/>
                <w:color w:val="0000FF"/>
                <w:sz w:val="20"/>
                <w:szCs w:val="20"/>
                <w:lang w:val="uk-UA" w:eastAsia="uk-UA"/>
              </w:rPr>
            </w:pPr>
            <w:r w:rsidRPr="003E580F">
              <w:rPr>
                <w:i/>
                <w:color w:val="0000FF"/>
                <w:sz w:val="20"/>
                <w:szCs w:val="20"/>
                <w:lang w:val="uk-UA" w:eastAsia="uk-UA"/>
              </w:rPr>
              <w:t xml:space="preserve">(зазначається </w:t>
            </w:r>
            <w:r>
              <w:rPr>
                <w:i/>
                <w:color w:val="0000FF"/>
                <w:sz w:val="20"/>
                <w:szCs w:val="20"/>
                <w:lang w:val="uk-UA" w:eastAsia="uk-UA"/>
              </w:rPr>
              <w:t>відповідно до рішення Банку за лізинговою операцією</w:t>
            </w:r>
            <w:r w:rsidRPr="003E580F">
              <w:rPr>
                <w:i/>
                <w:color w:val="0000FF"/>
                <w:sz w:val="20"/>
                <w:szCs w:val="20"/>
                <w:lang w:val="uk-UA" w:eastAsia="uk-UA"/>
              </w:rPr>
              <w:t>)</w:t>
            </w:r>
          </w:p>
          <w:p w14:paraId="7C83E6A1" w14:textId="77777777" w:rsidR="00C24FBB" w:rsidRPr="003E580F" w:rsidRDefault="00C24FBB" w:rsidP="008F0D42">
            <w:pPr>
              <w:ind w:right="-108"/>
              <w:jc w:val="center"/>
              <w:rPr>
                <w:b/>
                <w:sz w:val="20"/>
                <w:szCs w:val="20"/>
                <w:lang w:val="uk-UA" w:eastAsia="uk-UA"/>
              </w:rPr>
            </w:pPr>
          </w:p>
        </w:tc>
      </w:tr>
      <w:tr w:rsidR="00C24FBB" w:rsidRPr="00D06BD3" w14:paraId="4B9672DD" w14:textId="77777777" w:rsidTr="00775CB1">
        <w:trPr>
          <w:trHeight w:val="1540"/>
        </w:trPr>
        <w:tc>
          <w:tcPr>
            <w:tcW w:w="747" w:type="dxa"/>
            <w:tcBorders>
              <w:top w:val="single" w:sz="8" w:space="0" w:color="auto"/>
              <w:left w:val="single" w:sz="8" w:space="0" w:color="auto"/>
              <w:bottom w:val="single" w:sz="4" w:space="0" w:color="auto"/>
              <w:right w:val="nil"/>
            </w:tcBorders>
            <w:shd w:val="clear" w:color="auto" w:fill="auto"/>
            <w:vAlign w:val="center"/>
          </w:tcPr>
          <w:p w14:paraId="3845F389" w14:textId="77777777" w:rsidR="00C24FBB" w:rsidRPr="003E580F" w:rsidRDefault="00C24FBB" w:rsidP="008F0D42">
            <w:pPr>
              <w:rPr>
                <w:sz w:val="20"/>
                <w:szCs w:val="20"/>
                <w:lang w:val="uk-UA" w:eastAsia="uk-UA"/>
              </w:rPr>
            </w:pPr>
            <w:r>
              <w:rPr>
                <w:sz w:val="20"/>
                <w:szCs w:val="20"/>
                <w:lang w:val="uk-UA" w:eastAsia="uk-UA"/>
              </w:rPr>
              <w:t>1</w:t>
            </w:r>
          </w:p>
        </w:tc>
        <w:tc>
          <w:tcPr>
            <w:tcW w:w="5954" w:type="dxa"/>
            <w:tcBorders>
              <w:top w:val="single" w:sz="8" w:space="0" w:color="auto"/>
              <w:left w:val="single" w:sz="4" w:space="0" w:color="auto"/>
              <w:bottom w:val="single" w:sz="4" w:space="0" w:color="auto"/>
              <w:right w:val="nil"/>
            </w:tcBorders>
            <w:shd w:val="clear" w:color="auto" w:fill="auto"/>
            <w:vAlign w:val="center"/>
          </w:tcPr>
          <w:p w14:paraId="6E9C999F" w14:textId="77777777" w:rsidR="00C24FBB" w:rsidRDefault="00C24FBB" w:rsidP="008F0D42">
            <w:pPr>
              <w:pStyle w:val="Iauiue"/>
              <w:ind w:right="-56"/>
              <w:jc w:val="both"/>
              <w:rPr>
                <w:lang w:val="uk-UA"/>
              </w:rPr>
            </w:pPr>
            <w:r w:rsidRPr="001E09D0">
              <w:rPr>
                <w:lang w:val="uk-UA"/>
              </w:rPr>
              <w:t xml:space="preserve">Забезпечити </w:t>
            </w:r>
            <w:r w:rsidRPr="00E265BF">
              <w:rPr>
                <w:i/>
                <w:lang w:val="uk-UA"/>
              </w:rPr>
              <w:t>щомісячно</w:t>
            </w:r>
            <w:r>
              <w:rPr>
                <w:i/>
                <w:lang w:val="uk-UA"/>
              </w:rPr>
              <w:t xml:space="preserve">/ </w:t>
            </w:r>
            <w:r w:rsidRPr="00E265BF">
              <w:rPr>
                <w:i/>
                <w:lang w:val="uk-UA"/>
              </w:rPr>
              <w:t>щоквартально</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EF5BAE">
              <w:rPr>
                <w:lang w:val="uk-UA"/>
              </w:rPr>
              <w:t xml:space="preserve"> </w:t>
            </w:r>
            <w:r w:rsidRPr="001E09D0">
              <w:rPr>
                <w:lang w:val="uk-UA"/>
              </w:rPr>
              <w:t xml:space="preserve">надходження грошових коштів </w:t>
            </w:r>
            <w:r w:rsidRPr="00F516E1">
              <w:rPr>
                <w:i/>
                <w:lang w:val="uk-UA"/>
              </w:rPr>
              <w:t>у національній</w:t>
            </w:r>
            <w:r w:rsidRPr="001E09D0">
              <w:rPr>
                <w:lang w:val="uk-UA"/>
              </w:rPr>
              <w:t xml:space="preserve"> та/</w:t>
            </w:r>
            <w:r w:rsidRPr="00F516E1">
              <w:rPr>
                <w:i/>
                <w:lang w:val="uk-UA"/>
              </w:rPr>
              <w:t>або іноземній</w:t>
            </w:r>
            <w:r w:rsidRPr="00E265BF">
              <w:rPr>
                <w:i/>
                <w:color w:val="FF0000"/>
                <w:lang w:val="uk-UA"/>
              </w:rPr>
              <w:t xml:space="preserve"> </w:t>
            </w:r>
            <w:r w:rsidRPr="001E09D0">
              <w:rPr>
                <w:lang w:val="uk-UA"/>
              </w:rPr>
              <w:t>валют</w:t>
            </w:r>
            <w:r>
              <w:rPr>
                <w:lang w:val="uk-UA"/>
              </w:rPr>
              <w:t xml:space="preserve">і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1E09D0">
              <w:rPr>
                <w:lang w:val="uk-UA"/>
              </w:rPr>
              <w:t xml:space="preserve"> на свої поточні рахунки, відкриті в Банку (загальні кредитові обороти), в обсягах:</w:t>
            </w:r>
          </w:p>
          <w:p w14:paraId="08BE5436" w14:textId="77777777" w:rsidR="00C24FBB" w:rsidRPr="00CD5FD9" w:rsidRDefault="00C24FBB" w:rsidP="008F0D42">
            <w:pPr>
              <w:pStyle w:val="Iauiue"/>
              <w:tabs>
                <w:tab w:val="left" w:pos="1891"/>
              </w:tabs>
              <w:ind w:left="105" w:right="-56"/>
              <w:jc w:val="both"/>
              <w:rPr>
                <w:lang w:val="uk-UA"/>
              </w:rPr>
            </w:pPr>
          </w:p>
          <w:p w14:paraId="08B16161" w14:textId="77777777" w:rsidR="00C24FBB" w:rsidRPr="00E367B2" w:rsidRDefault="00C24FBB" w:rsidP="008F0D42">
            <w:pPr>
              <w:pStyle w:val="Iauiue"/>
              <w:tabs>
                <w:tab w:val="left" w:pos="1891"/>
              </w:tabs>
              <w:ind w:right="-56"/>
              <w:jc w:val="both"/>
              <w:rPr>
                <w:i/>
                <w:color w:val="0000FF"/>
                <w:lang w:val="uk-UA"/>
              </w:rPr>
            </w:pPr>
            <w:r w:rsidRPr="00E367B2">
              <w:rPr>
                <w:i/>
                <w:color w:val="0000FF"/>
                <w:lang w:val="uk-UA"/>
              </w:rPr>
              <w:t xml:space="preserve">або, у випадку зазначення в рішенні Банку </w:t>
            </w:r>
            <w:r>
              <w:rPr>
                <w:i/>
                <w:color w:val="0000FF"/>
                <w:lang w:val="uk-UA"/>
              </w:rPr>
              <w:t xml:space="preserve">за лізинговою операцією </w:t>
            </w:r>
            <w:r w:rsidRPr="00E367B2">
              <w:rPr>
                <w:i/>
                <w:color w:val="0000FF"/>
                <w:lang w:val="uk-UA"/>
              </w:rPr>
              <w:t xml:space="preserve">зобов’язання щодо спрямування на поточні рахунки виручки від реалізації (чисті кредитові обороти) зазначається: </w:t>
            </w:r>
          </w:p>
          <w:p w14:paraId="17F17DD6" w14:textId="77777777" w:rsidR="00C24FBB" w:rsidRDefault="00C24FBB" w:rsidP="008F0D42">
            <w:pPr>
              <w:pStyle w:val="Iauiue"/>
              <w:ind w:right="-56"/>
              <w:jc w:val="both"/>
              <w:rPr>
                <w:lang w:val="uk-UA"/>
              </w:rPr>
            </w:pPr>
            <w:r w:rsidRPr="001E09D0">
              <w:rPr>
                <w:lang w:val="uk-UA"/>
              </w:rPr>
              <w:t xml:space="preserve">Забезпечити </w:t>
            </w:r>
            <w:r w:rsidRPr="00E265BF">
              <w:rPr>
                <w:i/>
                <w:lang w:val="uk-UA"/>
              </w:rPr>
              <w:t>щомісячно</w:t>
            </w:r>
            <w:r>
              <w:rPr>
                <w:lang w:val="uk-UA"/>
              </w:rPr>
              <w:t xml:space="preserve"> </w:t>
            </w:r>
            <w:r w:rsidRPr="00CD5FD9">
              <w:rPr>
                <w:lang w:val="uk-UA"/>
              </w:rPr>
              <w:t>або</w:t>
            </w:r>
            <w:r>
              <w:rPr>
                <w:lang w:val="uk-UA"/>
              </w:rPr>
              <w:t xml:space="preserve"> </w:t>
            </w:r>
            <w:r w:rsidRPr="00E265BF">
              <w:rPr>
                <w:i/>
                <w:lang w:val="uk-UA"/>
              </w:rPr>
              <w:t>щоквартально</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E265BF">
              <w:rPr>
                <w:lang w:val="uk-UA"/>
              </w:rPr>
              <w:t xml:space="preserve"> спрямування виручки від реалізації у національній та/або іноземній валюті на</w:t>
            </w:r>
            <w:r w:rsidRPr="001E09D0">
              <w:rPr>
                <w:lang w:val="uk-UA"/>
              </w:rPr>
              <w:t xml:space="preserve"> свої поточні рахунки, відкриті в Банку (чисті кредитові обороти), в обсягах:</w:t>
            </w:r>
          </w:p>
          <w:p w14:paraId="26754C0B" w14:textId="77777777" w:rsidR="00C24FBB" w:rsidRDefault="00C24FBB" w:rsidP="008F0D42">
            <w:pPr>
              <w:pStyle w:val="Iauiue"/>
              <w:tabs>
                <w:tab w:val="left" w:pos="1891"/>
              </w:tabs>
              <w:ind w:left="105" w:right="-56"/>
              <w:jc w:val="both"/>
              <w:rPr>
                <w:i/>
                <w:color w:val="FF0000"/>
                <w:lang w:val="uk-UA"/>
              </w:rPr>
            </w:pPr>
          </w:p>
          <w:p w14:paraId="7CF2F88A" w14:textId="77777777" w:rsidR="00C24FBB" w:rsidRPr="00E367B2" w:rsidRDefault="00C24FBB" w:rsidP="008F0D42">
            <w:pPr>
              <w:pStyle w:val="Iauiue"/>
              <w:tabs>
                <w:tab w:val="left" w:pos="1891"/>
              </w:tabs>
              <w:ind w:right="-56"/>
              <w:jc w:val="both"/>
              <w:rPr>
                <w:i/>
                <w:color w:val="0000FF"/>
                <w:lang w:val="uk-UA"/>
              </w:rPr>
            </w:pPr>
            <w:r w:rsidRPr="00E367B2">
              <w:rPr>
                <w:i/>
                <w:color w:val="0000FF"/>
                <w:lang w:val="uk-UA"/>
              </w:rPr>
              <w:t xml:space="preserve">або, у випадку зазначення в рішенні Банку </w:t>
            </w:r>
            <w:r>
              <w:rPr>
                <w:i/>
                <w:color w:val="0000FF"/>
                <w:lang w:val="uk-UA"/>
              </w:rPr>
              <w:t xml:space="preserve">за лізинговою операцією </w:t>
            </w:r>
            <w:r w:rsidRPr="00E367B2">
              <w:rPr>
                <w:i/>
                <w:color w:val="0000FF"/>
                <w:lang w:val="uk-UA"/>
              </w:rPr>
              <w:t xml:space="preserve">зобов’язання щодо спрямування на поточні рахунки виручки від реалізації (чисті кредитові обороти) зазначається: </w:t>
            </w:r>
          </w:p>
          <w:p w14:paraId="1035CF54" w14:textId="77777777" w:rsidR="00C24FBB" w:rsidRDefault="00C24FBB" w:rsidP="008F0D42">
            <w:pPr>
              <w:pStyle w:val="Iauiue"/>
              <w:ind w:right="-56"/>
              <w:jc w:val="both"/>
              <w:rPr>
                <w:lang w:val="uk-UA"/>
              </w:rPr>
            </w:pPr>
            <w:r w:rsidRPr="001E09D0">
              <w:rPr>
                <w:lang w:val="uk-UA"/>
              </w:rPr>
              <w:t xml:space="preserve">Забезпечити </w:t>
            </w:r>
            <w:r w:rsidRPr="00E265BF">
              <w:rPr>
                <w:i/>
                <w:lang w:val="uk-UA"/>
              </w:rPr>
              <w:t>щомісячно</w:t>
            </w:r>
            <w:r>
              <w:rPr>
                <w:lang w:val="uk-UA"/>
              </w:rPr>
              <w:t xml:space="preserve">/ </w:t>
            </w:r>
            <w:r w:rsidRPr="00E265BF">
              <w:rPr>
                <w:i/>
                <w:lang w:val="uk-UA"/>
              </w:rPr>
              <w:t>щоквартально</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64640F">
              <w:rPr>
                <w:szCs w:val="24"/>
                <w:lang w:val="uk-UA"/>
              </w:rPr>
              <w:t>середній розмір суми залишків коштів на поточних та вкладних (депозитних) рахунках</w:t>
            </w:r>
            <w:r w:rsidRPr="00224EEF">
              <w:rPr>
                <w:lang w:val="uk-UA"/>
              </w:rPr>
              <w:t xml:space="preserve"> </w:t>
            </w:r>
            <w:r w:rsidR="00267C8C">
              <w:rPr>
                <w:lang w:val="uk-UA"/>
              </w:rPr>
              <w:t>Лізингоодержувача</w:t>
            </w:r>
            <w:r w:rsidRPr="00E265BF">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E265BF">
              <w:rPr>
                <w:lang w:val="uk-UA"/>
              </w:rPr>
              <w:t xml:space="preserve">  </w:t>
            </w:r>
            <w:r w:rsidRPr="001E09D0">
              <w:rPr>
                <w:lang w:val="uk-UA"/>
              </w:rPr>
              <w:t>в обсягах:</w:t>
            </w:r>
          </w:p>
          <w:p w14:paraId="7B5F9377" w14:textId="77777777" w:rsidR="00C24FBB" w:rsidRPr="009155A0" w:rsidRDefault="00C24FBB" w:rsidP="008F0D42">
            <w:pPr>
              <w:pStyle w:val="Iauiue"/>
              <w:tabs>
                <w:tab w:val="left" w:pos="1891"/>
              </w:tabs>
              <w:ind w:right="-56"/>
              <w:jc w:val="both"/>
              <w:rPr>
                <w:i/>
                <w:color w:val="0000FF"/>
                <w:lang w:val="uk-UA"/>
              </w:rPr>
            </w:pPr>
            <w:r w:rsidRPr="009155A0">
              <w:rPr>
                <w:i/>
                <w:color w:val="0000FF"/>
                <w:lang w:val="uk-UA"/>
              </w:rPr>
              <w:t xml:space="preserve">або, у випадку зазначення в рішенні Банку за лізинговою операцією зобов’язання щодо спрямування на поточні рахунки виручки від реалізації (чисті кредитові обороти) зазначається: </w:t>
            </w:r>
          </w:p>
          <w:p w14:paraId="1CA94726" w14:textId="77777777" w:rsidR="00C24FBB" w:rsidRPr="009155A0" w:rsidRDefault="00C24FBB" w:rsidP="008F0D42">
            <w:pPr>
              <w:pStyle w:val="Iauiue"/>
              <w:ind w:right="-56"/>
              <w:jc w:val="both"/>
              <w:rPr>
                <w:color w:val="0000FF"/>
                <w:lang w:val="uk-UA"/>
              </w:rPr>
            </w:pPr>
            <w:r w:rsidRPr="009155A0">
              <w:rPr>
                <w:i/>
                <w:color w:val="0000FF"/>
                <w:lang w:val="uk-UA"/>
              </w:rPr>
              <w:lastRenderedPageBreak/>
              <w:t>обрати необхідне, згідно з умовами, визначеними в рішення Банку за лізинговою операціє</w:t>
            </w:r>
            <w:r w:rsidR="00267C8C">
              <w:rPr>
                <w:i/>
                <w:color w:val="0000FF"/>
                <w:lang w:val="uk-UA"/>
              </w:rPr>
              <w:t>ю</w:t>
            </w:r>
            <w:r w:rsidRPr="009155A0">
              <w:rPr>
                <w:i/>
                <w:color w:val="0000FF"/>
                <w:lang w:val="uk-UA"/>
              </w:rPr>
              <w:t>)</w:t>
            </w:r>
            <w:r w:rsidRPr="009155A0">
              <w:rPr>
                <w:color w:val="0000FF"/>
                <w:lang w:val="uk-UA"/>
              </w:rPr>
              <w:t xml:space="preserve"> </w:t>
            </w:r>
          </w:p>
          <w:p w14:paraId="251B4DA7" w14:textId="77777777" w:rsidR="00C24FBB" w:rsidRPr="001E09D0" w:rsidRDefault="00C24FBB" w:rsidP="008F0D42">
            <w:pPr>
              <w:pStyle w:val="Iauiue"/>
              <w:ind w:left="105" w:right="-56"/>
              <w:jc w:val="both"/>
              <w:rPr>
                <w:lang w:val="uk-UA"/>
              </w:rPr>
            </w:pPr>
            <w:r w:rsidRPr="001E09D0">
              <w:rPr>
                <w:lang w:val="uk-UA"/>
              </w:rPr>
              <w:t xml:space="preserve">- пропорційних питомій вазі кредитної заборгованості </w:t>
            </w:r>
            <w:r>
              <w:rPr>
                <w:lang w:val="uk-UA"/>
              </w:rPr>
              <w:t>Лізингоодержувача</w:t>
            </w:r>
            <w:r w:rsidRPr="001E09D0">
              <w:rPr>
                <w:lang w:val="uk-UA"/>
              </w:rPr>
              <w:t xml:space="preserve"> перед Банком у загальному обсязі заборгованості </w:t>
            </w:r>
            <w:r>
              <w:rPr>
                <w:lang w:val="uk-UA"/>
              </w:rPr>
              <w:t>Лізингоодержувача</w:t>
            </w:r>
            <w:r w:rsidRPr="001E09D0">
              <w:rPr>
                <w:lang w:val="uk-UA"/>
              </w:rPr>
              <w:t xml:space="preserve"> за кредитними операціями перед іншими банками. Розрахунок пропорційності визначається як співвідношення кредитної заборгованості </w:t>
            </w:r>
            <w:r>
              <w:rPr>
                <w:lang w:val="uk-UA"/>
              </w:rPr>
              <w:t>Лізингоодержувача</w:t>
            </w:r>
            <w:r w:rsidRPr="001E09D0">
              <w:rPr>
                <w:lang w:val="uk-UA"/>
              </w:rPr>
              <w:t xml:space="preserve"> перед Банком, станом на перше число звітного </w:t>
            </w:r>
            <w:r w:rsidRPr="009155A0">
              <w:rPr>
                <w:i/>
                <w:lang w:val="uk-UA"/>
              </w:rPr>
              <w:t>місяця/ кварталу</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985365">
              <w:rPr>
                <w:color w:val="FF0000"/>
                <w:lang w:val="uk-UA"/>
              </w:rPr>
              <w:t xml:space="preserve">  </w:t>
            </w:r>
            <w:r w:rsidRPr="001E09D0">
              <w:rPr>
                <w:lang w:val="uk-UA"/>
              </w:rPr>
              <w:t xml:space="preserve"> до загальної суми кредитної заборгованості </w:t>
            </w:r>
            <w:r>
              <w:rPr>
                <w:lang w:val="uk-UA"/>
              </w:rPr>
              <w:t>Лізингоодержувача</w:t>
            </w:r>
            <w:r w:rsidRPr="001E09D0">
              <w:rPr>
                <w:lang w:val="uk-UA"/>
              </w:rPr>
              <w:t xml:space="preserve"> за всіма кредитними операціями на перше число </w:t>
            </w:r>
            <w:r>
              <w:rPr>
                <w:lang w:val="uk-UA"/>
              </w:rPr>
              <w:t xml:space="preserve">звітного </w:t>
            </w:r>
            <w:r w:rsidRPr="009155A0">
              <w:rPr>
                <w:i/>
                <w:lang w:val="uk-UA"/>
              </w:rPr>
              <w:t>місяця/  кварталу</w:t>
            </w:r>
            <w:r>
              <w:rPr>
                <w:i/>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1E09D0">
              <w:rPr>
                <w:lang w:val="uk-UA"/>
              </w:rPr>
              <w:t>.</w:t>
            </w:r>
          </w:p>
          <w:p w14:paraId="237ED922" w14:textId="77777777" w:rsidR="00C24FBB" w:rsidRDefault="00C24FBB" w:rsidP="008F0D42">
            <w:pPr>
              <w:pStyle w:val="Iauiue"/>
              <w:ind w:right="-56"/>
              <w:jc w:val="both"/>
              <w:rPr>
                <w:lang w:val="uk-UA"/>
              </w:rPr>
            </w:pPr>
            <w:r w:rsidRPr="001E09D0">
              <w:rPr>
                <w:lang w:val="uk-UA"/>
              </w:rPr>
              <w:t xml:space="preserve">Обсяг надходжень на поточні рахунки в Банку визначається, як частка всіх безготівкових розрахунків </w:t>
            </w:r>
            <w:r>
              <w:rPr>
                <w:lang w:val="uk-UA"/>
              </w:rPr>
              <w:t>Лізингоодержувача</w:t>
            </w:r>
            <w:r w:rsidRPr="001E09D0">
              <w:rPr>
                <w:lang w:val="uk-UA"/>
              </w:rPr>
              <w:t>, що дорівнює питомі</w:t>
            </w:r>
            <w:r>
              <w:rPr>
                <w:lang w:val="uk-UA"/>
              </w:rPr>
              <w:t>й</w:t>
            </w:r>
            <w:r w:rsidRPr="001E09D0">
              <w:rPr>
                <w:lang w:val="uk-UA"/>
              </w:rPr>
              <w:t xml:space="preserve"> вазі кредитної заборгованості </w:t>
            </w:r>
            <w:r>
              <w:rPr>
                <w:lang w:val="uk-UA"/>
              </w:rPr>
              <w:t>Лізингоодержувача</w:t>
            </w:r>
            <w:r w:rsidRPr="001E09D0">
              <w:rPr>
                <w:lang w:val="uk-UA"/>
              </w:rPr>
              <w:t xml:space="preserve"> перед Банком у загальному обсязі заборгованості </w:t>
            </w:r>
            <w:r>
              <w:rPr>
                <w:lang w:val="uk-UA"/>
              </w:rPr>
              <w:t>Лізингоодержувача</w:t>
            </w:r>
            <w:r w:rsidRPr="001E09D0">
              <w:rPr>
                <w:lang w:val="uk-UA"/>
              </w:rPr>
              <w:t xml:space="preserve"> за кредитними операціями перед іншими банками. </w:t>
            </w:r>
          </w:p>
          <w:p w14:paraId="545CC28B" w14:textId="77777777" w:rsidR="00C24FBB" w:rsidRPr="001E09D0" w:rsidRDefault="00C24FBB" w:rsidP="008F0D42">
            <w:pPr>
              <w:pStyle w:val="Iauiue"/>
              <w:ind w:right="-56"/>
              <w:jc w:val="both"/>
              <w:rPr>
                <w:lang w:val="uk-UA"/>
              </w:rPr>
            </w:pPr>
            <w:r w:rsidRPr="009155A0">
              <w:rPr>
                <w:lang w:val="uk-UA"/>
              </w:rPr>
              <w:t>Під «кредитною заборгованістю Лізингоодержувача перед Банком» мається на увазі фактична</w:t>
            </w:r>
            <w:r>
              <w:rPr>
                <w:lang w:val="uk-UA"/>
              </w:rPr>
              <w:t xml:space="preserve"> </w:t>
            </w:r>
            <w:r w:rsidRPr="00D33C1E">
              <w:rPr>
                <w:lang w:val="uk-UA"/>
              </w:rPr>
              <w:t xml:space="preserve">заборгованість  за всіма кредитними операціями перед Банком, а також сума безвідкличних зобов’язань, наданих </w:t>
            </w:r>
            <w:r>
              <w:rPr>
                <w:lang w:val="uk-UA"/>
              </w:rPr>
              <w:t>Лізингоодержувачу</w:t>
            </w:r>
            <w:r w:rsidRPr="00D33C1E">
              <w:rPr>
                <w:lang w:val="uk-UA"/>
              </w:rPr>
              <w:t xml:space="preserve"> за </w:t>
            </w:r>
            <w:r>
              <w:rPr>
                <w:lang w:val="uk-UA"/>
              </w:rPr>
              <w:t>к</w:t>
            </w:r>
            <w:r w:rsidRPr="00D33C1E">
              <w:rPr>
                <w:lang w:val="uk-UA"/>
              </w:rPr>
              <w:t>редитними операціями Банком (вексельні операції, гарантії, акредитиви, операції з використанням цінних паперів, факторинг), під «</w:t>
            </w:r>
            <w:r w:rsidRPr="001E09D0">
              <w:rPr>
                <w:lang w:val="uk-UA"/>
              </w:rPr>
              <w:t>загальн</w:t>
            </w:r>
            <w:r>
              <w:rPr>
                <w:lang w:val="uk-UA"/>
              </w:rPr>
              <w:t>и</w:t>
            </w:r>
            <w:r w:rsidRPr="001E09D0">
              <w:rPr>
                <w:lang w:val="uk-UA"/>
              </w:rPr>
              <w:t>м обся</w:t>
            </w:r>
            <w:r>
              <w:rPr>
                <w:lang w:val="uk-UA"/>
              </w:rPr>
              <w:t>гом</w:t>
            </w:r>
            <w:r w:rsidRPr="001E09D0">
              <w:rPr>
                <w:lang w:val="uk-UA"/>
              </w:rPr>
              <w:t xml:space="preserve"> заборгованості </w:t>
            </w:r>
            <w:r>
              <w:rPr>
                <w:lang w:val="uk-UA"/>
              </w:rPr>
              <w:t>Лізингоодержувача</w:t>
            </w:r>
            <w:r w:rsidRPr="001E09D0">
              <w:rPr>
                <w:lang w:val="uk-UA"/>
              </w:rPr>
              <w:t xml:space="preserve"> за кредитними операціями перед іншими банками</w:t>
            </w:r>
            <w:r w:rsidRPr="00D33C1E">
              <w:rPr>
                <w:lang w:val="uk-UA"/>
              </w:rPr>
              <w:t xml:space="preserve"> мається на увазі фактична заборгованість за </w:t>
            </w:r>
            <w:r>
              <w:rPr>
                <w:lang w:val="uk-UA"/>
              </w:rPr>
              <w:t>к</w:t>
            </w:r>
            <w:r w:rsidRPr="00D33C1E">
              <w:rPr>
                <w:lang w:val="uk-UA"/>
              </w:rPr>
              <w:t xml:space="preserve">редитними операціями перед банківськими установами України, а також сума безвідкличних зобов’язань, наданих </w:t>
            </w:r>
            <w:r>
              <w:rPr>
                <w:lang w:val="uk-UA"/>
              </w:rPr>
              <w:t>Лізингоодержувачу</w:t>
            </w:r>
            <w:r w:rsidRPr="00D33C1E">
              <w:rPr>
                <w:lang w:val="uk-UA"/>
              </w:rPr>
              <w:t xml:space="preserve"> за </w:t>
            </w:r>
            <w:r>
              <w:rPr>
                <w:lang w:val="uk-UA"/>
              </w:rPr>
              <w:t>к</w:t>
            </w:r>
            <w:r w:rsidRPr="00D33C1E">
              <w:rPr>
                <w:lang w:val="uk-UA"/>
              </w:rPr>
              <w:t>редитними операціями банківськими установами України (вексельні операції, гарантії, акредитиви, операції з використанням цінних паперів</w:t>
            </w:r>
            <w:r>
              <w:rPr>
                <w:lang w:val="uk-UA"/>
              </w:rPr>
              <w:t xml:space="preserve"> тощо</w:t>
            </w:r>
            <w:r w:rsidRPr="00D33C1E">
              <w:rPr>
                <w:lang w:val="uk-UA"/>
              </w:rPr>
              <w:t>).</w:t>
            </w:r>
          </w:p>
          <w:p w14:paraId="05A03C7F" w14:textId="77777777" w:rsidR="00C24FBB" w:rsidRPr="008D1392" w:rsidRDefault="00C24FBB" w:rsidP="008F0D42">
            <w:pPr>
              <w:contextualSpacing/>
              <w:jc w:val="both"/>
              <w:rPr>
                <w:sz w:val="20"/>
                <w:szCs w:val="20"/>
                <w:lang w:val="uk-UA"/>
              </w:rPr>
            </w:pPr>
            <w:r w:rsidRPr="008D1392">
              <w:rPr>
                <w:sz w:val="20"/>
                <w:szCs w:val="20"/>
                <w:lang w:val="uk-UA"/>
              </w:rPr>
              <w:t xml:space="preserve">Для розрахунку суми кредитної заборгованості або суми надходжень на поточні рахунки, якщо відповідні показники визначені в іноземні валюті, використовується офіційний курс гривні до іноземних валют, встановлений Національним банком України, на дату розрахунку показників. </w:t>
            </w:r>
          </w:p>
          <w:p w14:paraId="6F3D7A1F" w14:textId="77777777" w:rsidR="00C24FBB" w:rsidRPr="008D1392" w:rsidRDefault="00C24FBB" w:rsidP="008F0D42">
            <w:pPr>
              <w:pStyle w:val="Iauiue"/>
              <w:ind w:left="567" w:right="-56"/>
              <w:jc w:val="both"/>
              <w:rPr>
                <w:i/>
                <w:color w:val="0000FF"/>
                <w:lang w:val="uk-UA"/>
              </w:rPr>
            </w:pPr>
            <w:r w:rsidRPr="008D1392">
              <w:rPr>
                <w:i/>
                <w:color w:val="0000FF"/>
                <w:lang w:val="uk-UA"/>
              </w:rPr>
              <w:t>або</w:t>
            </w:r>
          </w:p>
          <w:p w14:paraId="2482FAFD" w14:textId="77777777" w:rsidR="00C24FBB" w:rsidRPr="008D1392" w:rsidRDefault="00C24FBB" w:rsidP="008F0D42">
            <w:pPr>
              <w:pStyle w:val="Iauiue"/>
              <w:ind w:left="105" w:right="-56"/>
              <w:jc w:val="both"/>
              <w:rPr>
                <w:i/>
                <w:color w:val="0000FF"/>
                <w:lang w:val="uk-UA"/>
              </w:rPr>
            </w:pPr>
            <w:r w:rsidRPr="001E09D0">
              <w:rPr>
                <w:lang w:val="uk-UA"/>
              </w:rPr>
              <w:t xml:space="preserve">- не менше ___ </w:t>
            </w:r>
            <w:r w:rsidRPr="008D1392">
              <w:rPr>
                <w:i/>
                <w:color w:val="0000FF"/>
                <w:lang w:val="uk-UA"/>
              </w:rPr>
              <w:t>50 ,75, 100, інше</w:t>
            </w:r>
            <w:r w:rsidRPr="001E09D0">
              <w:rPr>
                <w:i/>
                <w:color w:val="FF0000"/>
                <w:lang w:val="uk-UA"/>
              </w:rPr>
              <w:t xml:space="preserve"> </w:t>
            </w:r>
            <w:r w:rsidRPr="001E09D0">
              <w:rPr>
                <w:lang w:val="uk-UA"/>
              </w:rPr>
              <w:t>значення процентів всіх своїх безготівкових розрахунків</w:t>
            </w:r>
            <w:r w:rsidRPr="001E09D0">
              <w:rPr>
                <w:i/>
                <w:color w:val="FF0000"/>
                <w:lang w:val="uk-UA"/>
              </w:rPr>
              <w:t xml:space="preserve"> </w:t>
            </w:r>
            <w:r w:rsidRPr="008D1392">
              <w:rPr>
                <w:i/>
                <w:color w:val="0000FF"/>
                <w:lang w:val="uk-UA"/>
              </w:rPr>
              <w:t>або зазначається певна сума та валюта надходжень.</w:t>
            </w:r>
          </w:p>
          <w:p w14:paraId="4FE37BF9" w14:textId="77777777" w:rsidR="00C24FBB" w:rsidRPr="008D1392" w:rsidRDefault="00C24FBB" w:rsidP="008F0D42">
            <w:pPr>
              <w:pStyle w:val="Iauiue"/>
              <w:ind w:left="567" w:right="-56"/>
              <w:jc w:val="both"/>
              <w:rPr>
                <w:i/>
                <w:color w:val="0000FF"/>
                <w:lang w:val="uk-UA"/>
              </w:rPr>
            </w:pPr>
            <w:r w:rsidRPr="008D1392">
              <w:rPr>
                <w:i/>
                <w:color w:val="0000FF"/>
                <w:lang w:val="uk-UA"/>
              </w:rPr>
              <w:t>або</w:t>
            </w:r>
          </w:p>
          <w:p w14:paraId="6517E4E8" w14:textId="14B02451" w:rsidR="00C24FBB" w:rsidRPr="009155A0" w:rsidRDefault="00C24FBB" w:rsidP="00775CB1">
            <w:pPr>
              <w:pStyle w:val="Iauiue"/>
              <w:ind w:left="105" w:right="-56"/>
              <w:jc w:val="both"/>
              <w:rPr>
                <w:b/>
                <w:lang w:val="uk-UA" w:eastAsia="uk-UA"/>
              </w:rPr>
            </w:pPr>
            <w:r w:rsidRPr="001E09D0">
              <w:rPr>
                <w:lang w:val="uk-UA"/>
              </w:rPr>
              <w:t xml:space="preserve">- протягом ___ місяців з дати укладення </w:t>
            </w:r>
            <w:r>
              <w:rPr>
                <w:lang w:val="uk-UA"/>
              </w:rPr>
              <w:t>Д</w:t>
            </w:r>
            <w:r w:rsidRPr="001E09D0">
              <w:rPr>
                <w:lang w:val="uk-UA"/>
              </w:rPr>
              <w:t xml:space="preserve">оговору забезпечити по </w:t>
            </w:r>
            <w:r w:rsidRPr="00DE19EB">
              <w:rPr>
                <w:i/>
                <w:lang w:val="uk-UA"/>
              </w:rPr>
              <w:t>_______________</w:t>
            </w:r>
            <w:r w:rsidRPr="001E09D0">
              <w:rPr>
                <w:i/>
                <w:color w:val="FF0000"/>
                <w:lang w:val="uk-UA"/>
              </w:rPr>
              <w:t xml:space="preserve"> </w:t>
            </w:r>
            <w:r w:rsidRPr="008D1392">
              <w:rPr>
                <w:i/>
                <w:color w:val="0000FF"/>
                <w:lang w:val="uk-UA"/>
              </w:rPr>
              <w:t>(перелік поручителів та/ або інших підприємств ГПК)</w:t>
            </w:r>
            <w:r w:rsidRPr="008D1392">
              <w:rPr>
                <w:color w:val="0000FF"/>
                <w:lang w:val="uk-UA"/>
              </w:rPr>
              <w:t xml:space="preserve"> </w:t>
            </w:r>
            <w:r w:rsidRPr="001E09D0">
              <w:rPr>
                <w:lang w:val="uk-UA"/>
              </w:rPr>
              <w:t xml:space="preserve">щомісячне спрямування виручки від реалізації </w:t>
            </w:r>
            <w:r w:rsidRPr="001E09D0">
              <w:rPr>
                <w:lang w:val="uk-UA"/>
              </w:rPr>
              <w:lastRenderedPageBreak/>
              <w:t xml:space="preserve">у національній </w:t>
            </w:r>
            <w:r w:rsidRPr="008D1392">
              <w:rPr>
                <w:i/>
                <w:color w:val="0000FF"/>
                <w:lang w:val="uk-UA"/>
              </w:rPr>
              <w:t>(та/або іноземній валюті встановлюється за рішенням Банку</w:t>
            </w:r>
            <w:r>
              <w:rPr>
                <w:i/>
                <w:color w:val="0000FF"/>
                <w:lang w:val="uk-UA"/>
              </w:rPr>
              <w:t xml:space="preserve"> за лізинговою операцією</w:t>
            </w:r>
            <w:r w:rsidRPr="008D1392">
              <w:rPr>
                <w:color w:val="0000FF"/>
                <w:lang w:val="uk-UA"/>
              </w:rPr>
              <w:t>)</w:t>
            </w:r>
            <w:r w:rsidRPr="001E09D0">
              <w:rPr>
                <w:color w:val="FF0000"/>
                <w:lang w:val="uk-UA"/>
              </w:rPr>
              <w:t xml:space="preserve"> </w:t>
            </w:r>
            <w:r w:rsidRPr="008D1392">
              <w:rPr>
                <w:lang w:val="uk-UA"/>
              </w:rPr>
              <w:t>на свої рахунки, відкриті в</w:t>
            </w:r>
            <w:r w:rsidRPr="001E09D0">
              <w:rPr>
                <w:lang w:val="uk-UA"/>
              </w:rPr>
              <w:t xml:space="preserve"> обсягах  не менше _____% всіх своїх безготівкових розрахунків.</w:t>
            </w:r>
            <w:r w:rsidR="00775CB1" w:rsidRPr="001E09D0" w:rsidDel="00775CB1">
              <w:rPr>
                <w:lang w:val="uk-UA"/>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0B5963C" w14:textId="77777777" w:rsidR="00C24FBB" w:rsidRPr="002A66F4" w:rsidRDefault="00C24FBB" w:rsidP="008F0D42">
            <w:pPr>
              <w:jc w:val="center"/>
              <w:rPr>
                <w:b/>
                <w:sz w:val="20"/>
                <w:szCs w:val="20"/>
                <w:lang w:val="uk-UA" w:eastAsia="uk-UA"/>
              </w:rPr>
            </w:pPr>
          </w:p>
        </w:tc>
        <w:tc>
          <w:tcPr>
            <w:tcW w:w="4498" w:type="dxa"/>
            <w:tcBorders>
              <w:top w:val="single" w:sz="4" w:space="0" w:color="auto"/>
              <w:left w:val="single" w:sz="4" w:space="0" w:color="auto"/>
              <w:bottom w:val="single" w:sz="4" w:space="0" w:color="auto"/>
              <w:right w:val="single" w:sz="4" w:space="0" w:color="auto"/>
            </w:tcBorders>
            <w:vAlign w:val="center"/>
          </w:tcPr>
          <w:p w14:paraId="3151629A" w14:textId="77777777" w:rsidR="00C24FBB" w:rsidRPr="002A66F4" w:rsidRDefault="00C24FBB" w:rsidP="008F0D42">
            <w:pPr>
              <w:pStyle w:val="Iauiue"/>
              <w:ind w:right="-56"/>
              <w:jc w:val="both"/>
              <w:rPr>
                <w:i/>
                <w:lang w:val="uk-UA"/>
              </w:rPr>
            </w:pPr>
            <w:r w:rsidRPr="002A66F4">
              <w:rPr>
                <w:lang w:val="uk-UA"/>
              </w:rPr>
              <w:t>Щоквартально не пізніше останнього календарного дня місяця, другого за звітним кварталом на основі аналізу</w:t>
            </w:r>
            <w:r w:rsidRPr="002A66F4">
              <w:rPr>
                <w:bCs/>
                <w:lang w:val="uk-UA"/>
              </w:rPr>
              <w:t xml:space="preserve"> </w:t>
            </w:r>
            <w:r w:rsidRPr="002A66F4">
              <w:rPr>
                <w:lang w:val="uk-UA"/>
              </w:rPr>
              <w:t xml:space="preserve">Довідки з інших банків про рух грошових коштів по поточних рахунках, відкриті в інших банках </w:t>
            </w:r>
            <w:r w:rsidRPr="002A66F4">
              <w:rPr>
                <w:i/>
                <w:color w:val="0000FF"/>
                <w:lang w:val="uk-UA"/>
              </w:rPr>
              <w:t>(для зобов’язання щодо пропорційності</w:t>
            </w:r>
            <w:r w:rsidRPr="002A66F4">
              <w:rPr>
                <w:color w:val="0000FF"/>
                <w:lang w:val="uk-UA"/>
              </w:rPr>
              <w:t xml:space="preserve"> </w:t>
            </w:r>
            <w:r w:rsidRPr="002A66F4">
              <w:rPr>
                <w:i/>
                <w:color w:val="0000FF"/>
                <w:lang w:val="uk-UA"/>
              </w:rPr>
              <w:t>оборотів, додатково зазначається)</w:t>
            </w:r>
            <w:r w:rsidRPr="002A66F4">
              <w:rPr>
                <w:lang w:val="uk-UA"/>
              </w:rPr>
              <w:t xml:space="preserve">  </w:t>
            </w:r>
            <w:r w:rsidRPr="002A66F4">
              <w:rPr>
                <w:i/>
                <w:lang w:val="uk-UA"/>
              </w:rPr>
              <w:t>та Довідки з інших банків про відсутність/наявність заборгованості Лізингоодержувача за кредитними операціями»).</w:t>
            </w:r>
          </w:p>
          <w:p w14:paraId="1A406984" w14:textId="77777777" w:rsidR="00C24FBB" w:rsidRPr="002A66F4" w:rsidRDefault="00C24FBB" w:rsidP="008F0D42">
            <w:pPr>
              <w:tabs>
                <w:tab w:val="left" w:pos="851"/>
                <w:tab w:val="left" w:pos="993"/>
                <w:tab w:val="left" w:pos="1276"/>
                <w:tab w:val="left" w:pos="1418"/>
              </w:tabs>
              <w:ind w:right="-56"/>
              <w:jc w:val="both"/>
              <w:rPr>
                <w:i/>
                <w:color w:val="FF0000"/>
                <w:sz w:val="20"/>
                <w:szCs w:val="20"/>
                <w:lang w:val="uk-UA"/>
              </w:rPr>
            </w:pPr>
            <w:r w:rsidRPr="002A66F4">
              <w:rPr>
                <w:sz w:val="20"/>
                <w:szCs w:val="20"/>
                <w:lang w:val="uk-UA"/>
              </w:rPr>
              <w:t xml:space="preserve">Ненадання Лізингоодержувачем до Банку довідок про рух грошових коштів по поточних рахунках Лізингоодержувача в інших банках </w:t>
            </w:r>
            <w:r w:rsidRPr="002A66F4">
              <w:rPr>
                <w:i/>
                <w:sz w:val="20"/>
                <w:szCs w:val="20"/>
                <w:lang w:val="uk-UA"/>
              </w:rPr>
              <w:t>та/або про відсутність/ наявність заборгованості Лізингоодержувача за кредитними операціями в інших банках</w:t>
            </w:r>
            <w:r w:rsidRPr="002A66F4">
              <w:rPr>
                <w:sz w:val="20"/>
                <w:szCs w:val="20"/>
                <w:lang w:val="uk-UA"/>
              </w:rPr>
              <w:t xml:space="preserve"> </w:t>
            </w:r>
            <w:r w:rsidRPr="002A66F4">
              <w:rPr>
                <w:i/>
                <w:color w:val="0000FF"/>
                <w:sz w:val="20"/>
                <w:szCs w:val="20"/>
                <w:lang w:val="uk-UA"/>
              </w:rPr>
              <w:t>(застосовується</w:t>
            </w:r>
            <w:r w:rsidRPr="002A66F4">
              <w:rPr>
                <w:color w:val="0000FF"/>
                <w:sz w:val="20"/>
                <w:szCs w:val="20"/>
                <w:lang w:val="uk-UA"/>
              </w:rPr>
              <w:t xml:space="preserve"> </w:t>
            </w:r>
            <w:r w:rsidRPr="002A66F4">
              <w:rPr>
                <w:i/>
                <w:color w:val="0000FF"/>
                <w:sz w:val="20"/>
                <w:szCs w:val="20"/>
                <w:lang w:val="uk-UA"/>
              </w:rPr>
              <w:t>для зобов’язання щодо пропорційності</w:t>
            </w:r>
            <w:r w:rsidRPr="002A66F4">
              <w:rPr>
                <w:color w:val="0000FF"/>
                <w:sz w:val="20"/>
                <w:szCs w:val="20"/>
                <w:lang w:val="uk-UA"/>
              </w:rPr>
              <w:t xml:space="preserve"> </w:t>
            </w:r>
            <w:r w:rsidRPr="002A66F4">
              <w:rPr>
                <w:i/>
                <w:color w:val="0000FF"/>
                <w:sz w:val="20"/>
                <w:szCs w:val="20"/>
                <w:lang w:val="uk-UA"/>
              </w:rPr>
              <w:t>оборотів)</w:t>
            </w:r>
            <w:r w:rsidRPr="002A66F4">
              <w:rPr>
                <w:sz w:val="20"/>
                <w:szCs w:val="20"/>
                <w:lang w:val="uk-UA"/>
              </w:rPr>
              <w:t xml:space="preserve">, </w:t>
            </w:r>
            <w:r w:rsidRPr="002A66F4">
              <w:rPr>
                <w:i/>
                <w:sz w:val="20"/>
                <w:szCs w:val="20"/>
                <w:lang w:val="uk-UA"/>
              </w:rPr>
              <w:t xml:space="preserve">згідно з умовами визначеними у </w:t>
            </w:r>
            <w:r w:rsidRPr="00775CB1">
              <w:rPr>
                <w:i/>
                <w:sz w:val="20"/>
                <w:szCs w:val="20"/>
                <w:lang w:val="uk-UA"/>
              </w:rPr>
              <w:t>Додатку №</w:t>
            </w:r>
            <w:r w:rsidR="000A5E3F" w:rsidRPr="00775CB1">
              <w:rPr>
                <w:i/>
                <w:sz w:val="20"/>
                <w:szCs w:val="20"/>
                <w:lang w:val="uk-UA"/>
              </w:rPr>
              <w:t>9</w:t>
            </w:r>
            <w:r w:rsidRPr="00775CB1">
              <w:rPr>
                <w:i/>
                <w:sz w:val="20"/>
                <w:szCs w:val="20"/>
                <w:lang w:val="uk-UA"/>
              </w:rPr>
              <w:t xml:space="preserve"> до</w:t>
            </w:r>
            <w:r w:rsidRPr="002A66F4">
              <w:rPr>
                <w:i/>
                <w:sz w:val="20"/>
                <w:szCs w:val="20"/>
                <w:lang w:val="uk-UA"/>
              </w:rPr>
              <w:t xml:space="preserve"> Договору, вважається невиконанням цього зобов’язання</w:t>
            </w:r>
            <w:r w:rsidRPr="002A66F4">
              <w:rPr>
                <w:color w:val="0000FF"/>
                <w:sz w:val="20"/>
                <w:szCs w:val="20"/>
                <w:lang w:val="uk-UA"/>
              </w:rPr>
              <w:t xml:space="preserve"> </w:t>
            </w:r>
            <w:r w:rsidRPr="002A66F4">
              <w:rPr>
                <w:i/>
                <w:color w:val="0000FF"/>
                <w:sz w:val="20"/>
                <w:szCs w:val="20"/>
                <w:lang w:val="uk-UA"/>
              </w:rPr>
              <w:t>(у випадку встановлення зобов’язання у вигляді певної суми надходжень на поточні рахунки в Банку, Видаляється.)</w:t>
            </w:r>
          </w:p>
          <w:p w14:paraId="341CAFF1" w14:textId="77777777" w:rsidR="00C24FBB" w:rsidRPr="002A66F4" w:rsidRDefault="00C24FBB" w:rsidP="008F0D42">
            <w:pPr>
              <w:ind w:left="-108" w:right="-108"/>
              <w:jc w:val="center"/>
              <w:rPr>
                <w:b/>
                <w:sz w:val="20"/>
                <w:szCs w:val="20"/>
                <w:lang w:val="uk-UA" w:eastAsia="uk-UA"/>
              </w:rPr>
            </w:pPr>
          </w:p>
        </w:tc>
      </w:tr>
      <w:tr w:rsidR="000611EB" w:rsidRPr="004D703A" w14:paraId="45EAF6B5" w14:textId="77777777" w:rsidTr="00775CB1">
        <w:trPr>
          <w:trHeight w:val="1540"/>
        </w:trPr>
        <w:tc>
          <w:tcPr>
            <w:tcW w:w="14884" w:type="dxa"/>
            <w:gridSpan w:val="4"/>
            <w:tcBorders>
              <w:top w:val="single" w:sz="8" w:space="0" w:color="auto"/>
              <w:left w:val="single" w:sz="8" w:space="0" w:color="auto"/>
              <w:bottom w:val="single" w:sz="4" w:space="0" w:color="auto"/>
              <w:right w:val="single" w:sz="4" w:space="0" w:color="auto"/>
            </w:tcBorders>
            <w:shd w:val="clear" w:color="auto" w:fill="auto"/>
            <w:vAlign w:val="center"/>
          </w:tcPr>
          <w:p w14:paraId="65C1589B" w14:textId="77777777" w:rsidR="000611EB" w:rsidRPr="003A09C6" w:rsidRDefault="000611EB" w:rsidP="004D703A">
            <w:pPr>
              <w:pStyle w:val="Iauiue"/>
              <w:ind w:right="-56"/>
              <w:jc w:val="both"/>
              <w:rPr>
                <w:i/>
                <w:lang w:val="uk-UA"/>
              </w:rPr>
            </w:pPr>
            <w:r w:rsidRPr="003A09C6">
              <w:rPr>
                <w:lang w:val="uk-UA"/>
              </w:rPr>
              <w:lastRenderedPageBreak/>
              <w:t>При розрахунку обсягу надходжень, що надійшли на рахунки Лізингоодержувача, відкриті в Банку, Банк не враховує надходження:</w:t>
            </w:r>
          </w:p>
          <w:p w14:paraId="457127B9" w14:textId="77777777" w:rsidR="000611EB" w:rsidRPr="003A09C6" w:rsidRDefault="000611EB" w:rsidP="00443969">
            <w:pPr>
              <w:pStyle w:val="Iauiue"/>
              <w:numPr>
                <w:ilvl w:val="0"/>
                <w:numId w:val="12"/>
              </w:numPr>
              <w:ind w:left="269" w:right="11" w:hanging="142"/>
              <w:jc w:val="both"/>
              <w:rPr>
                <w:lang w:val="uk-UA"/>
              </w:rPr>
            </w:pPr>
            <w:r w:rsidRPr="003A09C6">
              <w:rPr>
                <w:lang w:val="uk-UA"/>
              </w:rPr>
              <w:t>Кредитні кошти, отримані в Банку;</w:t>
            </w:r>
          </w:p>
          <w:p w14:paraId="210DAFE3" w14:textId="77777777" w:rsidR="000611EB" w:rsidRPr="0055568C" w:rsidRDefault="000611EB" w:rsidP="004D703A">
            <w:pPr>
              <w:pStyle w:val="Iauiue"/>
              <w:ind w:left="269" w:right="-56" w:hanging="142"/>
              <w:jc w:val="both"/>
              <w:rPr>
                <w:i/>
                <w:color w:val="0000FF"/>
                <w:lang w:val="uk-UA"/>
              </w:rPr>
            </w:pPr>
            <w:r w:rsidRPr="0055568C">
              <w:rPr>
                <w:i/>
                <w:color w:val="0000FF"/>
                <w:lang w:val="uk-UA"/>
              </w:rPr>
              <w:t xml:space="preserve">у випадку зазначення в рішенні уповноваженого колегіального орагну Банку зобов’язання щодо спрямування на поточні рахунки виручки від реалізації (чисті кредитові обороти) додатково зазначається: </w:t>
            </w:r>
          </w:p>
          <w:p w14:paraId="25215C7A" w14:textId="77777777" w:rsidR="000611EB" w:rsidRPr="003A09C6" w:rsidRDefault="000611EB" w:rsidP="00443969">
            <w:pPr>
              <w:pStyle w:val="Iauiue"/>
              <w:numPr>
                <w:ilvl w:val="0"/>
                <w:numId w:val="12"/>
              </w:numPr>
              <w:ind w:left="269" w:right="11" w:hanging="142"/>
              <w:jc w:val="both"/>
              <w:rPr>
                <w:lang w:val="uk-UA"/>
              </w:rPr>
            </w:pPr>
            <w:r w:rsidRPr="003A09C6">
              <w:rPr>
                <w:lang w:val="uk-UA"/>
              </w:rPr>
              <w:t>на поповнення статутного капіталу Лізингоодержувача;</w:t>
            </w:r>
          </w:p>
          <w:p w14:paraId="0BE572F7" w14:textId="77777777" w:rsidR="000611EB" w:rsidRPr="003A09C6" w:rsidRDefault="000611EB" w:rsidP="00443969">
            <w:pPr>
              <w:pStyle w:val="Iauiue"/>
              <w:numPr>
                <w:ilvl w:val="0"/>
                <w:numId w:val="12"/>
              </w:numPr>
              <w:ind w:left="269" w:right="11" w:hanging="142"/>
              <w:jc w:val="both"/>
              <w:rPr>
                <w:lang w:val="uk-UA"/>
              </w:rPr>
            </w:pPr>
            <w:r w:rsidRPr="003A09C6">
              <w:rPr>
                <w:lang w:val="uk-UA"/>
              </w:rPr>
              <w:t>з депозитних, позичкових рахунків відкритих Лізингоодержувачу в Банку та/або в інших банках, у т.ч. проценти та комісії;</w:t>
            </w:r>
          </w:p>
          <w:p w14:paraId="7C781B82" w14:textId="77777777" w:rsidR="000611EB" w:rsidRPr="003A09C6" w:rsidRDefault="000611EB" w:rsidP="00443969">
            <w:pPr>
              <w:pStyle w:val="Iauiue"/>
              <w:numPr>
                <w:ilvl w:val="0"/>
                <w:numId w:val="12"/>
              </w:numPr>
              <w:ind w:left="269" w:right="11" w:hanging="142"/>
              <w:jc w:val="both"/>
              <w:rPr>
                <w:lang w:val="uk-UA"/>
              </w:rPr>
            </w:pPr>
            <w:r w:rsidRPr="003A09C6">
              <w:rPr>
                <w:lang w:val="uk-UA"/>
              </w:rPr>
              <w:t>від продажу іноземної валюти (в разі, якщо валюта отримана у вигляді кредиту);</w:t>
            </w:r>
          </w:p>
          <w:p w14:paraId="26C449C2" w14:textId="77777777" w:rsidR="000611EB" w:rsidRPr="003A09C6" w:rsidRDefault="000611EB" w:rsidP="00443969">
            <w:pPr>
              <w:pStyle w:val="Iauiue"/>
              <w:numPr>
                <w:ilvl w:val="0"/>
                <w:numId w:val="12"/>
              </w:numPr>
              <w:ind w:left="269" w:right="11" w:hanging="142"/>
              <w:jc w:val="both"/>
              <w:rPr>
                <w:lang w:val="uk-UA"/>
              </w:rPr>
            </w:pPr>
            <w:r w:rsidRPr="003A09C6">
              <w:rPr>
                <w:lang w:val="uk-UA"/>
              </w:rPr>
              <w:t>у вигляді фінансової допомоги, позичкових коштів, повернення передплати (в результаті невиконання контрагентом договірних умов);</w:t>
            </w:r>
          </w:p>
          <w:p w14:paraId="534E50F2" w14:textId="77777777" w:rsidR="000611EB" w:rsidRPr="003A09C6" w:rsidRDefault="000611EB" w:rsidP="00443969">
            <w:pPr>
              <w:pStyle w:val="Iauiue"/>
              <w:numPr>
                <w:ilvl w:val="0"/>
                <w:numId w:val="12"/>
              </w:numPr>
              <w:ind w:left="269" w:right="11" w:hanging="142"/>
              <w:jc w:val="both"/>
              <w:rPr>
                <w:lang w:val="uk-UA"/>
              </w:rPr>
            </w:pPr>
            <w:r w:rsidRPr="003A09C6">
              <w:rPr>
                <w:lang w:val="uk-UA"/>
              </w:rPr>
              <w:t>у вигляді помилково зарахованих грошових коштів;</w:t>
            </w:r>
          </w:p>
          <w:p w14:paraId="7E8439F7" w14:textId="77777777" w:rsidR="000611EB" w:rsidRPr="003A09C6" w:rsidRDefault="000611EB" w:rsidP="00443969">
            <w:pPr>
              <w:pStyle w:val="Iauiue"/>
              <w:numPr>
                <w:ilvl w:val="0"/>
                <w:numId w:val="12"/>
              </w:numPr>
              <w:ind w:left="269" w:right="11" w:hanging="142"/>
              <w:jc w:val="both"/>
              <w:rPr>
                <w:color w:val="FF0000"/>
                <w:lang w:val="uk-UA"/>
              </w:rPr>
            </w:pPr>
            <w:r w:rsidRPr="003A09C6">
              <w:rPr>
                <w:lang w:val="uk-UA"/>
              </w:rPr>
              <w:t>з інших рахунків Лізингоодержувача;</w:t>
            </w:r>
          </w:p>
          <w:p w14:paraId="31B0A1B5" w14:textId="77777777" w:rsidR="000611EB" w:rsidRPr="003A09C6" w:rsidRDefault="000611EB" w:rsidP="00443969">
            <w:pPr>
              <w:pStyle w:val="Iauiue"/>
              <w:numPr>
                <w:ilvl w:val="0"/>
                <w:numId w:val="12"/>
              </w:numPr>
              <w:ind w:left="269" w:right="11" w:hanging="142"/>
              <w:jc w:val="both"/>
              <w:rPr>
                <w:lang w:val="uk-UA"/>
              </w:rPr>
            </w:pPr>
            <w:r w:rsidRPr="003A09C6">
              <w:rPr>
                <w:lang w:val="uk-UA"/>
              </w:rPr>
              <w:t>від продажу цінних паперів;</w:t>
            </w:r>
          </w:p>
          <w:p w14:paraId="603862A9" w14:textId="77777777" w:rsidR="000611EB" w:rsidRPr="003A09C6" w:rsidRDefault="000611EB" w:rsidP="00443969">
            <w:pPr>
              <w:pStyle w:val="Iauiue"/>
              <w:numPr>
                <w:ilvl w:val="0"/>
                <w:numId w:val="12"/>
              </w:numPr>
              <w:ind w:left="269" w:right="11" w:hanging="142"/>
              <w:jc w:val="both"/>
              <w:rPr>
                <w:lang w:val="uk-UA"/>
              </w:rPr>
            </w:pPr>
            <w:r w:rsidRPr="003A09C6">
              <w:rPr>
                <w:lang w:val="uk-UA"/>
              </w:rPr>
              <w:t>з рахунків ГПК, які штучно збільшують реальну суму надходжень на поточні рахунки Лізингоодержувача, відносно яких у Банку є достовірна інформація.</w:t>
            </w:r>
          </w:p>
          <w:p w14:paraId="6E2DD94A" w14:textId="77777777" w:rsidR="000611EB" w:rsidRPr="003A09C6" w:rsidRDefault="000611EB" w:rsidP="004D703A">
            <w:pPr>
              <w:pStyle w:val="Iauiue"/>
              <w:ind w:left="269" w:right="11" w:hanging="142"/>
              <w:jc w:val="both"/>
              <w:rPr>
                <w:lang w:val="uk-UA"/>
              </w:rPr>
            </w:pPr>
            <w:r w:rsidRPr="003A09C6">
              <w:rPr>
                <w:lang w:val="uk-UA"/>
              </w:rPr>
              <w:t xml:space="preserve">При розрахунку обсягу виручки від реалізації, що надійшла на рахунки Лізингоодержувача, відкриті в інших банках, якщо Лізингоодержувач не надав додаткової інформації (наприклад, виписки по рахунках), яка б підтверджувала наявність надходжень на рахунки Лізингоодержувача, що не є виручкою від реалізації продукції, Банк враховує надходження на рахунки Лізингоодержувача відповідно до довідок про рух грошових коштів по поточних рахунках Лізингоодержувача </w:t>
            </w:r>
            <w:r w:rsidRPr="0055568C">
              <w:rPr>
                <w:i/>
                <w:color w:val="0000FF"/>
                <w:lang w:val="uk-UA"/>
              </w:rPr>
              <w:t>(зазначається для чистих кредитових оборотів)</w:t>
            </w:r>
            <w:r w:rsidRPr="0055568C">
              <w:rPr>
                <w:color w:val="0000FF"/>
                <w:lang w:val="uk-UA"/>
              </w:rPr>
              <w:t>.</w:t>
            </w:r>
            <w:r w:rsidRPr="003A09C6">
              <w:rPr>
                <w:lang w:val="uk-UA"/>
              </w:rPr>
              <w:t xml:space="preserve"> </w:t>
            </w:r>
          </w:p>
          <w:p w14:paraId="6FF5DB4C" w14:textId="77777777" w:rsidR="00E403B1" w:rsidRDefault="000611EB" w:rsidP="00332A01">
            <w:pPr>
              <w:pStyle w:val="Iauiue"/>
              <w:ind w:left="269" w:right="11" w:hanging="142"/>
              <w:jc w:val="both"/>
              <w:rPr>
                <w:b/>
                <w:bCs/>
                <w:color w:val="4F81BD" w:themeColor="accent1"/>
                <w:lang w:val="uk-UA"/>
              </w:rPr>
            </w:pPr>
            <w:r w:rsidRPr="003A09C6">
              <w:rPr>
                <w:lang w:val="uk-UA"/>
              </w:rPr>
              <w:t xml:space="preserve">Наявність відхилення в розмірі </w:t>
            </w:r>
            <w:r w:rsidR="005E3FB4">
              <w:rPr>
                <w:lang w:val="uk-UA"/>
              </w:rPr>
              <w:t xml:space="preserve">до </w:t>
            </w:r>
            <w:r w:rsidRPr="003A09C6">
              <w:rPr>
                <w:lang w:val="uk-UA"/>
              </w:rPr>
              <w:t xml:space="preserve">10 процентів від встановленого </w:t>
            </w:r>
            <w:r w:rsidRPr="00775CB1">
              <w:rPr>
                <w:lang w:val="uk-UA"/>
              </w:rPr>
              <w:t>в п</w:t>
            </w:r>
            <w:r w:rsidR="00FD6C76" w:rsidRPr="00775CB1">
              <w:rPr>
                <w:lang w:val="uk-UA"/>
              </w:rPr>
              <w:t>ункті 1</w:t>
            </w:r>
            <w:r w:rsidRPr="00775CB1">
              <w:rPr>
                <w:lang w:val="uk-UA"/>
              </w:rPr>
              <w:t xml:space="preserve"> Додатку </w:t>
            </w:r>
            <w:r w:rsidR="00FD6C76" w:rsidRPr="00775CB1">
              <w:rPr>
                <w:lang w:val="uk-UA"/>
              </w:rPr>
              <w:t>№1</w:t>
            </w:r>
            <w:r w:rsidR="00332A01" w:rsidRPr="00775CB1">
              <w:rPr>
                <w:lang w:val="uk-UA"/>
              </w:rPr>
              <w:t>4</w:t>
            </w:r>
            <w:r w:rsidRPr="00775CB1">
              <w:rPr>
                <w:lang w:val="uk-UA"/>
              </w:rPr>
              <w:t>. Договору обсягу надходжень, що має бути переведена на поточні рахунки Лізингоодержувача, відкриті в Банку, не є порушенням умов, передбачених п</w:t>
            </w:r>
            <w:r w:rsidR="00FD6C76" w:rsidRPr="00775CB1">
              <w:rPr>
                <w:lang w:val="uk-UA"/>
              </w:rPr>
              <w:t>ункті 1</w:t>
            </w:r>
            <w:r w:rsidRPr="00775CB1">
              <w:rPr>
                <w:lang w:val="uk-UA"/>
              </w:rPr>
              <w:t xml:space="preserve"> Додатку </w:t>
            </w:r>
            <w:r w:rsidR="00FD6C76" w:rsidRPr="00775CB1">
              <w:rPr>
                <w:lang w:val="uk-UA"/>
              </w:rPr>
              <w:t>№1</w:t>
            </w:r>
            <w:r w:rsidR="00332A01" w:rsidRPr="00775CB1">
              <w:rPr>
                <w:lang w:val="uk-UA"/>
              </w:rPr>
              <w:t>4</w:t>
            </w:r>
            <w:r w:rsidRPr="00775CB1">
              <w:rPr>
                <w:lang w:val="uk-UA"/>
              </w:rPr>
              <w:t xml:space="preserve"> Договору.</w:t>
            </w:r>
          </w:p>
        </w:tc>
      </w:tr>
      <w:tr w:rsidR="00C24FBB" w:rsidRPr="00CF23A9" w14:paraId="447C3997" w14:textId="77777777" w:rsidTr="00775CB1">
        <w:trPr>
          <w:trHeight w:val="255"/>
        </w:trPr>
        <w:tc>
          <w:tcPr>
            <w:tcW w:w="747" w:type="dxa"/>
            <w:tcBorders>
              <w:top w:val="single" w:sz="4" w:space="0" w:color="auto"/>
              <w:left w:val="single" w:sz="8" w:space="0" w:color="auto"/>
              <w:bottom w:val="single" w:sz="4" w:space="0" w:color="auto"/>
              <w:right w:val="nil"/>
            </w:tcBorders>
            <w:shd w:val="clear" w:color="auto" w:fill="auto"/>
            <w:vAlign w:val="center"/>
          </w:tcPr>
          <w:p w14:paraId="62076095" w14:textId="77777777" w:rsidR="00C24FBB" w:rsidRPr="003E580F" w:rsidRDefault="00C24FBB" w:rsidP="008F0D42">
            <w:pPr>
              <w:jc w:val="center"/>
              <w:rPr>
                <w:sz w:val="20"/>
                <w:szCs w:val="20"/>
                <w:lang w:val="uk-UA" w:eastAsia="uk-UA"/>
              </w:rPr>
            </w:pPr>
            <w:r>
              <w:rPr>
                <w:sz w:val="20"/>
                <w:szCs w:val="20"/>
                <w:lang w:val="uk-UA" w:eastAsia="uk-UA"/>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011245F" w14:textId="77777777" w:rsidR="00C24FBB" w:rsidRDefault="00C24FBB" w:rsidP="008F0D42">
            <w:pPr>
              <w:pStyle w:val="Iauiue"/>
              <w:keepNext/>
              <w:tabs>
                <w:tab w:val="left" w:pos="1260"/>
              </w:tabs>
              <w:ind w:right="-56"/>
              <w:jc w:val="both"/>
              <w:outlineLvl w:val="1"/>
              <w:rPr>
                <w:i/>
                <w:color w:val="0000FF"/>
                <w:lang w:val="uk-UA"/>
              </w:rPr>
            </w:pPr>
            <w:r w:rsidRPr="009B5DB9">
              <w:rPr>
                <w:i/>
                <w:color w:val="0000FF"/>
                <w:lang w:val="uk-UA"/>
              </w:rPr>
              <w:t>Застосовується варіант формулювання змісту зобов’язання згідно</w:t>
            </w:r>
            <w:r w:rsidR="000611EB">
              <w:rPr>
                <w:i/>
                <w:color w:val="0000FF"/>
                <w:lang w:val="uk-UA"/>
              </w:rPr>
              <w:t xml:space="preserve"> з</w:t>
            </w:r>
            <w:r w:rsidRPr="009B5DB9">
              <w:rPr>
                <w:i/>
                <w:color w:val="0000FF"/>
                <w:lang w:val="uk-UA"/>
              </w:rPr>
              <w:t xml:space="preserve"> рішення</w:t>
            </w:r>
            <w:r w:rsidR="000611EB">
              <w:rPr>
                <w:i/>
                <w:color w:val="0000FF"/>
                <w:lang w:val="uk-UA"/>
              </w:rPr>
              <w:t>м</w:t>
            </w:r>
            <w:r w:rsidRPr="009B5DB9">
              <w:rPr>
                <w:i/>
                <w:color w:val="0000FF"/>
                <w:lang w:val="uk-UA"/>
              </w:rPr>
              <w:t xml:space="preserve"> Банку за лізинговою операцією</w:t>
            </w:r>
          </w:p>
          <w:p w14:paraId="3CAD2E19" w14:textId="77777777" w:rsidR="00C24FBB" w:rsidRDefault="00C24FBB" w:rsidP="008F0D42">
            <w:pPr>
              <w:pStyle w:val="Iauiue"/>
              <w:keepNext/>
              <w:tabs>
                <w:tab w:val="left" w:pos="1260"/>
              </w:tabs>
              <w:ind w:right="-56"/>
              <w:jc w:val="both"/>
              <w:outlineLvl w:val="1"/>
              <w:rPr>
                <w:i/>
                <w:color w:val="0000FF"/>
                <w:lang w:val="uk-UA"/>
              </w:rPr>
            </w:pPr>
            <w:r>
              <w:rPr>
                <w:i/>
                <w:color w:val="0000FF"/>
                <w:lang w:val="uk-UA"/>
              </w:rPr>
              <w:t>Варіант 1 застосовується у разі встановлення фінансового зобов’язання щодо</w:t>
            </w:r>
            <w:r>
              <w:rPr>
                <w:color w:val="000000"/>
                <w:lang w:val="uk-UA"/>
              </w:rPr>
              <w:t xml:space="preserve"> </w:t>
            </w:r>
            <w:r w:rsidRPr="009B5DB9">
              <w:rPr>
                <w:i/>
                <w:color w:val="0000FF"/>
                <w:lang w:val="uk-UA"/>
              </w:rPr>
              <w:t xml:space="preserve">здійснення операції з купівлі-продажу іноземної валюти в Банку на умовах пропорційності </w:t>
            </w:r>
            <w:r>
              <w:rPr>
                <w:i/>
                <w:color w:val="0000FF"/>
                <w:lang w:val="uk-UA"/>
              </w:rPr>
              <w:t xml:space="preserve">до </w:t>
            </w:r>
            <w:r w:rsidRPr="009B5DB9">
              <w:rPr>
                <w:i/>
                <w:color w:val="0000FF"/>
                <w:lang w:val="uk-UA"/>
              </w:rPr>
              <w:t>кредитної заборгованості Лізингоодержувача</w:t>
            </w:r>
          </w:p>
          <w:p w14:paraId="5ACE49E6" w14:textId="77777777" w:rsidR="00C24FBB" w:rsidRDefault="00C24FBB" w:rsidP="008F0D42">
            <w:pPr>
              <w:pStyle w:val="Iauiue"/>
              <w:keepNext/>
              <w:tabs>
                <w:tab w:val="left" w:pos="1260"/>
              </w:tabs>
              <w:ind w:right="-56"/>
              <w:jc w:val="both"/>
              <w:outlineLvl w:val="1"/>
              <w:rPr>
                <w:lang w:val="uk-UA"/>
              </w:rPr>
            </w:pPr>
            <w:r>
              <w:rPr>
                <w:color w:val="000000"/>
                <w:lang w:val="uk-UA"/>
              </w:rPr>
              <w:t xml:space="preserve">Забезпечити здійснення </w:t>
            </w:r>
            <w:r w:rsidRPr="00CF23A9">
              <w:rPr>
                <w:color w:val="000000"/>
                <w:lang w:val="uk-UA"/>
              </w:rPr>
              <w:t xml:space="preserve">операції з купівлі-продажу іноземної валюти в Банку в обсязі </w:t>
            </w:r>
            <w:r>
              <w:rPr>
                <w:lang w:val="uk-UA"/>
              </w:rPr>
              <w:t>пропорційному</w:t>
            </w:r>
            <w:r w:rsidRPr="001E09D0">
              <w:rPr>
                <w:lang w:val="uk-UA"/>
              </w:rPr>
              <w:t xml:space="preserve"> питомій вазі кредитної заборгованості </w:t>
            </w:r>
            <w:r>
              <w:rPr>
                <w:lang w:val="uk-UA"/>
              </w:rPr>
              <w:t>Лізингоодержувача</w:t>
            </w:r>
            <w:r w:rsidRPr="001E09D0">
              <w:rPr>
                <w:lang w:val="uk-UA"/>
              </w:rPr>
              <w:t xml:space="preserve"> перед Банком у загальному обсязі заборгованості </w:t>
            </w:r>
            <w:r>
              <w:rPr>
                <w:lang w:val="uk-UA"/>
              </w:rPr>
              <w:t>Лізиноодержувача</w:t>
            </w:r>
            <w:r w:rsidRPr="001E09D0">
              <w:rPr>
                <w:lang w:val="uk-UA"/>
              </w:rPr>
              <w:t xml:space="preserve"> за кредитними операціями перед іншими банками. </w:t>
            </w:r>
          </w:p>
          <w:p w14:paraId="36F5EE12" w14:textId="77777777" w:rsidR="00C24FBB" w:rsidRPr="001E09D0" w:rsidRDefault="00C24FBB" w:rsidP="008F0D42">
            <w:pPr>
              <w:pStyle w:val="Iauiue"/>
              <w:ind w:right="-56"/>
              <w:jc w:val="both"/>
              <w:rPr>
                <w:lang w:val="uk-UA"/>
              </w:rPr>
            </w:pPr>
            <w:r w:rsidRPr="001E09D0">
              <w:rPr>
                <w:lang w:val="uk-UA"/>
              </w:rPr>
              <w:t xml:space="preserve">Розрахунок пропорційності визначається як співвідношення кредитної заборгованості </w:t>
            </w:r>
            <w:r>
              <w:rPr>
                <w:lang w:val="uk-UA"/>
              </w:rPr>
              <w:t>Лізингоодержувача</w:t>
            </w:r>
            <w:r w:rsidRPr="001E09D0">
              <w:rPr>
                <w:lang w:val="uk-UA"/>
              </w:rPr>
              <w:t xml:space="preserve"> перед Банком, станом на перше число звітного </w:t>
            </w:r>
            <w:r w:rsidRPr="00DB71B2">
              <w:rPr>
                <w:i/>
                <w:lang w:val="uk-UA"/>
              </w:rPr>
              <w:t>місяця/ кварталу</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985365">
              <w:rPr>
                <w:color w:val="FF0000"/>
                <w:lang w:val="uk-UA"/>
              </w:rPr>
              <w:t xml:space="preserve">  </w:t>
            </w:r>
            <w:r w:rsidRPr="001E09D0">
              <w:rPr>
                <w:lang w:val="uk-UA"/>
              </w:rPr>
              <w:t xml:space="preserve"> до загальної суми кредитної заборгованості </w:t>
            </w:r>
            <w:r>
              <w:rPr>
                <w:lang w:val="uk-UA"/>
              </w:rPr>
              <w:t>Лізиноодержувача</w:t>
            </w:r>
            <w:r w:rsidRPr="001E09D0">
              <w:rPr>
                <w:lang w:val="uk-UA"/>
              </w:rPr>
              <w:t xml:space="preserve"> за всіма кредитними операціями на перше число </w:t>
            </w:r>
            <w:r>
              <w:rPr>
                <w:lang w:val="uk-UA"/>
              </w:rPr>
              <w:t xml:space="preserve">звітного </w:t>
            </w:r>
            <w:r w:rsidRPr="00DB71B2">
              <w:rPr>
                <w:i/>
                <w:lang w:val="uk-UA"/>
              </w:rPr>
              <w:t>місяця/ кварталу</w:t>
            </w:r>
            <w:r>
              <w:rPr>
                <w:lang w:val="uk-UA"/>
              </w:rPr>
              <w:t xml:space="preserve"> </w:t>
            </w:r>
            <w:r w:rsidRPr="00DB71B2">
              <w:rPr>
                <w:i/>
                <w:color w:val="0000FF"/>
                <w:lang w:val="uk-UA"/>
              </w:rPr>
              <w:t xml:space="preserve">(обрати виходячи із рішення </w:t>
            </w:r>
            <w:r>
              <w:rPr>
                <w:i/>
                <w:color w:val="0000FF"/>
                <w:lang w:val="uk-UA"/>
              </w:rPr>
              <w:t>Банку за лізинговою операцією</w:t>
            </w:r>
            <w:r w:rsidRPr="00DB71B2">
              <w:rPr>
                <w:i/>
                <w:color w:val="0000FF"/>
                <w:lang w:val="uk-UA"/>
              </w:rPr>
              <w:t>)</w:t>
            </w:r>
            <w:r w:rsidRPr="001E09D0">
              <w:rPr>
                <w:lang w:val="uk-UA"/>
              </w:rPr>
              <w:t>.</w:t>
            </w:r>
          </w:p>
          <w:p w14:paraId="13BB0980" w14:textId="77777777" w:rsidR="00C24FBB" w:rsidRDefault="00C24FBB" w:rsidP="008F0D42">
            <w:pPr>
              <w:pStyle w:val="Iauiue"/>
              <w:ind w:right="-56"/>
              <w:jc w:val="both"/>
              <w:rPr>
                <w:lang w:val="uk-UA"/>
              </w:rPr>
            </w:pPr>
            <w:r w:rsidRPr="001E09D0">
              <w:rPr>
                <w:lang w:val="uk-UA"/>
              </w:rPr>
              <w:t xml:space="preserve">Обсяг </w:t>
            </w:r>
            <w:r w:rsidRPr="00F516E1">
              <w:rPr>
                <w:color w:val="000000"/>
                <w:lang w:val="uk-UA"/>
              </w:rPr>
              <w:t xml:space="preserve">операції з купівлі-продажу іноземної валюти в Банку </w:t>
            </w:r>
            <w:r w:rsidRPr="001E09D0">
              <w:rPr>
                <w:lang w:val="uk-UA"/>
              </w:rPr>
              <w:t xml:space="preserve">визначається, як частка </w:t>
            </w:r>
            <w:r>
              <w:rPr>
                <w:lang w:val="uk-UA"/>
              </w:rPr>
              <w:t xml:space="preserve"> від </w:t>
            </w:r>
            <w:r w:rsidRPr="001E09D0">
              <w:rPr>
                <w:lang w:val="uk-UA"/>
              </w:rPr>
              <w:t xml:space="preserve">всіх </w:t>
            </w:r>
            <w:r w:rsidRPr="00F516E1">
              <w:rPr>
                <w:color w:val="000000"/>
                <w:lang w:val="uk-UA"/>
              </w:rPr>
              <w:t xml:space="preserve">операції з купівлі-продажу іноземної валюти </w:t>
            </w:r>
            <w:r>
              <w:rPr>
                <w:lang w:val="uk-UA"/>
              </w:rPr>
              <w:t>Лізиноодержувача.</w:t>
            </w:r>
          </w:p>
          <w:p w14:paraId="096828A1" w14:textId="77777777" w:rsidR="00C24FBB" w:rsidRPr="001E09D0" w:rsidRDefault="00C24FBB" w:rsidP="008F0D42">
            <w:pPr>
              <w:pStyle w:val="Iauiue"/>
              <w:ind w:right="-56"/>
              <w:jc w:val="both"/>
              <w:rPr>
                <w:lang w:val="uk-UA"/>
              </w:rPr>
            </w:pPr>
            <w:r>
              <w:rPr>
                <w:lang w:val="uk-UA"/>
              </w:rPr>
              <w:lastRenderedPageBreak/>
              <w:t>П</w:t>
            </w:r>
            <w:r w:rsidRPr="00D33C1E">
              <w:rPr>
                <w:lang w:val="uk-UA"/>
              </w:rPr>
              <w:t xml:space="preserve">ід «кредитною заборгованістю </w:t>
            </w:r>
            <w:r>
              <w:rPr>
                <w:lang w:val="uk-UA"/>
              </w:rPr>
              <w:t>Лізингоодержувача</w:t>
            </w:r>
            <w:r w:rsidRPr="00D33C1E">
              <w:rPr>
                <w:lang w:val="uk-UA"/>
              </w:rPr>
              <w:t xml:space="preserve"> перед Банком» мається на увазі фактична заборгованість  за всіма кредитними операціями перед Банком, а також сума безвідкличних зобов’язань, наданих </w:t>
            </w:r>
            <w:r>
              <w:rPr>
                <w:lang w:val="uk-UA"/>
              </w:rPr>
              <w:t>Лізингоодержувачу</w:t>
            </w:r>
            <w:r w:rsidRPr="00D33C1E">
              <w:rPr>
                <w:lang w:val="uk-UA"/>
              </w:rPr>
              <w:t xml:space="preserve"> за </w:t>
            </w:r>
            <w:r>
              <w:rPr>
                <w:lang w:val="uk-UA"/>
              </w:rPr>
              <w:t>к</w:t>
            </w:r>
            <w:r w:rsidRPr="00D33C1E">
              <w:rPr>
                <w:lang w:val="uk-UA"/>
              </w:rPr>
              <w:t>редитними операціями Банком (вексельні операції, гарантії, акредитиви, операції з використанням цінних паперів, факторинг), під «</w:t>
            </w:r>
            <w:r w:rsidRPr="001E09D0">
              <w:rPr>
                <w:lang w:val="uk-UA"/>
              </w:rPr>
              <w:t>загальн</w:t>
            </w:r>
            <w:r>
              <w:rPr>
                <w:lang w:val="uk-UA"/>
              </w:rPr>
              <w:t>и</w:t>
            </w:r>
            <w:r w:rsidRPr="001E09D0">
              <w:rPr>
                <w:lang w:val="uk-UA"/>
              </w:rPr>
              <w:t>м обся</w:t>
            </w:r>
            <w:r>
              <w:rPr>
                <w:lang w:val="uk-UA"/>
              </w:rPr>
              <w:t>гом</w:t>
            </w:r>
            <w:r w:rsidRPr="001E09D0">
              <w:rPr>
                <w:lang w:val="uk-UA"/>
              </w:rPr>
              <w:t xml:space="preserve"> заборгованості </w:t>
            </w:r>
            <w:r>
              <w:rPr>
                <w:lang w:val="uk-UA"/>
              </w:rPr>
              <w:t>Лізингоодержувача</w:t>
            </w:r>
            <w:r w:rsidRPr="001E09D0">
              <w:rPr>
                <w:lang w:val="uk-UA"/>
              </w:rPr>
              <w:t xml:space="preserve"> за кредитними операціями перед іншими банками</w:t>
            </w:r>
            <w:r w:rsidRPr="00D33C1E">
              <w:rPr>
                <w:lang w:val="uk-UA"/>
              </w:rPr>
              <w:t xml:space="preserve"> мається на увазі фактична заборгованість за </w:t>
            </w:r>
            <w:r>
              <w:rPr>
                <w:lang w:val="uk-UA"/>
              </w:rPr>
              <w:t>к</w:t>
            </w:r>
            <w:r w:rsidRPr="00D33C1E">
              <w:rPr>
                <w:lang w:val="uk-UA"/>
              </w:rPr>
              <w:t xml:space="preserve">редитними операціями перед банківськими установами України, а також сума безвідкличних зобов’язань, наданих </w:t>
            </w:r>
            <w:r>
              <w:rPr>
                <w:lang w:val="uk-UA"/>
              </w:rPr>
              <w:t>Лізингоодержувачу</w:t>
            </w:r>
            <w:r w:rsidRPr="00D33C1E">
              <w:rPr>
                <w:lang w:val="uk-UA"/>
              </w:rPr>
              <w:t xml:space="preserve"> за </w:t>
            </w:r>
            <w:r>
              <w:rPr>
                <w:lang w:val="uk-UA"/>
              </w:rPr>
              <w:t>к</w:t>
            </w:r>
            <w:r w:rsidRPr="00D33C1E">
              <w:rPr>
                <w:lang w:val="uk-UA"/>
              </w:rPr>
              <w:t>редитними операціями банківськими установами України (вексельні операції, гарантії, акредитиви, операції з використанням цінних паперів</w:t>
            </w:r>
            <w:r>
              <w:rPr>
                <w:lang w:val="uk-UA"/>
              </w:rPr>
              <w:t xml:space="preserve"> тощо</w:t>
            </w:r>
            <w:r w:rsidRPr="00D33C1E">
              <w:rPr>
                <w:lang w:val="uk-UA"/>
              </w:rPr>
              <w:t>).</w:t>
            </w:r>
          </w:p>
          <w:p w14:paraId="7BEB53A5" w14:textId="77777777" w:rsidR="00C24FBB" w:rsidRPr="00CF23A9" w:rsidRDefault="00C24FBB" w:rsidP="008F0D42">
            <w:pPr>
              <w:contextualSpacing/>
              <w:jc w:val="both"/>
              <w:rPr>
                <w:sz w:val="20"/>
                <w:szCs w:val="20"/>
                <w:lang w:val="uk-UA"/>
              </w:rPr>
            </w:pPr>
            <w:r w:rsidRPr="00CF23A9">
              <w:rPr>
                <w:sz w:val="20"/>
                <w:szCs w:val="20"/>
                <w:lang w:val="uk-UA"/>
              </w:rPr>
              <w:t xml:space="preserve">Для розрахунку суми кредитної заборгованості або суми операції з купівлі-продажу іноземної валюти, використовується офіційний курс гривні до іноземних валют, встановлений Національним банком України, на дату розрахунку показників. </w:t>
            </w:r>
          </w:p>
          <w:p w14:paraId="0DF4D2C3" w14:textId="77777777" w:rsidR="00C24FBB" w:rsidRDefault="00C24FBB" w:rsidP="008F0D42">
            <w:pPr>
              <w:pStyle w:val="Iauiue"/>
              <w:keepNext/>
              <w:tabs>
                <w:tab w:val="left" w:pos="1260"/>
              </w:tabs>
              <w:ind w:right="-56"/>
              <w:jc w:val="both"/>
              <w:outlineLvl w:val="1"/>
              <w:rPr>
                <w:i/>
                <w:color w:val="0000FF"/>
                <w:lang w:val="uk-UA"/>
              </w:rPr>
            </w:pPr>
            <w:r>
              <w:rPr>
                <w:i/>
                <w:color w:val="0000FF"/>
                <w:lang w:val="uk-UA"/>
              </w:rPr>
              <w:t>Варіант 2 застосовується у разі встановлення фінансового зобов’язання щодо</w:t>
            </w:r>
            <w:r>
              <w:rPr>
                <w:color w:val="000000"/>
                <w:lang w:val="uk-UA"/>
              </w:rPr>
              <w:t xml:space="preserve"> </w:t>
            </w:r>
            <w:r w:rsidRPr="009B5DB9">
              <w:rPr>
                <w:i/>
                <w:color w:val="0000FF"/>
                <w:lang w:val="uk-UA"/>
              </w:rPr>
              <w:t xml:space="preserve">здійснення операції з купівлі-продажу іноземної валюти в Банку на </w:t>
            </w:r>
            <w:r>
              <w:rPr>
                <w:i/>
                <w:color w:val="0000FF"/>
                <w:lang w:val="uk-UA"/>
              </w:rPr>
              <w:t>інших умова</w:t>
            </w:r>
            <w:r w:rsidR="00267C8C">
              <w:rPr>
                <w:i/>
                <w:color w:val="0000FF"/>
                <w:lang w:val="uk-UA"/>
              </w:rPr>
              <w:t>х</w:t>
            </w:r>
          </w:p>
          <w:p w14:paraId="04463306" w14:textId="77777777" w:rsidR="00C24FBB" w:rsidRPr="003E580F" w:rsidRDefault="00C24FBB" w:rsidP="008F0D42">
            <w:pPr>
              <w:pStyle w:val="af7"/>
              <w:ind w:left="0"/>
              <w:jc w:val="both"/>
              <w:rPr>
                <w:sz w:val="20"/>
                <w:szCs w:val="20"/>
                <w:lang w:val="uk-UA" w:eastAsia="uk-UA"/>
              </w:rPr>
            </w:pPr>
            <w:r w:rsidRPr="009B5DB9">
              <w:rPr>
                <w:sz w:val="20"/>
                <w:szCs w:val="20"/>
                <w:lang w:val="uk-UA"/>
              </w:rPr>
              <w:t>Забезпечити здійснення операції з купівлі-продажу іноземної валюти в Банку в обсязі</w:t>
            </w:r>
            <w:r w:rsidRPr="001E09D0">
              <w:rPr>
                <w:lang w:val="uk-UA"/>
              </w:rPr>
              <w:t xml:space="preserve"> </w:t>
            </w:r>
            <w:r w:rsidRPr="009B5DB9">
              <w:rPr>
                <w:sz w:val="20"/>
                <w:szCs w:val="20"/>
                <w:lang w:val="uk-UA"/>
              </w:rPr>
              <w:t>не менше ___</w:t>
            </w:r>
            <w:r>
              <w:rPr>
                <w:sz w:val="20"/>
                <w:szCs w:val="20"/>
                <w:lang w:val="uk-UA"/>
              </w:rPr>
              <w:t xml:space="preserve"> </w:t>
            </w:r>
            <w:r w:rsidRPr="00BC4B1E">
              <w:rPr>
                <w:i/>
                <w:sz w:val="20"/>
                <w:szCs w:val="20"/>
                <w:lang w:val="uk-UA"/>
              </w:rPr>
              <w:t>%</w:t>
            </w:r>
            <w:r w:rsidR="00267C8C">
              <w:rPr>
                <w:i/>
                <w:sz w:val="20"/>
                <w:szCs w:val="20"/>
                <w:lang w:val="uk-UA"/>
              </w:rPr>
              <w:t xml:space="preserve"> </w:t>
            </w:r>
            <w:r w:rsidRPr="00BC4B1E">
              <w:rPr>
                <w:i/>
                <w:sz w:val="20"/>
                <w:szCs w:val="20"/>
                <w:lang w:val="uk-UA"/>
              </w:rPr>
              <w:t>/гривень/ євро/ дол. США</w:t>
            </w:r>
            <w:r>
              <w:rPr>
                <w:sz w:val="20"/>
                <w:szCs w:val="20"/>
                <w:lang w:val="uk-UA"/>
              </w:rPr>
              <w:t xml:space="preserve"> </w:t>
            </w:r>
            <w:r w:rsidRPr="009B5DB9">
              <w:rPr>
                <w:i/>
                <w:color w:val="0000FF"/>
                <w:sz w:val="20"/>
                <w:szCs w:val="20"/>
                <w:lang w:val="uk-UA"/>
              </w:rPr>
              <w:t>(зазначається значення цифрами та прописом</w:t>
            </w:r>
            <w:r>
              <w:rPr>
                <w:i/>
                <w:color w:val="0000FF"/>
                <w:sz w:val="20"/>
                <w:szCs w:val="20"/>
                <w:lang w:val="uk-UA"/>
              </w:rPr>
              <w:t xml:space="preserve"> у процентах або у грошовому вимірі з встановленням валюти надходжень згідно рішення Банку за лізинговою операцією</w:t>
            </w:r>
            <w:r w:rsidRPr="00BC4B1E">
              <w:rPr>
                <w:i/>
                <w:color w:val="0000FF"/>
                <w:sz w:val="20"/>
                <w:szCs w:val="20"/>
                <w:lang w:val="uk-UA"/>
              </w:rPr>
              <w:t>)</w:t>
            </w:r>
            <w:r w:rsidRPr="00BC4B1E">
              <w:rPr>
                <w:i/>
                <w:sz w:val="20"/>
                <w:szCs w:val="20"/>
                <w:lang w:val="uk-UA"/>
              </w:rPr>
              <w:t xml:space="preserve"> </w:t>
            </w:r>
            <w:r>
              <w:rPr>
                <w:sz w:val="20"/>
                <w:szCs w:val="20"/>
                <w:lang w:val="uk-UA"/>
              </w:rPr>
              <w:t>від у</w:t>
            </w:r>
            <w:r w:rsidRPr="009B5DB9">
              <w:rPr>
                <w:sz w:val="20"/>
                <w:szCs w:val="20"/>
                <w:lang w:val="uk-UA"/>
              </w:rPr>
              <w:t xml:space="preserve">сіх своїх </w:t>
            </w:r>
            <w:r w:rsidRPr="009B5DB9">
              <w:rPr>
                <w:color w:val="000000"/>
                <w:sz w:val="20"/>
                <w:szCs w:val="20"/>
                <w:lang w:val="uk-UA"/>
              </w:rPr>
              <w:t>операці</w:t>
            </w:r>
            <w:r>
              <w:rPr>
                <w:color w:val="000000"/>
                <w:sz w:val="20"/>
                <w:szCs w:val="20"/>
                <w:lang w:val="uk-UA"/>
              </w:rPr>
              <w:t>й</w:t>
            </w:r>
            <w:r w:rsidRPr="009B5DB9">
              <w:rPr>
                <w:color w:val="000000"/>
                <w:sz w:val="20"/>
                <w:szCs w:val="20"/>
                <w:lang w:val="uk-UA"/>
              </w:rPr>
              <w:t xml:space="preserve"> з купівлі-продажу іноземної валюти</w:t>
            </w:r>
            <w:r>
              <w:rPr>
                <w:color w:val="000000"/>
                <w:sz w:val="20"/>
                <w:szCs w:val="20"/>
                <w:lang w:val="uk-UA"/>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142018CA" w14:textId="77777777" w:rsidR="00C24FBB" w:rsidRPr="003E580F" w:rsidRDefault="00C24FBB" w:rsidP="008F0D42">
            <w:pPr>
              <w:rPr>
                <w:i/>
                <w:sz w:val="20"/>
                <w:szCs w:val="20"/>
                <w:lang w:val="uk-UA" w:eastAsia="uk-UA"/>
              </w:rPr>
            </w:pPr>
          </w:p>
        </w:tc>
        <w:tc>
          <w:tcPr>
            <w:tcW w:w="4498" w:type="dxa"/>
            <w:tcBorders>
              <w:top w:val="single" w:sz="4" w:space="0" w:color="auto"/>
              <w:left w:val="nil"/>
              <w:bottom w:val="single" w:sz="4" w:space="0" w:color="auto"/>
              <w:right w:val="single" w:sz="4" w:space="0" w:color="auto"/>
            </w:tcBorders>
            <w:vAlign w:val="center"/>
          </w:tcPr>
          <w:p w14:paraId="2E63CC49" w14:textId="77777777" w:rsidR="00C24FBB" w:rsidRPr="00D1344A" w:rsidRDefault="00C24FBB" w:rsidP="008F0D42">
            <w:pPr>
              <w:ind w:right="-56"/>
              <w:jc w:val="both"/>
              <w:rPr>
                <w:sz w:val="20"/>
                <w:szCs w:val="20"/>
              </w:rPr>
            </w:pPr>
            <w:r w:rsidRPr="00D1344A">
              <w:rPr>
                <w:sz w:val="20"/>
                <w:szCs w:val="20"/>
              </w:rPr>
              <w:t xml:space="preserve">Кожні 3 (три) календарні місяці року на підставі аналізу даних Додатку </w:t>
            </w:r>
            <w:r w:rsidR="000A5E3F">
              <w:rPr>
                <w:sz w:val="20"/>
                <w:szCs w:val="20"/>
                <w:lang w:val="uk-UA"/>
              </w:rPr>
              <w:t>1</w:t>
            </w:r>
            <w:r w:rsidR="00332A01">
              <w:rPr>
                <w:sz w:val="20"/>
                <w:szCs w:val="20"/>
                <w:lang w:val="uk-UA"/>
              </w:rPr>
              <w:t>1</w:t>
            </w:r>
            <w:r w:rsidRPr="00D1344A">
              <w:rPr>
                <w:sz w:val="20"/>
                <w:szCs w:val="20"/>
              </w:rPr>
              <w:t xml:space="preserve"> до </w:t>
            </w:r>
            <w:r>
              <w:rPr>
                <w:sz w:val="20"/>
                <w:szCs w:val="20"/>
                <w:lang w:val="uk-UA"/>
              </w:rPr>
              <w:t>Договору</w:t>
            </w:r>
            <w:r w:rsidRPr="00D1344A">
              <w:rPr>
                <w:sz w:val="20"/>
                <w:szCs w:val="20"/>
              </w:rPr>
              <w:t xml:space="preserve"> </w:t>
            </w:r>
            <w:r w:rsidRPr="00D1344A">
              <w:rPr>
                <w:bCs/>
                <w:sz w:val="20"/>
                <w:szCs w:val="20"/>
              </w:rPr>
              <w:t>в термін до -</w:t>
            </w:r>
            <w:r w:rsidRPr="00D1344A">
              <w:rPr>
                <w:sz w:val="20"/>
                <w:szCs w:val="20"/>
              </w:rPr>
              <w:t xml:space="preserve"> </w:t>
            </w:r>
            <w:r w:rsidRPr="00D1344A">
              <w:rPr>
                <w:bCs/>
                <w:sz w:val="20"/>
                <w:szCs w:val="20"/>
              </w:rPr>
              <w:t>15 березня, 15 травня, 15 серпня і 15 листопада</w:t>
            </w:r>
            <w:r w:rsidRPr="00D1344A">
              <w:rPr>
                <w:sz w:val="20"/>
                <w:szCs w:val="20"/>
              </w:rPr>
              <w:t xml:space="preserve">. </w:t>
            </w:r>
          </w:p>
          <w:p w14:paraId="45A0CA43" w14:textId="77777777" w:rsidR="00C24FBB" w:rsidRPr="003E580F" w:rsidRDefault="00C24FBB" w:rsidP="00332A01">
            <w:pPr>
              <w:jc w:val="both"/>
              <w:rPr>
                <w:i/>
                <w:sz w:val="20"/>
                <w:szCs w:val="20"/>
                <w:lang w:val="uk-UA" w:eastAsia="uk-UA"/>
              </w:rPr>
            </w:pPr>
            <w:r w:rsidRPr="00D1344A">
              <w:rPr>
                <w:sz w:val="20"/>
                <w:szCs w:val="20"/>
              </w:rPr>
              <w:t xml:space="preserve">Не надання Додатку </w:t>
            </w:r>
            <w:r w:rsidR="000A5E3F">
              <w:rPr>
                <w:sz w:val="20"/>
                <w:szCs w:val="20"/>
                <w:lang w:val="uk-UA"/>
              </w:rPr>
              <w:t>1</w:t>
            </w:r>
            <w:r w:rsidR="00332A01">
              <w:rPr>
                <w:sz w:val="20"/>
                <w:szCs w:val="20"/>
                <w:lang w:val="uk-UA"/>
              </w:rPr>
              <w:t>1</w:t>
            </w:r>
            <w:r w:rsidRPr="00D1344A">
              <w:rPr>
                <w:sz w:val="20"/>
                <w:szCs w:val="20"/>
              </w:rPr>
              <w:t xml:space="preserve"> до </w:t>
            </w:r>
            <w:r>
              <w:rPr>
                <w:sz w:val="20"/>
                <w:szCs w:val="20"/>
                <w:lang w:val="uk-UA"/>
              </w:rPr>
              <w:t>Д</w:t>
            </w:r>
            <w:r w:rsidRPr="00D1344A">
              <w:rPr>
                <w:sz w:val="20"/>
                <w:szCs w:val="20"/>
              </w:rPr>
              <w:t>оговору вважається не виконанням зобов’язання.</w:t>
            </w:r>
          </w:p>
        </w:tc>
      </w:tr>
      <w:tr w:rsidR="00C24FBB" w:rsidRPr="00CF23A9" w14:paraId="3FC8796C" w14:textId="77777777" w:rsidTr="00775CB1">
        <w:trPr>
          <w:trHeight w:val="255"/>
        </w:trPr>
        <w:tc>
          <w:tcPr>
            <w:tcW w:w="747" w:type="dxa"/>
            <w:tcBorders>
              <w:top w:val="single" w:sz="4" w:space="0" w:color="auto"/>
              <w:left w:val="single" w:sz="8" w:space="0" w:color="auto"/>
              <w:bottom w:val="single" w:sz="4" w:space="0" w:color="auto"/>
              <w:right w:val="nil"/>
            </w:tcBorders>
            <w:shd w:val="clear" w:color="auto" w:fill="auto"/>
            <w:vAlign w:val="center"/>
          </w:tcPr>
          <w:p w14:paraId="6CBA3A1B" w14:textId="77777777" w:rsidR="00C24FBB" w:rsidRPr="003E580F" w:rsidRDefault="00C24FBB" w:rsidP="008F0D42">
            <w:pPr>
              <w:jc w:val="center"/>
              <w:rPr>
                <w:sz w:val="20"/>
                <w:szCs w:val="20"/>
                <w:lang w:val="uk-UA" w:eastAsia="uk-UA"/>
              </w:rPr>
            </w:pPr>
            <w:r>
              <w:rPr>
                <w:sz w:val="20"/>
                <w:szCs w:val="20"/>
                <w:lang w:val="uk-UA" w:eastAsia="uk-UA"/>
              </w:rPr>
              <w:lastRenderedPageBreak/>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F541F5C" w14:textId="77777777" w:rsidR="00C24FBB" w:rsidRPr="00277679" w:rsidRDefault="00C24FBB" w:rsidP="008F0D42">
            <w:pPr>
              <w:tabs>
                <w:tab w:val="left" w:pos="1134"/>
              </w:tabs>
              <w:ind w:right="-56"/>
              <w:jc w:val="both"/>
              <w:rPr>
                <w:sz w:val="20"/>
                <w:szCs w:val="20"/>
              </w:rPr>
            </w:pPr>
            <w:r w:rsidRPr="00277679">
              <w:rPr>
                <w:sz w:val="20"/>
                <w:szCs w:val="20"/>
              </w:rPr>
              <w:t>Підтримувати значення відношення показників Debt/OIBITDA12m.</w:t>
            </w:r>
          </w:p>
          <w:p w14:paraId="1943E883" w14:textId="77777777" w:rsidR="00C24FBB" w:rsidRPr="00277679" w:rsidRDefault="00C24FBB" w:rsidP="008F0D42">
            <w:pPr>
              <w:pStyle w:val="Iauiue"/>
              <w:ind w:right="-56"/>
              <w:jc w:val="both"/>
              <w:rPr>
                <w:lang w:val="ru-RU"/>
              </w:rPr>
            </w:pPr>
            <w:r w:rsidRPr="00277679">
              <w:rPr>
                <w:lang w:val="ru-RU"/>
              </w:rPr>
              <w:t xml:space="preserve">не більше _______ </w:t>
            </w:r>
            <w:r w:rsidRPr="00277679">
              <w:rPr>
                <w:i/>
                <w:color w:val="0000FF"/>
                <w:lang w:val="uk-UA"/>
              </w:rPr>
              <w:t>(зазначається</w:t>
            </w:r>
            <w:r w:rsidRPr="00277679">
              <w:rPr>
                <w:i/>
                <w:color w:val="FF0000"/>
                <w:lang w:val="ru-RU"/>
              </w:rPr>
              <w:t xml:space="preserve"> </w:t>
            </w:r>
            <w:r>
              <w:rPr>
                <w:i/>
                <w:color w:val="0000FF"/>
                <w:lang w:val="uk-UA"/>
              </w:rPr>
              <w:t xml:space="preserve">згідно </w:t>
            </w:r>
            <w:r w:rsidR="000611EB">
              <w:rPr>
                <w:i/>
                <w:color w:val="0000FF"/>
                <w:lang w:val="uk-UA"/>
              </w:rPr>
              <w:t xml:space="preserve">з </w:t>
            </w:r>
            <w:r>
              <w:rPr>
                <w:i/>
                <w:color w:val="0000FF"/>
                <w:lang w:val="uk-UA"/>
              </w:rPr>
              <w:t>рішення</w:t>
            </w:r>
            <w:r w:rsidR="000611EB">
              <w:rPr>
                <w:i/>
                <w:color w:val="0000FF"/>
                <w:lang w:val="uk-UA"/>
              </w:rPr>
              <w:t>м</w:t>
            </w:r>
            <w:r>
              <w:rPr>
                <w:i/>
                <w:color w:val="0000FF"/>
                <w:lang w:val="uk-UA"/>
              </w:rPr>
              <w:t xml:space="preserve"> Банку за лізинговою </w:t>
            </w:r>
            <w:r w:rsidRPr="00277679">
              <w:rPr>
                <w:i/>
                <w:color w:val="0000FF"/>
                <w:lang w:val="uk-UA"/>
              </w:rPr>
              <w:t>операцією</w:t>
            </w:r>
            <w:r w:rsidRPr="00277679">
              <w:rPr>
                <w:i/>
                <w:color w:val="0000FF"/>
                <w:lang w:val="ru-RU"/>
              </w:rPr>
              <w:t>)</w:t>
            </w:r>
            <w:r w:rsidRPr="00277679">
              <w:rPr>
                <w:lang w:val="ru-RU"/>
              </w:rPr>
              <w:t xml:space="preserve">. </w:t>
            </w:r>
          </w:p>
          <w:p w14:paraId="5D3BA621" w14:textId="77777777" w:rsidR="00C24FBB" w:rsidRPr="00277679" w:rsidRDefault="00C24FBB" w:rsidP="008F0D42">
            <w:pPr>
              <w:pStyle w:val="af7"/>
              <w:ind w:left="0"/>
              <w:jc w:val="both"/>
              <w:rPr>
                <w:sz w:val="20"/>
                <w:szCs w:val="20"/>
                <w:lang w:eastAsia="uk-UA"/>
              </w:rPr>
            </w:pPr>
            <w:r w:rsidRPr="00277679">
              <w:rPr>
                <w:sz w:val="20"/>
                <w:szCs w:val="20"/>
              </w:rPr>
              <w:t xml:space="preserve">При від’ємному значенні показника OIBITDA12m зобов’язання вважається невиконаним. </w:t>
            </w:r>
          </w:p>
        </w:tc>
        <w:tc>
          <w:tcPr>
            <w:tcW w:w="3685" w:type="dxa"/>
            <w:tcBorders>
              <w:top w:val="single" w:sz="4" w:space="0" w:color="auto"/>
              <w:left w:val="nil"/>
              <w:bottom w:val="single" w:sz="4" w:space="0" w:color="auto"/>
              <w:right w:val="single" w:sz="4" w:space="0" w:color="auto"/>
            </w:tcBorders>
            <w:shd w:val="clear" w:color="auto" w:fill="auto"/>
            <w:vAlign w:val="center"/>
          </w:tcPr>
          <w:p w14:paraId="54613733" w14:textId="77777777" w:rsidR="00C24FBB" w:rsidRPr="003E580F" w:rsidRDefault="00C24FBB" w:rsidP="008F0D42">
            <w:pPr>
              <w:rPr>
                <w:i/>
                <w:sz w:val="20"/>
                <w:szCs w:val="20"/>
                <w:lang w:val="uk-UA" w:eastAsia="uk-UA"/>
              </w:rPr>
            </w:pPr>
          </w:p>
        </w:tc>
        <w:tc>
          <w:tcPr>
            <w:tcW w:w="4498" w:type="dxa"/>
            <w:vMerge w:val="restart"/>
            <w:tcBorders>
              <w:top w:val="single" w:sz="4" w:space="0" w:color="auto"/>
              <w:left w:val="nil"/>
              <w:right w:val="single" w:sz="4" w:space="0" w:color="auto"/>
            </w:tcBorders>
            <w:vAlign w:val="center"/>
          </w:tcPr>
          <w:p w14:paraId="308F78FE" w14:textId="77777777" w:rsidR="00C24FBB" w:rsidRPr="006B19E5" w:rsidRDefault="00C24FBB" w:rsidP="008F0D42">
            <w:pPr>
              <w:tabs>
                <w:tab w:val="left" w:pos="1134"/>
              </w:tabs>
              <w:ind w:right="-56"/>
              <w:jc w:val="both"/>
              <w:rPr>
                <w:sz w:val="20"/>
                <w:szCs w:val="20"/>
                <w:lang w:val="uk-UA"/>
              </w:rPr>
            </w:pPr>
            <w:r w:rsidRPr="006B19E5">
              <w:rPr>
                <w:sz w:val="20"/>
                <w:szCs w:val="20"/>
                <w:lang w:val="uk-UA"/>
              </w:rPr>
              <w:t xml:space="preserve">Кожні </w:t>
            </w:r>
            <w:r w:rsidRPr="006B19E5">
              <w:rPr>
                <w:i/>
                <w:sz w:val="20"/>
                <w:szCs w:val="20"/>
                <w:lang w:val="uk-UA"/>
              </w:rPr>
              <w:t>3 (три) календарні місяці року</w:t>
            </w:r>
            <w:r w:rsidRPr="006B19E5">
              <w:rPr>
                <w:sz w:val="20"/>
                <w:szCs w:val="20"/>
                <w:lang w:val="uk-UA"/>
              </w:rPr>
              <w:t xml:space="preserve"> /</w:t>
            </w:r>
            <w:r w:rsidRPr="006B19E5">
              <w:rPr>
                <w:i/>
                <w:sz w:val="20"/>
                <w:szCs w:val="20"/>
                <w:lang w:val="uk-UA"/>
              </w:rPr>
              <w:t>раз на півроку/щорічно</w:t>
            </w:r>
            <w:r w:rsidRPr="006B19E5">
              <w:rPr>
                <w:color w:val="FF0000"/>
                <w:sz w:val="20"/>
                <w:szCs w:val="20"/>
                <w:lang w:val="uk-UA"/>
              </w:rPr>
              <w:t xml:space="preserve"> </w:t>
            </w:r>
            <w:r w:rsidRPr="006B19E5">
              <w:rPr>
                <w:color w:val="0000FF"/>
                <w:sz w:val="20"/>
                <w:szCs w:val="20"/>
                <w:lang w:val="uk-UA"/>
              </w:rPr>
              <w:t>(</w:t>
            </w:r>
            <w:r w:rsidRPr="006B19E5">
              <w:rPr>
                <w:i/>
                <w:color w:val="0000FF"/>
                <w:sz w:val="20"/>
                <w:szCs w:val="20"/>
                <w:lang w:val="uk-UA"/>
              </w:rPr>
              <w:t>визначається рішенням Банку за лізинговою операцією</w:t>
            </w:r>
            <w:r w:rsidRPr="006B19E5">
              <w:rPr>
                <w:color w:val="0000FF"/>
                <w:sz w:val="20"/>
                <w:szCs w:val="20"/>
                <w:lang w:val="uk-UA"/>
              </w:rPr>
              <w:t xml:space="preserve"> </w:t>
            </w:r>
            <w:r w:rsidRPr="006B19E5">
              <w:rPr>
                <w:i/>
                <w:color w:val="0000FF"/>
                <w:sz w:val="20"/>
                <w:szCs w:val="20"/>
                <w:lang w:val="uk-UA"/>
              </w:rPr>
              <w:t>на основі аналізу фінансової звітності ГПК)</w:t>
            </w:r>
            <w:r w:rsidRPr="006B19E5">
              <w:rPr>
                <w:sz w:val="20"/>
                <w:szCs w:val="20"/>
                <w:lang w:val="uk-UA"/>
              </w:rPr>
              <w:t>.</w:t>
            </w:r>
          </w:p>
          <w:p w14:paraId="0B217D78" w14:textId="77777777" w:rsidR="00C24FBB" w:rsidRPr="006B19E5" w:rsidRDefault="00C24FBB" w:rsidP="008F0D42">
            <w:pPr>
              <w:tabs>
                <w:tab w:val="left" w:pos="1134"/>
              </w:tabs>
              <w:ind w:right="-56"/>
              <w:jc w:val="both"/>
              <w:rPr>
                <w:bCs/>
                <w:sz w:val="20"/>
                <w:szCs w:val="20"/>
                <w:lang w:val="uk-UA"/>
              </w:rPr>
            </w:pPr>
            <w:r w:rsidRPr="006B19E5">
              <w:rPr>
                <w:sz w:val="20"/>
                <w:szCs w:val="20"/>
                <w:lang w:val="uk-UA"/>
              </w:rPr>
              <w:t>на основі аналізу</w:t>
            </w:r>
            <w:r w:rsidRPr="006B19E5">
              <w:rPr>
                <w:bCs/>
                <w:sz w:val="20"/>
                <w:szCs w:val="20"/>
                <w:lang w:val="uk-UA"/>
              </w:rPr>
              <w:t xml:space="preserve"> фінансової звітності  та розшифровки позабалансових зобов'язань (згідно з</w:t>
            </w:r>
            <w:r w:rsidR="009D3A67">
              <w:rPr>
                <w:bCs/>
                <w:sz w:val="20"/>
                <w:szCs w:val="20"/>
                <w:lang w:val="uk-UA"/>
              </w:rPr>
              <w:t xml:space="preserve"> формами, наданими Банком</w:t>
            </w:r>
            <w:r w:rsidRPr="006B19E5">
              <w:rPr>
                <w:bCs/>
                <w:sz w:val="20"/>
                <w:szCs w:val="20"/>
                <w:lang w:val="uk-UA"/>
              </w:rPr>
              <w:t xml:space="preserve">) в термін до - 15 березня, 15 травня, 15 серпня і 15 листопада. </w:t>
            </w:r>
          </w:p>
          <w:p w14:paraId="1ED72C3A" w14:textId="77777777" w:rsidR="00C24FBB" w:rsidRPr="003E580F" w:rsidRDefault="00C24FBB" w:rsidP="00332A01">
            <w:pPr>
              <w:rPr>
                <w:i/>
                <w:sz w:val="20"/>
                <w:szCs w:val="20"/>
                <w:lang w:val="uk-UA" w:eastAsia="uk-UA"/>
              </w:rPr>
            </w:pPr>
            <w:r w:rsidRPr="006B19E5">
              <w:rPr>
                <w:sz w:val="20"/>
                <w:szCs w:val="20"/>
                <w:lang w:val="uk-UA"/>
              </w:rPr>
              <w:t>Не надання фінансової звітності та/</w:t>
            </w:r>
            <w:r w:rsidRPr="00775CB1">
              <w:rPr>
                <w:sz w:val="20"/>
                <w:szCs w:val="20"/>
                <w:lang w:val="uk-UA"/>
              </w:rPr>
              <w:t xml:space="preserve">або </w:t>
            </w:r>
            <w:r w:rsidR="000A5E3F" w:rsidRPr="00775CB1">
              <w:rPr>
                <w:bCs/>
                <w:sz w:val="20"/>
                <w:szCs w:val="20"/>
                <w:lang w:val="uk-UA"/>
              </w:rPr>
              <w:t>Додатку</w:t>
            </w:r>
            <w:r w:rsidRPr="00775CB1">
              <w:rPr>
                <w:bCs/>
                <w:sz w:val="20"/>
                <w:szCs w:val="20"/>
                <w:lang w:val="uk-UA"/>
              </w:rPr>
              <w:t xml:space="preserve"> №</w:t>
            </w:r>
            <w:r w:rsidR="000A5E3F" w:rsidRPr="00775CB1">
              <w:rPr>
                <w:bCs/>
                <w:sz w:val="20"/>
                <w:szCs w:val="20"/>
                <w:lang w:val="uk-UA"/>
              </w:rPr>
              <w:t>1</w:t>
            </w:r>
            <w:r w:rsidR="00332A01" w:rsidRPr="00775CB1">
              <w:rPr>
                <w:bCs/>
                <w:sz w:val="20"/>
                <w:szCs w:val="20"/>
                <w:lang w:val="uk-UA"/>
              </w:rPr>
              <w:t>1</w:t>
            </w:r>
            <w:r w:rsidRPr="00775CB1">
              <w:rPr>
                <w:bCs/>
                <w:sz w:val="20"/>
                <w:szCs w:val="20"/>
                <w:lang w:val="uk-UA"/>
              </w:rPr>
              <w:t xml:space="preserve"> до Договору</w:t>
            </w:r>
            <w:r w:rsidRPr="00775CB1">
              <w:rPr>
                <w:sz w:val="20"/>
                <w:szCs w:val="20"/>
                <w:lang w:val="uk-UA"/>
              </w:rPr>
              <w:t xml:space="preserve"> вважається не виконанням</w:t>
            </w:r>
            <w:r w:rsidRPr="006B19E5">
              <w:rPr>
                <w:sz w:val="20"/>
                <w:szCs w:val="20"/>
                <w:lang w:val="uk-UA"/>
              </w:rPr>
              <w:t xml:space="preserve"> зобов’язання.</w:t>
            </w:r>
          </w:p>
        </w:tc>
      </w:tr>
      <w:tr w:rsidR="00C24FBB" w:rsidRPr="00D06BD3" w14:paraId="49DBAA6D" w14:textId="77777777" w:rsidTr="00775CB1">
        <w:trPr>
          <w:trHeight w:val="255"/>
        </w:trPr>
        <w:tc>
          <w:tcPr>
            <w:tcW w:w="747" w:type="dxa"/>
            <w:tcBorders>
              <w:top w:val="single" w:sz="4" w:space="0" w:color="auto"/>
              <w:left w:val="single" w:sz="8" w:space="0" w:color="auto"/>
              <w:bottom w:val="single" w:sz="4" w:space="0" w:color="auto"/>
              <w:right w:val="nil"/>
            </w:tcBorders>
            <w:shd w:val="clear" w:color="auto" w:fill="auto"/>
            <w:vAlign w:val="center"/>
          </w:tcPr>
          <w:p w14:paraId="08E70199" w14:textId="77777777" w:rsidR="00C24FBB" w:rsidRPr="003E580F" w:rsidRDefault="00C24FBB" w:rsidP="008F0D42">
            <w:pPr>
              <w:jc w:val="center"/>
              <w:rPr>
                <w:sz w:val="20"/>
                <w:szCs w:val="20"/>
                <w:lang w:val="uk-UA" w:eastAsia="uk-UA"/>
              </w:rPr>
            </w:pPr>
            <w:r>
              <w:rPr>
                <w:sz w:val="20"/>
                <w:szCs w:val="20"/>
                <w:lang w:val="uk-UA" w:eastAsia="uk-UA"/>
              </w:rPr>
              <w:t>4</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1350A80" w14:textId="77777777" w:rsidR="00C24FBB" w:rsidRPr="00277679" w:rsidRDefault="00C24FBB" w:rsidP="008F0D42">
            <w:pPr>
              <w:tabs>
                <w:tab w:val="left" w:pos="1134"/>
              </w:tabs>
              <w:ind w:right="-56"/>
              <w:jc w:val="both"/>
              <w:rPr>
                <w:i/>
                <w:iCs/>
                <w:color w:val="0000FF"/>
                <w:sz w:val="20"/>
                <w:szCs w:val="20"/>
                <w:lang w:val="uk-UA"/>
              </w:rPr>
            </w:pPr>
            <w:r w:rsidRPr="00277679">
              <w:rPr>
                <w:i/>
                <w:iCs/>
                <w:color w:val="0000FF"/>
                <w:sz w:val="20"/>
                <w:szCs w:val="20"/>
                <w:lang w:val="uk-UA"/>
              </w:rPr>
              <w:t xml:space="preserve">Зобов’язання включається до тексту Договору </w:t>
            </w:r>
            <w:r>
              <w:rPr>
                <w:i/>
                <w:iCs/>
                <w:color w:val="0000FF"/>
                <w:sz w:val="20"/>
                <w:szCs w:val="20"/>
                <w:lang w:val="uk-UA"/>
              </w:rPr>
              <w:t>у разі рішення Банку щодо надання забезпечення виконання зобов’язань Лізингоодержувача за Договором</w:t>
            </w:r>
          </w:p>
          <w:p w14:paraId="0AE081A8" w14:textId="77777777" w:rsidR="00C24FBB" w:rsidRPr="00277679" w:rsidRDefault="00C24FBB" w:rsidP="008F0D42">
            <w:pPr>
              <w:tabs>
                <w:tab w:val="left" w:pos="1134"/>
              </w:tabs>
              <w:ind w:right="-56"/>
              <w:jc w:val="both"/>
              <w:rPr>
                <w:sz w:val="20"/>
                <w:szCs w:val="20"/>
              </w:rPr>
            </w:pPr>
            <w:r w:rsidRPr="00277679">
              <w:rPr>
                <w:i/>
                <w:iCs/>
                <w:sz w:val="20"/>
                <w:szCs w:val="20"/>
              </w:rPr>
              <w:t>З</w:t>
            </w:r>
            <w:r w:rsidRPr="00277679">
              <w:rPr>
                <w:sz w:val="20"/>
                <w:szCs w:val="20"/>
              </w:rPr>
              <w:t>абезпечити виконання  Поручителем значення відношення показників Debt/</w:t>
            </w:r>
            <w:r w:rsidR="00267C8C">
              <w:rPr>
                <w:sz w:val="20"/>
                <w:szCs w:val="20"/>
                <w:lang w:val="uk-UA"/>
              </w:rPr>
              <w:t xml:space="preserve"> </w:t>
            </w:r>
            <w:r w:rsidRPr="00277679">
              <w:rPr>
                <w:sz w:val="20"/>
                <w:szCs w:val="20"/>
              </w:rPr>
              <w:t xml:space="preserve">OIBITDA12m  </w:t>
            </w:r>
          </w:p>
          <w:p w14:paraId="61DAC380" w14:textId="77777777" w:rsidR="00C24FBB" w:rsidRDefault="00C24FBB" w:rsidP="008F0D42">
            <w:pPr>
              <w:tabs>
                <w:tab w:val="left" w:pos="1134"/>
              </w:tabs>
              <w:ind w:right="-56"/>
              <w:jc w:val="both"/>
              <w:rPr>
                <w:sz w:val="20"/>
                <w:szCs w:val="20"/>
                <w:lang w:val="uk-UA"/>
              </w:rPr>
            </w:pPr>
            <w:r w:rsidRPr="00277679">
              <w:rPr>
                <w:sz w:val="20"/>
                <w:szCs w:val="20"/>
              </w:rPr>
              <w:t>не більше</w:t>
            </w:r>
            <w:r>
              <w:rPr>
                <w:sz w:val="20"/>
                <w:szCs w:val="20"/>
                <w:lang w:val="uk-UA"/>
              </w:rPr>
              <w:t xml:space="preserve"> ____</w:t>
            </w:r>
            <w:r w:rsidRPr="00277679">
              <w:rPr>
                <w:sz w:val="20"/>
                <w:szCs w:val="20"/>
              </w:rPr>
              <w:t xml:space="preserve"> </w:t>
            </w:r>
            <w:r w:rsidRPr="00277679">
              <w:rPr>
                <w:i/>
                <w:color w:val="0000FF"/>
                <w:sz w:val="20"/>
                <w:szCs w:val="20"/>
                <w:lang w:val="uk-UA"/>
              </w:rPr>
              <w:t>(зазначається</w:t>
            </w:r>
            <w:r w:rsidRPr="00277679">
              <w:rPr>
                <w:i/>
                <w:color w:val="FF0000"/>
                <w:sz w:val="20"/>
                <w:szCs w:val="20"/>
              </w:rPr>
              <w:t xml:space="preserve"> </w:t>
            </w:r>
            <w:r>
              <w:rPr>
                <w:i/>
                <w:color w:val="0000FF"/>
                <w:sz w:val="20"/>
                <w:szCs w:val="20"/>
                <w:lang w:val="uk-UA"/>
              </w:rPr>
              <w:t xml:space="preserve">згідно </w:t>
            </w:r>
            <w:r w:rsidR="000611EB">
              <w:rPr>
                <w:i/>
                <w:color w:val="0000FF"/>
                <w:sz w:val="20"/>
                <w:szCs w:val="20"/>
                <w:lang w:val="uk-UA"/>
              </w:rPr>
              <w:t xml:space="preserve">з </w:t>
            </w:r>
            <w:r>
              <w:rPr>
                <w:i/>
                <w:color w:val="0000FF"/>
                <w:sz w:val="20"/>
                <w:szCs w:val="20"/>
                <w:lang w:val="uk-UA"/>
              </w:rPr>
              <w:t>рішення</w:t>
            </w:r>
            <w:r w:rsidR="000611EB">
              <w:rPr>
                <w:i/>
                <w:color w:val="0000FF"/>
                <w:sz w:val="20"/>
                <w:szCs w:val="20"/>
                <w:lang w:val="uk-UA"/>
              </w:rPr>
              <w:t>м</w:t>
            </w:r>
            <w:r>
              <w:rPr>
                <w:i/>
                <w:color w:val="0000FF"/>
                <w:sz w:val="20"/>
                <w:szCs w:val="20"/>
                <w:lang w:val="uk-UA"/>
              </w:rPr>
              <w:t xml:space="preserve"> Банку за лізинговою </w:t>
            </w:r>
            <w:r w:rsidRPr="00277679">
              <w:rPr>
                <w:i/>
                <w:color w:val="0000FF"/>
                <w:sz w:val="20"/>
                <w:szCs w:val="20"/>
                <w:lang w:val="uk-UA"/>
              </w:rPr>
              <w:t>операцією</w:t>
            </w:r>
            <w:r w:rsidRPr="00277679">
              <w:rPr>
                <w:i/>
                <w:color w:val="0000FF"/>
                <w:sz w:val="20"/>
                <w:szCs w:val="20"/>
              </w:rPr>
              <w:t>)</w:t>
            </w:r>
            <w:r w:rsidRPr="00277679">
              <w:rPr>
                <w:i/>
                <w:sz w:val="20"/>
                <w:szCs w:val="20"/>
              </w:rPr>
              <w:t>.</w:t>
            </w:r>
            <w:r w:rsidRPr="00277679">
              <w:rPr>
                <w:sz w:val="20"/>
                <w:szCs w:val="20"/>
              </w:rPr>
              <w:t xml:space="preserve"> </w:t>
            </w:r>
          </w:p>
          <w:p w14:paraId="208AEB8E" w14:textId="77777777" w:rsidR="00C24FBB" w:rsidRPr="00277679" w:rsidRDefault="00C24FBB" w:rsidP="008F0D42">
            <w:pPr>
              <w:tabs>
                <w:tab w:val="left" w:pos="1134"/>
              </w:tabs>
              <w:ind w:right="-56"/>
              <w:jc w:val="both"/>
              <w:rPr>
                <w:sz w:val="20"/>
                <w:szCs w:val="20"/>
              </w:rPr>
            </w:pPr>
            <w:r w:rsidRPr="00277679">
              <w:rPr>
                <w:sz w:val="20"/>
                <w:szCs w:val="20"/>
              </w:rPr>
              <w:t>При від’ємному значенні показника OIBITDA12m зобов’язання вважається невиконаним.</w:t>
            </w:r>
          </w:p>
          <w:p w14:paraId="0C7B6933" w14:textId="77777777" w:rsidR="00C24FBB" w:rsidRPr="00277679" w:rsidRDefault="00C24FBB" w:rsidP="008F0D42">
            <w:pPr>
              <w:tabs>
                <w:tab w:val="left" w:pos="1134"/>
              </w:tabs>
              <w:ind w:left="1134" w:right="-56"/>
              <w:jc w:val="both"/>
              <w:rPr>
                <w:i/>
                <w:color w:val="0000FF"/>
                <w:sz w:val="20"/>
                <w:szCs w:val="20"/>
              </w:rPr>
            </w:pPr>
            <w:r w:rsidRPr="00277679">
              <w:rPr>
                <w:i/>
                <w:color w:val="0000FF"/>
                <w:sz w:val="20"/>
                <w:szCs w:val="20"/>
              </w:rPr>
              <w:t xml:space="preserve">та/або </w:t>
            </w:r>
          </w:p>
          <w:p w14:paraId="757F8F5C" w14:textId="77777777" w:rsidR="00C24FBB" w:rsidRPr="00277679" w:rsidRDefault="00C24FBB" w:rsidP="008F0D42">
            <w:pPr>
              <w:tabs>
                <w:tab w:val="left" w:pos="1134"/>
              </w:tabs>
              <w:ind w:right="-56"/>
              <w:jc w:val="both"/>
              <w:rPr>
                <w:sz w:val="20"/>
                <w:szCs w:val="20"/>
              </w:rPr>
            </w:pPr>
            <w:r w:rsidRPr="00277679">
              <w:rPr>
                <w:sz w:val="20"/>
                <w:szCs w:val="20"/>
              </w:rPr>
              <w:t>Підтримувати значення відношення показників Debt/OIBITDA12m  за консолідованою /комбінованою звітністю.</w:t>
            </w:r>
          </w:p>
          <w:p w14:paraId="39ABA15A" w14:textId="77777777" w:rsidR="00C24FBB" w:rsidRPr="00277679" w:rsidRDefault="00C24FBB" w:rsidP="008F0D42">
            <w:pPr>
              <w:tabs>
                <w:tab w:val="left" w:pos="1134"/>
              </w:tabs>
              <w:ind w:right="-56"/>
              <w:jc w:val="both"/>
              <w:rPr>
                <w:i/>
                <w:color w:val="FF0000"/>
                <w:sz w:val="20"/>
                <w:szCs w:val="20"/>
              </w:rPr>
            </w:pPr>
            <w:r w:rsidRPr="00277679">
              <w:rPr>
                <w:i/>
                <w:color w:val="0000FF"/>
                <w:sz w:val="20"/>
                <w:szCs w:val="20"/>
              </w:rPr>
              <w:lastRenderedPageBreak/>
              <w:t xml:space="preserve">(в разі приналежності </w:t>
            </w:r>
            <w:r w:rsidRPr="00277679">
              <w:rPr>
                <w:i/>
                <w:color w:val="0000FF"/>
                <w:sz w:val="20"/>
                <w:szCs w:val="20"/>
                <w:lang w:val="uk-UA"/>
              </w:rPr>
              <w:t>Лізингоодержувача</w:t>
            </w:r>
            <w:r w:rsidRPr="00277679">
              <w:rPr>
                <w:i/>
                <w:color w:val="0000FF"/>
                <w:sz w:val="20"/>
                <w:szCs w:val="20"/>
              </w:rPr>
              <w:t xml:space="preserve"> до ГПК</w:t>
            </w:r>
            <w:r w:rsidR="000611EB">
              <w:rPr>
                <w:i/>
                <w:color w:val="0000FF"/>
                <w:sz w:val="20"/>
                <w:szCs w:val="20"/>
                <w:lang w:val="uk-UA"/>
              </w:rPr>
              <w:t>/ГСК</w:t>
            </w:r>
            <w:r w:rsidRPr="00277679">
              <w:rPr>
                <w:i/>
                <w:color w:val="0000FF"/>
                <w:sz w:val="20"/>
                <w:szCs w:val="20"/>
              </w:rPr>
              <w:t>, зазначається перелік компаній (назва, код ЄДРПОУ), по яким складається консолідована/комбінована звітність).</w:t>
            </w:r>
          </w:p>
          <w:p w14:paraId="0859C6F3" w14:textId="77777777" w:rsidR="00C24FBB" w:rsidRDefault="00C24FBB" w:rsidP="008F0D42">
            <w:pPr>
              <w:pStyle w:val="af7"/>
              <w:ind w:left="0"/>
              <w:jc w:val="both"/>
              <w:rPr>
                <w:i/>
                <w:color w:val="0000FF"/>
                <w:sz w:val="20"/>
                <w:szCs w:val="20"/>
                <w:lang w:val="uk-UA"/>
              </w:rPr>
            </w:pPr>
            <w:r w:rsidRPr="00277679">
              <w:rPr>
                <w:sz w:val="20"/>
                <w:szCs w:val="20"/>
                <w:lang w:val="uk-UA"/>
              </w:rPr>
              <w:t>не більше _______ за консолідованою/</w:t>
            </w:r>
            <w:r w:rsidR="00267C8C">
              <w:rPr>
                <w:sz w:val="20"/>
                <w:szCs w:val="20"/>
                <w:lang w:val="uk-UA"/>
              </w:rPr>
              <w:t xml:space="preserve"> </w:t>
            </w:r>
            <w:r w:rsidRPr="00277679">
              <w:rPr>
                <w:sz w:val="20"/>
                <w:szCs w:val="20"/>
                <w:lang w:val="uk-UA"/>
              </w:rPr>
              <w:t>комбінованою фінансовою звітністю</w:t>
            </w:r>
            <w:r w:rsidRPr="00277679">
              <w:rPr>
                <w:i/>
                <w:color w:val="FF0000"/>
                <w:sz w:val="20"/>
                <w:szCs w:val="20"/>
                <w:lang w:val="uk-UA"/>
              </w:rPr>
              <w:t xml:space="preserve"> </w:t>
            </w:r>
            <w:r w:rsidRPr="00277679">
              <w:rPr>
                <w:i/>
                <w:color w:val="0000FF"/>
                <w:sz w:val="20"/>
                <w:szCs w:val="20"/>
                <w:lang w:val="uk-UA"/>
              </w:rPr>
              <w:t>(зазначається</w:t>
            </w:r>
            <w:r w:rsidRPr="00277679">
              <w:rPr>
                <w:i/>
                <w:color w:val="FF0000"/>
                <w:sz w:val="20"/>
                <w:szCs w:val="20"/>
                <w:lang w:val="uk-UA"/>
              </w:rPr>
              <w:t xml:space="preserve"> </w:t>
            </w:r>
            <w:r>
              <w:rPr>
                <w:i/>
                <w:color w:val="0000FF"/>
                <w:sz w:val="20"/>
                <w:szCs w:val="20"/>
                <w:lang w:val="uk-UA"/>
              </w:rPr>
              <w:t xml:space="preserve">згідно рішення Банку за лізинговою </w:t>
            </w:r>
            <w:r w:rsidRPr="00277679">
              <w:rPr>
                <w:i/>
                <w:color w:val="0000FF"/>
                <w:sz w:val="20"/>
                <w:szCs w:val="20"/>
                <w:lang w:val="uk-UA"/>
              </w:rPr>
              <w:t>операцією</w:t>
            </w:r>
            <w:r>
              <w:rPr>
                <w:i/>
                <w:color w:val="0000FF"/>
                <w:sz w:val="20"/>
                <w:szCs w:val="20"/>
                <w:lang w:val="uk-UA"/>
              </w:rPr>
              <w:t>).</w:t>
            </w:r>
          </w:p>
          <w:p w14:paraId="7732162A" w14:textId="77777777" w:rsidR="00C24FBB" w:rsidRPr="003E580F" w:rsidRDefault="00C24FBB" w:rsidP="008F0D42">
            <w:pPr>
              <w:pStyle w:val="af7"/>
              <w:ind w:left="0"/>
              <w:jc w:val="both"/>
              <w:rPr>
                <w:sz w:val="20"/>
                <w:szCs w:val="20"/>
                <w:lang w:val="uk-UA" w:eastAsia="uk-UA"/>
              </w:rPr>
            </w:pPr>
            <w:r w:rsidRPr="00277679">
              <w:rPr>
                <w:i/>
                <w:color w:val="FF0000"/>
                <w:sz w:val="20"/>
                <w:szCs w:val="20"/>
                <w:lang w:val="uk-UA"/>
              </w:rPr>
              <w:t xml:space="preserve"> </w:t>
            </w:r>
            <w:r w:rsidRPr="00277679">
              <w:rPr>
                <w:sz w:val="20"/>
                <w:szCs w:val="20"/>
                <w:lang w:val="uk-UA"/>
              </w:rPr>
              <w:t xml:space="preserve">При від’ємному значенні показника </w:t>
            </w:r>
            <w:r w:rsidRPr="00277679">
              <w:rPr>
                <w:sz w:val="20"/>
                <w:szCs w:val="20"/>
              </w:rPr>
              <w:t>OIBITDA</w:t>
            </w:r>
            <w:r w:rsidRPr="00277679">
              <w:rPr>
                <w:sz w:val="20"/>
                <w:szCs w:val="20"/>
                <w:lang w:val="uk-UA"/>
              </w:rPr>
              <w:t>12</w:t>
            </w:r>
            <w:r w:rsidRPr="00277679">
              <w:rPr>
                <w:sz w:val="20"/>
                <w:szCs w:val="20"/>
              </w:rPr>
              <w:t>m</w:t>
            </w:r>
            <w:r w:rsidRPr="00277679">
              <w:rPr>
                <w:sz w:val="20"/>
                <w:szCs w:val="20"/>
                <w:lang w:val="uk-UA"/>
              </w:rPr>
              <w:t xml:space="preserve"> зобов’язання вважається невиконаним.</w:t>
            </w:r>
          </w:p>
        </w:tc>
        <w:tc>
          <w:tcPr>
            <w:tcW w:w="3685" w:type="dxa"/>
            <w:tcBorders>
              <w:top w:val="single" w:sz="4" w:space="0" w:color="auto"/>
              <w:left w:val="nil"/>
              <w:bottom w:val="single" w:sz="4" w:space="0" w:color="auto"/>
              <w:right w:val="single" w:sz="4" w:space="0" w:color="auto"/>
            </w:tcBorders>
            <w:shd w:val="clear" w:color="auto" w:fill="auto"/>
            <w:vAlign w:val="center"/>
          </w:tcPr>
          <w:p w14:paraId="57894ACF" w14:textId="77777777" w:rsidR="00C24FBB" w:rsidRPr="003E580F" w:rsidRDefault="00C24FBB" w:rsidP="008F0D42">
            <w:pPr>
              <w:rPr>
                <w:i/>
                <w:sz w:val="20"/>
                <w:szCs w:val="20"/>
                <w:lang w:val="uk-UA" w:eastAsia="uk-UA"/>
              </w:rPr>
            </w:pPr>
          </w:p>
        </w:tc>
        <w:tc>
          <w:tcPr>
            <w:tcW w:w="4498" w:type="dxa"/>
            <w:vMerge/>
            <w:tcBorders>
              <w:left w:val="nil"/>
              <w:bottom w:val="single" w:sz="4" w:space="0" w:color="auto"/>
              <w:right w:val="single" w:sz="4" w:space="0" w:color="auto"/>
            </w:tcBorders>
            <w:vAlign w:val="center"/>
          </w:tcPr>
          <w:p w14:paraId="4907C349" w14:textId="77777777" w:rsidR="00C24FBB" w:rsidRPr="003E580F" w:rsidRDefault="00C24FBB" w:rsidP="008F0D42">
            <w:pPr>
              <w:jc w:val="center"/>
              <w:rPr>
                <w:i/>
                <w:sz w:val="20"/>
                <w:szCs w:val="20"/>
                <w:lang w:val="uk-UA" w:eastAsia="uk-UA"/>
              </w:rPr>
            </w:pPr>
          </w:p>
        </w:tc>
      </w:tr>
      <w:tr w:rsidR="00C24FBB" w:rsidRPr="00CF23A9" w14:paraId="142889A7" w14:textId="77777777" w:rsidTr="00775CB1">
        <w:trPr>
          <w:trHeight w:val="255"/>
        </w:trPr>
        <w:tc>
          <w:tcPr>
            <w:tcW w:w="747" w:type="dxa"/>
            <w:tcBorders>
              <w:top w:val="nil"/>
              <w:left w:val="single" w:sz="8" w:space="0" w:color="auto"/>
              <w:bottom w:val="single" w:sz="4" w:space="0" w:color="auto"/>
              <w:right w:val="nil"/>
            </w:tcBorders>
            <w:shd w:val="clear" w:color="auto" w:fill="auto"/>
          </w:tcPr>
          <w:p w14:paraId="0B25E873" w14:textId="77777777" w:rsidR="00C24FBB" w:rsidRPr="003E580F" w:rsidRDefault="00C24FBB" w:rsidP="008F0D42">
            <w:pPr>
              <w:jc w:val="center"/>
              <w:rPr>
                <w:sz w:val="20"/>
                <w:szCs w:val="20"/>
                <w:lang w:val="uk-UA" w:eastAsia="uk-UA"/>
              </w:rPr>
            </w:pPr>
            <w:r>
              <w:rPr>
                <w:sz w:val="20"/>
                <w:szCs w:val="20"/>
                <w:lang w:val="uk-UA" w:eastAsia="uk-UA"/>
              </w:rPr>
              <w:lastRenderedPageBreak/>
              <w:t>5</w:t>
            </w:r>
          </w:p>
        </w:tc>
        <w:tc>
          <w:tcPr>
            <w:tcW w:w="5954" w:type="dxa"/>
            <w:tcBorders>
              <w:top w:val="nil"/>
              <w:left w:val="single" w:sz="4" w:space="0" w:color="auto"/>
              <w:bottom w:val="single" w:sz="4" w:space="0" w:color="auto"/>
              <w:right w:val="single" w:sz="4" w:space="0" w:color="auto"/>
            </w:tcBorders>
            <w:shd w:val="clear" w:color="auto" w:fill="auto"/>
          </w:tcPr>
          <w:p w14:paraId="485336E1" w14:textId="77777777" w:rsidR="00C24FBB" w:rsidRPr="006E25B7" w:rsidRDefault="00C24FBB" w:rsidP="008F0D42">
            <w:pPr>
              <w:tabs>
                <w:tab w:val="left" w:pos="1134"/>
              </w:tabs>
              <w:ind w:right="-56"/>
              <w:jc w:val="both"/>
              <w:rPr>
                <w:sz w:val="20"/>
                <w:szCs w:val="20"/>
                <w:lang w:val="uk-UA"/>
              </w:rPr>
            </w:pPr>
            <w:r w:rsidRPr="006E25B7">
              <w:rPr>
                <w:sz w:val="20"/>
                <w:szCs w:val="20"/>
                <w:lang w:val="uk-UA"/>
              </w:rPr>
              <w:t xml:space="preserve">Підтримувати значення відношення показників </w:t>
            </w:r>
            <w:r w:rsidRPr="006E25B7">
              <w:rPr>
                <w:sz w:val="20"/>
                <w:szCs w:val="20"/>
              </w:rPr>
              <w:t>OIBITDA</w:t>
            </w:r>
            <w:r w:rsidRPr="006E25B7">
              <w:rPr>
                <w:sz w:val="20"/>
                <w:szCs w:val="20"/>
                <w:lang w:val="uk-UA"/>
              </w:rPr>
              <w:t>12</w:t>
            </w:r>
            <w:r w:rsidRPr="006E25B7">
              <w:rPr>
                <w:sz w:val="20"/>
                <w:szCs w:val="20"/>
              </w:rPr>
              <w:t>m</w:t>
            </w:r>
            <w:r w:rsidRPr="006E25B7">
              <w:rPr>
                <w:sz w:val="20"/>
                <w:szCs w:val="20"/>
                <w:lang w:val="uk-UA"/>
              </w:rPr>
              <w:t>/</w:t>
            </w:r>
            <w:r w:rsidR="00267C8C">
              <w:rPr>
                <w:sz w:val="20"/>
                <w:szCs w:val="20"/>
                <w:lang w:val="uk-UA"/>
              </w:rPr>
              <w:t xml:space="preserve"> </w:t>
            </w:r>
            <w:r w:rsidRPr="006E25B7">
              <w:rPr>
                <w:sz w:val="20"/>
                <w:szCs w:val="20"/>
              </w:rPr>
              <w:t>Interest</w:t>
            </w:r>
            <w:r w:rsidRPr="006E25B7">
              <w:rPr>
                <w:sz w:val="20"/>
                <w:szCs w:val="20"/>
                <w:lang w:val="uk-UA"/>
              </w:rPr>
              <w:t>12</w:t>
            </w:r>
            <w:r w:rsidRPr="006E25B7">
              <w:rPr>
                <w:sz w:val="20"/>
                <w:szCs w:val="20"/>
              </w:rPr>
              <w:t>m</w:t>
            </w:r>
            <w:r w:rsidRPr="006E25B7">
              <w:rPr>
                <w:sz w:val="20"/>
                <w:szCs w:val="20"/>
                <w:lang w:val="uk-UA"/>
              </w:rPr>
              <w:t xml:space="preserve">  </w:t>
            </w:r>
          </w:p>
          <w:p w14:paraId="3B6D2AEF" w14:textId="77777777" w:rsidR="00C24FBB" w:rsidRPr="006E25B7" w:rsidRDefault="00C24FBB" w:rsidP="008F0D42">
            <w:pPr>
              <w:jc w:val="both"/>
              <w:rPr>
                <w:sz w:val="20"/>
                <w:szCs w:val="20"/>
                <w:lang w:val="uk-UA" w:eastAsia="uk-UA"/>
              </w:rPr>
            </w:pPr>
            <w:r w:rsidRPr="006E25B7">
              <w:rPr>
                <w:sz w:val="20"/>
                <w:szCs w:val="20"/>
              </w:rPr>
              <w:t xml:space="preserve">Значення показника Interest12m  для розрахунку береться за абсолютним значенням не менше  __ </w:t>
            </w:r>
            <w:r w:rsidRPr="006E25B7">
              <w:rPr>
                <w:i/>
                <w:color w:val="0000FF"/>
                <w:sz w:val="20"/>
                <w:szCs w:val="20"/>
                <w:lang w:val="uk-UA"/>
              </w:rPr>
              <w:t>(зазначається</w:t>
            </w:r>
            <w:r w:rsidRPr="006E25B7">
              <w:rPr>
                <w:i/>
                <w:color w:val="FF0000"/>
                <w:sz w:val="20"/>
                <w:szCs w:val="20"/>
                <w:lang w:val="uk-UA"/>
              </w:rPr>
              <w:t xml:space="preserve"> </w:t>
            </w:r>
            <w:r w:rsidRPr="006E25B7">
              <w:rPr>
                <w:i/>
                <w:color w:val="0000FF"/>
                <w:sz w:val="20"/>
                <w:szCs w:val="20"/>
                <w:lang w:val="uk-UA"/>
              </w:rPr>
              <w:t>згідно рішенням Банку за лізинговою операцією)</w:t>
            </w:r>
            <w:r w:rsidRPr="006E25B7">
              <w:rPr>
                <w:sz w:val="20"/>
                <w:szCs w:val="20"/>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6614DA74" w14:textId="77777777" w:rsidR="00C24FBB" w:rsidRPr="003E580F" w:rsidRDefault="00C24FBB" w:rsidP="008F0D42">
            <w:pPr>
              <w:rPr>
                <w:i/>
                <w:sz w:val="20"/>
                <w:szCs w:val="20"/>
                <w:lang w:val="uk-UA" w:eastAsia="uk-UA"/>
              </w:rPr>
            </w:pPr>
          </w:p>
        </w:tc>
        <w:tc>
          <w:tcPr>
            <w:tcW w:w="4498" w:type="dxa"/>
            <w:vMerge w:val="restart"/>
            <w:tcBorders>
              <w:top w:val="single" w:sz="4" w:space="0" w:color="auto"/>
              <w:left w:val="nil"/>
              <w:right w:val="single" w:sz="4" w:space="0" w:color="auto"/>
            </w:tcBorders>
            <w:vAlign w:val="center"/>
          </w:tcPr>
          <w:p w14:paraId="490D86DB" w14:textId="77777777" w:rsidR="00C24FBB" w:rsidRPr="006E25B7" w:rsidRDefault="00C24FBB" w:rsidP="008F0D42">
            <w:pPr>
              <w:tabs>
                <w:tab w:val="left" w:pos="1134"/>
              </w:tabs>
              <w:ind w:right="-56"/>
              <w:jc w:val="both"/>
              <w:rPr>
                <w:bCs/>
                <w:sz w:val="20"/>
                <w:szCs w:val="20"/>
                <w:lang w:val="uk-UA"/>
              </w:rPr>
            </w:pPr>
            <w:r w:rsidRPr="006E25B7">
              <w:rPr>
                <w:sz w:val="20"/>
                <w:szCs w:val="20"/>
                <w:lang w:val="uk-UA"/>
              </w:rPr>
              <w:t xml:space="preserve">Кожні </w:t>
            </w:r>
            <w:r w:rsidRPr="006E25B7">
              <w:rPr>
                <w:i/>
                <w:sz w:val="20"/>
                <w:szCs w:val="20"/>
                <w:lang w:val="uk-UA"/>
              </w:rPr>
              <w:t>3 (три) календарні місяці року</w:t>
            </w:r>
            <w:r w:rsidRPr="006E25B7">
              <w:rPr>
                <w:sz w:val="20"/>
                <w:szCs w:val="20"/>
                <w:lang w:val="uk-UA"/>
              </w:rPr>
              <w:t>/</w:t>
            </w:r>
            <w:r w:rsidR="00267C8C">
              <w:rPr>
                <w:sz w:val="20"/>
                <w:szCs w:val="20"/>
                <w:lang w:val="uk-UA"/>
              </w:rPr>
              <w:t xml:space="preserve"> </w:t>
            </w:r>
            <w:r w:rsidRPr="006E25B7">
              <w:rPr>
                <w:i/>
                <w:sz w:val="20"/>
                <w:szCs w:val="20"/>
                <w:lang w:val="uk-UA"/>
              </w:rPr>
              <w:t>раз на півроку/</w:t>
            </w:r>
            <w:r w:rsidR="00267C8C">
              <w:rPr>
                <w:i/>
                <w:sz w:val="20"/>
                <w:szCs w:val="20"/>
                <w:lang w:val="uk-UA"/>
              </w:rPr>
              <w:t xml:space="preserve"> </w:t>
            </w:r>
            <w:r w:rsidRPr="006E25B7">
              <w:rPr>
                <w:i/>
                <w:sz w:val="20"/>
                <w:szCs w:val="20"/>
                <w:lang w:val="uk-UA"/>
              </w:rPr>
              <w:t>щорічно</w:t>
            </w:r>
            <w:r w:rsidRPr="006E25B7">
              <w:rPr>
                <w:color w:val="FF0000"/>
                <w:sz w:val="20"/>
                <w:szCs w:val="20"/>
                <w:lang w:val="uk-UA"/>
              </w:rPr>
              <w:t xml:space="preserve"> </w:t>
            </w:r>
            <w:r w:rsidRPr="006E25B7">
              <w:rPr>
                <w:i/>
                <w:color w:val="0000FF"/>
                <w:sz w:val="20"/>
                <w:szCs w:val="20"/>
                <w:lang w:val="uk-UA"/>
              </w:rPr>
              <w:t>(зазначається</w:t>
            </w:r>
            <w:r w:rsidRPr="006E25B7">
              <w:rPr>
                <w:i/>
                <w:color w:val="FF0000"/>
                <w:sz w:val="20"/>
                <w:szCs w:val="20"/>
                <w:lang w:val="uk-UA"/>
              </w:rPr>
              <w:t xml:space="preserve"> </w:t>
            </w:r>
            <w:r w:rsidRPr="006E25B7">
              <w:rPr>
                <w:i/>
                <w:color w:val="0000FF"/>
                <w:sz w:val="20"/>
                <w:szCs w:val="20"/>
                <w:lang w:val="uk-UA"/>
              </w:rPr>
              <w:t>згідно рішенням Банку за лізинговою операцією</w:t>
            </w:r>
            <w:r>
              <w:rPr>
                <w:i/>
                <w:color w:val="0000FF"/>
                <w:sz w:val="20"/>
                <w:szCs w:val="20"/>
                <w:lang w:val="uk-UA"/>
              </w:rPr>
              <w:t xml:space="preserve"> </w:t>
            </w:r>
            <w:r>
              <w:rPr>
                <w:sz w:val="20"/>
                <w:szCs w:val="20"/>
                <w:lang w:val="uk-UA"/>
              </w:rPr>
              <w:t xml:space="preserve"> </w:t>
            </w:r>
            <w:r w:rsidRPr="00DC0BBD">
              <w:rPr>
                <w:i/>
                <w:color w:val="0000FF"/>
                <w:sz w:val="20"/>
                <w:szCs w:val="20"/>
                <w:lang w:val="uk-UA"/>
              </w:rPr>
              <w:t>на основі аналізу фінансової звітності ГПК</w:t>
            </w:r>
            <w:r>
              <w:rPr>
                <w:i/>
                <w:color w:val="0000FF"/>
                <w:sz w:val="20"/>
                <w:szCs w:val="20"/>
                <w:lang w:val="uk-UA"/>
              </w:rPr>
              <w:t>.</w:t>
            </w:r>
            <w:r w:rsidRPr="006E25B7">
              <w:rPr>
                <w:i/>
                <w:color w:val="FF0000"/>
                <w:sz w:val="20"/>
                <w:szCs w:val="20"/>
                <w:lang w:val="uk-UA"/>
              </w:rPr>
              <w:t xml:space="preserve"> </w:t>
            </w:r>
            <w:r w:rsidRPr="00DC0BBD">
              <w:rPr>
                <w:i/>
                <w:color w:val="0000FF"/>
                <w:sz w:val="20"/>
                <w:szCs w:val="20"/>
                <w:lang w:val="uk-UA"/>
              </w:rPr>
              <w:t>В разі наявності зазначаються інші умови за рішенням</w:t>
            </w:r>
            <w:r w:rsidRPr="006E25B7">
              <w:rPr>
                <w:i/>
                <w:color w:val="FF0000"/>
                <w:sz w:val="20"/>
                <w:szCs w:val="20"/>
                <w:lang w:val="uk-UA"/>
              </w:rPr>
              <w:t xml:space="preserve"> </w:t>
            </w:r>
            <w:r w:rsidRPr="00DC0BBD">
              <w:rPr>
                <w:i/>
                <w:color w:val="0000FF"/>
                <w:sz w:val="20"/>
                <w:szCs w:val="20"/>
                <w:lang w:val="uk-UA"/>
              </w:rPr>
              <w:t>Банку</w:t>
            </w:r>
            <w:r>
              <w:rPr>
                <w:i/>
                <w:color w:val="0000FF"/>
                <w:sz w:val="20"/>
                <w:szCs w:val="20"/>
                <w:lang w:val="uk-UA"/>
              </w:rPr>
              <w:t>)</w:t>
            </w:r>
            <w:r w:rsidRPr="006E25B7">
              <w:rPr>
                <w:sz w:val="20"/>
                <w:szCs w:val="20"/>
                <w:lang w:val="uk-UA"/>
              </w:rPr>
              <w:t xml:space="preserve"> на основі аналізу</w:t>
            </w:r>
            <w:r w:rsidRPr="006E25B7">
              <w:rPr>
                <w:bCs/>
                <w:sz w:val="20"/>
                <w:szCs w:val="20"/>
                <w:lang w:val="uk-UA"/>
              </w:rPr>
              <w:t xml:space="preserve"> фінансової звітності  в термін до - 15 березня, 15 травня, 15 серпня і 15 листопада. </w:t>
            </w:r>
          </w:p>
          <w:p w14:paraId="26FB5CEC" w14:textId="77777777" w:rsidR="00C24FBB" w:rsidRPr="003E580F" w:rsidRDefault="00C24FBB" w:rsidP="008F0D42">
            <w:pPr>
              <w:jc w:val="both"/>
              <w:rPr>
                <w:i/>
                <w:sz w:val="20"/>
                <w:szCs w:val="20"/>
                <w:lang w:val="uk-UA" w:eastAsia="uk-UA"/>
              </w:rPr>
            </w:pPr>
            <w:r w:rsidRPr="00DC0BBD">
              <w:rPr>
                <w:sz w:val="20"/>
                <w:szCs w:val="20"/>
                <w:lang w:val="uk-UA"/>
              </w:rPr>
              <w:t>Не надання фінансової звітності вважається не виконанням зобов’язання</w:t>
            </w:r>
            <w:r w:rsidRPr="00DC0BBD">
              <w:rPr>
                <w:lang w:val="uk-UA"/>
              </w:rPr>
              <w:t>.</w:t>
            </w:r>
          </w:p>
        </w:tc>
      </w:tr>
      <w:tr w:rsidR="00C24FBB" w:rsidRPr="00D06BD3" w14:paraId="7415545B" w14:textId="77777777" w:rsidTr="00775CB1">
        <w:trPr>
          <w:trHeight w:val="255"/>
        </w:trPr>
        <w:tc>
          <w:tcPr>
            <w:tcW w:w="747" w:type="dxa"/>
            <w:tcBorders>
              <w:top w:val="nil"/>
              <w:left w:val="single" w:sz="8" w:space="0" w:color="auto"/>
              <w:bottom w:val="single" w:sz="4" w:space="0" w:color="auto"/>
              <w:right w:val="nil"/>
            </w:tcBorders>
            <w:shd w:val="clear" w:color="auto" w:fill="auto"/>
          </w:tcPr>
          <w:p w14:paraId="72357CD1" w14:textId="77777777" w:rsidR="00C24FBB" w:rsidRPr="003E580F" w:rsidRDefault="00C24FBB" w:rsidP="008F0D42">
            <w:pPr>
              <w:jc w:val="center"/>
              <w:rPr>
                <w:sz w:val="20"/>
                <w:szCs w:val="20"/>
                <w:lang w:val="uk-UA" w:eastAsia="uk-UA"/>
              </w:rPr>
            </w:pPr>
            <w:r>
              <w:rPr>
                <w:sz w:val="20"/>
                <w:szCs w:val="20"/>
                <w:lang w:val="uk-UA" w:eastAsia="uk-UA"/>
              </w:rPr>
              <w:t>6</w:t>
            </w:r>
          </w:p>
        </w:tc>
        <w:tc>
          <w:tcPr>
            <w:tcW w:w="5954" w:type="dxa"/>
            <w:tcBorders>
              <w:top w:val="nil"/>
              <w:left w:val="single" w:sz="4" w:space="0" w:color="auto"/>
              <w:bottom w:val="single" w:sz="4" w:space="0" w:color="auto"/>
              <w:right w:val="single" w:sz="4" w:space="0" w:color="auto"/>
            </w:tcBorders>
            <w:shd w:val="clear" w:color="auto" w:fill="auto"/>
          </w:tcPr>
          <w:p w14:paraId="09026420" w14:textId="77777777" w:rsidR="00C24FBB" w:rsidRPr="006E25B7" w:rsidRDefault="00C24FBB" w:rsidP="008F0D42">
            <w:pPr>
              <w:tabs>
                <w:tab w:val="left" w:pos="1134"/>
              </w:tabs>
              <w:ind w:right="-56"/>
              <w:jc w:val="both"/>
              <w:rPr>
                <w:sz w:val="20"/>
                <w:szCs w:val="20"/>
                <w:lang w:val="uk-UA"/>
              </w:rPr>
            </w:pPr>
            <w:r w:rsidRPr="006E25B7">
              <w:rPr>
                <w:sz w:val="20"/>
                <w:szCs w:val="20"/>
                <w:lang w:val="uk-UA"/>
              </w:rPr>
              <w:t>Забезпечити виконання</w:t>
            </w:r>
            <w:r w:rsidRPr="006E25B7">
              <w:rPr>
                <w:sz w:val="20"/>
                <w:szCs w:val="20"/>
              </w:rPr>
              <w:t> </w:t>
            </w:r>
            <w:r w:rsidRPr="006E25B7">
              <w:rPr>
                <w:sz w:val="20"/>
                <w:szCs w:val="20"/>
                <w:lang w:val="uk-UA"/>
              </w:rPr>
              <w:t xml:space="preserve"> поручителем значення відношення показників</w:t>
            </w:r>
            <w:r w:rsidRPr="006E25B7">
              <w:rPr>
                <w:iCs/>
                <w:sz w:val="20"/>
                <w:szCs w:val="20"/>
                <w:lang w:val="uk-UA"/>
              </w:rPr>
              <w:t xml:space="preserve"> </w:t>
            </w:r>
            <w:r w:rsidRPr="006E25B7">
              <w:rPr>
                <w:sz w:val="20"/>
                <w:szCs w:val="20"/>
              </w:rPr>
              <w:t>OIBITDA</w:t>
            </w:r>
            <w:r w:rsidRPr="006E25B7">
              <w:rPr>
                <w:sz w:val="20"/>
                <w:szCs w:val="20"/>
                <w:lang w:val="uk-UA"/>
              </w:rPr>
              <w:t>12</w:t>
            </w:r>
            <w:r w:rsidRPr="006E25B7">
              <w:rPr>
                <w:sz w:val="20"/>
                <w:szCs w:val="20"/>
              </w:rPr>
              <w:t>m</w:t>
            </w:r>
            <w:r w:rsidRPr="006E25B7">
              <w:rPr>
                <w:sz w:val="20"/>
                <w:szCs w:val="20"/>
                <w:lang w:val="uk-UA"/>
              </w:rPr>
              <w:t>/</w:t>
            </w:r>
            <w:r w:rsidR="00267C8C">
              <w:rPr>
                <w:sz w:val="20"/>
                <w:szCs w:val="20"/>
                <w:lang w:val="uk-UA"/>
              </w:rPr>
              <w:t xml:space="preserve"> </w:t>
            </w:r>
            <w:r w:rsidRPr="006E25B7">
              <w:rPr>
                <w:sz w:val="20"/>
                <w:szCs w:val="20"/>
              </w:rPr>
              <w:t>Interest</w:t>
            </w:r>
            <w:r w:rsidRPr="006E25B7">
              <w:rPr>
                <w:sz w:val="20"/>
                <w:szCs w:val="20"/>
                <w:lang w:val="uk-UA"/>
              </w:rPr>
              <w:t>12</w:t>
            </w:r>
            <w:r w:rsidRPr="006E25B7">
              <w:rPr>
                <w:sz w:val="20"/>
                <w:szCs w:val="20"/>
              </w:rPr>
              <w:t>m </w:t>
            </w:r>
            <w:r w:rsidRPr="006E25B7">
              <w:rPr>
                <w:sz w:val="20"/>
                <w:szCs w:val="20"/>
                <w:lang w:val="uk-UA"/>
              </w:rPr>
              <w:t xml:space="preserve">не менше  __ </w:t>
            </w:r>
            <w:r w:rsidRPr="006E25B7">
              <w:rPr>
                <w:i/>
                <w:color w:val="0000FF"/>
                <w:sz w:val="20"/>
                <w:szCs w:val="20"/>
                <w:lang w:val="uk-UA"/>
              </w:rPr>
              <w:t>(зазначається</w:t>
            </w:r>
            <w:r w:rsidRPr="006E25B7">
              <w:rPr>
                <w:i/>
                <w:color w:val="FF0000"/>
                <w:sz w:val="20"/>
                <w:szCs w:val="20"/>
                <w:lang w:val="uk-UA"/>
              </w:rPr>
              <w:t xml:space="preserve"> </w:t>
            </w:r>
            <w:r w:rsidRPr="006E25B7">
              <w:rPr>
                <w:i/>
                <w:color w:val="0000FF"/>
                <w:sz w:val="20"/>
                <w:szCs w:val="20"/>
                <w:lang w:val="uk-UA"/>
              </w:rPr>
              <w:t xml:space="preserve">згідно </w:t>
            </w:r>
            <w:r w:rsidR="000611EB">
              <w:rPr>
                <w:i/>
                <w:color w:val="0000FF"/>
                <w:sz w:val="20"/>
                <w:szCs w:val="20"/>
                <w:lang w:val="uk-UA"/>
              </w:rPr>
              <w:t xml:space="preserve">з </w:t>
            </w:r>
            <w:r w:rsidRPr="006E25B7">
              <w:rPr>
                <w:i/>
                <w:color w:val="0000FF"/>
                <w:sz w:val="20"/>
                <w:szCs w:val="20"/>
                <w:lang w:val="uk-UA"/>
              </w:rPr>
              <w:t>рішенням Банку за лізинговою операцією)</w:t>
            </w:r>
            <w:r w:rsidRPr="006E25B7">
              <w:rPr>
                <w:sz w:val="20"/>
                <w:szCs w:val="20"/>
                <w:lang w:val="uk-UA"/>
              </w:rPr>
              <w:t>.</w:t>
            </w:r>
          </w:p>
        </w:tc>
        <w:tc>
          <w:tcPr>
            <w:tcW w:w="3685" w:type="dxa"/>
            <w:tcBorders>
              <w:top w:val="single" w:sz="4" w:space="0" w:color="auto"/>
              <w:left w:val="nil"/>
              <w:bottom w:val="single" w:sz="4" w:space="0" w:color="auto"/>
              <w:right w:val="single" w:sz="4" w:space="0" w:color="auto"/>
            </w:tcBorders>
            <w:shd w:val="clear" w:color="auto" w:fill="auto"/>
            <w:vAlign w:val="center"/>
          </w:tcPr>
          <w:p w14:paraId="3BC7DF64" w14:textId="77777777" w:rsidR="00C24FBB" w:rsidRPr="003E580F" w:rsidRDefault="00C24FBB" w:rsidP="008F0D42">
            <w:pPr>
              <w:rPr>
                <w:i/>
                <w:sz w:val="20"/>
                <w:szCs w:val="20"/>
                <w:lang w:val="uk-UA" w:eastAsia="uk-UA"/>
              </w:rPr>
            </w:pPr>
          </w:p>
        </w:tc>
        <w:tc>
          <w:tcPr>
            <w:tcW w:w="4498" w:type="dxa"/>
            <w:vMerge/>
            <w:tcBorders>
              <w:left w:val="nil"/>
              <w:right w:val="single" w:sz="4" w:space="0" w:color="auto"/>
            </w:tcBorders>
            <w:vAlign w:val="center"/>
          </w:tcPr>
          <w:p w14:paraId="7DD1C8E7" w14:textId="77777777" w:rsidR="00C24FBB" w:rsidRPr="003E580F" w:rsidRDefault="00C24FBB" w:rsidP="008F0D42">
            <w:pPr>
              <w:jc w:val="center"/>
              <w:rPr>
                <w:i/>
                <w:sz w:val="20"/>
                <w:szCs w:val="20"/>
                <w:lang w:val="uk-UA" w:eastAsia="uk-UA"/>
              </w:rPr>
            </w:pPr>
          </w:p>
        </w:tc>
      </w:tr>
      <w:tr w:rsidR="00C24FBB" w:rsidRPr="0055568C" w14:paraId="30BABD43" w14:textId="77777777" w:rsidTr="00775CB1">
        <w:trPr>
          <w:trHeight w:val="255"/>
        </w:trPr>
        <w:tc>
          <w:tcPr>
            <w:tcW w:w="747" w:type="dxa"/>
            <w:tcBorders>
              <w:top w:val="nil"/>
              <w:left w:val="single" w:sz="8" w:space="0" w:color="auto"/>
              <w:bottom w:val="single" w:sz="4" w:space="0" w:color="auto"/>
              <w:right w:val="nil"/>
            </w:tcBorders>
            <w:shd w:val="clear" w:color="auto" w:fill="auto"/>
          </w:tcPr>
          <w:p w14:paraId="71520C6F" w14:textId="77777777" w:rsidR="00C24FBB" w:rsidRPr="003E580F" w:rsidRDefault="00C24FBB" w:rsidP="008F0D42">
            <w:pPr>
              <w:jc w:val="center"/>
              <w:rPr>
                <w:sz w:val="20"/>
                <w:szCs w:val="20"/>
                <w:lang w:val="uk-UA" w:eastAsia="uk-UA"/>
              </w:rPr>
            </w:pPr>
            <w:r>
              <w:rPr>
                <w:sz w:val="20"/>
                <w:szCs w:val="20"/>
                <w:lang w:val="uk-UA" w:eastAsia="uk-UA"/>
              </w:rPr>
              <w:t>7</w:t>
            </w:r>
          </w:p>
        </w:tc>
        <w:tc>
          <w:tcPr>
            <w:tcW w:w="5954" w:type="dxa"/>
            <w:tcBorders>
              <w:top w:val="nil"/>
              <w:left w:val="single" w:sz="4" w:space="0" w:color="auto"/>
              <w:bottom w:val="single" w:sz="4" w:space="0" w:color="auto"/>
              <w:right w:val="single" w:sz="4" w:space="0" w:color="auto"/>
            </w:tcBorders>
            <w:shd w:val="clear" w:color="auto" w:fill="auto"/>
          </w:tcPr>
          <w:p w14:paraId="73B3F562" w14:textId="77777777" w:rsidR="00C24FBB" w:rsidRPr="006E25B7" w:rsidRDefault="00C24FBB" w:rsidP="008F0D42">
            <w:pPr>
              <w:tabs>
                <w:tab w:val="left" w:pos="1134"/>
              </w:tabs>
              <w:ind w:right="-56"/>
              <w:jc w:val="both"/>
              <w:rPr>
                <w:sz w:val="20"/>
                <w:szCs w:val="20"/>
                <w:lang w:val="uk-UA"/>
              </w:rPr>
            </w:pPr>
            <w:r w:rsidRPr="006E25B7">
              <w:rPr>
                <w:sz w:val="20"/>
                <w:szCs w:val="20"/>
                <w:lang w:val="uk-UA"/>
              </w:rPr>
              <w:t xml:space="preserve">Підтримувати значення відношення показників </w:t>
            </w:r>
            <w:r w:rsidRPr="006E25B7">
              <w:rPr>
                <w:sz w:val="20"/>
                <w:szCs w:val="20"/>
              </w:rPr>
              <w:t>OIBITDA</w:t>
            </w:r>
            <w:r w:rsidRPr="006E25B7">
              <w:rPr>
                <w:sz w:val="20"/>
                <w:szCs w:val="20"/>
                <w:lang w:val="uk-UA"/>
              </w:rPr>
              <w:t>12</w:t>
            </w:r>
            <w:r w:rsidRPr="006E25B7">
              <w:rPr>
                <w:sz w:val="20"/>
                <w:szCs w:val="20"/>
              </w:rPr>
              <w:t>m</w:t>
            </w:r>
            <w:r w:rsidRPr="006E25B7">
              <w:rPr>
                <w:sz w:val="20"/>
                <w:szCs w:val="20"/>
                <w:lang w:val="uk-UA"/>
              </w:rPr>
              <w:t>//</w:t>
            </w:r>
            <w:r w:rsidRPr="006E25B7">
              <w:rPr>
                <w:sz w:val="20"/>
                <w:szCs w:val="20"/>
              </w:rPr>
              <w:t>Interest</w:t>
            </w:r>
            <w:r w:rsidRPr="006E25B7">
              <w:rPr>
                <w:sz w:val="20"/>
                <w:szCs w:val="20"/>
                <w:lang w:val="uk-UA"/>
              </w:rPr>
              <w:t>12</w:t>
            </w:r>
            <w:r w:rsidRPr="006E25B7">
              <w:rPr>
                <w:sz w:val="20"/>
                <w:szCs w:val="20"/>
              </w:rPr>
              <w:t>m</w:t>
            </w:r>
            <w:r w:rsidRPr="006E25B7">
              <w:rPr>
                <w:sz w:val="20"/>
                <w:szCs w:val="20"/>
                <w:lang w:val="uk-UA"/>
              </w:rPr>
              <w:t xml:space="preserve"> </w:t>
            </w:r>
            <w:r w:rsidRPr="006E25B7">
              <w:rPr>
                <w:i/>
                <w:color w:val="0000FF"/>
                <w:sz w:val="20"/>
                <w:szCs w:val="20"/>
                <w:lang w:val="uk-UA"/>
              </w:rPr>
              <w:t>(у разі приналежності Лізингоодержувача  до ГПК</w:t>
            </w:r>
            <w:r w:rsidR="000611EB">
              <w:rPr>
                <w:i/>
                <w:color w:val="0000FF"/>
                <w:sz w:val="20"/>
                <w:szCs w:val="20"/>
                <w:lang w:val="uk-UA"/>
              </w:rPr>
              <w:t>/</w:t>
            </w:r>
            <w:r w:rsidR="0055568C">
              <w:rPr>
                <w:i/>
                <w:color w:val="0000FF"/>
                <w:sz w:val="20"/>
                <w:szCs w:val="20"/>
                <w:lang w:val="uk-UA"/>
              </w:rPr>
              <w:t xml:space="preserve"> </w:t>
            </w:r>
            <w:r w:rsidR="000611EB">
              <w:rPr>
                <w:i/>
                <w:color w:val="0000FF"/>
                <w:sz w:val="20"/>
                <w:szCs w:val="20"/>
                <w:lang w:val="uk-UA"/>
              </w:rPr>
              <w:t>ГСК</w:t>
            </w:r>
            <w:r w:rsidRPr="006E25B7">
              <w:rPr>
                <w:i/>
                <w:color w:val="0000FF"/>
                <w:sz w:val="20"/>
                <w:szCs w:val="20"/>
                <w:lang w:val="uk-UA"/>
              </w:rPr>
              <w:t>, зазначається перелік компаній (назва, код ЄДРПОУ), по яким складається консолідована звітність)</w:t>
            </w:r>
            <w:r w:rsidRPr="006E25B7">
              <w:rPr>
                <w:i/>
                <w:color w:val="FF0000"/>
                <w:sz w:val="20"/>
                <w:szCs w:val="20"/>
                <w:lang w:val="uk-UA"/>
              </w:rPr>
              <w:t xml:space="preserve"> </w:t>
            </w:r>
            <w:r w:rsidRPr="006E25B7">
              <w:rPr>
                <w:sz w:val="20"/>
                <w:szCs w:val="20"/>
                <w:lang w:val="uk-UA"/>
              </w:rPr>
              <w:t xml:space="preserve">не менше  </w:t>
            </w:r>
            <w:r w:rsidRPr="006E25B7">
              <w:rPr>
                <w:i/>
                <w:color w:val="0000FF"/>
                <w:sz w:val="20"/>
                <w:szCs w:val="20"/>
                <w:lang w:val="uk-UA"/>
              </w:rPr>
              <w:t>(зазначається</w:t>
            </w:r>
            <w:r w:rsidRPr="006E25B7">
              <w:rPr>
                <w:i/>
                <w:color w:val="FF0000"/>
                <w:sz w:val="20"/>
                <w:szCs w:val="20"/>
                <w:lang w:val="uk-UA"/>
              </w:rPr>
              <w:t xml:space="preserve"> </w:t>
            </w:r>
            <w:r w:rsidRPr="006E25B7">
              <w:rPr>
                <w:i/>
                <w:color w:val="0000FF"/>
                <w:sz w:val="20"/>
                <w:szCs w:val="20"/>
                <w:lang w:val="uk-UA"/>
              </w:rPr>
              <w:t xml:space="preserve">згідно </w:t>
            </w:r>
            <w:r w:rsidR="0055568C">
              <w:rPr>
                <w:i/>
                <w:color w:val="0000FF"/>
                <w:sz w:val="20"/>
                <w:szCs w:val="20"/>
                <w:lang w:val="uk-UA"/>
              </w:rPr>
              <w:t>і</w:t>
            </w:r>
            <w:r w:rsidR="000611EB">
              <w:rPr>
                <w:i/>
                <w:color w:val="0000FF"/>
                <w:sz w:val="20"/>
                <w:szCs w:val="20"/>
                <w:lang w:val="uk-UA"/>
              </w:rPr>
              <w:t xml:space="preserve">з </w:t>
            </w:r>
            <w:r w:rsidRPr="006E25B7">
              <w:rPr>
                <w:i/>
                <w:color w:val="0000FF"/>
                <w:sz w:val="20"/>
                <w:szCs w:val="20"/>
                <w:lang w:val="uk-UA"/>
              </w:rPr>
              <w:t>рішення</w:t>
            </w:r>
            <w:r w:rsidR="000611EB">
              <w:rPr>
                <w:i/>
                <w:color w:val="0000FF"/>
                <w:sz w:val="20"/>
                <w:szCs w:val="20"/>
                <w:lang w:val="uk-UA"/>
              </w:rPr>
              <w:t>м</w:t>
            </w:r>
            <w:r w:rsidRPr="006E25B7">
              <w:rPr>
                <w:i/>
                <w:color w:val="0000FF"/>
                <w:sz w:val="20"/>
                <w:szCs w:val="20"/>
                <w:lang w:val="uk-UA"/>
              </w:rPr>
              <w:t xml:space="preserve"> Банку за лізинговою операцією)</w:t>
            </w:r>
            <w:r w:rsidRPr="006E25B7">
              <w:rPr>
                <w:i/>
                <w:color w:val="FF0000"/>
                <w:sz w:val="20"/>
                <w:szCs w:val="20"/>
                <w:lang w:val="uk-UA"/>
              </w:rPr>
              <w:t>.</w:t>
            </w:r>
            <w:r w:rsidRPr="006E25B7">
              <w:rPr>
                <w:sz w:val="20"/>
                <w:szCs w:val="20"/>
                <w:lang w:val="uk-UA"/>
              </w:rPr>
              <w:t xml:space="preserve"> Значення показника </w:t>
            </w:r>
            <w:r w:rsidRPr="006E25B7">
              <w:rPr>
                <w:sz w:val="20"/>
                <w:szCs w:val="20"/>
              </w:rPr>
              <w:t>Interest</w:t>
            </w:r>
            <w:r w:rsidRPr="006E25B7">
              <w:rPr>
                <w:sz w:val="20"/>
                <w:szCs w:val="20"/>
                <w:lang w:val="uk-UA"/>
              </w:rPr>
              <w:t>12</w:t>
            </w:r>
            <w:r w:rsidRPr="006E25B7">
              <w:rPr>
                <w:sz w:val="20"/>
                <w:szCs w:val="20"/>
              </w:rPr>
              <w:t>m</w:t>
            </w:r>
            <w:r w:rsidRPr="006E25B7">
              <w:rPr>
                <w:sz w:val="20"/>
                <w:szCs w:val="20"/>
                <w:lang w:val="uk-UA"/>
              </w:rPr>
              <w:t xml:space="preserve">  для розрахунку береться за абсолютним значенням.</w:t>
            </w:r>
          </w:p>
        </w:tc>
        <w:tc>
          <w:tcPr>
            <w:tcW w:w="3685" w:type="dxa"/>
            <w:tcBorders>
              <w:top w:val="single" w:sz="4" w:space="0" w:color="auto"/>
              <w:left w:val="nil"/>
              <w:bottom w:val="single" w:sz="4" w:space="0" w:color="auto"/>
              <w:right w:val="single" w:sz="4" w:space="0" w:color="auto"/>
            </w:tcBorders>
            <w:shd w:val="clear" w:color="auto" w:fill="auto"/>
            <w:vAlign w:val="center"/>
          </w:tcPr>
          <w:p w14:paraId="59D9A291" w14:textId="77777777" w:rsidR="00C24FBB" w:rsidRPr="003E580F" w:rsidRDefault="00C24FBB" w:rsidP="008F0D42">
            <w:pPr>
              <w:rPr>
                <w:i/>
                <w:sz w:val="20"/>
                <w:szCs w:val="20"/>
                <w:lang w:val="uk-UA" w:eastAsia="uk-UA"/>
              </w:rPr>
            </w:pPr>
          </w:p>
        </w:tc>
        <w:tc>
          <w:tcPr>
            <w:tcW w:w="4498" w:type="dxa"/>
            <w:vMerge/>
            <w:tcBorders>
              <w:left w:val="nil"/>
              <w:bottom w:val="single" w:sz="4" w:space="0" w:color="auto"/>
              <w:right w:val="single" w:sz="4" w:space="0" w:color="auto"/>
            </w:tcBorders>
            <w:vAlign w:val="center"/>
          </w:tcPr>
          <w:p w14:paraId="0D3E7928" w14:textId="77777777" w:rsidR="00C24FBB" w:rsidRPr="003E580F" w:rsidRDefault="00C24FBB" w:rsidP="008F0D42">
            <w:pPr>
              <w:jc w:val="center"/>
              <w:rPr>
                <w:i/>
                <w:sz w:val="20"/>
                <w:szCs w:val="20"/>
                <w:lang w:val="uk-UA" w:eastAsia="uk-UA"/>
              </w:rPr>
            </w:pPr>
          </w:p>
        </w:tc>
      </w:tr>
      <w:tr w:rsidR="00C24FBB" w:rsidRPr="00D06BD3" w14:paraId="10D088F1" w14:textId="77777777" w:rsidTr="00775CB1">
        <w:trPr>
          <w:trHeight w:val="255"/>
        </w:trPr>
        <w:tc>
          <w:tcPr>
            <w:tcW w:w="747" w:type="dxa"/>
            <w:tcBorders>
              <w:top w:val="nil"/>
              <w:left w:val="single" w:sz="8" w:space="0" w:color="auto"/>
              <w:bottom w:val="single" w:sz="4" w:space="0" w:color="auto"/>
              <w:right w:val="nil"/>
            </w:tcBorders>
            <w:shd w:val="clear" w:color="auto" w:fill="auto"/>
          </w:tcPr>
          <w:p w14:paraId="06FB82FE" w14:textId="77777777" w:rsidR="00C24FBB" w:rsidRPr="0072457F" w:rsidRDefault="00C24FBB" w:rsidP="008F0D42">
            <w:pPr>
              <w:jc w:val="center"/>
              <w:rPr>
                <w:sz w:val="20"/>
                <w:szCs w:val="20"/>
                <w:lang w:val="uk-UA" w:eastAsia="uk-UA"/>
              </w:rPr>
            </w:pPr>
            <w:r w:rsidRPr="0072457F">
              <w:rPr>
                <w:sz w:val="20"/>
                <w:szCs w:val="20"/>
                <w:lang w:val="uk-UA" w:eastAsia="uk-UA"/>
              </w:rPr>
              <w:t>8</w:t>
            </w:r>
          </w:p>
        </w:tc>
        <w:tc>
          <w:tcPr>
            <w:tcW w:w="5954" w:type="dxa"/>
            <w:tcBorders>
              <w:top w:val="nil"/>
              <w:left w:val="single" w:sz="4" w:space="0" w:color="auto"/>
              <w:bottom w:val="single" w:sz="4" w:space="0" w:color="auto"/>
              <w:right w:val="single" w:sz="4" w:space="0" w:color="auto"/>
            </w:tcBorders>
            <w:shd w:val="clear" w:color="auto" w:fill="auto"/>
          </w:tcPr>
          <w:p w14:paraId="79DD00F8" w14:textId="77777777" w:rsidR="00C24FBB" w:rsidRPr="0072457F" w:rsidRDefault="00A7040C" w:rsidP="0055568C">
            <w:pPr>
              <w:tabs>
                <w:tab w:val="left" w:pos="1134"/>
              </w:tabs>
              <w:ind w:right="-56"/>
              <w:jc w:val="both"/>
              <w:rPr>
                <w:color w:val="0000FF"/>
                <w:sz w:val="20"/>
                <w:szCs w:val="20"/>
                <w:lang w:val="uk-UA"/>
              </w:rPr>
            </w:pPr>
            <w:r w:rsidRPr="00A7040C">
              <w:rPr>
                <w:i/>
                <w:color w:val="0000FF"/>
                <w:sz w:val="20"/>
                <w:szCs w:val="20"/>
                <w:lang w:val="uk-UA"/>
              </w:rPr>
              <w:t>Інші зобов’язання (згідно із рішенням Банку за лізинговою операцією)</w:t>
            </w:r>
          </w:p>
        </w:tc>
        <w:tc>
          <w:tcPr>
            <w:tcW w:w="3685" w:type="dxa"/>
            <w:tcBorders>
              <w:top w:val="single" w:sz="4" w:space="0" w:color="auto"/>
              <w:left w:val="nil"/>
              <w:bottom w:val="single" w:sz="4" w:space="0" w:color="auto"/>
              <w:right w:val="single" w:sz="4" w:space="0" w:color="auto"/>
            </w:tcBorders>
            <w:shd w:val="clear" w:color="auto" w:fill="auto"/>
            <w:vAlign w:val="center"/>
          </w:tcPr>
          <w:p w14:paraId="2E7B1ADD" w14:textId="77777777" w:rsidR="00C24FBB" w:rsidRPr="0072457F" w:rsidRDefault="00C24FBB" w:rsidP="008F0D42">
            <w:pPr>
              <w:rPr>
                <w:i/>
                <w:sz w:val="20"/>
                <w:szCs w:val="20"/>
                <w:lang w:val="uk-UA" w:eastAsia="uk-UA"/>
              </w:rPr>
            </w:pPr>
          </w:p>
        </w:tc>
        <w:tc>
          <w:tcPr>
            <w:tcW w:w="4498" w:type="dxa"/>
            <w:tcBorders>
              <w:top w:val="single" w:sz="4" w:space="0" w:color="auto"/>
              <w:left w:val="nil"/>
              <w:bottom w:val="single" w:sz="4" w:space="0" w:color="auto"/>
              <w:right w:val="single" w:sz="4" w:space="0" w:color="auto"/>
            </w:tcBorders>
            <w:vAlign w:val="center"/>
          </w:tcPr>
          <w:p w14:paraId="43C251FF" w14:textId="77777777" w:rsidR="00C24FBB" w:rsidRPr="0072457F" w:rsidRDefault="00C24FBB" w:rsidP="008F0D42">
            <w:pPr>
              <w:jc w:val="center"/>
              <w:rPr>
                <w:i/>
                <w:sz w:val="20"/>
                <w:szCs w:val="20"/>
                <w:lang w:val="uk-UA" w:eastAsia="uk-UA"/>
              </w:rPr>
            </w:pPr>
          </w:p>
        </w:tc>
      </w:tr>
    </w:tbl>
    <w:tbl>
      <w:tblPr>
        <w:tblpPr w:leftFromText="180" w:rightFromText="180" w:vertAnchor="text" w:horzAnchor="margin" w:tblpX="392" w:tblpY="15"/>
        <w:tblW w:w="20062" w:type="dxa"/>
        <w:tblLayout w:type="fixed"/>
        <w:tblLook w:val="0000" w:firstRow="0" w:lastRow="0" w:firstColumn="0" w:lastColumn="0" w:noHBand="0" w:noVBand="0"/>
      </w:tblPr>
      <w:tblGrid>
        <w:gridCol w:w="4786"/>
        <w:gridCol w:w="4786"/>
        <w:gridCol w:w="4786"/>
        <w:gridCol w:w="4786"/>
        <w:gridCol w:w="918"/>
      </w:tblGrid>
      <w:tr w:rsidR="00775CB1" w:rsidRPr="007902AD" w14:paraId="5FF7F538" w14:textId="77777777" w:rsidTr="00775CB1">
        <w:trPr>
          <w:trHeight w:val="364"/>
        </w:trPr>
        <w:tc>
          <w:tcPr>
            <w:tcW w:w="4786" w:type="dxa"/>
          </w:tcPr>
          <w:p w14:paraId="2B224F35" w14:textId="77777777" w:rsidR="00775CB1" w:rsidRPr="00011EFC" w:rsidRDefault="00775CB1" w:rsidP="00775CB1">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5E456CEF" w14:textId="144CCE2E" w:rsidR="00775CB1" w:rsidRPr="00277679" w:rsidRDefault="00775CB1" w:rsidP="00775CB1">
            <w:pPr>
              <w:pStyle w:val="af1"/>
              <w:tabs>
                <w:tab w:val="left" w:pos="-142"/>
              </w:tabs>
              <w:spacing w:after="0"/>
              <w:rPr>
                <w:b/>
                <w:sz w:val="20"/>
                <w:lang w:val="uk-UA"/>
              </w:rPr>
            </w:pPr>
          </w:p>
        </w:tc>
        <w:tc>
          <w:tcPr>
            <w:tcW w:w="4786" w:type="dxa"/>
          </w:tcPr>
          <w:p w14:paraId="2870EE02" w14:textId="77777777" w:rsidR="00775CB1" w:rsidRPr="00BC05EF" w:rsidRDefault="00775CB1" w:rsidP="00775CB1">
            <w:pPr>
              <w:tabs>
                <w:tab w:val="left" w:pos="1635"/>
                <w:tab w:val="left" w:pos="1701"/>
              </w:tabs>
              <w:autoSpaceDE w:val="0"/>
              <w:autoSpaceDN w:val="0"/>
              <w:adjustRightInd w:val="0"/>
              <w:rPr>
                <w:b/>
                <w:sz w:val="20"/>
                <w:szCs w:val="20"/>
                <w:lang w:val="uk-UA"/>
              </w:rPr>
            </w:pPr>
          </w:p>
        </w:tc>
        <w:tc>
          <w:tcPr>
            <w:tcW w:w="4786" w:type="dxa"/>
          </w:tcPr>
          <w:p w14:paraId="0F678CC2" w14:textId="77777777" w:rsidR="00775CB1" w:rsidRPr="00BC05EF" w:rsidRDefault="00775CB1" w:rsidP="00775CB1">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128FB3A3" w14:textId="77777777" w:rsidR="00775CB1" w:rsidRPr="00277679" w:rsidRDefault="00775CB1" w:rsidP="00775CB1">
            <w:pPr>
              <w:pStyle w:val="af1"/>
              <w:tabs>
                <w:tab w:val="left" w:pos="-142"/>
              </w:tabs>
              <w:spacing w:after="0"/>
              <w:rPr>
                <w:b/>
                <w:sz w:val="20"/>
                <w:lang w:val="uk-UA"/>
              </w:rPr>
            </w:pPr>
            <w:r w:rsidRPr="00BC05EF">
              <w:rPr>
                <w:b/>
                <w:bCs/>
                <w:sz w:val="20"/>
                <w:szCs w:val="20"/>
                <w:lang w:val="uk-UA"/>
              </w:rPr>
              <w:t>Назва Лізингоодержувача скорочено</w:t>
            </w:r>
          </w:p>
        </w:tc>
        <w:tc>
          <w:tcPr>
            <w:tcW w:w="4786" w:type="dxa"/>
            <w:vAlign w:val="center"/>
          </w:tcPr>
          <w:p w14:paraId="2DEB40CB" w14:textId="77777777" w:rsidR="00775CB1" w:rsidRPr="00277679" w:rsidRDefault="00775CB1" w:rsidP="0072457F">
            <w:pPr>
              <w:pStyle w:val="af1"/>
              <w:tabs>
                <w:tab w:val="left" w:pos="-142"/>
              </w:tabs>
              <w:spacing w:before="120"/>
              <w:rPr>
                <w:sz w:val="20"/>
                <w:lang w:val="uk-UA"/>
              </w:rPr>
            </w:pPr>
          </w:p>
        </w:tc>
        <w:tc>
          <w:tcPr>
            <w:tcW w:w="918" w:type="dxa"/>
            <w:vAlign w:val="center"/>
          </w:tcPr>
          <w:p w14:paraId="352177A6" w14:textId="77777777" w:rsidR="00775CB1" w:rsidRPr="00785848" w:rsidRDefault="00775CB1" w:rsidP="0072457F">
            <w:pPr>
              <w:pStyle w:val="af1"/>
              <w:tabs>
                <w:tab w:val="left" w:pos="-142"/>
              </w:tabs>
              <w:spacing w:before="120"/>
              <w:rPr>
                <w:sz w:val="20"/>
                <w:lang w:val="uk-UA"/>
              </w:rPr>
            </w:pPr>
          </w:p>
        </w:tc>
      </w:tr>
      <w:tr w:rsidR="00775CB1" w:rsidRPr="00D06BD3" w14:paraId="64C3DFCD" w14:textId="77777777" w:rsidTr="00775CB1">
        <w:tc>
          <w:tcPr>
            <w:tcW w:w="4786" w:type="dxa"/>
          </w:tcPr>
          <w:p w14:paraId="46873DFC" w14:textId="77777777" w:rsidR="00775CB1" w:rsidRPr="00011EFC" w:rsidRDefault="00775CB1" w:rsidP="00775CB1">
            <w:pPr>
              <w:rPr>
                <w:sz w:val="20"/>
                <w:szCs w:val="20"/>
                <w:lang w:val="uk-UA"/>
              </w:rPr>
            </w:pPr>
            <w:r w:rsidRPr="00011EFC">
              <w:rPr>
                <w:sz w:val="20"/>
                <w:szCs w:val="20"/>
                <w:lang w:val="uk-UA"/>
              </w:rPr>
              <w:t xml:space="preserve">місцезнаходження: </w:t>
            </w:r>
          </w:p>
          <w:p w14:paraId="4D61C1D1" w14:textId="77777777" w:rsidR="00775CB1" w:rsidRPr="00011EFC" w:rsidRDefault="00775CB1" w:rsidP="00775CB1">
            <w:pPr>
              <w:rPr>
                <w:sz w:val="20"/>
                <w:szCs w:val="20"/>
                <w:lang w:val="uk-UA"/>
              </w:rPr>
            </w:pPr>
            <w:r w:rsidRPr="00011EFC">
              <w:rPr>
                <w:sz w:val="20"/>
                <w:szCs w:val="20"/>
                <w:lang w:val="uk-UA"/>
              </w:rPr>
              <w:t xml:space="preserve">телефон/факс: </w:t>
            </w:r>
          </w:p>
          <w:p w14:paraId="3A553D87" w14:textId="77777777" w:rsidR="00775CB1" w:rsidRPr="00011EFC" w:rsidRDefault="00775CB1" w:rsidP="00775CB1">
            <w:pPr>
              <w:rPr>
                <w:sz w:val="20"/>
                <w:szCs w:val="20"/>
                <w:lang w:val="uk-UA"/>
              </w:rPr>
            </w:pPr>
            <w:r w:rsidRPr="00011EFC">
              <w:rPr>
                <w:sz w:val="20"/>
                <w:szCs w:val="20"/>
                <w:lang w:val="uk-UA"/>
              </w:rPr>
              <w:t xml:space="preserve">e-mail: </w:t>
            </w:r>
          </w:p>
          <w:p w14:paraId="73262C45" w14:textId="77777777" w:rsidR="00775CB1" w:rsidRPr="00011EFC" w:rsidRDefault="00775CB1" w:rsidP="00775CB1">
            <w:pPr>
              <w:rPr>
                <w:sz w:val="20"/>
                <w:szCs w:val="20"/>
                <w:lang w:val="uk-UA"/>
              </w:rPr>
            </w:pPr>
            <w:r w:rsidRPr="00011EFC">
              <w:rPr>
                <w:sz w:val="20"/>
                <w:szCs w:val="20"/>
                <w:lang w:val="uk-UA"/>
              </w:rPr>
              <w:t xml:space="preserve">код ЄДРПОУ </w:t>
            </w:r>
          </w:p>
          <w:p w14:paraId="1A7D572B" w14:textId="77777777" w:rsidR="00775CB1" w:rsidRPr="00011EFC" w:rsidRDefault="00775CB1" w:rsidP="00775CB1">
            <w:pPr>
              <w:rPr>
                <w:sz w:val="20"/>
                <w:szCs w:val="20"/>
                <w:lang w:val="uk-UA"/>
              </w:rPr>
            </w:pPr>
            <w:r w:rsidRPr="00011EFC">
              <w:rPr>
                <w:sz w:val="20"/>
                <w:szCs w:val="20"/>
                <w:lang w:val="uk-UA"/>
              </w:rPr>
              <w:t xml:space="preserve">ІПН </w:t>
            </w:r>
          </w:p>
          <w:p w14:paraId="5585C916" w14:textId="77777777" w:rsidR="00775CB1" w:rsidRPr="00011EFC" w:rsidRDefault="00775CB1" w:rsidP="00775CB1">
            <w:pPr>
              <w:rPr>
                <w:sz w:val="20"/>
                <w:szCs w:val="20"/>
                <w:lang w:val="uk-UA"/>
              </w:rPr>
            </w:pPr>
            <w:r w:rsidRPr="00011EFC">
              <w:rPr>
                <w:sz w:val="20"/>
                <w:szCs w:val="20"/>
                <w:lang w:val="uk-UA"/>
              </w:rPr>
              <w:t xml:space="preserve">Рахунок </w:t>
            </w:r>
          </w:p>
          <w:p w14:paraId="0880413D" w14:textId="77777777" w:rsidR="00775CB1" w:rsidRPr="00011EFC" w:rsidRDefault="00775CB1" w:rsidP="00775CB1">
            <w:pPr>
              <w:rPr>
                <w:sz w:val="20"/>
                <w:szCs w:val="20"/>
                <w:lang w:val="uk-UA"/>
              </w:rPr>
            </w:pPr>
          </w:p>
          <w:p w14:paraId="3B537862" w14:textId="77777777" w:rsidR="00775CB1" w:rsidRPr="00011EFC" w:rsidRDefault="00775CB1" w:rsidP="00775CB1">
            <w:pPr>
              <w:jc w:val="both"/>
              <w:rPr>
                <w:sz w:val="20"/>
                <w:szCs w:val="20"/>
              </w:rPr>
            </w:pPr>
            <w:r w:rsidRPr="00011EFC">
              <w:rPr>
                <w:sz w:val="20"/>
                <w:szCs w:val="20"/>
              </w:rPr>
              <w:t>_______________  _______________</w:t>
            </w:r>
          </w:p>
          <w:p w14:paraId="0C3E1C6D" w14:textId="77777777" w:rsidR="00775CB1" w:rsidRPr="007902AD" w:rsidRDefault="00775CB1" w:rsidP="00775CB1">
            <w:pPr>
              <w:pStyle w:val="af1"/>
              <w:tabs>
                <w:tab w:val="left" w:pos="-142"/>
              </w:tabs>
              <w:spacing w:after="0"/>
              <w:rPr>
                <w:b/>
                <w:sz w:val="20"/>
              </w:rPr>
            </w:pPr>
            <w:r w:rsidRPr="00011EFC">
              <w:rPr>
                <w:i/>
                <w:snapToGrid w:val="0"/>
                <w:color w:val="0000FF"/>
                <w:sz w:val="20"/>
                <w:szCs w:val="20"/>
              </w:rPr>
              <w:t>(посада, ПІБ особи представника Банку)</w:t>
            </w:r>
            <w:r w:rsidRPr="00011EFC">
              <w:rPr>
                <w:sz w:val="20"/>
                <w:szCs w:val="20"/>
              </w:rPr>
              <w:t>М.П.</w:t>
            </w:r>
          </w:p>
        </w:tc>
        <w:tc>
          <w:tcPr>
            <w:tcW w:w="4786" w:type="dxa"/>
          </w:tcPr>
          <w:p w14:paraId="45D52663" w14:textId="77777777" w:rsidR="00775CB1" w:rsidRPr="00BC05EF" w:rsidRDefault="00775CB1" w:rsidP="00775CB1">
            <w:pPr>
              <w:tabs>
                <w:tab w:val="left" w:pos="1134"/>
              </w:tabs>
              <w:rPr>
                <w:sz w:val="20"/>
                <w:szCs w:val="20"/>
                <w:lang w:val="uk-UA"/>
              </w:rPr>
            </w:pPr>
          </w:p>
        </w:tc>
        <w:tc>
          <w:tcPr>
            <w:tcW w:w="4786" w:type="dxa"/>
          </w:tcPr>
          <w:p w14:paraId="1D2E84ED" w14:textId="77777777" w:rsidR="00775CB1" w:rsidRDefault="00775CB1" w:rsidP="00775CB1">
            <w:pPr>
              <w:tabs>
                <w:tab w:val="left" w:pos="1134"/>
              </w:tabs>
              <w:rPr>
                <w:sz w:val="20"/>
                <w:szCs w:val="20"/>
                <w:lang w:val="uk-UA"/>
              </w:rPr>
            </w:pPr>
            <w:r w:rsidRPr="00BC05EF">
              <w:rPr>
                <w:sz w:val="20"/>
                <w:szCs w:val="20"/>
                <w:lang w:val="uk-UA"/>
              </w:rPr>
              <w:t>місцезнаходження:</w:t>
            </w:r>
          </w:p>
          <w:p w14:paraId="1CAE2D39" w14:textId="77777777" w:rsidR="00775CB1" w:rsidRPr="00BC05EF" w:rsidRDefault="00775CB1" w:rsidP="00775CB1">
            <w:pPr>
              <w:tabs>
                <w:tab w:val="left" w:pos="1134"/>
              </w:tabs>
              <w:rPr>
                <w:sz w:val="20"/>
                <w:szCs w:val="20"/>
                <w:lang w:val="uk-UA"/>
              </w:rPr>
            </w:pPr>
            <w:r w:rsidRPr="00BC05EF">
              <w:rPr>
                <w:sz w:val="20"/>
                <w:szCs w:val="20"/>
                <w:lang w:val="uk-UA"/>
              </w:rPr>
              <w:t xml:space="preserve">телефон/факс: </w:t>
            </w:r>
          </w:p>
          <w:p w14:paraId="6109B53A" w14:textId="77777777" w:rsidR="00775CB1" w:rsidRPr="00BC05EF" w:rsidRDefault="00775CB1" w:rsidP="00775CB1">
            <w:pPr>
              <w:tabs>
                <w:tab w:val="left" w:pos="1134"/>
              </w:tabs>
              <w:rPr>
                <w:sz w:val="20"/>
                <w:szCs w:val="20"/>
                <w:lang w:val="uk-UA"/>
              </w:rPr>
            </w:pPr>
            <w:r w:rsidRPr="00BC05EF">
              <w:rPr>
                <w:sz w:val="20"/>
                <w:szCs w:val="20"/>
                <w:lang w:val="uk-UA"/>
              </w:rPr>
              <w:t xml:space="preserve">e-mail: </w:t>
            </w:r>
          </w:p>
          <w:p w14:paraId="4C7A63E3" w14:textId="77777777" w:rsidR="00775CB1" w:rsidRPr="00BC05EF" w:rsidRDefault="00775CB1" w:rsidP="00775CB1">
            <w:pPr>
              <w:rPr>
                <w:sz w:val="20"/>
                <w:szCs w:val="20"/>
                <w:lang w:val="uk-UA"/>
              </w:rPr>
            </w:pPr>
            <w:r w:rsidRPr="00BC05EF">
              <w:rPr>
                <w:sz w:val="20"/>
                <w:szCs w:val="20"/>
                <w:lang w:val="uk-UA"/>
              </w:rPr>
              <w:t xml:space="preserve">код ЄДРПОУ </w:t>
            </w:r>
          </w:p>
          <w:p w14:paraId="0E56D1EF" w14:textId="77777777" w:rsidR="00775CB1" w:rsidRDefault="00775CB1" w:rsidP="00775CB1">
            <w:pPr>
              <w:rPr>
                <w:sz w:val="20"/>
                <w:szCs w:val="20"/>
                <w:lang w:val="uk-UA"/>
              </w:rPr>
            </w:pPr>
            <w:r w:rsidRPr="00BC05EF">
              <w:rPr>
                <w:sz w:val="20"/>
                <w:szCs w:val="20"/>
                <w:lang w:val="uk-UA"/>
              </w:rPr>
              <w:t xml:space="preserve">ІПН </w:t>
            </w:r>
          </w:p>
          <w:p w14:paraId="33C088D4" w14:textId="77777777" w:rsidR="00775CB1" w:rsidRPr="00BC05EF" w:rsidRDefault="00775CB1" w:rsidP="00775CB1">
            <w:pPr>
              <w:rPr>
                <w:sz w:val="20"/>
                <w:szCs w:val="20"/>
                <w:lang w:val="uk-UA"/>
              </w:rPr>
            </w:pPr>
            <w:r>
              <w:rPr>
                <w:sz w:val="20"/>
                <w:szCs w:val="20"/>
                <w:lang w:val="uk-UA"/>
              </w:rPr>
              <w:t xml:space="preserve">Рахунок </w:t>
            </w:r>
          </w:p>
          <w:p w14:paraId="7C4E0008" w14:textId="77777777" w:rsidR="00775CB1" w:rsidRDefault="00775CB1" w:rsidP="00775CB1">
            <w:pPr>
              <w:tabs>
                <w:tab w:val="left" w:pos="1134"/>
              </w:tabs>
              <w:rPr>
                <w:sz w:val="20"/>
                <w:szCs w:val="20"/>
                <w:lang w:val="uk-UA"/>
              </w:rPr>
            </w:pPr>
          </w:p>
          <w:p w14:paraId="57643CFF" w14:textId="77777777" w:rsidR="00775CB1" w:rsidRPr="00361ADF" w:rsidRDefault="00775CB1" w:rsidP="00775CB1">
            <w:pPr>
              <w:pStyle w:val="af1"/>
              <w:tabs>
                <w:tab w:val="left" w:pos="-142"/>
              </w:tabs>
              <w:spacing w:after="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c>
          <w:tcPr>
            <w:tcW w:w="4786" w:type="dxa"/>
          </w:tcPr>
          <w:p w14:paraId="3B84F9D9" w14:textId="77777777" w:rsidR="00775CB1" w:rsidRPr="00F21FC8" w:rsidRDefault="00775CB1" w:rsidP="0072457F">
            <w:pPr>
              <w:pStyle w:val="af1"/>
              <w:tabs>
                <w:tab w:val="left" w:pos="-142"/>
              </w:tabs>
              <w:spacing w:before="120"/>
              <w:rPr>
                <w:b/>
                <w:sz w:val="20"/>
                <w:lang w:val="uk-UA"/>
              </w:rPr>
            </w:pPr>
          </w:p>
        </w:tc>
        <w:tc>
          <w:tcPr>
            <w:tcW w:w="918" w:type="dxa"/>
          </w:tcPr>
          <w:p w14:paraId="7771D34B" w14:textId="77777777" w:rsidR="00775CB1" w:rsidRPr="0002504E" w:rsidRDefault="00775CB1" w:rsidP="0072457F">
            <w:pPr>
              <w:pStyle w:val="af1"/>
              <w:tabs>
                <w:tab w:val="left" w:pos="-142"/>
              </w:tabs>
              <w:spacing w:before="120"/>
              <w:rPr>
                <w:b/>
                <w:sz w:val="20"/>
                <w:lang w:val="uk-UA"/>
              </w:rPr>
            </w:pPr>
          </w:p>
        </w:tc>
      </w:tr>
    </w:tbl>
    <w:p w14:paraId="496DA98B" w14:textId="77777777" w:rsidR="00C24FBB" w:rsidRPr="0002504E" w:rsidRDefault="00C24FBB" w:rsidP="004D13DC">
      <w:pPr>
        <w:tabs>
          <w:tab w:val="left" w:pos="3982"/>
        </w:tabs>
        <w:rPr>
          <w:lang w:val="uk-UA"/>
        </w:rPr>
      </w:pPr>
    </w:p>
    <w:p w14:paraId="0F0E0CD2" w14:textId="77777777" w:rsidR="00267C8C" w:rsidRDefault="00267C8C" w:rsidP="008E7604">
      <w:pPr>
        <w:ind w:left="5670"/>
        <w:jc w:val="right"/>
        <w:rPr>
          <w:b/>
          <w:i/>
          <w:snapToGrid w:val="0"/>
          <w:color w:val="000000"/>
          <w:sz w:val="20"/>
          <w:szCs w:val="20"/>
          <w:lang w:val="uk-UA"/>
        </w:rPr>
      </w:pPr>
    </w:p>
    <w:p w14:paraId="290E872B" w14:textId="77777777" w:rsidR="00267C8C" w:rsidRDefault="00267C8C" w:rsidP="008E7604">
      <w:pPr>
        <w:ind w:left="5670"/>
        <w:jc w:val="right"/>
        <w:rPr>
          <w:b/>
          <w:i/>
          <w:snapToGrid w:val="0"/>
          <w:color w:val="000000"/>
          <w:sz w:val="20"/>
          <w:szCs w:val="20"/>
          <w:lang w:val="uk-UA"/>
        </w:rPr>
      </w:pPr>
    </w:p>
    <w:p w14:paraId="2D643CE9" w14:textId="77777777" w:rsidR="00267C8C" w:rsidRDefault="00267C8C" w:rsidP="008E7604">
      <w:pPr>
        <w:ind w:left="5670"/>
        <w:jc w:val="right"/>
        <w:rPr>
          <w:b/>
          <w:i/>
          <w:snapToGrid w:val="0"/>
          <w:color w:val="000000"/>
          <w:sz w:val="20"/>
          <w:szCs w:val="20"/>
          <w:lang w:val="uk-UA"/>
        </w:rPr>
      </w:pPr>
    </w:p>
    <w:p w14:paraId="79818AA3" w14:textId="77777777" w:rsidR="00267C8C" w:rsidRDefault="00267C8C" w:rsidP="008E7604">
      <w:pPr>
        <w:ind w:left="5670"/>
        <w:jc w:val="right"/>
        <w:rPr>
          <w:b/>
          <w:i/>
          <w:snapToGrid w:val="0"/>
          <w:color w:val="000000"/>
          <w:sz w:val="20"/>
          <w:szCs w:val="20"/>
          <w:lang w:val="uk-UA"/>
        </w:rPr>
      </w:pPr>
    </w:p>
    <w:p w14:paraId="79B080CE" w14:textId="77777777" w:rsidR="00267C8C" w:rsidRDefault="00267C8C" w:rsidP="008E7604">
      <w:pPr>
        <w:ind w:left="5670"/>
        <w:jc w:val="right"/>
        <w:rPr>
          <w:b/>
          <w:i/>
          <w:snapToGrid w:val="0"/>
          <w:color w:val="000000"/>
          <w:sz w:val="20"/>
          <w:szCs w:val="20"/>
          <w:lang w:val="uk-UA"/>
        </w:rPr>
      </w:pPr>
    </w:p>
    <w:p w14:paraId="034A46C4" w14:textId="77777777" w:rsidR="00653F1B" w:rsidRDefault="00653F1B" w:rsidP="008E7604">
      <w:pPr>
        <w:ind w:left="5670"/>
        <w:jc w:val="right"/>
        <w:rPr>
          <w:b/>
          <w:i/>
          <w:snapToGrid w:val="0"/>
          <w:color w:val="000000"/>
          <w:sz w:val="20"/>
          <w:szCs w:val="20"/>
          <w:lang w:val="uk-UA"/>
        </w:rPr>
      </w:pPr>
    </w:p>
    <w:p w14:paraId="53897E48" w14:textId="77777777" w:rsidR="00775CB1" w:rsidRDefault="00775CB1" w:rsidP="00775CB1">
      <w:pPr>
        <w:ind w:left="5670"/>
        <w:jc w:val="right"/>
        <w:rPr>
          <w:b/>
          <w:i/>
          <w:snapToGrid w:val="0"/>
          <w:color w:val="000000"/>
          <w:sz w:val="20"/>
          <w:szCs w:val="20"/>
          <w:lang w:val="uk-UA"/>
        </w:rPr>
        <w:sectPr w:rsidR="00775CB1" w:rsidSect="0091125E">
          <w:pgSz w:w="16838" w:h="11906" w:orient="landscape"/>
          <w:pgMar w:top="993" w:right="567" w:bottom="284" w:left="993" w:header="709" w:footer="709" w:gutter="0"/>
          <w:cols w:space="708"/>
          <w:docGrid w:linePitch="360"/>
        </w:sectPr>
      </w:pPr>
    </w:p>
    <w:p w14:paraId="5CBE6906" w14:textId="77777777" w:rsidR="00775CB1" w:rsidRPr="003E580F" w:rsidRDefault="00775CB1" w:rsidP="00775CB1">
      <w:pPr>
        <w:ind w:left="5670"/>
        <w:jc w:val="right"/>
        <w:rPr>
          <w:b/>
          <w:i/>
          <w:snapToGrid w:val="0"/>
          <w:color w:val="000000"/>
          <w:sz w:val="20"/>
          <w:szCs w:val="20"/>
          <w:lang w:val="uk-UA"/>
        </w:rPr>
      </w:pPr>
      <w:r w:rsidRPr="003E580F">
        <w:rPr>
          <w:b/>
          <w:i/>
          <w:snapToGrid w:val="0"/>
          <w:color w:val="000000"/>
          <w:sz w:val="20"/>
          <w:szCs w:val="20"/>
          <w:lang w:val="uk-UA"/>
        </w:rPr>
        <w:lastRenderedPageBreak/>
        <w:t>Додаток 1</w:t>
      </w:r>
      <w:r>
        <w:rPr>
          <w:b/>
          <w:i/>
          <w:snapToGrid w:val="0"/>
          <w:color w:val="000000"/>
          <w:sz w:val="20"/>
          <w:szCs w:val="20"/>
          <w:lang w:val="uk-UA"/>
        </w:rPr>
        <w:t>5</w:t>
      </w:r>
    </w:p>
    <w:p w14:paraId="0FCFE5FF" w14:textId="77777777" w:rsidR="00134209" w:rsidRDefault="00775CB1" w:rsidP="00775CB1">
      <w:pPr>
        <w:pStyle w:val="a5"/>
        <w:jc w:val="right"/>
        <w:rPr>
          <w:b/>
          <w:bCs/>
          <w:i/>
          <w:sz w:val="20"/>
          <w:szCs w:val="20"/>
          <w:lang w:val="uk-UA"/>
        </w:rPr>
      </w:pPr>
      <w:r w:rsidRPr="003E580F">
        <w:rPr>
          <w:b/>
          <w:i/>
          <w:snapToGrid w:val="0"/>
          <w:color w:val="000000"/>
          <w:sz w:val="20"/>
          <w:szCs w:val="20"/>
          <w:lang w:val="uk-UA"/>
        </w:rPr>
        <w:t>до</w:t>
      </w:r>
      <w:r w:rsidRPr="003E580F">
        <w:rPr>
          <w:i/>
          <w:snapToGrid w:val="0"/>
          <w:color w:val="000000"/>
          <w:sz w:val="20"/>
          <w:szCs w:val="20"/>
          <w:lang w:val="uk-UA"/>
        </w:rPr>
        <w:t xml:space="preserve"> </w:t>
      </w:r>
      <w:r w:rsidRPr="003E580F">
        <w:rPr>
          <w:b/>
          <w:bCs/>
          <w:i/>
          <w:sz w:val="20"/>
          <w:szCs w:val="20"/>
          <w:lang w:val="uk-UA"/>
        </w:rPr>
        <w:t xml:space="preserve">Договору фінансового лізингу </w:t>
      </w:r>
    </w:p>
    <w:p w14:paraId="35B720CF" w14:textId="77777777" w:rsidR="00775CB1" w:rsidRPr="003E580F" w:rsidRDefault="00775CB1" w:rsidP="00775CB1">
      <w:pPr>
        <w:pStyle w:val="a5"/>
        <w:jc w:val="right"/>
        <w:rPr>
          <w:b/>
          <w:bCs/>
          <w:i/>
          <w:sz w:val="20"/>
          <w:szCs w:val="20"/>
          <w:lang w:val="uk-UA"/>
        </w:rPr>
      </w:pPr>
      <w:r w:rsidRPr="003E580F">
        <w:rPr>
          <w:b/>
          <w:bCs/>
          <w:i/>
          <w:sz w:val="20"/>
          <w:szCs w:val="20"/>
          <w:lang w:val="uk-UA"/>
        </w:rPr>
        <w:t>№ __ від __________</w:t>
      </w:r>
    </w:p>
    <w:p w14:paraId="4D726F61" w14:textId="77777777" w:rsidR="00775CB1" w:rsidRPr="0002665E" w:rsidRDefault="00775CB1" w:rsidP="00775CB1">
      <w:pPr>
        <w:tabs>
          <w:tab w:val="left" w:pos="-1701"/>
          <w:tab w:val="left" w:pos="3969"/>
        </w:tabs>
        <w:jc w:val="right"/>
        <w:rPr>
          <w:bCs/>
          <w:i/>
          <w:iCs/>
          <w:sz w:val="20"/>
          <w:szCs w:val="20"/>
          <w:lang w:val="uk-UA"/>
        </w:rPr>
      </w:pPr>
    </w:p>
    <w:p w14:paraId="3A27AF56" w14:textId="77777777" w:rsidR="00775CB1" w:rsidRPr="0002665E" w:rsidRDefault="00775CB1" w:rsidP="00775CB1">
      <w:pPr>
        <w:rPr>
          <w:color w:val="0000FF"/>
          <w:sz w:val="20"/>
          <w:szCs w:val="20"/>
        </w:rPr>
      </w:pPr>
      <w:r w:rsidRPr="0002665E">
        <w:rPr>
          <w:sz w:val="20"/>
          <w:szCs w:val="20"/>
        </w:rPr>
        <w:t xml:space="preserve">Від  </w:t>
      </w:r>
      <w:r w:rsidRPr="0055568C">
        <w:rPr>
          <w:sz w:val="20"/>
          <w:szCs w:val="20"/>
        </w:rPr>
        <w:t>__ ______ 20__ року № __________</w:t>
      </w:r>
    </w:p>
    <w:p w14:paraId="1F7E3A94" w14:textId="77777777" w:rsidR="00775CB1" w:rsidRPr="005D6B50" w:rsidRDefault="00775CB1" w:rsidP="00775CB1">
      <w:pPr>
        <w:jc w:val="center"/>
        <w:rPr>
          <w:b/>
          <w:sz w:val="22"/>
          <w:szCs w:val="22"/>
        </w:rPr>
      </w:pPr>
    </w:p>
    <w:p w14:paraId="489A0C6B" w14:textId="77777777" w:rsidR="00775CB1" w:rsidRPr="005D6B50" w:rsidRDefault="00775CB1" w:rsidP="00775CB1">
      <w:pPr>
        <w:jc w:val="center"/>
        <w:rPr>
          <w:b/>
          <w:sz w:val="22"/>
          <w:szCs w:val="22"/>
        </w:rPr>
      </w:pPr>
    </w:p>
    <w:p w14:paraId="58DB37BE" w14:textId="77777777" w:rsidR="00775CB1" w:rsidRPr="00C03EF1" w:rsidRDefault="00775CB1" w:rsidP="00775CB1">
      <w:pPr>
        <w:jc w:val="center"/>
        <w:rPr>
          <w:b/>
          <w:sz w:val="20"/>
          <w:szCs w:val="20"/>
        </w:rPr>
      </w:pPr>
    </w:p>
    <w:p w14:paraId="6CF649D0" w14:textId="77777777" w:rsidR="00775CB1" w:rsidRPr="00C03EF1" w:rsidRDefault="00775CB1" w:rsidP="00775CB1">
      <w:pPr>
        <w:jc w:val="right"/>
        <w:rPr>
          <w:i/>
          <w:sz w:val="20"/>
          <w:szCs w:val="20"/>
        </w:rPr>
      </w:pPr>
      <w:r w:rsidRPr="00C87E18">
        <w:rPr>
          <w:i/>
          <w:sz w:val="20"/>
          <w:szCs w:val="20"/>
        </w:rPr>
        <w:t>Голові Правління/</w:t>
      </w:r>
    </w:p>
    <w:p w14:paraId="3F7AAFF1" w14:textId="77777777" w:rsidR="00775CB1" w:rsidRPr="00C03EF1" w:rsidRDefault="00775CB1" w:rsidP="00775CB1">
      <w:pPr>
        <w:jc w:val="right"/>
        <w:rPr>
          <w:i/>
          <w:sz w:val="20"/>
          <w:szCs w:val="20"/>
        </w:rPr>
      </w:pPr>
      <w:r w:rsidRPr="00C87E18">
        <w:rPr>
          <w:i/>
          <w:sz w:val="20"/>
          <w:szCs w:val="20"/>
        </w:rPr>
        <w:t>Заступнику Голови Правління/</w:t>
      </w:r>
    </w:p>
    <w:p w14:paraId="60BC824C" w14:textId="77777777" w:rsidR="00775CB1" w:rsidRPr="00C03EF1" w:rsidRDefault="00775CB1" w:rsidP="00775CB1">
      <w:pPr>
        <w:jc w:val="right"/>
        <w:rPr>
          <w:i/>
          <w:sz w:val="20"/>
          <w:szCs w:val="20"/>
        </w:rPr>
      </w:pPr>
      <w:r w:rsidRPr="00C87E18">
        <w:rPr>
          <w:i/>
          <w:sz w:val="20"/>
          <w:szCs w:val="20"/>
        </w:rPr>
        <w:t>Керуючому філією</w:t>
      </w:r>
    </w:p>
    <w:p w14:paraId="2AF05D33" w14:textId="77777777" w:rsidR="00775CB1" w:rsidRPr="00C03EF1" w:rsidRDefault="00775CB1" w:rsidP="00775CB1">
      <w:pPr>
        <w:ind w:left="-993"/>
        <w:jc w:val="center"/>
        <w:rPr>
          <w:b/>
          <w:sz w:val="20"/>
          <w:szCs w:val="20"/>
        </w:rPr>
      </w:pPr>
    </w:p>
    <w:p w14:paraId="623439A7" w14:textId="77777777" w:rsidR="00775CB1" w:rsidRPr="00C03EF1" w:rsidRDefault="00775CB1" w:rsidP="00775CB1">
      <w:pPr>
        <w:jc w:val="center"/>
        <w:rPr>
          <w:sz w:val="20"/>
          <w:szCs w:val="20"/>
        </w:rPr>
      </w:pPr>
    </w:p>
    <w:p w14:paraId="0894AA7E" w14:textId="77777777" w:rsidR="00775CB1" w:rsidRPr="00C03EF1" w:rsidRDefault="00775CB1" w:rsidP="00775CB1">
      <w:pPr>
        <w:spacing w:line="276" w:lineRule="auto"/>
        <w:jc w:val="center"/>
        <w:rPr>
          <w:rFonts w:eastAsia="Calibri"/>
          <w:b/>
          <w:sz w:val="20"/>
          <w:szCs w:val="20"/>
          <w:lang w:eastAsia="en-US"/>
        </w:rPr>
      </w:pPr>
      <w:r w:rsidRPr="00C87E18">
        <w:rPr>
          <w:rFonts w:eastAsia="Calibri"/>
          <w:b/>
          <w:sz w:val="20"/>
          <w:szCs w:val="20"/>
          <w:lang w:eastAsia="en-US"/>
        </w:rPr>
        <w:t>Д О В І Д К А</w:t>
      </w:r>
    </w:p>
    <w:p w14:paraId="4A5D49B0" w14:textId="77777777" w:rsidR="00775CB1" w:rsidRPr="00C03EF1" w:rsidRDefault="00775CB1" w:rsidP="00775CB1">
      <w:pPr>
        <w:spacing w:after="200" w:line="276" w:lineRule="auto"/>
        <w:jc w:val="center"/>
        <w:rPr>
          <w:rFonts w:eastAsia="Calibri"/>
          <w:b/>
          <w:sz w:val="20"/>
          <w:szCs w:val="20"/>
          <w:lang w:eastAsia="en-US"/>
        </w:rPr>
      </w:pPr>
      <w:r w:rsidRPr="00C87E18">
        <w:rPr>
          <w:b/>
          <w:bCs/>
          <w:sz w:val="20"/>
          <w:szCs w:val="20"/>
        </w:rPr>
        <w:t>про стан виконання бізнес-плану</w:t>
      </w:r>
    </w:p>
    <w:p w14:paraId="77E0BB54" w14:textId="77777777" w:rsidR="00775CB1" w:rsidRPr="00C03EF1" w:rsidRDefault="00775CB1" w:rsidP="00775CB1">
      <w:pPr>
        <w:jc w:val="center"/>
        <w:rPr>
          <w:b/>
          <w:sz w:val="20"/>
          <w:szCs w:val="20"/>
        </w:rPr>
      </w:pPr>
    </w:p>
    <w:p w14:paraId="037F6FEB" w14:textId="51FC6F62" w:rsidR="00775CB1" w:rsidRPr="00C03EF1" w:rsidRDefault="00775CB1" w:rsidP="00775CB1">
      <w:pPr>
        <w:ind w:firstLine="567"/>
        <w:jc w:val="both"/>
        <w:rPr>
          <w:sz w:val="20"/>
          <w:szCs w:val="20"/>
        </w:rPr>
      </w:pPr>
      <w:r w:rsidRPr="00C87E18">
        <w:rPr>
          <w:sz w:val="20"/>
          <w:szCs w:val="20"/>
        </w:rPr>
        <w:t xml:space="preserve">Надаємо дані за формою </w:t>
      </w:r>
      <w:r w:rsidRPr="00775CB1">
        <w:rPr>
          <w:sz w:val="20"/>
          <w:szCs w:val="20"/>
        </w:rPr>
        <w:t xml:space="preserve">Додатку </w:t>
      </w:r>
      <w:r w:rsidRPr="00775CB1">
        <w:rPr>
          <w:sz w:val="20"/>
          <w:szCs w:val="20"/>
          <w:lang w:val="uk-UA"/>
        </w:rPr>
        <w:t>№15</w:t>
      </w:r>
      <w:r w:rsidRPr="00775CB1">
        <w:rPr>
          <w:sz w:val="20"/>
          <w:szCs w:val="20"/>
        </w:rPr>
        <w:t xml:space="preserve"> </w:t>
      </w:r>
      <w:r w:rsidRPr="00775CB1">
        <w:rPr>
          <w:bCs/>
          <w:iCs/>
          <w:sz w:val="20"/>
          <w:szCs w:val="20"/>
        </w:rPr>
        <w:t>до</w:t>
      </w:r>
      <w:r w:rsidRPr="00C87E18">
        <w:rPr>
          <w:bCs/>
          <w:iCs/>
          <w:sz w:val="20"/>
          <w:szCs w:val="20"/>
        </w:rPr>
        <w:t xml:space="preserve"> Договору</w:t>
      </w:r>
      <w:r>
        <w:rPr>
          <w:bCs/>
          <w:iCs/>
          <w:sz w:val="20"/>
          <w:szCs w:val="20"/>
          <w:lang w:val="uk-UA"/>
        </w:rPr>
        <w:t xml:space="preserve"> фінансового лізингу</w:t>
      </w:r>
      <w:r w:rsidRPr="00C87E18">
        <w:rPr>
          <w:bCs/>
          <w:iCs/>
          <w:sz w:val="20"/>
          <w:szCs w:val="20"/>
        </w:rPr>
        <w:t xml:space="preserve"> №____ від «___» ________ 20__ року,</w:t>
      </w:r>
      <w:r w:rsidRPr="00C87E18">
        <w:rPr>
          <w:bCs/>
          <w:i/>
          <w:iCs/>
          <w:sz w:val="20"/>
          <w:szCs w:val="20"/>
        </w:rPr>
        <w:t xml:space="preserve"> </w:t>
      </w:r>
      <w:r w:rsidRPr="00C87E18">
        <w:rPr>
          <w:sz w:val="20"/>
          <w:szCs w:val="20"/>
        </w:rPr>
        <w:t>укладеного між «»</w:t>
      </w:r>
      <w:r w:rsidRPr="00C87E18">
        <w:rPr>
          <w:i/>
          <w:sz w:val="20"/>
          <w:szCs w:val="20"/>
        </w:rPr>
        <w:t>)</w:t>
      </w:r>
      <w:r w:rsidRPr="00C87E18">
        <w:rPr>
          <w:sz w:val="20"/>
          <w:szCs w:val="20"/>
        </w:rPr>
        <w:t xml:space="preserve"> та ______ </w:t>
      </w:r>
      <w:r w:rsidRPr="0055568C">
        <w:rPr>
          <w:i/>
          <w:color w:val="0000FF"/>
          <w:sz w:val="20"/>
          <w:szCs w:val="20"/>
          <w:lang w:val="uk-UA"/>
        </w:rPr>
        <w:t>(</w:t>
      </w:r>
      <w:r w:rsidRPr="0055568C">
        <w:rPr>
          <w:bCs/>
          <w:i/>
          <w:color w:val="0000FF"/>
          <w:sz w:val="20"/>
          <w:szCs w:val="20"/>
        </w:rPr>
        <w:t>повне найменування</w:t>
      </w:r>
      <w:r w:rsidRPr="0055568C">
        <w:rPr>
          <w:bCs/>
          <w:i/>
          <w:color w:val="0000FF"/>
          <w:sz w:val="20"/>
          <w:szCs w:val="20"/>
          <w:lang w:val="uk-UA"/>
        </w:rPr>
        <w:t xml:space="preserve"> Лізингоодержувача)</w:t>
      </w:r>
      <w:r w:rsidRPr="00C87E18">
        <w:rPr>
          <w:sz w:val="20"/>
          <w:szCs w:val="20"/>
        </w:rPr>
        <w:t xml:space="preserve">, код ЄДРПОУ ______ (далі за текстом – </w:t>
      </w:r>
      <w:r>
        <w:rPr>
          <w:bCs/>
          <w:sz w:val="20"/>
          <w:szCs w:val="20"/>
          <w:lang w:val="uk-UA"/>
        </w:rPr>
        <w:t>Лізингоодержувач</w:t>
      </w:r>
      <w:r w:rsidRPr="00C87E18">
        <w:rPr>
          <w:sz w:val="20"/>
          <w:szCs w:val="20"/>
        </w:rPr>
        <w:t>) для перевірки Банком виконання планових показників бізнес – плану на звітну дату _______:</w:t>
      </w:r>
    </w:p>
    <w:p w14:paraId="4AF53B26" w14:textId="77777777" w:rsidR="00775CB1" w:rsidRPr="00C03EF1" w:rsidRDefault="00775CB1" w:rsidP="00775CB1">
      <w:pPr>
        <w:jc w:val="center"/>
        <w:rPr>
          <w:i/>
          <w:color w:val="FF0000"/>
          <w:sz w:val="20"/>
          <w:szCs w:val="20"/>
        </w:rPr>
      </w:pPr>
      <w:r w:rsidRPr="00C87E18">
        <w:rPr>
          <w:b/>
          <w:bCs/>
          <w:color w:val="000000"/>
          <w:sz w:val="20"/>
          <w:szCs w:val="20"/>
        </w:rPr>
        <w:t>Розшифрування планових та фактичних показників бізнес – плану.</w:t>
      </w:r>
    </w:p>
    <w:tbl>
      <w:tblPr>
        <w:tblW w:w="10080" w:type="dxa"/>
        <w:tblInd w:w="93" w:type="dxa"/>
        <w:tblLook w:val="04A0" w:firstRow="1" w:lastRow="0" w:firstColumn="1" w:lastColumn="0" w:noHBand="0" w:noVBand="1"/>
      </w:tblPr>
      <w:tblGrid>
        <w:gridCol w:w="6111"/>
        <w:gridCol w:w="1984"/>
        <w:gridCol w:w="1985"/>
      </w:tblGrid>
      <w:tr w:rsidR="00775CB1" w:rsidRPr="00C03EF1" w14:paraId="0F6FD294" w14:textId="77777777" w:rsidTr="00897DF3">
        <w:trPr>
          <w:trHeight w:val="648"/>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B0429" w14:textId="77777777" w:rsidR="00775CB1" w:rsidRPr="00C03EF1" w:rsidRDefault="00775CB1" w:rsidP="00897DF3">
            <w:pPr>
              <w:jc w:val="center"/>
              <w:rPr>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F0B6D31" w14:textId="77777777" w:rsidR="00775CB1" w:rsidRPr="00C03EF1" w:rsidRDefault="00775CB1" w:rsidP="00897DF3">
            <w:pPr>
              <w:jc w:val="center"/>
              <w:rPr>
                <w:color w:val="000000"/>
                <w:sz w:val="20"/>
                <w:szCs w:val="20"/>
              </w:rPr>
            </w:pPr>
            <w:r w:rsidRPr="00C87E18">
              <w:rPr>
                <w:color w:val="000000"/>
                <w:sz w:val="20"/>
                <w:szCs w:val="20"/>
              </w:rPr>
              <w:t>Планове значення показника згідно з бізнес-планом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468B18B" w14:textId="77777777" w:rsidR="00775CB1" w:rsidRPr="00C03EF1" w:rsidRDefault="00775CB1" w:rsidP="00897DF3">
            <w:pPr>
              <w:jc w:val="center"/>
              <w:rPr>
                <w:color w:val="000000"/>
                <w:sz w:val="20"/>
                <w:szCs w:val="20"/>
              </w:rPr>
            </w:pPr>
            <w:r w:rsidRPr="00C87E18">
              <w:rPr>
                <w:color w:val="000000"/>
                <w:sz w:val="20"/>
                <w:szCs w:val="20"/>
              </w:rPr>
              <w:t>Фактичне значення показника на звітну дату</w:t>
            </w:r>
          </w:p>
        </w:tc>
      </w:tr>
      <w:tr w:rsidR="00775CB1" w:rsidRPr="00C03EF1" w14:paraId="58D6712D" w14:textId="77777777" w:rsidTr="00897DF3">
        <w:trPr>
          <w:trHeight w:val="46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E2A44" w14:textId="77777777" w:rsidR="00775CB1" w:rsidRPr="00C03EF1" w:rsidRDefault="00775CB1" w:rsidP="00897DF3">
            <w:pPr>
              <w:jc w:val="both"/>
              <w:rPr>
                <w:color w:val="000000"/>
                <w:sz w:val="20"/>
                <w:szCs w:val="20"/>
              </w:rPr>
            </w:pPr>
            <w:r w:rsidRPr="00C87E18">
              <w:rPr>
                <w:color w:val="000000"/>
                <w:sz w:val="20"/>
                <w:szCs w:val="20"/>
              </w:rPr>
              <w:t xml:space="preserve">Сума здійснених капітальних витрат </w:t>
            </w:r>
            <w:r w:rsidRPr="00C87E18">
              <w:rPr>
                <w:b/>
                <w:bCs/>
                <w:color w:val="000000"/>
                <w:sz w:val="20"/>
                <w:szCs w:val="20"/>
              </w:rPr>
              <w:t xml:space="preserve">, </w:t>
            </w:r>
            <w:r w:rsidRPr="00C87E18">
              <w:rPr>
                <w:bCs/>
                <w:color w:val="000000"/>
                <w:sz w:val="20"/>
                <w:szCs w:val="20"/>
              </w:rPr>
              <w:t>тис. грн.</w:t>
            </w:r>
          </w:p>
        </w:tc>
        <w:tc>
          <w:tcPr>
            <w:tcW w:w="1984" w:type="dxa"/>
            <w:tcBorders>
              <w:top w:val="nil"/>
              <w:left w:val="nil"/>
              <w:bottom w:val="single" w:sz="4" w:space="0" w:color="auto"/>
              <w:right w:val="single" w:sz="4" w:space="0" w:color="auto"/>
            </w:tcBorders>
            <w:shd w:val="clear" w:color="auto" w:fill="auto"/>
            <w:noWrap/>
            <w:vAlign w:val="center"/>
          </w:tcPr>
          <w:p w14:paraId="7ED85CDF"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D6FE5F9" w14:textId="77777777" w:rsidR="00775CB1" w:rsidRPr="00C03EF1" w:rsidRDefault="00775CB1" w:rsidP="00897DF3">
            <w:pPr>
              <w:jc w:val="center"/>
              <w:rPr>
                <w:color w:val="000000"/>
                <w:sz w:val="20"/>
                <w:szCs w:val="20"/>
              </w:rPr>
            </w:pPr>
          </w:p>
        </w:tc>
      </w:tr>
      <w:tr w:rsidR="00775CB1" w:rsidRPr="00C03EF1" w14:paraId="2506137E" w14:textId="77777777" w:rsidTr="00897DF3">
        <w:trPr>
          <w:trHeight w:val="401"/>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09E85" w14:textId="77777777" w:rsidR="00775CB1" w:rsidRPr="00C03EF1" w:rsidRDefault="00775CB1" w:rsidP="00897DF3">
            <w:pPr>
              <w:jc w:val="both"/>
              <w:rPr>
                <w:color w:val="000000"/>
                <w:sz w:val="20"/>
                <w:szCs w:val="20"/>
              </w:rPr>
            </w:pPr>
            <w:r w:rsidRPr="00C87E18">
              <w:rPr>
                <w:color w:val="000000"/>
                <w:sz w:val="20"/>
                <w:szCs w:val="20"/>
              </w:rPr>
              <w:t>Обсяг реалізації продукції в натуральних одиницях</w:t>
            </w:r>
          </w:p>
        </w:tc>
        <w:tc>
          <w:tcPr>
            <w:tcW w:w="1984" w:type="dxa"/>
            <w:tcBorders>
              <w:top w:val="nil"/>
              <w:left w:val="nil"/>
              <w:bottom w:val="single" w:sz="4" w:space="0" w:color="auto"/>
              <w:right w:val="single" w:sz="4" w:space="0" w:color="auto"/>
            </w:tcBorders>
            <w:shd w:val="clear" w:color="auto" w:fill="auto"/>
            <w:noWrap/>
            <w:vAlign w:val="center"/>
          </w:tcPr>
          <w:p w14:paraId="398E1F9F"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1C5FDF4B" w14:textId="77777777" w:rsidR="00775CB1" w:rsidRPr="00C03EF1" w:rsidRDefault="00775CB1" w:rsidP="00897DF3">
            <w:pPr>
              <w:jc w:val="center"/>
              <w:rPr>
                <w:color w:val="000000"/>
                <w:sz w:val="20"/>
                <w:szCs w:val="20"/>
              </w:rPr>
            </w:pPr>
          </w:p>
        </w:tc>
      </w:tr>
      <w:tr w:rsidR="00775CB1" w:rsidRPr="00C03EF1" w14:paraId="65474C0E" w14:textId="77777777" w:rsidTr="00897DF3">
        <w:trPr>
          <w:trHeight w:val="401"/>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69B0B" w14:textId="77777777" w:rsidR="00775CB1" w:rsidRPr="00C03EF1" w:rsidRDefault="00775CB1" w:rsidP="00897DF3">
            <w:pPr>
              <w:jc w:val="both"/>
              <w:rPr>
                <w:color w:val="000000"/>
                <w:sz w:val="20"/>
                <w:szCs w:val="20"/>
              </w:rPr>
            </w:pPr>
            <w:r w:rsidRPr="00C87E18">
              <w:rPr>
                <w:color w:val="000000"/>
                <w:sz w:val="20"/>
                <w:szCs w:val="20"/>
              </w:rPr>
              <w:t>Обсяг виручки від реалізації, тис.грн.</w:t>
            </w:r>
          </w:p>
        </w:tc>
        <w:tc>
          <w:tcPr>
            <w:tcW w:w="1984" w:type="dxa"/>
            <w:tcBorders>
              <w:top w:val="nil"/>
              <w:left w:val="nil"/>
              <w:bottom w:val="single" w:sz="4" w:space="0" w:color="auto"/>
              <w:right w:val="single" w:sz="4" w:space="0" w:color="auto"/>
            </w:tcBorders>
            <w:shd w:val="clear" w:color="auto" w:fill="auto"/>
            <w:noWrap/>
            <w:vAlign w:val="center"/>
          </w:tcPr>
          <w:p w14:paraId="6516DFC4"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39935C43" w14:textId="77777777" w:rsidR="00775CB1" w:rsidRPr="00C03EF1" w:rsidRDefault="00775CB1" w:rsidP="00897DF3">
            <w:pPr>
              <w:jc w:val="center"/>
              <w:rPr>
                <w:color w:val="000000"/>
                <w:sz w:val="20"/>
                <w:szCs w:val="20"/>
              </w:rPr>
            </w:pPr>
          </w:p>
        </w:tc>
      </w:tr>
      <w:tr w:rsidR="00775CB1" w:rsidRPr="00C03EF1" w14:paraId="0106C0B4" w14:textId="77777777" w:rsidTr="00897DF3">
        <w:trPr>
          <w:trHeight w:val="434"/>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DAD7E" w14:textId="77777777" w:rsidR="00775CB1" w:rsidRPr="00C03EF1" w:rsidRDefault="00775CB1" w:rsidP="00897DF3">
            <w:pPr>
              <w:jc w:val="both"/>
              <w:rPr>
                <w:color w:val="000000"/>
                <w:sz w:val="20"/>
                <w:szCs w:val="20"/>
              </w:rPr>
            </w:pPr>
            <w:r w:rsidRPr="00C87E18">
              <w:rPr>
                <w:color w:val="000000"/>
                <w:sz w:val="20"/>
                <w:szCs w:val="20"/>
              </w:rPr>
              <w:t>Розмір чистого прибутку, тис.грн.</w:t>
            </w:r>
          </w:p>
        </w:tc>
        <w:tc>
          <w:tcPr>
            <w:tcW w:w="1984" w:type="dxa"/>
            <w:tcBorders>
              <w:top w:val="nil"/>
              <w:left w:val="nil"/>
              <w:bottom w:val="single" w:sz="4" w:space="0" w:color="auto"/>
              <w:right w:val="single" w:sz="4" w:space="0" w:color="auto"/>
            </w:tcBorders>
            <w:shd w:val="clear" w:color="auto" w:fill="auto"/>
            <w:noWrap/>
            <w:vAlign w:val="center"/>
          </w:tcPr>
          <w:p w14:paraId="0835B702"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FBA8180" w14:textId="77777777" w:rsidR="00775CB1" w:rsidRPr="00C03EF1" w:rsidRDefault="00775CB1" w:rsidP="00897DF3">
            <w:pPr>
              <w:jc w:val="center"/>
              <w:rPr>
                <w:color w:val="000000"/>
                <w:sz w:val="20"/>
                <w:szCs w:val="20"/>
              </w:rPr>
            </w:pPr>
          </w:p>
        </w:tc>
      </w:tr>
      <w:tr w:rsidR="00775CB1" w:rsidRPr="00C03EF1" w14:paraId="141AD460" w14:textId="77777777" w:rsidTr="00897DF3">
        <w:trPr>
          <w:trHeight w:val="398"/>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B6B84" w14:textId="77777777" w:rsidR="00775CB1" w:rsidRPr="00C03EF1" w:rsidRDefault="00775CB1" w:rsidP="00897DF3">
            <w:pPr>
              <w:rPr>
                <w:color w:val="000000"/>
                <w:sz w:val="20"/>
                <w:szCs w:val="20"/>
              </w:rPr>
            </w:pPr>
            <w:r w:rsidRPr="00C87E18">
              <w:rPr>
                <w:color w:val="000000"/>
                <w:sz w:val="20"/>
                <w:szCs w:val="20"/>
              </w:rPr>
              <w:t>Показник Oibitda, розрахований як сума операційного прибутку та амортизаційних відрахувань, тис.грн</w:t>
            </w:r>
          </w:p>
        </w:tc>
        <w:tc>
          <w:tcPr>
            <w:tcW w:w="1984" w:type="dxa"/>
            <w:tcBorders>
              <w:top w:val="nil"/>
              <w:left w:val="nil"/>
              <w:bottom w:val="single" w:sz="4" w:space="0" w:color="auto"/>
              <w:right w:val="single" w:sz="4" w:space="0" w:color="auto"/>
            </w:tcBorders>
            <w:shd w:val="clear" w:color="auto" w:fill="auto"/>
            <w:noWrap/>
            <w:vAlign w:val="center"/>
          </w:tcPr>
          <w:p w14:paraId="65F894A6"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0C6B86B0" w14:textId="77777777" w:rsidR="00775CB1" w:rsidRPr="00C03EF1" w:rsidRDefault="00775CB1" w:rsidP="00897DF3">
            <w:pPr>
              <w:jc w:val="center"/>
              <w:rPr>
                <w:color w:val="000000"/>
                <w:sz w:val="20"/>
                <w:szCs w:val="20"/>
              </w:rPr>
            </w:pPr>
          </w:p>
        </w:tc>
      </w:tr>
      <w:tr w:rsidR="00775CB1" w:rsidRPr="00C03EF1" w14:paraId="2D32B498" w14:textId="77777777" w:rsidTr="00897DF3">
        <w:trPr>
          <w:trHeight w:val="419"/>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21075" w14:textId="77777777" w:rsidR="00775CB1" w:rsidRPr="00C03EF1" w:rsidRDefault="00775CB1" w:rsidP="00897DF3">
            <w:pPr>
              <w:rPr>
                <w:color w:val="000000"/>
                <w:sz w:val="20"/>
                <w:szCs w:val="20"/>
              </w:rPr>
            </w:pPr>
            <w:r w:rsidRPr="00C87E18">
              <w:rPr>
                <w:color w:val="000000"/>
                <w:sz w:val="20"/>
                <w:szCs w:val="20"/>
              </w:rPr>
              <w:t>Дата введення в експлуатацію виробничих активів в розрізі черг/пускових комплексів і т.п.;</w:t>
            </w:r>
          </w:p>
        </w:tc>
        <w:tc>
          <w:tcPr>
            <w:tcW w:w="1984" w:type="dxa"/>
            <w:tcBorders>
              <w:top w:val="nil"/>
              <w:left w:val="nil"/>
              <w:bottom w:val="single" w:sz="4" w:space="0" w:color="auto"/>
              <w:right w:val="single" w:sz="4" w:space="0" w:color="auto"/>
            </w:tcBorders>
            <w:shd w:val="clear" w:color="auto" w:fill="auto"/>
            <w:noWrap/>
            <w:vAlign w:val="center"/>
          </w:tcPr>
          <w:p w14:paraId="3B4E5170" w14:textId="77777777" w:rsidR="00775CB1" w:rsidRPr="00C03EF1" w:rsidRDefault="00775CB1" w:rsidP="00897DF3">
            <w:p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14:paraId="469715F8" w14:textId="77777777" w:rsidR="00775CB1" w:rsidRPr="00C03EF1" w:rsidRDefault="00775CB1" w:rsidP="00897DF3">
            <w:pPr>
              <w:jc w:val="center"/>
              <w:rPr>
                <w:color w:val="000000"/>
                <w:sz w:val="20"/>
                <w:szCs w:val="20"/>
              </w:rPr>
            </w:pPr>
          </w:p>
        </w:tc>
      </w:tr>
      <w:tr w:rsidR="00775CB1" w:rsidRPr="00C03EF1" w14:paraId="4DB8F303" w14:textId="77777777" w:rsidTr="00897DF3">
        <w:trPr>
          <w:trHeight w:val="427"/>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6FB78" w14:textId="77777777" w:rsidR="00775CB1" w:rsidRPr="00C03EF1" w:rsidRDefault="00775CB1" w:rsidP="00897DF3">
            <w:pPr>
              <w:rPr>
                <w:color w:val="000000"/>
                <w:sz w:val="20"/>
                <w:szCs w:val="20"/>
              </w:rPr>
            </w:pPr>
            <w:r w:rsidRPr="00C87E18">
              <w:rPr>
                <w:color w:val="000000"/>
                <w:sz w:val="20"/>
                <w:szCs w:val="20"/>
              </w:rPr>
              <w:t>Розмір наявних виробничих потужностей на звітну дату</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29F2AC" w14:textId="77777777" w:rsidR="00775CB1" w:rsidRPr="00C03EF1" w:rsidRDefault="00775CB1" w:rsidP="00897DF3">
            <w:pPr>
              <w:jc w:val="center"/>
              <w:rPr>
                <w:color w:val="00000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F4FA6A6" w14:textId="77777777" w:rsidR="00775CB1" w:rsidRPr="00C03EF1" w:rsidRDefault="00775CB1" w:rsidP="00897DF3">
            <w:pPr>
              <w:jc w:val="center"/>
              <w:rPr>
                <w:color w:val="000000"/>
                <w:sz w:val="20"/>
                <w:szCs w:val="20"/>
              </w:rPr>
            </w:pPr>
          </w:p>
        </w:tc>
      </w:tr>
    </w:tbl>
    <w:p w14:paraId="4B4FA995" w14:textId="77777777" w:rsidR="00775CB1" w:rsidRPr="00C03EF1" w:rsidRDefault="00775CB1" w:rsidP="00775CB1">
      <w:pPr>
        <w:jc w:val="center"/>
        <w:rPr>
          <w:sz w:val="20"/>
          <w:szCs w:val="20"/>
        </w:rPr>
      </w:pPr>
    </w:p>
    <w:p w14:paraId="4A299DC2" w14:textId="77777777" w:rsidR="00775CB1" w:rsidRPr="00C03EF1" w:rsidRDefault="00775CB1" w:rsidP="00775CB1">
      <w:pPr>
        <w:jc w:val="both"/>
        <w:rPr>
          <w:i/>
          <w:iCs/>
          <w:sz w:val="20"/>
          <w:szCs w:val="20"/>
        </w:rPr>
      </w:pPr>
    </w:p>
    <w:p w14:paraId="3995F325" w14:textId="77777777" w:rsidR="00775CB1" w:rsidRPr="00C03EF1" w:rsidRDefault="00775CB1" w:rsidP="00775CB1">
      <w:pPr>
        <w:jc w:val="both"/>
        <w:rPr>
          <w:i/>
          <w:iCs/>
          <w:sz w:val="20"/>
          <w:szCs w:val="20"/>
        </w:rPr>
      </w:pPr>
      <w:r w:rsidRPr="00C87E18">
        <w:rPr>
          <w:i/>
          <w:iCs/>
          <w:sz w:val="20"/>
          <w:szCs w:val="20"/>
        </w:rPr>
        <w:t>Коментарі щодо наявності відхилень у виконанні бізнес-плану: _____________________________</w:t>
      </w:r>
    </w:p>
    <w:p w14:paraId="489D99D9" w14:textId="77777777" w:rsidR="00775CB1" w:rsidRPr="00C03EF1" w:rsidRDefault="00775CB1" w:rsidP="00775CB1">
      <w:pPr>
        <w:jc w:val="both"/>
        <w:rPr>
          <w:i/>
          <w:iCs/>
          <w:sz w:val="20"/>
          <w:szCs w:val="20"/>
        </w:rPr>
      </w:pPr>
      <w:r w:rsidRPr="00C87E18">
        <w:rPr>
          <w:i/>
          <w:iCs/>
          <w:sz w:val="20"/>
          <w:szCs w:val="20"/>
        </w:rPr>
        <w:t>_________________________________________________________________________________</w:t>
      </w:r>
    </w:p>
    <w:p w14:paraId="6123F7A4" w14:textId="77777777" w:rsidR="00775CB1" w:rsidRPr="00C03EF1" w:rsidRDefault="00775CB1" w:rsidP="00775CB1">
      <w:pPr>
        <w:jc w:val="both"/>
        <w:rPr>
          <w:i/>
          <w:iCs/>
          <w:sz w:val="20"/>
          <w:szCs w:val="20"/>
        </w:rPr>
      </w:pPr>
      <w:r w:rsidRPr="00C87E18">
        <w:rPr>
          <w:i/>
          <w:iCs/>
          <w:sz w:val="20"/>
          <w:szCs w:val="20"/>
        </w:rPr>
        <w:t>_________________________________________________________________________________</w:t>
      </w:r>
    </w:p>
    <w:p w14:paraId="3BE0384D" w14:textId="77777777" w:rsidR="00134209" w:rsidRDefault="00134209" w:rsidP="00775CB1">
      <w:pPr>
        <w:jc w:val="center"/>
        <w:rPr>
          <w:iCs/>
          <w:sz w:val="20"/>
          <w:szCs w:val="20"/>
          <w:u w:val="single"/>
          <w:lang w:val="uk-UA"/>
        </w:rPr>
      </w:pPr>
    </w:p>
    <w:p w14:paraId="23DCC721" w14:textId="77777777" w:rsidR="00775CB1" w:rsidRPr="00C03EF1" w:rsidRDefault="00775CB1" w:rsidP="00775CB1">
      <w:pPr>
        <w:jc w:val="center"/>
        <w:rPr>
          <w:sz w:val="20"/>
          <w:szCs w:val="20"/>
        </w:rPr>
      </w:pPr>
      <w:r w:rsidRPr="00C87E18">
        <w:rPr>
          <w:sz w:val="20"/>
          <w:szCs w:val="20"/>
        </w:rPr>
        <w:t>_______(посада)_________                                      (ПІБ)</w:t>
      </w:r>
    </w:p>
    <w:p w14:paraId="67CFF8B4" w14:textId="77777777" w:rsidR="00775CB1" w:rsidRPr="00C03EF1" w:rsidRDefault="00775CB1" w:rsidP="00775CB1">
      <w:pPr>
        <w:jc w:val="center"/>
        <w:rPr>
          <w:sz w:val="20"/>
          <w:szCs w:val="20"/>
        </w:rPr>
      </w:pPr>
    </w:p>
    <w:p w14:paraId="308508AD" w14:textId="77777777" w:rsidR="00775CB1" w:rsidRPr="00C03EF1" w:rsidRDefault="00775CB1" w:rsidP="00775CB1">
      <w:pPr>
        <w:jc w:val="center"/>
        <w:rPr>
          <w:sz w:val="20"/>
          <w:szCs w:val="20"/>
        </w:rPr>
      </w:pPr>
      <w:r w:rsidRPr="00C87E18">
        <w:rPr>
          <w:sz w:val="20"/>
          <w:szCs w:val="20"/>
        </w:rPr>
        <w:t>_______(посада)_________                                       (ПІБ)</w:t>
      </w:r>
    </w:p>
    <w:p w14:paraId="7AAAB547" w14:textId="77777777" w:rsidR="00775CB1" w:rsidRPr="00C03EF1" w:rsidRDefault="00775CB1" w:rsidP="00775CB1">
      <w:pPr>
        <w:rPr>
          <w:rFonts w:eastAsia="Calibri"/>
          <w:sz w:val="20"/>
          <w:szCs w:val="20"/>
          <w:lang w:eastAsia="en-US"/>
        </w:rPr>
      </w:pPr>
      <w:r w:rsidRPr="00C87E18">
        <w:rPr>
          <w:rFonts w:eastAsia="Calibri"/>
          <w:sz w:val="20"/>
          <w:szCs w:val="20"/>
          <w:lang w:eastAsia="en-US"/>
        </w:rPr>
        <w:t>М.П.</w:t>
      </w:r>
    </w:p>
    <w:p w14:paraId="01F95C3C" w14:textId="77777777" w:rsidR="00775CB1" w:rsidRPr="00C24FBB" w:rsidRDefault="00775CB1" w:rsidP="00775CB1">
      <w:pPr>
        <w:tabs>
          <w:tab w:val="left" w:pos="3982"/>
        </w:tabs>
      </w:pPr>
    </w:p>
    <w:tbl>
      <w:tblPr>
        <w:tblpPr w:leftFromText="180" w:rightFromText="180" w:vertAnchor="text" w:horzAnchor="margin" w:tblpX="74" w:tblpY="15"/>
        <w:tblW w:w="10456" w:type="dxa"/>
        <w:tblLayout w:type="fixed"/>
        <w:tblLook w:val="0000" w:firstRow="0" w:lastRow="0" w:firstColumn="0" w:lastColumn="0" w:noHBand="0" w:noVBand="0"/>
      </w:tblPr>
      <w:tblGrid>
        <w:gridCol w:w="4786"/>
        <w:gridCol w:w="5670"/>
      </w:tblGrid>
      <w:tr w:rsidR="00775CB1" w:rsidRPr="00277679" w14:paraId="70B1D032" w14:textId="77777777" w:rsidTr="00897DF3">
        <w:trPr>
          <w:trHeight w:val="364"/>
        </w:trPr>
        <w:tc>
          <w:tcPr>
            <w:tcW w:w="4786" w:type="dxa"/>
          </w:tcPr>
          <w:p w14:paraId="56540B97" w14:textId="77777777" w:rsidR="00775CB1" w:rsidRPr="00011EFC" w:rsidRDefault="00775CB1" w:rsidP="00897DF3">
            <w:pPr>
              <w:tabs>
                <w:tab w:val="left" w:pos="1635"/>
                <w:tab w:val="left" w:pos="1701"/>
              </w:tabs>
              <w:autoSpaceDE w:val="0"/>
              <w:autoSpaceDN w:val="0"/>
              <w:adjustRightInd w:val="0"/>
              <w:rPr>
                <w:b/>
                <w:sz w:val="20"/>
                <w:szCs w:val="20"/>
                <w:lang w:val="uk-UA"/>
              </w:rPr>
            </w:pPr>
            <w:r w:rsidRPr="00011EFC">
              <w:rPr>
                <w:b/>
                <w:sz w:val="20"/>
                <w:szCs w:val="20"/>
                <w:lang w:val="uk-UA"/>
              </w:rPr>
              <w:t>ЛІЗИНГОДАВЕЦЬ</w:t>
            </w:r>
          </w:p>
          <w:p w14:paraId="714D769F" w14:textId="5C49E5E1" w:rsidR="00775CB1" w:rsidRPr="00277679" w:rsidRDefault="00775CB1" w:rsidP="00897DF3">
            <w:pPr>
              <w:pStyle w:val="af1"/>
              <w:tabs>
                <w:tab w:val="left" w:pos="-142"/>
              </w:tabs>
              <w:spacing w:before="120"/>
              <w:rPr>
                <w:b/>
                <w:sz w:val="20"/>
                <w:lang w:val="uk-UA"/>
              </w:rPr>
            </w:pPr>
          </w:p>
        </w:tc>
        <w:tc>
          <w:tcPr>
            <w:tcW w:w="5670" w:type="dxa"/>
          </w:tcPr>
          <w:p w14:paraId="43CCAFA4" w14:textId="77777777" w:rsidR="00775CB1" w:rsidRPr="00BC05EF" w:rsidRDefault="00775CB1" w:rsidP="00897DF3">
            <w:pPr>
              <w:tabs>
                <w:tab w:val="left" w:pos="1635"/>
                <w:tab w:val="left" w:pos="1701"/>
              </w:tabs>
              <w:autoSpaceDE w:val="0"/>
              <w:autoSpaceDN w:val="0"/>
              <w:adjustRightInd w:val="0"/>
              <w:rPr>
                <w:b/>
                <w:sz w:val="20"/>
                <w:szCs w:val="20"/>
                <w:lang w:val="uk-UA"/>
              </w:rPr>
            </w:pPr>
            <w:r w:rsidRPr="00BC05EF">
              <w:rPr>
                <w:b/>
                <w:sz w:val="20"/>
                <w:szCs w:val="20"/>
                <w:lang w:val="uk-UA"/>
              </w:rPr>
              <w:t>ЛІЗИНГООДЕРЖУВАЧ</w:t>
            </w:r>
          </w:p>
          <w:p w14:paraId="1E7B066A" w14:textId="77777777" w:rsidR="00775CB1" w:rsidRPr="00277679" w:rsidRDefault="00775CB1" w:rsidP="00897DF3">
            <w:pPr>
              <w:pStyle w:val="af1"/>
              <w:tabs>
                <w:tab w:val="left" w:pos="-142"/>
              </w:tabs>
              <w:spacing w:before="120"/>
              <w:rPr>
                <w:b/>
                <w:sz w:val="20"/>
                <w:lang w:val="uk-UA"/>
              </w:rPr>
            </w:pPr>
            <w:r w:rsidRPr="00BC05EF">
              <w:rPr>
                <w:b/>
                <w:bCs/>
                <w:sz w:val="20"/>
                <w:szCs w:val="20"/>
                <w:lang w:val="uk-UA"/>
              </w:rPr>
              <w:t>Назва Лізингоодержувача скорочено</w:t>
            </w:r>
          </w:p>
        </w:tc>
      </w:tr>
      <w:tr w:rsidR="00775CB1" w:rsidRPr="00D06BD3" w14:paraId="2089B8DE" w14:textId="77777777" w:rsidTr="00897DF3">
        <w:tc>
          <w:tcPr>
            <w:tcW w:w="4786" w:type="dxa"/>
          </w:tcPr>
          <w:p w14:paraId="708CF723" w14:textId="77777777" w:rsidR="00775CB1" w:rsidRPr="00011EFC" w:rsidRDefault="00775CB1" w:rsidP="00897DF3">
            <w:pPr>
              <w:rPr>
                <w:sz w:val="20"/>
                <w:szCs w:val="20"/>
                <w:lang w:val="uk-UA"/>
              </w:rPr>
            </w:pPr>
            <w:r w:rsidRPr="00011EFC">
              <w:rPr>
                <w:sz w:val="20"/>
                <w:szCs w:val="20"/>
                <w:lang w:val="uk-UA"/>
              </w:rPr>
              <w:t xml:space="preserve">місцезнаходження: </w:t>
            </w:r>
          </w:p>
          <w:p w14:paraId="6AF1E5FC" w14:textId="77777777" w:rsidR="00775CB1" w:rsidRPr="00011EFC" w:rsidRDefault="00775CB1" w:rsidP="00897DF3">
            <w:pPr>
              <w:rPr>
                <w:sz w:val="20"/>
                <w:szCs w:val="20"/>
                <w:lang w:val="uk-UA"/>
              </w:rPr>
            </w:pPr>
            <w:r w:rsidRPr="00011EFC">
              <w:rPr>
                <w:sz w:val="20"/>
                <w:szCs w:val="20"/>
                <w:lang w:val="uk-UA"/>
              </w:rPr>
              <w:t xml:space="preserve">телефон/факс: </w:t>
            </w:r>
          </w:p>
          <w:p w14:paraId="5D10E084" w14:textId="77777777" w:rsidR="00775CB1" w:rsidRPr="00011EFC" w:rsidRDefault="00775CB1" w:rsidP="00897DF3">
            <w:pPr>
              <w:rPr>
                <w:sz w:val="20"/>
                <w:szCs w:val="20"/>
                <w:lang w:val="uk-UA"/>
              </w:rPr>
            </w:pPr>
            <w:r w:rsidRPr="00011EFC">
              <w:rPr>
                <w:sz w:val="20"/>
                <w:szCs w:val="20"/>
                <w:lang w:val="uk-UA"/>
              </w:rPr>
              <w:t xml:space="preserve">e-mail: </w:t>
            </w:r>
          </w:p>
          <w:p w14:paraId="6B821E6A" w14:textId="77777777" w:rsidR="00775CB1" w:rsidRPr="00011EFC" w:rsidRDefault="00775CB1" w:rsidP="00897DF3">
            <w:pPr>
              <w:rPr>
                <w:sz w:val="20"/>
                <w:szCs w:val="20"/>
                <w:lang w:val="uk-UA"/>
              </w:rPr>
            </w:pPr>
            <w:r w:rsidRPr="00011EFC">
              <w:rPr>
                <w:sz w:val="20"/>
                <w:szCs w:val="20"/>
                <w:lang w:val="uk-UA"/>
              </w:rPr>
              <w:t xml:space="preserve">код ЄДРПОУ </w:t>
            </w:r>
          </w:p>
          <w:p w14:paraId="79D5A903" w14:textId="77777777" w:rsidR="00775CB1" w:rsidRPr="00011EFC" w:rsidRDefault="00775CB1" w:rsidP="00897DF3">
            <w:pPr>
              <w:rPr>
                <w:sz w:val="20"/>
                <w:szCs w:val="20"/>
                <w:lang w:val="uk-UA"/>
              </w:rPr>
            </w:pPr>
            <w:r w:rsidRPr="00011EFC">
              <w:rPr>
                <w:sz w:val="20"/>
                <w:szCs w:val="20"/>
                <w:lang w:val="uk-UA"/>
              </w:rPr>
              <w:t xml:space="preserve">ІПН </w:t>
            </w:r>
          </w:p>
          <w:p w14:paraId="14C1D67F" w14:textId="77777777" w:rsidR="00775CB1" w:rsidRPr="00011EFC" w:rsidRDefault="00775CB1" w:rsidP="00897DF3">
            <w:pPr>
              <w:rPr>
                <w:sz w:val="20"/>
                <w:szCs w:val="20"/>
                <w:lang w:val="uk-UA"/>
              </w:rPr>
            </w:pPr>
            <w:r w:rsidRPr="00011EFC">
              <w:rPr>
                <w:sz w:val="20"/>
                <w:szCs w:val="20"/>
                <w:lang w:val="uk-UA"/>
              </w:rPr>
              <w:t xml:space="preserve">Рахунок </w:t>
            </w:r>
          </w:p>
          <w:p w14:paraId="6B4E8A18" w14:textId="77777777" w:rsidR="00775CB1" w:rsidRPr="00011EFC" w:rsidRDefault="00775CB1" w:rsidP="00897DF3">
            <w:pPr>
              <w:rPr>
                <w:sz w:val="20"/>
                <w:szCs w:val="20"/>
                <w:lang w:val="uk-UA"/>
              </w:rPr>
            </w:pPr>
          </w:p>
          <w:p w14:paraId="3F14B141" w14:textId="77777777" w:rsidR="00775CB1" w:rsidRPr="00011EFC" w:rsidRDefault="00775CB1" w:rsidP="00897DF3">
            <w:pPr>
              <w:jc w:val="both"/>
              <w:rPr>
                <w:sz w:val="20"/>
                <w:szCs w:val="20"/>
              </w:rPr>
            </w:pPr>
            <w:r w:rsidRPr="00011EFC">
              <w:rPr>
                <w:sz w:val="20"/>
                <w:szCs w:val="20"/>
              </w:rPr>
              <w:t>_______________  _______________</w:t>
            </w:r>
          </w:p>
          <w:p w14:paraId="17E0F23E" w14:textId="77777777" w:rsidR="00775CB1" w:rsidRPr="007902AD" w:rsidRDefault="00775CB1" w:rsidP="00897DF3">
            <w:pPr>
              <w:pStyle w:val="af1"/>
              <w:tabs>
                <w:tab w:val="left" w:pos="-142"/>
              </w:tabs>
              <w:spacing w:before="120"/>
              <w:rPr>
                <w:b/>
                <w:sz w:val="20"/>
              </w:rPr>
            </w:pPr>
            <w:r w:rsidRPr="00011EFC">
              <w:rPr>
                <w:i/>
                <w:snapToGrid w:val="0"/>
                <w:color w:val="0000FF"/>
                <w:sz w:val="20"/>
                <w:szCs w:val="20"/>
              </w:rPr>
              <w:t>(посада, ПІБ особи представника Банку)</w:t>
            </w:r>
            <w:r w:rsidRPr="00011EFC">
              <w:rPr>
                <w:sz w:val="20"/>
                <w:szCs w:val="20"/>
              </w:rPr>
              <w:t>М.П.</w:t>
            </w:r>
          </w:p>
        </w:tc>
        <w:tc>
          <w:tcPr>
            <w:tcW w:w="5670" w:type="dxa"/>
          </w:tcPr>
          <w:p w14:paraId="2BB9F005" w14:textId="77777777" w:rsidR="00775CB1" w:rsidRDefault="00775CB1" w:rsidP="00897DF3">
            <w:pPr>
              <w:tabs>
                <w:tab w:val="left" w:pos="1134"/>
              </w:tabs>
              <w:rPr>
                <w:sz w:val="20"/>
                <w:szCs w:val="20"/>
                <w:lang w:val="uk-UA"/>
              </w:rPr>
            </w:pPr>
            <w:r w:rsidRPr="00BC05EF">
              <w:rPr>
                <w:sz w:val="20"/>
                <w:szCs w:val="20"/>
                <w:lang w:val="uk-UA"/>
              </w:rPr>
              <w:t>місцезнаходження:</w:t>
            </w:r>
          </w:p>
          <w:p w14:paraId="1739ABD6" w14:textId="77777777" w:rsidR="00775CB1" w:rsidRPr="00BC05EF" w:rsidRDefault="00775CB1" w:rsidP="00897DF3">
            <w:pPr>
              <w:tabs>
                <w:tab w:val="left" w:pos="1134"/>
              </w:tabs>
              <w:rPr>
                <w:sz w:val="20"/>
                <w:szCs w:val="20"/>
                <w:lang w:val="uk-UA"/>
              </w:rPr>
            </w:pPr>
            <w:r w:rsidRPr="00BC05EF">
              <w:rPr>
                <w:sz w:val="20"/>
                <w:szCs w:val="20"/>
                <w:lang w:val="uk-UA"/>
              </w:rPr>
              <w:t xml:space="preserve">телефон/факс: </w:t>
            </w:r>
          </w:p>
          <w:p w14:paraId="1A81F72D" w14:textId="77777777" w:rsidR="00775CB1" w:rsidRPr="00BC05EF" w:rsidRDefault="00775CB1" w:rsidP="00897DF3">
            <w:pPr>
              <w:tabs>
                <w:tab w:val="left" w:pos="1134"/>
              </w:tabs>
              <w:rPr>
                <w:sz w:val="20"/>
                <w:szCs w:val="20"/>
                <w:lang w:val="uk-UA"/>
              </w:rPr>
            </w:pPr>
            <w:r w:rsidRPr="00BC05EF">
              <w:rPr>
                <w:sz w:val="20"/>
                <w:szCs w:val="20"/>
                <w:lang w:val="uk-UA"/>
              </w:rPr>
              <w:t xml:space="preserve">e-mail: </w:t>
            </w:r>
          </w:p>
          <w:p w14:paraId="06F4494D" w14:textId="77777777" w:rsidR="00775CB1" w:rsidRPr="00BC05EF" w:rsidRDefault="00775CB1" w:rsidP="00897DF3">
            <w:pPr>
              <w:rPr>
                <w:sz w:val="20"/>
                <w:szCs w:val="20"/>
                <w:lang w:val="uk-UA"/>
              </w:rPr>
            </w:pPr>
            <w:r w:rsidRPr="00BC05EF">
              <w:rPr>
                <w:sz w:val="20"/>
                <w:szCs w:val="20"/>
                <w:lang w:val="uk-UA"/>
              </w:rPr>
              <w:t xml:space="preserve">код ЄДРПОУ </w:t>
            </w:r>
          </w:p>
          <w:p w14:paraId="64ACBB2E" w14:textId="77777777" w:rsidR="00775CB1" w:rsidRDefault="00775CB1" w:rsidP="00897DF3">
            <w:pPr>
              <w:rPr>
                <w:sz w:val="20"/>
                <w:szCs w:val="20"/>
                <w:lang w:val="uk-UA"/>
              </w:rPr>
            </w:pPr>
            <w:r w:rsidRPr="00BC05EF">
              <w:rPr>
                <w:sz w:val="20"/>
                <w:szCs w:val="20"/>
                <w:lang w:val="uk-UA"/>
              </w:rPr>
              <w:t xml:space="preserve">ІПН </w:t>
            </w:r>
          </w:p>
          <w:p w14:paraId="5195B3FE" w14:textId="77777777" w:rsidR="00775CB1" w:rsidRPr="00BC05EF" w:rsidRDefault="00775CB1" w:rsidP="00897DF3">
            <w:pPr>
              <w:rPr>
                <w:sz w:val="20"/>
                <w:szCs w:val="20"/>
                <w:lang w:val="uk-UA"/>
              </w:rPr>
            </w:pPr>
            <w:r>
              <w:rPr>
                <w:sz w:val="20"/>
                <w:szCs w:val="20"/>
                <w:lang w:val="uk-UA"/>
              </w:rPr>
              <w:t xml:space="preserve">Рахунок </w:t>
            </w:r>
          </w:p>
          <w:p w14:paraId="772700C5" w14:textId="77777777" w:rsidR="00775CB1" w:rsidRDefault="00775CB1" w:rsidP="00897DF3">
            <w:pPr>
              <w:tabs>
                <w:tab w:val="left" w:pos="1134"/>
              </w:tabs>
              <w:rPr>
                <w:sz w:val="20"/>
                <w:szCs w:val="20"/>
                <w:lang w:val="uk-UA"/>
              </w:rPr>
            </w:pPr>
          </w:p>
          <w:p w14:paraId="2E557C2E" w14:textId="77777777" w:rsidR="00775CB1" w:rsidRPr="00361ADF" w:rsidRDefault="00775CB1" w:rsidP="00897DF3">
            <w:pPr>
              <w:pStyle w:val="af1"/>
              <w:tabs>
                <w:tab w:val="left" w:pos="-142"/>
              </w:tabs>
              <w:spacing w:before="120"/>
              <w:rPr>
                <w:b/>
                <w:sz w:val="20"/>
                <w:lang w:val="uk-UA"/>
              </w:rPr>
            </w:pPr>
            <w:r w:rsidRPr="00BE0D1A">
              <w:rPr>
                <w:i/>
                <w:sz w:val="20"/>
                <w:lang w:val="uk-UA"/>
              </w:rPr>
              <w:t>__________________ _____________</w:t>
            </w:r>
            <w:r w:rsidRPr="00384D53">
              <w:rPr>
                <w:i/>
                <w:color w:val="0000FF"/>
                <w:sz w:val="20"/>
                <w:lang w:val="uk-UA"/>
              </w:rPr>
              <w:t xml:space="preserve">(посада, ПІБ особи представника </w:t>
            </w:r>
            <w:r>
              <w:rPr>
                <w:i/>
                <w:color w:val="0000FF"/>
                <w:sz w:val="20"/>
                <w:lang w:val="uk-UA"/>
              </w:rPr>
              <w:t>Лізингоодержувача</w:t>
            </w:r>
            <w:r w:rsidRPr="00384D53">
              <w:rPr>
                <w:i/>
                <w:color w:val="0000FF"/>
                <w:sz w:val="20"/>
                <w:lang w:val="uk-UA"/>
              </w:rPr>
              <w:t xml:space="preserve">/ ПІБ </w:t>
            </w:r>
            <w:r w:rsidRPr="00824C77">
              <w:rPr>
                <w:i/>
                <w:color w:val="0000FF"/>
                <w:sz w:val="20"/>
                <w:lang w:val="uk-UA"/>
              </w:rPr>
              <w:t>Лізингоодержувача</w:t>
            </w:r>
            <w:r w:rsidRPr="00384D53">
              <w:rPr>
                <w:i/>
                <w:color w:val="0000FF"/>
                <w:sz w:val="20"/>
                <w:lang w:val="uk-UA"/>
              </w:rPr>
              <w:t>)</w:t>
            </w:r>
            <w:r w:rsidRPr="00DE7836">
              <w:rPr>
                <w:sz w:val="20"/>
                <w:lang w:val="uk-UA"/>
              </w:rPr>
              <w:t>М.П.</w:t>
            </w:r>
          </w:p>
        </w:tc>
      </w:tr>
    </w:tbl>
    <w:p w14:paraId="5E85F36A" w14:textId="77777777" w:rsidR="00DC02EF" w:rsidRDefault="00DC02EF" w:rsidP="00134209">
      <w:pPr>
        <w:tabs>
          <w:tab w:val="left" w:pos="3982"/>
        </w:tabs>
        <w:rPr>
          <w:lang w:val="uk-UA"/>
        </w:rPr>
      </w:pPr>
    </w:p>
    <w:p w14:paraId="53D81062" w14:textId="77777777" w:rsidR="00DC02EF" w:rsidRDefault="00DC02EF">
      <w:pPr>
        <w:spacing w:after="200" w:line="276" w:lineRule="auto"/>
        <w:rPr>
          <w:lang w:val="uk-UA"/>
        </w:rPr>
      </w:pPr>
      <w:r>
        <w:rPr>
          <w:lang w:val="uk-UA"/>
        </w:rPr>
        <w:br w:type="page"/>
      </w:r>
    </w:p>
    <w:p w14:paraId="22F96881" w14:textId="77777777" w:rsidR="00DC02EF" w:rsidRPr="00E44933" w:rsidRDefault="00DC02EF" w:rsidP="00DC02EF">
      <w:pPr>
        <w:tabs>
          <w:tab w:val="left" w:pos="851"/>
        </w:tabs>
        <w:spacing w:after="120"/>
        <w:jc w:val="both"/>
        <w:rPr>
          <w:bCs/>
          <w:i/>
          <w:color w:val="0000FF"/>
          <w:sz w:val="20"/>
          <w:szCs w:val="20"/>
        </w:rPr>
      </w:pPr>
      <w:r w:rsidRPr="00E44933">
        <w:rPr>
          <w:bCs/>
          <w:i/>
          <w:color w:val="0000FF"/>
          <w:sz w:val="20"/>
          <w:szCs w:val="20"/>
        </w:rPr>
        <w:lastRenderedPageBreak/>
        <w:t>Додаток 16 включається до тексту Договору у разі, якщо рішенням Банку за лізинговою операцією передбачено сплату Лізингоодержувачем викупної вартості Об`єкта фінансового лізингу</w:t>
      </w:r>
    </w:p>
    <w:p w14:paraId="552ADBBA" w14:textId="77777777" w:rsidR="00DC02EF" w:rsidRPr="00E44933" w:rsidRDefault="00DC02EF" w:rsidP="00DC02EF">
      <w:pPr>
        <w:pStyle w:val="a3"/>
        <w:ind w:left="1350"/>
        <w:jc w:val="right"/>
        <w:rPr>
          <w:b/>
          <w:i/>
          <w:noProof/>
          <w:sz w:val="20"/>
          <w:szCs w:val="20"/>
        </w:rPr>
      </w:pPr>
      <w:r w:rsidRPr="00E44933">
        <w:rPr>
          <w:b/>
          <w:i/>
          <w:noProof/>
          <w:sz w:val="20"/>
          <w:szCs w:val="20"/>
        </w:rPr>
        <w:t xml:space="preserve">Додаток №16 </w:t>
      </w:r>
    </w:p>
    <w:p w14:paraId="683C579E" w14:textId="77777777" w:rsidR="00DC02EF" w:rsidRPr="00E44933" w:rsidRDefault="00DC02EF" w:rsidP="00DC02EF">
      <w:pPr>
        <w:pStyle w:val="a3"/>
        <w:ind w:left="1350"/>
        <w:jc w:val="right"/>
        <w:rPr>
          <w:b/>
          <w:i/>
          <w:noProof/>
          <w:sz w:val="20"/>
          <w:szCs w:val="20"/>
        </w:rPr>
      </w:pPr>
      <w:r w:rsidRPr="00E44933">
        <w:rPr>
          <w:b/>
          <w:i/>
          <w:noProof/>
          <w:sz w:val="20"/>
          <w:szCs w:val="20"/>
        </w:rPr>
        <w:t xml:space="preserve">до Договору фінансового лізингу </w:t>
      </w:r>
    </w:p>
    <w:p w14:paraId="6DFA3B90" w14:textId="77777777" w:rsidR="00DC02EF" w:rsidRPr="00E44933" w:rsidRDefault="00DC02EF" w:rsidP="00DC02EF">
      <w:pPr>
        <w:tabs>
          <w:tab w:val="left" w:pos="851"/>
        </w:tabs>
        <w:spacing w:after="120"/>
        <w:jc w:val="right"/>
        <w:rPr>
          <w:bCs/>
          <w:i/>
          <w:color w:val="0000FF"/>
          <w:sz w:val="20"/>
          <w:szCs w:val="20"/>
        </w:rPr>
      </w:pPr>
      <w:r w:rsidRPr="00E44933">
        <w:rPr>
          <w:b/>
          <w:i/>
          <w:noProof/>
          <w:sz w:val="20"/>
          <w:szCs w:val="20"/>
        </w:rPr>
        <w:t>№_ ____від _____________</w:t>
      </w:r>
    </w:p>
    <w:p w14:paraId="33CBE41F" w14:textId="77777777" w:rsidR="00DC02EF" w:rsidRPr="00E44933" w:rsidRDefault="00DC02EF" w:rsidP="00DC02EF">
      <w:pPr>
        <w:tabs>
          <w:tab w:val="left" w:pos="8100"/>
          <w:tab w:val="left" w:pos="10476"/>
        </w:tabs>
        <w:ind w:firstLine="720"/>
        <w:jc w:val="right"/>
        <w:rPr>
          <w:color w:val="000000"/>
          <w:sz w:val="20"/>
          <w:szCs w:val="20"/>
        </w:rPr>
      </w:pPr>
      <w:r w:rsidRPr="00E44933">
        <w:rPr>
          <w:color w:val="000000"/>
          <w:sz w:val="20"/>
          <w:szCs w:val="20"/>
        </w:rPr>
        <w:t>(ЗРАЗОК)</w:t>
      </w:r>
    </w:p>
    <w:p w14:paraId="2FFB46D0" w14:textId="77777777" w:rsidR="00DC02EF" w:rsidRPr="00E44933" w:rsidRDefault="00DC02EF" w:rsidP="00DC02EF">
      <w:pPr>
        <w:tabs>
          <w:tab w:val="left" w:pos="8100"/>
          <w:tab w:val="left" w:pos="10476"/>
        </w:tabs>
        <w:ind w:firstLine="720"/>
        <w:jc w:val="center"/>
        <w:rPr>
          <w:b/>
          <w:color w:val="000000"/>
          <w:sz w:val="20"/>
          <w:szCs w:val="20"/>
        </w:rPr>
      </w:pPr>
    </w:p>
    <w:p w14:paraId="55D87353" w14:textId="77777777" w:rsidR="00DC02EF" w:rsidRPr="00E44933" w:rsidRDefault="00DC02EF" w:rsidP="00DC02EF">
      <w:pPr>
        <w:tabs>
          <w:tab w:val="left" w:pos="8100"/>
          <w:tab w:val="left" w:pos="10476"/>
        </w:tabs>
        <w:ind w:firstLine="720"/>
        <w:jc w:val="center"/>
        <w:rPr>
          <w:b/>
          <w:color w:val="000000"/>
          <w:sz w:val="20"/>
          <w:szCs w:val="20"/>
        </w:rPr>
      </w:pPr>
      <w:r w:rsidRPr="00E44933">
        <w:rPr>
          <w:b/>
          <w:color w:val="000000"/>
          <w:sz w:val="20"/>
          <w:szCs w:val="20"/>
        </w:rPr>
        <w:t>ДОГОВІР</w:t>
      </w:r>
    </w:p>
    <w:p w14:paraId="6BCD2837" w14:textId="77777777" w:rsidR="00DC02EF" w:rsidRPr="00E44933" w:rsidRDefault="00DC02EF" w:rsidP="00DC02EF">
      <w:pPr>
        <w:tabs>
          <w:tab w:val="left" w:pos="8100"/>
          <w:tab w:val="left" w:pos="10476"/>
        </w:tabs>
        <w:ind w:firstLine="720"/>
        <w:jc w:val="center"/>
        <w:rPr>
          <w:b/>
          <w:color w:val="000000"/>
          <w:sz w:val="20"/>
          <w:szCs w:val="20"/>
        </w:rPr>
      </w:pPr>
      <w:r w:rsidRPr="00E44933">
        <w:rPr>
          <w:b/>
          <w:color w:val="000000"/>
          <w:sz w:val="20"/>
          <w:szCs w:val="20"/>
        </w:rPr>
        <w:t>КУПІВЛІ-ПРОДАЖУ (ВИКУПУ) ОБ`ЄКТА ФІНАНСОВОГО ЛІЗИНГУ</w:t>
      </w:r>
    </w:p>
    <w:p w14:paraId="388CC9DB" w14:textId="77777777" w:rsidR="00DC02EF" w:rsidRPr="00E44933" w:rsidRDefault="00DC02EF" w:rsidP="00DC02EF">
      <w:pPr>
        <w:tabs>
          <w:tab w:val="left" w:pos="8100"/>
          <w:tab w:val="left" w:pos="10476"/>
        </w:tabs>
        <w:ind w:firstLine="720"/>
        <w:jc w:val="center"/>
        <w:rPr>
          <w:b/>
          <w:color w:val="000000"/>
          <w:sz w:val="20"/>
          <w:szCs w:val="20"/>
        </w:rPr>
      </w:pPr>
      <w:r w:rsidRPr="00E44933">
        <w:rPr>
          <w:b/>
          <w:color w:val="000000"/>
          <w:sz w:val="20"/>
          <w:szCs w:val="20"/>
        </w:rPr>
        <w:t xml:space="preserve">до договору фінансового лізингу  №__________ </w:t>
      </w:r>
      <w:r w:rsidRPr="00E44933">
        <w:rPr>
          <w:b/>
          <w:sz w:val="20"/>
          <w:szCs w:val="20"/>
        </w:rPr>
        <w:t>від</w:t>
      </w:r>
      <w:r w:rsidRPr="00E44933">
        <w:rPr>
          <w:b/>
          <w:color w:val="000000"/>
          <w:sz w:val="20"/>
          <w:szCs w:val="20"/>
        </w:rPr>
        <w:t xml:space="preserve"> __________________</w:t>
      </w:r>
    </w:p>
    <w:p w14:paraId="0C28A46A" w14:textId="77777777" w:rsidR="00DC02EF" w:rsidRPr="00E44933" w:rsidRDefault="00DC02EF" w:rsidP="00DC02EF">
      <w:pPr>
        <w:tabs>
          <w:tab w:val="left" w:pos="8100"/>
          <w:tab w:val="left" w:pos="10476"/>
        </w:tabs>
        <w:spacing w:after="120"/>
        <w:ind w:firstLine="720"/>
        <w:jc w:val="center"/>
        <w:rPr>
          <w:color w:val="000000"/>
          <w:sz w:val="20"/>
          <w:szCs w:val="20"/>
        </w:rPr>
      </w:pPr>
    </w:p>
    <w:tbl>
      <w:tblPr>
        <w:tblW w:w="0" w:type="auto"/>
        <w:tblLook w:val="01E0" w:firstRow="1" w:lastRow="1" w:firstColumn="1" w:lastColumn="1" w:noHBand="0" w:noVBand="0"/>
      </w:tblPr>
      <w:tblGrid>
        <w:gridCol w:w="4854"/>
        <w:gridCol w:w="4999"/>
      </w:tblGrid>
      <w:tr w:rsidR="00DC02EF" w:rsidRPr="00E44933" w14:paraId="79283D26" w14:textId="77777777" w:rsidTr="00DC3481">
        <w:tc>
          <w:tcPr>
            <w:tcW w:w="4854" w:type="dxa"/>
            <w:hideMark/>
          </w:tcPr>
          <w:p w14:paraId="0E381F6C" w14:textId="77777777" w:rsidR="00DC02EF" w:rsidRPr="00E44933" w:rsidRDefault="00DC02EF" w:rsidP="00DC3481">
            <w:pPr>
              <w:tabs>
                <w:tab w:val="left" w:pos="8100"/>
                <w:tab w:val="left" w:pos="10476"/>
              </w:tabs>
              <w:spacing w:after="120"/>
              <w:ind w:firstLine="720"/>
              <w:rPr>
                <w:color w:val="000000"/>
                <w:sz w:val="20"/>
                <w:szCs w:val="20"/>
              </w:rPr>
            </w:pPr>
            <w:r w:rsidRPr="00E44933">
              <w:rPr>
                <w:color w:val="000000"/>
                <w:sz w:val="20"/>
                <w:szCs w:val="20"/>
              </w:rPr>
              <w:t xml:space="preserve">м. ________ </w:t>
            </w:r>
          </w:p>
        </w:tc>
        <w:tc>
          <w:tcPr>
            <w:tcW w:w="4999" w:type="dxa"/>
            <w:hideMark/>
          </w:tcPr>
          <w:p w14:paraId="1A1A2C75" w14:textId="77777777" w:rsidR="00DC02EF" w:rsidRPr="00E44933" w:rsidRDefault="00DC02EF" w:rsidP="00DC3481">
            <w:pPr>
              <w:tabs>
                <w:tab w:val="left" w:pos="8100"/>
                <w:tab w:val="left" w:pos="10476"/>
              </w:tabs>
              <w:spacing w:after="120"/>
              <w:jc w:val="right"/>
              <w:rPr>
                <w:color w:val="000000"/>
                <w:sz w:val="20"/>
                <w:szCs w:val="20"/>
              </w:rPr>
            </w:pPr>
            <w:r w:rsidRPr="00E44933">
              <w:rPr>
                <w:sz w:val="20"/>
                <w:szCs w:val="20"/>
              </w:rPr>
              <w:fldChar w:fldCharType="begin"/>
            </w:r>
            <w:r w:rsidRPr="00E44933">
              <w:rPr>
                <w:sz w:val="20"/>
                <w:szCs w:val="20"/>
              </w:rPr>
              <w:instrText xml:space="preserve"> MERGEFIELD Дата_заключения_договора </w:instrText>
            </w:r>
            <w:r w:rsidRPr="00E44933">
              <w:rPr>
                <w:sz w:val="20"/>
                <w:szCs w:val="20"/>
              </w:rPr>
              <w:fldChar w:fldCharType="separate"/>
            </w:r>
            <w:r w:rsidRPr="00E44933">
              <w:rPr>
                <w:sz w:val="20"/>
                <w:szCs w:val="20"/>
              </w:rPr>
              <w:t>_________________ року</w:t>
            </w:r>
            <w:r w:rsidRPr="00E44933">
              <w:rPr>
                <w:bCs/>
                <w:color w:val="000000"/>
                <w:sz w:val="20"/>
                <w:szCs w:val="20"/>
              </w:rPr>
              <w:fldChar w:fldCharType="end"/>
            </w:r>
          </w:p>
        </w:tc>
      </w:tr>
    </w:tbl>
    <w:p w14:paraId="17BEC0EF" w14:textId="7A92E179" w:rsidR="00DC02EF" w:rsidRPr="00E44933" w:rsidRDefault="003711C8" w:rsidP="00DC02EF">
      <w:pPr>
        <w:ind w:firstLine="720"/>
        <w:jc w:val="both"/>
        <w:rPr>
          <w:bCs/>
          <w:color w:val="000000"/>
          <w:sz w:val="20"/>
          <w:szCs w:val="20"/>
        </w:rPr>
      </w:pPr>
      <w:r>
        <w:rPr>
          <w:b/>
          <w:sz w:val="20"/>
          <w:szCs w:val="20"/>
          <w:lang w:val="uk-UA"/>
        </w:rPr>
        <w:t>_________________________________________</w:t>
      </w:r>
      <w:r w:rsidR="00DC02EF" w:rsidRPr="00E44933">
        <w:rPr>
          <w:sz w:val="20"/>
          <w:szCs w:val="20"/>
        </w:rPr>
        <w:t xml:space="preserve"> (скорочена назва – </w:t>
      </w:r>
      <w:r>
        <w:rPr>
          <w:b/>
          <w:sz w:val="20"/>
          <w:szCs w:val="20"/>
          <w:lang w:val="uk-UA"/>
        </w:rPr>
        <w:t>_______________</w:t>
      </w:r>
      <w:r w:rsidR="00DC02EF" w:rsidRPr="00E44933">
        <w:rPr>
          <w:b/>
          <w:sz w:val="20"/>
          <w:szCs w:val="20"/>
        </w:rPr>
        <w:t>»</w:t>
      </w:r>
      <w:r w:rsidR="00DC02EF" w:rsidRPr="00E44933">
        <w:rPr>
          <w:sz w:val="20"/>
          <w:szCs w:val="20"/>
        </w:rPr>
        <w:t xml:space="preserve">), Україна, </w:t>
      </w:r>
      <w:r>
        <w:rPr>
          <w:sz w:val="20"/>
          <w:szCs w:val="20"/>
          <w:lang w:val="uk-UA"/>
        </w:rPr>
        <w:t>______</w:t>
      </w:r>
      <w:r w:rsidR="00DC02EF" w:rsidRPr="00E44933">
        <w:rPr>
          <w:sz w:val="20"/>
          <w:szCs w:val="20"/>
        </w:rPr>
        <w:t xml:space="preserve">, м. </w:t>
      </w:r>
      <w:r>
        <w:rPr>
          <w:sz w:val="20"/>
          <w:szCs w:val="20"/>
          <w:lang w:val="uk-UA"/>
        </w:rPr>
        <w:t>______</w:t>
      </w:r>
      <w:r w:rsidR="00DC02EF" w:rsidRPr="00E44933">
        <w:rPr>
          <w:sz w:val="20"/>
          <w:szCs w:val="20"/>
        </w:rPr>
        <w:t xml:space="preserve">, вул. </w:t>
      </w:r>
      <w:r w:rsidR="00877212">
        <w:rPr>
          <w:sz w:val="20"/>
          <w:szCs w:val="20"/>
          <w:lang w:val="uk-UA"/>
        </w:rPr>
        <w:t>_______</w:t>
      </w:r>
      <w:r w:rsidR="00DC02EF" w:rsidRPr="00E44933">
        <w:rPr>
          <w:sz w:val="20"/>
          <w:szCs w:val="20"/>
        </w:rPr>
        <w:t xml:space="preserve">, </w:t>
      </w:r>
      <w:r w:rsidR="00877212">
        <w:rPr>
          <w:sz w:val="20"/>
          <w:szCs w:val="20"/>
          <w:lang w:val="uk-UA"/>
        </w:rPr>
        <w:t>______</w:t>
      </w:r>
      <w:r w:rsidR="00DC02EF" w:rsidRPr="00E44933">
        <w:rPr>
          <w:sz w:val="20"/>
          <w:szCs w:val="20"/>
        </w:rPr>
        <w:t xml:space="preserve">, ідентифікаційний код </w:t>
      </w:r>
      <w:r w:rsidR="00443969">
        <w:rPr>
          <w:sz w:val="20"/>
          <w:szCs w:val="20"/>
          <w:lang w:val="uk-UA"/>
        </w:rPr>
        <w:t>_________</w:t>
      </w:r>
      <w:r w:rsidR="00DC02EF" w:rsidRPr="00E44933">
        <w:rPr>
          <w:sz w:val="20"/>
          <w:szCs w:val="20"/>
        </w:rPr>
        <w:t xml:space="preserve"> (далі – </w:t>
      </w:r>
      <w:r w:rsidR="00DC02EF" w:rsidRPr="00E44933">
        <w:rPr>
          <w:b/>
          <w:sz w:val="20"/>
          <w:szCs w:val="20"/>
        </w:rPr>
        <w:t>Лізингодавець</w:t>
      </w:r>
      <w:r w:rsidR="00DC02EF" w:rsidRPr="00E44933">
        <w:rPr>
          <w:sz w:val="20"/>
          <w:szCs w:val="20"/>
        </w:rPr>
        <w:t xml:space="preserve"> або </w:t>
      </w:r>
      <w:r w:rsidR="00DC02EF" w:rsidRPr="00E44933">
        <w:rPr>
          <w:b/>
          <w:sz w:val="20"/>
          <w:szCs w:val="20"/>
        </w:rPr>
        <w:t>Банк),</w:t>
      </w:r>
      <w:r w:rsidR="00DC02EF" w:rsidRPr="00E44933">
        <w:rPr>
          <w:sz w:val="20"/>
          <w:szCs w:val="20"/>
        </w:rPr>
        <w:t xml:space="preserve"> в особі _____________ </w:t>
      </w:r>
      <w:r w:rsidR="00DC02EF" w:rsidRPr="00E44933">
        <w:rPr>
          <w:i/>
          <w:color w:val="0000FF"/>
          <w:sz w:val="20"/>
          <w:szCs w:val="20"/>
        </w:rPr>
        <w:t>(посада, ПІБ  представника  Банку повністю)</w:t>
      </w:r>
      <w:r w:rsidR="00DC02EF" w:rsidRPr="00E44933">
        <w:rPr>
          <w:sz w:val="20"/>
          <w:szCs w:val="20"/>
        </w:rPr>
        <w:t xml:space="preserve">, який/ яка діє на підставі ___________ </w:t>
      </w:r>
      <w:r w:rsidR="00DC02EF" w:rsidRPr="00E44933">
        <w:rPr>
          <w:i/>
          <w:color w:val="0000FF"/>
          <w:sz w:val="20"/>
          <w:szCs w:val="20"/>
        </w:rPr>
        <w:t>(Статуту та/або наказу/ довіреності/ іншого документу)</w:t>
      </w:r>
      <w:r w:rsidR="00DC02EF" w:rsidRPr="00E44933">
        <w:rPr>
          <w:sz w:val="20"/>
          <w:szCs w:val="20"/>
        </w:rPr>
        <w:t xml:space="preserve"> від «____» ___________ №_______, з однієї сторони, та </w:t>
      </w:r>
      <w:r w:rsidR="00DC02EF" w:rsidRPr="00E44933">
        <w:rPr>
          <w:b/>
          <w:sz w:val="20"/>
          <w:szCs w:val="20"/>
        </w:rPr>
        <w:t xml:space="preserve">_______________ </w:t>
      </w:r>
      <w:r w:rsidR="00DC02EF" w:rsidRPr="00E44933">
        <w:rPr>
          <w:i/>
          <w:color w:val="0000FF"/>
          <w:sz w:val="20"/>
          <w:szCs w:val="20"/>
        </w:rPr>
        <w:t xml:space="preserve">(повне та скорочене найменування та місцезнаходження Лізингоодержувача  згідно ЄДРПОУ), </w:t>
      </w:r>
      <w:r w:rsidR="00DC02EF" w:rsidRPr="00E44933">
        <w:rPr>
          <w:sz w:val="20"/>
          <w:szCs w:val="20"/>
        </w:rPr>
        <w:t xml:space="preserve">ідентифікаційний код </w:t>
      </w:r>
      <w:r w:rsidR="00DC02EF" w:rsidRPr="00E44933">
        <w:rPr>
          <w:i/>
          <w:sz w:val="20"/>
          <w:szCs w:val="20"/>
        </w:rPr>
        <w:t>___________</w:t>
      </w:r>
      <w:r w:rsidR="00DC02EF" w:rsidRPr="00E44933">
        <w:rPr>
          <w:i/>
          <w:color w:val="0000FF"/>
          <w:sz w:val="20"/>
          <w:szCs w:val="20"/>
        </w:rPr>
        <w:t>(ідентифікаційний код Лізингоодержувача)</w:t>
      </w:r>
      <w:r w:rsidR="00DC02EF" w:rsidRPr="00E44933">
        <w:rPr>
          <w:sz w:val="20"/>
          <w:szCs w:val="20"/>
        </w:rPr>
        <w:t xml:space="preserve">, далі – </w:t>
      </w:r>
      <w:r w:rsidR="00DC02EF" w:rsidRPr="00E44933">
        <w:rPr>
          <w:b/>
          <w:sz w:val="20"/>
          <w:szCs w:val="20"/>
        </w:rPr>
        <w:t>Лізингоодержувач</w:t>
      </w:r>
      <w:r w:rsidR="00DC02EF" w:rsidRPr="00E44933">
        <w:rPr>
          <w:sz w:val="20"/>
          <w:szCs w:val="20"/>
        </w:rPr>
        <w:t xml:space="preserve">, в особі ________ </w:t>
      </w:r>
      <w:r w:rsidR="00DC02EF" w:rsidRPr="00E44933">
        <w:rPr>
          <w:i/>
          <w:color w:val="0000FF"/>
          <w:sz w:val="20"/>
          <w:szCs w:val="20"/>
        </w:rPr>
        <w:t>(посада, ПІБ представника Позичальника повністю)</w:t>
      </w:r>
      <w:r w:rsidR="00DC02EF" w:rsidRPr="00E44933">
        <w:rPr>
          <w:sz w:val="20"/>
          <w:szCs w:val="20"/>
        </w:rPr>
        <w:t>, який діє на підставі</w:t>
      </w:r>
      <w:r w:rsidR="00DC02EF" w:rsidRPr="00E44933">
        <w:rPr>
          <w:i/>
          <w:sz w:val="20"/>
          <w:szCs w:val="20"/>
        </w:rPr>
        <w:t xml:space="preserve">  __________</w:t>
      </w:r>
      <w:r w:rsidR="00DC02EF" w:rsidRPr="00E44933">
        <w:rPr>
          <w:sz w:val="20"/>
          <w:szCs w:val="20"/>
        </w:rPr>
        <w:t xml:space="preserve"> </w:t>
      </w:r>
      <w:r w:rsidR="00DC02EF" w:rsidRPr="00E44933">
        <w:rPr>
          <w:i/>
          <w:color w:val="0000FF"/>
          <w:sz w:val="20"/>
          <w:szCs w:val="20"/>
        </w:rPr>
        <w:t>(Статуту та/або наказу/довіреності/іншого документа)</w:t>
      </w:r>
      <w:r w:rsidR="00DC02EF" w:rsidRPr="00E44933">
        <w:rPr>
          <w:sz w:val="20"/>
          <w:szCs w:val="20"/>
        </w:rPr>
        <w:t xml:space="preserve">, </w:t>
      </w:r>
      <w:r w:rsidR="00DC02EF" w:rsidRPr="00E44933">
        <w:rPr>
          <w:bCs/>
          <w:color w:val="000000"/>
          <w:sz w:val="20"/>
          <w:szCs w:val="20"/>
        </w:rPr>
        <w:t xml:space="preserve">уклали цей Договір купівлі - продажу (викупу) Об`єкта фінансового лізингу (надалі - "Договір викупу") до </w:t>
      </w:r>
      <w:r w:rsidR="00DC02EF" w:rsidRPr="00E44933">
        <w:rPr>
          <w:color w:val="000000"/>
          <w:sz w:val="20"/>
          <w:szCs w:val="20"/>
        </w:rPr>
        <w:t xml:space="preserve">Договору фінансового лізингу від ___________ року №_____________________(надалі – «Договір фінансового лізингу») </w:t>
      </w:r>
      <w:r w:rsidR="00DC02EF" w:rsidRPr="00E44933">
        <w:rPr>
          <w:bCs/>
          <w:color w:val="000000"/>
          <w:sz w:val="20"/>
          <w:szCs w:val="20"/>
        </w:rPr>
        <w:t>про нижченаведене:</w:t>
      </w:r>
    </w:p>
    <w:p w14:paraId="0BFC5A7B" w14:textId="77777777" w:rsidR="00DC02EF" w:rsidRPr="00E44933" w:rsidRDefault="00DC02EF" w:rsidP="00DC02EF">
      <w:pPr>
        <w:pStyle w:val="a3"/>
        <w:ind w:left="0" w:firstLine="720"/>
        <w:jc w:val="both"/>
        <w:rPr>
          <w:bCs/>
          <w:color w:val="000000"/>
          <w:sz w:val="20"/>
          <w:szCs w:val="20"/>
        </w:rPr>
      </w:pPr>
    </w:p>
    <w:p w14:paraId="6B27E95D"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ПРЕДМЕТ ДОГОВОРУ</w:t>
      </w:r>
    </w:p>
    <w:p w14:paraId="753075F7"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rPr>
        <w:t xml:space="preserve">1.1. На підставі Розділу 4 Додатку 1 Договору фінансового лізингу,  Лізингодавець передає, а Лізингоодержувач приймає у власність </w:t>
      </w:r>
      <w:r w:rsidRPr="00E44933">
        <w:rPr>
          <w:sz w:val="20"/>
          <w:szCs w:val="20"/>
        </w:rPr>
        <w:t>Об`єкт фінансового</w:t>
      </w:r>
      <w:r w:rsidRPr="00E44933">
        <w:rPr>
          <w:color w:val="000000"/>
          <w:sz w:val="20"/>
          <w:szCs w:val="20"/>
        </w:rPr>
        <w:t xml:space="preserve"> лізингу/ Частину </w:t>
      </w:r>
      <w:r w:rsidRPr="00E44933">
        <w:rPr>
          <w:sz w:val="20"/>
          <w:szCs w:val="20"/>
        </w:rPr>
        <w:t>Об`єкта фінансового</w:t>
      </w:r>
      <w:r w:rsidRPr="00E44933">
        <w:rPr>
          <w:color w:val="000000"/>
          <w:sz w:val="20"/>
          <w:szCs w:val="20"/>
        </w:rPr>
        <w:t xml:space="preserve"> лізингу, що вказані в Акті переходу права власності до Договору купівлі-продажу (викупу) Об`єкта фінансового лізингу, на визначених в цьому Договорі викупу умовах.</w:t>
      </w:r>
    </w:p>
    <w:p w14:paraId="5F2A7532" w14:textId="77777777" w:rsidR="00DC02EF" w:rsidRPr="00E44933" w:rsidRDefault="00DC02EF" w:rsidP="00DC02EF">
      <w:pPr>
        <w:tabs>
          <w:tab w:val="left" w:pos="360"/>
          <w:tab w:val="left" w:pos="1080"/>
          <w:tab w:val="left" w:pos="1260"/>
        </w:tabs>
        <w:ind w:firstLine="709"/>
        <w:jc w:val="both"/>
        <w:rPr>
          <w:color w:val="000000"/>
          <w:sz w:val="20"/>
          <w:szCs w:val="20"/>
        </w:rPr>
      </w:pPr>
      <w:r w:rsidRPr="00E44933">
        <w:rPr>
          <w:color w:val="000000"/>
          <w:sz w:val="20"/>
          <w:szCs w:val="20"/>
        </w:rPr>
        <w:t>1.2.</w:t>
      </w:r>
      <w:r w:rsidRPr="00E44933">
        <w:rPr>
          <w:sz w:val="20"/>
          <w:szCs w:val="20"/>
        </w:rPr>
        <w:t xml:space="preserve"> Об`єкт фінансового</w:t>
      </w:r>
      <w:r w:rsidRPr="00E44933">
        <w:rPr>
          <w:color w:val="000000"/>
          <w:sz w:val="20"/>
          <w:szCs w:val="20"/>
        </w:rPr>
        <w:t xml:space="preserve"> лізингу/ Частина </w:t>
      </w:r>
      <w:r w:rsidRPr="00E44933">
        <w:rPr>
          <w:sz w:val="20"/>
          <w:szCs w:val="20"/>
        </w:rPr>
        <w:t>Об`єкта фінансового</w:t>
      </w:r>
      <w:r w:rsidRPr="00E44933">
        <w:rPr>
          <w:color w:val="000000"/>
          <w:sz w:val="20"/>
          <w:szCs w:val="20"/>
        </w:rPr>
        <w:t xml:space="preserve"> лізингу знаходиться у володінні та користуванні Лізингоодержувача.</w:t>
      </w:r>
    </w:p>
    <w:p w14:paraId="7ADEF1BA" w14:textId="77777777" w:rsidR="00DC02EF" w:rsidRPr="00E44933" w:rsidRDefault="00DC02EF" w:rsidP="00DC02EF">
      <w:pPr>
        <w:tabs>
          <w:tab w:val="left" w:pos="360"/>
          <w:tab w:val="left" w:pos="1080"/>
          <w:tab w:val="left" w:pos="1260"/>
        </w:tabs>
        <w:ind w:firstLine="720"/>
        <w:jc w:val="both"/>
        <w:rPr>
          <w:color w:val="000000"/>
          <w:sz w:val="20"/>
          <w:szCs w:val="20"/>
        </w:rPr>
      </w:pPr>
    </w:p>
    <w:p w14:paraId="55EC625B"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ВИКУПНА ВАРТІСТЬ ОБ`ЄКТА ФІНАНСОВОГО ЛІЗИНГУ</w:t>
      </w:r>
    </w:p>
    <w:p w14:paraId="68862B93" w14:textId="77777777" w:rsidR="00DC02EF" w:rsidRPr="00E44933" w:rsidRDefault="00DC02EF" w:rsidP="00DC02EF">
      <w:pPr>
        <w:ind w:firstLine="709"/>
        <w:jc w:val="both"/>
        <w:rPr>
          <w:color w:val="000000"/>
          <w:sz w:val="20"/>
          <w:szCs w:val="20"/>
        </w:rPr>
      </w:pPr>
      <w:r w:rsidRPr="00E44933">
        <w:rPr>
          <w:color w:val="000000"/>
          <w:sz w:val="20"/>
          <w:szCs w:val="20"/>
        </w:rPr>
        <w:t xml:space="preserve">2.1. Сторони домовились, що сума, яка відшкодовує частину Вартості </w:t>
      </w:r>
      <w:r w:rsidRPr="00E44933">
        <w:rPr>
          <w:sz w:val="20"/>
          <w:szCs w:val="20"/>
        </w:rPr>
        <w:t>Об`єкта фінансового</w:t>
      </w:r>
      <w:r w:rsidRPr="00E44933">
        <w:rPr>
          <w:color w:val="000000"/>
          <w:sz w:val="20"/>
          <w:szCs w:val="20"/>
        </w:rPr>
        <w:t xml:space="preserve"> лізингу в останньому лізинговому платежі, відповідно до </w:t>
      </w:r>
      <w:r w:rsidRPr="00E44933">
        <w:rPr>
          <w:sz w:val="20"/>
          <w:szCs w:val="20"/>
        </w:rPr>
        <w:t>Графіку лізингових платежів</w:t>
      </w:r>
      <w:r w:rsidRPr="00E44933">
        <w:rPr>
          <w:b/>
          <w:sz w:val="20"/>
          <w:szCs w:val="20"/>
        </w:rPr>
        <w:t xml:space="preserve"> (</w:t>
      </w:r>
      <w:r w:rsidRPr="00E44933">
        <w:rPr>
          <w:sz w:val="20"/>
          <w:szCs w:val="20"/>
        </w:rPr>
        <w:t xml:space="preserve">Додаток №4 до </w:t>
      </w:r>
      <w:r w:rsidRPr="00E44933">
        <w:rPr>
          <w:color w:val="000000"/>
          <w:sz w:val="20"/>
          <w:szCs w:val="20"/>
        </w:rPr>
        <w:t>Договору фінансового лізингу), є ціною цього Договору викупу та складає _____ (______) грн., з урахуванням ПДВ.</w:t>
      </w:r>
    </w:p>
    <w:p w14:paraId="7E42A387" w14:textId="77777777" w:rsidR="00DC02EF" w:rsidRPr="00E44933" w:rsidRDefault="00DC02EF" w:rsidP="00DC02EF">
      <w:pPr>
        <w:tabs>
          <w:tab w:val="left" w:pos="360"/>
          <w:tab w:val="left" w:pos="1080"/>
          <w:tab w:val="left" w:pos="1260"/>
        </w:tabs>
        <w:ind w:firstLine="709"/>
        <w:jc w:val="both"/>
        <w:rPr>
          <w:color w:val="000000"/>
          <w:sz w:val="20"/>
          <w:szCs w:val="20"/>
        </w:rPr>
      </w:pPr>
    </w:p>
    <w:p w14:paraId="5D887F48"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ПЕРЕХІД ПРАВА ВЛАСНОСТІ</w:t>
      </w:r>
    </w:p>
    <w:p w14:paraId="5887D621"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rPr>
        <w:t xml:space="preserve">3.1. Право власності на </w:t>
      </w:r>
      <w:r w:rsidRPr="00E44933">
        <w:rPr>
          <w:sz w:val="20"/>
          <w:szCs w:val="20"/>
        </w:rPr>
        <w:t>Об`єкт фінансового</w:t>
      </w:r>
      <w:r w:rsidRPr="00E44933">
        <w:rPr>
          <w:color w:val="000000"/>
          <w:sz w:val="20"/>
          <w:szCs w:val="20"/>
        </w:rPr>
        <w:t xml:space="preserve"> лізингу переходить від Лізингодавця до Лізингоодержувача після </w:t>
      </w:r>
      <w:r w:rsidRPr="00E44933">
        <w:rPr>
          <w:rStyle w:val="rvts0"/>
          <w:sz w:val="20"/>
          <w:szCs w:val="20"/>
        </w:rPr>
        <w:t xml:space="preserve">сплати </w:t>
      </w:r>
      <w:r w:rsidRPr="00E44933">
        <w:rPr>
          <w:color w:val="000000"/>
          <w:sz w:val="20"/>
          <w:szCs w:val="20"/>
        </w:rPr>
        <w:t>Лізингоодержувачем</w:t>
      </w:r>
      <w:r w:rsidRPr="00E44933">
        <w:rPr>
          <w:rStyle w:val="rvts0"/>
          <w:sz w:val="20"/>
          <w:szCs w:val="20"/>
        </w:rPr>
        <w:t xml:space="preserve"> ціни, визначеної в п. 2.1. цього Договору викупу, та </w:t>
      </w:r>
      <w:r w:rsidRPr="00E44933">
        <w:rPr>
          <w:sz w:val="20"/>
          <w:szCs w:val="20"/>
        </w:rPr>
        <w:t>підписання</w:t>
      </w:r>
      <w:r w:rsidRPr="00E44933">
        <w:rPr>
          <w:color w:val="000000"/>
          <w:sz w:val="20"/>
          <w:szCs w:val="20"/>
        </w:rPr>
        <w:t xml:space="preserve"> </w:t>
      </w:r>
      <w:r w:rsidRPr="00E44933">
        <w:rPr>
          <w:sz w:val="20"/>
          <w:szCs w:val="20"/>
        </w:rPr>
        <w:t>акта переходу права власності</w:t>
      </w:r>
      <w:r w:rsidRPr="00E44933">
        <w:rPr>
          <w:color w:val="000000"/>
          <w:sz w:val="20"/>
          <w:szCs w:val="20"/>
        </w:rPr>
        <w:t>, який є невід`ємною частиною цього Договору викупу</w:t>
      </w:r>
      <w:r w:rsidRPr="00E44933">
        <w:rPr>
          <w:sz w:val="20"/>
          <w:szCs w:val="20"/>
        </w:rPr>
        <w:t>.</w:t>
      </w:r>
    </w:p>
    <w:p w14:paraId="6E2E9C2F" w14:textId="77777777" w:rsidR="00DC02EF" w:rsidRPr="00E44933" w:rsidRDefault="00DC02EF" w:rsidP="00DC02EF">
      <w:pPr>
        <w:ind w:firstLine="709"/>
        <w:jc w:val="both"/>
        <w:rPr>
          <w:sz w:val="20"/>
          <w:szCs w:val="20"/>
        </w:rPr>
      </w:pPr>
      <w:r w:rsidRPr="00E44933">
        <w:rPr>
          <w:sz w:val="20"/>
          <w:szCs w:val="20"/>
        </w:rPr>
        <w:t>3.2. Після отримання акта переходу права власності відповідно до п. 3.1. цього Договору викупу, якщо Об`єкт фінансового лізингу знаходиться на відповідному державному обліку, Лізингоодержувач, з метою реєстрації права власності на Об`єкт фінансового лізингу, здійснює перереєстрацію  Об`єкта фінансового Лізингу, при цьому всі податки, збори та інші платежі за перереєстрацію</w:t>
      </w:r>
      <w:r w:rsidRPr="00E44933">
        <w:rPr>
          <w:smallCaps/>
          <w:sz w:val="20"/>
          <w:szCs w:val="20"/>
        </w:rPr>
        <w:t xml:space="preserve"> </w:t>
      </w:r>
      <w:r w:rsidRPr="00E44933">
        <w:rPr>
          <w:sz w:val="20"/>
          <w:szCs w:val="20"/>
        </w:rPr>
        <w:t>здійснюються Лізингоодержувачем.</w:t>
      </w:r>
    </w:p>
    <w:p w14:paraId="0D2A9C02" w14:textId="77777777" w:rsidR="00DC02EF" w:rsidRPr="00E44933" w:rsidRDefault="00DC02EF" w:rsidP="00443969">
      <w:pPr>
        <w:numPr>
          <w:ilvl w:val="1"/>
          <w:numId w:val="22"/>
        </w:numPr>
        <w:tabs>
          <w:tab w:val="num" w:pos="720"/>
          <w:tab w:val="left" w:pos="1080"/>
        </w:tabs>
        <w:ind w:firstLine="709"/>
        <w:jc w:val="both"/>
        <w:rPr>
          <w:sz w:val="20"/>
          <w:szCs w:val="20"/>
        </w:rPr>
      </w:pPr>
      <w:r w:rsidRPr="00E44933">
        <w:rPr>
          <w:sz w:val="20"/>
          <w:szCs w:val="20"/>
        </w:rPr>
        <w:t>3.3. Лізингодавець зобов’язується вчинити всі необхідні дії, пов’язані із сприянням в проведенні Лізингоодержувачем перереєстрації Об`єкта фінансового лізингу за собою у випадку якщо Об`єкт фінансового лізингу потребує проведення відповідної державної реєстрації. При цьому всі витрати, пов’язані із проведенням зазначеної перереєстрації несе Лізингоодержувач.</w:t>
      </w:r>
    </w:p>
    <w:p w14:paraId="36AF9F9E" w14:textId="77777777" w:rsidR="00DC02EF" w:rsidRPr="00E44933" w:rsidRDefault="00DC02EF" w:rsidP="00DC02EF">
      <w:pPr>
        <w:ind w:firstLine="709"/>
        <w:jc w:val="both"/>
        <w:rPr>
          <w:sz w:val="20"/>
          <w:szCs w:val="20"/>
        </w:rPr>
      </w:pPr>
      <w:r w:rsidRPr="00E44933">
        <w:rPr>
          <w:sz w:val="20"/>
          <w:szCs w:val="20"/>
        </w:rPr>
        <w:t>3.4. Лізингоодержувач сплачує всі витрати, пов’язані з продажем та переоформленням (перереєстрацією) права власності на Об`єкт фінансового лізингу. У разі сплати Лізингодавцем за такі послуги, Лізингоодержувач відшкодовує/компенсує витрати Лізингодавця відповідно до окремо виставлених рахунків-фактури. Відшкодування/компенсація витрат Лізингодавця є базою оподаткування у відповідності до норм чинного податкового законодавства України, на яку нараховується ПДВ у загальновстановленому порядку.</w:t>
      </w:r>
    </w:p>
    <w:p w14:paraId="0A8B2E4B" w14:textId="77777777" w:rsidR="00DC02EF" w:rsidRPr="00E44933" w:rsidRDefault="00DC02EF" w:rsidP="00DC02EF">
      <w:pPr>
        <w:ind w:firstLine="567"/>
        <w:jc w:val="both"/>
        <w:rPr>
          <w:sz w:val="20"/>
          <w:szCs w:val="20"/>
        </w:rPr>
      </w:pPr>
    </w:p>
    <w:p w14:paraId="187BA813"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ВІДПОВІДАЛЬНІСТЬ</w:t>
      </w:r>
    </w:p>
    <w:p w14:paraId="5AEB968D"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rPr>
        <w:t>4.1. За порушення строків оплати Викупної вартості Об`єкта фінансового лізингу Лізингоодержувач сплачує пеню, яка обчислюється від суми простроченої заборгованості, у розмірі подвійної облікової ставки Національного банку України, що діяла у період за який сплачується пеня. Пеня сплачується в національній валюті на рахунок, про який Лізингодавець повідомляє Лізингоодержувача</w:t>
      </w:r>
      <w:r w:rsidRPr="00E44933">
        <w:rPr>
          <w:bCs/>
          <w:sz w:val="20"/>
          <w:szCs w:val="20"/>
        </w:rPr>
        <w:t>.</w:t>
      </w:r>
    </w:p>
    <w:p w14:paraId="1AFB7B2A" w14:textId="77777777" w:rsidR="00DC02EF" w:rsidRPr="00E44933" w:rsidRDefault="00DC02EF" w:rsidP="00DC02EF">
      <w:pPr>
        <w:pStyle w:val="af1"/>
        <w:tabs>
          <w:tab w:val="left" w:pos="1080"/>
        </w:tabs>
        <w:ind w:firstLine="720"/>
        <w:jc w:val="center"/>
        <w:rPr>
          <w:b/>
          <w:color w:val="000000"/>
          <w:sz w:val="20"/>
          <w:szCs w:val="20"/>
        </w:rPr>
      </w:pPr>
    </w:p>
    <w:p w14:paraId="3CB0A8DD" w14:textId="77777777" w:rsidR="00DC02EF" w:rsidRPr="00E44933" w:rsidRDefault="00DC02EF" w:rsidP="00443969">
      <w:pPr>
        <w:numPr>
          <w:ilvl w:val="0"/>
          <w:numId w:val="21"/>
        </w:numPr>
        <w:tabs>
          <w:tab w:val="left" w:pos="1080"/>
        </w:tabs>
        <w:ind w:left="0" w:firstLine="720"/>
        <w:jc w:val="center"/>
        <w:rPr>
          <w:b/>
          <w:bCs/>
          <w:color w:val="000000"/>
          <w:sz w:val="20"/>
          <w:szCs w:val="20"/>
        </w:rPr>
      </w:pPr>
      <w:r w:rsidRPr="00E44933">
        <w:rPr>
          <w:b/>
          <w:bCs/>
          <w:color w:val="000000"/>
          <w:sz w:val="20"/>
          <w:szCs w:val="20"/>
        </w:rPr>
        <w:t>ІНШІ УМОВИ</w:t>
      </w:r>
    </w:p>
    <w:p w14:paraId="604AFF60"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rPr>
        <w:t>5.1.</w:t>
      </w:r>
      <w:r w:rsidRPr="00E44933">
        <w:rPr>
          <w:sz w:val="20"/>
          <w:szCs w:val="20"/>
        </w:rPr>
        <w:t xml:space="preserve"> </w:t>
      </w:r>
      <w:r w:rsidRPr="00E44933">
        <w:rPr>
          <w:color w:val="000000"/>
          <w:sz w:val="20"/>
          <w:szCs w:val="20"/>
        </w:rPr>
        <w:t>У випадках, не передбачених цим Договором викупу та Договором фінансового лізингу, Сторони керуються чинним законодавством України.</w:t>
      </w:r>
    </w:p>
    <w:p w14:paraId="3833DE97" w14:textId="77777777" w:rsidR="00DC02EF" w:rsidRPr="00E44933" w:rsidRDefault="00DC02EF" w:rsidP="00DC02EF">
      <w:pPr>
        <w:ind w:firstLine="708"/>
        <w:jc w:val="both"/>
        <w:rPr>
          <w:color w:val="000000"/>
          <w:sz w:val="20"/>
          <w:szCs w:val="20"/>
          <w:shd w:val="clear" w:color="auto" w:fill="FFFFFF"/>
          <w:lang w:eastAsia="uk-UA"/>
        </w:rPr>
      </w:pPr>
      <w:r w:rsidRPr="00E44933">
        <w:rPr>
          <w:color w:val="000000"/>
          <w:sz w:val="20"/>
          <w:szCs w:val="20"/>
          <w:shd w:val="clear" w:color="auto" w:fill="FFFFFF"/>
          <w:lang w:eastAsia="uk-UA"/>
        </w:rPr>
        <w:t>Будь-які зміни і доповнення до цього Договору викупу вносяться лише за згодою Сторін, шляхом укладення додаткових угод. </w:t>
      </w:r>
    </w:p>
    <w:p w14:paraId="38EF2318" w14:textId="77777777" w:rsidR="00DC02EF" w:rsidRPr="00E44933" w:rsidRDefault="00DC02EF" w:rsidP="00443969">
      <w:pPr>
        <w:numPr>
          <w:ilvl w:val="1"/>
          <w:numId w:val="21"/>
        </w:numPr>
        <w:tabs>
          <w:tab w:val="num" w:pos="720"/>
          <w:tab w:val="left" w:pos="1080"/>
        </w:tabs>
        <w:ind w:firstLine="709"/>
        <w:jc w:val="both"/>
        <w:rPr>
          <w:color w:val="000000"/>
          <w:sz w:val="20"/>
          <w:szCs w:val="20"/>
        </w:rPr>
      </w:pPr>
      <w:r w:rsidRPr="00E44933">
        <w:rPr>
          <w:color w:val="000000"/>
          <w:sz w:val="20"/>
          <w:szCs w:val="20"/>
          <w:shd w:val="clear" w:color="auto" w:fill="FFFFFF"/>
          <w:lang w:eastAsia="uk-UA"/>
        </w:rPr>
        <w:lastRenderedPageBreak/>
        <w:t xml:space="preserve">У разі виникнення спорів в процесі виконання цього Договору викупу Сторони намагатимуться вирішувати їх шляхом переговорів. </w:t>
      </w:r>
      <w:r w:rsidRPr="00E44933">
        <w:rPr>
          <w:sz w:val="20"/>
          <w:szCs w:val="20"/>
        </w:rPr>
        <w:t>Якщо спір неможливо вирішити шляхом переговорів, він вирішується в судовому порядку відповідно до  чинного законодавства України.</w:t>
      </w:r>
    </w:p>
    <w:p w14:paraId="49221A32" w14:textId="77777777" w:rsidR="00DC02EF" w:rsidRPr="00E44933" w:rsidRDefault="00DC02EF" w:rsidP="00DC02EF">
      <w:pPr>
        <w:tabs>
          <w:tab w:val="left" w:pos="360"/>
          <w:tab w:val="left" w:pos="1080"/>
          <w:tab w:val="left" w:pos="1260"/>
        </w:tabs>
        <w:ind w:firstLine="709"/>
        <w:jc w:val="both"/>
        <w:rPr>
          <w:color w:val="000000"/>
          <w:sz w:val="20"/>
          <w:szCs w:val="20"/>
        </w:rPr>
      </w:pPr>
      <w:r w:rsidRPr="00E44933">
        <w:rPr>
          <w:color w:val="000000"/>
          <w:sz w:val="20"/>
          <w:szCs w:val="20"/>
        </w:rPr>
        <w:t>5.2.</w:t>
      </w:r>
      <w:r w:rsidRPr="00E44933">
        <w:rPr>
          <w:color w:val="000000"/>
          <w:sz w:val="20"/>
          <w:szCs w:val="20"/>
        </w:rPr>
        <w:tab/>
        <w:t xml:space="preserve"> Цей Договір викупу становить повну домовленість між Лізингодавцем та Лізингоодержувачем та є невід'ємною частиною Договору фінансового лізингу. </w:t>
      </w:r>
    </w:p>
    <w:p w14:paraId="3C53DF22" w14:textId="77777777" w:rsidR="00DC02EF" w:rsidRPr="00E44933" w:rsidRDefault="00DC02EF" w:rsidP="00DC02EF">
      <w:pPr>
        <w:tabs>
          <w:tab w:val="left" w:pos="360"/>
          <w:tab w:val="left" w:pos="1080"/>
          <w:tab w:val="left" w:pos="1260"/>
        </w:tabs>
        <w:ind w:firstLine="709"/>
        <w:jc w:val="both"/>
        <w:rPr>
          <w:bCs/>
          <w:color w:val="000000"/>
          <w:sz w:val="20"/>
          <w:szCs w:val="20"/>
        </w:rPr>
      </w:pPr>
      <w:r w:rsidRPr="00E44933">
        <w:rPr>
          <w:color w:val="000000"/>
          <w:sz w:val="20"/>
          <w:szCs w:val="20"/>
        </w:rPr>
        <w:t xml:space="preserve">5.3. </w:t>
      </w:r>
      <w:r w:rsidRPr="00E44933">
        <w:rPr>
          <w:bCs/>
          <w:color w:val="000000"/>
          <w:sz w:val="20"/>
          <w:szCs w:val="20"/>
        </w:rPr>
        <w:t>Цей Договір викупу складений у двох примірниках, які мають однакову юридичну силу, один примірник Договору викупу для Лізингодавця, два примірника - для Лізингоодержувача.</w:t>
      </w:r>
    </w:p>
    <w:p w14:paraId="78A3F590" w14:textId="77777777" w:rsidR="00DC02EF" w:rsidRPr="00E44933" w:rsidRDefault="00DC02EF" w:rsidP="00DC02EF">
      <w:pPr>
        <w:tabs>
          <w:tab w:val="left" w:pos="360"/>
          <w:tab w:val="left" w:pos="1080"/>
          <w:tab w:val="left" w:pos="1260"/>
        </w:tabs>
        <w:ind w:firstLine="709"/>
        <w:jc w:val="both"/>
        <w:rPr>
          <w:color w:val="000000"/>
          <w:sz w:val="20"/>
          <w:szCs w:val="20"/>
        </w:rPr>
      </w:pPr>
      <w:r w:rsidRPr="00E44933">
        <w:rPr>
          <w:color w:val="000000"/>
          <w:sz w:val="20"/>
          <w:szCs w:val="20"/>
        </w:rPr>
        <w:t>5.4. Цей Договір викупу набуває чинності з дня його підписання обома Сторонами та скріплення печатками Сторін (за умови, що використання печатки передбачено у діяльності Сторін) і діє до повного виконання Сторонами своїх обов’язків за цим Договором.</w:t>
      </w:r>
    </w:p>
    <w:p w14:paraId="451089D3" w14:textId="77777777" w:rsidR="00DC02EF" w:rsidRPr="00E44933" w:rsidRDefault="00DC02EF" w:rsidP="00DC02EF">
      <w:pPr>
        <w:tabs>
          <w:tab w:val="left" w:pos="360"/>
          <w:tab w:val="left" w:pos="1080"/>
          <w:tab w:val="left" w:pos="1260"/>
        </w:tabs>
        <w:ind w:firstLine="709"/>
        <w:jc w:val="both"/>
        <w:rPr>
          <w:bCs/>
          <w:color w:val="000000"/>
          <w:sz w:val="20"/>
          <w:szCs w:val="20"/>
        </w:rPr>
      </w:pPr>
      <w:r w:rsidRPr="00E44933">
        <w:rPr>
          <w:bCs/>
          <w:color w:val="000000"/>
          <w:sz w:val="20"/>
          <w:szCs w:val="20"/>
        </w:rPr>
        <w:t>5.5. При укладенні цього Договору викупу Лізингоодержувач та Лізингодавець засвідчують, що:</w:t>
      </w:r>
    </w:p>
    <w:p w14:paraId="26844EE0" w14:textId="77777777" w:rsidR="00DC02EF" w:rsidRPr="00E44933" w:rsidRDefault="00DC02EF" w:rsidP="00DC02EF">
      <w:pPr>
        <w:pStyle w:val="a3"/>
        <w:tabs>
          <w:tab w:val="left" w:pos="360"/>
          <w:tab w:val="left" w:pos="1260"/>
        </w:tabs>
        <w:ind w:left="0" w:firstLine="709"/>
        <w:jc w:val="both"/>
        <w:rPr>
          <w:bCs/>
          <w:color w:val="000000"/>
          <w:sz w:val="20"/>
          <w:szCs w:val="20"/>
        </w:rPr>
      </w:pPr>
      <w:r w:rsidRPr="00E44933">
        <w:rPr>
          <w:bCs/>
          <w:color w:val="000000"/>
          <w:sz w:val="20"/>
          <w:szCs w:val="20"/>
        </w:rPr>
        <w:t>5.5.1. умови цього Договору викупу та його наслідки їм зрозумілі, даний Договір викупу  не укладається проти їх волі, під впливом помилки, погроз, психічного чи фізичного тиску чи під впливом тяжкої обставинами, та не порушує їх прав.</w:t>
      </w:r>
    </w:p>
    <w:p w14:paraId="3CD2BE71" w14:textId="77777777" w:rsidR="00DC02EF" w:rsidRPr="00E44933" w:rsidRDefault="00DC02EF" w:rsidP="00DC02EF">
      <w:pPr>
        <w:pStyle w:val="a3"/>
        <w:tabs>
          <w:tab w:val="left" w:pos="360"/>
          <w:tab w:val="left" w:pos="1260"/>
        </w:tabs>
        <w:ind w:left="0" w:firstLine="709"/>
        <w:jc w:val="both"/>
        <w:rPr>
          <w:bCs/>
          <w:color w:val="000000"/>
          <w:sz w:val="20"/>
          <w:szCs w:val="20"/>
        </w:rPr>
      </w:pPr>
      <w:r w:rsidRPr="00E44933">
        <w:rPr>
          <w:bCs/>
          <w:color w:val="000000"/>
          <w:sz w:val="20"/>
          <w:szCs w:val="20"/>
        </w:rPr>
        <w:t xml:space="preserve">5.5.2. Лізингоодержувачу зрозумілі умови передачі права власності на </w:t>
      </w:r>
      <w:r w:rsidRPr="00E44933">
        <w:rPr>
          <w:sz w:val="20"/>
          <w:szCs w:val="20"/>
        </w:rPr>
        <w:t>Об`єкт фінансового</w:t>
      </w:r>
      <w:r w:rsidRPr="00E44933">
        <w:rPr>
          <w:bCs/>
          <w:color w:val="000000"/>
          <w:sz w:val="20"/>
          <w:szCs w:val="20"/>
        </w:rPr>
        <w:t xml:space="preserve"> лізингу відповідно до умов Договору викупу.</w:t>
      </w:r>
    </w:p>
    <w:p w14:paraId="7BE0D16F" w14:textId="77777777" w:rsidR="00DC02EF" w:rsidRPr="00E44933" w:rsidRDefault="00DC02EF" w:rsidP="00DC02EF">
      <w:pPr>
        <w:tabs>
          <w:tab w:val="left" w:pos="360"/>
          <w:tab w:val="left" w:pos="1080"/>
          <w:tab w:val="left" w:pos="1260"/>
        </w:tabs>
        <w:ind w:firstLine="709"/>
        <w:jc w:val="both"/>
        <w:rPr>
          <w:bCs/>
          <w:color w:val="000000"/>
          <w:sz w:val="20"/>
          <w:szCs w:val="20"/>
        </w:rPr>
      </w:pPr>
      <w:r w:rsidRPr="00E44933">
        <w:rPr>
          <w:bCs/>
          <w:color w:val="000000"/>
          <w:sz w:val="20"/>
          <w:szCs w:val="20"/>
        </w:rPr>
        <w:t>5.5.3. Лізингоодержувачу розуміє значення своїх дій та їх наслідки, діє без будь-якого примусу та не під впливом складних обставин.</w:t>
      </w:r>
    </w:p>
    <w:p w14:paraId="7ACF8E1A" w14:textId="77777777" w:rsidR="00DC02EF" w:rsidRPr="00E44933" w:rsidRDefault="00DC02EF" w:rsidP="00DC02EF">
      <w:pPr>
        <w:tabs>
          <w:tab w:val="left" w:pos="360"/>
          <w:tab w:val="left" w:pos="1080"/>
          <w:tab w:val="left" w:pos="1260"/>
        </w:tabs>
        <w:ind w:firstLine="709"/>
        <w:jc w:val="both"/>
        <w:rPr>
          <w:bCs/>
          <w:color w:val="000000"/>
          <w:sz w:val="20"/>
          <w:szCs w:val="20"/>
        </w:rPr>
      </w:pPr>
      <w:r w:rsidRPr="00E44933">
        <w:rPr>
          <w:bCs/>
          <w:color w:val="000000"/>
          <w:sz w:val="20"/>
          <w:szCs w:val="20"/>
        </w:rPr>
        <w:t xml:space="preserve">5.5.4. Лізингоодержувач згоден з сумою Викупної вартості </w:t>
      </w:r>
      <w:r w:rsidRPr="00E44933">
        <w:rPr>
          <w:sz w:val="20"/>
          <w:szCs w:val="20"/>
        </w:rPr>
        <w:t>Об`єкта фінансового</w:t>
      </w:r>
      <w:r w:rsidRPr="00E44933">
        <w:rPr>
          <w:bCs/>
          <w:color w:val="000000"/>
          <w:sz w:val="20"/>
          <w:szCs w:val="20"/>
        </w:rPr>
        <w:t xml:space="preserve"> лізингу/ Частини </w:t>
      </w:r>
      <w:r w:rsidRPr="00E44933">
        <w:rPr>
          <w:sz w:val="20"/>
          <w:szCs w:val="20"/>
        </w:rPr>
        <w:t>Об`єкта фінансового</w:t>
      </w:r>
      <w:r w:rsidRPr="00E44933">
        <w:rPr>
          <w:bCs/>
          <w:color w:val="000000"/>
          <w:sz w:val="20"/>
          <w:szCs w:val="20"/>
        </w:rPr>
        <w:t xml:space="preserve"> лізингу, визначеною п. 2.1. Договору викупу, та порядком її сплати.</w:t>
      </w:r>
    </w:p>
    <w:p w14:paraId="078B622D" w14:textId="77777777" w:rsidR="00DC02EF" w:rsidRPr="00E44933" w:rsidRDefault="00DC02EF" w:rsidP="00DC02EF">
      <w:pPr>
        <w:tabs>
          <w:tab w:val="left" w:pos="360"/>
          <w:tab w:val="left" w:pos="1080"/>
          <w:tab w:val="left" w:pos="1260"/>
        </w:tabs>
        <w:ind w:firstLine="709"/>
        <w:jc w:val="both"/>
        <w:rPr>
          <w:color w:val="000000"/>
          <w:sz w:val="20"/>
          <w:szCs w:val="20"/>
        </w:rPr>
      </w:pPr>
      <w:r w:rsidRPr="00E44933">
        <w:rPr>
          <w:bCs/>
          <w:color w:val="000000"/>
          <w:sz w:val="20"/>
          <w:szCs w:val="20"/>
        </w:rPr>
        <w:t xml:space="preserve">Лізингодавець на момент укладання цього Договору викупу підтверджує, що </w:t>
      </w:r>
      <w:r w:rsidRPr="00E44933">
        <w:rPr>
          <w:sz w:val="20"/>
          <w:szCs w:val="20"/>
        </w:rPr>
        <w:t>Об`єкт фінансового</w:t>
      </w:r>
      <w:r w:rsidRPr="00E44933">
        <w:rPr>
          <w:bCs/>
          <w:color w:val="000000"/>
          <w:sz w:val="20"/>
          <w:szCs w:val="20"/>
        </w:rPr>
        <w:t xml:space="preserve"> лізингу/ Частини </w:t>
      </w:r>
      <w:r w:rsidRPr="00E44933">
        <w:rPr>
          <w:sz w:val="20"/>
          <w:szCs w:val="20"/>
        </w:rPr>
        <w:t>Об`єкта фінансового</w:t>
      </w:r>
      <w:r w:rsidRPr="00E44933">
        <w:rPr>
          <w:bCs/>
          <w:color w:val="000000"/>
          <w:sz w:val="20"/>
          <w:szCs w:val="20"/>
        </w:rPr>
        <w:t xml:space="preserve"> лізингу, належить йому на праві власності, нікому не відчужений, жодні права на </w:t>
      </w:r>
      <w:r w:rsidRPr="00E44933">
        <w:rPr>
          <w:sz w:val="20"/>
          <w:szCs w:val="20"/>
        </w:rPr>
        <w:t>Об`єкт фінансового</w:t>
      </w:r>
      <w:r w:rsidRPr="00E44933">
        <w:rPr>
          <w:bCs/>
          <w:color w:val="000000"/>
          <w:sz w:val="20"/>
          <w:szCs w:val="20"/>
        </w:rPr>
        <w:t xml:space="preserve"> лізингу/ Частини </w:t>
      </w:r>
      <w:r w:rsidRPr="00E44933">
        <w:rPr>
          <w:sz w:val="20"/>
          <w:szCs w:val="20"/>
        </w:rPr>
        <w:t>Об`єкта фінансового</w:t>
      </w:r>
      <w:r w:rsidRPr="00E44933">
        <w:rPr>
          <w:bCs/>
          <w:color w:val="000000"/>
          <w:sz w:val="20"/>
          <w:szCs w:val="20"/>
        </w:rPr>
        <w:t xml:space="preserve"> лізингу третім особам передані ним не були (крім права тимчасового володіння та користування </w:t>
      </w:r>
      <w:r w:rsidRPr="00E44933">
        <w:rPr>
          <w:sz w:val="20"/>
          <w:szCs w:val="20"/>
        </w:rPr>
        <w:t>Об`єктом фінансового</w:t>
      </w:r>
      <w:r w:rsidRPr="00E44933">
        <w:rPr>
          <w:bCs/>
          <w:color w:val="000000"/>
          <w:sz w:val="20"/>
          <w:szCs w:val="20"/>
        </w:rPr>
        <w:t xml:space="preserve"> лізингу/ Частиною </w:t>
      </w:r>
      <w:r w:rsidRPr="00E44933">
        <w:rPr>
          <w:sz w:val="20"/>
          <w:szCs w:val="20"/>
        </w:rPr>
        <w:t>Об`єкта фінансового</w:t>
      </w:r>
      <w:r w:rsidRPr="00E44933">
        <w:rPr>
          <w:bCs/>
          <w:color w:val="000000"/>
          <w:sz w:val="20"/>
          <w:szCs w:val="20"/>
        </w:rPr>
        <w:t xml:space="preserve"> лізингу Лізингоодержувачу на підставі Договору фінансового лізингу). </w:t>
      </w:r>
    </w:p>
    <w:p w14:paraId="09420D07" w14:textId="77777777" w:rsidR="00DC02EF" w:rsidRPr="00E44933" w:rsidRDefault="00DC02EF" w:rsidP="00DC02EF">
      <w:pPr>
        <w:tabs>
          <w:tab w:val="left" w:pos="360"/>
          <w:tab w:val="left" w:pos="1080"/>
          <w:tab w:val="left" w:pos="1260"/>
        </w:tabs>
        <w:ind w:firstLine="720"/>
        <w:jc w:val="both"/>
        <w:rPr>
          <w:color w:val="000000"/>
          <w:sz w:val="20"/>
          <w:szCs w:val="20"/>
        </w:rPr>
      </w:pPr>
    </w:p>
    <w:tbl>
      <w:tblPr>
        <w:tblW w:w="10544" w:type="dxa"/>
        <w:tblInd w:w="54" w:type="dxa"/>
        <w:tblLayout w:type="fixed"/>
        <w:tblCellMar>
          <w:left w:w="54" w:type="dxa"/>
          <w:right w:w="54" w:type="dxa"/>
        </w:tblCellMar>
        <w:tblLook w:val="0000" w:firstRow="0" w:lastRow="0" w:firstColumn="0" w:lastColumn="0" w:noHBand="0" w:noVBand="0"/>
      </w:tblPr>
      <w:tblGrid>
        <w:gridCol w:w="5157"/>
        <w:gridCol w:w="4570"/>
        <w:gridCol w:w="817"/>
      </w:tblGrid>
      <w:tr w:rsidR="00DC02EF" w:rsidRPr="00E44933" w14:paraId="756251F6" w14:textId="77777777" w:rsidTr="00DC3481">
        <w:tc>
          <w:tcPr>
            <w:tcW w:w="10544" w:type="dxa"/>
            <w:gridSpan w:val="3"/>
          </w:tcPr>
          <w:p w14:paraId="45FA6D41" w14:textId="77777777" w:rsidR="00DC02EF" w:rsidRPr="00E44933" w:rsidRDefault="00DC02EF" w:rsidP="00DC3481">
            <w:pPr>
              <w:keepNext/>
              <w:widowControl w:val="0"/>
              <w:autoSpaceDE w:val="0"/>
              <w:autoSpaceDN w:val="0"/>
              <w:adjustRightInd w:val="0"/>
              <w:jc w:val="center"/>
              <w:outlineLvl w:val="1"/>
              <w:rPr>
                <w:b/>
                <w:bCs/>
                <w:color w:val="000000"/>
                <w:sz w:val="20"/>
                <w:szCs w:val="20"/>
              </w:rPr>
            </w:pPr>
            <w:r w:rsidRPr="00E44933">
              <w:rPr>
                <w:b/>
                <w:bCs/>
                <w:color w:val="000000"/>
                <w:sz w:val="20"/>
                <w:szCs w:val="20"/>
              </w:rPr>
              <w:t>6. МІСЦЕЗНАХОДЖЕННЯ, БАНКІВСЬКІ РЕКВІЗИТИ ТА ПІДПИСИ СТОРІН</w:t>
            </w:r>
          </w:p>
          <w:p w14:paraId="333E3ACB" w14:textId="77777777" w:rsidR="00DC02EF" w:rsidRPr="00E44933" w:rsidRDefault="00DC02EF" w:rsidP="00DC3481">
            <w:pPr>
              <w:keepNext/>
              <w:widowControl w:val="0"/>
              <w:autoSpaceDE w:val="0"/>
              <w:autoSpaceDN w:val="0"/>
              <w:adjustRightInd w:val="0"/>
              <w:jc w:val="center"/>
              <w:outlineLvl w:val="1"/>
              <w:rPr>
                <w:b/>
                <w:bCs/>
                <w:color w:val="000000"/>
                <w:sz w:val="20"/>
                <w:szCs w:val="20"/>
              </w:rPr>
            </w:pPr>
          </w:p>
        </w:tc>
      </w:tr>
      <w:tr w:rsidR="00DC02EF" w:rsidRPr="00E44933" w14:paraId="2D03E918" w14:textId="77777777" w:rsidTr="00DC3481">
        <w:trPr>
          <w:gridAfter w:val="1"/>
          <w:wAfter w:w="817" w:type="dxa"/>
        </w:trPr>
        <w:tc>
          <w:tcPr>
            <w:tcW w:w="5157" w:type="dxa"/>
          </w:tcPr>
          <w:p w14:paraId="57EF50DD" w14:textId="77777777" w:rsidR="00DC02EF" w:rsidRPr="00E44933" w:rsidRDefault="00DC02EF" w:rsidP="00DC3481">
            <w:pPr>
              <w:tabs>
                <w:tab w:val="left" w:pos="1635"/>
                <w:tab w:val="left" w:pos="1701"/>
              </w:tabs>
              <w:autoSpaceDE w:val="0"/>
              <w:autoSpaceDN w:val="0"/>
              <w:adjustRightInd w:val="0"/>
              <w:rPr>
                <w:b/>
                <w:sz w:val="20"/>
                <w:szCs w:val="20"/>
              </w:rPr>
            </w:pPr>
            <w:r w:rsidRPr="00E44933">
              <w:rPr>
                <w:b/>
                <w:sz w:val="20"/>
                <w:szCs w:val="20"/>
              </w:rPr>
              <w:t>ЛІЗИНГОДАВЕЦЬ</w:t>
            </w:r>
          </w:p>
          <w:p w14:paraId="12FE09ED" w14:textId="1A04DC6E" w:rsidR="00DC02EF" w:rsidRPr="00E44933" w:rsidRDefault="00DC02EF" w:rsidP="00DC3481">
            <w:pPr>
              <w:tabs>
                <w:tab w:val="left" w:pos="1635"/>
                <w:tab w:val="left" w:pos="1701"/>
              </w:tabs>
              <w:autoSpaceDE w:val="0"/>
              <w:autoSpaceDN w:val="0"/>
              <w:adjustRightInd w:val="0"/>
              <w:rPr>
                <w:b/>
                <w:sz w:val="20"/>
                <w:szCs w:val="20"/>
              </w:rPr>
            </w:pPr>
          </w:p>
        </w:tc>
        <w:tc>
          <w:tcPr>
            <w:tcW w:w="4570" w:type="dxa"/>
          </w:tcPr>
          <w:p w14:paraId="36CF8232" w14:textId="77777777" w:rsidR="00DC02EF" w:rsidRPr="00E44933" w:rsidRDefault="00DC02EF" w:rsidP="00DC3481">
            <w:pPr>
              <w:tabs>
                <w:tab w:val="left" w:pos="1635"/>
                <w:tab w:val="left" w:pos="1701"/>
              </w:tabs>
              <w:autoSpaceDE w:val="0"/>
              <w:autoSpaceDN w:val="0"/>
              <w:adjustRightInd w:val="0"/>
              <w:rPr>
                <w:b/>
                <w:sz w:val="20"/>
                <w:szCs w:val="20"/>
              </w:rPr>
            </w:pPr>
            <w:r w:rsidRPr="00E44933">
              <w:rPr>
                <w:b/>
                <w:sz w:val="20"/>
                <w:szCs w:val="20"/>
              </w:rPr>
              <w:t>ЛІЗИНГООДЕРЖУВАЧ</w:t>
            </w:r>
          </w:p>
          <w:p w14:paraId="51C27B60" w14:textId="77777777" w:rsidR="00DC02EF" w:rsidRPr="00E44933" w:rsidRDefault="00DC02EF" w:rsidP="00DC3481">
            <w:pPr>
              <w:tabs>
                <w:tab w:val="left" w:pos="1635"/>
                <w:tab w:val="left" w:pos="1701"/>
              </w:tabs>
              <w:autoSpaceDE w:val="0"/>
              <w:autoSpaceDN w:val="0"/>
              <w:adjustRightInd w:val="0"/>
              <w:rPr>
                <w:b/>
                <w:sz w:val="20"/>
                <w:szCs w:val="20"/>
              </w:rPr>
            </w:pPr>
            <w:r w:rsidRPr="00E44933">
              <w:rPr>
                <w:b/>
                <w:bCs/>
                <w:sz w:val="20"/>
                <w:szCs w:val="20"/>
              </w:rPr>
              <w:t>Назва Лізингоодержувача скорочено</w:t>
            </w:r>
          </w:p>
        </w:tc>
      </w:tr>
      <w:tr w:rsidR="00DC02EF" w:rsidRPr="00E44933" w14:paraId="2BFFB426" w14:textId="77777777" w:rsidTr="00DC3481">
        <w:trPr>
          <w:gridAfter w:val="1"/>
          <w:wAfter w:w="817" w:type="dxa"/>
        </w:trPr>
        <w:tc>
          <w:tcPr>
            <w:tcW w:w="5157" w:type="dxa"/>
          </w:tcPr>
          <w:p w14:paraId="0A1201AF" w14:textId="77777777" w:rsidR="00DC02EF" w:rsidRPr="00E44933" w:rsidRDefault="00DC02EF" w:rsidP="00DC3481">
            <w:pPr>
              <w:rPr>
                <w:sz w:val="20"/>
                <w:szCs w:val="20"/>
              </w:rPr>
            </w:pPr>
            <w:r w:rsidRPr="00E44933">
              <w:rPr>
                <w:sz w:val="20"/>
                <w:szCs w:val="20"/>
              </w:rPr>
              <w:t xml:space="preserve">місцезнаходження: </w:t>
            </w:r>
          </w:p>
          <w:p w14:paraId="6FD74062" w14:textId="77777777" w:rsidR="00DC02EF" w:rsidRPr="00E44933" w:rsidRDefault="00DC02EF" w:rsidP="00DC3481">
            <w:pPr>
              <w:rPr>
                <w:sz w:val="20"/>
                <w:szCs w:val="20"/>
              </w:rPr>
            </w:pPr>
            <w:r w:rsidRPr="00E44933">
              <w:rPr>
                <w:sz w:val="20"/>
                <w:szCs w:val="20"/>
              </w:rPr>
              <w:t xml:space="preserve">телефон/факс: </w:t>
            </w:r>
          </w:p>
          <w:p w14:paraId="2FCDD714" w14:textId="77777777" w:rsidR="00DC02EF" w:rsidRPr="00E44933" w:rsidRDefault="00DC02EF" w:rsidP="00DC3481">
            <w:pPr>
              <w:rPr>
                <w:sz w:val="20"/>
                <w:szCs w:val="20"/>
              </w:rPr>
            </w:pPr>
            <w:r w:rsidRPr="00E44933">
              <w:rPr>
                <w:sz w:val="20"/>
                <w:szCs w:val="20"/>
              </w:rPr>
              <w:t xml:space="preserve">e-mail: </w:t>
            </w:r>
          </w:p>
          <w:p w14:paraId="06C0EE44" w14:textId="77777777" w:rsidR="00DC02EF" w:rsidRPr="00E44933" w:rsidRDefault="00DC02EF" w:rsidP="00DC3481">
            <w:pPr>
              <w:rPr>
                <w:sz w:val="20"/>
                <w:szCs w:val="20"/>
              </w:rPr>
            </w:pPr>
            <w:r w:rsidRPr="00E44933">
              <w:rPr>
                <w:sz w:val="20"/>
                <w:szCs w:val="20"/>
              </w:rPr>
              <w:t xml:space="preserve">код ЄДРПОУ </w:t>
            </w:r>
          </w:p>
          <w:p w14:paraId="32814B92" w14:textId="77777777" w:rsidR="00DC02EF" w:rsidRPr="00E44933" w:rsidRDefault="00DC02EF" w:rsidP="00DC3481">
            <w:pPr>
              <w:rPr>
                <w:sz w:val="20"/>
                <w:szCs w:val="20"/>
              </w:rPr>
            </w:pPr>
            <w:r w:rsidRPr="00E44933">
              <w:rPr>
                <w:sz w:val="20"/>
                <w:szCs w:val="20"/>
              </w:rPr>
              <w:t xml:space="preserve">ІПН </w:t>
            </w:r>
          </w:p>
          <w:p w14:paraId="253CE19A" w14:textId="77777777" w:rsidR="00DC02EF" w:rsidRPr="00E44933" w:rsidRDefault="00DC02EF" w:rsidP="00DC3481">
            <w:pPr>
              <w:rPr>
                <w:sz w:val="20"/>
                <w:szCs w:val="20"/>
              </w:rPr>
            </w:pPr>
            <w:r w:rsidRPr="00E44933">
              <w:rPr>
                <w:sz w:val="20"/>
                <w:szCs w:val="20"/>
              </w:rPr>
              <w:t xml:space="preserve">Рахунок </w:t>
            </w:r>
          </w:p>
          <w:p w14:paraId="2BA7A850" w14:textId="77777777" w:rsidR="00DC02EF" w:rsidRPr="00E44933" w:rsidRDefault="00DC02EF" w:rsidP="00DC3481">
            <w:pPr>
              <w:rPr>
                <w:b/>
                <w:sz w:val="20"/>
                <w:szCs w:val="20"/>
              </w:rPr>
            </w:pPr>
          </w:p>
        </w:tc>
        <w:tc>
          <w:tcPr>
            <w:tcW w:w="4570" w:type="dxa"/>
          </w:tcPr>
          <w:p w14:paraId="59F0D6F5" w14:textId="77777777" w:rsidR="00DC02EF" w:rsidRPr="00E44933" w:rsidRDefault="00DC02EF" w:rsidP="00DC3481">
            <w:pPr>
              <w:tabs>
                <w:tab w:val="left" w:pos="1134"/>
              </w:tabs>
              <w:rPr>
                <w:sz w:val="20"/>
                <w:szCs w:val="20"/>
              </w:rPr>
            </w:pPr>
            <w:r w:rsidRPr="00E44933">
              <w:rPr>
                <w:sz w:val="20"/>
                <w:szCs w:val="20"/>
              </w:rPr>
              <w:t>місцезнаходження:</w:t>
            </w:r>
          </w:p>
          <w:p w14:paraId="0773634D" w14:textId="77777777" w:rsidR="00DC02EF" w:rsidRPr="00E44933" w:rsidRDefault="00DC02EF" w:rsidP="00DC3481">
            <w:pPr>
              <w:tabs>
                <w:tab w:val="left" w:pos="1134"/>
              </w:tabs>
              <w:rPr>
                <w:sz w:val="20"/>
                <w:szCs w:val="20"/>
              </w:rPr>
            </w:pPr>
            <w:r w:rsidRPr="00E44933">
              <w:rPr>
                <w:sz w:val="20"/>
                <w:szCs w:val="20"/>
              </w:rPr>
              <w:t xml:space="preserve">телефон/факс: </w:t>
            </w:r>
          </w:p>
          <w:p w14:paraId="70B542D5" w14:textId="77777777" w:rsidR="00DC02EF" w:rsidRPr="00E44933" w:rsidRDefault="00DC02EF" w:rsidP="00DC3481">
            <w:pPr>
              <w:tabs>
                <w:tab w:val="left" w:pos="1134"/>
              </w:tabs>
              <w:rPr>
                <w:sz w:val="20"/>
                <w:szCs w:val="20"/>
              </w:rPr>
            </w:pPr>
            <w:r w:rsidRPr="00E44933">
              <w:rPr>
                <w:sz w:val="20"/>
                <w:szCs w:val="20"/>
              </w:rPr>
              <w:t xml:space="preserve">e-mail: </w:t>
            </w:r>
          </w:p>
          <w:p w14:paraId="74D1D89E" w14:textId="77777777" w:rsidR="00DC02EF" w:rsidRPr="00E44933" w:rsidRDefault="00DC02EF" w:rsidP="00DC3481">
            <w:pPr>
              <w:rPr>
                <w:sz w:val="20"/>
                <w:szCs w:val="20"/>
              </w:rPr>
            </w:pPr>
            <w:r w:rsidRPr="00E44933">
              <w:rPr>
                <w:sz w:val="20"/>
                <w:szCs w:val="20"/>
              </w:rPr>
              <w:t xml:space="preserve">код ЄДРПОУ </w:t>
            </w:r>
          </w:p>
          <w:p w14:paraId="31700D53" w14:textId="77777777" w:rsidR="00DC02EF" w:rsidRPr="00E44933" w:rsidRDefault="00DC02EF" w:rsidP="00DC3481">
            <w:pPr>
              <w:rPr>
                <w:sz w:val="20"/>
                <w:szCs w:val="20"/>
              </w:rPr>
            </w:pPr>
            <w:r w:rsidRPr="00E44933">
              <w:rPr>
                <w:sz w:val="20"/>
                <w:szCs w:val="20"/>
              </w:rPr>
              <w:t xml:space="preserve">ІПН </w:t>
            </w:r>
          </w:p>
          <w:p w14:paraId="32BC0098" w14:textId="77777777" w:rsidR="00DC02EF" w:rsidRPr="00E44933" w:rsidRDefault="00DC02EF" w:rsidP="00DC3481">
            <w:pPr>
              <w:rPr>
                <w:sz w:val="20"/>
                <w:szCs w:val="20"/>
              </w:rPr>
            </w:pPr>
            <w:r w:rsidRPr="00E44933">
              <w:rPr>
                <w:sz w:val="20"/>
                <w:szCs w:val="20"/>
              </w:rPr>
              <w:t xml:space="preserve">Рахунок </w:t>
            </w:r>
          </w:p>
          <w:p w14:paraId="716FA015" w14:textId="77777777" w:rsidR="00DC02EF" w:rsidRPr="00E44933" w:rsidRDefault="00DC02EF" w:rsidP="00DC3481">
            <w:pPr>
              <w:tabs>
                <w:tab w:val="left" w:pos="1134"/>
              </w:tabs>
              <w:rPr>
                <w:sz w:val="20"/>
                <w:szCs w:val="20"/>
              </w:rPr>
            </w:pPr>
          </w:p>
          <w:p w14:paraId="625D2FCD" w14:textId="77777777" w:rsidR="00DC02EF" w:rsidRPr="00E44933" w:rsidRDefault="00DC02EF" w:rsidP="00DC3481">
            <w:pPr>
              <w:tabs>
                <w:tab w:val="left" w:pos="1134"/>
              </w:tabs>
              <w:rPr>
                <w:sz w:val="20"/>
                <w:szCs w:val="20"/>
              </w:rPr>
            </w:pPr>
          </w:p>
        </w:tc>
      </w:tr>
      <w:tr w:rsidR="00DC02EF" w:rsidRPr="00E44933" w14:paraId="4E5295A3" w14:textId="77777777" w:rsidTr="00DC3481">
        <w:trPr>
          <w:gridAfter w:val="1"/>
          <w:wAfter w:w="817" w:type="dxa"/>
        </w:trPr>
        <w:tc>
          <w:tcPr>
            <w:tcW w:w="5157" w:type="dxa"/>
          </w:tcPr>
          <w:p w14:paraId="0BAEE622" w14:textId="77777777" w:rsidR="00DC02EF" w:rsidRPr="00E44933" w:rsidRDefault="00DC02EF" w:rsidP="00DC3481">
            <w:pPr>
              <w:ind w:left="540" w:firstLine="720"/>
              <w:jc w:val="both"/>
              <w:rPr>
                <w:sz w:val="20"/>
                <w:szCs w:val="20"/>
              </w:rPr>
            </w:pPr>
          </w:p>
          <w:p w14:paraId="4FBF4F09" w14:textId="77777777" w:rsidR="00DC02EF" w:rsidRPr="00E44933" w:rsidRDefault="00DC02EF" w:rsidP="00DC3481">
            <w:pPr>
              <w:jc w:val="both"/>
              <w:rPr>
                <w:sz w:val="20"/>
                <w:szCs w:val="20"/>
              </w:rPr>
            </w:pPr>
            <w:r w:rsidRPr="00E44933">
              <w:rPr>
                <w:sz w:val="20"/>
                <w:szCs w:val="20"/>
              </w:rPr>
              <w:t>_______________  _______________</w:t>
            </w:r>
          </w:p>
          <w:p w14:paraId="7947FE4F" w14:textId="77777777" w:rsidR="00DC02EF" w:rsidRPr="00E44933" w:rsidRDefault="00DC02EF" w:rsidP="00DC3481">
            <w:pPr>
              <w:tabs>
                <w:tab w:val="left" w:pos="0"/>
                <w:tab w:val="left" w:pos="1635"/>
                <w:tab w:val="left" w:pos="1701"/>
              </w:tabs>
              <w:autoSpaceDE w:val="0"/>
              <w:autoSpaceDN w:val="0"/>
              <w:adjustRightInd w:val="0"/>
              <w:rPr>
                <w:b/>
                <w:bCs/>
                <w:sz w:val="20"/>
                <w:szCs w:val="20"/>
              </w:rPr>
            </w:pPr>
            <w:r w:rsidRPr="00E44933">
              <w:rPr>
                <w:i/>
                <w:snapToGrid w:val="0"/>
                <w:color w:val="0000FF"/>
                <w:sz w:val="20"/>
                <w:szCs w:val="20"/>
              </w:rPr>
              <w:t>(посада, ПІБ особи представника Банку)</w:t>
            </w:r>
            <w:r w:rsidRPr="00E44933">
              <w:rPr>
                <w:sz w:val="20"/>
                <w:szCs w:val="20"/>
              </w:rPr>
              <w:t>М.П.</w:t>
            </w:r>
          </w:p>
        </w:tc>
        <w:tc>
          <w:tcPr>
            <w:tcW w:w="4570" w:type="dxa"/>
          </w:tcPr>
          <w:p w14:paraId="59F40812" w14:textId="77777777" w:rsidR="00DC02EF" w:rsidRPr="00E44933" w:rsidRDefault="00DC02EF" w:rsidP="00DC3481">
            <w:pPr>
              <w:ind w:left="540"/>
              <w:jc w:val="both"/>
              <w:rPr>
                <w:sz w:val="20"/>
                <w:szCs w:val="20"/>
              </w:rPr>
            </w:pPr>
          </w:p>
          <w:p w14:paraId="01E67F9F" w14:textId="77777777" w:rsidR="00DC02EF" w:rsidRPr="00E44933" w:rsidRDefault="00DC02EF" w:rsidP="00DC3481">
            <w:pPr>
              <w:jc w:val="both"/>
              <w:rPr>
                <w:sz w:val="20"/>
                <w:szCs w:val="20"/>
              </w:rPr>
            </w:pPr>
            <w:r w:rsidRPr="00E44933">
              <w:rPr>
                <w:sz w:val="20"/>
                <w:szCs w:val="20"/>
              </w:rPr>
              <w:t>_______________  _______________</w:t>
            </w:r>
          </w:p>
          <w:p w14:paraId="02BAAB84" w14:textId="77777777" w:rsidR="00DC02EF" w:rsidRPr="00E44933" w:rsidRDefault="00DC02EF" w:rsidP="00DC3481">
            <w:pPr>
              <w:tabs>
                <w:tab w:val="left" w:pos="1134"/>
              </w:tabs>
              <w:rPr>
                <w:b/>
                <w:sz w:val="20"/>
                <w:szCs w:val="20"/>
              </w:rPr>
            </w:pPr>
            <w:r w:rsidRPr="00E44933">
              <w:rPr>
                <w:i/>
                <w:color w:val="0000FF"/>
                <w:sz w:val="20"/>
                <w:szCs w:val="20"/>
              </w:rPr>
              <w:t>(посада, ПІБ особи представника Лізингоодержувача/ ПІБ Лізингоодержувача)</w:t>
            </w:r>
            <w:r w:rsidRPr="00E44933">
              <w:rPr>
                <w:sz w:val="20"/>
                <w:szCs w:val="20"/>
              </w:rPr>
              <w:t>М.П.</w:t>
            </w:r>
          </w:p>
        </w:tc>
      </w:tr>
    </w:tbl>
    <w:p w14:paraId="51435EE8" w14:textId="77777777" w:rsidR="00E44933" w:rsidRDefault="00E44933" w:rsidP="00134209">
      <w:pPr>
        <w:tabs>
          <w:tab w:val="left" w:pos="3982"/>
        </w:tabs>
        <w:rPr>
          <w:sz w:val="20"/>
          <w:szCs w:val="20"/>
        </w:rPr>
      </w:pPr>
    </w:p>
    <w:p w14:paraId="209CD488" w14:textId="77777777" w:rsidR="00E44933" w:rsidRDefault="00E44933">
      <w:pPr>
        <w:spacing w:after="200" w:line="276" w:lineRule="auto"/>
        <w:rPr>
          <w:sz w:val="20"/>
          <w:szCs w:val="20"/>
        </w:rPr>
      </w:pPr>
      <w:r>
        <w:rPr>
          <w:sz w:val="20"/>
          <w:szCs w:val="20"/>
        </w:rPr>
        <w:br w:type="page"/>
      </w:r>
    </w:p>
    <w:p w14:paraId="3B922E9D" w14:textId="77777777" w:rsidR="00E44933" w:rsidRPr="00E44933" w:rsidRDefault="00E44933" w:rsidP="00E44933">
      <w:pPr>
        <w:tabs>
          <w:tab w:val="left" w:pos="851"/>
        </w:tabs>
        <w:spacing w:after="120"/>
        <w:jc w:val="both"/>
        <w:rPr>
          <w:bCs/>
          <w:i/>
          <w:color w:val="0000FF"/>
          <w:sz w:val="20"/>
          <w:szCs w:val="20"/>
        </w:rPr>
      </w:pPr>
      <w:r w:rsidRPr="00E44933">
        <w:rPr>
          <w:bCs/>
          <w:i/>
          <w:color w:val="0000FF"/>
          <w:sz w:val="20"/>
          <w:szCs w:val="20"/>
        </w:rPr>
        <w:lastRenderedPageBreak/>
        <w:t>Додаток 17 включається до тексту Договору у разі, якщо рішенням Банку за лізинговою операцією передбачено сплату Лізингоодержувачем викупної вартості Об`єкта фінансового лізингу</w:t>
      </w:r>
    </w:p>
    <w:p w14:paraId="72130244" w14:textId="77777777" w:rsidR="00E44933" w:rsidRPr="00E44933" w:rsidRDefault="00E44933" w:rsidP="00E44933">
      <w:pPr>
        <w:pStyle w:val="a3"/>
        <w:ind w:left="1350"/>
        <w:jc w:val="right"/>
        <w:rPr>
          <w:b/>
          <w:i/>
          <w:noProof/>
          <w:sz w:val="20"/>
          <w:szCs w:val="20"/>
        </w:rPr>
      </w:pPr>
      <w:r w:rsidRPr="00E44933">
        <w:rPr>
          <w:b/>
          <w:i/>
          <w:noProof/>
          <w:sz w:val="20"/>
          <w:szCs w:val="20"/>
        </w:rPr>
        <w:t xml:space="preserve">Додаток №17 </w:t>
      </w:r>
    </w:p>
    <w:p w14:paraId="5E4AE49C" w14:textId="77777777" w:rsidR="00E44933" w:rsidRPr="00E44933" w:rsidRDefault="00E44933" w:rsidP="00E44933">
      <w:pPr>
        <w:pStyle w:val="a3"/>
        <w:ind w:left="1350"/>
        <w:jc w:val="right"/>
        <w:rPr>
          <w:b/>
          <w:i/>
          <w:noProof/>
          <w:sz w:val="20"/>
          <w:szCs w:val="20"/>
        </w:rPr>
      </w:pPr>
      <w:r w:rsidRPr="00E44933">
        <w:rPr>
          <w:b/>
          <w:i/>
          <w:noProof/>
          <w:sz w:val="20"/>
          <w:szCs w:val="20"/>
        </w:rPr>
        <w:t xml:space="preserve">до Договору фінансового лізингу </w:t>
      </w:r>
    </w:p>
    <w:p w14:paraId="7A3122E3" w14:textId="77777777" w:rsidR="00E44933" w:rsidRPr="00E44933" w:rsidRDefault="00E44933" w:rsidP="00E44933">
      <w:pPr>
        <w:tabs>
          <w:tab w:val="left" w:pos="851"/>
        </w:tabs>
        <w:spacing w:after="120"/>
        <w:jc w:val="right"/>
        <w:rPr>
          <w:bCs/>
          <w:i/>
          <w:color w:val="0000FF"/>
          <w:sz w:val="20"/>
          <w:szCs w:val="20"/>
        </w:rPr>
      </w:pPr>
      <w:r w:rsidRPr="00E44933">
        <w:rPr>
          <w:b/>
          <w:i/>
          <w:noProof/>
          <w:sz w:val="20"/>
          <w:szCs w:val="20"/>
        </w:rPr>
        <w:t>№_ ____від _____________</w:t>
      </w:r>
    </w:p>
    <w:p w14:paraId="4A146616" w14:textId="77777777" w:rsidR="00E44933" w:rsidRPr="00E44933" w:rsidRDefault="00E44933" w:rsidP="00E44933">
      <w:pPr>
        <w:tabs>
          <w:tab w:val="left" w:pos="8100"/>
          <w:tab w:val="left" w:pos="10476"/>
        </w:tabs>
        <w:ind w:firstLine="720"/>
        <w:jc w:val="right"/>
        <w:rPr>
          <w:color w:val="000000"/>
          <w:sz w:val="20"/>
          <w:szCs w:val="20"/>
        </w:rPr>
      </w:pPr>
      <w:r w:rsidRPr="00E44933">
        <w:rPr>
          <w:color w:val="000000"/>
          <w:sz w:val="20"/>
          <w:szCs w:val="20"/>
        </w:rPr>
        <w:t>(ЗРАЗОК)</w:t>
      </w:r>
    </w:p>
    <w:p w14:paraId="0B9D2B25" w14:textId="77777777" w:rsidR="00E44933" w:rsidRPr="00E44933" w:rsidRDefault="00E44933" w:rsidP="00E44933">
      <w:pPr>
        <w:pStyle w:val="34"/>
        <w:shd w:val="clear" w:color="auto" w:fill="auto"/>
        <w:spacing w:after="480" w:line="200" w:lineRule="exact"/>
        <w:ind w:firstLine="0"/>
        <w:jc w:val="center"/>
        <w:rPr>
          <w:sz w:val="20"/>
          <w:szCs w:val="20"/>
        </w:rPr>
      </w:pPr>
      <w:r w:rsidRPr="00E44933">
        <w:rPr>
          <w:sz w:val="20"/>
          <w:szCs w:val="20"/>
        </w:rPr>
        <w:t xml:space="preserve">АКТ ПЕРЕХОДУ ПРАВА ВЛАСНОСТІ </w:t>
      </w:r>
    </w:p>
    <w:p w14:paraId="278CD30E" w14:textId="77777777" w:rsidR="00E44933" w:rsidRPr="00E44933" w:rsidRDefault="00E44933" w:rsidP="00E44933">
      <w:pPr>
        <w:pStyle w:val="34"/>
        <w:shd w:val="clear" w:color="auto" w:fill="auto"/>
        <w:spacing w:after="480" w:line="200" w:lineRule="exact"/>
        <w:ind w:firstLine="0"/>
        <w:jc w:val="center"/>
        <w:rPr>
          <w:sz w:val="20"/>
          <w:szCs w:val="20"/>
        </w:rPr>
      </w:pPr>
      <w:r w:rsidRPr="00E44933">
        <w:rPr>
          <w:sz w:val="20"/>
          <w:szCs w:val="20"/>
        </w:rPr>
        <w:t>(до Договору купівлі-продажу (викупу) Об`єкта фінансового лізингу)</w:t>
      </w:r>
    </w:p>
    <w:p w14:paraId="608984CB" w14:textId="77777777" w:rsidR="00E44933" w:rsidRPr="00E44933" w:rsidRDefault="00E44933" w:rsidP="00E44933">
      <w:pPr>
        <w:pStyle w:val="34"/>
        <w:shd w:val="clear" w:color="auto" w:fill="auto"/>
        <w:tabs>
          <w:tab w:val="left" w:pos="7589"/>
        </w:tabs>
        <w:spacing w:after="243" w:line="200" w:lineRule="exact"/>
        <w:ind w:firstLine="0"/>
        <w:rPr>
          <w:sz w:val="20"/>
          <w:szCs w:val="20"/>
        </w:rPr>
      </w:pPr>
      <w:r w:rsidRPr="00E44933">
        <w:rPr>
          <w:sz w:val="20"/>
          <w:szCs w:val="20"/>
        </w:rPr>
        <w:t xml:space="preserve">м. </w:t>
      </w:r>
      <w:r w:rsidRPr="00E44933">
        <w:rPr>
          <w:sz w:val="20"/>
          <w:szCs w:val="20"/>
        </w:rPr>
        <w:tab/>
      </w:r>
      <w:r w:rsidRPr="00E44933">
        <w:rPr>
          <w:sz w:val="20"/>
          <w:szCs w:val="20"/>
        </w:rPr>
        <w:tab/>
        <w:t>Дата</w:t>
      </w:r>
    </w:p>
    <w:p w14:paraId="37C4BBCA" w14:textId="79E93610" w:rsidR="00E44933" w:rsidRPr="00443969" w:rsidRDefault="00443969" w:rsidP="00E44933">
      <w:pPr>
        <w:ind w:firstLine="567"/>
        <w:jc w:val="both"/>
        <w:rPr>
          <w:sz w:val="20"/>
          <w:szCs w:val="20"/>
          <w:lang w:val="uk-UA"/>
        </w:rPr>
      </w:pPr>
      <w:r>
        <w:rPr>
          <w:b/>
          <w:sz w:val="20"/>
          <w:lang w:val="uk-UA"/>
        </w:rPr>
        <w:t>_________________________________________________________</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w:t>
      </w:r>
      <w:r>
        <w:rPr>
          <w:i/>
          <w:color w:val="0000FF"/>
          <w:sz w:val="20"/>
          <w:lang w:val="uk-UA"/>
        </w:rPr>
        <w:t>давця</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w:t>
      </w:r>
      <w:r w:rsidRPr="00BC05EF">
        <w:rPr>
          <w:sz w:val="20"/>
          <w:lang w:val="uk-UA"/>
        </w:rPr>
        <w:t xml:space="preserve"> (скорочена назва – </w:t>
      </w:r>
      <w:r>
        <w:rPr>
          <w:b/>
          <w:sz w:val="20"/>
          <w:lang w:val="uk-UA"/>
        </w:rPr>
        <w:t>____________</w:t>
      </w:r>
      <w:r w:rsidRPr="00BC05EF">
        <w:rPr>
          <w:sz w:val="20"/>
          <w:lang w:val="uk-UA"/>
        </w:rPr>
        <w:t xml:space="preserve">), Україна, </w:t>
      </w:r>
      <w:r>
        <w:rPr>
          <w:sz w:val="20"/>
          <w:lang w:val="uk-UA"/>
        </w:rPr>
        <w:t>______</w:t>
      </w:r>
      <w:r w:rsidRPr="00BC05EF">
        <w:rPr>
          <w:sz w:val="20"/>
          <w:lang w:val="uk-UA"/>
        </w:rPr>
        <w:t xml:space="preserve">, м. </w:t>
      </w:r>
      <w:r>
        <w:rPr>
          <w:sz w:val="20"/>
          <w:lang w:val="uk-UA"/>
        </w:rPr>
        <w:t>_______</w:t>
      </w:r>
      <w:r w:rsidRPr="00BC05EF">
        <w:rPr>
          <w:sz w:val="20"/>
          <w:lang w:val="uk-UA"/>
        </w:rPr>
        <w:t xml:space="preserve">, вул. </w:t>
      </w:r>
      <w:r>
        <w:rPr>
          <w:sz w:val="20"/>
          <w:lang w:val="uk-UA"/>
        </w:rPr>
        <w:t>_________</w:t>
      </w:r>
      <w:r w:rsidRPr="00BC05EF">
        <w:rPr>
          <w:sz w:val="20"/>
          <w:lang w:val="uk-UA"/>
        </w:rPr>
        <w:t xml:space="preserve">, </w:t>
      </w:r>
      <w:r>
        <w:rPr>
          <w:sz w:val="20"/>
          <w:lang w:val="uk-UA"/>
        </w:rPr>
        <w:t>_____</w:t>
      </w:r>
      <w:r w:rsidRPr="00BC05EF">
        <w:rPr>
          <w:sz w:val="20"/>
          <w:lang w:val="uk-UA"/>
        </w:rPr>
        <w:t xml:space="preserve">, ідентифікаційний код </w:t>
      </w:r>
      <w:r>
        <w:rPr>
          <w:sz w:val="20"/>
          <w:lang w:val="uk-UA"/>
        </w:rPr>
        <w:t>_________</w:t>
      </w:r>
      <w:r w:rsidRPr="00BC05EF">
        <w:rPr>
          <w:sz w:val="20"/>
          <w:lang w:val="uk-UA"/>
        </w:rPr>
        <w:t xml:space="preserve"> (далі – </w:t>
      </w:r>
      <w:r w:rsidRPr="00BC05EF">
        <w:rPr>
          <w:b/>
          <w:sz w:val="20"/>
          <w:lang w:val="uk-UA"/>
        </w:rPr>
        <w:t>Лізингодавець</w:t>
      </w:r>
      <w:r w:rsidRPr="00BC05EF">
        <w:rPr>
          <w:sz w:val="20"/>
          <w:lang w:val="uk-UA"/>
        </w:rPr>
        <w:t xml:space="preserve"> або </w:t>
      </w:r>
      <w:r w:rsidRPr="00BC05EF">
        <w:rPr>
          <w:b/>
          <w:sz w:val="20"/>
          <w:lang w:val="uk-UA"/>
        </w:rPr>
        <w:t>Банк)</w:t>
      </w:r>
      <w:r w:rsidRPr="00BC05EF">
        <w:rPr>
          <w:sz w:val="20"/>
          <w:lang w:val="uk-UA"/>
        </w:rPr>
        <w:t xml:space="preserve"> в особі _____________ </w:t>
      </w:r>
      <w:r w:rsidRPr="00BC05EF">
        <w:rPr>
          <w:i/>
          <w:color w:val="0000FF"/>
          <w:sz w:val="20"/>
          <w:lang w:val="uk-UA"/>
        </w:rPr>
        <w:t xml:space="preserve">(посада, ПІБ  представника  </w:t>
      </w:r>
      <w:r>
        <w:rPr>
          <w:i/>
          <w:color w:val="0000FF"/>
          <w:sz w:val="20"/>
          <w:lang w:val="uk-UA"/>
        </w:rPr>
        <w:t xml:space="preserve">Лізингодавця / </w:t>
      </w:r>
      <w:r w:rsidRPr="00BC05EF">
        <w:rPr>
          <w:i/>
          <w:color w:val="0000FF"/>
          <w:sz w:val="20"/>
          <w:lang w:val="uk-UA"/>
        </w:rPr>
        <w:t>Банку повністю)</w:t>
      </w:r>
      <w:r w:rsidRPr="00BC05EF">
        <w:rPr>
          <w:sz w:val="20"/>
          <w:lang w:val="uk-UA"/>
        </w:rPr>
        <w:t xml:space="preserve">, який/ яка діє на підставі ___________ </w:t>
      </w:r>
      <w:r w:rsidRPr="00BC05EF">
        <w:rPr>
          <w:i/>
          <w:color w:val="0000FF"/>
          <w:sz w:val="20"/>
          <w:lang w:val="uk-UA"/>
        </w:rPr>
        <w:t>(Статуту та/або наказу/ довіреності</w:t>
      </w:r>
      <w:r>
        <w:rPr>
          <w:i/>
          <w:color w:val="0000FF"/>
          <w:sz w:val="20"/>
          <w:lang w:val="uk-UA"/>
        </w:rPr>
        <w:t>/</w:t>
      </w:r>
      <w:r w:rsidRPr="00BC05EF">
        <w:rPr>
          <w:i/>
          <w:color w:val="0000FF"/>
          <w:sz w:val="20"/>
          <w:lang w:val="uk-UA"/>
        </w:rPr>
        <w:t xml:space="preserve"> іншого </w:t>
      </w:r>
      <w:r>
        <w:rPr>
          <w:i/>
          <w:color w:val="0000FF"/>
          <w:sz w:val="20"/>
          <w:lang w:val="uk-UA"/>
        </w:rPr>
        <w:t>документу</w:t>
      </w:r>
      <w:r w:rsidRPr="00BC05EF">
        <w:rPr>
          <w:i/>
          <w:color w:val="0000FF"/>
          <w:sz w:val="20"/>
          <w:lang w:val="uk-UA"/>
        </w:rPr>
        <w:t>)</w:t>
      </w:r>
      <w:r w:rsidRPr="00BC05EF">
        <w:rPr>
          <w:sz w:val="20"/>
          <w:lang w:val="uk-UA"/>
        </w:rPr>
        <w:t xml:space="preserve"> від «____» ___________ №_______, з однієї сторони, та </w:t>
      </w:r>
      <w:r w:rsidRPr="00BC05EF">
        <w:rPr>
          <w:b/>
          <w:sz w:val="20"/>
          <w:lang w:val="uk-UA"/>
        </w:rPr>
        <w:t xml:space="preserve">_______________ </w:t>
      </w:r>
      <w:r w:rsidRPr="00BC05EF">
        <w:rPr>
          <w:i/>
          <w:color w:val="0000FF"/>
          <w:sz w:val="20"/>
          <w:lang w:val="uk-UA"/>
        </w:rPr>
        <w:t>(повн</w:t>
      </w:r>
      <w:r>
        <w:rPr>
          <w:i/>
          <w:color w:val="0000FF"/>
          <w:sz w:val="20"/>
          <w:lang w:val="uk-UA"/>
        </w:rPr>
        <w:t>е</w:t>
      </w:r>
      <w:r w:rsidRPr="00BC05EF">
        <w:rPr>
          <w:i/>
          <w:color w:val="0000FF"/>
          <w:sz w:val="20"/>
          <w:lang w:val="uk-UA"/>
        </w:rPr>
        <w:t xml:space="preserve"> </w:t>
      </w:r>
      <w:r>
        <w:rPr>
          <w:i/>
          <w:color w:val="0000FF"/>
          <w:sz w:val="20"/>
          <w:lang w:val="uk-UA"/>
        </w:rPr>
        <w:t>та скорочене найменування</w:t>
      </w:r>
      <w:r w:rsidRPr="00BC05EF">
        <w:rPr>
          <w:i/>
          <w:color w:val="0000FF"/>
          <w:sz w:val="20"/>
          <w:lang w:val="uk-UA"/>
        </w:rPr>
        <w:t xml:space="preserve"> та місцезнаходження Лізингоодержувача</w:t>
      </w:r>
      <w:r w:rsidRPr="00345D4E">
        <w:rPr>
          <w:i/>
          <w:color w:val="0000FF"/>
          <w:sz w:val="20"/>
          <w:lang w:val="uk-UA"/>
        </w:rPr>
        <w:t xml:space="preserve"> </w:t>
      </w:r>
      <w:r>
        <w:rPr>
          <w:i/>
          <w:color w:val="0000FF"/>
          <w:sz w:val="20"/>
          <w:lang w:val="uk-UA"/>
        </w:rPr>
        <w:t xml:space="preserve"> згідно ЄДРПОУ</w:t>
      </w:r>
      <w:r w:rsidRPr="00BC05EF">
        <w:rPr>
          <w:i/>
          <w:color w:val="0000FF"/>
          <w:sz w:val="20"/>
          <w:lang w:val="uk-UA"/>
        </w:rPr>
        <w:t xml:space="preserve">), </w:t>
      </w:r>
      <w:r w:rsidRPr="00BC05EF">
        <w:rPr>
          <w:sz w:val="20"/>
          <w:lang w:val="uk-UA"/>
        </w:rPr>
        <w:t xml:space="preserve">ідентифікаційний код </w:t>
      </w:r>
      <w:r w:rsidRPr="00BC05EF">
        <w:rPr>
          <w:i/>
          <w:sz w:val="20"/>
          <w:lang w:val="uk-UA"/>
        </w:rPr>
        <w:t>___________</w:t>
      </w:r>
      <w:r w:rsidRPr="00BC05EF">
        <w:rPr>
          <w:i/>
          <w:color w:val="0000FF"/>
          <w:sz w:val="20"/>
          <w:lang w:val="uk-UA"/>
        </w:rPr>
        <w:t>(ідентифікаційний код Лізингоодержувача)</w:t>
      </w:r>
      <w:r w:rsidRPr="00BC05EF">
        <w:rPr>
          <w:sz w:val="20"/>
          <w:lang w:val="uk-UA"/>
        </w:rPr>
        <w:t xml:space="preserve">, далі – </w:t>
      </w:r>
      <w:r w:rsidRPr="00BC05EF">
        <w:rPr>
          <w:b/>
          <w:sz w:val="20"/>
          <w:lang w:val="uk-UA"/>
        </w:rPr>
        <w:t>Лізингоодержувач</w:t>
      </w:r>
      <w:r w:rsidRPr="00BC05EF">
        <w:rPr>
          <w:sz w:val="20"/>
          <w:lang w:val="uk-UA"/>
        </w:rPr>
        <w:t xml:space="preserve">, в особі ________ </w:t>
      </w:r>
      <w:r w:rsidRPr="00BC05EF">
        <w:rPr>
          <w:i/>
          <w:color w:val="0000FF"/>
          <w:sz w:val="20"/>
          <w:lang w:val="uk-UA"/>
        </w:rPr>
        <w:t>(посада, ПІБ представника Позичальника повністю)</w:t>
      </w:r>
      <w:r w:rsidRPr="00BC05EF">
        <w:rPr>
          <w:sz w:val="20"/>
          <w:lang w:val="uk-UA"/>
        </w:rPr>
        <w:t>, який діє на підставі</w:t>
      </w:r>
      <w:r w:rsidRPr="00BC05EF">
        <w:rPr>
          <w:i/>
          <w:sz w:val="20"/>
          <w:lang w:val="uk-UA"/>
        </w:rPr>
        <w:t xml:space="preserve">  __________</w:t>
      </w:r>
      <w:r w:rsidRPr="00BC05EF">
        <w:rPr>
          <w:sz w:val="20"/>
          <w:lang w:val="uk-UA"/>
        </w:rPr>
        <w:t xml:space="preserve"> </w:t>
      </w:r>
      <w:r w:rsidRPr="00BC05EF">
        <w:rPr>
          <w:i/>
          <w:color w:val="0000FF"/>
          <w:sz w:val="20"/>
          <w:lang w:val="uk-UA"/>
        </w:rPr>
        <w:t>(Статуту та/або наказу/довіреності/іншого документа)</w:t>
      </w:r>
      <w:r w:rsidRPr="00BC05EF">
        <w:rPr>
          <w:sz w:val="20"/>
          <w:lang w:val="uk-UA"/>
        </w:rPr>
        <w:t xml:space="preserve">, з іншої сторони, далі разом – </w:t>
      </w:r>
      <w:r w:rsidRPr="00BC05EF">
        <w:rPr>
          <w:b/>
          <w:sz w:val="20"/>
          <w:lang w:val="uk-UA"/>
        </w:rPr>
        <w:t>Сторони</w:t>
      </w:r>
      <w:r w:rsidR="00E44933" w:rsidRPr="00443969">
        <w:rPr>
          <w:sz w:val="20"/>
          <w:szCs w:val="20"/>
          <w:lang w:val="uk-UA"/>
        </w:rPr>
        <w:t>, уклали цей Акт Переходу права власності  (надалі – «Акт») про наступне:</w:t>
      </w:r>
    </w:p>
    <w:p w14:paraId="5539CDCC" w14:textId="77777777" w:rsidR="00E44933" w:rsidRPr="0094437D" w:rsidRDefault="00E44933" w:rsidP="00E44933">
      <w:pPr>
        <w:spacing w:after="260" w:line="230" w:lineRule="exact"/>
        <w:ind w:firstLine="320"/>
        <w:rPr>
          <w:sz w:val="20"/>
          <w:szCs w:val="20"/>
          <w:lang w:val="uk-UA"/>
        </w:rPr>
      </w:pPr>
    </w:p>
    <w:p w14:paraId="2598F4D6" w14:textId="77777777" w:rsidR="00E44933" w:rsidRPr="00E44933" w:rsidRDefault="00E44933" w:rsidP="00443969">
      <w:pPr>
        <w:pStyle w:val="34"/>
        <w:numPr>
          <w:ilvl w:val="0"/>
          <w:numId w:val="7"/>
        </w:numPr>
        <w:shd w:val="clear" w:color="auto" w:fill="auto"/>
        <w:tabs>
          <w:tab w:val="left" w:pos="362"/>
        </w:tabs>
        <w:spacing w:line="230" w:lineRule="exact"/>
        <w:ind w:left="400" w:hanging="400"/>
        <w:rPr>
          <w:b w:val="0"/>
          <w:sz w:val="20"/>
          <w:szCs w:val="20"/>
        </w:rPr>
      </w:pPr>
      <w:r w:rsidRPr="00E44933">
        <w:rPr>
          <w:b w:val="0"/>
          <w:sz w:val="20"/>
          <w:szCs w:val="20"/>
        </w:rPr>
        <w:t>Станом на ____________ року Лізингоодержувач сплатив усі Лізингові платежі згідно Договору купівлі-продажу (викупу) Об`єкта фінансового лізингу до договору фінансового лізингу №___від ____.</w:t>
      </w:r>
    </w:p>
    <w:p w14:paraId="77F57487" w14:textId="77777777" w:rsidR="00E44933" w:rsidRPr="00E44933" w:rsidRDefault="00E44933" w:rsidP="00443969">
      <w:pPr>
        <w:pStyle w:val="34"/>
        <w:numPr>
          <w:ilvl w:val="0"/>
          <w:numId w:val="7"/>
        </w:numPr>
        <w:shd w:val="clear" w:color="auto" w:fill="auto"/>
        <w:tabs>
          <w:tab w:val="left" w:pos="362"/>
        </w:tabs>
        <w:spacing w:line="230" w:lineRule="exact"/>
        <w:ind w:left="400" w:hanging="400"/>
        <w:rPr>
          <w:b w:val="0"/>
          <w:sz w:val="20"/>
          <w:szCs w:val="20"/>
        </w:rPr>
      </w:pPr>
      <w:r w:rsidRPr="00E44933">
        <w:rPr>
          <w:b w:val="0"/>
          <w:sz w:val="20"/>
          <w:szCs w:val="20"/>
        </w:rPr>
        <w:t>Лізингодавець підтверджує, що згідно умов Договору купівлі-продажу (викупу) Об`єкта фінансового лізингу до договору фінансового лізингу №___від ____ до Лізингоодержувача переходить право власності на Об’єкт фінансового лізингу з наведеними нижче у таблиці характеристиками: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3466"/>
        <w:gridCol w:w="2693"/>
        <w:gridCol w:w="2563"/>
      </w:tblGrid>
      <w:tr w:rsidR="00E44933" w:rsidRPr="00E44933" w14:paraId="188144ED" w14:textId="77777777" w:rsidTr="00DC3481">
        <w:trPr>
          <w:trHeight w:hRule="exact" w:val="470"/>
          <w:jc w:val="center"/>
        </w:trPr>
        <w:tc>
          <w:tcPr>
            <w:tcW w:w="936" w:type="dxa"/>
            <w:tcBorders>
              <w:top w:val="single" w:sz="4" w:space="0" w:color="auto"/>
              <w:left w:val="single" w:sz="4" w:space="0" w:color="auto"/>
            </w:tcBorders>
            <w:shd w:val="clear" w:color="auto" w:fill="E0E0E0"/>
            <w:vAlign w:val="center"/>
          </w:tcPr>
          <w:p w14:paraId="1E84677D" w14:textId="77777777" w:rsidR="00E44933" w:rsidRPr="00E44933" w:rsidRDefault="00E44933" w:rsidP="00DC3481">
            <w:pPr>
              <w:framePr w:w="9658" w:wrap="notBeside" w:vAnchor="text" w:hAnchor="text" w:xAlign="center" w:y="1"/>
              <w:spacing w:line="200" w:lineRule="exact"/>
              <w:ind w:left="220"/>
              <w:rPr>
                <w:sz w:val="20"/>
                <w:szCs w:val="20"/>
              </w:rPr>
            </w:pPr>
            <w:r w:rsidRPr="00E44933">
              <w:rPr>
                <w:rStyle w:val="25"/>
                <w:rFonts w:eastAsia="Courier New"/>
                <w:sz w:val="20"/>
                <w:szCs w:val="20"/>
              </w:rPr>
              <w:t>№ п/п</w:t>
            </w:r>
          </w:p>
        </w:tc>
        <w:tc>
          <w:tcPr>
            <w:tcW w:w="3466" w:type="dxa"/>
            <w:tcBorders>
              <w:top w:val="single" w:sz="4" w:space="0" w:color="auto"/>
              <w:left w:val="single" w:sz="4" w:space="0" w:color="auto"/>
            </w:tcBorders>
            <w:shd w:val="clear" w:color="auto" w:fill="E0E0E0"/>
          </w:tcPr>
          <w:p w14:paraId="5882F768" w14:textId="77777777" w:rsidR="00E44933" w:rsidRPr="00E44933" w:rsidRDefault="00E44933" w:rsidP="00DC3481">
            <w:pPr>
              <w:framePr w:w="9658" w:wrap="notBeside" w:vAnchor="text" w:hAnchor="text" w:xAlign="center" w:y="1"/>
              <w:spacing w:line="230" w:lineRule="exact"/>
              <w:jc w:val="center"/>
              <w:rPr>
                <w:sz w:val="20"/>
                <w:szCs w:val="20"/>
              </w:rPr>
            </w:pPr>
            <w:r w:rsidRPr="00E44933">
              <w:rPr>
                <w:rStyle w:val="25"/>
                <w:rFonts w:eastAsia="Courier New"/>
                <w:sz w:val="20"/>
                <w:szCs w:val="20"/>
              </w:rPr>
              <w:t>Марка, модель, рік випуску Предмета  лізингу</w:t>
            </w:r>
          </w:p>
        </w:tc>
        <w:tc>
          <w:tcPr>
            <w:tcW w:w="2693" w:type="dxa"/>
            <w:tcBorders>
              <w:top w:val="single" w:sz="4" w:space="0" w:color="auto"/>
              <w:left w:val="single" w:sz="4" w:space="0" w:color="auto"/>
            </w:tcBorders>
            <w:shd w:val="clear" w:color="auto" w:fill="E0E0E0"/>
            <w:vAlign w:val="center"/>
          </w:tcPr>
          <w:p w14:paraId="335A382F" w14:textId="77777777" w:rsidR="00E44933" w:rsidRPr="00E44933" w:rsidRDefault="00E44933" w:rsidP="00DC3481">
            <w:pPr>
              <w:framePr w:w="9658" w:wrap="notBeside" w:vAnchor="text" w:hAnchor="text" w:xAlign="center" w:y="1"/>
              <w:spacing w:line="200" w:lineRule="exact"/>
              <w:jc w:val="center"/>
              <w:rPr>
                <w:sz w:val="20"/>
                <w:szCs w:val="20"/>
              </w:rPr>
            </w:pPr>
            <w:r w:rsidRPr="00E44933">
              <w:rPr>
                <w:rStyle w:val="25"/>
                <w:rFonts w:eastAsia="Courier New"/>
                <w:sz w:val="20"/>
                <w:szCs w:val="20"/>
              </w:rPr>
              <w:t>Серійний номер</w:t>
            </w:r>
          </w:p>
        </w:tc>
        <w:tc>
          <w:tcPr>
            <w:tcW w:w="2563" w:type="dxa"/>
            <w:tcBorders>
              <w:top w:val="single" w:sz="4" w:space="0" w:color="auto"/>
              <w:left w:val="single" w:sz="4" w:space="0" w:color="auto"/>
              <w:right w:val="single" w:sz="4" w:space="0" w:color="auto"/>
            </w:tcBorders>
            <w:shd w:val="clear" w:color="auto" w:fill="E0E0E0"/>
            <w:vAlign w:val="center"/>
          </w:tcPr>
          <w:p w14:paraId="272A3007" w14:textId="77777777" w:rsidR="00E44933" w:rsidRPr="00E44933" w:rsidRDefault="00E44933" w:rsidP="00DC3481">
            <w:pPr>
              <w:framePr w:w="9658" w:wrap="notBeside" w:vAnchor="text" w:hAnchor="text" w:xAlign="center" w:y="1"/>
              <w:spacing w:line="200" w:lineRule="exact"/>
              <w:jc w:val="center"/>
              <w:rPr>
                <w:sz w:val="20"/>
                <w:szCs w:val="20"/>
              </w:rPr>
            </w:pPr>
            <w:r w:rsidRPr="00E44933">
              <w:rPr>
                <w:rStyle w:val="25"/>
                <w:rFonts w:eastAsia="Courier New"/>
                <w:sz w:val="20"/>
                <w:szCs w:val="20"/>
              </w:rPr>
              <w:t>Номер двигуна</w:t>
            </w:r>
          </w:p>
        </w:tc>
      </w:tr>
      <w:tr w:rsidR="00E44933" w:rsidRPr="00E44933" w14:paraId="3C120088" w14:textId="77777777" w:rsidTr="00DC3481">
        <w:trPr>
          <w:trHeight w:hRule="exact" w:val="490"/>
          <w:jc w:val="center"/>
        </w:trPr>
        <w:tc>
          <w:tcPr>
            <w:tcW w:w="936" w:type="dxa"/>
            <w:tcBorders>
              <w:top w:val="single" w:sz="4" w:space="0" w:color="auto"/>
              <w:left w:val="single" w:sz="4" w:space="0" w:color="auto"/>
              <w:bottom w:val="single" w:sz="4" w:space="0" w:color="auto"/>
            </w:tcBorders>
            <w:shd w:val="clear" w:color="auto" w:fill="FFFFFF"/>
            <w:vAlign w:val="bottom"/>
          </w:tcPr>
          <w:p w14:paraId="323DFD68" w14:textId="77777777" w:rsidR="00E44933" w:rsidRPr="00E44933" w:rsidRDefault="00E44933" w:rsidP="00DC3481">
            <w:pPr>
              <w:framePr w:w="9658" w:wrap="notBeside" w:vAnchor="text" w:hAnchor="text" w:xAlign="center" w:y="1"/>
              <w:spacing w:line="200" w:lineRule="exact"/>
              <w:jc w:val="center"/>
              <w:rPr>
                <w:sz w:val="20"/>
                <w:szCs w:val="20"/>
              </w:rPr>
            </w:pPr>
          </w:p>
        </w:tc>
        <w:tc>
          <w:tcPr>
            <w:tcW w:w="3466" w:type="dxa"/>
            <w:tcBorders>
              <w:top w:val="single" w:sz="4" w:space="0" w:color="auto"/>
              <w:left w:val="single" w:sz="4" w:space="0" w:color="auto"/>
              <w:bottom w:val="single" w:sz="4" w:space="0" w:color="auto"/>
            </w:tcBorders>
            <w:shd w:val="clear" w:color="auto" w:fill="FFFFFF"/>
          </w:tcPr>
          <w:p w14:paraId="0F2F594C" w14:textId="77777777" w:rsidR="00E44933" w:rsidRPr="00E44933" w:rsidRDefault="00E44933" w:rsidP="00DC3481">
            <w:pPr>
              <w:framePr w:w="9658" w:wrap="notBeside" w:vAnchor="text" w:hAnchor="text" w:xAlign="center" w:y="1"/>
              <w:spacing w:line="200" w:lineRule="exact"/>
              <w:ind w:left="140"/>
              <w:rPr>
                <w:sz w:val="20"/>
                <w:szCs w:val="20"/>
              </w:rPr>
            </w:pPr>
          </w:p>
        </w:tc>
        <w:tc>
          <w:tcPr>
            <w:tcW w:w="2693" w:type="dxa"/>
            <w:tcBorders>
              <w:top w:val="single" w:sz="4" w:space="0" w:color="auto"/>
              <w:left w:val="single" w:sz="4" w:space="0" w:color="auto"/>
              <w:bottom w:val="single" w:sz="4" w:space="0" w:color="auto"/>
            </w:tcBorders>
            <w:shd w:val="clear" w:color="auto" w:fill="FFFFFF"/>
            <w:vAlign w:val="center"/>
          </w:tcPr>
          <w:p w14:paraId="26817C46" w14:textId="77777777" w:rsidR="00E44933" w:rsidRPr="00E44933" w:rsidRDefault="00E44933" w:rsidP="00DC3481">
            <w:pPr>
              <w:framePr w:w="9658" w:wrap="notBeside" w:vAnchor="text" w:hAnchor="text" w:xAlign="center" w:y="1"/>
              <w:spacing w:line="200" w:lineRule="exact"/>
              <w:jc w:val="center"/>
              <w:rPr>
                <w:sz w:val="20"/>
                <w:szCs w:val="20"/>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14:paraId="50893DBB" w14:textId="77777777" w:rsidR="00E44933" w:rsidRPr="00E44933" w:rsidRDefault="00E44933" w:rsidP="00DC3481">
            <w:pPr>
              <w:framePr w:w="9658" w:wrap="notBeside" w:vAnchor="text" w:hAnchor="text" w:xAlign="center" w:y="1"/>
              <w:spacing w:line="200" w:lineRule="exact"/>
              <w:jc w:val="center"/>
              <w:rPr>
                <w:sz w:val="20"/>
                <w:szCs w:val="20"/>
              </w:rPr>
            </w:pPr>
          </w:p>
        </w:tc>
      </w:tr>
    </w:tbl>
    <w:p w14:paraId="19AB33D4" w14:textId="77777777" w:rsidR="00E44933" w:rsidRPr="00E44933" w:rsidRDefault="00E44933" w:rsidP="00E44933">
      <w:pPr>
        <w:framePr w:w="9658" w:wrap="notBeside" w:vAnchor="text" w:hAnchor="text" w:xAlign="center" w:y="1"/>
        <w:rPr>
          <w:sz w:val="20"/>
          <w:szCs w:val="20"/>
        </w:rPr>
      </w:pPr>
    </w:p>
    <w:p w14:paraId="57F01E5C" w14:textId="77777777" w:rsidR="00E44933" w:rsidRPr="00E44933" w:rsidRDefault="00E44933" w:rsidP="00E44933">
      <w:pPr>
        <w:pStyle w:val="34"/>
        <w:shd w:val="clear" w:color="auto" w:fill="auto"/>
        <w:spacing w:before="239" w:after="260" w:line="200" w:lineRule="exact"/>
        <w:ind w:left="400" w:hanging="400"/>
        <w:rPr>
          <w:b w:val="0"/>
          <w:sz w:val="20"/>
          <w:szCs w:val="20"/>
        </w:rPr>
      </w:pPr>
      <w:r w:rsidRPr="00E44933">
        <w:rPr>
          <w:b w:val="0"/>
          <w:sz w:val="20"/>
          <w:szCs w:val="20"/>
        </w:rPr>
        <w:t>3.    Даний Акт складено у двох примірниках, по одному примірнику для кожної із Сторін.</w:t>
      </w:r>
    </w:p>
    <w:p w14:paraId="31C9A12A" w14:textId="77777777" w:rsidR="00E44933" w:rsidRPr="00E44933" w:rsidRDefault="00E44933" w:rsidP="00E44933">
      <w:pPr>
        <w:pStyle w:val="34"/>
        <w:shd w:val="clear" w:color="auto" w:fill="auto"/>
        <w:spacing w:after="467" w:line="200" w:lineRule="exact"/>
        <w:ind w:left="260" w:firstLine="0"/>
        <w:jc w:val="center"/>
        <w:rPr>
          <w:sz w:val="20"/>
          <w:szCs w:val="20"/>
        </w:rPr>
      </w:pPr>
      <w:r w:rsidRPr="00E44933">
        <w:rPr>
          <w:sz w:val="20"/>
          <w:szCs w:val="20"/>
        </w:rPr>
        <w:t>4. МІСЦЕЗНАХОДЖЕННЯ, БАНКІВСЬКІ РЕКВІЗИТИ ТА ПІДПИСИ СТОРІН</w:t>
      </w:r>
    </w:p>
    <w:tbl>
      <w:tblPr>
        <w:tblW w:w="21293" w:type="dxa"/>
        <w:tblInd w:w="54" w:type="dxa"/>
        <w:tblCellMar>
          <w:left w:w="54" w:type="dxa"/>
          <w:right w:w="54" w:type="dxa"/>
        </w:tblCellMar>
        <w:tblLook w:val="0000" w:firstRow="0" w:lastRow="0" w:firstColumn="0" w:lastColumn="0" w:noHBand="0" w:noVBand="0"/>
      </w:tblPr>
      <w:tblGrid>
        <w:gridCol w:w="5483"/>
        <w:gridCol w:w="4865"/>
        <w:gridCol w:w="5483"/>
        <w:gridCol w:w="5462"/>
      </w:tblGrid>
      <w:tr w:rsidR="00E44933" w:rsidRPr="00E44933" w14:paraId="7AA7F911" w14:textId="77777777" w:rsidTr="00DC3481">
        <w:tc>
          <w:tcPr>
            <w:tcW w:w="5483" w:type="dxa"/>
          </w:tcPr>
          <w:p w14:paraId="1F3897C2"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sz w:val="20"/>
                <w:szCs w:val="20"/>
              </w:rPr>
              <w:t>ЛІЗИНГОДАВЕЦЬ</w:t>
            </w:r>
          </w:p>
          <w:p w14:paraId="5922BC9A" w14:textId="47892CD2" w:rsidR="00E44933" w:rsidRPr="00E44933" w:rsidRDefault="00E44933" w:rsidP="00DC3481">
            <w:pPr>
              <w:tabs>
                <w:tab w:val="left" w:pos="1635"/>
                <w:tab w:val="left" w:pos="1701"/>
              </w:tabs>
              <w:autoSpaceDE w:val="0"/>
              <w:autoSpaceDN w:val="0"/>
              <w:adjustRightInd w:val="0"/>
              <w:rPr>
                <w:b/>
                <w:sz w:val="20"/>
                <w:szCs w:val="20"/>
              </w:rPr>
            </w:pPr>
          </w:p>
        </w:tc>
        <w:tc>
          <w:tcPr>
            <w:tcW w:w="4865" w:type="dxa"/>
          </w:tcPr>
          <w:p w14:paraId="24AA3298"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sz w:val="20"/>
                <w:szCs w:val="20"/>
              </w:rPr>
              <w:t>ЛІЗИНГООДЕРЖУВАЧ</w:t>
            </w:r>
          </w:p>
          <w:p w14:paraId="3063B21C"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bCs/>
                <w:sz w:val="20"/>
                <w:szCs w:val="20"/>
              </w:rPr>
              <w:t>Назва Лізингоодержувача скорочено</w:t>
            </w:r>
          </w:p>
        </w:tc>
        <w:tc>
          <w:tcPr>
            <w:tcW w:w="5483" w:type="dxa"/>
          </w:tcPr>
          <w:p w14:paraId="7BB49B2F" w14:textId="77777777" w:rsidR="00E44933" w:rsidRPr="00E44933" w:rsidRDefault="00E44933" w:rsidP="00DC3481">
            <w:pPr>
              <w:tabs>
                <w:tab w:val="left" w:pos="1635"/>
                <w:tab w:val="left" w:pos="1701"/>
              </w:tabs>
              <w:autoSpaceDE w:val="0"/>
              <w:autoSpaceDN w:val="0"/>
              <w:adjustRightInd w:val="0"/>
              <w:rPr>
                <w:b/>
                <w:sz w:val="20"/>
                <w:szCs w:val="20"/>
              </w:rPr>
            </w:pPr>
          </w:p>
        </w:tc>
        <w:tc>
          <w:tcPr>
            <w:tcW w:w="5462" w:type="dxa"/>
          </w:tcPr>
          <w:p w14:paraId="5AB2510F"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sz w:val="20"/>
                <w:szCs w:val="20"/>
              </w:rPr>
              <w:t>ЛІЗИНГООДЕРЖУВАЧ</w:t>
            </w:r>
          </w:p>
          <w:p w14:paraId="05DC9760" w14:textId="77777777" w:rsidR="00E44933" w:rsidRPr="00E44933" w:rsidRDefault="00E44933" w:rsidP="00DC3481">
            <w:pPr>
              <w:tabs>
                <w:tab w:val="left" w:pos="1635"/>
                <w:tab w:val="left" w:pos="1701"/>
              </w:tabs>
              <w:autoSpaceDE w:val="0"/>
              <w:autoSpaceDN w:val="0"/>
              <w:adjustRightInd w:val="0"/>
              <w:rPr>
                <w:b/>
                <w:sz w:val="20"/>
                <w:szCs w:val="20"/>
              </w:rPr>
            </w:pPr>
            <w:r w:rsidRPr="00E44933">
              <w:rPr>
                <w:b/>
                <w:bCs/>
                <w:sz w:val="20"/>
                <w:szCs w:val="20"/>
              </w:rPr>
              <w:t xml:space="preserve">Назва Лізингоодержувача </w:t>
            </w:r>
          </w:p>
        </w:tc>
      </w:tr>
      <w:tr w:rsidR="00E44933" w:rsidRPr="00E44933" w14:paraId="7CD31B3A" w14:textId="77777777" w:rsidTr="00DC3481">
        <w:tc>
          <w:tcPr>
            <w:tcW w:w="5483" w:type="dxa"/>
          </w:tcPr>
          <w:p w14:paraId="190AEE0D" w14:textId="77777777" w:rsidR="00E44933" w:rsidRPr="00E44933" w:rsidRDefault="00E44933" w:rsidP="00DC3481">
            <w:pPr>
              <w:rPr>
                <w:sz w:val="20"/>
                <w:szCs w:val="20"/>
              </w:rPr>
            </w:pPr>
            <w:r w:rsidRPr="00E44933">
              <w:rPr>
                <w:sz w:val="20"/>
                <w:szCs w:val="20"/>
              </w:rPr>
              <w:t xml:space="preserve">місцезнаходження: </w:t>
            </w:r>
          </w:p>
          <w:p w14:paraId="535B195A" w14:textId="77777777" w:rsidR="00E44933" w:rsidRPr="00E44933" w:rsidRDefault="00E44933" w:rsidP="00DC3481">
            <w:pPr>
              <w:rPr>
                <w:sz w:val="20"/>
                <w:szCs w:val="20"/>
              </w:rPr>
            </w:pPr>
            <w:r w:rsidRPr="00E44933">
              <w:rPr>
                <w:sz w:val="20"/>
                <w:szCs w:val="20"/>
              </w:rPr>
              <w:t xml:space="preserve">телефон/факс: </w:t>
            </w:r>
          </w:p>
          <w:p w14:paraId="68E8671D" w14:textId="77777777" w:rsidR="00E44933" w:rsidRPr="00E44933" w:rsidRDefault="00E44933" w:rsidP="00DC3481">
            <w:pPr>
              <w:rPr>
                <w:sz w:val="20"/>
                <w:szCs w:val="20"/>
              </w:rPr>
            </w:pPr>
            <w:r w:rsidRPr="00E44933">
              <w:rPr>
                <w:sz w:val="20"/>
                <w:szCs w:val="20"/>
              </w:rPr>
              <w:t xml:space="preserve">e-mail: </w:t>
            </w:r>
          </w:p>
          <w:p w14:paraId="36C8A013" w14:textId="77777777" w:rsidR="00E44933" w:rsidRPr="00E44933" w:rsidRDefault="00E44933" w:rsidP="00DC3481">
            <w:pPr>
              <w:rPr>
                <w:sz w:val="20"/>
                <w:szCs w:val="20"/>
              </w:rPr>
            </w:pPr>
            <w:r w:rsidRPr="00E44933">
              <w:rPr>
                <w:sz w:val="20"/>
                <w:szCs w:val="20"/>
              </w:rPr>
              <w:t xml:space="preserve">код ЄДРПОУ </w:t>
            </w:r>
          </w:p>
          <w:p w14:paraId="49B1B8E4" w14:textId="77777777" w:rsidR="00E44933" w:rsidRPr="00E44933" w:rsidRDefault="00E44933" w:rsidP="00DC3481">
            <w:pPr>
              <w:rPr>
                <w:sz w:val="20"/>
                <w:szCs w:val="20"/>
              </w:rPr>
            </w:pPr>
            <w:r w:rsidRPr="00E44933">
              <w:rPr>
                <w:sz w:val="20"/>
                <w:szCs w:val="20"/>
              </w:rPr>
              <w:t xml:space="preserve">ІПН </w:t>
            </w:r>
          </w:p>
          <w:p w14:paraId="420EE150" w14:textId="77777777" w:rsidR="00E44933" w:rsidRPr="00E44933" w:rsidRDefault="00E44933" w:rsidP="00DC3481">
            <w:pPr>
              <w:rPr>
                <w:sz w:val="20"/>
                <w:szCs w:val="20"/>
              </w:rPr>
            </w:pPr>
            <w:r w:rsidRPr="00E44933">
              <w:rPr>
                <w:sz w:val="20"/>
                <w:szCs w:val="20"/>
              </w:rPr>
              <w:t xml:space="preserve">Рахунок </w:t>
            </w:r>
          </w:p>
          <w:p w14:paraId="4FE695C6" w14:textId="77777777" w:rsidR="00E44933" w:rsidRPr="00E44933" w:rsidRDefault="00E44933" w:rsidP="00DC3481">
            <w:pPr>
              <w:rPr>
                <w:sz w:val="20"/>
                <w:szCs w:val="20"/>
              </w:rPr>
            </w:pPr>
          </w:p>
          <w:p w14:paraId="5C0CB35B" w14:textId="77777777" w:rsidR="00E44933" w:rsidRPr="00E44933" w:rsidRDefault="00E44933" w:rsidP="00DC3481">
            <w:pPr>
              <w:jc w:val="both"/>
              <w:rPr>
                <w:sz w:val="20"/>
                <w:szCs w:val="20"/>
              </w:rPr>
            </w:pPr>
            <w:r w:rsidRPr="00E44933">
              <w:rPr>
                <w:sz w:val="20"/>
                <w:szCs w:val="20"/>
              </w:rPr>
              <w:t>_______________  _______________</w:t>
            </w:r>
          </w:p>
          <w:p w14:paraId="6E498F82" w14:textId="77777777" w:rsidR="00E44933" w:rsidRPr="00E44933" w:rsidRDefault="00E44933" w:rsidP="00DC3481">
            <w:pPr>
              <w:rPr>
                <w:sz w:val="20"/>
                <w:szCs w:val="20"/>
              </w:rPr>
            </w:pPr>
            <w:r w:rsidRPr="00E44933">
              <w:rPr>
                <w:i/>
                <w:snapToGrid w:val="0"/>
                <w:color w:val="0000FF"/>
                <w:sz w:val="20"/>
                <w:szCs w:val="20"/>
              </w:rPr>
              <w:t>(посада, ПІБ особи представника Банку)</w:t>
            </w:r>
            <w:r w:rsidRPr="00E44933">
              <w:rPr>
                <w:sz w:val="20"/>
                <w:szCs w:val="20"/>
              </w:rPr>
              <w:t>М.П.</w:t>
            </w:r>
          </w:p>
        </w:tc>
        <w:tc>
          <w:tcPr>
            <w:tcW w:w="4865" w:type="dxa"/>
          </w:tcPr>
          <w:p w14:paraId="17136C2F" w14:textId="77777777" w:rsidR="00E44933" w:rsidRPr="00E44933" w:rsidRDefault="00E44933" w:rsidP="00DC3481">
            <w:pPr>
              <w:tabs>
                <w:tab w:val="left" w:pos="1134"/>
              </w:tabs>
              <w:rPr>
                <w:sz w:val="20"/>
                <w:szCs w:val="20"/>
              </w:rPr>
            </w:pPr>
            <w:r w:rsidRPr="00E44933">
              <w:rPr>
                <w:sz w:val="20"/>
                <w:szCs w:val="20"/>
              </w:rPr>
              <w:t>місцезнаходження:</w:t>
            </w:r>
          </w:p>
          <w:p w14:paraId="5F2A0796" w14:textId="77777777" w:rsidR="00E44933" w:rsidRPr="00E44933" w:rsidRDefault="00E44933" w:rsidP="00DC3481">
            <w:pPr>
              <w:tabs>
                <w:tab w:val="left" w:pos="1134"/>
              </w:tabs>
              <w:rPr>
                <w:sz w:val="20"/>
                <w:szCs w:val="20"/>
              </w:rPr>
            </w:pPr>
            <w:r w:rsidRPr="00E44933">
              <w:rPr>
                <w:sz w:val="20"/>
                <w:szCs w:val="20"/>
              </w:rPr>
              <w:t xml:space="preserve">телефон/факс: </w:t>
            </w:r>
          </w:p>
          <w:p w14:paraId="6A71EE64" w14:textId="77777777" w:rsidR="00E44933" w:rsidRPr="00E44933" w:rsidRDefault="00E44933" w:rsidP="00DC3481">
            <w:pPr>
              <w:tabs>
                <w:tab w:val="left" w:pos="1134"/>
              </w:tabs>
              <w:rPr>
                <w:sz w:val="20"/>
                <w:szCs w:val="20"/>
              </w:rPr>
            </w:pPr>
            <w:r w:rsidRPr="00E44933">
              <w:rPr>
                <w:sz w:val="20"/>
                <w:szCs w:val="20"/>
              </w:rPr>
              <w:t xml:space="preserve">e-mail: </w:t>
            </w:r>
          </w:p>
          <w:p w14:paraId="2FD3578F" w14:textId="77777777" w:rsidR="00E44933" w:rsidRPr="00E44933" w:rsidRDefault="00E44933" w:rsidP="00DC3481">
            <w:pPr>
              <w:rPr>
                <w:sz w:val="20"/>
                <w:szCs w:val="20"/>
              </w:rPr>
            </w:pPr>
            <w:r w:rsidRPr="00E44933">
              <w:rPr>
                <w:sz w:val="20"/>
                <w:szCs w:val="20"/>
              </w:rPr>
              <w:t xml:space="preserve">код ЄДРПОУ </w:t>
            </w:r>
          </w:p>
          <w:p w14:paraId="59D2CBA2" w14:textId="77777777" w:rsidR="00E44933" w:rsidRPr="00E44933" w:rsidRDefault="00E44933" w:rsidP="00DC3481">
            <w:pPr>
              <w:rPr>
                <w:sz w:val="20"/>
                <w:szCs w:val="20"/>
              </w:rPr>
            </w:pPr>
            <w:r w:rsidRPr="00E44933">
              <w:rPr>
                <w:sz w:val="20"/>
                <w:szCs w:val="20"/>
              </w:rPr>
              <w:t xml:space="preserve">ІПН </w:t>
            </w:r>
          </w:p>
          <w:p w14:paraId="06DAF905" w14:textId="77777777" w:rsidR="00E44933" w:rsidRPr="00E44933" w:rsidRDefault="00E44933" w:rsidP="00DC3481">
            <w:pPr>
              <w:rPr>
                <w:sz w:val="20"/>
                <w:szCs w:val="20"/>
              </w:rPr>
            </w:pPr>
            <w:r w:rsidRPr="00E44933">
              <w:rPr>
                <w:sz w:val="20"/>
                <w:szCs w:val="20"/>
              </w:rPr>
              <w:t xml:space="preserve">Рахунок </w:t>
            </w:r>
          </w:p>
          <w:p w14:paraId="198FEF43" w14:textId="77777777" w:rsidR="00E44933" w:rsidRPr="00E44933" w:rsidRDefault="00E44933" w:rsidP="00DC3481">
            <w:pPr>
              <w:tabs>
                <w:tab w:val="left" w:pos="1134"/>
              </w:tabs>
              <w:rPr>
                <w:sz w:val="20"/>
                <w:szCs w:val="20"/>
              </w:rPr>
            </w:pPr>
          </w:p>
          <w:p w14:paraId="41DAAAE4" w14:textId="77777777" w:rsidR="00E44933" w:rsidRPr="00E44933" w:rsidRDefault="00E44933" w:rsidP="00DC3481">
            <w:pPr>
              <w:rPr>
                <w:sz w:val="20"/>
                <w:szCs w:val="20"/>
              </w:rPr>
            </w:pPr>
            <w:r w:rsidRPr="00E44933">
              <w:rPr>
                <w:i/>
                <w:sz w:val="20"/>
                <w:szCs w:val="20"/>
              </w:rPr>
              <w:t>__________________ _____________</w:t>
            </w:r>
            <w:r w:rsidRPr="00E44933">
              <w:rPr>
                <w:i/>
                <w:color w:val="0000FF"/>
                <w:sz w:val="20"/>
                <w:szCs w:val="20"/>
              </w:rPr>
              <w:t>(посада, ПІБ особи представника Лізингоодержувача/ ПІБ Лізингоодержувача)</w:t>
            </w:r>
            <w:r w:rsidRPr="00E44933">
              <w:rPr>
                <w:sz w:val="20"/>
                <w:szCs w:val="20"/>
              </w:rPr>
              <w:t>М.П.</w:t>
            </w:r>
          </w:p>
        </w:tc>
        <w:tc>
          <w:tcPr>
            <w:tcW w:w="5483" w:type="dxa"/>
          </w:tcPr>
          <w:p w14:paraId="7CDAC697" w14:textId="77777777" w:rsidR="00E44933" w:rsidRPr="00E44933" w:rsidRDefault="00E44933" w:rsidP="00DC3481">
            <w:pPr>
              <w:tabs>
                <w:tab w:val="left" w:pos="1635"/>
                <w:tab w:val="left" w:pos="1701"/>
              </w:tabs>
              <w:autoSpaceDE w:val="0"/>
              <w:autoSpaceDN w:val="0"/>
              <w:adjustRightInd w:val="0"/>
              <w:rPr>
                <w:b/>
                <w:sz w:val="20"/>
                <w:szCs w:val="20"/>
              </w:rPr>
            </w:pPr>
          </w:p>
        </w:tc>
        <w:tc>
          <w:tcPr>
            <w:tcW w:w="5462" w:type="dxa"/>
          </w:tcPr>
          <w:p w14:paraId="70017FEB" w14:textId="77777777" w:rsidR="00E44933" w:rsidRPr="00E44933" w:rsidRDefault="00E44933" w:rsidP="00DC3481">
            <w:pPr>
              <w:tabs>
                <w:tab w:val="left" w:pos="1134"/>
              </w:tabs>
              <w:rPr>
                <w:sz w:val="20"/>
                <w:szCs w:val="20"/>
              </w:rPr>
            </w:pPr>
            <w:r w:rsidRPr="00E44933">
              <w:rPr>
                <w:sz w:val="20"/>
                <w:szCs w:val="20"/>
              </w:rPr>
              <w:t xml:space="preserve">код ЄДРПОУ </w:t>
            </w:r>
          </w:p>
          <w:p w14:paraId="04955E53" w14:textId="77777777" w:rsidR="00E44933" w:rsidRPr="00E44933" w:rsidRDefault="00E44933" w:rsidP="00DC3481">
            <w:pPr>
              <w:tabs>
                <w:tab w:val="left" w:pos="1134"/>
              </w:tabs>
              <w:rPr>
                <w:sz w:val="20"/>
                <w:szCs w:val="20"/>
              </w:rPr>
            </w:pPr>
            <w:r w:rsidRPr="00E44933">
              <w:rPr>
                <w:sz w:val="20"/>
                <w:szCs w:val="20"/>
              </w:rPr>
              <w:t>місцезнаходження:</w:t>
            </w:r>
          </w:p>
          <w:p w14:paraId="715044AE" w14:textId="77777777" w:rsidR="00E44933" w:rsidRPr="00E44933" w:rsidRDefault="00E44933" w:rsidP="00DC3481">
            <w:pPr>
              <w:tabs>
                <w:tab w:val="left" w:pos="1134"/>
              </w:tabs>
              <w:rPr>
                <w:sz w:val="20"/>
                <w:szCs w:val="20"/>
              </w:rPr>
            </w:pPr>
            <w:r w:rsidRPr="00E44933">
              <w:rPr>
                <w:sz w:val="20"/>
                <w:szCs w:val="20"/>
              </w:rPr>
              <w:t xml:space="preserve">телефон/факс: </w:t>
            </w:r>
          </w:p>
          <w:p w14:paraId="2F67BFB2" w14:textId="77777777" w:rsidR="00E44933" w:rsidRPr="00E44933" w:rsidRDefault="00E44933" w:rsidP="00DC3481">
            <w:pPr>
              <w:tabs>
                <w:tab w:val="left" w:pos="1134"/>
              </w:tabs>
              <w:rPr>
                <w:iCs/>
                <w:sz w:val="20"/>
                <w:szCs w:val="20"/>
              </w:rPr>
            </w:pPr>
            <w:r w:rsidRPr="00E44933">
              <w:rPr>
                <w:sz w:val="20"/>
                <w:szCs w:val="20"/>
              </w:rPr>
              <w:t xml:space="preserve">e-mail: </w:t>
            </w:r>
          </w:p>
          <w:p w14:paraId="3A31EC80" w14:textId="77777777" w:rsidR="00E44933" w:rsidRPr="00E44933" w:rsidRDefault="00E44933" w:rsidP="00DC3481">
            <w:pPr>
              <w:tabs>
                <w:tab w:val="left" w:pos="1134"/>
              </w:tabs>
              <w:rPr>
                <w:sz w:val="20"/>
                <w:szCs w:val="20"/>
              </w:rPr>
            </w:pPr>
            <w:r w:rsidRPr="00E44933">
              <w:rPr>
                <w:sz w:val="20"/>
                <w:szCs w:val="20"/>
              </w:rPr>
              <w:t xml:space="preserve">поточний рахунок №  </w:t>
            </w:r>
          </w:p>
          <w:p w14:paraId="284AC65D" w14:textId="77777777" w:rsidR="00E44933" w:rsidRPr="00E44933" w:rsidRDefault="00E44933" w:rsidP="00DC3481">
            <w:pPr>
              <w:tabs>
                <w:tab w:val="left" w:pos="1134"/>
              </w:tabs>
              <w:rPr>
                <w:sz w:val="20"/>
                <w:szCs w:val="20"/>
              </w:rPr>
            </w:pPr>
            <w:r w:rsidRPr="00E44933">
              <w:rPr>
                <w:sz w:val="20"/>
                <w:szCs w:val="20"/>
              </w:rPr>
              <w:t xml:space="preserve">в  </w:t>
            </w:r>
          </w:p>
          <w:p w14:paraId="57A8ABC9" w14:textId="77777777" w:rsidR="00E44933" w:rsidRPr="00E44933" w:rsidRDefault="00E44933" w:rsidP="00DC3481">
            <w:pPr>
              <w:tabs>
                <w:tab w:val="left" w:pos="1134"/>
              </w:tabs>
              <w:rPr>
                <w:b/>
                <w:sz w:val="20"/>
                <w:szCs w:val="20"/>
              </w:rPr>
            </w:pPr>
          </w:p>
        </w:tc>
      </w:tr>
    </w:tbl>
    <w:p w14:paraId="49C87EC6" w14:textId="77777777" w:rsidR="00D525F8" w:rsidRDefault="00D525F8" w:rsidP="00134209">
      <w:pPr>
        <w:tabs>
          <w:tab w:val="left" w:pos="3982"/>
        </w:tabs>
        <w:rPr>
          <w:sz w:val="20"/>
          <w:szCs w:val="20"/>
        </w:rPr>
      </w:pPr>
    </w:p>
    <w:p w14:paraId="2BB451C4" w14:textId="10802FCF" w:rsidR="00EF11C5" w:rsidRDefault="00EF11C5">
      <w:pPr>
        <w:spacing w:after="200" w:line="276" w:lineRule="auto"/>
        <w:rPr>
          <w:sz w:val="20"/>
          <w:szCs w:val="20"/>
          <w:lang w:val="en-US"/>
        </w:rPr>
      </w:pPr>
      <w:r>
        <w:rPr>
          <w:sz w:val="20"/>
          <w:szCs w:val="20"/>
          <w:lang w:val="en-US"/>
        </w:rPr>
        <w:br w:type="page"/>
      </w:r>
    </w:p>
    <w:p w14:paraId="35618B6C" w14:textId="77777777" w:rsidR="00A9562C" w:rsidRDefault="00A9562C" w:rsidP="00EF11C5">
      <w:pPr>
        <w:spacing w:after="200" w:line="276" w:lineRule="auto"/>
        <w:rPr>
          <w:i/>
          <w:color w:val="0000FF"/>
          <w:sz w:val="20"/>
          <w:lang w:val="uk-UA"/>
        </w:rPr>
        <w:sectPr w:rsidR="00A9562C" w:rsidSect="00134209">
          <w:pgSz w:w="11906" w:h="16838"/>
          <w:pgMar w:top="567" w:right="707" w:bottom="426" w:left="1134" w:header="708" w:footer="708" w:gutter="0"/>
          <w:cols w:space="708"/>
          <w:docGrid w:linePitch="360"/>
        </w:sectPr>
      </w:pPr>
    </w:p>
    <w:p w14:paraId="20E6EF8E" w14:textId="058C8F5D" w:rsidR="00EF11C5" w:rsidRDefault="00EF11C5" w:rsidP="00EF11C5">
      <w:pPr>
        <w:spacing w:after="200" w:line="276" w:lineRule="auto"/>
        <w:rPr>
          <w:i/>
          <w:color w:val="0000FF"/>
          <w:sz w:val="20"/>
          <w:lang w:val="uk-UA"/>
        </w:rPr>
      </w:pPr>
      <w:r w:rsidRPr="00D30626">
        <w:rPr>
          <w:i/>
          <w:color w:val="0000FF"/>
          <w:sz w:val="20"/>
          <w:lang w:val="uk-UA"/>
        </w:rPr>
        <w:lastRenderedPageBreak/>
        <w:t>Додат</w:t>
      </w:r>
      <w:r>
        <w:rPr>
          <w:i/>
          <w:color w:val="0000FF"/>
          <w:sz w:val="20"/>
          <w:lang w:val="uk-UA"/>
        </w:rPr>
        <w:t>о</w:t>
      </w:r>
      <w:r w:rsidRPr="00D30626">
        <w:rPr>
          <w:i/>
          <w:color w:val="0000FF"/>
          <w:sz w:val="20"/>
          <w:lang w:val="uk-UA"/>
        </w:rPr>
        <w:t xml:space="preserve">к </w:t>
      </w:r>
      <w:r w:rsidR="00947A0B">
        <w:rPr>
          <w:i/>
          <w:color w:val="0000FF"/>
          <w:sz w:val="20"/>
          <w:lang w:val="uk-UA"/>
        </w:rPr>
        <w:t>18</w:t>
      </w:r>
      <w:r w:rsidRPr="00D30626">
        <w:rPr>
          <w:i/>
          <w:color w:val="0000FF"/>
          <w:sz w:val="20"/>
          <w:lang w:val="uk-UA"/>
        </w:rPr>
        <w:t xml:space="preserve">, </w:t>
      </w:r>
      <w:r w:rsidR="00947A0B">
        <w:rPr>
          <w:i/>
          <w:color w:val="0000FF"/>
          <w:sz w:val="20"/>
          <w:lang w:val="uk-UA"/>
        </w:rPr>
        <w:t>включається за договором коли операція фінансового лізингу проводиться</w:t>
      </w:r>
      <w:r w:rsidRPr="00D30626">
        <w:rPr>
          <w:i/>
          <w:color w:val="0000FF"/>
          <w:sz w:val="20"/>
          <w:lang w:val="uk-UA"/>
        </w:rPr>
        <w:t xml:space="preserve"> </w:t>
      </w:r>
      <w:r>
        <w:rPr>
          <w:i/>
          <w:color w:val="0000FF"/>
          <w:sz w:val="20"/>
          <w:lang w:val="uk-UA"/>
        </w:rPr>
        <w:t xml:space="preserve">за </w:t>
      </w:r>
      <w:r w:rsidRPr="00D30626">
        <w:rPr>
          <w:i/>
          <w:color w:val="0000FF"/>
          <w:sz w:val="20"/>
          <w:lang w:val="uk-UA"/>
        </w:rPr>
        <w:t>програм</w:t>
      </w:r>
      <w:r>
        <w:rPr>
          <w:i/>
          <w:color w:val="0000FF"/>
          <w:sz w:val="20"/>
          <w:lang w:val="uk-UA"/>
        </w:rPr>
        <w:t>ою</w:t>
      </w:r>
      <w:r w:rsidRPr="00D30626">
        <w:rPr>
          <w:i/>
          <w:color w:val="0000FF"/>
          <w:sz w:val="20"/>
          <w:lang w:val="uk-UA"/>
        </w:rPr>
        <w:t xml:space="preserve"> «Доступний фінансовий лізинг 5-7-9»</w:t>
      </w:r>
    </w:p>
    <w:p w14:paraId="5A22D033" w14:textId="77777777" w:rsidR="00A9562C" w:rsidRPr="001A0E2F" w:rsidRDefault="00A9562C" w:rsidP="00A9562C">
      <w:pPr>
        <w:ind w:left="11766"/>
        <w:rPr>
          <w:b/>
          <w:bCs/>
          <w:i/>
          <w:snapToGrid w:val="0"/>
          <w:color w:val="000000"/>
          <w:sz w:val="20"/>
          <w:szCs w:val="20"/>
          <w:lang w:val="uk-UA"/>
        </w:rPr>
      </w:pPr>
      <w:r w:rsidRPr="00BD41A0">
        <w:rPr>
          <w:b/>
          <w:i/>
          <w:noProof/>
          <w:sz w:val="20"/>
          <w:szCs w:val="20"/>
          <w:lang w:val="uk-UA"/>
        </w:rPr>
        <w:t>Додаток №1</w:t>
      </w:r>
      <w:r>
        <w:rPr>
          <w:b/>
          <w:i/>
          <w:noProof/>
          <w:sz w:val="20"/>
          <w:szCs w:val="20"/>
          <w:lang w:val="uk-UA"/>
        </w:rPr>
        <w:t>8</w:t>
      </w:r>
    </w:p>
    <w:p w14:paraId="049A2AB1" w14:textId="77777777" w:rsidR="00A9562C" w:rsidRPr="001A0E2F" w:rsidRDefault="00A9562C" w:rsidP="00A9562C">
      <w:pPr>
        <w:pStyle w:val="a3"/>
        <w:ind w:left="11766"/>
        <w:rPr>
          <w:b/>
          <w:i/>
          <w:noProof/>
          <w:sz w:val="20"/>
          <w:szCs w:val="20"/>
        </w:rPr>
      </w:pPr>
      <w:r w:rsidRPr="001A0E2F">
        <w:rPr>
          <w:b/>
          <w:i/>
          <w:noProof/>
          <w:sz w:val="20"/>
          <w:szCs w:val="20"/>
        </w:rPr>
        <w:t xml:space="preserve">до Договору фінансового лізингу </w:t>
      </w:r>
    </w:p>
    <w:p w14:paraId="29648CF0" w14:textId="77777777" w:rsidR="00A9562C" w:rsidRPr="001A0E2F" w:rsidRDefault="00A9562C" w:rsidP="00A9562C">
      <w:pPr>
        <w:tabs>
          <w:tab w:val="left" w:pos="851"/>
        </w:tabs>
        <w:spacing w:after="120"/>
        <w:ind w:left="11766" w:right="537"/>
        <w:rPr>
          <w:bCs/>
          <w:i/>
          <w:color w:val="0000FF"/>
          <w:sz w:val="20"/>
          <w:szCs w:val="20"/>
        </w:rPr>
      </w:pPr>
      <w:r w:rsidRPr="001A0E2F">
        <w:rPr>
          <w:b/>
          <w:i/>
          <w:noProof/>
          <w:sz w:val="20"/>
          <w:szCs w:val="20"/>
        </w:rPr>
        <w:t>№_ ____від _____________</w:t>
      </w:r>
    </w:p>
    <w:p w14:paraId="117F955A" w14:textId="77777777" w:rsidR="00A9562C" w:rsidRPr="001A0E2F" w:rsidRDefault="00A9562C" w:rsidP="00A9562C">
      <w:pPr>
        <w:tabs>
          <w:tab w:val="left" w:pos="11057"/>
        </w:tabs>
        <w:ind w:left="11057" w:hanging="11057"/>
        <w:jc w:val="center"/>
        <w:rPr>
          <w:b/>
          <w:snapToGrid w:val="0"/>
          <w:color w:val="000000"/>
          <w:sz w:val="20"/>
          <w:szCs w:val="20"/>
          <w:lang w:val="uk-UA"/>
        </w:rPr>
      </w:pPr>
      <w:r w:rsidRPr="001A0E2F">
        <w:rPr>
          <w:b/>
          <w:snapToGrid w:val="0"/>
          <w:color w:val="000000"/>
          <w:sz w:val="20"/>
          <w:szCs w:val="20"/>
          <w:lang w:val="uk-UA"/>
        </w:rPr>
        <w:t>Компенсаційна винагорода</w:t>
      </w:r>
      <w:r w:rsidRPr="001A0E2F">
        <w:rPr>
          <w:b/>
          <w:snapToGrid w:val="0"/>
          <w:color w:val="000000"/>
          <w:sz w:val="20"/>
          <w:szCs w:val="20"/>
        </w:rPr>
        <w:t xml:space="preserve"> за </w:t>
      </w:r>
      <w:r w:rsidRPr="001A0E2F">
        <w:rPr>
          <w:b/>
          <w:snapToGrid w:val="0"/>
          <w:color w:val="000000"/>
          <w:sz w:val="20"/>
          <w:szCs w:val="20"/>
          <w:lang w:val="uk-UA"/>
        </w:rPr>
        <w:t xml:space="preserve">Договором </w:t>
      </w:r>
    </w:p>
    <w:p w14:paraId="66916014" w14:textId="77777777" w:rsidR="00A9562C" w:rsidRPr="001A0E2F" w:rsidRDefault="00A9562C" w:rsidP="00A9562C">
      <w:pPr>
        <w:ind w:left="-142"/>
        <w:jc w:val="center"/>
        <w:rPr>
          <w:b/>
          <w:snapToGrid w:val="0"/>
          <w:color w:val="000000"/>
          <w:sz w:val="20"/>
          <w:szCs w:val="20"/>
        </w:rPr>
      </w:pPr>
    </w:p>
    <w:p w14:paraId="721FDCEB" w14:textId="77777777" w:rsidR="00A9562C" w:rsidRPr="001A0E2F" w:rsidRDefault="00A9562C" w:rsidP="00A9562C">
      <w:pPr>
        <w:pStyle w:val="a3"/>
        <w:ind w:left="0"/>
        <w:jc w:val="both"/>
        <w:rPr>
          <w:i/>
          <w:color w:val="0000FF"/>
          <w:sz w:val="20"/>
          <w:szCs w:val="20"/>
          <w:lang w:val="uk-UA"/>
        </w:rPr>
      </w:pPr>
      <w:r w:rsidRPr="001A0E2F">
        <w:rPr>
          <w:i/>
          <w:color w:val="0000FF"/>
          <w:sz w:val="20"/>
          <w:szCs w:val="20"/>
          <w:lang w:val="uk-UA"/>
        </w:rPr>
        <w:t>Обирається варіант пунктів 1 та 2 Додатку 18 залежно від напряму фінансування та встановленого на дату укладання Договору розміру</w:t>
      </w:r>
      <w:r w:rsidRPr="001A0E2F">
        <w:rPr>
          <w:i/>
          <w:sz w:val="20"/>
          <w:szCs w:val="20"/>
          <w:lang w:val="uk-UA"/>
        </w:rPr>
        <w:t xml:space="preserve"> </w:t>
      </w:r>
      <w:r w:rsidRPr="001A0E2F">
        <w:rPr>
          <w:i/>
          <w:color w:val="0000FF"/>
          <w:sz w:val="20"/>
          <w:szCs w:val="20"/>
          <w:lang w:val="uk-UA"/>
        </w:rPr>
        <w:t>Компенсаційної винагороди.</w:t>
      </w:r>
    </w:p>
    <w:p w14:paraId="4B6B14AA" w14:textId="77777777" w:rsidR="00A9562C" w:rsidRPr="001A0E2F" w:rsidRDefault="00A9562C" w:rsidP="00A9562C">
      <w:pPr>
        <w:pStyle w:val="a3"/>
        <w:ind w:left="0"/>
        <w:jc w:val="both"/>
        <w:rPr>
          <w:b/>
          <w:sz w:val="20"/>
          <w:szCs w:val="20"/>
          <w:lang w:val="uk-UA"/>
        </w:rPr>
      </w:pPr>
      <w:r w:rsidRPr="001A0E2F">
        <w:rPr>
          <w:b/>
          <w:i/>
          <w:color w:val="0000FF"/>
          <w:sz w:val="20"/>
          <w:szCs w:val="20"/>
          <w:u w:val="single"/>
          <w:lang w:val="uk-UA"/>
        </w:rPr>
        <w:t xml:space="preserve">Варіант 1 </w:t>
      </w:r>
      <w:r w:rsidRPr="001A0E2F">
        <w:rPr>
          <w:i/>
          <w:color w:val="0000FF"/>
          <w:sz w:val="20"/>
          <w:szCs w:val="20"/>
          <w:lang w:val="uk-UA"/>
        </w:rPr>
        <w:t>пунктів 1 та 2 Додатку 18</w:t>
      </w:r>
      <w:r w:rsidRPr="001A0E2F">
        <w:rPr>
          <w:b/>
          <w:i/>
          <w:color w:val="0000FF"/>
          <w:sz w:val="20"/>
          <w:szCs w:val="20"/>
          <w:lang w:val="uk-UA"/>
        </w:rPr>
        <w:t xml:space="preserve"> </w:t>
      </w:r>
      <w:r w:rsidRPr="001A0E2F">
        <w:rPr>
          <w:i/>
          <w:color w:val="0000FF"/>
          <w:sz w:val="20"/>
          <w:szCs w:val="20"/>
          <w:lang w:val="uk-UA"/>
        </w:rPr>
        <w:t xml:space="preserve">обирається для Лізингоодержувача, за Договором якого на дату укладання Договору встановлена </w:t>
      </w:r>
      <w:r w:rsidRPr="001A0E2F">
        <w:rPr>
          <w:b/>
          <w:i/>
          <w:color w:val="0000FF"/>
          <w:sz w:val="20"/>
          <w:szCs w:val="20"/>
          <w:u w:val="single"/>
          <w:lang w:val="uk-UA"/>
        </w:rPr>
        <w:t>Компенсаційна винагорода 11% річних (інші напрями фінансування)</w:t>
      </w:r>
      <w:r w:rsidRPr="001A0E2F">
        <w:rPr>
          <w:i/>
          <w:color w:val="0000FF"/>
          <w:sz w:val="20"/>
          <w:szCs w:val="20"/>
          <w:lang w:val="uk-UA"/>
        </w:rPr>
        <w:t>.</w:t>
      </w:r>
    </w:p>
    <w:p w14:paraId="660489CF" w14:textId="77777777" w:rsidR="00A9562C" w:rsidRPr="001A0E2F" w:rsidRDefault="00A9562C" w:rsidP="00A9562C">
      <w:pPr>
        <w:pStyle w:val="a3"/>
        <w:numPr>
          <w:ilvl w:val="0"/>
          <w:numId w:val="35"/>
        </w:numPr>
        <w:jc w:val="center"/>
        <w:rPr>
          <w:b/>
          <w:sz w:val="20"/>
          <w:szCs w:val="20"/>
          <w:lang w:val="uk-UA"/>
        </w:rPr>
      </w:pPr>
      <w:r w:rsidRPr="001A0E2F">
        <w:rPr>
          <w:b/>
          <w:sz w:val="20"/>
          <w:szCs w:val="20"/>
          <w:lang w:val="uk-UA"/>
        </w:rPr>
        <w:t>Розмір Компенсаційної винагороди та сума Компенсації винагороди</w:t>
      </w:r>
    </w:p>
    <w:tbl>
      <w:tblPr>
        <w:tblStyle w:val="af3"/>
        <w:tblW w:w="15417" w:type="dxa"/>
        <w:tblLook w:val="04A0" w:firstRow="1" w:lastRow="0" w:firstColumn="1" w:lastColumn="0" w:noHBand="0" w:noVBand="1"/>
      </w:tblPr>
      <w:tblGrid>
        <w:gridCol w:w="2235"/>
        <w:gridCol w:w="3147"/>
        <w:gridCol w:w="4536"/>
        <w:gridCol w:w="5499"/>
      </w:tblGrid>
      <w:tr w:rsidR="00A9562C" w:rsidRPr="001A0E2F" w14:paraId="150509C5" w14:textId="77777777" w:rsidTr="009E5C9F">
        <w:trPr>
          <w:trHeight w:val="426"/>
        </w:trPr>
        <w:tc>
          <w:tcPr>
            <w:tcW w:w="5382" w:type="dxa"/>
            <w:gridSpan w:val="2"/>
            <w:vAlign w:val="center"/>
          </w:tcPr>
          <w:p w14:paraId="5727B20C" w14:textId="77777777" w:rsidR="00A9562C" w:rsidRPr="001A0E2F" w:rsidRDefault="00A9562C" w:rsidP="009E5C9F">
            <w:pPr>
              <w:jc w:val="center"/>
              <w:rPr>
                <w:b/>
                <w:sz w:val="20"/>
                <w:szCs w:val="20"/>
              </w:rPr>
            </w:pPr>
            <w:r w:rsidRPr="001A0E2F">
              <w:rPr>
                <w:b/>
                <w:sz w:val="20"/>
                <w:szCs w:val="20"/>
              </w:rPr>
              <w:t>Розмір Компенсаційної винагороди</w:t>
            </w:r>
          </w:p>
        </w:tc>
        <w:tc>
          <w:tcPr>
            <w:tcW w:w="4536" w:type="dxa"/>
            <w:vMerge w:val="restart"/>
            <w:vAlign w:val="center"/>
          </w:tcPr>
          <w:p w14:paraId="28E66D1F" w14:textId="77777777" w:rsidR="00A9562C" w:rsidRPr="001A0E2F" w:rsidRDefault="00A9562C" w:rsidP="009E5C9F">
            <w:pPr>
              <w:jc w:val="center"/>
              <w:rPr>
                <w:b/>
                <w:sz w:val="20"/>
                <w:szCs w:val="20"/>
              </w:rPr>
            </w:pPr>
            <w:r w:rsidRPr="001A0E2F">
              <w:rPr>
                <w:b/>
                <w:sz w:val="20"/>
                <w:szCs w:val="20"/>
              </w:rPr>
              <w:t>Періодичність перегляду, зміни/ підтвердження застосування та чинності розміру Компенсаційної винагороди</w:t>
            </w:r>
          </w:p>
          <w:p w14:paraId="2AF51448" w14:textId="77777777" w:rsidR="00A9562C" w:rsidRPr="001A0E2F" w:rsidRDefault="00A9562C" w:rsidP="009E5C9F">
            <w:pPr>
              <w:jc w:val="center"/>
              <w:rPr>
                <w:b/>
                <w:sz w:val="20"/>
                <w:szCs w:val="20"/>
              </w:rPr>
            </w:pPr>
          </w:p>
        </w:tc>
        <w:tc>
          <w:tcPr>
            <w:tcW w:w="5499" w:type="dxa"/>
            <w:vMerge w:val="restart"/>
            <w:vAlign w:val="center"/>
          </w:tcPr>
          <w:p w14:paraId="1717D5B7" w14:textId="77777777" w:rsidR="00A9562C" w:rsidRPr="001A0E2F" w:rsidRDefault="00A9562C" w:rsidP="009E5C9F">
            <w:pPr>
              <w:jc w:val="center"/>
              <w:rPr>
                <w:b/>
                <w:sz w:val="20"/>
                <w:szCs w:val="20"/>
              </w:rPr>
            </w:pPr>
            <w:r w:rsidRPr="001A0E2F">
              <w:rPr>
                <w:b/>
                <w:sz w:val="20"/>
                <w:szCs w:val="20"/>
              </w:rPr>
              <w:t>Методика розрахунку суми Компенсації винагороди</w:t>
            </w:r>
          </w:p>
          <w:p w14:paraId="086E92DE" w14:textId="77777777" w:rsidR="00A9562C" w:rsidRPr="001A0E2F" w:rsidRDefault="00A9562C" w:rsidP="009E5C9F">
            <w:pPr>
              <w:jc w:val="center"/>
              <w:rPr>
                <w:b/>
                <w:sz w:val="20"/>
                <w:szCs w:val="20"/>
              </w:rPr>
            </w:pPr>
          </w:p>
        </w:tc>
      </w:tr>
      <w:tr w:rsidR="00A9562C" w:rsidRPr="001A0E2F" w14:paraId="733B1D53" w14:textId="77777777" w:rsidTr="009E5C9F">
        <w:trPr>
          <w:trHeight w:val="869"/>
        </w:trPr>
        <w:tc>
          <w:tcPr>
            <w:tcW w:w="2235" w:type="dxa"/>
          </w:tcPr>
          <w:p w14:paraId="7D548A1A" w14:textId="77777777" w:rsidR="00A9562C" w:rsidRPr="001A0E2F" w:rsidRDefault="00A9562C" w:rsidP="009E5C9F">
            <w:pPr>
              <w:jc w:val="center"/>
              <w:rPr>
                <w:sz w:val="20"/>
                <w:szCs w:val="20"/>
              </w:rPr>
            </w:pPr>
            <w:r w:rsidRPr="001A0E2F">
              <w:rPr>
                <w:sz w:val="20"/>
                <w:szCs w:val="20"/>
              </w:rPr>
              <w:t xml:space="preserve"> На дату укладання </w:t>
            </w:r>
            <w:r w:rsidRPr="001A0E2F">
              <w:rPr>
                <w:iCs/>
                <w:sz w:val="20"/>
                <w:szCs w:val="20"/>
              </w:rPr>
              <w:t>Договору</w:t>
            </w:r>
            <w:r w:rsidRPr="001A0E2F">
              <w:rPr>
                <w:sz w:val="20"/>
                <w:szCs w:val="20"/>
              </w:rPr>
              <w:t xml:space="preserve"> </w:t>
            </w:r>
          </w:p>
        </w:tc>
        <w:tc>
          <w:tcPr>
            <w:tcW w:w="3147" w:type="dxa"/>
          </w:tcPr>
          <w:p w14:paraId="2F4308D9" w14:textId="77777777" w:rsidR="00A9562C" w:rsidRPr="001A0E2F" w:rsidRDefault="00A9562C" w:rsidP="009E5C9F">
            <w:pPr>
              <w:jc w:val="center"/>
              <w:rPr>
                <w:sz w:val="20"/>
                <w:szCs w:val="20"/>
              </w:rPr>
            </w:pPr>
            <w:r w:rsidRPr="001A0E2F">
              <w:rPr>
                <w:sz w:val="20"/>
                <w:szCs w:val="20"/>
              </w:rPr>
              <w:t>Граничні розміри</w:t>
            </w:r>
          </w:p>
          <w:p w14:paraId="39B73AFC" w14:textId="77777777" w:rsidR="00A9562C" w:rsidRPr="001A0E2F" w:rsidRDefault="00A9562C" w:rsidP="009E5C9F">
            <w:pPr>
              <w:jc w:val="center"/>
              <w:rPr>
                <w:i/>
                <w:color w:val="0033CC"/>
                <w:sz w:val="20"/>
                <w:szCs w:val="20"/>
              </w:rPr>
            </w:pPr>
          </w:p>
        </w:tc>
        <w:tc>
          <w:tcPr>
            <w:tcW w:w="4536" w:type="dxa"/>
            <w:vMerge/>
          </w:tcPr>
          <w:p w14:paraId="455E9A55" w14:textId="77777777" w:rsidR="00A9562C" w:rsidRPr="001A0E2F" w:rsidRDefault="00A9562C" w:rsidP="009E5C9F">
            <w:pPr>
              <w:jc w:val="center"/>
              <w:rPr>
                <w:sz w:val="20"/>
                <w:szCs w:val="20"/>
              </w:rPr>
            </w:pPr>
          </w:p>
        </w:tc>
        <w:tc>
          <w:tcPr>
            <w:tcW w:w="5499" w:type="dxa"/>
            <w:vMerge/>
          </w:tcPr>
          <w:p w14:paraId="59537EFA" w14:textId="77777777" w:rsidR="00A9562C" w:rsidRPr="001A0E2F" w:rsidRDefault="00A9562C" w:rsidP="009E5C9F">
            <w:pPr>
              <w:jc w:val="center"/>
              <w:rPr>
                <w:sz w:val="20"/>
                <w:szCs w:val="20"/>
              </w:rPr>
            </w:pPr>
          </w:p>
        </w:tc>
      </w:tr>
      <w:tr w:rsidR="00A9562C" w:rsidRPr="001A0E2F" w14:paraId="6E715E27" w14:textId="77777777" w:rsidTr="009E5C9F">
        <w:trPr>
          <w:trHeight w:val="434"/>
        </w:trPr>
        <w:tc>
          <w:tcPr>
            <w:tcW w:w="2235" w:type="dxa"/>
          </w:tcPr>
          <w:p w14:paraId="3DE0F78F" w14:textId="77777777" w:rsidR="00A9562C" w:rsidRPr="001A0E2F" w:rsidRDefault="00A9562C" w:rsidP="009E5C9F">
            <w:pPr>
              <w:jc w:val="center"/>
              <w:rPr>
                <w:sz w:val="20"/>
                <w:szCs w:val="20"/>
              </w:rPr>
            </w:pPr>
            <w:r w:rsidRPr="001A0E2F">
              <w:rPr>
                <w:sz w:val="20"/>
                <w:szCs w:val="20"/>
              </w:rPr>
              <w:t>1</w:t>
            </w:r>
          </w:p>
        </w:tc>
        <w:tc>
          <w:tcPr>
            <w:tcW w:w="3147" w:type="dxa"/>
          </w:tcPr>
          <w:p w14:paraId="7A85ECE8" w14:textId="77777777" w:rsidR="00A9562C" w:rsidRPr="001A0E2F" w:rsidRDefault="00A9562C" w:rsidP="009E5C9F">
            <w:pPr>
              <w:jc w:val="center"/>
              <w:rPr>
                <w:sz w:val="20"/>
                <w:szCs w:val="20"/>
              </w:rPr>
            </w:pPr>
            <w:r w:rsidRPr="001A0E2F">
              <w:rPr>
                <w:sz w:val="20"/>
                <w:szCs w:val="20"/>
              </w:rPr>
              <w:t>2</w:t>
            </w:r>
          </w:p>
        </w:tc>
        <w:tc>
          <w:tcPr>
            <w:tcW w:w="4536" w:type="dxa"/>
          </w:tcPr>
          <w:p w14:paraId="7EDE76D0" w14:textId="77777777" w:rsidR="00A9562C" w:rsidRPr="001A0E2F" w:rsidRDefault="00A9562C" w:rsidP="009E5C9F">
            <w:pPr>
              <w:jc w:val="center"/>
              <w:rPr>
                <w:sz w:val="20"/>
                <w:szCs w:val="20"/>
              </w:rPr>
            </w:pPr>
            <w:r w:rsidRPr="001A0E2F">
              <w:rPr>
                <w:sz w:val="20"/>
                <w:szCs w:val="20"/>
              </w:rPr>
              <w:t>3</w:t>
            </w:r>
          </w:p>
        </w:tc>
        <w:tc>
          <w:tcPr>
            <w:tcW w:w="5499" w:type="dxa"/>
          </w:tcPr>
          <w:p w14:paraId="3781178D" w14:textId="77777777" w:rsidR="00A9562C" w:rsidRPr="001A0E2F" w:rsidRDefault="00A9562C" w:rsidP="009E5C9F">
            <w:pPr>
              <w:jc w:val="center"/>
              <w:rPr>
                <w:sz w:val="20"/>
                <w:szCs w:val="20"/>
              </w:rPr>
            </w:pPr>
            <w:r w:rsidRPr="001A0E2F">
              <w:rPr>
                <w:sz w:val="20"/>
                <w:szCs w:val="20"/>
              </w:rPr>
              <w:t>4</w:t>
            </w:r>
          </w:p>
        </w:tc>
      </w:tr>
      <w:tr w:rsidR="00A9562C" w:rsidRPr="001A0E2F" w14:paraId="7346D9C0" w14:textId="77777777" w:rsidTr="009E5C9F">
        <w:trPr>
          <w:trHeight w:val="992"/>
        </w:trPr>
        <w:tc>
          <w:tcPr>
            <w:tcW w:w="2235" w:type="dxa"/>
            <w:vAlign w:val="center"/>
          </w:tcPr>
          <w:p w14:paraId="0E35E785" w14:textId="77777777" w:rsidR="00A9562C" w:rsidRPr="001A0E2F" w:rsidRDefault="00A9562C" w:rsidP="009E5C9F">
            <w:pPr>
              <w:jc w:val="center"/>
              <w:rPr>
                <w:sz w:val="20"/>
                <w:szCs w:val="20"/>
              </w:rPr>
            </w:pPr>
            <w:r w:rsidRPr="001A0E2F">
              <w:rPr>
                <w:sz w:val="20"/>
                <w:szCs w:val="20"/>
              </w:rPr>
              <w:t>___% річних</w:t>
            </w:r>
          </w:p>
        </w:tc>
        <w:tc>
          <w:tcPr>
            <w:tcW w:w="3147" w:type="dxa"/>
            <w:vAlign w:val="center"/>
          </w:tcPr>
          <w:p w14:paraId="44FF9BC7" w14:textId="77777777" w:rsidR="00A9562C" w:rsidRPr="001A0E2F" w:rsidRDefault="00A9562C" w:rsidP="009E5C9F">
            <w:pPr>
              <w:jc w:val="center"/>
              <w:rPr>
                <w:i/>
                <w:sz w:val="20"/>
                <w:szCs w:val="20"/>
              </w:rPr>
            </w:pPr>
            <w:r w:rsidRPr="001A0E2F">
              <w:rPr>
                <w:i/>
                <w:sz w:val="20"/>
                <w:szCs w:val="20"/>
              </w:rPr>
              <w:t>Не менше ___% річних.</w:t>
            </w:r>
          </w:p>
          <w:p w14:paraId="1D07FF8E" w14:textId="77777777" w:rsidR="00A9562C" w:rsidRPr="001A0E2F" w:rsidRDefault="00A9562C" w:rsidP="009E5C9F">
            <w:pPr>
              <w:jc w:val="center"/>
              <w:rPr>
                <w:i/>
                <w:sz w:val="20"/>
                <w:szCs w:val="20"/>
              </w:rPr>
            </w:pPr>
          </w:p>
          <w:p w14:paraId="56E3B164" w14:textId="77777777" w:rsidR="00A9562C" w:rsidRPr="001A0E2F" w:rsidRDefault="00A9562C" w:rsidP="009E5C9F">
            <w:pPr>
              <w:jc w:val="center"/>
              <w:rPr>
                <w:sz w:val="20"/>
                <w:szCs w:val="20"/>
              </w:rPr>
            </w:pPr>
            <w:r w:rsidRPr="001A0E2F">
              <w:rPr>
                <w:i/>
                <w:sz w:val="20"/>
                <w:szCs w:val="20"/>
              </w:rPr>
              <w:t>Не більше ___% річних.</w:t>
            </w:r>
          </w:p>
        </w:tc>
        <w:tc>
          <w:tcPr>
            <w:tcW w:w="4536" w:type="dxa"/>
          </w:tcPr>
          <w:p w14:paraId="78193C1D" w14:textId="77777777" w:rsidR="00A9562C" w:rsidRPr="001A0E2F" w:rsidRDefault="00A9562C" w:rsidP="009E5C9F">
            <w:pPr>
              <w:jc w:val="both"/>
              <w:rPr>
                <w:sz w:val="20"/>
                <w:szCs w:val="20"/>
              </w:rPr>
            </w:pPr>
            <w:r w:rsidRPr="001A0E2F">
              <w:rPr>
                <w:sz w:val="20"/>
                <w:szCs w:val="20"/>
              </w:rPr>
              <w:t>Переглядається один раз на календарний рік.</w:t>
            </w:r>
          </w:p>
          <w:p w14:paraId="7B242F39" w14:textId="77777777" w:rsidR="00A9562C" w:rsidRPr="001A0E2F" w:rsidRDefault="00A9562C" w:rsidP="009E5C9F">
            <w:pPr>
              <w:jc w:val="both"/>
              <w:rPr>
                <w:iCs/>
                <w:sz w:val="20"/>
                <w:szCs w:val="20"/>
              </w:rPr>
            </w:pPr>
            <w:r w:rsidRPr="001A0E2F">
              <w:rPr>
                <w:sz w:val="20"/>
                <w:szCs w:val="20"/>
              </w:rPr>
              <w:t xml:space="preserve">Змінюється  станом </w:t>
            </w:r>
            <w:r w:rsidRPr="001A0E2F">
              <w:rPr>
                <w:iCs/>
                <w:sz w:val="20"/>
                <w:szCs w:val="20"/>
              </w:rPr>
              <w:t>на 01 березня кожного календарного року протягом дії цього Договору починаючи з:</w:t>
            </w:r>
          </w:p>
          <w:p w14:paraId="3634A64D" w14:textId="77777777" w:rsidR="00A9562C" w:rsidRPr="001A0E2F" w:rsidRDefault="00A9562C" w:rsidP="009E5C9F">
            <w:pPr>
              <w:jc w:val="both"/>
              <w:rPr>
                <w:sz w:val="20"/>
                <w:szCs w:val="20"/>
              </w:rPr>
            </w:pPr>
            <w:r w:rsidRPr="001A0E2F">
              <w:rPr>
                <w:iCs/>
                <w:sz w:val="20"/>
                <w:szCs w:val="20"/>
              </w:rPr>
              <w:t xml:space="preserve"> 01.03.20___</w:t>
            </w:r>
            <w:r w:rsidRPr="001A0E2F">
              <w:rPr>
                <w:i/>
                <w:iCs/>
                <w:color w:val="F79646"/>
                <w:sz w:val="20"/>
                <w:szCs w:val="20"/>
              </w:rPr>
              <w:t xml:space="preserve"> </w:t>
            </w:r>
            <w:r w:rsidRPr="001A0E2F">
              <w:rPr>
                <w:i/>
                <w:iCs/>
                <w:color w:val="0000FF"/>
                <w:sz w:val="20"/>
                <w:szCs w:val="20"/>
              </w:rPr>
              <w:t xml:space="preserve">(число, місяць) (зазначається перша дата перегляду, що відповідає, 01 березня календарного року, наступного за календарним роком укладання Договору/ Додаткової угоди.  </w:t>
            </w:r>
          </w:p>
        </w:tc>
        <w:tc>
          <w:tcPr>
            <w:tcW w:w="5499" w:type="dxa"/>
          </w:tcPr>
          <w:p w14:paraId="1CDCB6E9" w14:textId="77777777" w:rsidR="00A9562C" w:rsidRPr="001A0E2F" w:rsidRDefault="00A9562C" w:rsidP="009E5C9F">
            <w:pPr>
              <w:pStyle w:val="af7"/>
              <w:ind w:left="0"/>
              <w:jc w:val="both"/>
              <w:rPr>
                <w:sz w:val="20"/>
                <w:szCs w:val="20"/>
              </w:rPr>
            </w:pPr>
            <w:r w:rsidRPr="001A0E2F">
              <w:rPr>
                <w:sz w:val="20"/>
                <w:szCs w:val="20"/>
              </w:rPr>
              <w:t>Сума Компенсації винагороди, що надається Лізингоодержувачу Фондом, розраховується Лізингодавцем щомісячно як різниця між сумою нарахованої протягом місяця Винагороди із застосуванням Базової винагороди (визначеної з урахуванням положень пункту 2.6. Договору), та сумою Винагороди розрахованої за цей же місць із застосуванням Компенсаційної винагороди, визначеної з урахуванням вимог пункту 2.6. Договору та Додатку 18 до цього Договору.</w:t>
            </w:r>
          </w:p>
          <w:p w14:paraId="5A61C170" w14:textId="77777777" w:rsidR="00A9562C" w:rsidRPr="001A0E2F" w:rsidRDefault="00A9562C" w:rsidP="009E5C9F">
            <w:pPr>
              <w:pStyle w:val="af7"/>
              <w:ind w:left="0"/>
              <w:jc w:val="both"/>
              <w:rPr>
                <w:sz w:val="20"/>
                <w:szCs w:val="20"/>
              </w:rPr>
            </w:pPr>
          </w:p>
        </w:tc>
      </w:tr>
    </w:tbl>
    <w:p w14:paraId="001C8274" w14:textId="77777777" w:rsidR="00A9562C" w:rsidRPr="001A0E2F" w:rsidRDefault="00A9562C" w:rsidP="00A9562C">
      <w:pPr>
        <w:jc w:val="center"/>
        <w:rPr>
          <w:i/>
          <w:iCs/>
          <w:color w:val="0000FF"/>
          <w:sz w:val="20"/>
          <w:szCs w:val="20"/>
          <w:lang w:val="uk-UA"/>
        </w:rPr>
      </w:pPr>
    </w:p>
    <w:p w14:paraId="60C55E9A" w14:textId="77777777" w:rsidR="00A9562C" w:rsidRPr="001A0E2F" w:rsidRDefault="00A9562C" w:rsidP="00A9562C">
      <w:pPr>
        <w:pStyle w:val="af1"/>
        <w:numPr>
          <w:ilvl w:val="0"/>
          <w:numId w:val="35"/>
        </w:numPr>
        <w:jc w:val="center"/>
        <w:rPr>
          <w:b/>
          <w:sz w:val="20"/>
          <w:szCs w:val="20"/>
          <w:lang w:val="uk-UA"/>
        </w:rPr>
      </w:pPr>
      <w:r w:rsidRPr="001A0E2F">
        <w:rPr>
          <w:b/>
          <w:sz w:val="20"/>
          <w:szCs w:val="20"/>
          <w:lang w:val="uk-UA"/>
        </w:rPr>
        <w:t>Особливості сплати Лізингоодержувачем Процентів</w:t>
      </w:r>
    </w:p>
    <w:p w14:paraId="0ECB1836" w14:textId="77777777" w:rsidR="00A9562C" w:rsidRPr="001A0E2F" w:rsidRDefault="00A9562C" w:rsidP="00A9562C">
      <w:pPr>
        <w:pStyle w:val="af1"/>
        <w:spacing w:before="120"/>
        <w:ind w:firstLine="709"/>
        <w:jc w:val="both"/>
        <w:rPr>
          <w:sz w:val="20"/>
          <w:szCs w:val="20"/>
          <w:lang w:val="uk-UA"/>
        </w:rPr>
      </w:pPr>
      <w:r w:rsidRPr="001A0E2F">
        <w:rPr>
          <w:b/>
          <w:sz w:val="20"/>
          <w:szCs w:val="20"/>
          <w:lang w:val="uk-UA"/>
        </w:rPr>
        <w:t>2.1.</w:t>
      </w:r>
      <w:r w:rsidRPr="001A0E2F">
        <w:rPr>
          <w:sz w:val="20"/>
          <w:szCs w:val="20"/>
          <w:lang w:val="uk-UA"/>
        </w:rPr>
        <w:t xml:space="preserve"> У разі відсутності події призупинення/ припинення надання Компенсації винагороди відповідно до пункту 2.6. Договору, Лізингоодержувач сплачує Проценти за Договором за Компенсаційною винагородою. Інша частина Процентів за Договором у розмірі, який визначається відповідно до пункту 1 цього Додатку 18 до Договору, сплачується шляхом Компенсації винагороди відповідно до пункту 6.19  Додатку 1 до цього Договору;</w:t>
      </w:r>
    </w:p>
    <w:p w14:paraId="206C7E73" w14:textId="77777777" w:rsidR="00A9562C" w:rsidRPr="001A0E2F" w:rsidRDefault="00A9562C" w:rsidP="00A9562C">
      <w:pPr>
        <w:pStyle w:val="110"/>
        <w:pBdr>
          <w:top w:val="nil"/>
          <w:left w:val="nil"/>
          <w:bottom w:val="nil"/>
          <w:right w:val="nil"/>
          <w:between w:val="nil"/>
        </w:pBdr>
        <w:spacing w:before="120" w:after="120" w:line="240" w:lineRule="auto"/>
        <w:ind w:left="0" w:firstLine="709"/>
        <w:contextualSpacing w:val="0"/>
        <w:jc w:val="both"/>
        <w:rPr>
          <w:rFonts w:ascii="Times New Roman" w:hAnsi="Times New Roman"/>
          <w:sz w:val="20"/>
          <w:szCs w:val="20"/>
        </w:rPr>
      </w:pPr>
      <w:r w:rsidRPr="001A0E2F">
        <w:rPr>
          <w:rFonts w:ascii="Times New Roman" w:hAnsi="Times New Roman"/>
          <w:b/>
          <w:sz w:val="20"/>
          <w:szCs w:val="20"/>
        </w:rPr>
        <w:t>2.2</w:t>
      </w:r>
      <w:r w:rsidRPr="001A0E2F">
        <w:rPr>
          <w:rFonts w:ascii="Times New Roman" w:hAnsi="Times New Roman"/>
          <w:sz w:val="20"/>
          <w:szCs w:val="20"/>
        </w:rPr>
        <w:t xml:space="preserve">. У разі настання події (подій) призупинення/ припинення надання </w:t>
      </w:r>
      <w:r w:rsidRPr="001A0E2F">
        <w:rPr>
          <w:rFonts w:ascii="Times New Roman" w:eastAsia="Times New Roman" w:hAnsi="Times New Roman"/>
          <w:sz w:val="20"/>
          <w:szCs w:val="20"/>
        </w:rPr>
        <w:t>Компенсації винагороди</w:t>
      </w:r>
      <w:r w:rsidRPr="001A0E2F">
        <w:rPr>
          <w:rFonts w:ascii="Times New Roman" w:hAnsi="Times New Roman"/>
          <w:sz w:val="20"/>
          <w:szCs w:val="20"/>
        </w:rPr>
        <w:t xml:space="preserve"> відповідно до пункту 2.6. Договору, Лізингоодержувач сплачує Проценти за Договором за Базовою винагородою. Лізингоодержувач зобов’язується самостійно забезпечити сплату Процентів за Договором за Базовою винагородою у разі настання події (подій), визначених у пункті 6.19. Додатку 1 до Договору. У разі призупинення надання </w:t>
      </w:r>
      <w:r w:rsidRPr="001A0E2F">
        <w:rPr>
          <w:rFonts w:ascii="Times New Roman" w:eastAsia="Times New Roman" w:hAnsi="Times New Roman"/>
          <w:sz w:val="20"/>
          <w:szCs w:val="20"/>
        </w:rPr>
        <w:t xml:space="preserve">Компенсації винагороди, сплата Винагороди за Договором за </w:t>
      </w:r>
      <w:r w:rsidRPr="001A0E2F">
        <w:rPr>
          <w:rFonts w:ascii="Times New Roman" w:hAnsi="Times New Roman"/>
          <w:sz w:val="20"/>
          <w:szCs w:val="20"/>
        </w:rPr>
        <w:t xml:space="preserve">Базовою винагородою здійснюється </w:t>
      </w:r>
      <w:r w:rsidRPr="001A0E2F">
        <w:rPr>
          <w:rFonts w:ascii="Times New Roman" w:eastAsia="Times New Roman" w:hAnsi="Times New Roman"/>
          <w:sz w:val="20"/>
          <w:szCs w:val="20"/>
        </w:rPr>
        <w:t>Лізингоодержувачем</w:t>
      </w:r>
      <w:r w:rsidRPr="001A0E2F">
        <w:rPr>
          <w:rFonts w:ascii="Times New Roman" w:hAnsi="Times New Roman"/>
          <w:sz w:val="20"/>
          <w:szCs w:val="20"/>
        </w:rPr>
        <w:t xml:space="preserve"> протягом періоду такого призупинення. Після відновлення надання </w:t>
      </w:r>
      <w:r w:rsidRPr="001A0E2F">
        <w:rPr>
          <w:rFonts w:ascii="Times New Roman" w:eastAsia="Times New Roman" w:hAnsi="Times New Roman"/>
          <w:sz w:val="20"/>
          <w:szCs w:val="20"/>
        </w:rPr>
        <w:t xml:space="preserve">Компенсації винагороди </w:t>
      </w:r>
      <w:r w:rsidRPr="001A0E2F">
        <w:rPr>
          <w:rFonts w:ascii="Times New Roman" w:hAnsi="Times New Roman"/>
          <w:sz w:val="20"/>
          <w:szCs w:val="20"/>
        </w:rPr>
        <w:t>Лізингоодержувач сплачує Лізингодавцю Проценти за Договором  за Компенсаційною винагородою.</w:t>
      </w:r>
    </w:p>
    <w:p w14:paraId="7D3BC968" w14:textId="77777777" w:rsidR="00A9562C" w:rsidRPr="001A0E2F" w:rsidRDefault="00A9562C" w:rsidP="00A9562C">
      <w:pPr>
        <w:pStyle w:val="110"/>
        <w:spacing w:before="60" w:after="0" w:line="240" w:lineRule="auto"/>
        <w:ind w:left="0" w:firstLine="709"/>
        <w:contextualSpacing w:val="0"/>
        <w:jc w:val="both"/>
        <w:rPr>
          <w:rFonts w:ascii="Times New Roman" w:hAnsi="Times New Roman"/>
          <w:sz w:val="20"/>
          <w:szCs w:val="20"/>
        </w:rPr>
      </w:pPr>
      <w:r w:rsidRPr="001A0E2F">
        <w:rPr>
          <w:rFonts w:ascii="Times New Roman" w:hAnsi="Times New Roman"/>
          <w:b/>
          <w:sz w:val="20"/>
          <w:szCs w:val="20"/>
        </w:rPr>
        <w:lastRenderedPageBreak/>
        <w:t>2.3.</w:t>
      </w:r>
      <w:r w:rsidRPr="001A0E2F">
        <w:rPr>
          <w:rFonts w:ascii="Times New Roman" w:hAnsi="Times New Roman"/>
          <w:sz w:val="20"/>
          <w:szCs w:val="20"/>
        </w:rPr>
        <w:t xml:space="preserve"> В день сплати Лізингоодержувачем Процентів за Договором (з урахуванням положень пункту 6.10 Додатку 1 до цього Договору), розрахованих за Компенсаційною винагородою (з урахуванням умов пункту 2.6. Договору та цього Додатку 18 до Договору), Лізингодавцем здійснюється перерахування (з урахуванням вказівки Лізингоодержувача, наданої у цьому Договорі) з Ескроу рахунка (з урахуванням наявної на Ескроу рахунку суми) суми Компенсації винагороди за Договором за відповідний місяць на рахунок обліку нарахованих лізингових платежів (та / або нарахованої винагороди) за Договором.</w:t>
      </w:r>
    </w:p>
    <w:p w14:paraId="79AA8D7E" w14:textId="77777777" w:rsidR="00A9562C" w:rsidRPr="001A0E2F" w:rsidRDefault="00A9562C" w:rsidP="00A9562C">
      <w:pPr>
        <w:pStyle w:val="110"/>
        <w:spacing w:before="60" w:after="0" w:line="240" w:lineRule="auto"/>
        <w:ind w:left="0"/>
        <w:contextualSpacing w:val="0"/>
        <w:jc w:val="both"/>
        <w:rPr>
          <w:rFonts w:ascii="Times New Roman" w:eastAsia="Times New Roman" w:hAnsi="Times New Roman"/>
          <w:i/>
          <w:iCs/>
          <w:color w:val="0000FF"/>
          <w:sz w:val="20"/>
          <w:szCs w:val="20"/>
          <w:lang w:eastAsia="ru-RU"/>
        </w:rPr>
      </w:pPr>
      <w:r w:rsidRPr="001A0E2F">
        <w:rPr>
          <w:rFonts w:ascii="Times New Roman" w:eastAsia="Times New Roman" w:hAnsi="Times New Roman"/>
          <w:b/>
          <w:i/>
          <w:iCs/>
          <w:color w:val="0000FF"/>
          <w:sz w:val="20"/>
          <w:szCs w:val="20"/>
          <w:u w:val="single"/>
          <w:lang w:eastAsia="ru-RU"/>
        </w:rPr>
        <w:t>Варіант 2</w:t>
      </w:r>
      <w:r w:rsidRPr="001A0E2F">
        <w:rPr>
          <w:rFonts w:ascii="Times New Roman" w:eastAsia="Times New Roman" w:hAnsi="Times New Roman"/>
          <w:i/>
          <w:iCs/>
          <w:color w:val="0000FF"/>
          <w:sz w:val="20"/>
          <w:szCs w:val="20"/>
          <w:lang w:eastAsia="ru-RU"/>
        </w:rPr>
        <w:t xml:space="preserve"> </w:t>
      </w:r>
      <w:r w:rsidRPr="001A0E2F">
        <w:rPr>
          <w:rFonts w:ascii="Times New Roman" w:hAnsi="Times New Roman"/>
          <w:i/>
          <w:color w:val="0000FF"/>
          <w:sz w:val="20"/>
          <w:szCs w:val="20"/>
        </w:rPr>
        <w:t>пунктів 1 та 2 Додатку 18</w:t>
      </w:r>
      <w:r w:rsidRPr="001A0E2F">
        <w:rPr>
          <w:rFonts w:ascii="Times New Roman" w:hAnsi="Times New Roman"/>
          <w:b/>
          <w:i/>
          <w:color w:val="0000FF"/>
          <w:sz w:val="20"/>
          <w:szCs w:val="20"/>
          <w:u w:val="single"/>
        </w:rPr>
        <w:t xml:space="preserve"> </w:t>
      </w:r>
      <w:r w:rsidRPr="001A0E2F">
        <w:rPr>
          <w:rFonts w:ascii="Times New Roman" w:hAnsi="Times New Roman"/>
          <w:i/>
          <w:color w:val="0000FF"/>
          <w:sz w:val="20"/>
          <w:szCs w:val="20"/>
        </w:rPr>
        <w:t xml:space="preserve">обирається для Лізингоодержувача, за Договором якого на дату укладання Договору встановлена </w:t>
      </w:r>
      <w:r w:rsidRPr="001A0E2F">
        <w:rPr>
          <w:rFonts w:ascii="Times New Roman" w:hAnsi="Times New Roman"/>
          <w:b/>
          <w:i/>
          <w:color w:val="0000FF"/>
          <w:sz w:val="20"/>
          <w:szCs w:val="20"/>
          <w:u w:val="single"/>
        </w:rPr>
        <w:t xml:space="preserve">Компенсаційна винагорода 5% річних або 7% річних (інвестиційні цілі за пріоритетними напрямами). </w:t>
      </w:r>
    </w:p>
    <w:p w14:paraId="1F031E93" w14:textId="77777777" w:rsidR="00A9562C" w:rsidRPr="001A0E2F" w:rsidRDefault="00A9562C" w:rsidP="00A9562C">
      <w:pPr>
        <w:pStyle w:val="a3"/>
        <w:ind w:left="0"/>
        <w:jc w:val="both"/>
        <w:rPr>
          <w:b/>
          <w:sz w:val="20"/>
          <w:szCs w:val="20"/>
          <w:lang w:val="uk-UA"/>
        </w:rPr>
      </w:pPr>
    </w:p>
    <w:p w14:paraId="55B8B45C" w14:textId="77777777" w:rsidR="00A9562C" w:rsidRPr="001A0E2F" w:rsidRDefault="00A9562C" w:rsidP="00A9562C">
      <w:pPr>
        <w:pStyle w:val="a3"/>
        <w:numPr>
          <w:ilvl w:val="0"/>
          <w:numId w:val="36"/>
        </w:numPr>
        <w:jc w:val="center"/>
        <w:rPr>
          <w:b/>
          <w:sz w:val="20"/>
          <w:szCs w:val="20"/>
          <w:lang w:val="uk-UA"/>
        </w:rPr>
      </w:pPr>
      <w:r w:rsidRPr="001A0E2F">
        <w:rPr>
          <w:b/>
          <w:sz w:val="20"/>
          <w:szCs w:val="20"/>
          <w:lang w:val="uk-UA"/>
        </w:rPr>
        <w:t>Розмір Компенсаційної винагороди та сума Компенсації винагороди</w:t>
      </w:r>
    </w:p>
    <w:tbl>
      <w:tblPr>
        <w:tblStyle w:val="af3"/>
        <w:tblW w:w="15417" w:type="dxa"/>
        <w:tblLook w:val="04A0" w:firstRow="1" w:lastRow="0" w:firstColumn="1" w:lastColumn="0" w:noHBand="0" w:noVBand="1"/>
      </w:tblPr>
      <w:tblGrid>
        <w:gridCol w:w="3085"/>
        <w:gridCol w:w="2297"/>
        <w:gridCol w:w="4082"/>
        <w:gridCol w:w="5953"/>
      </w:tblGrid>
      <w:tr w:rsidR="00A9562C" w:rsidRPr="001A0E2F" w14:paraId="6F89B660" w14:textId="77777777" w:rsidTr="009E5C9F">
        <w:trPr>
          <w:trHeight w:val="1104"/>
        </w:trPr>
        <w:tc>
          <w:tcPr>
            <w:tcW w:w="5382" w:type="dxa"/>
            <w:gridSpan w:val="2"/>
            <w:vAlign w:val="center"/>
          </w:tcPr>
          <w:p w14:paraId="29EC07C9" w14:textId="77777777" w:rsidR="00A9562C" w:rsidRPr="001A0E2F" w:rsidRDefault="00A9562C" w:rsidP="009E5C9F">
            <w:pPr>
              <w:jc w:val="center"/>
              <w:rPr>
                <w:b/>
                <w:sz w:val="20"/>
                <w:szCs w:val="20"/>
              </w:rPr>
            </w:pPr>
            <w:r w:rsidRPr="001A0E2F">
              <w:rPr>
                <w:b/>
                <w:sz w:val="20"/>
                <w:szCs w:val="20"/>
              </w:rPr>
              <w:t>Розмір Компенсаційної винагороди</w:t>
            </w:r>
          </w:p>
        </w:tc>
        <w:tc>
          <w:tcPr>
            <w:tcW w:w="4082" w:type="dxa"/>
            <w:vAlign w:val="center"/>
          </w:tcPr>
          <w:p w14:paraId="5EF3861B" w14:textId="77777777" w:rsidR="00A9562C" w:rsidRPr="001A0E2F" w:rsidRDefault="00A9562C" w:rsidP="009E5C9F">
            <w:pPr>
              <w:jc w:val="center"/>
              <w:rPr>
                <w:b/>
                <w:sz w:val="20"/>
                <w:szCs w:val="20"/>
              </w:rPr>
            </w:pPr>
            <w:r w:rsidRPr="001A0E2F">
              <w:rPr>
                <w:b/>
                <w:sz w:val="20"/>
                <w:szCs w:val="20"/>
              </w:rPr>
              <w:t>Чинність розміру Компенсаційної винагороди</w:t>
            </w:r>
          </w:p>
          <w:p w14:paraId="3F6C9CB7" w14:textId="77777777" w:rsidR="00A9562C" w:rsidRPr="001A0E2F" w:rsidRDefault="00A9562C" w:rsidP="009E5C9F">
            <w:pPr>
              <w:jc w:val="center"/>
              <w:rPr>
                <w:b/>
                <w:sz w:val="20"/>
                <w:szCs w:val="20"/>
              </w:rPr>
            </w:pPr>
          </w:p>
        </w:tc>
        <w:tc>
          <w:tcPr>
            <w:tcW w:w="5953" w:type="dxa"/>
            <w:vAlign w:val="center"/>
          </w:tcPr>
          <w:p w14:paraId="44C4E954" w14:textId="77777777" w:rsidR="00A9562C" w:rsidRPr="001A0E2F" w:rsidRDefault="00A9562C" w:rsidP="009E5C9F">
            <w:pPr>
              <w:jc w:val="center"/>
              <w:rPr>
                <w:b/>
                <w:sz w:val="20"/>
                <w:szCs w:val="20"/>
              </w:rPr>
            </w:pPr>
            <w:r w:rsidRPr="001A0E2F">
              <w:rPr>
                <w:b/>
                <w:sz w:val="20"/>
                <w:szCs w:val="20"/>
              </w:rPr>
              <w:t>Методика розрахунку суми Компенсації винагороди</w:t>
            </w:r>
          </w:p>
          <w:p w14:paraId="513814FB" w14:textId="77777777" w:rsidR="00A9562C" w:rsidRPr="001A0E2F" w:rsidRDefault="00A9562C" w:rsidP="009E5C9F">
            <w:pPr>
              <w:jc w:val="center"/>
              <w:rPr>
                <w:b/>
                <w:sz w:val="20"/>
                <w:szCs w:val="20"/>
              </w:rPr>
            </w:pPr>
          </w:p>
        </w:tc>
      </w:tr>
      <w:tr w:rsidR="00A9562C" w:rsidRPr="001A0E2F" w14:paraId="1B52A242" w14:textId="77777777" w:rsidTr="009E5C9F">
        <w:trPr>
          <w:trHeight w:val="434"/>
        </w:trPr>
        <w:tc>
          <w:tcPr>
            <w:tcW w:w="3085" w:type="dxa"/>
          </w:tcPr>
          <w:p w14:paraId="11266EDF" w14:textId="77777777" w:rsidR="00A9562C" w:rsidRPr="001A0E2F" w:rsidRDefault="00A9562C" w:rsidP="009E5C9F">
            <w:pPr>
              <w:jc w:val="center"/>
              <w:rPr>
                <w:sz w:val="20"/>
                <w:szCs w:val="20"/>
              </w:rPr>
            </w:pPr>
            <w:r w:rsidRPr="001A0E2F">
              <w:rPr>
                <w:sz w:val="20"/>
                <w:szCs w:val="20"/>
              </w:rPr>
              <w:t>1</w:t>
            </w:r>
          </w:p>
        </w:tc>
        <w:tc>
          <w:tcPr>
            <w:tcW w:w="2297" w:type="dxa"/>
          </w:tcPr>
          <w:p w14:paraId="0A782D5E" w14:textId="77777777" w:rsidR="00A9562C" w:rsidRPr="001A0E2F" w:rsidRDefault="00A9562C" w:rsidP="009E5C9F">
            <w:pPr>
              <w:jc w:val="center"/>
              <w:rPr>
                <w:sz w:val="20"/>
                <w:szCs w:val="20"/>
              </w:rPr>
            </w:pPr>
            <w:r w:rsidRPr="001A0E2F">
              <w:rPr>
                <w:sz w:val="20"/>
                <w:szCs w:val="20"/>
              </w:rPr>
              <w:t>2</w:t>
            </w:r>
          </w:p>
          <w:p w14:paraId="3F712625" w14:textId="77777777" w:rsidR="00A9562C" w:rsidRPr="001A0E2F" w:rsidRDefault="00A9562C" w:rsidP="009E5C9F">
            <w:pPr>
              <w:jc w:val="center"/>
              <w:rPr>
                <w:sz w:val="20"/>
                <w:szCs w:val="20"/>
              </w:rPr>
            </w:pPr>
            <w:r w:rsidRPr="001A0E2F">
              <w:rPr>
                <w:i/>
                <w:color w:val="0033CC"/>
                <w:sz w:val="20"/>
                <w:szCs w:val="20"/>
              </w:rPr>
              <w:t>(зазначається встановлений Лізингодавцем розмір Компенсаційної винагороди</w:t>
            </w:r>
          </w:p>
        </w:tc>
        <w:tc>
          <w:tcPr>
            <w:tcW w:w="4082" w:type="dxa"/>
          </w:tcPr>
          <w:p w14:paraId="72D13FB7" w14:textId="77777777" w:rsidR="00A9562C" w:rsidRPr="001A0E2F" w:rsidRDefault="00A9562C" w:rsidP="009E5C9F">
            <w:pPr>
              <w:jc w:val="center"/>
              <w:rPr>
                <w:sz w:val="20"/>
                <w:szCs w:val="20"/>
              </w:rPr>
            </w:pPr>
            <w:r w:rsidRPr="001A0E2F">
              <w:rPr>
                <w:sz w:val="20"/>
                <w:szCs w:val="20"/>
              </w:rPr>
              <w:t>3</w:t>
            </w:r>
          </w:p>
        </w:tc>
        <w:tc>
          <w:tcPr>
            <w:tcW w:w="5953" w:type="dxa"/>
          </w:tcPr>
          <w:p w14:paraId="60864D5C" w14:textId="77777777" w:rsidR="00A9562C" w:rsidRPr="001A0E2F" w:rsidRDefault="00A9562C" w:rsidP="009E5C9F">
            <w:pPr>
              <w:jc w:val="center"/>
              <w:rPr>
                <w:sz w:val="20"/>
                <w:szCs w:val="20"/>
              </w:rPr>
            </w:pPr>
            <w:r w:rsidRPr="001A0E2F">
              <w:rPr>
                <w:sz w:val="20"/>
                <w:szCs w:val="20"/>
              </w:rPr>
              <w:t>4</w:t>
            </w:r>
          </w:p>
        </w:tc>
      </w:tr>
      <w:tr w:rsidR="00A9562C" w:rsidRPr="001A0E2F" w14:paraId="5E2A6263" w14:textId="77777777" w:rsidTr="009E5C9F">
        <w:trPr>
          <w:trHeight w:val="2420"/>
        </w:trPr>
        <w:tc>
          <w:tcPr>
            <w:tcW w:w="3085" w:type="dxa"/>
          </w:tcPr>
          <w:p w14:paraId="4C277DAA" w14:textId="77777777" w:rsidR="00A9562C" w:rsidRPr="001A0E2F" w:rsidRDefault="00A9562C" w:rsidP="009E5C9F">
            <w:pPr>
              <w:jc w:val="both"/>
              <w:rPr>
                <w:sz w:val="20"/>
                <w:szCs w:val="20"/>
              </w:rPr>
            </w:pPr>
            <w:r w:rsidRPr="001A0E2F">
              <w:rPr>
                <w:sz w:val="20"/>
                <w:szCs w:val="20"/>
              </w:rPr>
              <w:t>На дату укладання Договору</w:t>
            </w:r>
          </w:p>
          <w:p w14:paraId="220CCBBC" w14:textId="77777777" w:rsidR="00A9562C" w:rsidRPr="001A0E2F" w:rsidRDefault="00A9562C" w:rsidP="009E5C9F">
            <w:pPr>
              <w:jc w:val="both"/>
              <w:rPr>
                <w:sz w:val="20"/>
                <w:szCs w:val="20"/>
              </w:rPr>
            </w:pPr>
          </w:p>
        </w:tc>
        <w:tc>
          <w:tcPr>
            <w:tcW w:w="2297" w:type="dxa"/>
            <w:vAlign w:val="center"/>
          </w:tcPr>
          <w:p w14:paraId="5FF0B121" w14:textId="77777777" w:rsidR="00A9562C" w:rsidRPr="001A0E2F" w:rsidRDefault="00A9562C" w:rsidP="009E5C9F">
            <w:pPr>
              <w:jc w:val="center"/>
              <w:rPr>
                <w:sz w:val="20"/>
                <w:szCs w:val="20"/>
              </w:rPr>
            </w:pPr>
            <w:r w:rsidRPr="001A0E2F">
              <w:rPr>
                <w:sz w:val="20"/>
                <w:szCs w:val="20"/>
              </w:rPr>
              <w:t>___% річних</w:t>
            </w:r>
          </w:p>
          <w:p w14:paraId="2FC823EB" w14:textId="77777777" w:rsidR="00A9562C" w:rsidRPr="001A0E2F" w:rsidRDefault="00A9562C" w:rsidP="009E5C9F">
            <w:pPr>
              <w:jc w:val="center"/>
              <w:rPr>
                <w:sz w:val="20"/>
                <w:szCs w:val="20"/>
              </w:rPr>
            </w:pPr>
          </w:p>
        </w:tc>
        <w:tc>
          <w:tcPr>
            <w:tcW w:w="4082" w:type="dxa"/>
          </w:tcPr>
          <w:p w14:paraId="2C16BB8C" w14:textId="77777777" w:rsidR="00A9562C" w:rsidRPr="001A0E2F" w:rsidRDefault="00A9562C" w:rsidP="009E5C9F">
            <w:pPr>
              <w:jc w:val="both"/>
              <w:rPr>
                <w:sz w:val="20"/>
                <w:szCs w:val="20"/>
              </w:rPr>
            </w:pPr>
            <w:r w:rsidRPr="001A0E2F">
              <w:rPr>
                <w:sz w:val="20"/>
                <w:szCs w:val="20"/>
              </w:rPr>
              <w:t xml:space="preserve">З дати укладання Договору </w:t>
            </w:r>
            <w:r w:rsidRPr="001A0E2F">
              <w:rPr>
                <w:sz w:val="20"/>
                <w:szCs w:val="20"/>
                <w:lang w:eastAsia="uk-UA"/>
              </w:rPr>
              <w:t>та до завершення строку дії Договору.</w:t>
            </w:r>
          </w:p>
        </w:tc>
        <w:tc>
          <w:tcPr>
            <w:tcW w:w="5953" w:type="dxa"/>
          </w:tcPr>
          <w:p w14:paraId="7F25C724" w14:textId="77777777" w:rsidR="00A9562C" w:rsidRPr="001A0E2F" w:rsidRDefault="00A9562C" w:rsidP="009E5C9F">
            <w:pPr>
              <w:jc w:val="both"/>
              <w:rPr>
                <w:sz w:val="20"/>
                <w:szCs w:val="20"/>
              </w:rPr>
            </w:pPr>
            <w:r w:rsidRPr="001A0E2F">
              <w:rPr>
                <w:sz w:val="20"/>
                <w:szCs w:val="20"/>
              </w:rPr>
              <w:t xml:space="preserve">Сума Компенсації винагороди, що надається Лізингоодержувачу Фондом, розраховується Лізингодавцем щомісячно як різниця між сумою нарахованої протягом місяця Винагороди, що визначена із застосуванням Базової винагороди (визначеної з урахуванням положень підпункту 2.6. та пункту 6.4 Додатку 1 до цього Договору) та сумою Винагороди за цей же місяць, розрахованої із застосуванням Компенсаційної винагороди, розмір якої визначено відповідно до вимог пункті 2.6. цього Договору та Додатку 18 до цього Договору </w:t>
            </w:r>
          </w:p>
          <w:p w14:paraId="6755B5C0" w14:textId="77777777" w:rsidR="00A9562C" w:rsidRPr="001A0E2F" w:rsidRDefault="00A9562C" w:rsidP="009E5C9F">
            <w:pPr>
              <w:pStyle w:val="af7"/>
              <w:ind w:left="0"/>
              <w:rPr>
                <w:sz w:val="20"/>
                <w:szCs w:val="20"/>
              </w:rPr>
            </w:pPr>
            <w:r w:rsidRPr="001A0E2F">
              <w:rPr>
                <w:sz w:val="20"/>
                <w:szCs w:val="20"/>
              </w:rPr>
              <w:t xml:space="preserve"> </w:t>
            </w:r>
          </w:p>
        </w:tc>
      </w:tr>
    </w:tbl>
    <w:p w14:paraId="1B0D4F6D" w14:textId="77777777" w:rsidR="00A9562C" w:rsidRPr="001A0E2F" w:rsidRDefault="00A9562C" w:rsidP="00A9562C">
      <w:pPr>
        <w:pStyle w:val="af1"/>
        <w:spacing w:before="120" w:after="0"/>
        <w:ind w:left="1425"/>
        <w:jc w:val="center"/>
        <w:rPr>
          <w:b/>
          <w:sz w:val="20"/>
          <w:szCs w:val="20"/>
          <w:lang w:val="uk-UA"/>
        </w:rPr>
      </w:pPr>
      <w:r w:rsidRPr="001A0E2F">
        <w:rPr>
          <w:b/>
          <w:sz w:val="20"/>
          <w:szCs w:val="20"/>
          <w:lang w:val="uk-UA"/>
        </w:rPr>
        <w:t>2. Особливості сплати Лізингоодержувачем Процентів</w:t>
      </w:r>
    </w:p>
    <w:p w14:paraId="68ACCBCE" w14:textId="77777777" w:rsidR="00A9562C" w:rsidRPr="001A0E2F" w:rsidRDefault="00A9562C" w:rsidP="00A9562C">
      <w:pPr>
        <w:pStyle w:val="af1"/>
        <w:ind w:firstLine="709"/>
        <w:jc w:val="both"/>
        <w:rPr>
          <w:sz w:val="20"/>
          <w:szCs w:val="20"/>
          <w:lang w:val="uk-UA"/>
        </w:rPr>
      </w:pPr>
      <w:r w:rsidRPr="001A0E2F">
        <w:rPr>
          <w:b/>
          <w:sz w:val="20"/>
          <w:szCs w:val="20"/>
          <w:lang w:val="uk-UA"/>
        </w:rPr>
        <w:t>2.1.</w:t>
      </w:r>
      <w:r w:rsidRPr="001A0E2F">
        <w:rPr>
          <w:sz w:val="20"/>
          <w:szCs w:val="20"/>
          <w:lang w:val="uk-UA"/>
        </w:rPr>
        <w:t xml:space="preserve"> У разі відсутності події призупинення/ припинення надання Компенсації винагороди відповідно до підпункту 2.6. Договору, </w:t>
      </w:r>
      <w:r w:rsidRPr="001A0E2F">
        <w:rPr>
          <w:rStyle w:val="rvts0"/>
          <w:sz w:val="20"/>
          <w:szCs w:val="20"/>
          <w:lang w:val="uk-UA"/>
        </w:rPr>
        <w:t xml:space="preserve">Лізингоодержувач сплачує Проценти </w:t>
      </w:r>
      <w:r w:rsidRPr="001A0E2F">
        <w:rPr>
          <w:sz w:val="20"/>
          <w:szCs w:val="20"/>
          <w:lang w:val="uk-UA"/>
        </w:rPr>
        <w:t xml:space="preserve">за Договором за Компенсаційною винагородою, розмір якої становить ____ </w:t>
      </w:r>
      <w:r w:rsidRPr="00636275">
        <w:rPr>
          <w:i/>
          <w:color w:val="0000FF"/>
          <w:sz w:val="20"/>
          <w:szCs w:val="20"/>
          <w:lang w:val="uk-UA"/>
        </w:rPr>
        <w:t>(зазначається встановлений Лізингодавцем розмір Компенсаційної винагороди)</w:t>
      </w:r>
      <w:r w:rsidRPr="001A0E2F">
        <w:rPr>
          <w:sz w:val="20"/>
          <w:szCs w:val="20"/>
          <w:lang w:val="uk-UA"/>
        </w:rPr>
        <w:t xml:space="preserve"> % річних та відповідно до пункту 6.19 Додатку 1 до цього Договору;</w:t>
      </w:r>
    </w:p>
    <w:p w14:paraId="48139B6A" w14:textId="77777777" w:rsidR="00A9562C" w:rsidRPr="001A0E2F" w:rsidRDefault="00A9562C" w:rsidP="00A9562C">
      <w:pPr>
        <w:pStyle w:val="110"/>
        <w:pBdr>
          <w:top w:val="nil"/>
          <w:left w:val="nil"/>
          <w:bottom w:val="nil"/>
          <w:right w:val="nil"/>
          <w:between w:val="nil"/>
        </w:pBdr>
        <w:spacing w:after="0" w:line="240" w:lineRule="auto"/>
        <w:ind w:left="0" w:firstLine="709"/>
        <w:contextualSpacing w:val="0"/>
        <w:jc w:val="both"/>
        <w:rPr>
          <w:rFonts w:ascii="Times New Roman" w:eastAsia="Times New Roman" w:hAnsi="Times New Roman"/>
          <w:sz w:val="20"/>
          <w:szCs w:val="20"/>
        </w:rPr>
      </w:pPr>
      <w:r w:rsidRPr="001A0E2F">
        <w:rPr>
          <w:rFonts w:ascii="Times New Roman" w:hAnsi="Times New Roman"/>
          <w:b/>
          <w:sz w:val="20"/>
          <w:szCs w:val="20"/>
        </w:rPr>
        <w:t>2.2</w:t>
      </w:r>
      <w:r w:rsidRPr="001A0E2F">
        <w:rPr>
          <w:rFonts w:ascii="Times New Roman" w:hAnsi="Times New Roman"/>
          <w:sz w:val="20"/>
          <w:szCs w:val="20"/>
        </w:rPr>
        <w:t xml:space="preserve">. У разі настання події (подій) призупинення/ припинення надання </w:t>
      </w:r>
      <w:r w:rsidRPr="001A0E2F">
        <w:rPr>
          <w:rFonts w:ascii="Times New Roman" w:eastAsia="Times New Roman" w:hAnsi="Times New Roman"/>
          <w:sz w:val="20"/>
          <w:szCs w:val="20"/>
        </w:rPr>
        <w:t>Компенсації винагороди</w:t>
      </w:r>
      <w:r w:rsidRPr="001A0E2F">
        <w:rPr>
          <w:rFonts w:ascii="Times New Roman" w:hAnsi="Times New Roman"/>
          <w:sz w:val="20"/>
          <w:szCs w:val="20"/>
        </w:rPr>
        <w:t xml:space="preserve"> відповідно до підпункту 2.6. Договору Лізингоодержувач сплачує Проценти за Базовою винагородою. Лізингоодержувач зобов’язується самостійно забезпечити сплату Процентів за Базовою винагородою у разі настання події (подій), визначених у пункті 2.6. Договору. У разі призупинення надання </w:t>
      </w:r>
      <w:r w:rsidRPr="001A0E2F">
        <w:rPr>
          <w:rFonts w:ascii="Times New Roman" w:eastAsia="Times New Roman" w:hAnsi="Times New Roman"/>
          <w:sz w:val="20"/>
          <w:szCs w:val="20"/>
        </w:rPr>
        <w:t xml:space="preserve">Компенсації винагороди сплата Винагороди за </w:t>
      </w:r>
      <w:r w:rsidRPr="001A0E2F">
        <w:rPr>
          <w:rFonts w:ascii="Times New Roman" w:hAnsi="Times New Roman"/>
          <w:sz w:val="20"/>
          <w:szCs w:val="20"/>
        </w:rPr>
        <w:t xml:space="preserve">Базовою винагородою здійснюється </w:t>
      </w:r>
      <w:r w:rsidRPr="001A0E2F">
        <w:rPr>
          <w:rFonts w:ascii="Times New Roman" w:eastAsia="Times New Roman" w:hAnsi="Times New Roman"/>
          <w:sz w:val="20"/>
          <w:szCs w:val="20"/>
        </w:rPr>
        <w:t>Лізингоодержувачем</w:t>
      </w:r>
      <w:r w:rsidRPr="001A0E2F">
        <w:rPr>
          <w:rFonts w:ascii="Times New Roman" w:hAnsi="Times New Roman"/>
          <w:sz w:val="20"/>
          <w:szCs w:val="20"/>
        </w:rPr>
        <w:t xml:space="preserve"> протягом періоду такого призупинення. Після відновлення надання Лізингоодержувачу </w:t>
      </w:r>
      <w:r w:rsidRPr="001A0E2F">
        <w:rPr>
          <w:rFonts w:ascii="Times New Roman" w:eastAsia="Times New Roman" w:hAnsi="Times New Roman"/>
          <w:sz w:val="20"/>
          <w:szCs w:val="20"/>
        </w:rPr>
        <w:t xml:space="preserve">Компенсації винагороди, </w:t>
      </w:r>
      <w:r w:rsidRPr="001A0E2F">
        <w:rPr>
          <w:rFonts w:ascii="Times New Roman" w:hAnsi="Times New Roman"/>
          <w:sz w:val="20"/>
          <w:szCs w:val="20"/>
        </w:rPr>
        <w:t>Компенсація винагороди надається Лізингоодержувачу</w:t>
      </w:r>
      <w:r>
        <w:rPr>
          <w:rFonts w:ascii="Times New Roman" w:hAnsi="Times New Roman"/>
          <w:sz w:val="20"/>
          <w:szCs w:val="20"/>
        </w:rPr>
        <w:t xml:space="preserve"> відповідно до умов Договору. </w:t>
      </w:r>
      <w:r w:rsidRPr="001A0E2F">
        <w:rPr>
          <w:rFonts w:ascii="Times New Roman" w:hAnsi="Times New Roman"/>
          <w:sz w:val="20"/>
          <w:szCs w:val="20"/>
        </w:rPr>
        <w:t xml:space="preserve"> </w:t>
      </w:r>
      <w:r>
        <w:rPr>
          <w:rFonts w:ascii="Times New Roman" w:hAnsi="Times New Roman"/>
          <w:sz w:val="20"/>
          <w:szCs w:val="20"/>
        </w:rPr>
        <w:t xml:space="preserve">Лізингоодержувач сплачує </w:t>
      </w:r>
      <w:r w:rsidRPr="001A0E2F">
        <w:rPr>
          <w:rFonts w:ascii="Times New Roman" w:hAnsi="Times New Roman"/>
          <w:sz w:val="20"/>
          <w:szCs w:val="20"/>
        </w:rPr>
        <w:t xml:space="preserve"> Процент</w:t>
      </w:r>
      <w:r>
        <w:rPr>
          <w:rFonts w:ascii="Times New Roman" w:hAnsi="Times New Roman"/>
          <w:sz w:val="20"/>
          <w:szCs w:val="20"/>
        </w:rPr>
        <w:t>и</w:t>
      </w:r>
      <w:r w:rsidRPr="001A0E2F">
        <w:rPr>
          <w:rFonts w:ascii="Times New Roman" w:hAnsi="Times New Roman"/>
          <w:sz w:val="20"/>
          <w:szCs w:val="20"/>
        </w:rPr>
        <w:t xml:space="preserve"> за Компенсаційною винагородою, розмір якої відповідно до умов Договору становить ______ </w:t>
      </w:r>
      <w:r w:rsidRPr="00636275">
        <w:rPr>
          <w:rFonts w:ascii="Times New Roman" w:hAnsi="Times New Roman"/>
          <w:i/>
          <w:color w:val="0000FF"/>
          <w:sz w:val="20"/>
          <w:szCs w:val="20"/>
        </w:rPr>
        <w:t>(зазначається встановлений розмір процентної ставки)</w:t>
      </w:r>
      <w:r w:rsidRPr="001A0E2F">
        <w:rPr>
          <w:rFonts w:ascii="Times New Roman" w:hAnsi="Times New Roman"/>
          <w:sz w:val="20"/>
          <w:szCs w:val="20"/>
        </w:rPr>
        <w:t xml:space="preserve"> % річних.</w:t>
      </w:r>
    </w:p>
    <w:p w14:paraId="333E1BD5" w14:textId="77777777" w:rsidR="00A9562C" w:rsidRPr="001A0E2F" w:rsidRDefault="00A9562C" w:rsidP="00A9562C">
      <w:pPr>
        <w:pStyle w:val="110"/>
        <w:pBdr>
          <w:top w:val="nil"/>
          <w:left w:val="nil"/>
          <w:bottom w:val="nil"/>
          <w:right w:val="nil"/>
          <w:between w:val="nil"/>
        </w:pBdr>
        <w:tabs>
          <w:tab w:val="left" w:pos="0"/>
        </w:tabs>
        <w:spacing w:after="0" w:line="240" w:lineRule="auto"/>
        <w:ind w:left="0" w:firstLine="709"/>
        <w:contextualSpacing w:val="0"/>
        <w:jc w:val="both"/>
        <w:rPr>
          <w:rFonts w:ascii="Times New Roman" w:hAnsi="Times New Roman"/>
          <w:sz w:val="20"/>
          <w:szCs w:val="20"/>
        </w:rPr>
      </w:pPr>
      <w:r w:rsidRPr="001A0E2F">
        <w:rPr>
          <w:rFonts w:ascii="Times New Roman" w:hAnsi="Times New Roman"/>
          <w:b/>
          <w:sz w:val="20"/>
          <w:szCs w:val="20"/>
        </w:rPr>
        <w:t xml:space="preserve">2.3. </w:t>
      </w:r>
      <w:r w:rsidRPr="001A0E2F">
        <w:rPr>
          <w:rFonts w:ascii="Times New Roman" w:hAnsi="Times New Roman"/>
          <w:sz w:val="20"/>
          <w:szCs w:val="20"/>
        </w:rPr>
        <w:t xml:space="preserve">В день сплати Лізингоодержувачем процентів, розрахованих за Компенсаційною винагородою (з урахуванням умов пункту 2.6. Договору та цього Додатку 18 до Договору) у строки, визначені Графіком періодичних лізингових платежів, Лізингодавець (з урахуванням вказівки Лізингоодержувача, наданої у цьому Договорі) перераховує з Ескроу рахунка (з </w:t>
      </w:r>
      <w:r w:rsidRPr="001A0E2F">
        <w:rPr>
          <w:rFonts w:ascii="Times New Roman" w:hAnsi="Times New Roman"/>
          <w:sz w:val="20"/>
          <w:szCs w:val="20"/>
        </w:rPr>
        <w:lastRenderedPageBreak/>
        <w:t>урахуванням наявної на Ескроу рахунку суми) суму Компенсації винагороди за відповідний місяць на рахунок обліку нарахованих лізингових платежів (та/ або нарахованої винагороди) за Договором.</w:t>
      </w:r>
    </w:p>
    <w:p w14:paraId="70BE8A8D" w14:textId="77777777" w:rsidR="00A9562C" w:rsidRPr="001A0E2F" w:rsidRDefault="00A9562C" w:rsidP="00A9562C">
      <w:pPr>
        <w:pStyle w:val="af7"/>
        <w:ind w:left="0"/>
        <w:jc w:val="both"/>
        <w:rPr>
          <w:i/>
          <w:color w:val="0000FF"/>
          <w:sz w:val="20"/>
          <w:szCs w:val="20"/>
          <w:u w:val="single"/>
          <w:lang w:val="uk-UA"/>
        </w:rPr>
      </w:pPr>
      <w:r w:rsidRPr="001A0E2F">
        <w:rPr>
          <w:b/>
          <w:i/>
          <w:color w:val="0000FF"/>
          <w:sz w:val="20"/>
          <w:szCs w:val="20"/>
          <w:u w:val="single"/>
          <w:lang w:val="uk-UA"/>
        </w:rPr>
        <w:t xml:space="preserve">Пункт 3 цього Додатку 18 не застосовується </w:t>
      </w:r>
      <w:r w:rsidRPr="001A0E2F">
        <w:rPr>
          <w:i/>
          <w:color w:val="0000FF"/>
          <w:sz w:val="20"/>
          <w:szCs w:val="20"/>
          <w:u w:val="single"/>
          <w:lang w:val="uk-UA"/>
        </w:rPr>
        <w:t>у Договорах</w:t>
      </w:r>
      <w:r w:rsidRPr="001A0E2F">
        <w:rPr>
          <w:i/>
          <w:iCs/>
          <w:color w:val="0000FF"/>
          <w:sz w:val="20"/>
          <w:szCs w:val="20"/>
          <w:lang w:val="uk-UA"/>
        </w:rPr>
        <w:t>, укладених з Лізингоодержувачами за пріоритетними напрямами фінансування .</w:t>
      </w:r>
    </w:p>
    <w:p w14:paraId="58D62AB3" w14:textId="77777777" w:rsidR="00A9562C" w:rsidRPr="009C701A" w:rsidRDefault="00A9562C" w:rsidP="00A9562C">
      <w:pPr>
        <w:pStyle w:val="af7"/>
        <w:ind w:left="0"/>
        <w:jc w:val="both"/>
        <w:rPr>
          <w:i/>
          <w:color w:val="0000FF"/>
          <w:sz w:val="20"/>
          <w:szCs w:val="20"/>
          <w:lang w:val="uk-UA"/>
        </w:rPr>
      </w:pPr>
      <w:r w:rsidRPr="009C701A">
        <w:rPr>
          <w:i/>
          <w:color w:val="0000FF"/>
          <w:sz w:val="20"/>
          <w:szCs w:val="20"/>
          <w:lang w:val="uk-UA"/>
        </w:rPr>
        <w:t>Обирається варіант пункту 3 цього Додатку 18 до Договору залежно від розміру річного доходу Лізингоодержувача.</w:t>
      </w:r>
    </w:p>
    <w:p w14:paraId="2B30E906" w14:textId="77777777" w:rsidR="00A9562C" w:rsidRPr="009C701A" w:rsidRDefault="00A9562C" w:rsidP="00A9562C">
      <w:pPr>
        <w:pStyle w:val="af7"/>
        <w:ind w:left="0"/>
        <w:jc w:val="both"/>
        <w:rPr>
          <w:i/>
          <w:color w:val="0000FF"/>
          <w:sz w:val="20"/>
          <w:szCs w:val="20"/>
          <w:lang w:val="uk-UA"/>
        </w:rPr>
      </w:pPr>
      <w:r w:rsidRPr="00010B8A">
        <w:rPr>
          <w:b/>
          <w:i/>
          <w:color w:val="0000FF"/>
          <w:sz w:val="20"/>
          <w:szCs w:val="20"/>
          <w:u w:val="single"/>
          <w:lang w:val="uk-UA"/>
        </w:rPr>
        <w:t>Варіант 1</w:t>
      </w:r>
      <w:r w:rsidRPr="00010B8A">
        <w:rPr>
          <w:b/>
          <w:i/>
          <w:color w:val="0000FF"/>
          <w:sz w:val="20"/>
          <w:szCs w:val="20"/>
          <w:lang w:val="uk-UA"/>
        </w:rPr>
        <w:t xml:space="preserve"> пункту 3 Додатку 18 </w:t>
      </w:r>
      <w:r w:rsidRPr="00010B8A">
        <w:rPr>
          <w:i/>
          <w:color w:val="0000FF"/>
          <w:sz w:val="20"/>
          <w:szCs w:val="20"/>
          <w:lang w:val="uk-UA"/>
        </w:rPr>
        <w:t>обирається для Лізингоодержувача, за Договором якого встановлена Компенсаційна винагорода</w:t>
      </w:r>
      <w:r w:rsidRPr="00010B8A">
        <w:rPr>
          <w:b/>
          <w:i/>
          <w:color w:val="0000FF"/>
          <w:sz w:val="20"/>
          <w:szCs w:val="20"/>
          <w:lang w:val="uk-UA"/>
        </w:rPr>
        <w:t xml:space="preserve"> </w:t>
      </w:r>
      <w:r w:rsidRPr="00010B8A">
        <w:rPr>
          <w:b/>
          <w:i/>
          <w:color w:val="0000FF"/>
          <w:sz w:val="20"/>
          <w:szCs w:val="20"/>
          <w:u w:val="single"/>
          <w:lang w:val="uk-UA"/>
        </w:rPr>
        <w:t>11% річних</w:t>
      </w:r>
      <w:r w:rsidRPr="00010B8A">
        <w:rPr>
          <w:b/>
          <w:i/>
          <w:color w:val="0000FF"/>
          <w:sz w:val="20"/>
          <w:szCs w:val="20"/>
          <w:lang w:val="uk-UA"/>
        </w:rPr>
        <w:t xml:space="preserve"> </w:t>
      </w:r>
      <w:r w:rsidRPr="00010B8A">
        <w:rPr>
          <w:i/>
          <w:color w:val="0000FF"/>
          <w:sz w:val="20"/>
          <w:szCs w:val="20"/>
          <w:lang w:val="uk-UA"/>
        </w:rPr>
        <w:t>та розмір річного доходу становить суму, еквівалентну</w:t>
      </w:r>
      <w:r w:rsidRPr="00010B8A">
        <w:rPr>
          <w:b/>
          <w:i/>
          <w:color w:val="0000FF"/>
          <w:sz w:val="20"/>
          <w:szCs w:val="20"/>
          <w:lang w:val="uk-UA"/>
        </w:rPr>
        <w:t xml:space="preserve"> </w:t>
      </w:r>
      <w:r w:rsidRPr="00010B8A">
        <w:rPr>
          <w:b/>
          <w:i/>
          <w:color w:val="0000FF"/>
          <w:sz w:val="20"/>
          <w:szCs w:val="20"/>
          <w:u w:val="single"/>
          <w:lang w:val="uk-UA"/>
        </w:rPr>
        <w:t>від нуля до 10 млн. євро</w:t>
      </w:r>
      <w:r w:rsidRPr="00010B8A">
        <w:rPr>
          <w:i/>
          <w:color w:val="0000FF"/>
          <w:sz w:val="20"/>
          <w:szCs w:val="20"/>
          <w:u w:val="single"/>
          <w:lang w:val="uk-UA"/>
        </w:rPr>
        <w:t>.</w:t>
      </w:r>
      <w:r w:rsidRPr="00010B8A">
        <w:rPr>
          <w:i/>
          <w:color w:val="0000FF"/>
          <w:sz w:val="20"/>
          <w:szCs w:val="20"/>
          <w:lang w:val="uk-UA"/>
        </w:rPr>
        <w:t>(включно),</w:t>
      </w:r>
      <w:r w:rsidRPr="00010B8A">
        <w:rPr>
          <w:sz w:val="20"/>
          <w:lang w:val="uk-UA"/>
        </w:rPr>
        <w:t xml:space="preserve"> </w:t>
      </w:r>
      <w:r w:rsidRPr="00010B8A">
        <w:rPr>
          <w:i/>
          <w:color w:val="0000FF"/>
          <w:sz w:val="20"/>
          <w:szCs w:val="20"/>
          <w:lang w:val="uk-UA"/>
        </w:rPr>
        <w:t xml:space="preserve">визначену </w:t>
      </w:r>
      <w:r w:rsidRPr="009C701A">
        <w:rPr>
          <w:i/>
          <w:color w:val="0000FF"/>
          <w:sz w:val="20"/>
          <w:szCs w:val="20"/>
          <w:lang w:val="uk-UA"/>
        </w:rPr>
        <w:t>за офіційним валютним курсом, установленим Національним банком України, що діяв на останній день звітного періоду (для суб’єктів мікро- та малого підприємництва).</w:t>
      </w:r>
    </w:p>
    <w:p w14:paraId="0E685669" w14:textId="77777777" w:rsidR="00A9562C" w:rsidRPr="001A0E2F" w:rsidRDefault="00A9562C" w:rsidP="00A9562C">
      <w:pPr>
        <w:pStyle w:val="af1"/>
        <w:ind w:left="709"/>
        <w:jc w:val="center"/>
        <w:rPr>
          <w:b/>
          <w:sz w:val="20"/>
          <w:szCs w:val="20"/>
          <w:lang w:val="uk-UA"/>
        </w:rPr>
      </w:pPr>
      <w:r w:rsidRPr="001A0E2F">
        <w:rPr>
          <w:b/>
          <w:sz w:val="20"/>
          <w:szCs w:val="20"/>
          <w:lang w:val="uk-UA"/>
        </w:rPr>
        <w:t xml:space="preserve">3. Зміна розміру Компенсаційної винагороди </w:t>
      </w:r>
    </w:p>
    <w:p w14:paraId="53C7BBB5" w14:textId="77777777" w:rsidR="00A9562C" w:rsidRPr="001A0E2F" w:rsidRDefault="00A9562C" w:rsidP="00A9562C">
      <w:pPr>
        <w:pStyle w:val="af1"/>
        <w:ind w:firstLine="709"/>
        <w:jc w:val="both"/>
        <w:rPr>
          <w:sz w:val="20"/>
          <w:szCs w:val="20"/>
          <w:lang w:val="uk-UA"/>
        </w:rPr>
      </w:pPr>
      <w:r w:rsidRPr="001A0E2F">
        <w:rPr>
          <w:b/>
          <w:sz w:val="20"/>
          <w:szCs w:val="20"/>
          <w:lang w:val="uk-UA"/>
        </w:rPr>
        <w:t xml:space="preserve">3.1. </w:t>
      </w:r>
      <w:r w:rsidRPr="001A0E2F">
        <w:rPr>
          <w:sz w:val="20"/>
          <w:szCs w:val="20"/>
          <w:lang w:val="uk-UA"/>
        </w:rPr>
        <w:t xml:space="preserve">Компенсаційна винагорода переглядається Лізингодавцем щорічно та змінюється (за наявності підстав для такої зміни відповідно до умов Програми та цього Договору) станом на 0103. 20___ </w:t>
      </w:r>
      <w:r w:rsidRPr="001A0E2F">
        <w:rPr>
          <w:i/>
          <w:color w:val="0000FF"/>
          <w:sz w:val="20"/>
          <w:szCs w:val="20"/>
          <w:lang w:val="uk-UA"/>
        </w:rPr>
        <w:t>(зазначається перша дата зміни Компенсаційної винагороди, що відповідає 01 березня  року,</w:t>
      </w:r>
      <w:r w:rsidRPr="001A0E2F">
        <w:rPr>
          <w:i/>
          <w:iCs/>
          <w:color w:val="0000FF"/>
          <w:sz w:val="20"/>
          <w:szCs w:val="20"/>
          <w:lang w:val="uk-UA"/>
        </w:rPr>
        <w:t xml:space="preserve"> наступного за календарним роком </w:t>
      </w:r>
      <w:r w:rsidRPr="001A0E2F">
        <w:rPr>
          <w:i/>
          <w:color w:val="0000FF"/>
          <w:sz w:val="20"/>
          <w:szCs w:val="20"/>
          <w:lang w:val="uk-UA"/>
        </w:rPr>
        <w:t xml:space="preserve"> укладання цього Договору)</w:t>
      </w:r>
      <w:r w:rsidRPr="001A0E2F">
        <w:rPr>
          <w:sz w:val="20"/>
          <w:szCs w:val="20"/>
          <w:lang w:val="uk-UA"/>
        </w:rPr>
        <w:t xml:space="preserve"> та в подальшому станом на 01 березня кожного календарного року дії цього Договору. </w:t>
      </w:r>
    </w:p>
    <w:p w14:paraId="3078E61F" w14:textId="77777777" w:rsidR="00A9562C" w:rsidRPr="001A0E2F" w:rsidRDefault="00A9562C" w:rsidP="00A9562C">
      <w:pPr>
        <w:pStyle w:val="af1"/>
        <w:ind w:firstLine="709"/>
        <w:jc w:val="both"/>
        <w:rPr>
          <w:i/>
          <w:color w:val="0000FF"/>
          <w:sz w:val="20"/>
          <w:szCs w:val="20"/>
          <w:lang w:val="uk-UA"/>
        </w:rPr>
      </w:pPr>
      <w:r w:rsidRPr="001A0E2F">
        <w:rPr>
          <w:sz w:val="20"/>
          <w:szCs w:val="20"/>
          <w:lang w:val="uk-UA"/>
        </w:rPr>
        <w:t>Лізингодавець протягом 15 (п'ятнадцяти) календарних днів, що настають за днем, з якого застосовується новий розмір Компенсаційної винагороди, повідомляє Лізингоодержувача, а у разі її збільшення додатково повідомляє Поручителя (-ів).</w:t>
      </w:r>
    </w:p>
    <w:p w14:paraId="29210529" w14:textId="77777777" w:rsidR="00A9562C" w:rsidRPr="001A0E2F" w:rsidRDefault="00A9562C" w:rsidP="00A9562C">
      <w:pPr>
        <w:pBdr>
          <w:top w:val="nil"/>
          <w:left w:val="nil"/>
          <w:bottom w:val="nil"/>
          <w:right w:val="nil"/>
          <w:between w:val="nil"/>
        </w:pBdr>
        <w:ind w:firstLine="720"/>
        <w:jc w:val="both"/>
        <w:rPr>
          <w:sz w:val="20"/>
          <w:szCs w:val="20"/>
          <w:lang w:val="uk-UA"/>
        </w:rPr>
      </w:pPr>
      <w:r w:rsidRPr="001A0E2F">
        <w:rPr>
          <w:b/>
          <w:sz w:val="20"/>
          <w:szCs w:val="20"/>
          <w:lang w:val="uk-UA"/>
        </w:rPr>
        <w:t>3.2</w:t>
      </w:r>
      <w:r w:rsidRPr="001A0E2F">
        <w:rPr>
          <w:sz w:val="20"/>
          <w:szCs w:val="20"/>
          <w:lang w:val="uk-UA"/>
        </w:rPr>
        <w:t>. Лізингодавець за результатами аналізу приросту робочих місць Лізингоодержувача (збільшення/ зменшення середньооблікової кількості штатних працівників Лізингоодержувача) за попередній (звітний) календарний рік протягом всього Строку лізингу, продовж якого йому надається Державна підтримка відповідно до Програми, здійснює відповідне коригування Компенсаційної винагороди. Якщо Лізингоодержувач належить до Групи пов’язаних контрагентів, аналіз приросту робочих місць Лізингоодержувача за звітний календарний рік здійснюється сумарно з урахуванням зміни середньооблікової кількості штатних працівників у інших</w:t>
      </w:r>
      <w:r w:rsidRPr="001A0E2F">
        <w:rPr>
          <w:i/>
          <w:sz w:val="20"/>
          <w:szCs w:val="20"/>
          <w:lang w:val="uk-UA"/>
        </w:rPr>
        <w:t xml:space="preserve"> </w:t>
      </w:r>
      <w:r w:rsidRPr="001A0E2F">
        <w:rPr>
          <w:sz w:val="20"/>
          <w:szCs w:val="20"/>
          <w:lang w:val="uk-UA"/>
        </w:rPr>
        <w:t xml:space="preserve">учасників Групи пов’язаних контрагентів за звітний календарний рік. </w:t>
      </w:r>
    </w:p>
    <w:p w14:paraId="72CFBDD3" w14:textId="77777777" w:rsidR="00A9562C" w:rsidRPr="001A0E2F" w:rsidRDefault="00A9562C" w:rsidP="00A9562C">
      <w:pPr>
        <w:pBdr>
          <w:top w:val="nil"/>
          <w:left w:val="nil"/>
          <w:bottom w:val="nil"/>
          <w:right w:val="nil"/>
          <w:between w:val="nil"/>
        </w:pBdr>
        <w:ind w:firstLine="567"/>
        <w:jc w:val="both"/>
        <w:rPr>
          <w:sz w:val="20"/>
          <w:szCs w:val="20"/>
          <w:lang w:val="uk-UA"/>
        </w:rPr>
      </w:pPr>
      <w:r w:rsidRPr="001A0E2F">
        <w:rPr>
          <w:sz w:val="20"/>
          <w:szCs w:val="20"/>
          <w:lang w:val="uk-UA"/>
        </w:rPr>
        <w:t>Визначення Лізингодавцем зміни середньооблікової кількості штатних працівників Лізингоодержуваача/ Лізингоодержувача з урахуванням інших учасників Групи пов’язаних контрагентів з метою перегляду розміру Компенсаційної винагороди на наступний календарний рік ,  здійснюється на підставі звіту Лізингоодержувача/ учасників Групи пов’язаних контрагентів щодо п</w:t>
      </w:r>
      <w:r w:rsidRPr="001A0E2F">
        <w:rPr>
          <w:bCs/>
          <w:sz w:val="20"/>
          <w:szCs w:val="20"/>
          <w:lang w:val="uk-UA"/>
        </w:rPr>
        <w:t>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1A0E2F">
        <w:rPr>
          <w:sz w:val="20"/>
          <w:szCs w:val="20"/>
          <w:lang w:val="uk-UA"/>
        </w:rPr>
        <w:t xml:space="preserve"> (Форма №1ДФ) та/ або офіційної Фінансової та/або податкової звітності Лізингоодержувача/ Лізингоодержувача з урахуванням інших учасників Групи пов’язаних контрагентів за четвертий календарний квартал звітного року, що містить інформацію про середньооблікову кількість штатних працівників Лізингоодержувача за звітний період та з урахуванням зміни середньооблікової кількості штатних працівників у інших учасників Групи пов’язаних контрагентів за звітний календарний квартал (за належності Лізингоодержувача до такої групи). Форма Фінансової або податкової звітності, що надається Лізингоодержувачем Лізингодавцю для підтвердження зміни середньооблікової кількості штатних працівників, має бути ідентичною за змістом відповідній звітності, що подана Лізингоодержувачем/ Лізингоодержувачем з урахуванням даних інших учасників Групи пов’язаних контрагентів до відповідного органу державної статистики або державної фіскальної служби України та містити</w:t>
      </w:r>
      <w:r w:rsidRPr="001A0E2F">
        <w:rPr>
          <w:i/>
          <w:color w:val="0000FF"/>
          <w:sz w:val="20"/>
          <w:szCs w:val="20"/>
          <w:lang w:val="uk-UA"/>
        </w:rPr>
        <w:t xml:space="preserve"> </w:t>
      </w:r>
      <w:r w:rsidRPr="001A0E2F">
        <w:rPr>
          <w:sz w:val="20"/>
          <w:szCs w:val="20"/>
          <w:lang w:val="uk-UA"/>
        </w:rPr>
        <w:t xml:space="preserve">посвідчувальний напис відповідно до умов цього Договору. </w:t>
      </w:r>
    </w:p>
    <w:p w14:paraId="26B22FE1" w14:textId="77777777" w:rsidR="00A9562C" w:rsidRPr="001A0E2F" w:rsidRDefault="00A9562C" w:rsidP="00A9562C">
      <w:pPr>
        <w:pBdr>
          <w:top w:val="nil"/>
          <w:left w:val="nil"/>
          <w:bottom w:val="nil"/>
          <w:right w:val="nil"/>
          <w:between w:val="nil"/>
        </w:pBdr>
        <w:ind w:firstLine="567"/>
        <w:jc w:val="both"/>
        <w:rPr>
          <w:sz w:val="20"/>
          <w:szCs w:val="20"/>
          <w:lang w:val="uk-UA"/>
        </w:rPr>
      </w:pPr>
      <w:r w:rsidRPr="001A0E2F">
        <w:rPr>
          <w:sz w:val="20"/>
          <w:szCs w:val="20"/>
          <w:lang w:val="uk-UA"/>
        </w:rPr>
        <w:t>Зміна (збільшення або зменшення) середньооблікової кількості штатних працівників Лізингоодержувача визначається Лізингодавцем шляхом порівняння показника середньооблікової кількості штатних працівників Лізингоодержувача (в т.ч. з урахуванням середньооблікової кількості штатних працівників у інших учасників Групи пов’язаних контрагентів, за належності Лізингоодержувача до такої групи</w:t>
      </w:r>
      <w:r w:rsidRPr="001A0E2F">
        <w:rPr>
          <w:i/>
          <w:sz w:val="20"/>
          <w:szCs w:val="20"/>
          <w:lang w:val="uk-UA"/>
        </w:rPr>
        <w:t>)</w:t>
      </w:r>
      <w:r w:rsidRPr="001A0E2F">
        <w:rPr>
          <w:sz w:val="20"/>
          <w:szCs w:val="20"/>
          <w:lang w:val="uk-UA"/>
        </w:rPr>
        <w:t>, зазначеного у відповідній звітності Лізингоодержувача/ Лізингоодержувача з урахуванням інших учасників Групи пов’язаних контрагентів, наданій Лізингодавцю на дату укладення цього Договору за останній звітний місяць кварталу, що передує кварталу в якому укладено Договір з Лізингоодержувачем, із аналогічним показником, зазначеним у звітності Лізингоодержувача/ Лізингоодержувача з урахуванням інших учасників Групи пов’язаних контрагентів за останній місяць четвертого кварталу звітного календарного кварталу.</w:t>
      </w:r>
    </w:p>
    <w:p w14:paraId="1CE397B1" w14:textId="77777777" w:rsidR="00A9562C" w:rsidRPr="001A0E2F" w:rsidRDefault="00A9562C" w:rsidP="00A9562C">
      <w:pPr>
        <w:pStyle w:val="af1"/>
        <w:ind w:firstLine="709"/>
        <w:jc w:val="both"/>
        <w:rPr>
          <w:sz w:val="20"/>
          <w:szCs w:val="20"/>
          <w:lang w:val="uk-UA"/>
        </w:rPr>
      </w:pPr>
      <w:r w:rsidRPr="001A0E2F">
        <w:rPr>
          <w:b/>
          <w:sz w:val="20"/>
          <w:szCs w:val="20"/>
          <w:lang w:val="uk-UA"/>
        </w:rPr>
        <w:t>3.3.</w:t>
      </w:r>
      <w:r w:rsidRPr="001A0E2F">
        <w:rPr>
          <w:sz w:val="20"/>
          <w:szCs w:val="20"/>
          <w:lang w:val="uk-UA"/>
        </w:rPr>
        <w:t xml:space="preserve"> У разі створення Лізингоодержувачем/ Лізингоодержувачем з урахуванням інших учасників Групи пов’язаних контрагентів не менше двох нових робочих місць (збільшення середньооблікової кількості штатних працівників Лізингоодержувача/ Лізингоодержувача сумарно з учасниками Групи пов’язаних контрагентів)</w:t>
      </w:r>
      <w:r w:rsidRPr="001A0E2F">
        <w:rPr>
          <w:color w:val="000000"/>
          <w:sz w:val="20"/>
          <w:szCs w:val="20"/>
          <w:lang w:val="uk-UA"/>
        </w:rPr>
        <w:t xml:space="preserve"> </w:t>
      </w:r>
      <w:r w:rsidRPr="001A0E2F">
        <w:rPr>
          <w:sz w:val="20"/>
          <w:szCs w:val="20"/>
          <w:lang w:val="uk-UA"/>
        </w:rPr>
        <w:t xml:space="preserve">протягом періоду, що завершується календарним роком, протягом якого діє Договір, Компенсаційна винагорода знижується до рівня 9 (дев’яти) % річних та застосовується з 01 березня наступного календарного року.. У подальшому, протягом строку фінансового лізингу в рамках Програми, за умови збереження Лізингоодержувачем/ Лізингоодержувачем сумарно з учасниками Групи пов’язаних контрагентів кількості робочих місць (що підтверджується наданою Лізингоодержувачем до Лізингодавця Фінансовою або податковою звітністю) на рівні звітного (попереднього) календарного року або створення нових робочих місць, Компенсаційна винагород Лізингоодержувача застосовується на рівні 9 (дев’яти) % річних. У разі зменшення середньооблікової кількості штатних працівників Лізингоодержувача/ Лізингоодержувача сумарно з учасниками Групи пов’язаних контрагентів на дату останнього дня місяця </w:t>
      </w:r>
      <w:r w:rsidRPr="001A0E2F">
        <w:rPr>
          <w:sz w:val="20"/>
          <w:szCs w:val="20"/>
          <w:lang w:val="uk-UA"/>
        </w:rPr>
        <w:lastRenderedPageBreak/>
        <w:t xml:space="preserve">четвертого календарного кварталу звітного року, Компенсаційна винагорода на наступний календарний рік збільшується на 1 процентний пункт за кожного штатного працівника, який був скорочений/ звільнений протягом звітного (попереднього) календарного року (збільшення процентної ставки не застосовується за умови, якщо після скорочення/звільнення працівника (працівників) Лізингоодержувачем/ Лізингоодержувачем сумарно з учасниками Групи пов’язаних контрагентів його/середньооблікова чисельність працівників Лізингоодержувача/ Лізингоодержувача сумарно з учасниками Групи пов’язаних контрагентів становить на рівні не менше зафіксованого Лізингодавцем за результатами періоду, що завершився першим календарним роком дії Договору з урахуванням двох нових робочих місць, створених протягом зазначеного періоду), але в будь-якому випадку розмір Компенсаційної винагороди,  не може бути вище 11 (одинадцяти) % річних. </w:t>
      </w:r>
    </w:p>
    <w:p w14:paraId="623F29AE" w14:textId="77777777" w:rsidR="00A9562C" w:rsidRPr="001A0E2F" w:rsidRDefault="00A9562C" w:rsidP="00A9562C">
      <w:pPr>
        <w:pBdr>
          <w:top w:val="nil"/>
          <w:left w:val="nil"/>
          <w:bottom w:val="nil"/>
          <w:right w:val="nil"/>
          <w:between w:val="nil"/>
        </w:pBdr>
        <w:tabs>
          <w:tab w:val="left" w:pos="993"/>
        </w:tabs>
        <w:ind w:firstLine="709"/>
        <w:jc w:val="both"/>
        <w:rPr>
          <w:sz w:val="20"/>
          <w:szCs w:val="20"/>
          <w:lang w:val="uk-UA"/>
        </w:rPr>
      </w:pPr>
      <w:r w:rsidRPr="001A0E2F">
        <w:rPr>
          <w:sz w:val="20"/>
          <w:szCs w:val="20"/>
          <w:lang w:val="uk-UA"/>
        </w:rPr>
        <w:t>Протягом Строку лізингу Компенсаційна винагорода переглядається, а саме зменшується або збільшується за результатами щоквартального перегляду Лізингодавцем на 0,5 процентних пункти за кожне створене/ скорочене Лізингоодержувачем/ Лізингоодержувачем сумарно з учасниками Групи пов’язаних контрагентів нове робоче місце (збільшення/ зменшення фактичної кількості робочих місць Лізингоодержуваем/ Лізингоодержувачем сумарно з учасниками Групи пов’язаних контрагентів на дату останнього дня місяця четвертого календарного кварталу звітного календарного року порівняно з датою укладення цього Договору), але в будь-якому разі розмір Компенсаційної винагороди Лізиннгоодержувача не може бути нижче 9 (дев’яти) % річних та не може бути вище 11 (одинадцяти) % річних. Новий розмір Компенсаційної винагороди встановлюється на наступний календарний рік з урахуванням умов пункту 3.1 цього Додатку 18 до Договору.</w:t>
      </w:r>
    </w:p>
    <w:p w14:paraId="2C2EE3E2" w14:textId="77777777" w:rsidR="00A9562C" w:rsidRPr="001A0E2F" w:rsidRDefault="00A9562C" w:rsidP="00A9562C">
      <w:pPr>
        <w:pBdr>
          <w:top w:val="nil"/>
          <w:left w:val="nil"/>
          <w:bottom w:val="nil"/>
          <w:right w:val="nil"/>
          <w:between w:val="nil"/>
        </w:pBdr>
        <w:spacing w:before="80" w:after="80"/>
        <w:ind w:right="113" w:firstLine="709"/>
        <w:jc w:val="both"/>
        <w:rPr>
          <w:rFonts w:eastAsia="Calibri"/>
          <w:sz w:val="20"/>
          <w:szCs w:val="20"/>
          <w:lang w:val="uk-UA" w:eastAsia="en-US"/>
        </w:rPr>
      </w:pPr>
      <w:r w:rsidRPr="001A0E2F">
        <w:rPr>
          <w:b/>
          <w:sz w:val="20"/>
          <w:szCs w:val="20"/>
          <w:lang w:val="uk-UA"/>
        </w:rPr>
        <w:t>3.4.</w:t>
      </w:r>
      <w:r w:rsidRPr="001A0E2F">
        <w:rPr>
          <w:sz w:val="20"/>
          <w:szCs w:val="20"/>
          <w:lang w:val="uk-UA"/>
        </w:rPr>
        <w:t xml:space="preserve"> </w:t>
      </w:r>
      <w:r w:rsidRPr="001A0E2F">
        <w:rPr>
          <w:rFonts w:eastAsia="Calibri"/>
          <w:sz w:val="20"/>
          <w:szCs w:val="20"/>
          <w:lang w:val="uk-UA" w:eastAsia="en-US"/>
        </w:rPr>
        <w:t xml:space="preserve">У випадку неподання або невчасного подання Лізингоодержувачем Лізингодавцю </w:t>
      </w:r>
      <w:r w:rsidRPr="001A0E2F">
        <w:rPr>
          <w:sz w:val="20"/>
          <w:szCs w:val="20"/>
          <w:lang w:val="uk-UA"/>
        </w:rPr>
        <w:t>звіту Лізингоодержувача/ учасників Групи пов’язаних контрагентів щодо п</w:t>
      </w:r>
      <w:r w:rsidRPr="001A0E2F">
        <w:rPr>
          <w:bCs/>
          <w:sz w:val="20"/>
          <w:szCs w:val="20"/>
          <w:lang w:val="uk-UA"/>
        </w:rPr>
        <w:t>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1A0E2F">
        <w:rPr>
          <w:sz w:val="20"/>
          <w:szCs w:val="20"/>
          <w:lang w:val="uk-UA"/>
        </w:rPr>
        <w:t xml:space="preserve"> (Форма №1ДФ) та/ або форм Фінансової та/або податкової звітності, що підтверджує середньооблікову кількість штатних працівників Лізингоодержувача/ Лізингоодержувача сумарно з учасниками Групи пов’язаних контрагентів у четвертому календарному кварталі звітного року</w:t>
      </w:r>
      <w:r w:rsidRPr="001A0E2F">
        <w:rPr>
          <w:rFonts w:eastAsia="Calibri"/>
          <w:sz w:val="20"/>
          <w:szCs w:val="20"/>
          <w:lang w:val="uk-UA" w:eastAsia="en-US"/>
        </w:rPr>
        <w:t xml:space="preserve">, розмір Компенсаційної винагороди, який підлягає сплаті таким Лізингоодержувачем </w:t>
      </w:r>
      <w:r w:rsidRPr="001A0E2F">
        <w:rPr>
          <w:rFonts w:eastAsia="Calibri"/>
          <w:bCs/>
          <w:sz w:val="20"/>
          <w:szCs w:val="20"/>
          <w:lang w:val="uk-UA" w:eastAsia="en-US"/>
        </w:rPr>
        <w:t xml:space="preserve">починаючи з 01 березня наступного року,  </w:t>
      </w:r>
      <w:r w:rsidRPr="001A0E2F">
        <w:rPr>
          <w:rFonts w:eastAsia="Calibri"/>
          <w:sz w:val="20"/>
          <w:szCs w:val="20"/>
          <w:lang w:val="uk-UA" w:eastAsia="en-US"/>
        </w:rPr>
        <w:t>встановлюється  на рівні 11 (одинадцяти) % річних.</w:t>
      </w:r>
    </w:p>
    <w:p w14:paraId="1DE92F9E" w14:textId="77777777" w:rsidR="00A9562C" w:rsidRPr="001A0E2F" w:rsidRDefault="00A9562C" w:rsidP="00A9562C">
      <w:pPr>
        <w:pBdr>
          <w:top w:val="nil"/>
          <w:left w:val="nil"/>
          <w:bottom w:val="nil"/>
          <w:right w:val="nil"/>
          <w:between w:val="nil"/>
        </w:pBdr>
        <w:spacing w:before="80" w:after="80"/>
        <w:ind w:right="113" w:firstLine="709"/>
        <w:jc w:val="both"/>
        <w:rPr>
          <w:sz w:val="20"/>
          <w:szCs w:val="20"/>
          <w:lang w:val="uk-UA"/>
        </w:rPr>
      </w:pPr>
      <w:r w:rsidRPr="001A0E2F">
        <w:rPr>
          <w:sz w:val="20"/>
          <w:szCs w:val="20"/>
          <w:lang w:val="uk-UA"/>
        </w:rPr>
        <w:t>У період воєнного стану та протягом 180 календарних днів після його припинення чи скасування умови для приросту нових та збереження робочих місць та вимоги щодо проведення аналізу та подання відповідної звітності Лізингоодержувачем/ Лізингоодержувачем сумарно з учасниками Групи пов’язаних контрагентів можуть не застосовуватися. У такому разі, за Договором застосовується розмір Компенсаційної винагороди, встановлений на дату укладання Договору.</w:t>
      </w:r>
    </w:p>
    <w:p w14:paraId="15D48410" w14:textId="77777777" w:rsidR="00A9562C" w:rsidRPr="009C701A" w:rsidRDefault="00A9562C" w:rsidP="00A9562C">
      <w:pPr>
        <w:pBdr>
          <w:top w:val="nil"/>
          <w:left w:val="nil"/>
          <w:bottom w:val="nil"/>
          <w:right w:val="nil"/>
          <w:between w:val="nil"/>
        </w:pBdr>
        <w:tabs>
          <w:tab w:val="left" w:pos="709"/>
        </w:tabs>
        <w:spacing w:before="120" w:after="120"/>
        <w:jc w:val="both"/>
        <w:rPr>
          <w:b/>
          <w:i/>
          <w:color w:val="0000FF"/>
          <w:sz w:val="20"/>
          <w:szCs w:val="20"/>
          <w:lang w:val="uk-UA"/>
        </w:rPr>
      </w:pPr>
      <w:r w:rsidRPr="009C701A">
        <w:rPr>
          <w:b/>
          <w:i/>
          <w:color w:val="0000FF"/>
          <w:sz w:val="20"/>
          <w:szCs w:val="20"/>
          <w:u w:val="single"/>
          <w:lang w:val="uk-UA"/>
        </w:rPr>
        <w:t>Варіант 2</w:t>
      </w:r>
      <w:r w:rsidRPr="009C701A">
        <w:rPr>
          <w:b/>
          <w:i/>
          <w:color w:val="0000FF"/>
          <w:sz w:val="20"/>
          <w:szCs w:val="20"/>
          <w:lang w:val="uk-UA"/>
        </w:rPr>
        <w:t xml:space="preserve"> пункту 3 Додатку 18 </w:t>
      </w:r>
      <w:r w:rsidRPr="009C701A">
        <w:rPr>
          <w:i/>
          <w:color w:val="0000FF"/>
          <w:sz w:val="20"/>
          <w:szCs w:val="20"/>
          <w:lang w:val="uk-UA"/>
        </w:rPr>
        <w:t>обирається для Лізингоодержувача, за Договором якого встановлена Компенсаційна винагорода</w:t>
      </w:r>
      <w:r w:rsidRPr="009C701A">
        <w:rPr>
          <w:b/>
          <w:i/>
          <w:color w:val="0000FF"/>
          <w:sz w:val="20"/>
          <w:szCs w:val="20"/>
          <w:lang w:val="uk-UA"/>
        </w:rPr>
        <w:t xml:space="preserve"> </w:t>
      </w:r>
      <w:r w:rsidRPr="009C701A">
        <w:rPr>
          <w:b/>
          <w:i/>
          <w:color w:val="0000FF"/>
          <w:sz w:val="20"/>
          <w:szCs w:val="20"/>
          <w:u w:val="single"/>
          <w:lang w:val="uk-UA"/>
        </w:rPr>
        <w:t>11%  річних</w:t>
      </w:r>
      <w:r w:rsidRPr="009C701A">
        <w:rPr>
          <w:b/>
          <w:i/>
          <w:color w:val="0000FF"/>
          <w:sz w:val="20"/>
          <w:szCs w:val="20"/>
          <w:lang w:val="uk-UA"/>
        </w:rPr>
        <w:t xml:space="preserve"> </w:t>
      </w:r>
      <w:r w:rsidRPr="009C701A">
        <w:rPr>
          <w:i/>
          <w:color w:val="0000FF"/>
          <w:sz w:val="20"/>
          <w:szCs w:val="20"/>
          <w:lang w:val="uk-UA"/>
        </w:rPr>
        <w:t>та розмір річного доходу становить</w:t>
      </w:r>
      <w:r w:rsidRPr="009C701A">
        <w:rPr>
          <w:b/>
          <w:i/>
          <w:color w:val="0000FF"/>
          <w:sz w:val="20"/>
          <w:szCs w:val="20"/>
          <w:lang w:val="uk-UA"/>
        </w:rPr>
        <w:t xml:space="preserve"> </w:t>
      </w:r>
      <w:r w:rsidRPr="009C701A">
        <w:rPr>
          <w:i/>
          <w:color w:val="0000FF"/>
          <w:sz w:val="20"/>
          <w:szCs w:val="20"/>
          <w:lang w:val="uk-UA"/>
        </w:rPr>
        <w:t>суму, еквівалентну</w:t>
      </w:r>
      <w:r w:rsidRPr="009C701A">
        <w:rPr>
          <w:b/>
          <w:i/>
          <w:color w:val="0000FF"/>
          <w:sz w:val="20"/>
          <w:szCs w:val="20"/>
          <w:lang w:val="uk-UA"/>
        </w:rPr>
        <w:t xml:space="preserve"> </w:t>
      </w:r>
      <w:r w:rsidRPr="009C701A">
        <w:rPr>
          <w:b/>
          <w:i/>
          <w:color w:val="0000FF"/>
          <w:sz w:val="20"/>
          <w:szCs w:val="20"/>
          <w:u w:val="single"/>
          <w:lang w:val="uk-UA"/>
        </w:rPr>
        <w:t>більше 10 млн. євро,</w:t>
      </w:r>
      <w:r w:rsidRPr="009C701A">
        <w:rPr>
          <w:sz w:val="20"/>
          <w:lang w:val="uk-UA"/>
        </w:rPr>
        <w:t xml:space="preserve"> </w:t>
      </w:r>
      <w:r w:rsidRPr="009C701A">
        <w:rPr>
          <w:i/>
          <w:color w:val="0000FF"/>
          <w:sz w:val="20"/>
          <w:szCs w:val="20"/>
          <w:lang w:val="uk-UA"/>
        </w:rPr>
        <w:t>визначену за офіційним валютним курсом, установленим Національним банком України, що діяв на останній день звітного періоду (для суб’єктів середнього підприємництва).</w:t>
      </w:r>
    </w:p>
    <w:p w14:paraId="14DB0E1E" w14:textId="77777777" w:rsidR="00A9562C" w:rsidRPr="001A0E2F" w:rsidRDefault="00A9562C" w:rsidP="00A9562C">
      <w:pPr>
        <w:pStyle w:val="af1"/>
        <w:ind w:left="709"/>
        <w:jc w:val="both"/>
        <w:rPr>
          <w:b/>
          <w:sz w:val="20"/>
          <w:szCs w:val="20"/>
          <w:lang w:val="uk-UA"/>
        </w:rPr>
      </w:pPr>
      <w:r w:rsidRPr="001A0E2F">
        <w:rPr>
          <w:b/>
          <w:sz w:val="20"/>
          <w:szCs w:val="20"/>
          <w:lang w:val="uk-UA"/>
        </w:rPr>
        <w:t>3. Зміна розміру Компенсаційної винагороди</w:t>
      </w:r>
    </w:p>
    <w:p w14:paraId="32B94022" w14:textId="77777777" w:rsidR="00A9562C" w:rsidRPr="001A0E2F" w:rsidRDefault="00A9562C" w:rsidP="00A9562C">
      <w:pPr>
        <w:pStyle w:val="af1"/>
        <w:ind w:firstLine="709"/>
        <w:jc w:val="both"/>
        <w:rPr>
          <w:sz w:val="20"/>
          <w:szCs w:val="20"/>
          <w:lang w:val="uk-UA"/>
        </w:rPr>
      </w:pPr>
      <w:r w:rsidRPr="001A0E2F">
        <w:rPr>
          <w:b/>
          <w:sz w:val="20"/>
          <w:szCs w:val="20"/>
          <w:lang w:val="uk-UA"/>
        </w:rPr>
        <w:t xml:space="preserve">3.1. </w:t>
      </w:r>
      <w:r w:rsidRPr="001A0E2F">
        <w:rPr>
          <w:sz w:val="20"/>
          <w:szCs w:val="20"/>
          <w:lang w:val="uk-UA"/>
        </w:rPr>
        <w:t xml:space="preserve">Компенсаційна винагорода переглядається Лізингодавцем щоквартально та змінюється (за наявності підстав для такої зміни відповідно до умов Програми та цього Договору) станом на 01.03. 20__ </w:t>
      </w:r>
      <w:r w:rsidRPr="001A0E2F">
        <w:rPr>
          <w:i/>
          <w:color w:val="0000FF"/>
          <w:sz w:val="20"/>
          <w:szCs w:val="20"/>
          <w:lang w:val="uk-UA"/>
        </w:rPr>
        <w:t>(зазначається перша дата зміни Компенсаційної винагороди, що відповідає 01 березня календарного року, наступного за календарним роком укладання цього Договору)</w:t>
      </w:r>
      <w:r w:rsidRPr="001A0E2F">
        <w:rPr>
          <w:sz w:val="20"/>
          <w:szCs w:val="20"/>
          <w:lang w:val="uk-UA"/>
        </w:rPr>
        <w:t xml:space="preserve"> та в подальшому станом на 01 березня кожного календарного року дії цього Договору. </w:t>
      </w:r>
    </w:p>
    <w:p w14:paraId="07DE2AC7" w14:textId="77777777" w:rsidR="00A9562C" w:rsidRPr="001A0E2F" w:rsidRDefault="00A9562C" w:rsidP="00A9562C">
      <w:pPr>
        <w:pStyle w:val="af1"/>
        <w:ind w:firstLine="709"/>
        <w:jc w:val="both"/>
        <w:rPr>
          <w:i/>
          <w:color w:val="0000FF"/>
          <w:sz w:val="20"/>
          <w:szCs w:val="20"/>
          <w:lang w:val="uk-UA"/>
        </w:rPr>
      </w:pPr>
      <w:r w:rsidRPr="001A0E2F">
        <w:rPr>
          <w:sz w:val="20"/>
          <w:szCs w:val="20"/>
          <w:lang w:val="uk-UA"/>
        </w:rPr>
        <w:t>Банк протягом 15 (п'ятнадцяти) календарних днів, що настають за днем, з якого застосовується новий розмір Компенсаційної винагороди, повідомляє Лізингоодержувача, а у разі її збільшення додатково повідомляє Поручителя (-ів).</w:t>
      </w:r>
    </w:p>
    <w:p w14:paraId="711BC046" w14:textId="77777777" w:rsidR="00A9562C" w:rsidRPr="001A0E2F" w:rsidRDefault="00A9562C" w:rsidP="00A9562C">
      <w:pPr>
        <w:pBdr>
          <w:top w:val="nil"/>
          <w:left w:val="nil"/>
          <w:bottom w:val="nil"/>
          <w:right w:val="nil"/>
          <w:between w:val="nil"/>
        </w:pBdr>
        <w:ind w:firstLine="720"/>
        <w:jc w:val="both"/>
        <w:rPr>
          <w:sz w:val="20"/>
          <w:szCs w:val="20"/>
          <w:lang w:val="uk-UA"/>
        </w:rPr>
      </w:pPr>
      <w:r w:rsidRPr="001A0E2F">
        <w:rPr>
          <w:b/>
          <w:sz w:val="20"/>
          <w:szCs w:val="20"/>
          <w:lang w:val="uk-UA"/>
        </w:rPr>
        <w:t>3.2</w:t>
      </w:r>
      <w:r w:rsidRPr="001A0E2F">
        <w:rPr>
          <w:sz w:val="20"/>
          <w:szCs w:val="20"/>
          <w:lang w:val="uk-UA"/>
        </w:rPr>
        <w:t>. Лізингодавець за результатами аналізу приросту робочих місць Лізингоодержувача (збільшення/ зменшення середньооблікової кількості штатних працівників Лізингоодержувача) за попередній (звітний) календарний рік протягом всього строку лізингу, продовж якого йому надається Державна підтримка відповідно до Програми, здійснює відповідне коригування Компенсаційної винагороди. Якщо Лізингоодержувач належить до Групи пов’язаних контрагентів, аналіз приросту робочих місць Лізингоодержувача за звітний календарний рік здійснюється сумарно з урахуванням зміни середньооблікової кількості штатних працівників у інших</w:t>
      </w:r>
      <w:r w:rsidRPr="001A0E2F">
        <w:rPr>
          <w:i/>
          <w:sz w:val="20"/>
          <w:szCs w:val="20"/>
          <w:lang w:val="uk-UA"/>
        </w:rPr>
        <w:t xml:space="preserve"> </w:t>
      </w:r>
      <w:r w:rsidRPr="001A0E2F">
        <w:rPr>
          <w:sz w:val="20"/>
          <w:szCs w:val="20"/>
          <w:lang w:val="uk-UA"/>
        </w:rPr>
        <w:t xml:space="preserve">учасників Групи пов’язаних контрагентів за звітний календарний рік. </w:t>
      </w:r>
    </w:p>
    <w:p w14:paraId="50AC2F2C" w14:textId="77777777" w:rsidR="00A9562C" w:rsidRPr="001A0E2F" w:rsidRDefault="00A9562C" w:rsidP="00A9562C">
      <w:pPr>
        <w:pBdr>
          <w:top w:val="nil"/>
          <w:left w:val="nil"/>
          <w:bottom w:val="nil"/>
          <w:right w:val="nil"/>
          <w:between w:val="nil"/>
        </w:pBdr>
        <w:ind w:firstLine="567"/>
        <w:jc w:val="both"/>
        <w:rPr>
          <w:sz w:val="20"/>
          <w:szCs w:val="20"/>
          <w:lang w:val="uk-UA"/>
        </w:rPr>
      </w:pPr>
      <w:r w:rsidRPr="001A0E2F">
        <w:rPr>
          <w:sz w:val="20"/>
          <w:szCs w:val="20"/>
          <w:lang w:val="uk-UA"/>
        </w:rPr>
        <w:t>Визначення Лізингодавцем зміни середньооблікової кількості штатних працівників Лізингоодержувача/ Лізингоодержувача з урахуванням інших учасників Групи пов’язаних контрагентів з метою перегляду розміру Компенсаційної винагороди на наступний календарний рік здійснюється на підставі звіту Лізингоодержувача/ учасників Групи пов’язаних контрагентів щодо п</w:t>
      </w:r>
      <w:r w:rsidRPr="001A0E2F">
        <w:rPr>
          <w:bCs/>
          <w:sz w:val="20"/>
          <w:szCs w:val="20"/>
          <w:lang w:val="uk-UA"/>
        </w:rPr>
        <w:t>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1A0E2F">
        <w:rPr>
          <w:sz w:val="20"/>
          <w:szCs w:val="20"/>
          <w:lang w:val="uk-UA"/>
        </w:rPr>
        <w:t xml:space="preserve"> (Форма №1ДФ) та/ або офіційної Фінансової та/або податкової звітності Лізингоодержувача/ Лізингоодержувача з урахуванням інших учасників Групи пов’язаних контрагентів за  четвертий календарний квартал звітного календарного року, що містить інформацію про середньооблікову кількість штатних працівників </w:t>
      </w:r>
      <w:r w:rsidRPr="001A0E2F">
        <w:rPr>
          <w:sz w:val="20"/>
          <w:szCs w:val="20"/>
          <w:lang w:val="uk-UA"/>
        </w:rPr>
        <w:lastRenderedPageBreak/>
        <w:t>Лізингоодержувача за звітний період та з урахуванням зміни середньооблікової кількості штатних працівників у інших учасників Групи пов’язаних контрагентів за четвертий календарний квартал звітного календарного року (за належності Лізингоодержувача до такої групи). Форма Фінансової або податкової звітності, що надається Лізингоодержувачем Лізингодавцю для підтвердження зміни середньооблікової кількості штатних працівників, має бути ідентичною за змістом відповідній звітності, що подана Лізингоодержувачем/ Лізингоодержувачем з урахуванням даних інших учасників Групи пов’язаних контрагентів до відповідного органу державної статистики або державної фіскальної служби України та містити</w:t>
      </w:r>
      <w:r w:rsidRPr="001A0E2F">
        <w:rPr>
          <w:i/>
          <w:color w:val="0000FF"/>
          <w:sz w:val="20"/>
          <w:szCs w:val="20"/>
          <w:lang w:val="uk-UA"/>
        </w:rPr>
        <w:t xml:space="preserve"> </w:t>
      </w:r>
      <w:r w:rsidRPr="001A0E2F">
        <w:rPr>
          <w:sz w:val="20"/>
          <w:szCs w:val="20"/>
          <w:lang w:val="uk-UA"/>
        </w:rPr>
        <w:t xml:space="preserve">посвідчувальний напис відповідно до умов цього Договору. </w:t>
      </w:r>
    </w:p>
    <w:p w14:paraId="789A7AA1" w14:textId="77777777" w:rsidR="00A9562C" w:rsidRPr="001A0E2F" w:rsidRDefault="00A9562C" w:rsidP="00A9562C">
      <w:pPr>
        <w:pBdr>
          <w:top w:val="nil"/>
          <w:left w:val="nil"/>
          <w:bottom w:val="nil"/>
          <w:right w:val="nil"/>
          <w:between w:val="nil"/>
        </w:pBdr>
        <w:ind w:firstLine="567"/>
        <w:jc w:val="both"/>
        <w:rPr>
          <w:sz w:val="20"/>
          <w:szCs w:val="20"/>
          <w:lang w:val="uk-UA"/>
        </w:rPr>
      </w:pPr>
      <w:r w:rsidRPr="001A0E2F">
        <w:rPr>
          <w:sz w:val="20"/>
          <w:szCs w:val="20"/>
          <w:lang w:val="uk-UA"/>
        </w:rPr>
        <w:t>Зміна (збільшення або зменшення) середньооблікової кількості штатних працівників Лізингоодержувача визначається Лізингодавцем шляхом порівняння показника середньооблікової кількості штатних працівників Лізингоодержувача (в т.ч. з урахуванням середньооблікової кількості штатних працівників у інших учасників Групи пов’язаних контрагентів, за належності Лізингоодержувача до такої групи</w:t>
      </w:r>
      <w:r w:rsidRPr="001A0E2F">
        <w:rPr>
          <w:i/>
          <w:sz w:val="20"/>
          <w:szCs w:val="20"/>
          <w:lang w:val="uk-UA"/>
        </w:rPr>
        <w:t>)</w:t>
      </w:r>
      <w:r w:rsidRPr="001A0E2F">
        <w:rPr>
          <w:sz w:val="20"/>
          <w:szCs w:val="20"/>
          <w:lang w:val="uk-UA"/>
        </w:rPr>
        <w:t>, зазначеного у відповідній звітності Лізингоодержувача/ Лізингоодержувача з урахуванням інших учасників Групи пов’язаних контрагентів, наданій Лізингодавцю на дату укладення цього Договору за останній звітний місяць кварталу, що передує кварталу в якому укладено Договір з Лізингоодержувачем, із аналогічним показником, зазначеним у відповідній звітності Лізингоодержувача/ Лізингоодержувача з урахуванням інших учасників Групи пов’язаних контрагентів за останній місяць  четвертого календарного кварталу звітного року.</w:t>
      </w:r>
    </w:p>
    <w:p w14:paraId="595F75E9" w14:textId="77777777" w:rsidR="00A9562C" w:rsidRPr="001A0E2F" w:rsidRDefault="00A9562C" w:rsidP="00A9562C">
      <w:pPr>
        <w:pStyle w:val="afc"/>
        <w:numPr>
          <w:ilvl w:val="1"/>
          <w:numId w:val="6"/>
        </w:numPr>
        <w:tabs>
          <w:tab w:val="left" w:pos="993"/>
          <w:tab w:val="left" w:pos="1418"/>
        </w:tabs>
        <w:spacing w:before="0" w:after="0"/>
        <w:ind w:left="0" w:firstLine="709"/>
        <w:jc w:val="both"/>
        <w:rPr>
          <w:lang w:val="uk-UA"/>
        </w:rPr>
      </w:pPr>
      <w:r w:rsidRPr="001A0E2F">
        <w:rPr>
          <w:lang w:val="uk-UA"/>
        </w:rPr>
        <w:t>Протягом Строку лізингу Компенсаційна винагорода переглядається, а саме зменшується або збільшується за результатами щорічного перегляду Лізингодавцем на 0,5 процентних пункти за кожне створене/ скорочене Лізингоодержувачем/ Лізингоодержувачем сумарно з учасниками Групи пов’язаних контрагентів нове робоче місце (збільшення/ зменшення фактичної кількості робочих місць Лізингоодержувачем/ Лізингоодержувачем сумарно з учасниками Групи пов’язаних контрагентів на дату останнього дня місяця четвертого календарного кварталу звітного (попереднього) року, порівняно з датою укладення цього Договору), але в будь-якому разі розмір Компенсаційної винагороди Лізингоодержувача не може бути нижче 9 (дев’яти) % річних та не може бути вище 11 (одинадцяти) % річних. Новий розмір Компенсаційної винагороди встановлюється на наступний календарний рік  з урахуванням умов пункту 3.1 цього Додатку18 до Договору.</w:t>
      </w:r>
    </w:p>
    <w:p w14:paraId="3E3B5C90" w14:textId="77777777" w:rsidR="00A9562C" w:rsidRPr="001A0E2F" w:rsidRDefault="00A9562C" w:rsidP="00A9562C">
      <w:pPr>
        <w:pStyle w:val="a3"/>
        <w:numPr>
          <w:ilvl w:val="1"/>
          <w:numId w:val="6"/>
        </w:numPr>
        <w:pBdr>
          <w:top w:val="nil"/>
          <w:left w:val="nil"/>
          <w:bottom w:val="nil"/>
          <w:right w:val="nil"/>
          <w:between w:val="nil"/>
        </w:pBdr>
        <w:tabs>
          <w:tab w:val="left" w:pos="601"/>
          <w:tab w:val="left" w:pos="851"/>
          <w:tab w:val="left" w:pos="993"/>
          <w:tab w:val="left" w:pos="1276"/>
        </w:tabs>
        <w:spacing w:before="80" w:after="80"/>
        <w:ind w:left="0" w:right="113" w:firstLine="709"/>
        <w:jc w:val="both"/>
        <w:rPr>
          <w:sz w:val="20"/>
          <w:szCs w:val="20"/>
          <w:lang w:val="uk-UA"/>
        </w:rPr>
      </w:pPr>
      <w:r w:rsidRPr="001A0E2F">
        <w:rPr>
          <w:rFonts w:eastAsia="Calibri"/>
          <w:sz w:val="20"/>
          <w:szCs w:val="20"/>
          <w:lang w:val="uk-UA" w:eastAsia="en-US"/>
        </w:rPr>
        <w:t xml:space="preserve">У випадку неподання або невчасного подання Лізингоодержувачем Лізингодавцю </w:t>
      </w:r>
      <w:r w:rsidRPr="001A0E2F">
        <w:rPr>
          <w:sz w:val="20"/>
          <w:szCs w:val="20"/>
          <w:lang w:val="uk-UA"/>
        </w:rPr>
        <w:t>звіту Лізингоодержувача/ учасників Групи пов’язаних контрагентів щодо п</w:t>
      </w:r>
      <w:r w:rsidRPr="001A0E2F">
        <w:rPr>
          <w:bCs/>
          <w:sz w:val="20"/>
          <w:szCs w:val="20"/>
          <w:lang w:val="uk-UA"/>
        </w:rPr>
        <w:t>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r w:rsidRPr="001A0E2F">
        <w:rPr>
          <w:sz w:val="20"/>
          <w:szCs w:val="20"/>
          <w:lang w:val="uk-UA"/>
        </w:rPr>
        <w:t xml:space="preserve"> (Форма №1ДФ) та/ або форм Фінансової або податкової звітності, що підтверджує середньооблікову кількість штатних працівників Лізингоодержувача/ Лізингоодержувача сумарно з учасниками Групи пов’язаних контрагентів у четвертому календарному кварталі звітного року</w:t>
      </w:r>
      <w:r w:rsidRPr="001A0E2F">
        <w:rPr>
          <w:rFonts w:eastAsia="Calibri"/>
          <w:sz w:val="20"/>
          <w:szCs w:val="20"/>
          <w:lang w:val="uk-UA" w:eastAsia="en-US"/>
        </w:rPr>
        <w:t xml:space="preserve">, розмір Компенсаційної винагороди, який підлягає сплаті таким Лізингоодержувачем </w:t>
      </w:r>
      <w:r w:rsidRPr="001A0E2F">
        <w:rPr>
          <w:rFonts w:eastAsia="Calibri"/>
          <w:bCs/>
          <w:sz w:val="20"/>
          <w:szCs w:val="20"/>
          <w:lang w:val="uk-UA" w:eastAsia="en-US"/>
        </w:rPr>
        <w:t xml:space="preserve">починаючи з 01 березня наступного року,  </w:t>
      </w:r>
      <w:r w:rsidRPr="001A0E2F">
        <w:rPr>
          <w:rFonts w:eastAsia="Calibri"/>
          <w:sz w:val="20"/>
          <w:szCs w:val="20"/>
          <w:lang w:val="uk-UA" w:eastAsia="en-US"/>
        </w:rPr>
        <w:t xml:space="preserve">встановлюється  на рівні 11 (одинадцяти) % річних. </w:t>
      </w:r>
    </w:p>
    <w:p w14:paraId="065ACFE4" w14:textId="77777777" w:rsidR="00A9562C" w:rsidRDefault="00A9562C" w:rsidP="00A9562C">
      <w:pPr>
        <w:widowControl w:val="0"/>
        <w:pBdr>
          <w:top w:val="nil"/>
          <w:left w:val="nil"/>
          <w:bottom w:val="nil"/>
          <w:right w:val="nil"/>
          <w:between w:val="nil"/>
        </w:pBdr>
        <w:tabs>
          <w:tab w:val="left" w:pos="993"/>
        </w:tabs>
        <w:ind w:right="113" w:firstLine="709"/>
        <w:jc w:val="both"/>
        <w:rPr>
          <w:sz w:val="20"/>
          <w:szCs w:val="20"/>
          <w:lang w:val="uk-UA"/>
        </w:rPr>
      </w:pPr>
      <w:r w:rsidRPr="001A0E2F">
        <w:rPr>
          <w:sz w:val="20"/>
          <w:szCs w:val="20"/>
          <w:lang w:val="uk-UA"/>
        </w:rPr>
        <w:t>У період воєнного стану та протягом 180 календарних днів після його припинення чи скасування умови для приросту нових та збереження робочих місць та вимоги щодо проведення аналізу та подання відповідної звітності Лізингоодержувачем/ Лізингоодержувачем сумарно з учасниками Групи пов’язаних контрагентів можуть не застосовуватися. У такому разі, за Договором застосовується розмір Компенсаційної винагороди, встановлений на дату укладання Договору.</w:t>
      </w:r>
    </w:p>
    <w:p w14:paraId="64E60D8E" w14:textId="77777777" w:rsidR="00A9562C" w:rsidRDefault="00A9562C" w:rsidP="00A9562C">
      <w:pPr>
        <w:widowControl w:val="0"/>
        <w:pBdr>
          <w:top w:val="nil"/>
          <w:left w:val="nil"/>
          <w:bottom w:val="nil"/>
          <w:right w:val="nil"/>
          <w:between w:val="nil"/>
        </w:pBdr>
        <w:tabs>
          <w:tab w:val="left" w:pos="993"/>
        </w:tabs>
        <w:ind w:right="113" w:firstLine="709"/>
        <w:jc w:val="both"/>
        <w:rPr>
          <w:sz w:val="20"/>
          <w:szCs w:val="20"/>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402"/>
        <w:gridCol w:w="5529"/>
      </w:tblGrid>
      <w:tr w:rsidR="00A9562C" w14:paraId="3F4AFEE5" w14:textId="77777777" w:rsidTr="009E5C9F">
        <w:tc>
          <w:tcPr>
            <w:tcW w:w="6799" w:type="dxa"/>
          </w:tcPr>
          <w:p w14:paraId="68A2F579" w14:textId="77777777" w:rsidR="00A9562C" w:rsidRDefault="00A9562C" w:rsidP="009E5C9F">
            <w:pPr>
              <w:widowControl w:val="0"/>
              <w:tabs>
                <w:tab w:val="left" w:pos="993"/>
              </w:tabs>
              <w:ind w:right="113"/>
              <w:jc w:val="both"/>
              <w:rPr>
                <w:b/>
                <w:bCs/>
                <w:sz w:val="20"/>
                <w:szCs w:val="20"/>
              </w:rPr>
            </w:pPr>
            <w:r w:rsidRPr="0095159A">
              <w:rPr>
                <w:b/>
                <w:bCs/>
                <w:sz w:val="20"/>
                <w:szCs w:val="20"/>
              </w:rPr>
              <w:t>ЛІЗИНГОДАВЕЦЬ</w:t>
            </w:r>
          </w:p>
          <w:p w14:paraId="33E1BE1C" w14:textId="77777777" w:rsidR="00EA4D6B" w:rsidRDefault="00EA4D6B" w:rsidP="009E5C9F">
            <w:pPr>
              <w:widowControl w:val="0"/>
              <w:tabs>
                <w:tab w:val="left" w:pos="993"/>
              </w:tabs>
              <w:ind w:right="113"/>
              <w:jc w:val="both"/>
              <w:rPr>
                <w:sz w:val="20"/>
                <w:szCs w:val="20"/>
              </w:rPr>
            </w:pPr>
          </w:p>
          <w:p w14:paraId="5292D7FC" w14:textId="618E8719" w:rsidR="00A9562C" w:rsidRDefault="00A9562C" w:rsidP="009E5C9F">
            <w:pPr>
              <w:widowControl w:val="0"/>
              <w:tabs>
                <w:tab w:val="left" w:pos="993"/>
              </w:tabs>
              <w:ind w:right="113"/>
              <w:jc w:val="both"/>
              <w:rPr>
                <w:b/>
                <w:bCs/>
                <w:sz w:val="20"/>
                <w:szCs w:val="20"/>
              </w:rPr>
            </w:pPr>
            <w:r w:rsidRPr="001A0E2F">
              <w:rPr>
                <w:sz w:val="20"/>
                <w:szCs w:val="20"/>
              </w:rPr>
              <w:t>місцезнаходження:</w:t>
            </w:r>
          </w:p>
          <w:p w14:paraId="6674C0ED" w14:textId="77777777" w:rsidR="00A9562C" w:rsidRDefault="00A9562C" w:rsidP="009E5C9F">
            <w:pPr>
              <w:widowControl w:val="0"/>
              <w:tabs>
                <w:tab w:val="left" w:pos="993"/>
              </w:tabs>
              <w:ind w:right="113"/>
              <w:jc w:val="both"/>
              <w:rPr>
                <w:sz w:val="20"/>
                <w:szCs w:val="20"/>
              </w:rPr>
            </w:pPr>
            <w:r w:rsidRPr="001A0E2F">
              <w:rPr>
                <w:sz w:val="20"/>
                <w:szCs w:val="20"/>
              </w:rPr>
              <w:t>телефон/факс:</w:t>
            </w:r>
          </w:p>
          <w:p w14:paraId="281A30E5" w14:textId="77777777" w:rsidR="00A9562C" w:rsidRDefault="00A9562C" w:rsidP="009E5C9F">
            <w:pPr>
              <w:widowControl w:val="0"/>
              <w:tabs>
                <w:tab w:val="left" w:pos="993"/>
              </w:tabs>
              <w:ind w:right="113"/>
              <w:jc w:val="both"/>
              <w:rPr>
                <w:sz w:val="20"/>
                <w:szCs w:val="20"/>
              </w:rPr>
            </w:pPr>
            <w:r w:rsidRPr="001A0E2F">
              <w:rPr>
                <w:sz w:val="20"/>
                <w:szCs w:val="20"/>
              </w:rPr>
              <w:t>e-mail</w:t>
            </w:r>
            <w:r>
              <w:rPr>
                <w:sz w:val="20"/>
                <w:szCs w:val="20"/>
              </w:rPr>
              <w:t>:</w:t>
            </w:r>
          </w:p>
          <w:p w14:paraId="0FD29125" w14:textId="77777777" w:rsidR="00A9562C" w:rsidRDefault="00A9562C" w:rsidP="009E5C9F">
            <w:pPr>
              <w:widowControl w:val="0"/>
              <w:tabs>
                <w:tab w:val="left" w:pos="993"/>
              </w:tabs>
              <w:ind w:right="113"/>
              <w:jc w:val="both"/>
              <w:rPr>
                <w:sz w:val="20"/>
                <w:szCs w:val="20"/>
              </w:rPr>
            </w:pPr>
            <w:r w:rsidRPr="001A0E2F">
              <w:rPr>
                <w:sz w:val="20"/>
                <w:szCs w:val="20"/>
              </w:rPr>
              <w:t>код ЄДРПОУ</w:t>
            </w:r>
          </w:p>
          <w:p w14:paraId="1C16E4A7" w14:textId="77777777" w:rsidR="00A9562C" w:rsidRDefault="00A9562C" w:rsidP="009E5C9F">
            <w:pPr>
              <w:widowControl w:val="0"/>
              <w:tabs>
                <w:tab w:val="left" w:pos="993"/>
              </w:tabs>
              <w:ind w:right="113"/>
              <w:jc w:val="both"/>
              <w:rPr>
                <w:sz w:val="20"/>
                <w:szCs w:val="20"/>
              </w:rPr>
            </w:pPr>
            <w:r w:rsidRPr="001A0E2F">
              <w:rPr>
                <w:sz w:val="20"/>
                <w:szCs w:val="20"/>
              </w:rPr>
              <w:t>ІПН</w:t>
            </w:r>
          </w:p>
          <w:p w14:paraId="354E9497" w14:textId="77777777" w:rsidR="00A9562C" w:rsidRDefault="00A9562C" w:rsidP="009E5C9F">
            <w:pPr>
              <w:widowControl w:val="0"/>
              <w:tabs>
                <w:tab w:val="left" w:pos="993"/>
              </w:tabs>
              <w:ind w:right="113"/>
              <w:jc w:val="both"/>
              <w:rPr>
                <w:sz w:val="20"/>
                <w:szCs w:val="20"/>
              </w:rPr>
            </w:pPr>
            <w:r w:rsidRPr="001A0E2F">
              <w:rPr>
                <w:sz w:val="20"/>
                <w:szCs w:val="20"/>
              </w:rPr>
              <w:t>Рахунок</w:t>
            </w:r>
          </w:p>
          <w:p w14:paraId="22A727FE" w14:textId="77777777" w:rsidR="00A9562C" w:rsidRDefault="00A9562C" w:rsidP="009E5C9F">
            <w:pPr>
              <w:widowControl w:val="0"/>
              <w:tabs>
                <w:tab w:val="left" w:pos="993"/>
              </w:tabs>
              <w:ind w:right="113"/>
              <w:jc w:val="both"/>
              <w:rPr>
                <w:b/>
                <w:bCs/>
                <w:sz w:val="20"/>
                <w:szCs w:val="20"/>
              </w:rPr>
            </w:pPr>
          </w:p>
          <w:p w14:paraId="01B60B87" w14:textId="77777777" w:rsidR="00A9562C" w:rsidRDefault="00A9562C" w:rsidP="009E5C9F">
            <w:pPr>
              <w:widowControl w:val="0"/>
              <w:tabs>
                <w:tab w:val="left" w:pos="993"/>
              </w:tabs>
              <w:ind w:right="113"/>
              <w:jc w:val="both"/>
              <w:rPr>
                <w:b/>
                <w:bCs/>
                <w:sz w:val="20"/>
                <w:szCs w:val="20"/>
              </w:rPr>
            </w:pP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t>_________________________________________________</w:t>
            </w:r>
          </w:p>
          <w:p w14:paraId="3FE4DBC3" w14:textId="77777777" w:rsidR="00A9562C" w:rsidRDefault="00A9562C" w:rsidP="009E5C9F">
            <w:pPr>
              <w:widowControl w:val="0"/>
              <w:tabs>
                <w:tab w:val="left" w:pos="993"/>
              </w:tabs>
              <w:ind w:right="113"/>
              <w:jc w:val="both"/>
              <w:rPr>
                <w:i/>
                <w:snapToGrid w:val="0"/>
                <w:color w:val="0000FF"/>
                <w:sz w:val="20"/>
                <w:szCs w:val="20"/>
              </w:rPr>
            </w:pPr>
            <w:r w:rsidRPr="001A0E2F">
              <w:rPr>
                <w:i/>
                <w:snapToGrid w:val="0"/>
                <w:color w:val="0000FF"/>
                <w:sz w:val="20"/>
                <w:szCs w:val="20"/>
              </w:rPr>
              <w:t>(посада, ПІБ особи представника Банку</w:t>
            </w:r>
            <w:r>
              <w:rPr>
                <w:i/>
                <w:snapToGrid w:val="0"/>
                <w:color w:val="0000FF"/>
                <w:sz w:val="20"/>
                <w:szCs w:val="20"/>
              </w:rPr>
              <w:t>)</w:t>
            </w:r>
          </w:p>
          <w:p w14:paraId="49CF97A4" w14:textId="77777777" w:rsidR="00A9562C" w:rsidRPr="0095159A" w:rsidRDefault="00A9562C" w:rsidP="009E5C9F">
            <w:pPr>
              <w:widowControl w:val="0"/>
              <w:tabs>
                <w:tab w:val="left" w:pos="993"/>
              </w:tabs>
              <w:ind w:right="113"/>
              <w:jc w:val="both"/>
              <w:rPr>
                <w:b/>
                <w:bCs/>
                <w:sz w:val="20"/>
                <w:szCs w:val="20"/>
              </w:rPr>
            </w:pPr>
            <w:r w:rsidRPr="001A0E2F">
              <w:rPr>
                <w:sz w:val="20"/>
                <w:szCs w:val="20"/>
              </w:rPr>
              <w:t>М.П</w:t>
            </w:r>
          </w:p>
        </w:tc>
        <w:tc>
          <w:tcPr>
            <w:tcW w:w="3402" w:type="dxa"/>
          </w:tcPr>
          <w:p w14:paraId="3BF94A37" w14:textId="77777777" w:rsidR="00A9562C" w:rsidRDefault="00A9562C" w:rsidP="009E5C9F">
            <w:pPr>
              <w:widowControl w:val="0"/>
              <w:tabs>
                <w:tab w:val="left" w:pos="993"/>
              </w:tabs>
              <w:ind w:right="113"/>
              <w:jc w:val="both"/>
              <w:rPr>
                <w:sz w:val="20"/>
                <w:szCs w:val="20"/>
              </w:rPr>
            </w:pPr>
          </w:p>
        </w:tc>
        <w:tc>
          <w:tcPr>
            <w:tcW w:w="5529" w:type="dxa"/>
          </w:tcPr>
          <w:p w14:paraId="65A0FF70" w14:textId="77777777" w:rsidR="00A9562C" w:rsidRDefault="00A9562C" w:rsidP="009E5C9F">
            <w:pPr>
              <w:widowControl w:val="0"/>
              <w:tabs>
                <w:tab w:val="left" w:pos="993"/>
              </w:tabs>
              <w:ind w:right="113"/>
              <w:jc w:val="both"/>
              <w:rPr>
                <w:b/>
                <w:sz w:val="20"/>
                <w:szCs w:val="20"/>
              </w:rPr>
            </w:pPr>
            <w:r w:rsidRPr="001A0E2F">
              <w:rPr>
                <w:b/>
                <w:sz w:val="20"/>
                <w:szCs w:val="20"/>
              </w:rPr>
              <w:t>ЛІЗИНГООДЕРЖУВАЧ</w:t>
            </w:r>
          </w:p>
          <w:p w14:paraId="6C745542" w14:textId="77777777" w:rsidR="00A9562C" w:rsidRDefault="00A9562C" w:rsidP="009E5C9F">
            <w:pPr>
              <w:widowControl w:val="0"/>
              <w:tabs>
                <w:tab w:val="left" w:pos="993"/>
              </w:tabs>
              <w:ind w:right="113"/>
              <w:jc w:val="both"/>
              <w:rPr>
                <w:b/>
                <w:bCs/>
                <w:sz w:val="20"/>
                <w:szCs w:val="20"/>
              </w:rPr>
            </w:pPr>
            <w:r w:rsidRPr="001A0E2F">
              <w:rPr>
                <w:b/>
                <w:bCs/>
                <w:sz w:val="20"/>
                <w:szCs w:val="20"/>
              </w:rPr>
              <w:t xml:space="preserve">Найменування Лізингоодержувача скорочено/ </w:t>
            </w:r>
          </w:p>
          <w:p w14:paraId="45F7C28E" w14:textId="77777777" w:rsidR="00A9562C" w:rsidRDefault="00A9562C" w:rsidP="009E5C9F">
            <w:pPr>
              <w:widowControl w:val="0"/>
              <w:tabs>
                <w:tab w:val="left" w:pos="993"/>
              </w:tabs>
              <w:ind w:right="113"/>
              <w:jc w:val="both"/>
              <w:rPr>
                <w:b/>
                <w:bCs/>
                <w:sz w:val="20"/>
                <w:szCs w:val="20"/>
              </w:rPr>
            </w:pPr>
            <w:r w:rsidRPr="001A0E2F">
              <w:rPr>
                <w:b/>
                <w:bCs/>
                <w:sz w:val="20"/>
                <w:szCs w:val="20"/>
              </w:rPr>
              <w:t>ПІБ Лізингоодержувач</w:t>
            </w:r>
          </w:p>
          <w:p w14:paraId="4CEFABE9" w14:textId="77777777" w:rsidR="00A9562C" w:rsidRDefault="00A9562C" w:rsidP="009E5C9F">
            <w:pPr>
              <w:widowControl w:val="0"/>
              <w:tabs>
                <w:tab w:val="left" w:pos="993"/>
              </w:tabs>
              <w:ind w:right="113"/>
              <w:jc w:val="both"/>
              <w:rPr>
                <w:b/>
                <w:bCs/>
                <w:sz w:val="20"/>
                <w:szCs w:val="20"/>
              </w:rPr>
            </w:pPr>
            <w:r w:rsidRPr="001A0E2F">
              <w:rPr>
                <w:sz w:val="20"/>
                <w:szCs w:val="20"/>
              </w:rPr>
              <w:t>місцезнаходження:</w:t>
            </w:r>
          </w:p>
          <w:p w14:paraId="21A2D9D2" w14:textId="77777777" w:rsidR="00A9562C" w:rsidRDefault="00A9562C" w:rsidP="009E5C9F">
            <w:pPr>
              <w:widowControl w:val="0"/>
              <w:tabs>
                <w:tab w:val="left" w:pos="993"/>
              </w:tabs>
              <w:ind w:right="113"/>
              <w:jc w:val="both"/>
              <w:rPr>
                <w:sz w:val="20"/>
                <w:szCs w:val="20"/>
              </w:rPr>
            </w:pPr>
            <w:r w:rsidRPr="001A0E2F">
              <w:rPr>
                <w:sz w:val="20"/>
                <w:szCs w:val="20"/>
              </w:rPr>
              <w:t>телефон/факс:</w:t>
            </w:r>
          </w:p>
          <w:p w14:paraId="7F8B0E66" w14:textId="77777777" w:rsidR="00A9562C" w:rsidRDefault="00A9562C" w:rsidP="009E5C9F">
            <w:pPr>
              <w:widowControl w:val="0"/>
              <w:tabs>
                <w:tab w:val="left" w:pos="993"/>
              </w:tabs>
              <w:ind w:right="113"/>
              <w:jc w:val="both"/>
              <w:rPr>
                <w:sz w:val="20"/>
                <w:szCs w:val="20"/>
              </w:rPr>
            </w:pPr>
            <w:r w:rsidRPr="001A0E2F">
              <w:rPr>
                <w:sz w:val="20"/>
                <w:szCs w:val="20"/>
              </w:rPr>
              <w:t>e-mail</w:t>
            </w:r>
            <w:r>
              <w:rPr>
                <w:sz w:val="20"/>
                <w:szCs w:val="20"/>
              </w:rPr>
              <w:t>:</w:t>
            </w:r>
          </w:p>
          <w:p w14:paraId="14B45957" w14:textId="77777777" w:rsidR="00A9562C" w:rsidRDefault="00A9562C" w:rsidP="009E5C9F">
            <w:pPr>
              <w:widowControl w:val="0"/>
              <w:tabs>
                <w:tab w:val="left" w:pos="993"/>
              </w:tabs>
              <w:ind w:right="113"/>
              <w:jc w:val="both"/>
              <w:rPr>
                <w:sz w:val="20"/>
                <w:szCs w:val="20"/>
              </w:rPr>
            </w:pPr>
            <w:r w:rsidRPr="001A0E2F">
              <w:rPr>
                <w:sz w:val="20"/>
                <w:szCs w:val="20"/>
              </w:rPr>
              <w:t>код ЄДРПОУ</w:t>
            </w:r>
          </w:p>
          <w:p w14:paraId="65D422DD" w14:textId="77777777" w:rsidR="00A9562C" w:rsidRDefault="00A9562C" w:rsidP="009E5C9F">
            <w:pPr>
              <w:widowControl w:val="0"/>
              <w:tabs>
                <w:tab w:val="left" w:pos="993"/>
              </w:tabs>
              <w:ind w:right="113"/>
              <w:jc w:val="both"/>
              <w:rPr>
                <w:sz w:val="20"/>
                <w:szCs w:val="20"/>
              </w:rPr>
            </w:pPr>
            <w:r w:rsidRPr="001A0E2F">
              <w:rPr>
                <w:sz w:val="20"/>
                <w:szCs w:val="20"/>
              </w:rPr>
              <w:t>ІПН</w:t>
            </w:r>
            <w:r>
              <w:rPr>
                <w:sz w:val="20"/>
                <w:szCs w:val="20"/>
              </w:rPr>
              <w:t xml:space="preserve"> </w:t>
            </w:r>
            <w:r w:rsidRPr="001A0E2F">
              <w:rPr>
                <w:sz w:val="20"/>
                <w:szCs w:val="20"/>
              </w:rPr>
              <w:t>(для ФОП за наявності)</w:t>
            </w:r>
          </w:p>
          <w:p w14:paraId="164A6456" w14:textId="77777777" w:rsidR="00A9562C" w:rsidRDefault="00A9562C" w:rsidP="009E5C9F">
            <w:pPr>
              <w:widowControl w:val="0"/>
              <w:tabs>
                <w:tab w:val="left" w:pos="993"/>
              </w:tabs>
              <w:ind w:right="113"/>
              <w:jc w:val="both"/>
              <w:rPr>
                <w:sz w:val="20"/>
                <w:szCs w:val="20"/>
              </w:rPr>
            </w:pPr>
            <w:r w:rsidRPr="001A0E2F">
              <w:rPr>
                <w:sz w:val="20"/>
                <w:szCs w:val="20"/>
              </w:rPr>
              <w:t>Рахунок</w:t>
            </w:r>
          </w:p>
          <w:p w14:paraId="3EF7E7DF" w14:textId="77777777" w:rsidR="00A9562C" w:rsidRDefault="00A9562C" w:rsidP="009E5C9F">
            <w:pPr>
              <w:widowControl w:val="0"/>
              <w:pBdr>
                <w:bottom w:val="single" w:sz="12" w:space="1" w:color="auto"/>
              </w:pBdr>
              <w:tabs>
                <w:tab w:val="left" w:pos="993"/>
              </w:tabs>
              <w:ind w:right="113"/>
              <w:jc w:val="both"/>
              <w:rPr>
                <w:sz w:val="20"/>
                <w:szCs w:val="20"/>
              </w:rPr>
            </w:pPr>
          </w:p>
          <w:p w14:paraId="47872B6E" w14:textId="77777777" w:rsidR="00A9562C" w:rsidRDefault="00A9562C" w:rsidP="009E5C9F">
            <w:pPr>
              <w:widowControl w:val="0"/>
              <w:tabs>
                <w:tab w:val="left" w:pos="993"/>
              </w:tabs>
              <w:ind w:right="113"/>
              <w:jc w:val="both"/>
              <w:rPr>
                <w:i/>
                <w:color w:val="0000FF"/>
                <w:sz w:val="20"/>
                <w:szCs w:val="20"/>
              </w:rPr>
            </w:pPr>
            <w:r w:rsidRPr="001A0E2F">
              <w:rPr>
                <w:i/>
                <w:color w:val="0000FF"/>
                <w:sz w:val="20"/>
                <w:szCs w:val="20"/>
              </w:rPr>
              <w:t xml:space="preserve">посада, ПІБ особи представника Лізингоодержувача/ </w:t>
            </w:r>
          </w:p>
          <w:p w14:paraId="2799F780" w14:textId="77777777" w:rsidR="00A9562C" w:rsidRDefault="00A9562C" w:rsidP="009E5C9F">
            <w:pPr>
              <w:widowControl w:val="0"/>
              <w:tabs>
                <w:tab w:val="left" w:pos="993"/>
              </w:tabs>
              <w:ind w:right="113"/>
              <w:jc w:val="both"/>
              <w:rPr>
                <w:i/>
                <w:color w:val="0000FF"/>
                <w:sz w:val="20"/>
                <w:szCs w:val="20"/>
              </w:rPr>
            </w:pPr>
            <w:r w:rsidRPr="001A0E2F">
              <w:rPr>
                <w:i/>
                <w:color w:val="0000FF"/>
                <w:sz w:val="20"/>
                <w:szCs w:val="20"/>
              </w:rPr>
              <w:t>ПІ</w:t>
            </w:r>
            <w:r>
              <w:rPr>
                <w:i/>
                <w:color w:val="0000FF"/>
                <w:sz w:val="20"/>
                <w:szCs w:val="20"/>
              </w:rPr>
              <w:t xml:space="preserve">Б </w:t>
            </w:r>
            <w:r w:rsidRPr="001A0E2F">
              <w:rPr>
                <w:i/>
                <w:color w:val="0000FF"/>
                <w:sz w:val="20"/>
                <w:szCs w:val="20"/>
              </w:rPr>
              <w:t>Лізингоодержувача</w:t>
            </w:r>
            <w:r>
              <w:rPr>
                <w:i/>
                <w:color w:val="0000FF"/>
                <w:sz w:val="20"/>
                <w:szCs w:val="20"/>
              </w:rPr>
              <w:t>)</w:t>
            </w:r>
          </w:p>
          <w:p w14:paraId="58B8A97D" w14:textId="77777777" w:rsidR="00A9562C" w:rsidRDefault="00A9562C" w:rsidP="009E5C9F">
            <w:pPr>
              <w:widowControl w:val="0"/>
              <w:tabs>
                <w:tab w:val="left" w:pos="993"/>
              </w:tabs>
              <w:ind w:right="113"/>
              <w:jc w:val="both"/>
              <w:rPr>
                <w:sz w:val="20"/>
                <w:szCs w:val="20"/>
              </w:rPr>
            </w:pPr>
            <w:r w:rsidRPr="001A0E2F">
              <w:rPr>
                <w:sz w:val="20"/>
                <w:szCs w:val="20"/>
              </w:rPr>
              <w:t>М.П. (за наявності</w:t>
            </w:r>
            <w:r>
              <w:rPr>
                <w:sz w:val="20"/>
                <w:szCs w:val="20"/>
              </w:rPr>
              <w:t>)</w:t>
            </w:r>
          </w:p>
        </w:tc>
      </w:tr>
    </w:tbl>
    <w:p w14:paraId="7A2E85D3" w14:textId="77777777" w:rsidR="00A9562C" w:rsidRPr="00D06BD3" w:rsidRDefault="00A9562C" w:rsidP="00EF11C5">
      <w:pPr>
        <w:spacing w:after="200" w:line="276" w:lineRule="auto"/>
        <w:rPr>
          <w:i/>
          <w:color w:val="0000FF"/>
          <w:sz w:val="20"/>
          <w:lang w:val="uk-UA"/>
        </w:rPr>
        <w:sectPr w:rsidR="00A9562C" w:rsidRPr="00D06BD3" w:rsidSect="00A9562C">
          <w:pgSz w:w="16838" w:h="11906" w:orient="landscape"/>
          <w:pgMar w:top="1134" w:right="567" w:bottom="709" w:left="425" w:header="709" w:footer="709" w:gutter="0"/>
          <w:cols w:space="708"/>
          <w:docGrid w:linePitch="360"/>
        </w:sectPr>
      </w:pPr>
      <w:bookmarkStart w:id="32" w:name="_GoBack"/>
      <w:bookmarkEnd w:id="32"/>
    </w:p>
    <w:p w14:paraId="20B6D3C5" w14:textId="77777777" w:rsidR="00D525F8" w:rsidRPr="00D06BD3" w:rsidRDefault="00D525F8">
      <w:pPr>
        <w:spacing w:after="200" w:line="276" w:lineRule="auto"/>
        <w:rPr>
          <w:sz w:val="20"/>
          <w:szCs w:val="20"/>
          <w:lang w:val="uk-UA"/>
        </w:rPr>
      </w:pPr>
    </w:p>
    <w:sectPr w:rsidR="00D525F8" w:rsidRPr="00D06BD3" w:rsidSect="00134209">
      <w:pgSz w:w="11906" w:h="16838"/>
      <w:pgMar w:top="567"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90049" w14:textId="77777777" w:rsidR="00BB340B" w:rsidRDefault="00BB340B" w:rsidP="00402CC1">
      <w:r>
        <w:separator/>
      </w:r>
    </w:p>
  </w:endnote>
  <w:endnote w:type="continuationSeparator" w:id="0">
    <w:p w14:paraId="2F650EAF" w14:textId="77777777" w:rsidR="00BB340B" w:rsidRDefault="00BB340B" w:rsidP="0040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144FC" w14:textId="77777777" w:rsidR="00BB340B" w:rsidRDefault="00BB340B" w:rsidP="00402CC1">
      <w:r>
        <w:separator/>
      </w:r>
    </w:p>
  </w:footnote>
  <w:footnote w:type="continuationSeparator" w:id="0">
    <w:p w14:paraId="045CD868" w14:textId="77777777" w:rsidR="00BB340B" w:rsidRDefault="00BB340B" w:rsidP="00402CC1">
      <w:r>
        <w:continuationSeparator/>
      </w:r>
    </w:p>
  </w:footnote>
  <w:footnote w:id="1">
    <w:p w14:paraId="000518CE" w14:textId="77777777" w:rsidR="00BB340B" w:rsidRDefault="00BB340B">
      <w:pPr>
        <w:pStyle w:val="af9"/>
        <w:jc w:val="both"/>
      </w:pPr>
      <w:r>
        <w:rPr>
          <w:rStyle w:val="afb"/>
        </w:rPr>
        <w:footnoteRef/>
      </w:r>
      <w:r>
        <w:t xml:space="preserve"> </w:t>
      </w:r>
      <w:r w:rsidRPr="00F8311E">
        <w:rPr>
          <w:sz w:val="18"/>
          <w:szCs w:val="18"/>
          <w:lang w:val="uk-UA"/>
        </w:rPr>
        <w:t>Процентна ставка, розмір комісій та їх назв</w:t>
      </w:r>
      <w:r>
        <w:rPr>
          <w:sz w:val="18"/>
          <w:szCs w:val="18"/>
          <w:lang w:val="uk-UA"/>
        </w:rPr>
        <w:t>и</w:t>
      </w:r>
      <w:r w:rsidRPr="00F8311E">
        <w:rPr>
          <w:sz w:val="18"/>
          <w:szCs w:val="18"/>
          <w:lang w:val="uk-UA"/>
        </w:rPr>
        <w:t xml:space="preserve"> встановлюються згідно з чинними нормативними документами Лізингодавця/ рішеннями уповноважених колегіальних органів Лізингодавця про встановлення процентних ставок/ комісій за окремими видами активних операцій на дату прийняття рішення щодо здійснення операції.</w:t>
      </w:r>
    </w:p>
  </w:footnote>
  <w:footnote w:id="2">
    <w:p w14:paraId="5E9538A1" w14:textId="77777777" w:rsidR="00BB340B" w:rsidRDefault="00BB340B">
      <w:pPr>
        <w:pStyle w:val="Default"/>
        <w:spacing w:after="68"/>
        <w:jc w:val="both"/>
        <w:rPr>
          <w:sz w:val="18"/>
          <w:szCs w:val="18"/>
        </w:rPr>
      </w:pPr>
      <w:r w:rsidRPr="0064174A">
        <w:rPr>
          <w:rStyle w:val="afb"/>
          <w:rFonts w:ascii="Times New Roman" w:hAnsi="Times New Roman" w:cs="Times New Roman"/>
          <w:sz w:val="18"/>
          <w:szCs w:val="18"/>
        </w:rPr>
        <w:footnoteRef/>
      </w:r>
      <w:r w:rsidRPr="0064174A">
        <w:rPr>
          <w:rFonts w:ascii="Times New Roman" w:hAnsi="Times New Roman" w:cs="Times New Roman"/>
          <w:sz w:val="18"/>
          <w:szCs w:val="18"/>
        </w:rPr>
        <w:t xml:space="preserve"> </w:t>
      </w:r>
      <w:r w:rsidRPr="0064174A">
        <w:rPr>
          <w:rFonts w:ascii="Times New Roman" w:hAnsi="Times New Roman" w:cs="Times New Roman"/>
          <w:color w:val="auto"/>
          <w:sz w:val="18"/>
          <w:szCs w:val="18"/>
        </w:rPr>
        <w:t>На0 - сума значень рядків 1001, 1005, 1011, 1016 (за відсутністю 1016  використовувати 1015), 1021 (за відсутністю 1021 використовувати 1020), 1090 Форми №1 або Суми значень рядків 1005, 1011, 1020, 1090 Форми №1-м на попередню звітну дату.</w:t>
      </w:r>
    </w:p>
  </w:footnote>
  <w:footnote w:id="3">
    <w:p w14:paraId="1DAA4F42" w14:textId="77777777" w:rsidR="00BB340B" w:rsidRPr="00323FFF" w:rsidRDefault="00BB340B" w:rsidP="00786714">
      <w:pPr>
        <w:widowControl w:val="0"/>
        <w:jc w:val="both"/>
        <w:rPr>
          <w:rFonts w:eastAsiaTheme="minorHAnsi"/>
          <w:sz w:val="18"/>
          <w:szCs w:val="18"/>
          <w:lang w:val="uk-UA" w:eastAsia="en-US"/>
        </w:rPr>
      </w:pPr>
      <w:r w:rsidRPr="0064174A">
        <w:rPr>
          <w:rStyle w:val="afb"/>
          <w:sz w:val="18"/>
          <w:szCs w:val="18"/>
        </w:rPr>
        <w:footnoteRef/>
      </w:r>
      <w:r w:rsidRPr="0064174A">
        <w:rPr>
          <w:sz w:val="18"/>
          <w:szCs w:val="18"/>
        </w:rPr>
        <w:t xml:space="preserve"> </w:t>
      </w:r>
      <w:r w:rsidRPr="0064174A">
        <w:rPr>
          <w:rFonts w:eastAsiaTheme="minorHAnsi"/>
          <w:sz w:val="18"/>
          <w:szCs w:val="18"/>
          <w:lang w:val="uk-UA" w:eastAsia="en-US"/>
        </w:rPr>
        <w:t>На1 – сума значень рядків 1001, 1005, 1011, 1016 (за відсутністю 1016  використовувати 1015), 1021 (за відсутністю 1021 використовувати 1020), 1090 Форми №1 або Суми значень рядків 1005, 1011, 1020, 1090  Форми №1-м на останню звітну дату.</w:t>
      </w:r>
    </w:p>
    <w:p w14:paraId="29AF655A" w14:textId="77777777" w:rsidR="00BB340B" w:rsidRPr="00323FFF" w:rsidRDefault="00BB340B">
      <w:pPr>
        <w:pStyle w:val="af9"/>
        <w:rPr>
          <w:sz w:val="18"/>
          <w:szCs w:val="18"/>
          <w:lang w:val="uk-UA"/>
        </w:rPr>
      </w:pPr>
    </w:p>
  </w:footnote>
  <w:footnote w:id="4">
    <w:p w14:paraId="5B854AEB" w14:textId="77777777" w:rsidR="00BB340B" w:rsidRPr="00061B3F" w:rsidRDefault="00BB340B" w:rsidP="002B5E49">
      <w:pPr>
        <w:pStyle w:val="af9"/>
        <w:jc w:val="both"/>
      </w:pPr>
      <w:r>
        <w:rPr>
          <w:rStyle w:val="afb"/>
        </w:rPr>
        <w:footnoteRef/>
      </w:r>
      <w:r>
        <w:t xml:space="preserve"> </w:t>
      </w:r>
      <w:r w:rsidRPr="00F8311E">
        <w:rPr>
          <w:sz w:val="18"/>
          <w:szCs w:val="18"/>
          <w:lang w:val="uk-UA"/>
        </w:rPr>
        <w:t>Процентна ставка, розмір комісій та їх назв</w:t>
      </w:r>
      <w:r>
        <w:rPr>
          <w:sz w:val="18"/>
          <w:szCs w:val="18"/>
          <w:lang w:val="uk-UA"/>
        </w:rPr>
        <w:t>и</w:t>
      </w:r>
      <w:r w:rsidRPr="00F8311E">
        <w:rPr>
          <w:sz w:val="18"/>
          <w:szCs w:val="18"/>
          <w:lang w:val="uk-UA"/>
        </w:rPr>
        <w:t xml:space="preserve"> встановлюються згідно з чинними нормативними документами Лізингодавця/ рішеннями уповноважених колегіальних органів Лізингодавця про встановлення процентних ставок/ комісій за окремими видами активних операцій на дату прийняття рішення щодо здійснення операції</w:t>
      </w:r>
      <w:r>
        <w:rPr>
          <w:sz w:val="18"/>
          <w:szCs w:val="18"/>
          <w:lang w:val="uk-UA"/>
        </w:rPr>
        <w:t xml:space="preserve"> фінансового лізингу.</w:t>
      </w:r>
    </w:p>
  </w:footnote>
  <w:footnote w:id="5">
    <w:p w14:paraId="2397FC5A" w14:textId="77777777" w:rsidR="00BB340B" w:rsidRPr="001A0E2F" w:rsidRDefault="00BB340B" w:rsidP="002B5E49">
      <w:pPr>
        <w:pStyle w:val="af9"/>
        <w:jc w:val="both"/>
        <w:rPr>
          <w:sz w:val="18"/>
          <w:szCs w:val="18"/>
        </w:rPr>
      </w:pPr>
      <w:r w:rsidRPr="001A0E2F">
        <w:rPr>
          <w:rStyle w:val="afb"/>
          <w:lang w:val="uk-UA"/>
        </w:rPr>
        <w:footnoteRef/>
      </w:r>
      <w:r w:rsidRPr="001A0E2F">
        <w:rPr>
          <w:lang w:val="uk-UA"/>
        </w:rPr>
        <w:t xml:space="preserve"> </w:t>
      </w:r>
      <w:r w:rsidRPr="00EE0F14">
        <w:rPr>
          <w:sz w:val="18"/>
          <w:szCs w:val="18"/>
          <w:lang w:val="uk-UA"/>
        </w:rPr>
        <w:t>У період воєнного стану в разі виникнення порушення Лізингоодержувачем зазначених умов Договору надання Компенсації винагороди зупиняється, але Лізингоодержувач не втрачає право на її отримання, яке може бути реалізовано відразу в момент погашення простроченої заборгованості за Договором. У такому разі Компенсація винагороди виплачується за весь прострочений період</w:t>
      </w:r>
      <w:r w:rsidRPr="001A0E2F">
        <w:rPr>
          <w:sz w:val="18"/>
          <w:szCs w:val="18"/>
          <w:lang w:val="uk-UA"/>
        </w:rPr>
        <w:t>.</w:t>
      </w:r>
    </w:p>
  </w:footnote>
  <w:footnote w:id="6">
    <w:p w14:paraId="18B8E084" w14:textId="77777777" w:rsidR="00BB340B" w:rsidRPr="005434BE" w:rsidRDefault="00BB340B" w:rsidP="002B5E49">
      <w:pPr>
        <w:pStyle w:val="af9"/>
        <w:jc w:val="both"/>
        <w:rPr>
          <w:sz w:val="18"/>
          <w:szCs w:val="18"/>
          <w:lang w:val="uk-UA"/>
        </w:rPr>
      </w:pPr>
      <w:r w:rsidRPr="00EE0F14">
        <w:rPr>
          <w:rStyle w:val="afb"/>
          <w:sz w:val="18"/>
          <w:lang w:val="uk-UA"/>
        </w:rPr>
        <w:footnoteRef/>
      </w:r>
      <w:r w:rsidRPr="00EE0F14">
        <w:rPr>
          <w:sz w:val="18"/>
          <w:lang w:val="uk-UA"/>
        </w:rPr>
        <w:t xml:space="preserve"> </w:t>
      </w:r>
      <w:r w:rsidRPr="005434BE">
        <w:rPr>
          <w:sz w:val="18"/>
          <w:szCs w:val="18"/>
          <w:lang w:val="uk-UA"/>
        </w:rPr>
        <w:t>О</w:t>
      </w:r>
      <w:r w:rsidRPr="00EE0F14">
        <w:rPr>
          <w:sz w:val="18"/>
          <w:lang w:val="uk-UA"/>
        </w:rPr>
        <w:t xml:space="preserve">бмеження суми </w:t>
      </w:r>
      <w:r w:rsidRPr="005434BE">
        <w:rPr>
          <w:sz w:val="18"/>
          <w:szCs w:val="18"/>
          <w:lang w:val="uk-UA"/>
        </w:rPr>
        <w:t>Д</w:t>
      </w:r>
      <w:r w:rsidRPr="00EE0F14">
        <w:rPr>
          <w:sz w:val="18"/>
          <w:lang w:val="uk-UA"/>
        </w:rPr>
        <w:t xml:space="preserve">ержавної підтримки не застосовуються до </w:t>
      </w:r>
      <w:r w:rsidRPr="005434BE">
        <w:rPr>
          <w:sz w:val="18"/>
          <w:szCs w:val="18"/>
          <w:lang w:val="uk-UA"/>
        </w:rPr>
        <w:t>Лізингоодержувача</w:t>
      </w:r>
      <w:r w:rsidRPr="00EE0F14">
        <w:rPr>
          <w:sz w:val="18"/>
          <w:lang w:val="uk-UA"/>
        </w:rPr>
        <w:t xml:space="preserve">, що </w:t>
      </w:r>
      <w:r w:rsidRPr="001A0E2F">
        <w:rPr>
          <w:sz w:val="18"/>
          <w:szCs w:val="18"/>
          <w:lang w:val="uk-UA"/>
        </w:rPr>
        <w:t>провад</w:t>
      </w:r>
      <w:r w:rsidRPr="005434BE">
        <w:rPr>
          <w:sz w:val="18"/>
          <w:szCs w:val="18"/>
          <w:lang w:val="uk-UA"/>
        </w:rPr>
        <w:t>и</w:t>
      </w:r>
      <w:r w:rsidRPr="001A0E2F">
        <w:rPr>
          <w:sz w:val="18"/>
          <w:szCs w:val="18"/>
          <w:lang w:val="uk-UA"/>
        </w:rPr>
        <w:t>ть</w:t>
      </w:r>
      <w:r w:rsidRPr="00EE0F14">
        <w:rPr>
          <w:sz w:val="18"/>
          <w:lang w:val="uk-UA"/>
        </w:rPr>
        <w:t xml:space="preserve"> діяльність у сфері сільськогосподарського виробництва та рибальства та в період воєнного стану, а виявлення будь-якого з фактів, передбачених </w:t>
      </w:r>
      <w:r w:rsidRPr="005434BE">
        <w:rPr>
          <w:sz w:val="18"/>
          <w:szCs w:val="18"/>
          <w:lang w:val="uk-UA"/>
        </w:rPr>
        <w:t xml:space="preserve">цим </w:t>
      </w:r>
      <w:r w:rsidRPr="00EE0F14">
        <w:rPr>
          <w:sz w:val="18"/>
          <w:lang w:val="uk-UA"/>
        </w:rPr>
        <w:t xml:space="preserve">абзацом </w:t>
      </w:r>
      <w:r w:rsidRPr="005434BE">
        <w:rPr>
          <w:sz w:val="18"/>
          <w:szCs w:val="18"/>
          <w:lang w:val="uk-UA"/>
        </w:rPr>
        <w:t>під</w:t>
      </w:r>
      <w:r w:rsidRPr="00EE0F14">
        <w:rPr>
          <w:sz w:val="18"/>
          <w:lang w:val="uk-UA"/>
        </w:rPr>
        <w:t>пункту</w:t>
      </w:r>
      <w:r w:rsidRPr="005434BE">
        <w:rPr>
          <w:sz w:val="18"/>
          <w:szCs w:val="18"/>
          <w:lang w:val="uk-UA"/>
        </w:rPr>
        <w:t xml:space="preserve"> 2.6.1.2</w:t>
      </w:r>
      <w:r w:rsidRPr="00EE0F14">
        <w:rPr>
          <w:sz w:val="18"/>
          <w:lang w:val="uk-UA"/>
        </w:rPr>
        <w:t xml:space="preserve">, не є підставою припинення надання Фондом </w:t>
      </w:r>
      <w:r w:rsidRPr="005434BE">
        <w:rPr>
          <w:sz w:val="18"/>
          <w:szCs w:val="18"/>
          <w:lang w:val="uk-UA"/>
        </w:rPr>
        <w:t>Д</w:t>
      </w:r>
      <w:r w:rsidRPr="00EE0F14">
        <w:rPr>
          <w:sz w:val="18"/>
          <w:lang w:val="uk-UA"/>
        </w:rPr>
        <w:t xml:space="preserve">ержавної підтримки </w:t>
      </w:r>
      <w:r w:rsidRPr="005434BE">
        <w:rPr>
          <w:sz w:val="18"/>
          <w:szCs w:val="18"/>
          <w:lang w:val="uk-UA"/>
        </w:rPr>
        <w:t>Лізигоодержувачу.</w:t>
      </w:r>
    </w:p>
  </w:footnote>
  <w:footnote w:id="7">
    <w:p w14:paraId="0789D6F0" w14:textId="77777777" w:rsidR="00BB340B" w:rsidRPr="00F80AA9" w:rsidRDefault="00BB340B" w:rsidP="002B5E49">
      <w:pPr>
        <w:pStyle w:val="af9"/>
        <w:jc w:val="both"/>
        <w:rPr>
          <w:rStyle w:val="rvts0"/>
          <w:lang w:val="uk-UA"/>
        </w:rPr>
      </w:pPr>
      <w:r w:rsidRPr="00C7688B">
        <w:rPr>
          <w:rStyle w:val="afb"/>
        </w:rPr>
        <w:footnoteRef/>
      </w:r>
      <w:r w:rsidRPr="00C7688B">
        <w:rPr>
          <w:lang w:val="uk-UA"/>
        </w:rPr>
        <w:t xml:space="preserve"> </w:t>
      </w:r>
      <w:r w:rsidRPr="00C7688B">
        <w:rPr>
          <w:rStyle w:val="rvts0"/>
          <w:sz w:val="18"/>
          <w:szCs w:val="18"/>
          <w:lang w:val="uk-UA"/>
        </w:rPr>
        <w:t>У випадку надання</w:t>
      </w:r>
      <w:r w:rsidRPr="00F80AA9">
        <w:rPr>
          <w:rStyle w:val="rvts0"/>
          <w:sz w:val="18"/>
          <w:szCs w:val="18"/>
          <w:lang w:val="uk-UA"/>
        </w:rPr>
        <w:t xml:space="preserve"> інформації, що підтверджує факт того, що Лізингоодержувач більше не підпадає під обмеження, встановлені підпунктом 8 статті 13 Закону України </w:t>
      </w:r>
      <w:r>
        <w:rPr>
          <w:rStyle w:val="rvts0"/>
          <w:sz w:val="18"/>
          <w:szCs w:val="18"/>
          <w:lang w:val="uk-UA"/>
        </w:rPr>
        <w:t>«</w:t>
      </w:r>
      <w:r w:rsidRPr="00F80AA9">
        <w:rPr>
          <w:rStyle w:val="rvts0"/>
          <w:sz w:val="18"/>
          <w:szCs w:val="18"/>
          <w:lang w:val="uk-UA"/>
        </w:rPr>
        <w:t>Про розвиток та державну підтримку малого і середнього підприємництва в Україні</w:t>
      </w:r>
      <w:r>
        <w:rPr>
          <w:rStyle w:val="rvts0"/>
          <w:sz w:val="18"/>
          <w:szCs w:val="18"/>
          <w:lang w:val="uk-UA"/>
        </w:rPr>
        <w:t>»</w:t>
      </w:r>
      <w:r w:rsidRPr="00F80AA9">
        <w:rPr>
          <w:rStyle w:val="rvts0"/>
          <w:sz w:val="18"/>
          <w:szCs w:val="18"/>
          <w:lang w:val="uk-UA"/>
        </w:rPr>
        <w:t xml:space="preserve"> (підтвердження відсутності заборгованості перед бюджетом, Пенсійним фондом України, фондами загальнообов’язкового державного соціального страхування)</w:t>
      </w:r>
      <w:r>
        <w:rPr>
          <w:rStyle w:val="rvts0"/>
          <w:sz w:val="18"/>
          <w:szCs w:val="18"/>
          <w:lang w:val="uk-UA"/>
        </w:rPr>
        <w:t xml:space="preserve"> </w:t>
      </w:r>
      <w:r w:rsidRPr="00F80AA9">
        <w:rPr>
          <w:rStyle w:val="rvts0"/>
          <w:sz w:val="18"/>
          <w:szCs w:val="18"/>
          <w:lang w:val="uk-UA"/>
        </w:rPr>
        <w:t>сплата Компенсації винагороди Лізингоодержувачу за Договором відновлюється з наступного календарного місяця за місяцем, у якому Лізингоодержувач перестав підпадати під встановлені обмеження</w:t>
      </w:r>
      <w:r>
        <w:rPr>
          <w:rStyle w:val="rvts0"/>
          <w:sz w:val="18"/>
          <w:szCs w:val="18"/>
          <w:lang w:val="uk-UA"/>
        </w:rPr>
        <w:t>.</w:t>
      </w:r>
    </w:p>
  </w:footnote>
  <w:footnote w:id="8">
    <w:p w14:paraId="4E076464" w14:textId="77777777" w:rsidR="00BB340B" w:rsidRDefault="00BB340B" w:rsidP="002B5E49">
      <w:pPr>
        <w:pStyle w:val="Default"/>
        <w:spacing w:after="68"/>
        <w:jc w:val="both"/>
        <w:rPr>
          <w:sz w:val="18"/>
          <w:szCs w:val="18"/>
        </w:rPr>
      </w:pPr>
      <w:r w:rsidRPr="0064174A">
        <w:rPr>
          <w:rStyle w:val="afb"/>
          <w:rFonts w:ascii="Times New Roman" w:hAnsi="Times New Roman" w:cs="Times New Roman"/>
          <w:sz w:val="18"/>
          <w:szCs w:val="18"/>
        </w:rPr>
        <w:footnoteRef/>
      </w:r>
      <w:r w:rsidRPr="0064174A">
        <w:rPr>
          <w:rFonts w:ascii="Times New Roman" w:hAnsi="Times New Roman" w:cs="Times New Roman"/>
          <w:sz w:val="18"/>
          <w:szCs w:val="18"/>
        </w:rPr>
        <w:t xml:space="preserve"> </w:t>
      </w:r>
      <w:r w:rsidRPr="0064174A">
        <w:rPr>
          <w:rFonts w:ascii="Times New Roman" w:hAnsi="Times New Roman" w:cs="Times New Roman"/>
          <w:color w:val="auto"/>
          <w:sz w:val="18"/>
          <w:szCs w:val="18"/>
        </w:rPr>
        <w:t>На0 - сума значень рядків 1001, 1005, 1011, 1016 (за відсутністю 1016  використовувати 1015), 1021 (за відсутністю 1021 використовувати 1020), 1090 Форми №1 або Суми значень рядків 1005, 1011, 1020, 1090 Форми №1-м на попередню звітну дату.</w:t>
      </w:r>
    </w:p>
  </w:footnote>
  <w:footnote w:id="9">
    <w:p w14:paraId="0CA33ACE" w14:textId="77777777" w:rsidR="00BB340B" w:rsidRPr="00323FFF" w:rsidRDefault="00BB340B" w:rsidP="002B5E49">
      <w:pPr>
        <w:widowControl w:val="0"/>
        <w:jc w:val="both"/>
        <w:rPr>
          <w:rFonts w:eastAsiaTheme="minorHAnsi"/>
          <w:sz w:val="18"/>
          <w:szCs w:val="18"/>
          <w:lang w:val="uk-UA" w:eastAsia="en-US"/>
        </w:rPr>
      </w:pPr>
      <w:r w:rsidRPr="0064174A">
        <w:rPr>
          <w:rStyle w:val="afb"/>
          <w:sz w:val="18"/>
          <w:szCs w:val="18"/>
        </w:rPr>
        <w:footnoteRef/>
      </w:r>
      <w:r w:rsidRPr="0064174A">
        <w:rPr>
          <w:sz w:val="18"/>
          <w:szCs w:val="18"/>
        </w:rPr>
        <w:t xml:space="preserve"> </w:t>
      </w:r>
      <w:r w:rsidRPr="0064174A">
        <w:rPr>
          <w:rFonts w:eastAsiaTheme="minorHAnsi"/>
          <w:sz w:val="18"/>
          <w:szCs w:val="18"/>
          <w:lang w:val="uk-UA" w:eastAsia="en-US"/>
        </w:rPr>
        <w:t>На1 – сума значень рядків 1001, 1005, 1011, 1016 (за відсутністю 1016  використовувати 1015), 1021 (за відсутністю 1021 використовувати 1020), 1090 Форми №1 або Суми значень рядків 1005, 1011, 1020, 1090  Форми №1-м на останню звітну дату.</w:t>
      </w:r>
    </w:p>
    <w:p w14:paraId="6D13A895" w14:textId="77777777" w:rsidR="00BB340B" w:rsidRPr="00323FFF" w:rsidRDefault="00BB340B" w:rsidP="002B5E49">
      <w:pPr>
        <w:pStyle w:val="af9"/>
        <w:rPr>
          <w:sz w:val="18"/>
          <w:szCs w:val="18"/>
          <w:lang w:val="uk-UA"/>
        </w:rPr>
      </w:pPr>
    </w:p>
  </w:footnote>
  <w:footnote w:id="10">
    <w:p w14:paraId="48D00762" w14:textId="77777777" w:rsidR="00BB340B" w:rsidRDefault="00BB340B" w:rsidP="00BD56D9">
      <w:pPr>
        <w:pStyle w:val="af9"/>
      </w:pPr>
      <w:r>
        <w:rPr>
          <w:rStyle w:val="afb"/>
        </w:rPr>
        <w:footnoteRef/>
      </w:r>
      <w:r>
        <w:t xml:space="preserve"> </w:t>
      </w:r>
      <w:r w:rsidRPr="00F8311E">
        <w:rPr>
          <w:sz w:val="18"/>
          <w:szCs w:val="18"/>
        </w:rPr>
        <w:t>Процентна ставка, розмір комісій та їх назв</w:t>
      </w:r>
      <w:r>
        <w:rPr>
          <w:sz w:val="18"/>
          <w:szCs w:val="18"/>
        </w:rPr>
        <w:t>и</w:t>
      </w:r>
      <w:r w:rsidRPr="00F8311E">
        <w:rPr>
          <w:sz w:val="18"/>
          <w:szCs w:val="18"/>
        </w:rPr>
        <w:t xml:space="preserve"> встановлюються згідно з чинними нормативними документами Лізингодавця/ рішеннями уповноважених колегіальних органів Лізингодавця про встановлення процентних ставок/ комісій за окремими видами активних операцій на дату прийняття рішення щодо здійснення операції.</w:t>
      </w:r>
    </w:p>
  </w:footnote>
  <w:footnote w:id="11">
    <w:p w14:paraId="5DFBCF09" w14:textId="77777777" w:rsidR="00BB340B" w:rsidRPr="00B22BE4" w:rsidRDefault="00BB340B" w:rsidP="00535249">
      <w:pPr>
        <w:pStyle w:val="af9"/>
        <w:jc w:val="both"/>
        <w:rPr>
          <w:lang w:val="uk-UA"/>
        </w:rPr>
      </w:pPr>
      <w:r>
        <w:rPr>
          <w:rStyle w:val="afb"/>
        </w:rPr>
        <w:footnoteRef/>
      </w:r>
      <w:r>
        <w:t xml:space="preserve"> </w:t>
      </w:r>
      <w:r w:rsidRPr="00B22BE4">
        <w:rPr>
          <w:sz w:val="18"/>
          <w:szCs w:val="18"/>
          <w:lang w:val="uk-UA"/>
        </w:rPr>
        <w:t>Процентна ставка, розмір комісій та їх назви встановлюються згідно з чинними нормативними документами Лізингодавця/ рішеннями уповноважених колегіальних органів Лізингодавця про встановлення процентних ставок/ комісій за окремими видами активних операцій на дату прийняття рішення щодо здійснення операції.</w:t>
      </w:r>
    </w:p>
  </w:footnote>
  <w:footnote w:id="12">
    <w:p w14:paraId="0664C8AA" w14:textId="77777777" w:rsidR="00BB340B" w:rsidRPr="00A5182D" w:rsidRDefault="00BB340B">
      <w:pPr>
        <w:pStyle w:val="af9"/>
        <w:rPr>
          <w:lang w:val="uk-UA"/>
        </w:rPr>
      </w:pPr>
      <w:r>
        <w:rPr>
          <w:rStyle w:val="afb"/>
        </w:rPr>
        <w:footnoteRef/>
      </w:r>
      <w:r>
        <w:t xml:space="preserve"> </w:t>
      </w:r>
      <w:r>
        <w:rPr>
          <w:lang w:val="uk-UA"/>
        </w:rPr>
        <w:t>Проценти як складова Періодичного лізингового платежу сплачуються у дати, визначені цим Графіком лізингових платежів та відповідно до умов пункту 2.7 та розділу 6 Додатку №1 до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F08"/>
    <w:multiLevelType w:val="hybridMultilevel"/>
    <w:tmpl w:val="C08C41D2"/>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
    <w:nsid w:val="066622C8"/>
    <w:multiLevelType w:val="multilevel"/>
    <w:tmpl w:val="32A67A0C"/>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
    <w:nsid w:val="069C3D4B"/>
    <w:multiLevelType w:val="hybridMultilevel"/>
    <w:tmpl w:val="123E1B76"/>
    <w:lvl w:ilvl="0" w:tplc="6234E8E4">
      <w:start w:val="1"/>
      <w:numFmt w:val="decimal"/>
      <w:lvlText w:val="%1."/>
      <w:lvlJc w:val="left"/>
      <w:pPr>
        <w:ind w:left="2061"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B21C86"/>
    <w:multiLevelType w:val="hybridMultilevel"/>
    <w:tmpl w:val="0EBA6FA8"/>
    <w:lvl w:ilvl="0" w:tplc="B29EFB7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E07696"/>
    <w:multiLevelType w:val="hybridMultilevel"/>
    <w:tmpl w:val="A776E8D2"/>
    <w:lvl w:ilvl="0" w:tplc="25908A64">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6E8236A"/>
    <w:multiLevelType w:val="multilevel"/>
    <w:tmpl w:val="914806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98E2B29"/>
    <w:multiLevelType w:val="hybridMultilevel"/>
    <w:tmpl w:val="98B4BFB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12A1CA7"/>
    <w:multiLevelType w:val="multilevel"/>
    <w:tmpl w:val="D95056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DF0714"/>
    <w:multiLevelType w:val="hybridMultilevel"/>
    <w:tmpl w:val="9904CD36"/>
    <w:lvl w:ilvl="0" w:tplc="68D05544">
      <w:start w:val="1"/>
      <w:numFmt w:val="decimal"/>
      <w:lvlText w:val="%1."/>
      <w:lvlJc w:val="left"/>
      <w:pPr>
        <w:tabs>
          <w:tab w:val="num" w:pos="567"/>
        </w:tabs>
        <w:ind w:left="567" w:hanging="567"/>
      </w:pPr>
    </w:lvl>
    <w:lvl w:ilvl="1" w:tplc="AC967E5C">
      <w:numFmt w:val="none"/>
      <w:lvlText w:val=""/>
      <w:lvlJc w:val="left"/>
      <w:pPr>
        <w:tabs>
          <w:tab w:val="num" w:pos="360"/>
        </w:tabs>
        <w:ind w:left="0" w:firstLine="0"/>
      </w:pPr>
    </w:lvl>
    <w:lvl w:ilvl="2" w:tplc="F064DF96">
      <w:numFmt w:val="none"/>
      <w:lvlText w:val=""/>
      <w:lvlJc w:val="left"/>
      <w:pPr>
        <w:tabs>
          <w:tab w:val="num" w:pos="360"/>
        </w:tabs>
        <w:ind w:left="0" w:firstLine="0"/>
      </w:pPr>
    </w:lvl>
    <w:lvl w:ilvl="3" w:tplc="0AC0ADC4">
      <w:numFmt w:val="none"/>
      <w:lvlText w:val=""/>
      <w:lvlJc w:val="left"/>
      <w:pPr>
        <w:tabs>
          <w:tab w:val="num" w:pos="360"/>
        </w:tabs>
        <w:ind w:left="0" w:firstLine="0"/>
      </w:pPr>
    </w:lvl>
    <w:lvl w:ilvl="4" w:tplc="E550B742">
      <w:numFmt w:val="none"/>
      <w:lvlText w:val=""/>
      <w:lvlJc w:val="left"/>
      <w:pPr>
        <w:tabs>
          <w:tab w:val="num" w:pos="360"/>
        </w:tabs>
        <w:ind w:left="0" w:firstLine="0"/>
      </w:pPr>
    </w:lvl>
    <w:lvl w:ilvl="5" w:tplc="F76A43FA">
      <w:numFmt w:val="none"/>
      <w:lvlText w:val=""/>
      <w:lvlJc w:val="left"/>
      <w:pPr>
        <w:tabs>
          <w:tab w:val="num" w:pos="360"/>
        </w:tabs>
        <w:ind w:left="0" w:firstLine="0"/>
      </w:pPr>
    </w:lvl>
    <w:lvl w:ilvl="6" w:tplc="626EB540">
      <w:numFmt w:val="none"/>
      <w:lvlText w:val=""/>
      <w:lvlJc w:val="left"/>
      <w:pPr>
        <w:tabs>
          <w:tab w:val="num" w:pos="360"/>
        </w:tabs>
        <w:ind w:left="0" w:firstLine="0"/>
      </w:pPr>
    </w:lvl>
    <w:lvl w:ilvl="7" w:tplc="D1F4FA04">
      <w:numFmt w:val="none"/>
      <w:lvlText w:val=""/>
      <w:lvlJc w:val="left"/>
      <w:pPr>
        <w:tabs>
          <w:tab w:val="num" w:pos="360"/>
        </w:tabs>
        <w:ind w:left="0" w:firstLine="0"/>
      </w:pPr>
    </w:lvl>
    <w:lvl w:ilvl="8" w:tplc="27624286">
      <w:numFmt w:val="none"/>
      <w:lvlText w:val=""/>
      <w:lvlJc w:val="left"/>
      <w:pPr>
        <w:tabs>
          <w:tab w:val="num" w:pos="360"/>
        </w:tabs>
        <w:ind w:left="0" w:firstLine="0"/>
      </w:pPr>
    </w:lvl>
  </w:abstractNum>
  <w:abstractNum w:abstractNumId="9">
    <w:nsid w:val="1420340A"/>
    <w:multiLevelType w:val="multilevel"/>
    <w:tmpl w:val="3C4201E0"/>
    <w:lvl w:ilvl="0">
      <w:start w:val="24"/>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nsid w:val="15940A99"/>
    <w:multiLevelType w:val="hybridMultilevel"/>
    <w:tmpl w:val="0D9211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AE14EAC"/>
    <w:multiLevelType w:val="multilevel"/>
    <w:tmpl w:val="E3689AEA"/>
    <w:lvl w:ilvl="0">
      <w:start w:val="25"/>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2">
    <w:nsid w:val="200478B3"/>
    <w:multiLevelType w:val="hybridMultilevel"/>
    <w:tmpl w:val="8370D786"/>
    <w:lvl w:ilvl="0" w:tplc="EBEC3C60">
      <w:start w:val="12"/>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726943"/>
    <w:multiLevelType w:val="multilevel"/>
    <w:tmpl w:val="1E060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6C104B6"/>
    <w:multiLevelType w:val="multilevel"/>
    <w:tmpl w:val="8570812C"/>
    <w:lvl w:ilvl="0">
      <w:start w:val="2"/>
      <w:numFmt w:val="decimal"/>
      <w:lvlText w:val="%1."/>
      <w:lvlJc w:val="left"/>
      <w:pPr>
        <w:ind w:left="555" w:hanging="555"/>
      </w:pPr>
      <w:rPr>
        <w:rFonts w:hint="default"/>
      </w:rPr>
    </w:lvl>
    <w:lvl w:ilvl="1">
      <w:start w:val="10"/>
      <w:numFmt w:val="decimal"/>
      <w:lvlText w:val="%1.%2."/>
      <w:lvlJc w:val="left"/>
      <w:pPr>
        <w:ind w:left="907" w:hanging="555"/>
      </w:pPr>
      <w:rPr>
        <w:rFonts w:hint="default"/>
      </w:rPr>
    </w:lvl>
    <w:lvl w:ilvl="2">
      <w:start w:val="7"/>
      <w:numFmt w:val="decimal"/>
      <w:lvlText w:val="%1.%2.%3."/>
      <w:lvlJc w:val="left"/>
      <w:pPr>
        <w:ind w:left="1424" w:hanging="720"/>
      </w:pPr>
      <w:rPr>
        <w:rFonts w:hint="default"/>
      </w:rPr>
    </w:lvl>
    <w:lvl w:ilvl="3">
      <w:start w:val="1"/>
      <w:numFmt w:val="decimal"/>
      <w:lvlText w:val="%1.%2.%3.%4."/>
      <w:lvlJc w:val="left"/>
      <w:pPr>
        <w:ind w:left="1776" w:hanging="720"/>
      </w:pPr>
      <w:rPr>
        <w:rFonts w:hint="default"/>
        <w:b w:val="0"/>
        <w:color w:val="auto"/>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5">
    <w:nsid w:val="2A663C27"/>
    <w:multiLevelType w:val="hybridMultilevel"/>
    <w:tmpl w:val="C08C41D2"/>
    <w:lvl w:ilvl="0" w:tplc="52060A2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6">
    <w:nsid w:val="2EAE7339"/>
    <w:multiLevelType w:val="multilevel"/>
    <w:tmpl w:val="26E20D30"/>
    <w:lvl w:ilvl="0">
      <w:start w:val="24"/>
      <w:numFmt w:val="decimal"/>
      <w:lvlText w:val="%1."/>
      <w:lvlJc w:val="left"/>
      <w:pPr>
        <w:ind w:left="405" w:hanging="405"/>
      </w:pPr>
      <w:rPr>
        <w:rFonts w:hint="default"/>
      </w:rPr>
    </w:lvl>
    <w:lvl w:ilvl="1">
      <w:start w:val="1"/>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7">
    <w:nsid w:val="2F477341"/>
    <w:multiLevelType w:val="hybridMultilevel"/>
    <w:tmpl w:val="8B3AC9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01D1616"/>
    <w:multiLevelType w:val="multilevel"/>
    <w:tmpl w:val="789EE568"/>
    <w:lvl w:ilvl="0">
      <w:start w:val="4"/>
      <w:numFmt w:val="bullet"/>
      <w:lvlText w:val="-"/>
      <w:lvlJc w:val="left"/>
      <w:pPr>
        <w:tabs>
          <w:tab w:val="num" w:pos="720"/>
        </w:tabs>
        <w:ind w:left="720" w:hanging="360"/>
      </w:pPr>
      <w:rPr>
        <w:rFonts w:ascii="Times New Roman" w:eastAsia="Calibri" w:hAnsi="Times New Roman" w:cs="Times New Roman" w:hint="default"/>
        <w:sz w:val="22"/>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561CD7"/>
    <w:multiLevelType w:val="hybridMultilevel"/>
    <w:tmpl w:val="494AF8FC"/>
    <w:lvl w:ilvl="0" w:tplc="0422000D">
      <w:start w:val="1"/>
      <w:numFmt w:val="bullet"/>
      <w:lvlText w:val=""/>
      <w:lvlJc w:val="left"/>
      <w:pPr>
        <w:ind w:left="786" w:hanging="360"/>
      </w:pPr>
      <w:rPr>
        <w:rFonts w:ascii="Wingdings" w:hAnsi="Wingdings" w:hint="default"/>
      </w:rPr>
    </w:lvl>
    <w:lvl w:ilvl="1" w:tplc="6B1A5536">
      <w:start w:val="1"/>
      <w:numFmt w:val="bullet"/>
      <w:lvlText w:val="-"/>
      <w:lvlJc w:val="left"/>
      <w:pPr>
        <w:ind w:left="1506" w:hanging="360"/>
      </w:pPr>
      <w:rPr>
        <w:rFonts w:ascii="Times New Roman" w:eastAsia="Times New Roman" w:hAnsi="Times New Roman" w:cs="Times New Roman"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nsid w:val="3C275272"/>
    <w:multiLevelType w:val="hybridMultilevel"/>
    <w:tmpl w:val="A3EAF122"/>
    <w:lvl w:ilvl="0" w:tplc="B29EFB70">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21">
    <w:nsid w:val="3E4F2DD6"/>
    <w:multiLevelType w:val="multilevel"/>
    <w:tmpl w:val="0A84B4C2"/>
    <w:lvl w:ilvl="0">
      <w:start w:val="1"/>
      <w:numFmt w:val="decimal"/>
      <w:lvlText w:val="Стаття %1."/>
      <w:lvlJc w:val="left"/>
      <w:pPr>
        <w:ind w:left="360" w:hanging="360"/>
      </w:pPr>
      <w:rPr>
        <w:rFonts w:hint="default"/>
        <w:b/>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2206" w:hanging="504"/>
      </w:pPr>
      <w:rPr>
        <w:rFonts w:hint="default"/>
        <w:b/>
        <w:i w:val="0"/>
        <w:color w:val="auto"/>
      </w:rPr>
    </w:lvl>
    <w:lvl w:ilvl="3">
      <w:start w:val="1"/>
      <w:numFmt w:val="decimal"/>
      <w:lvlText w:val="%1.%2.%3.%4."/>
      <w:lvlJc w:val="left"/>
      <w:pPr>
        <w:ind w:left="1641" w:hanging="648"/>
      </w:pPr>
      <w:rPr>
        <w:rFonts w:hint="default"/>
        <w:b/>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C37D4A"/>
    <w:multiLevelType w:val="hybridMultilevel"/>
    <w:tmpl w:val="61F8D442"/>
    <w:lvl w:ilvl="0" w:tplc="04190011">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DE3227"/>
    <w:multiLevelType w:val="hybridMultilevel"/>
    <w:tmpl w:val="2B64265E"/>
    <w:lvl w:ilvl="0" w:tplc="8C74DAD2">
      <w:start w:val="1"/>
      <w:numFmt w:val="bullet"/>
      <w:lvlText w:val="-"/>
      <w:lvlJc w:val="left"/>
      <w:pPr>
        <w:tabs>
          <w:tab w:val="num" w:pos="1302"/>
        </w:tabs>
        <w:ind w:left="1302" w:hanging="735"/>
      </w:pPr>
      <w:rPr>
        <w:rFonts w:ascii="Times New Roman" w:eastAsia="Times New Roman" w:hAnsi="Times New Roman" w:hint="default"/>
      </w:rPr>
    </w:lvl>
    <w:lvl w:ilvl="1" w:tplc="04220003">
      <w:start w:val="1"/>
      <w:numFmt w:val="bullet"/>
      <w:lvlText w:val="o"/>
      <w:lvlJc w:val="left"/>
      <w:pPr>
        <w:tabs>
          <w:tab w:val="num" w:pos="1647"/>
        </w:tabs>
        <w:ind w:left="1647" w:hanging="360"/>
      </w:pPr>
      <w:rPr>
        <w:rFonts w:ascii="Courier New" w:hAnsi="Courier New" w:hint="default"/>
      </w:rPr>
    </w:lvl>
    <w:lvl w:ilvl="2" w:tplc="04220005">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24">
    <w:nsid w:val="420B543D"/>
    <w:multiLevelType w:val="multilevel"/>
    <w:tmpl w:val="ED5473DA"/>
    <w:lvl w:ilvl="0">
      <w:start w:val="2"/>
      <w:numFmt w:val="decimal"/>
      <w:lvlText w:val="%1"/>
      <w:lvlJc w:val="left"/>
      <w:pPr>
        <w:ind w:left="660" w:hanging="660"/>
      </w:pPr>
      <w:rPr>
        <w:rFonts w:hint="default"/>
      </w:rPr>
    </w:lvl>
    <w:lvl w:ilvl="1">
      <w:start w:val="10"/>
      <w:numFmt w:val="decimal"/>
      <w:lvlText w:val="%1.%2"/>
      <w:lvlJc w:val="left"/>
      <w:pPr>
        <w:ind w:left="895" w:hanging="660"/>
      </w:pPr>
      <w:rPr>
        <w:rFonts w:hint="default"/>
      </w:rPr>
    </w:lvl>
    <w:lvl w:ilvl="2">
      <w:start w:val="7"/>
      <w:numFmt w:val="decimal"/>
      <w:lvlText w:val="%1.%2.%3"/>
      <w:lvlJc w:val="left"/>
      <w:pPr>
        <w:ind w:left="119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660" w:hanging="72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490" w:hanging="108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320" w:hanging="1440"/>
      </w:pPr>
      <w:rPr>
        <w:rFonts w:hint="default"/>
      </w:rPr>
    </w:lvl>
  </w:abstractNum>
  <w:abstractNum w:abstractNumId="25">
    <w:nsid w:val="45EB12B6"/>
    <w:multiLevelType w:val="hybridMultilevel"/>
    <w:tmpl w:val="6A9A0B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7512FE2"/>
    <w:multiLevelType w:val="hybridMultilevel"/>
    <w:tmpl w:val="A0100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9BD1643"/>
    <w:multiLevelType w:val="hybridMultilevel"/>
    <w:tmpl w:val="61F8D442"/>
    <w:lvl w:ilvl="0" w:tplc="04190011">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2022A2"/>
    <w:multiLevelType w:val="multilevel"/>
    <w:tmpl w:val="926A95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BB2A96"/>
    <w:multiLevelType w:val="multilevel"/>
    <w:tmpl w:val="0162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A5151B"/>
    <w:multiLevelType w:val="hybridMultilevel"/>
    <w:tmpl w:val="2E26C5F2"/>
    <w:lvl w:ilvl="0" w:tplc="0422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32">
    <w:nsid w:val="5B495B54"/>
    <w:multiLevelType w:val="hybridMultilevel"/>
    <w:tmpl w:val="8474DF5E"/>
    <w:lvl w:ilvl="0" w:tplc="6994EDBA">
      <w:start w:val="2"/>
      <w:numFmt w:val="bullet"/>
      <w:lvlText w:val="-"/>
      <w:lvlJc w:val="left"/>
      <w:pPr>
        <w:ind w:left="768" w:hanging="360"/>
      </w:pPr>
      <w:rPr>
        <w:rFonts w:ascii="Times New Roman" w:eastAsia="Times New Roman" w:hAnsi="Times New Roman" w:cs="Times New Roman" w:hint="default"/>
      </w:rPr>
    </w:lvl>
    <w:lvl w:ilvl="1" w:tplc="04220003" w:tentative="1">
      <w:start w:val="1"/>
      <w:numFmt w:val="bullet"/>
      <w:lvlText w:val="o"/>
      <w:lvlJc w:val="left"/>
      <w:pPr>
        <w:ind w:left="1488" w:hanging="360"/>
      </w:pPr>
      <w:rPr>
        <w:rFonts w:ascii="Courier New" w:hAnsi="Courier New" w:cs="Courier New" w:hint="default"/>
      </w:rPr>
    </w:lvl>
    <w:lvl w:ilvl="2" w:tplc="04220005" w:tentative="1">
      <w:start w:val="1"/>
      <w:numFmt w:val="bullet"/>
      <w:lvlText w:val=""/>
      <w:lvlJc w:val="left"/>
      <w:pPr>
        <w:ind w:left="2208" w:hanging="360"/>
      </w:pPr>
      <w:rPr>
        <w:rFonts w:ascii="Wingdings" w:hAnsi="Wingdings" w:hint="default"/>
      </w:rPr>
    </w:lvl>
    <w:lvl w:ilvl="3" w:tplc="04220001" w:tentative="1">
      <w:start w:val="1"/>
      <w:numFmt w:val="bullet"/>
      <w:lvlText w:val=""/>
      <w:lvlJc w:val="left"/>
      <w:pPr>
        <w:ind w:left="2928" w:hanging="360"/>
      </w:pPr>
      <w:rPr>
        <w:rFonts w:ascii="Symbol" w:hAnsi="Symbol" w:hint="default"/>
      </w:rPr>
    </w:lvl>
    <w:lvl w:ilvl="4" w:tplc="04220003" w:tentative="1">
      <w:start w:val="1"/>
      <w:numFmt w:val="bullet"/>
      <w:lvlText w:val="o"/>
      <w:lvlJc w:val="left"/>
      <w:pPr>
        <w:ind w:left="3648" w:hanging="360"/>
      </w:pPr>
      <w:rPr>
        <w:rFonts w:ascii="Courier New" w:hAnsi="Courier New" w:cs="Courier New" w:hint="default"/>
      </w:rPr>
    </w:lvl>
    <w:lvl w:ilvl="5" w:tplc="04220005" w:tentative="1">
      <w:start w:val="1"/>
      <w:numFmt w:val="bullet"/>
      <w:lvlText w:val=""/>
      <w:lvlJc w:val="left"/>
      <w:pPr>
        <w:ind w:left="4368" w:hanging="360"/>
      </w:pPr>
      <w:rPr>
        <w:rFonts w:ascii="Wingdings" w:hAnsi="Wingdings" w:hint="default"/>
      </w:rPr>
    </w:lvl>
    <w:lvl w:ilvl="6" w:tplc="04220001" w:tentative="1">
      <w:start w:val="1"/>
      <w:numFmt w:val="bullet"/>
      <w:lvlText w:val=""/>
      <w:lvlJc w:val="left"/>
      <w:pPr>
        <w:ind w:left="5088" w:hanging="360"/>
      </w:pPr>
      <w:rPr>
        <w:rFonts w:ascii="Symbol" w:hAnsi="Symbol" w:hint="default"/>
      </w:rPr>
    </w:lvl>
    <w:lvl w:ilvl="7" w:tplc="04220003" w:tentative="1">
      <w:start w:val="1"/>
      <w:numFmt w:val="bullet"/>
      <w:lvlText w:val="o"/>
      <w:lvlJc w:val="left"/>
      <w:pPr>
        <w:ind w:left="5808" w:hanging="360"/>
      </w:pPr>
      <w:rPr>
        <w:rFonts w:ascii="Courier New" w:hAnsi="Courier New" w:cs="Courier New" w:hint="default"/>
      </w:rPr>
    </w:lvl>
    <w:lvl w:ilvl="8" w:tplc="04220005" w:tentative="1">
      <w:start w:val="1"/>
      <w:numFmt w:val="bullet"/>
      <w:lvlText w:val=""/>
      <w:lvlJc w:val="left"/>
      <w:pPr>
        <w:ind w:left="6528" w:hanging="360"/>
      </w:pPr>
      <w:rPr>
        <w:rFonts w:ascii="Wingdings" w:hAnsi="Wingdings" w:hint="default"/>
      </w:rPr>
    </w:lvl>
  </w:abstractNum>
  <w:abstractNum w:abstractNumId="33">
    <w:nsid w:val="5E6D38DA"/>
    <w:multiLevelType w:val="multilevel"/>
    <w:tmpl w:val="E6D661D6"/>
    <w:lvl w:ilvl="0">
      <w:start w:val="11"/>
      <w:numFmt w:val="decimal"/>
      <w:lvlText w:val="%1."/>
      <w:lvlJc w:val="left"/>
      <w:pPr>
        <w:ind w:left="786" w:hanging="360"/>
      </w:pPr>
      <w:rPr>
        <w:rFonts w:hint="default"/>
        <w:b/>
      </w:rPr>
    </w:lvl>
    <w:lvl w:ilvl="1">
      <w:start w:val="1"/>
      <w:numFmt w:val="decimal"/>
      <w:lvlText w:val="%1.%2."/>
      <w:lvlJc w:val="left"/>
      <w:pPr>
        <w:ind w:left="2701" w:hanging="432"/>
      </w:pPr>
      <w:rPr>
        <w:rFonts w:hint="default"/>
        <w:b w:val="0"/>
      </w:rPr>
    </w:lvl>
    <w:lvl w:ilvl="2">
      <w:start w:val="1"/>
      <w:numFmt w:val="decimal"/>
      <w:lvlText w:val="%1.%2.%3."/>
      <w:lvlJc w:val="left"/>
      <w:pPr>
        <w:ind w:left="930"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2966AA4"/>
    <w:multiLevelType w:val="hybridMultilevel"/>
    <w:tmpl w:val="B43AADFE"/>
    <w:lvl w:ilvl="0" w:tplc="0422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90E1748"/>
    <w:multiLevelType w:val="multilevel"/>
    <w:tmpl w:val="B6FEBCA2"/>
    <w:lvl w:ilvl="0">
      <w:start w:val="22"/>
      <w:numFmt w:val="decimal"/>
      <w:lvlText w:val="%1."/>
      <w:lvlJc w:val="left"/>
      <w:pPr>
        <w:ind w:left="405" w:hanging="405"/>
      </w:pPr>
      <w:rPr>
        <w:rFonts w:hint="default"/>
      </w:rPr>
    </w:lvl>
    <w:lvl w:ilvl="1">
      <w:start w:val="5"/>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6">
    <w:nsid w:val="6A1C0F53"/>
    <w:multiLevelType w:val="multilevel"/>
    <w:tmpl w:val="0CC66636"/>
    <w:lvl w:ilvl="0">
      <w:start w:val="3"/>
      <w:numFmt w:val="decimal"/>
      <w:lvlText w:val="%1."/>
      <w:lvlJc w:val="left"/>
      <w:pPr>
        <w:ind w:left="360" w:hanging="360"/>
      </w:pPr>
      <w:rPr>
        <w:rFonts w:hint="default"/>
        <w:b/>
      </w:rPr>
    </w:lvl>
    <w:lvl w:ilvl="1">
      <w:start w:val="1"/>
      <w:numFmt w:val="decimal"/>
      <w:lvlText w:val="%1.%2."/>
      <w:lvlJc w:val="left"/>
      <w:pPr>
        <w:ind w:left="1850" w:hanging="432"/>
      </w:pPr>
      <w:rPr>
        <w:rFonts w:hint="default"/>
        <w:b w:val="0"/>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C545EB"/>
    <w:multiLevelType w:val="hybridMultilevel"/>
    <w:tmpl w:val="F5DEF4A4"/>
    <w:lvl w:ilvl="0" w:tplc="04220001">
      <w:start w:val="1"/>
      <w:numFmt w:val="bullet"/>
      <w:lvlText w:val=""/>
      <w:lvlJc w:val="left"/>
      <w:pPr>
        <w:ind w:left="1395" w:hanging="360"/>
      </w:pPr>
      <w:rPr>
        <w:rFonts w:ascii="Symbol" w:hAnsi="Symbol" w:hint="default"/>
      </w:rPr>
    </w:lvl>
    <w:lvl w:ilvl="1" w:tplc="04220005">
      <w:start w:val="1"/>
      <w:numFmt w:val="bullet"/>
      <w:lvlText w:val=""/>
      <w:lvlJc w:val="left"/>
      <w:pPr>
        <w:ind w:left="928" w:hanging="360"/>
      </w:pPr>
      <w:rPr>
        <w:rFonts w:ascii="Wingdings" w:hAnsi="Wingdings" w:hint="default"/>
      </w:rPr>
    </w:lvl>
    <w:lvl w:ilvl="2" w:tplc="04220005" w:tentative="1">
      <w:start w:val="1"/>
      <w:numFmt w:val="bullet"/>
      <w:lvlText w:val=""/>
      <w:lvlJc w:val="left"/>
      <w:pPr>
        <w:ind w:left="2835" w:hanging="360"/>
      </w:pPr>
      <w:rPr>
        <w:rFonts w:ascii="Wingdings" w:hAnsi="Wingdings" w:hint="default"/>
      </w:rPr>
    </w:lvl>
    <w:lvl w:ilvl="3" w:tplc="04220001" w:tentative="1">
      <w:start w:val="1"/>
      <w:numFmt w:val="bullet"/>
      <w:lvlText w:val=""/>
      <w:lvlJc w:val="left"/>
      <w:pPr>
        <w:ind w:left="3555" w:hanging="360"/>
      </w:pPr>
      <w:rPr>
        <w:rFonts w:ascii="Symbol" w:hAnsi="Symbol" w:hint="default"/>
      </w:rPr>
    </w:lvl>
    <w:lvl w:ilvl="4" w:tplc="04220003" w:tentative="1">
      <w:start w:val="1"/>
      <w:numFmt w:val="bullet"/>
      <w:lvlText w:val="o"/>
      <w:lvlJc w:val="left"/>
      <w:pPr>
        <w:ind w:left="4275" w:hanging="360"/>
      </w:pPr>
      <w:rPr>
        <w:rFonts w:ascii="Courier New" w:hAnsi="Courier New" w:cs="Courier New" w:hint="default"/>
      </w:rPr>
    </w:lvl>
    <w:lvl w:ilvl="5" w:tplc="04220005" w:tentative="1">
      <w:start w:val="1"/>
      <w:numFmt w:val="bullet"/>
      <w:lvlText w:val=""/>
      <w:lvlJc w:val="left"/>
      <w:pPr>
        <w:ind w:left="4995" w:hanging="360"/>
      </w:pPr>
      <w:rPr>
        <w:rFonts w:ascii="Wingdings" w:hAnsi="Wingdings" w:hint="default"/>
      </w:rPr>
    </w:lvl>
    <w:lvl w:ilvl="6" w:tplc="04220001" w:tentative="1">
      <w:start w:val="1"/>
      <w:numFmt w:val="bullet"/>
      <w:lvlText w:val=""/>
      <w:lvlJc w:val="left"/>
      <w:pPr>
        <w:ind w:left="5715" w:hanging="360"/>
      </w:pPr>
      <w:rPr>
        <w:rFonts w:ascii="Symbol" w:hAnsi="Symbol" w:hint="default"/>
      </w:rPr>
    </w:lvl>
    <w:lvl w:ilvl="7" w:tplc="04220003" w:tentative="1">
      <w:start w:val="1"/>
      <w:numFmt w:val="bullet"/>
      <w:lvlText w:val="o"/>
      <w:lvlJc w:val="left"/>
      <w:pPr>
        <w:ind w:left="6435" w:hanging="360"/>
      </w:pPr>
      <w:rPr>
        <w:rFonts w:ascii="Courier New" w:hAnsi="Courier New" w:cs="Courier New" w:hint="default"/>
      </w:rPr>
    </w:lvl>
    <w:lvl w:ilvl="8" w:tplc="04220005" w:tentative="1">
      <w:start w:val="1"/>
      <w:numFmt w:val="bullet"/>
      <w:lvlText w:val=""/>
      <w:lvlJc w:val="left"/>
      <w:pPr>
        <w:ind w:left="7155" w:hanging="360"/>
      </w:pPr>
      <w:rPr>
        <w:rFonts w:ascii="Wingdings" w:hAnsi="Wingdings" w:hint="default"/>
      </w:rPr>
    </w:lvl>
  </w:abstractNum>
  <w:abstractNum w:abstractNumId="38">
    <w:nsid w:val="71D53E3F"/>
    <w:multiLevelType w:val="multilevel"/>
    <w:tmpl w:val="662411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4D26BE1"/>
    <w:multiLevelType w:val="hybridMultilevel"/>
    <w:tmpl w:val="D76CF30E"/>
    <w:lvl w:ilvl="0" w:tplc="741EFFC2">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B5042D"/>
    <w:multiLevelType w:val="hybridMultilevel"/>
    <w:tmpl w:val="D0D62F1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7"/>
  </w:num>
  <w:num w:numId="3">
    <w:abstractNumId w:val="36"/>
  </w:num>
  <w:num w:numId="4">
    <w:abstractNumId w:val="20"/>
  </w:num>
  <w:num w:numId="5">
    <w:abstractNumId w:val="33"/>
  </w:num>
  <w:num w:numId="6">
    <w:abstractNumId w:val="40"/>
  </w:num>
  <w:num w:numId="7">
    <w:abstractNumId w:val="28"/>
  </w:num>
  <w:num w:numId="8">
    <w:abstractNumId w:val="26"/>
  </w:num>
  <w:num w:numId="9">
    <w:abstractNumId w:val="21"/>
  </w:num>
  <w:num w:numId="10">
    <w:abstractNumId w:val="35"/>
  </w:num>
  <w:num w:numId="11">
    <w:abstractNumId w:val="18"/>
  </w:num>
  <w:num w:numId="12">
    <w:abstractNumId w:val="39"/>
  </w:num>
  <w:num w:numId="13">
    <w:abstractNumId w:val="14"/>
  </w:num>
  <w:num w:numId="14">
    <w:abstractNumId w:val="24"/>
  </w:num>
  <w:num w:numId="15">
    <w:abstractNumId w:val="32"/>
  </w:num>
  <w:num w:numId="16">
    <w:abstractNumId w:val="23"/>
  </w:num>
  <w:num w:numId="17">
    <w:abstractNumId w:val="9"/>
  </w:num>
  <w:num w:numId="18">
    <w:abstractNumId w:val="11"/>
  </w:num>
  <w:num w:numId="19">
    <w:abstractNumId w:val="4"/>
  </w:num>
  <w:num w:numId="20">
    <w:abstractNumId w:val="3"/>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31"/>
  </w:num>
  <w:num w:numId="24">
    <w:abstractNumId w:val="16"/>
  </w:num>
  <w:num w:numId="25">
    <w:abstractNumId w:val="19"/>
  </w:num>
  <w:num w:numId="26">
    <w:abstractNumId w:val="25"/>
  </w:num>
  <w:num w:numId="27">
    <w:abstractNumId w:val="37"/>
  </w:num>
  <w:num w:numId="28">
    <w:abstractNumId w:val="13"/>
  </w:num>
  <w:num w:numId="29">
    <w:abstractNumId w:val="5"/>
  </w:num>
  <w:num w:numId="30">
    <w:abstractNumId w:val="7"/>
  </w:num>
  <w:num w:numId="31">
    <w:abstractNumId w:val="34"/>
  </w:num>
  <w:num w:numId="32">
    <w:abstractNumId w:val="38"/>
  </w:num>
  <w:num w:numId="33">
    <w:abstractNumId w:val="12"/>
  </w:num>
  <w:num w:numId="34">
    <w:abstractNumId w:val="10"/>
  </w:num>
  <w:num w:numId="35">
    <w:abstractNumId w:val="15"/>
  </w:num>
  <w:num w:numId="36">
    <w:abstractNumId w:val="0"/>
  </w:num>
  <w:num w:numId="37">
    <w:abstractNumId w:val="2"/>
  </w:num>
  <w:num w:numId="38">
    <w:abstractNumId w:val="27"/>
  </w:num>
  <w:num w:numId="39">
    <w:abstractNumId w:val="30"/>
  </w:num>
  <w:num w:numId="40">
    <w:abstractNumId w:val="22"/>
  </w:num>
  <w:num w:numId="41">
    <w:abstractNumId w:val="6"/>
  </w:num>
  <w:num w:numId="4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3E"/>
    <w:rsid w:val="00000D99"/>
    <w:rsid w:val="000030ED"/>
    <w:rsid w:val="00003AD3"/>
    <w:rsid w:val="00005124"/>
    <w:rsid w:val="000054CE"/>
    <w:rsid w:val="000058CA"/>
    <w:rsid w:val="00005AD6"/>
    <w:rsid w:val="00005CEB"/>
    <w:rsid w:val="000063C8"/>
    <w:rsid w:val="0000728C"/>
    <w:rsid w:val="00010802"/>
    <w:rsid w:val="00011731"/>
    <w:rsid w:val="00011EFC"/>
    <w:rsid w:val="00012A53"/>
    <w:rsid w:val="0001380E"/>
    <w:rsid w:val="00013B4C"/>
    <w:rsid w:val="00013FA9"/>
    <w:rsid w:val="00020598"/>
    <w:rsid w:val="00021FB4"/>
    <w:rsid w:val="00022F83"/>
    <w:rsid w:val="00023113"/>
    <w:rsid w:val="0002430B"/>
    <w:rsid w:val="0002504E"/>
    <w:rsid w:val="00025477"/>
    <w:rsid w:val="00025871"/>
    <w:rsid w:val="00025B00"/>
    <w:rsid w:val="0002665E"/>
    <w:rsid w:val="00027422"/>
    <w:rsid w:val="00027673"/>
    <w:rsid w:val="00031459"/>
    <w:rsid w:val="0003381D"/>
    <w:rsid w:val="00033AA7"/>
    <w:rsid w:val="00036329"/>
    <w:rsid w:val="0003635A"/>
    <w:rsid w:val="00036390"/>
    <w:rsid w:val="000364A9"/>
    <w:rsid w:val="00036941"/>
    <w:rsid w:val="0003782A"/>
    <w:rsid w:val="000411D0"/>
    <w:rsid w:val="000422AF"/>
    <w:rsid w:val="0004275B"/>
    <w:rsid w:val="00042C75"/>
    <w:rsid w:val="00042D70"/>
    <w:rsid w:val="000435EE"/>
    <w:rsid w:val="00044047"/>
    <w:rsid w:val="00044D35"/>
    <w:rsid w:val="00045038"/>
    <w:rsid w:val="00045074"/>
    <w:rsid w:val="00045D4B"/>
    <w:rsid w:val="000462ED"/>
    <w:rsid w:val="00050808"/>
    <w:rsid w:val="00050ADC"/>
    <w:rsid w:val="00050F12"/>
    <w:rsid w:val="0005246E"/>
    <w:rsid w:val="000524C7"/>
    <w:rsid w:val="00052606"/>
    <w:rsid w:val="000543B5"/>
    <w:rsid w:val="0005535A"/>
    <w:rsid w:val="00055431"/>
    <w:rsid w:val="000555AE"/>
    <w:rsid w:val="00056D78"/>
    <w:rsid w:val="00056E25"/>
    <w:rsid w:val="00060BD5"/>
    <w:rsid w:val="000611EB"/>
    <w:rsid w:val="000614A2"/>
    <w:rsid w:val="00062ED2"/>
    <w:rsid w:val="00064BAB"/>
    <w:rsid w:val="00072746"/>
    <w:rsid w:val="00072D63"/>
    <w:rsid w:val="000732DB"/>
    <w:rsid w:val="00074911"/>
    <w:rsid w:val="00075104"/>
    <w:rsid w:val="000753FB"/>
    <w:rsid w:val="00075AE8"/>
    <w:rsid w:val="00077BD6"/>
    <w:rsid w:val="0008006D"/>
    <w:rsid w:val="00081F1A"/>
    <w:rsid w:val="000827A7"/>
    <w:rsid w:val="000835D2"/>
    <w:rsid w:val="00085870"/>
    <w:rsid w:val="00085ADA"/>
    <w:rsid w:val="00086127"/>
    <w:rsid w:val="0008657C"/>
    <w:rsid w:val="00086CCD"/>
    <w:rsid w:val="000872B4"/>
    <w:rsid w:val="00087AA8"/>
    <w:rsid w:val="00087CC2"/>
    <w:rsid w:val="00093074"/>
    <w:rsid w:val="00096B93"/>
    <w:rsid w:val="00096CCB"/>
    <w:rsid w:val="00097504"/>
    <w:rsid w:val="000A130E"/>
    <w:rsid w:val="000A1410"/>
    <w:rsid w:val="000A2644"/>
    <w:rsid w:val="000A2A3E"/>
    <w:rsid w:val="000A5E3F"/>
    <w:rsid w:val="000A7BEC"/>
    <w:rsid w:val="000B01D0"/>
    <w:rsid w:val="000B04D8"/>
    <w:rsid w:val="000B1348"/>
    <w:rsid w:val="000B266A"/>
    <w:rsid w:val="000B429E"/>
    <w:rsid w:val="000B4AAE"/>
    <w:rsid w:val="000B4C73"/>
    <w:rsid w:val="000B5092"/>
    <w:rsid w:val="000B6120"/>
    <w:rsid w:val="000B718F"/>
    <w:rsid w:val="000C2BB3"/>
    <w:rsid w:val="000C4139"/>
    <w:rsid w:val="000C431D"/>
    <w:rsid w:val="000C48EE"/>
    <w:rsid w:val="000C6A2C"/>
    <w:rsid w:val="000C6B68"/>
    <w:rsid w:val="000C7E58"/>
    <w:rsid w:val="000D0CB4"/>
    <w:rsid w:val="000D0E2E"/>
    <w:rsid w:val="000D13E0"/>
    <w:rsid w:val="000D15DA"/>
    <w:rsid w:val="000D251F"/>
    <w:rsid w:val="000D27F0"/>
    <w:rsid w:val="000D2952"/>
    <w:rsid w:val="000D2BF4"/>
    <w:rsid w:val="000D410F"/>
    <w:rsid w:val="000D4841"/>
    <w:rsid w:val="000D6B39"/>
    <w:rsid w:val="000D72DA"/>
    <w:rsid w:val="000D7591"/>
    <w:rsid w:val="000D7A8F"/>
    <w:rsid w:val="000D7C51"/>
    <w:rsid w:val="000E0721"/>
    <w:rsid w:val="000E12A4"/>
    <w:rsid w:val="000E16C2"/>
    <w:rsid w:val="000E2082"/>
    <w:rsid w:val="000E23E8"/>
    <w:rsid w:val="000E30CC"/>
    <w:rsid w:val="000E3532"/>
    <w:rsid w:val="000E4BF7"/>
    <w:rsid w:val="000E6A00"/>
    <w:rsid w:val="000E7087"/>
    <w:rsid w:val="000F078E"/>
    <w:rsid w:val="000F10D5"/>
    <w:rsid w:val="000F17EE"/>
    <w:rsid w:val="000F23CF"/>
    <w:rsid w:val="000F241E"/>
    <w:rsid w:val="000F3B72"/>
    <w:rsid w:val="000F3F9A"/>
    <w:rsid w:val="000F5E8E"/>
    <w:rsid w:val="000F6198"/>
    <w:rsid w:val="00100280"/>
    <w:rsid w:val="00103197"/>
    <w:rsid w:val="001039F3"/>
    <w:rsid w:val="00103A95"/>
    <w:rsid w:val="00103FEF"/>
    <w:rsid w:val="0010430E"/>
    <w:rsid w:val="00104895"/>
    <w:rsid w:val="0010526E"/>
    <w:rsid w:val="0011020E"/>
    <w:rsid w:val="00112DDE"/>
    <w:rsid w:val="00112DE7"/>
    <w:rsid w:val="00114E54"/>
    <w:rsid w:val="00115B73"/>
    <w:rsid w:val="00115D56"/>
    <w:rsid w:val="00116C53"/>
    <w:rsid w:val="00117FAB"/>
    <w:rsid w:val="001205D6"/>
    <w:rsid w:val="001215B4"/>
    <w:rsid w:val="00122447"/>
    <w:rsid w:val="00123ECA"/>
    <w:rsid w:val="00124E60"/>
    <w:rsid w:val="0012581F"/>
    <w:rsid w:val="00125B02"/>
    <w:rsid w:val="00125F13"/>
    <w:rsid w:val="001269C9"/>
    <w:rsid w:val="00126A22"/>
    <w:rsid w:val="00126EFB"/>
    <w:rsid w:val="001279B7"/>
    <w:rsid w:val="00130F6B"/>
    <w:rsid w:val="00131345"/>
    <w:rsid w:val="00131684"/>
    <w:rsid w:val="0013264F"/>
    <w:rsid w:val="00133892"/>
    <w:rsid w:val="00133B93"/>
    <w:rsid w:val="00134115"/>
    <w:rsid w:val="00134209"/>
    <w:rsid w:val="00134FB0"/>
    <w:rsid w:val="00136D8F"/>
    <w:rsid w:val="0014062B"/>
    <w:rsid w:val="0014253F"/>
    <w:rsid w:val="00142D56"/>
    <w:rsid w:val="001463CC"/>
    <w:rsid w:val="001471C0"/>
    <w:rsid w:val="00147E87"/>
    <w:rsid w:val="00151099"/>
    <w:rsid w:val="00153763"/>
    <w:rsid w:val="001578F9"/>
    <w:rsid w:val="0016023E"/>
    <w:rsid w:val="001610A1"/>
    <w:rsid w:val="00161287"/>
    <w:rsid w:val="0016339D"/>
    <w:rsid w:val="001642BB"/>
    <w:rsid w:val="0016447A"/>
    <w:rsid w:val="00164D3E"/>
    <w:rsid w:val="00165A34"/>
    <w:rsid w:val="00166014"/>
    <w:rsid w:val="001670CA"/>
    <w:rsid w:val="001674A1"/>
    <w:rsid w:val="00170CDF"/>
    <w:rsid w:val="00171D91"/>
    <w:rsid w:val="001723F7"/>
    <w:rsid w:val="00172900"/>
    <w:rsid w:val="001732ED"/>
    <w:rsid w:val="00175A56"/>
    <w:rsid w:val="0017733C"/>
    <w:rsid w:val="00177824"/>
    <w:rsid w:val="001778EF"/>
    <w:rsid w:val="00177A08"/>
    <w:rsid w:val="00180485"/>
    <w:rsid w:val="00180F8B"/>
    <w:rsid w:val="0018322F"/>
    <w:rsid w:val="00183EDE"/>
    <w:rsid w:val="0018402D"/>
    <w:rsid w:val="00184A22"/>
    <w:rsid w:val="00185AFB"/>
    <w:rsid w:val="00185F7D"/>
    <w:rsid w:val="00186A12"/>
    <w:rsid w:val="00187587"/>
    <w:rsid w:val="00191750"/>
    <w:rsid w:val="0019347E"/>
    <w:rsid w:val="001943B1"/>
    <w:rsid w:val="00194552"/>
    <w:rsid w:val="001A0413"/>
    <w:rsid w:val="001A2646"/>
    <w:rsid w:val="001A3106"/>
    <w:rsid w:val="001A3A62"/>
    <w:rsid w:val="001A7713"/>
    <w:rsid w:val="001A7A79"/>
    <w:rsid w:val="001B3599"/>
    <w:rsid w:val="001B56E0"/>
    <w:rsid w:val="001B58AC"/>
    <w:rsid w:val="001B5AC9"/>
    <w:rsid w:val="001B5D11"/>
    <w:rsid w:val="001B69C9"/>
    <w:rsid w:val="001B704E"/>
    <w:rsid w:val="001C040C"/>
    <w:rsid w:val="001C09DE"/>
    <w:rsid w:val="001C4421"/>
    <w:rsid w:val="001C53D5"/>
    <w:rsid w:val="001C5BF9"/>
    <w:rsid w:val="001D0DA1"/>
    <w:rsid w:val="001D16A2"/>
    <w:rsid w:val="001D17EA"/>
    <w:rsid w:val="001D386E"/>
    <w:rsid w:val="001D645E"/>
    <w:rsid w:val="001D6F1F"/>
    <w:rsid w:val="001D7602"/>
    <w:rsid w:val="001D7BB1"/>
    <w:rsid w:val="001E02FD"/>
    <w:rsid w:val="001E0C6A"/>
    <w:rsid w:val="001E0D04"/>
    <w:rsid w:val="001E1EF4"/>
    <w:rsid w:val="001E4CB2"/>
    <w:rsid w:val="001E6773"/>
    <w:rsid w:val="001E7CCA"/>
    <w:rsid w:val="001F1C5C"/>
    <w:rsid w:val="001F372F"/>
    <w:rsid w:val="001F4CDB"/>
    <w:rsid w:val="001F6235"/>
    <w:rsid w:val="001F68A7"/>
    <w:rsid w:val="001F7A6B"/>
    <w:rsid w:val="002023EB"/>
    <w:rsid w:val="002038A3"/>
    <w:rsid w:val="002040A8"/>
    <w:rsid w:val="002045C2"/>
    <w:rsid w:val="002048F0"/>
    <w:rsid w:val="00205E62"/>
    <w:rsid w:val="00206244"/>
    <w:rsid w:val="002067AD"/>
    <w:rsid w:val="0021085E"/>
    <w:rsid w:val="002124DC"/>
    <w:rsid w:val="00214000"/>
    <w:rsid w:val="00214B78"/>
    <w:rsid w:val="00214DF3"/>
    <w:rsid w:val="00216EF8"/>
    <w:rsid w:val="0021733F"/>
    <w:rsid w:val="00217EF5"/>
    <w:rsid w:val="00223012"/>
    <w:rsid w:val="002231BB"/>
    <w:rsid w:val="002232A4"/>
    <w:rsid w:val="002238BC"/>
    <w:rsid w:val="00224460"/>
    <w:rsid w:val="00225106"/>
    <w:rsid w:val="002264A9"/>
    <w:rsid w:val="0023060D"/>
    <w:rsid w:val="0023136E"/>
    <w:rsid w:val="00232248"/>
    <w:rsid w:val="00233E62"/>
    <w:rsid w:val="00235C27"/>
    <w:rsid w:val="00236DEE"/>
    <w:rsid w:val="0024010F"/>
    <w:rsid w:val="0024055A"/>
    <w:rsid w:val="00240B06"/>
    <w:rsid w:val="0024129C"/>
    <w:rsid w:val="002416C7"/>
    <w:rsid w:val="00241863"/>
    <w:rsid w:val="00244CB8"/>
    <w:rsid w:val="00244EE6"/>
    <w:rsid w:val="00245B5D"/>
    <w:rsid w:val="00245C7D"/>
    <w:rsid w:val="0025045E"/>
    <w:rsid w:val="00250EA2"/>
    <w:rsid w:val="0025100C"/>
    <w:rsid w:val="0025453B"/>
    <w:rsid w:val="002559BA"/>
    <w:rsid w:val="00255A8A"/>
    <w:rsid w:val="00257996"/>
    <w:rsid w:val="00261619"/>
    <w:rsid w:val="00261A42"/>
    <w:rsid w:val="00261CE0"/>
    <w:rsid w:val="00262110"/>
    <w:rsid w:val="00263E2E"/>
    <w:rsid w:val="00266516"/>
    <w:rsid w:val="002667A8"/>
    <w:rsid w:val="00266A96"/>
    <w:rsid w:val="00266DB4"/>
    <w:rsid w:val="00267113"/>
    <w:rsid w:val="00267328"/>
    <w:rsid w:val="00267C8C"/>
    <w:rsid w:val="00267E04"/>
    <w:rsid w:val="00272281"/>
    <w:rsid w:val="002741BB"/>
    <w:rsid w:val="00274DA8"/>
    <w:rsid w:val="00274DF8"/>
    <w:rsid w:val="00276E93"/>
    <w:rsid w:val="002813D6"/>
    <w:rsid w:val="0028144D"/>
    <w:rsid w:val="00281B9B"/>
    <w:rsid w:val="00283779"/>
    <w:rsid w:val="00284877"/>
    <w:rsid w:val="002848A7"/>
    <w:rsid w:val="00284EC9"/>
    <w:rsid w:val="002856AE"/>
    <w:rsid w:val="00285902"/>
    <w:rsid w:val="00290AF3"/>
    <w:rsid w:val="00290BAD"/>
    <w:rsid w:val="00290D71"/>
    <w:rsid w:val="0029134F"/>
    <w:rsid w:val="00291963"/>
    <w:rsid w:val="0029651F"/>
    <w:rsid w:val="002A361A"/>
    <w:rsid w:val="002A3B5F"/>
    <w:rsid w:val="002A45BB"/>
    <w:rsid w:val="002A4D55"/>
    <w:rsid w:val="002A4D83"/>
    <w:rsid w:val="002A5FE7"/>
    <w:rsid w:val="002A6260"/>
    <w:rsid w:val="002A66F4"/>
    <w:rsid w:val="002A74C3"/>
    <w:rsid w:val="002A7793"/>
    <w:rsid w:val="002A7A43"/>
    <w:rsid w:val="002B1121"/>
    <w:rsid w:val="002B1D0D"/>
    <w:rsid w:val="002B293A"/>
    <w:rsid w:val="002B2950"/>
    <w:rsid w:val="002B2C24"/>
    <w:rsid w:val="002B4B1A"/>
    <w:rsid w:val="002B4D94"/>
    <w:rsid w:val="002B5E49"/>
    <w:rsid w:val="002C06DC"/>
    <w:rsid w:val="002C0A4C"/>
    <w:rsid w:val="002C22A9"/>
    <w:rsid w:val="002C53FC"/>
    <w:rsid w:val="002C633A"/>
    <w:rsid w:val="002C6530"/>
    <w:rsid w:val="002C67C9"/>
    <w:rsid w:val="002C7D9F"/>
    <w:rsid w:val="002D1927"/>
    <w:rsid w:val="002D1E93"/>
    <w:rsid w:val="002D2847"/>
    <w:rsid w:val="002D2CD1"/>
    <w:rsid w:val="002D322F"/>
    <w:rsid w:val="002D3694"/>
    <w:rsid w:val="002D432C"/>
    <w:rsid w:val="002D567C"/>
    <w:rsid w:val="002D620B"/>
    <w:rsid w:val="002E0372"/>
    <w:rsid w:val="002E1B17"/>
    <w:rsid w:val="002E25A2"/>
    <w:rsid w:val="002E25B3"/>
    <w:rsid w:val="002E3324"/>
    <w:rsid w:val="002E3565"/>
    <w:rsid w:val="002E4656"/>
    <w:rsid w:val="002E70C5"/>
    <w:rsid w:val="002E7247"/>
    <w:rsid w:val="002F0557"/>
    <w:rsid w:val="002F0E2D"/>
    <w:rsid w:val="002F388C"/>
    <w:rsid w:val="002F3C6B"/>
    <w:rsid w:val="002F408C"/>
    <w:rsid w:val="002F4CE4"/>
    <w:rsid w:val="002F7896"/>
    <w:rsid w:val="003004E3"/>
    <w:rsid w:val="00300D56"/>
    <w:rsid w:val="0030201E"/>
    <w:rsid w:val="00302099"/>
    <w:rsid w:val="003020E2"/>
    <w:rsid w:val="00302F16"/>
    <w:rsid w:val="003037F0"/>
    <w:rsid w:val="00304C3D"/>
    <w:rsid w:val="003073D3"/>
    <w:rsid w:val="00307710"/>
    <w:rsid w:val="00312454"/>
    <w:rsid w:val="00313A5B"/>
    <w:rsid w:val="00313F01"/>
    <w:rsid w:val="00314540"/>
    <w:rsid w:val="00314A51"/>
    <w:rsid w:val="00315261"/>
    <w:rsid w:val="00315528"/>
    <w:rsid w:val="003165E4"/>
    <w:rsid w:val="003202E0"/>
    <w:rsid w:val="003203CC"/>
    <w:rsid w:val="00320DEA"/>
    <w:rsid w:val="003213B7"/>
    <w:rsid w:val="00323858"/>
    <w:rsid w:val="00323FFF"/>
    <w:rsid w:val="00324CDF"/>
    <w:rsid w:val="00331776"/>
    <w:rsid w:val="0033189C"/>
    <w:rsid w:val="00331B14"/>
    <w:rsid w:val="00332A01"/>
    <w:rsid w:val="00332A93"/>
    <w:rsid w:val="00332E71"/>
    <w:rsid w:val="00334A62"/>
    <w:rsid w:val="00334BF8"/>
    <w:rsid w:val="00334F46"/>
    <w:rsid w:val="00335024"/>
    <w:rsid w:val="00336425"/>
    <w:rsid w:val="003370BE"/>
    <w:rsid w:val="00337F04"/>
    <w:rsid w:val="00340A51"/>
    <w:rsid w:val="00342CF4"/>
    <w:rsid w:val="00342D12"/>
    <w:rsid w:val="00345D4E"/>
    <w:rsid w:val="00345E30"/>
    <w:rsid w:val="0034601F"/>
    <w:rsid w:val="00346453"/>
    <w:rsid w:val="003516B5"/>
    <w:rsid w:val="003520D3"/>
    <w:rsid w:val="00352467"/>
    <w:rsid w:val="0035496A"/>
    <w:rsid w:val="00354E47"/>
    <w:rsid w:val="0035540A"/>
    <w:rsid w:val="0035543D"/>
    <w:rsid w:val="003603ED"/>
    <w:rsid w:val="00361ADF"/>
    <w:rsid w:val="00361FD1"/>
    <w:rsid w:val="00363DC6"/>
    <w:rsid w:val="00365713"/>
    <w:rsid w:val="0037018A"/>
    <w:rsid w:val="00370729"/>
    <w:rsid w:val="00370766"/>
    <w:rsid w:val="00370F70"/>
    <w:rsid w:val="003711C8"/>
    <w:rsid w:val="00371B7E"/>
    <w:rsid w:val="003723EA"/>
    <w:rsid w:val="003759F2"/>
    <w:rsid w:val="00376B14"/>
    <w:rsid w:val="00376D6B"/>
    <w:rsid w:val="0037770B"/>
    <w:rsid w:val="003777E1"/>
    <w:rsid w:val="003803CA"/>
    <w:rsid w:val="00381386"/>
    <w:rsid w:val="003832A4"/>
    <w:rsid w:val="00383E31"/>
    <w:rsid w:val="00384D53"/>
    <w:rsid w:val="0038723C"/>
    <w:rsid w:val="003914CA"/>
    <w:rsid w:val="00393343"/>
    <w:rsid w:val="00393B61"/>
    <w:rsid w:val="00393C77"/>
    <w:rsid w:val="0039427D"/>
    <w:rsid w:val="0039556A"/>
    <w:rsid w:val="00397780"/>
    <w:rsid w:val="003A17D6"/>
    <w:rsid w:val="003A1923"/>
    <w:rsid w:val="003A1ACF"/>
    <w:rsid w:val="003A2878"/>
    <w:rsid w:val="003A2D4F"/>
    <w:rsid w:val="003A391C"/>
    <w:rsid w:val="003A3FED"/>
    <w:rsid w:val="003A4864"/>
    <w:rsid w:val="003A4DF0"/>
    <w:rsid w:val="003A7F66"/>
    <w:rsid w:val="003B30C3"/>
    <w:rsid w:val="003B331E"/>
    <w:rsid w:val="003B345B"/>
    <w:rsid w:val="003B37A3"/>
    <w:rsid w:val="003B4971"/>
    <w:rsid w:val="003B7FC7"/>
    <w:rsid w:val="003C00AC"/>
    <w:rsid w:val="003C2DB6"/>
    <w:rsid w:val="003C4248"/>
    <w:rsid w:val="003C7FB4"/>
    <w:rsid w:val="003D0A03"/>
    <w:rsid w:val="003D1786"/>
    <w:rsid w:val="003D2195"/>
    <w:rsid w:val="003D26BB"/>
    <w:rsid w:val="003D279C"/>
    <w:rsid w:val="003D3FA9"/>
    <w:rsid w:val="003D4CE5"/>
    <w:rsid w:val="003D561F"/>
    <w:rsid w:val="003D733D"/>
    <w:rsid w:val="003D76DE"/>
    <w:rsid w:val="003E0874"/>
    <w:rsid w:val="003E0F20"/>
    <w:rsid w:val="003E20BB"/>
    <w:rsid w:val="003E2185"/>
    <w:rsid w:val="003E261D"/>
    <w:rsid w:val="003E3504"/>
    <w:rsid w:val="003E3F5E"/>
    <w:rsid w:val="003E4557"/>
    <w:rsid w:val="003E62B9"/>
    <w:rsid w:val="003E62C5"/>
    <w:rsid w:val="003E7F96"/>
    <w:rsid w:val="003F0920"/>
    <w:rsid w:val="003F1037"/>
    <w:rsid w:val="003F183B"/>
    <w:rsid w:val="003F3060"/>
    <w:rsid w:val="003F3ABE"/>
    <w:rsid w:val="003F42C9"/>
    <w:rsid w:val="003F4315"/>
    <w:rsid w:val="003F52F5"/>
    <w:rsid w:val="003F53A4"/>
    <w:rsid w:val="00400555"/>
    <w:rsid w:val="004006AE"/>
    <w:rsid w:val="0040073B"/>
    <w:rsid w:val="00401C82"/>
    <w:rsid w:val="00401FCF"/>
    <w:rsid w:val="00402762"/>
    <w:rsid w:val="00402CC1"/>
    <w:rsid w:val="004036F5"/>
    <w:rsid w:val="004059CC"/>
    <w:rsid w:val="00406C84"/>
    <w:rsid w:val="00406C94"/>
    <w:rsid w:val="00406E06"/>
    <w:rsid w:val="00410209"/>
    <w:rsid w:val="00414088"/>
    <w:rsid w:val="00416137"/>
    <w:rsid w:val="00420AFF"/>
    <w:rsid w:val="00420CB5"/>
    <w:rsid w:val="0042220F"/>
    <w:rsid w:val="00424C47"/>
    <w:rsid w:val="00425673"/>
    <w:rsid w:val="004266FE"/>
    <w:rsid w:val="00426BB2"/>
    <w:rsid w:val="00427005"/>
    <w:rsid w:val="0042737C"/>
    <w:rsid w:val="00430821"/>
    <w:rsid w:val="004317BC"/>
    <w:rsid w:val="00432B61"/>
    <w:rsid w:val="00432FB8"/>
    <w:rsid w:val="0043332C"/>
    <w:rsid w:val="0043369A"/>
    <w:rsid w:val="0043415D"/>
    <w:rsid w:val="0043609E"/>
    <w:rsid w:val="004366F1"/>
    <w:rsid w:val="00437E16"/>
    <w:rsid w:val="004401AF"/>
    <w:rsid w:val="0044075C"/>
    <w:rsid w:val="004413DC"/>
    <w:rsid w:val="00441F14"/>
    <w:rsid w:val="00442FBD"/>
    <w:rsid w:val="00443139"/>
    <w:rsid w:val="00443969"/>
    <w:rsid w:val="00444EA1"/>
    <w:rsid w:val="00446179"/>
    <w:rsid w:val="00447CB0"/>
    <w:rsid w:val="00447E43"/>
    <w:rsid w:val="00454267"/>
    <w:rsid w:val="00456168"/>
    <w:rsid w:val="004571E0"/>
    <w:rsid w:val="0046017B"/>
    <w:rsid w:val="0046142E"/>
    <w:rsid w:val="00461E3A"/>
    <w:rsid w:val="00462247"/>
    <w:rsid w:val="004632C6"/>
    <w:rsid w:val="0046376C"/>
    <w:rsid w:val="004679CE"/>
    <w:rsid w:val="00467F75"/>
    <w:rsid w:val="0047018B"/>
    <w:rsid w:val="004707ED"/>
    <w:rsid w:val="00470E87"/>
    <w:rsid w:val="0047158B"/>
    <w:rsid w:val="004715B6"/>
    <w:rsid w:val="00471A72"/>
    <w:rsid w:val="0047358B"/>
    <w:rsid w:val="00474834"/>
    <w:rsid w:val="00474DE7"/>
    <w:rsid w:val="00475099"/>
    <w:rsid w:val="0047597F"/>
    <w:rsid w:val="00477D8A"/>
    <w:rsid w:val="00483479"/>
    <w:rsid w:val="00483CC3"/>
    <w:rsid w:val="00484BE2"/>
    <w:rsid w:val="0048584E"/>
    <w:rsid w:val="00485C3A"/>
    <w:rsid w:val="0048600F"/>
    <w:rsid w:val="0048683A"/>
    <w:rsid w:val="004928A0"/>
    <w:rsid w:val="00493327"/>
    <w:rsid w:val="004933D0"/>
    <w:rsid w:val="00494B4F"/>
    <w:rsid w:val="00496ED0"/>
    <w:rsid w:val="00497ECC"/>
    <w:rsid w:val="004A1951"/>
    <w:rsid w:val="004A2041"/>
    <w:rsid w:val="004A29C9"/>
    <w:rsid w:val="004B17CB"/>
    <w:rsid w:val="004B1F00"/>
    <w:rsid w:val="004B2DE2"/>
    <w:rsid w:val="004B3C1E"/>
    <w:rsid w:val="004B518D"/>
    <w:rsid w:val="004B5E21"/>
    <w:rsid w:val="004B6549"/>
    <w:rsid w:val="004B6B0B"/>
    <w:rsid w:val="004B773F"/>
    <w:rsid w:val="004B7C6C"/>
    <w:rsid w:val="004C2262"/>
    <w:rsid w:val="004C28B5"/>
    <w:rsid w:val="004C3A11"/>
    <w:rsid w:val="004C47D9"/>
    <w:rsid w:val="004C5824"/>
    <w:rsid w:val="004C7A87"/>
    <w:rsid w:val="004C7E3D"/>
    <w:rsid w:val="004D0214"/>
    <w:rsid w:val="004D05D1"/>
    <w:rsid w:val="004D0D01"/>
    <w:rsid w:val="004D13DC"/>
    <w:rsid w:val="004D1519"/>
    <w:rsid w:val="004D22D6"/>
    <w:rsid w:val="004D2407"/>
    <w:rsid w:val="004D2CC9"/>
    <w:rsid w:val="004D2D44"/>
    <w:rsid w:val="004D2EF9"/>
    <w:rsid w:val="004D37AA"/>
    <w:rsid w:val="004D45CB"/>
    <w:rsid w:val="004D5730"/>
    <w:rsid w:val="004D679F"/>
    <w:rsid w:val="004D703A"/>
    <w:rsid w:val="004E0500"/>
    <w:rsid w:val="004E0912"/>
    <w:rsid w:val="004E1DCC"/>
    <w:rsid w:val="004E37CC"/>
    <w:rsid w:val="004E57AD"/>
    <w:rsid w:val="004E6761"/>
    <w:rsid w:val="004E77BC"/>
    <w:rsid w:val="004F0234"/>
    <w:rsid w:val="004F1E30"/>
    <w:rsid w:val="004F4679"/>
    <w:rsid w:val="004F4971"/>
    <w:rsid w:val="004F4D9B"/>
    <w:rsid w:val="004F5AE3"/>
    <w:rsid w:val="004F659F"/>
    <w:rsid w:val="004F6977"/>
    <w:rsid w:val="004F6A14"/>
    <w:rsid w:val="004F6D69"/>
    <w:rsid w:val="004F77EE"/>
    <w:rsid w:val="004F7BFB"/>
    <w:rsid w:val="00501234"/>
    <w:rsid w:val="00502AB4"/>
    <w:rsid w:val="005044FD"/>
    <w:rsid w:val="00504FBA"/>
    <w:rsid w:val="00505086"/>
    <w:rsid w:val="00505C73"/>
    <w:rsid w:val="00505D9D"/>
    <w:rsid w:val="00506FF5"/>
    <w:rsid w:val="00507D36"/>
    <w:rsid w:val="00510241"/>
    <w:rsid w:val="00511610"/>
    <w:rsid w:val="005117C1"/>
    <w:rsid w:val="00511AEE"/>
    <w:rsid w:val="00511E0A"/>
    <w:rsid w:val="005122EC"/>
    <w:rsid w:val="0051341D"/>
    <w:rsid w:val="005144B8"/>
    <w:rsid w:val="005153E0"/>
    <w:rsid w:val="00520846"/>
    <w:rsid w:val="00520895"/>
    <w:rsid w:val="00520C2B"/>
    <w:rsid w:val="00521C69"/>
    <w:rsid w:val="00521F10"/>
    <w:rsid w:val="00523793"/>
    <w:rsid w:val="0052400E"/>
    <w:rsid w:val="00526119"/>
    <w:rsid w:val="0052744C"/>
    <w:rsid w:val="00527ACF"/>
    <w:rsid w:val="00531032"/>
    <w:rsid w:val="00534E11"/>
    <w:rsid w:val="00535249"/>
    <w:rsid w:val="00535575"/>
    <w:rsid w:val="00535A5B"/>
    <w:rsid w:val="0053616B"/>
    <w:rsid w:val="0054145C"/>
    <w:rsid w:val="00541D36"/>
    <w:rsid w:val="00542E6F"/>
    <w:rsid w:val="00543C8F"/>
    <w:rsid w:val="00544007"/>
    <w:rsid w:val="00544793"/>
    <w:rsid w:val="00544D3B"/>
    <w:rsid w:val="0054615F"/>
    <w:rsid w:val="005467D5"/>
    <w:rsid w:val="00546997"/>
    <w:rsid w:val="00546A7E"/>
    <w:rsid w:val="00550366"/>
    <w:rsid w:val="0055140D"/>
    <w:rsid w:val="0055360A"/>
    <w:rsid w:val="00554714"/>
    <w:rsid w:val="0055568C"/>
    <w:rsid w:val="0055606E"/>
    <w:rsid w:val="005563AD"/>
    <w:rsid w:val="005569AE"/>
    <w:rsid w:val="00556B26"/>
    <w:rsid w:val="005575A4"/>
    <w:rsid w:val="00560044"/>
    <w:rsid w:val="00560CDA"/>
    <w:rsid w:val="0056100C"/>
    <w:rsid w:val="005614CD"/>
    <w:rsid w:val="00561875"/>
    <w:rsid w:val="0056199A"/>
    <w:rsid w:val="00564DC4"/>
    <w:rsid w:val="005652FC"/>
    <w:rsid w:val="00566D6C"/>
    <w:rsid w:val="00566DBC"/>
    <w:rsid w:val="00570DC3"/>
    <w:rsid w:val="005713EA"/>
    <w:rsid w:val="00571A41"/>
    <w:rsid w:val="00571B3B"/>
    <w:rsid w:val="00573758"/>
    <w:rsid w:val="005756AD"/>
    <w:rsid w:val="00575FA8"/>
    <w:rsid w:val="00576D8E"/>
    <w:rsid w:val="00577E2A"/>
    <w:rsid w:val="00580709"/>
    <w:rsid w:val="005825E9"/>
    <w:rsid w:val="00582D2F"/>
    <w:rsid w:val="005831F2"/>
    <w:rsid w:val="00583DA0"/>
    <w:rsid w:val="005849B1"/>
    <w:rsid w:val="00586743"/>
    <w:rsid w:val="00586A84"/>
    <w:rsid w:val="00587487"/>
    <w:rsid w:val="0058753A"/>
    <w:rsid w:val="00587961"/>
    <w:rsid w:val="00587FA4"/>
    <w:rsid w:val="0059115B"/>
    <w:rsid w:val="00591AA7"/>
    <w:rsid w:val="00592263"/>
    <w:rsid w:val="005939CD"/>
    <w:rsid w:val="00593CEE"/>
    <w:rsid w:val="0059470C"/>
    <w:rsid w:val="00596214"/>
    <w:rsid w:val="0059684F"/>
    <w:rsid w:val="005973EE"/>
    <w:rsid w:val="00597D29"/>
    <w:rsid w:val="005A0529"/>
    <w:rsid w:val="005A12C2"/>
    <w:rsid w:val="005A1DE2"/>
    <w:rsid w:val="005A2CFC"/>
    <w:rsid w:val="005A3039"/>
    <w:rsid w:val="005A4080"/>
    <w:rsid w:val="005A6761"/>
    <w:rsid w:val="005B005E"/>
    <w:rsid w:val="005B2083"/>
    <w:rsid w:val="005B2B27"/>
    <w:rsid w:val="005B2EE7"/>
    <w:rsid w:val="005B355B"/>
    <w:rsid w:val="005B35F7"/>
    <w:rsid w:val="005B526C"/>
    <w:rsid w:val="005B7158"/>
    <w:rsid w:val="005C1C95"/>
    <w:rsid w:val="005C3FC9"/>
    <w:rsid w:val="005C4BE4"/>
    <w:rsid w:val="005C64F9"/>
    <w:rsid w:val="005D1FE8"/>
    <w:rsid w:val="005D2152"/>
    <w:rsid w:val="005D7C96"/>
    <w:rsid w:val="005E1C01"/>
    <w:rsid w:val="005E1D61"/>
    <w:rsid w:val="005E377A"/>
    <w:rsid w:val="005E3FB4"/>
    <w:rsid w:val="005F06EA"/>
    <w:rsid w:val="005F117C"/>
    <w:rsid w:val="005F2380"/>
    <w:rsid w:val="005F3802"/>
    <w:rsid w:val="005F407A"/>
    <w:rsid w:val="005F4109"/>
    <w:rsid w:val="005F5C4D"/>
    <w:rsid w:val="00601BC8"/>
    <w:rsid w:val="00602BED"/>
    <w:rsid w:val="00602CC4"/>
    <w:rsid w:val="0060325A"/>
    <w:rsid w:val="00603CE1"/>
    <w:rsid w:val="00604F61"/>
    <w:rsid w:val="0060527D"/>
    <w:rsid w:val="0060544A"/>
    <w:rsid w:val="006056FF"/>
    <w:rsid w:val="006062E4"/>
    <w:rsid w:val="006069F7"/>
    <w:rsid w:val="0061119E"/>
    <w:rsid w:val="006127DF"/>
    <w:rsid w:val="0061511D"/>
    <w:rsid w:val="006164FB"/>
    <w:rsid w:val="00617B70"/>
    <w:rsid w:val="00620A9F"/>
    <w:rsid w:val="00620C22"/>
    <w:rsid w:val="0062242D"/>
    <w:rsid w:val="00623269"/>
    <w:rsid w:val="006245CD"/>
    <w:rsid w:val="00624B9B"/>
    <w:rsid w:val="00625411"/>
    <w:rsid w:val="00625906"/>
    <w:rsid w:val="006270B5"/>
    <w:rsid w:val="006271A3"/>
    <w:rsid w:val="00627597"/>
    <w:rsid w:val="006317CE"/>
    <w:rsid w:val="00631CC4"/>
    <w:rsid w:val="0063625D"/>
    <w:rsid w:val="00636E79"/>
    <w:rsid w:val="006377DA"/>
    <w:rsid w:val="00640C17"/>
    <w:rsid w:val="0064174A"/>
    <w:rsid w:val="0064199F"/>
    <w:rsid w:val="006419FD"/>
    <w:rsid w:val="00641EE6"/>
    <w:rsid w:val="00643368"/>
    <w:rsid w:val="00644701"/>
    <w:rsid w:val="00645AF8"/>
    <w:rsid w:val="006472E9"/>
    <w:rsid w:val="00652EB1"/>
    <w:rsid w:val="0065353B"/>
    <w:rsid w:val="00653F1B"/>
    <w:rsid w:val="0065447F"/>
    <w:rsid w:val="00654639"/>
    <w:rsid w:val="00656F92"/>
    <w:rsid w:val="00657739"/>
    <w:rsid w:val="00657FE2"/>
    <w:rsid w:val="00660B84"/>
    <w:rsid w:val="00663417"/>
    <w:rsid w:val="00663CF0"/>
    <w:rsid w:val="00665C2B"/>
    <w:rsid w:val="00665F62"/>
    <w:rsid w:val="00667226"/>
    <w:rsid w:val="0067034A"/>
    <w:rsid w:val="00671376"/>
    <w:rsid w:val="00671B82"/>
    <w:rsid w:val="00673799"/>
    <w:rsid w:val="00674404"/>
    <w:rsid w:val="00674424"/>
    <w:rsid w:val="00674FFC"/>
    <w:rsid w:val="0067705A"/>
    <w:rsid w:val="00681C9F"/>
    <w:rsid w:val="00683493"/>
    <w:rsid w:val="00683AB5"/>
    <w:rsid w:val="00683D3A"/>
    <w:rsid w:val="00684996"/>
    <w:rsid w:val="006861EF"/>
    <w:rsid w:val="00694254"/>
    <w:rsid w:val="006957F7"/>
    <w:rsid w:val="00696591"/>
    <w:rsid w:val="00696FEE"/>
    <w:rsid w:val="006A0251"/>
    <w:rsid w:val="006A1D68"/>
    <w:rsid w:val="006A29D4"/>
    <w:rsid w:val="006A2D36"/>
    <w:rsid w:val="006A3680"/>
    <w:rsid w:val="006A564D"/>
    <w:rsid w:val="006A5AAB"/>
    <w:rsid w:val="006A686B"/>
    <w:rsid w:val="006A6C95"/>
    <w:rsid w:val="006A6EC9"/>
    <w:rsid w:val="006B01B2"/>
    <w:rsid w:val="006B23A1"/>
    <w:rsid w:val="006B288E"/>
    <w:rsid w:val="006B4C07"/>
    <w:rsid w:val="006B5AF4"/>
    <w:rsid w:val="006B5D35"/>
    <w:rsid w:val="006B6162"/>
    <w:rsid w:val="006B7213"/>
    <w:rsid w:val="006C1C01"/>
    <w:rsid w:val="006C1D33"/>
    <w:rsid w:val="006C267C"/>
    <w:rsid w:val="006C26BD"/>
    <w:rsid w:val="006C3146"/>
    <w:rsid w:val="006C7AB7"/>
    <w:rsid w:val="006D2890"/>
    <w:rsid w:val="006D2F6F"/>
    <w:rsid w:val="006D3BC4"/>
    <w:rsid w:val="006D4AC0"/>
    <w:rsid w:val="006D4B59"/>
    <w:rsid w:val="006D4E1C"/>
    <w:rsid w:val="006D5F3D"/>
    <w:rsid w:val="006D66A8"/>
    <w:rsid w:val="006E0BC0"/>
    <w:rsid w:val="006E2205"/>
    <w:rsid w:val="006E4899"/>
    <w:rsid w:val="006E70D9"/>
    <w:rsid w:val="006F2054"/>
    <w:rsid w:val="006F27A4"/>
    <w:rsid w:val="006F2AA6"/>
    <w:rsid w:val="006F3538"/>
    <w:rsid w:val="006F3F20"/>
    <w:rsid w:val="006F40B8"/>
    <w:rsid w:val="006F6051"/>
    <w:rsid w:val="006F7B00"/>
    <w:rsid w:val="0070035C"/>
    <w:rsid w:val="00700386"/>
    <w:rsid w:val="0070069D"/>
    <w:rsid w:val="00701C1A"/>
    <w:rsid w:val="00701EC0"/>
    <w:rsid w:val="00703A4B"/>
    <w:rsid w:val="00705DAC"/>
    <w:rsid w:val="0070759D"/>
    <w:rsid w:val="007075FF"/>
    <w:rsid w:val="007077DC"/>
    <w:rsid w:val="00710D86"/>
    <w:rsid w:val="00710E82"/>
    <w:rsid w:val="00713A99"/>
    <w:rsid w:val="007147A6"/>
    <w:rsid w:val="00715038"/>
    <w:rsid w:val="007154E7"/>
    <w:rsid w:val="00715A74"/>
    <w:rsid w:val="007203B0"/>
    <w:rsid w:val="00720F4C"/>
    <w:rsid w:val="007221F2"/>
    <w:rsid w:val="0072371B"/>
    <w:rsid w:val="0072457F"/>
    <w:rsid w:val="0072635C"/>
    <w:rsid w:val="00726903"/>
    <w:rsid w:val="00727057"/>
    <w:rsid w:val="00727B17"/>
    <w:rsid w:val="00727B2C"/>
    <w:rsid w:val="00733B2B"/>
    <w:rsid w:val="00733CF3"/>
    <w:rsid w:val="00734797"/>
    <w:rsid w:val="00735973"/>
    <w:rsid w:val="0074049F"/>
    <w:rsid w:val="00740950"/>
    <w:rsid w:val="00741CDE"/>
    <w:rsid w:val="00744422"/>
    <w:rsid w:val="00744E34"/>
    <w:rsid w:val="00745125"/>
    <w:rsid w:val="00745F9E"/>
    <w:rsid w:val="007463C2"/>
    <w:rsid w:val="00746486"/>
    <w:rsid w:val="007471D5"/>
    <w:rsid w:val="007477C5"/>
    <w:rsid w:val="00751001"/>
    <w:rsid w:val="00753445"/>
    <w:rsid w:val="00754604"/>
    <w:rsid w:val="00755AC3"/>
    <w:rsid w:val="007563C1"/>
    <w:rsid w:val="00760966"/>
    <w:rsid w:val="00760CBC"/>
    <w:rsid w:val="00761514"/>
    <w:rsid w:val="00761EBF"/>
    <w:rsid w:val="007622A6"/>
    <w:rsid w:val="00764482"/>
    <w:rsid w:val="0076531E"/>
    <w:rsid w:val="007661F3"/>
    <w:rsid w:val="0077110C"/>
    <w:rsid w:val="007727C2"/>
    <w:rsid w:val="00773A07"/>
    <w:rsid w:val="00773E41"/>
    <w:rsid w:val="00774691"/>
    <w:rsid w:val="007759B6"/>
    <w:rsid w:val="00775CB1"/>
    <w:rsid w:val="00776DC0"/>
    <w:rsid w:val="00777712"/>
    <w:rsid w:val="0078074E"/>
    <w:rsid w:val="007827AF"/>
    <w:rsid w:val="00782C59"/>
    <w:rsid w:val="00782D52"/>
    <w:rsid w:val="00783DF4"/>
    <w:rsid w:val="00785848"/>
    <w:rsid w:val="00786714"/>
    <w:rsid w:val="00787C8B"/>
    <w:rsid w:val="007900B2"/>
    <w:rsid w:val="00790CEC"/>
    <w:rsid w:val="007914C3"/>
    <w:rsid w:val="00791B8E"/>
    <w:rsid w:val="0079351A"/>
    <w:rsid w:val="00795600"/>
    <w:rsid w:val="007974A0"/>
    <w:rsid w:val="00797A4D"/>
    <w:rsid w:val="00797CDF"/>
    <w:rsid w:val="007A0645"/>
    <w:rsid w:val="007A06CF"/>
    <w:rsid w:val="007A3BDC"/>
    <w:rsid w:val="007A4286"/>
    <w:rsid w:val="007A4679"/>
    <w:rsid w:val="007A50FC"/>
    <w:rsid w:val="007A5EE4"/>
    <w:rsid w:val="007A7900"/>
    <w:rsid w:val="007B3547"/>
    <w:rsid w:val="007B574B"/>
    <w:rsid w:val="007B5AC5"/>
    <w:rsid w:val="007B6E95"/>
    <w:rsid w:val="007C39BC"/>
    <w:rsid w:val="007C416D"/>
    <w:rsid w:val="007C44C9"/>
    <w:rsid w:val="007C4BA6"/>
    <w:rsid w:val="007C6D7F"/>
    <w:rsid w:val="007C737F"/>
    <w:rsid w:val="007D2ADE"/>
    <w:rsid w:val="007D315B"/>
    <w:rsid w:val="007D3946"/>
    <w:rsid w:val="007D5B6A"/>
    <w:rsid w:val="007D6A10"/>
    <w:rsid w:val="007D7388"/>
    <w:rsid w:val="007E0FE7"/>
    <w:rsid w:val="007E32D2"/>
    <w:rsid w:val="007E3E6F"/>
    <w:rsid w:val="007E404B"/>
    <w:rsid w:val="007E5E9A"/>
    <w:rsid w:val="007E5F97"/>
    <w:rsid w:val="007E6582"/>
    <w:rsid w:val="007E6E0B"/>
    <w:rsid w:val="007E7AF7"/>
    <w:rsid w:val="007F069C"/>
    <w:rsid w:val="007F184C"/>
    <w:rsid w:val="007F20C1"/>
    <w:rsid w:val="007F4A1C"/>
    <w:rsid w:val="007F4E0A"/>
    <w:rsid w:val="007F5B4D"/>
    <w:rsid w:val="007F73F6"/>
    <w:rsid w:val="008005AF"/>
    <w:rsid w:val="00802127"/>
    <w:rsid w:val="00804FEC"/>
    <w:rsid w:val="008059AE"/>
    <w:rsid w:val="00810109"/>
    <w:rsid w:val="00811294"/>
    <w:rsid w:val="008129C2"/>
    <w:rsid w:val="00814B1B"/>
    <w:rsid w:val="008153E3"/>
    <w:rsid w:val="00816B31"/>
    <w:rsid w:val="0081704A"/>
    <w:rsid w:val="00817CB1"/>
    <w:rsid w:val="008216AE"/>
    <w:rsid w:val="00822519"/>
    <w:rsid w:val="008234E2"/>
    <w:rsid w:val="00823598"/>
    <w:rsid w:val="00824035"/>
    <w:rsid w:val="00824C77"/>
    <w:rsid w:val="008265EC"/>
    <w:rsid w:val="00827339"/>
    <w:rsid w:val="00830BCA"/>
    <w:rsid w:val="00830C5F"/>
    <w:rsid w:val="00831FBF"/>
    <w:rsid w:val="0083205C"/>
    <w:rsid w:val="008329B5"/>
    <w:rsid w:val="00834A2A"/>
    <w:rsid w:val="00836286"/>
    <w:rsid w:val="00837D24"/>
    <w:rsid w:val="00840E18"/>
    <w:rsid w:val="00841C44"/>
    <w:rsid w:val="008428C3"/>
    <w:rsid w:val="0084384B"/>
    <w:rsid w:val="00843F72"/>
    <w:rsid w:val="00844750"/>
    <w:rsid w:val="00845367"/>
    <w:rsid w:val="00847DAD"/>
    <w:rsid w:val="008540C8"/>
    <w:rsid w:val="00854D95"/>
    <w:rsid w:val="0085525F"/>
    <w:rsid w:val="008563ED"/>
    <w:rsid w:val="00856954"/>
    <w:rsid w:val="00857305"/>
    <w:rsid w:val="00857C8D"/>
    <w:rsid w:val="00860168"/>
    <w:rsid w:val="008601BD"/>
    <w:rsid w:val="00860D9B"/>
    <w:rsid w:val="00860F43"/>
    <w:rsid w:val="00862D83"/>
    <w:rsid w:val="008633D1"/>
    <w:rsid w:val="00863D2A"/>
    <w:rsid w:val="00866863"/>
    <w:rsid w:val="0086764B"/>
    <w:rsid w:val="00867A2D"/>
    <w:rsid w:val="00867EBE"/>
    <w:rsid w:val="00871FC0"/>
    <w:rsid w:val="00872B55"/>
    <w:rsid w:val="008734C0"/>
    <w:rsid w:val="00873A34"/>
    <w:rsid w:val="00873CAA"/>
    <w:rsid w:val="00873EDD"/>
    <w:rsid w:val="008749EE"/>
    <w:rsid w:val="00876C1D"/>
    <w:rsid w:val="00876E9A"/>
    <w:rsid w:val="00877212"/>
    <w:rsid w:val="00877348"/>
    <w:rsid w:val="008814F5"/>
    <w:rsid w:val="00883806"/>
    <w:rsid w:val="00883E5D"/>
    <w:rsid w:val="008843EE"/>
    <w:rsid w:val="00884BDF"/>
    <w:rsid w:val="0088505F"/>
    <w:rsid w:val="00885293"/>
    <w:rsid w:val="00886EA5"/>
    <w:rsid w:val="00887F0B"/>
    <w:rsid w:val="00890ED6"/>
    <w:rsid w:val="00892451"/>
    <w:rsid w:val="008945D6"/>
    <w:rsid w:val="00895612"/>
    <w:rsid w:val="00897009"/>
    <w:rsid w:val="00897BD1"/>
    <w:rsid w:val="00897DF3"/>
    <w:rsid w:val="008A14F5"/>
    <w:rsid w:val="008A1820"/>
    <w:rsid w:val="008A1B13"/>
    <w:rsid w:val="008A1BD2"/>
    <w:rsid w:val="008A43FA"/>
    <w:rsid w:val="008A455A"/>
    <w:rsid w:val="008A497D"/>
    <w:rsid w:val="008A55B6"/>
    <w:rsid w:val="008A574B"/>
    <w:rsid w:val="008A5EFA"/>
    <w:rsid w:val="008A60BB"/>
    <w:rsid w:val="008A6FA0"/>
    <w:rsid w:val="008A7E95"/>
    <w:rsid w:val="008B2E33"/>
    <w:rsid w:val="008B3189"/>
    <w:rsid w:val="008B33C7"/>
    <w:rsid w:val="008B385E"/>
    <w:rsid w:val="008B5CCE"/>
    <w:rsid w:val="008B6508"/>
    <w:rsid w:val="008B77C1"/>
    <w:rsid w:val="008C2EEC"/>
    <w:rsid w:val="008C6302"/>
    <w:rsid w:val="008C76A8"/>
    <w:rsid w:val="008D1291"/>
    <w:rsid w:val="008D1404"/>
    <w:rsid w:val="008D24E6"/>
    <w:rsid w:val="008D39C2"/>
    <w:rsid w:val="008D4A67"/>
    <w:rsid w:val="008D7336"/>
    <w:rsid w:val="008E29E4"/>
    <w:rsid w:val="008E452D"/>
    <w:rsid w:val="008E4EFE"/>
    <w:rsid w:val="008E535B"/>
    <w:rsid w:val="008E5B68"/>
    <w:rsid w:val="008E5B95"/>
    <w:rsid w:val="008E75B4"/>
    <w:rsid w:val="008E7604"/>
    <w:rsid w:val="008E7B87"/>
    <w:rsid w:val="008F03C3"/>
    <w:rsid w:val="008F0D42"/>
    <w:rsid w:val="008F1921"/>
    <w:rsid w:val="008F1C7E"/>
    <w:rsid w:val="008F1D60"/>
    <w:rsid w:val="008F3525"/>
    <w:rsid w:val="008F3D27"/>
    <w:rsid w:val="008F4633"/>
    <w:rsid w:val="008F468E"/>
    <w:rsid w:val="008F4B8E"/>
    <w:rsid w:val="008F54A0"/>
    <w:rsid w:val="008F63CF"/>
    <w:rsid w:val="008F7717"/>
    <w:rsid w:val="008F7A94"/>
    <w:rsid w:val="00901DBA"/>
    <w:rsid w:val="00902F1C"/>
    <w:rsid w:val="009036CC"/>
    <w:rsid w:val="00903814"/>
    <w:rsid w:val="00904BC9"/>
    <w:rsid w:val="00906144"/>
    <w:rsid w:val="00907232"/>
    <w:rsid w:val="00907A2C"/>
    <w:rsid w:val="0091098C"/>
    <w:rsid w:val="00910A52"/>
    <w:rsid w:val="0091125E"/>
    <w:rsid w:val="00911FD7"/>
    <w:rsid w:val="00912CCF"/>
    <w:rsid w:val="009130C8"/>
    <w:rsid w:val="00915050"/>
    <w:rsid w:val="009157A5"/>
    <w:rsid w:val="00915D30"/>
    <w:rsid w:val="00920F31"/>
    <w:rsid w:val="00921B3A"/>
    <w:rsid w:val="00921B7D"/>
    <w:rsid w:val="009222D2"/>
    <w:rsid w:val="00923365"/>
    <w:rsid w:val="00923C4F"/>
    <w:rsid w:val="00923EE9"/>
    <w:rsid w:val="009248DA"/>
    <w:rsid w:val="00924D96"/>
    <w:rsid w:val="00925DA1"/>
    <w:rsid w:val="00925E6F"/>
    <w:rsid w:val="009264D5"/>
    <w:rsid w:val="00932E36"/>
    <w:rsid w:val="00933375"/>
    <w:rsid w:val="009345E2"/>
    <w:rsid w:val="009355F4"/>
    <w:rsid w:val="00935A01"/>
    <w:rsid w:val="00937110"/>
    <w:rsid w:val="0093756A"/>
    <w:rsid w:val="0094059B"/>
    <w:rsid w:val="00940CAB"/>
    <w:rsid w:val="00941505"/>
    <w:rsid w:val="00942D1A"/>
    <w:rsid w:val="0094382D"/>
    <w:rsid w:val="00943C38"/>
    <w:rsid w:val="0094437D"/>
    <w:rsid w:val="00944508"/>
    <w:rsid w:val="00944983"/>
    <w:rsid w:val="00945353"/>
    <w:rsid w:val="00945762"/>
    <w:rsid w:val="0094744C"/>
    <w:rsid w:val="00947A0B"/>
    <w:rsid w:val="009519D6"/>
    <w:rsid w:val="009539AE"/>
    <w:rsid w:val="00953A46"/>
    <w:rsid w:val="00954ED6"/>
    <w:rsid w:val="0095515F"/>
    <w:rsid w:val="0095517E"/>
    <w:rsid w:val="00955E33"/>
    <w:rsid w:val="00956CDD"/>
    <w:rsid w:val="0095749F"/>
    <w:rsid w:val="00960C1B"/>
    <w:rsid w:val="009639E9"/>
    <w:rsid w:val="00963DAB"/>
    <w:rsid w:val="009646B3"/>
    <w:rsid w:val="00965D4A"/>
    <w:rsid w:val="00966693"/>
    <w:rsid w:val="00967B22"/>
    <w:rsid w:val="00971D0E"/>
    <w:rsid w:val="00972855"/>
    <w:rsid w:val="0097359B"/>
    <w:rsid w:val="00973E1C"/>
    <w:rsid w:val="009744E0"/>
    <w:rsid w:val="00974DC3"/>
    <w:rsid w:val="0097541A"/>
    <w:rsid w:val="009758F0"/>
    <w:rsid w:val="00977582"/>
    <w:rsid w:val="00977BFD"/>
    <w:rsid w:val="00980EF5"/>
    <w:rsid w:val="009813F3"/>
    <w:rsid w:val="00983383"/>
    <w:rsid w:val="00983724"/>
    <w:rsid w:val="009851FA"/>
    <w:rsid w:val="00985CAD"/>
    <w:rsid w:val="009869D5"/>
    <w:rsid w:val="00987444"/>
    <w:rsid w:val="00990D4B"/>
    <w:rsid w:val="00991CEF"/>
    <w:rsid w:val="00996DA4"/>
    <w:rsid w:val="00996E7E"/>
    <w:rsid w:val="00997AFF"/>
    <w:rsid w:val="009A018B"/>
    <w:rsid w:val="009A0984"/>
    <w:rsid w:val="009A0F54"/>
    <w:rsid w:val="009A13D2"/>
    <w:rsid w:val="009A21D4"/>
    <w:rsid w:val="009A283A"/>
    <w:rsid w:val="009A2934"/>
    <w:rsid w:val="009A39AD"/>
    <w:rsid w:val="009A4891"/>
    <w:rsid w:val="009A5821"/>
    <w:rsid w:val="009A6C37"/>
    <w:rsid w:val="009B0D6D"/>
    <w:rsid w:val="009B10A5"/>
    <w:rsid w:val="009B25FD"/>
    <w:rsid w:val="009B3984"/>
    <w:rsid w:val="009C0E6C"/>
    <w:rsid w:val="009C197F"/>
    <w:rsid w:val="009C19A1"/>
    <w:rsid w:val="009C1C1A"/>
    <w:rsid w:val="009C1C6F"/>
    <w:rsid w:val="009C1C70"/>
    <w:rsid w:val="009C36CF"/>
    <w:rsid w:val="009C63E3"/>
    <w:rsid w:val="009C6DD4"/>
    <w:rsid w:val="009C6E8C"/>
    <w:rsid w:val="009C70B5"/>
    <w:rsid w:val="009D0522"/>
    <w:rsid w:val="009D154C"/>
    <w:rsid w:val="009D1695"/>
    <w:rsid w:val="009D197F"/>
    <w:rsid w:val="009D257C"/>
    <w:rsid w:val="009D3A67"/>
    <w:rsid w:val="009D405B"/>
    <w:rsid w:val="009D5557"/>
    <w:rsid w:val="009D592C"/>
    <w:rsid w:val="009D6096"/>
    <w:rsid w:val="009D68C4"/>
    <w:rsid w:val="009D6F34"/>
    <w:rsid w:val="009D7191"/>
    <w:rsid w:val="009E17DE"/>
    <w:rsid w:val="009E1D48"/>
    <w:rsid w:val="009E29BE"/>
    <w:rsid w:val="009E3B1B"/>
    <w:rsid w:val="009E405C"/>
    <w:rsid w:val="009E4D7D"/>
    <w:rsid w:val="009E5037"/>
    <w:rsid w:val="009E5C9F"/>
    <w:rsid w:val="009E650C"/>
    <w:rsid w:val="009E663C"/>
    <w:rsid w:val="009E6844"/>
    <w:rsid w:val="009E6C7E"/>
    <w:rsid w:val="009E7EEE"/>
    <w:rsid w:val="009F0279"/>
    <w:rsid w:val="009F1A32"/>
    <w:rsid w:val="009F3713"/>
    <w:rsid w:val="009F74E6"/>
    <w:rsid w:val="009F7ACC"/>
    <w:rsid w:val="00A00682"/>
    <w:rsid w:val="00A00F64"/>
    <w:rsid w:val="00A01B6F"/>
    <w:rsid w:val="00A02502"/>
    <w:rsid w:val="00A02E5A"/>
    <w:rsid w:val="00A0479C"/>
    <w:rsid w:val="00A0685C"/>
    <w:rsid w:val="00A06C79"/>
    <w:rsid w:val="00A102D7"/>
    <w:rsid w:val="00A104D8"/>
    <w:rsid w:val="00A107A0"/>
    <w:rsid w:val="00A14972"/>
    <w:rsid w:val="00A17189"/>
    <w:rsid w:val="00A173FF"/>
    <w:rsid w:val="00A178AE"/>
    <w:rsid w:val="00A17E65"/>
    <w:rsid w:val="00A20E1B"/>
    <w:rsid w:val="00A21A53"/>
    <w:rsid w:val="00A23015"/>
    <w:rsid w:val="00A248B3"/>
    <w:rsid w:val="00A2658D"/>
    <w:rsid w:val="00A266B2"/>
    <w:rsid w:val="00A31736"/>
    <w:rsid w:val="00A31FDB"/>
    <w:rsid w:val="00A32889"/>
    <w:rsid w:val="00A328D8"/>
    <w:rsid w:val="00A32A3F"/>
    <w:rsid w:val="00A32D20"/>
    <w:rsid w:val="00A32E79"/>
    <w:rsid w:val="00A37B82"/>
    <w:rsid w:val="00A40565"/>
    <w:rsid w:val="00A41388"/>
    <w:rsid w:val="00A41866"/>
    <w:rsid w:val="00A42EAF"/>
    <w:rsid w:val="00A440F6"/>
    <w:rsid w:val="00A44CCE"/>
    <w:rsid w:val="00A45009"/>
    <w:rsid w:val="00A5182D"/>
    <w:rsid w:val="00A52679"/>
    <w:rsid w:val="00A54708"/>
    <w:rsid w:val="00A54716"/>
    <w:rsid w:val="00A54ED3"/>
    <w:rsid w:val="00A55B52"/>
    <w:rsid w:val="00A55CBC"/>
    <w:rsid w:val="00A56A06"/>
    <w:rsid w:val="00A57325"/>
    <w:rsid w:val="00A577AF"/>
    <w:rsid w:val="00A60424"/>
    <w:rsid w:val="00A618E2"/>
    <w:rsid w:val="00A61C79"/>
    <w:rsid w:val="00A6293F"/>
    <w:rsid w:val="00A64C40"/>
    <w:rsid w:val="00A673DB"/>
    <w:rsid w:val="00A67847"/>
    <w:rsid w:val="00A67D52"/>
    <w:rsid w:val="00A7040C"/>
    <w:rsid w:val="00A71A13"/>
    <w:rsid w:val="00A7531A"/>
    <w:rsid w:val="00A77D9A"/>
    <w:rsid w:val="00A80AB6"/>
    <w:rsid w:val="00A80C53"/>
    <w:rsid w:val="00A8159F"/>
    <w:rsid w:val="00A827C8"/>
    <w:rsid w:val="00A82AA2"/>
    <w:rsid w:val="00A82C94"/>
    <w:rsid w:val="00A8327F"/>
    <w:rsid w:val="00A85E70"/>
    <w:rsid w:val="00A86224"/>
    <w:rsid w:val="00A8674F"/>
    <w:rsid w:val="00A87593"/>
    <w:rsid w:val="00A9028D"/>
    <w:rsid w:val="00A9097F"/>
    <w:rsid w:val="00A909F0"/>
    <w:rsid w:val="00A93930"/>
    <w:rsid w:val="00A939B7"/>
    <w:rsid w:val="00A9562C"/>
    <w:rsid w:val="00A96997"/>
    <w:rsid w:val="00A96B60"/>
    <w:rsid w:val="00A973D2"/>
    <w:rsid w:val="00A97FFD"/>
    <w:rsid w:val="00AA1538"/>
    <w:rsid w:val="00AA2352"/>
    <w:rsid w:val="00AA26C5"/>
    <w:rsid w:val="00AA2733"/>
    <w:rsid w:val="00AA4937"/>
    <w:rsid w:val="00AA6DFC"/>
    <w:rsid w:val="00AA6FFA"/>
    <w:rsid w:val="00AB092D"/>
    <w:rsid w:val="00AB261A"/>
    <w:rsid w:val="00AB346D"/>
    <w:rsid w:val="00AB3878"/>
    <w:rsid w:val="00AB4035"/>
    <w:rsid w:val="00AB44BD"/>
    <w:rsid w:val="00AB6189"/>
    <w:rsid w:val="00AB70F9"/>
    <w:rsid w:val="00AB73A9"/>
    <w:rsid w:val="00AB7433"/>
    <w:rsid w:val="00AC0578"/>
    <w:rsid w:val="00AC14AA"/>
    <w:rsid w:val="00AC28B8"/>
    <w:rsid w:val="00AC2EDB"/>
    <w:rsid w:val="00AC30F2"/>
    <w:rsid w:val="00AC4C69"/>
    <w:rsid w:val="00AC5381"/>
    <w:rsid w:val="00AC6F5E"/>
    <w:rsid w:val="00AD04C1"/>
    <w:rsid w:val="00AD076C"/>
    <w:rsid w:val="00AD19E1"/>
    <w:rsid w:val="00AD1F8A"/>
    <w:rsid w:val="00AD2200"/>
    <w:rsid w:val="00AD282A"/>
    <w:rsid w:val="00AD473F"/>
    <w:rsid w:val="00AD53F9"/>
    <w:rsid w:val="00AD601B"/>
    <w:rsid w:val="00AD60DD"/>
    <w:rsid w:val="00AD6B45"/>
    <w:rsid w:val="00AD7254"/>
    <w:rsid w:val="00AD7276"/>
    <w:rsid w:val="00AE35A0"/>
    <w:rsid w:val="00AE4300"/>
    <w:rsid w:val="00AE546B"/>
    <w:rsid w:val="00AE5A4B"/>
    <w:rsid w:val="00AE5E99"/>
    <w:rsid w:val="00AE7302"/>
    <w:rsid w:val="00AE7350"/>
    <w:rsid w:val="00AE7ADC"/>
    <w:rsid w:val="00AE7B02"/>
    <w:rsid w:val="00AF029C"/>
    <w:rsid w:val="00AF2C60"/>
    <w:rsid w:val="00AF3189"/>
    <w:rsid w:val="00AF3686"/>
    <w:rsid w:val="00AF4224"/>
    <w:rsid w:val="00AF4434"/>
    <w:rsid w:val="00B029AF"/>
    <w:rsid w:val="00B0400D"/>
    <w:rsid w:val="00B0503E"/>
    <w:rsid w:val="00B0561A"/>
    <w:rsid w:val="00B065E2"/>
    <w:rsid w:val="00B07756"/>
    <w:rsid w:val="00B077F6"/>
    <w:rsid w:val="00B1208E"/>
    <w:rsid w:val="00B124A2"/>
    <w:rsid w:val="00B14E94"/>
    <w:rsid w:val="00B15BF6"/>
    <w:rsid w:val="00B21B74"/>
    <w:rsid w:val="00B22D4F"/>
    <w:rsid w:val="00B2459B"/>
    <w:rsid w:val="00B25432"/>
    <w:rsid w:val="00B25F41"/>
    <w:rsid w:val="00B26232"/>
    <w:rsid w:val="00B27252"/>
    <w:rsid w:val="00B3049B"/>
    <w:rsid w:val="00B308BF"/>
    <w:rsid w:val="00B30BD1"/>
    <w:rsid w:val="00B30D11"/>
    <w:rsid w:val="00B30E9C"/>
    <w:rsid w:val="00B31B22"/>
    <w:rsid w:val="00B32804"/>
    <w:rsid w:val="00B3533B"/>
    <w:rsid w:val="00B36538"/>
    <w:rsid w:val="00B36903"/>
    <w:rsid w:val="00B37978"/>
    <w:rsid w:val="00B405AD"/>
    <w:rsid w:val="00B422E7"/>
    <w:rsid w:val="00B42AF4"/>
    <w:rsid w:val="00B432E9"/>
    <w:rsid w:val="00B43B10"/>
    <w:rsid w:val="00B44ADD"/>
    <w:rsid w:val="00B46057"/>
    <w:rsid w:val="00B46D99"/>
    <w:rsid w:val="00B50D4D"/>
    <w:rsid w:val="00B51195"/>
    <w:rsid w:val="00B5183B"/>
    <w:rsid w:val="00B52ECE"/>
    <w:rsid w:val="00B56A70"/>
    <w:rsid w:val="00B57C45"/>
    <w:rsid w:val="00B57CF0"/>
    <w:rsid w:val="00B60883"/>
    <w:rsid w:val="00B61AB5"/>
    <w:rsid w:val="00B61E71"/>
    <w:rsid w:val="00B628A4"/>
    <w:rsid w:val="00B6318E"/>
    <w:rsid w:val="00B642F4"/>
    <w:rsid w:val="00B64454"/>
    <w:rsid w:val="00B65747"/>
    <w:rsid w:val="00B65C82"/>
    <w:rsid w:val="00B6607C"/>
    <w:rsid w:val="00B667ED"/>
    <w:rsid w:val="00B67A74"/>
    <w:rsid w:val="00B716CA"/>
    <w:rsid w:val="00B72B25"/>
    <w:rsid w:val="00B7361F"/>
    <w:rsid w:val="00B740BF"/>
    <w:rsid w:val="00B75367"/>
    <w:rsid w:val="00B75F36"/>
    <w:rsid w:val="00B762C7"/>
    <w:rsid w:val="00B76A5B"/>
    <w:rsid w:val="00B76DDA"/>
    <w:rsid w:val="00B82271"/>
    <w:rsid w:val="00B842C2"/>
    <w:rsid w:val="00B84BF1"/>
    <w:rsid w:val="00B84C9E"/>
    <w:rsid w:val="00B84D31"/>
    <w:rsid w:val="00B857D2"/>
    <w:rsid w:val="00B85835"/>
    <w:rsid w:val="00B9117D"/>
    <w:rsid w:val="00B9129D"/>
    <w:rsid w:val="00B91FF2"/>
    <w:rsid w:val="00B934DB"/>
    <w:rsid w:val="00B941BF"/>
    <w:rsid w:val="00B94344"/>
    <w:rsid w:val="00B94409"/>
    <w:rsid w:val="00B967A7"/>
    <w:rsid w:val="00B96AC8"/>
    <w:rsid w:val="00B97CBB"/>
    <w:rsid w:val="00BA034C"/>
    <w:rsid w:val="00BA1AE5"/>
    <w:rsid w:val="00BA1C8E"/>
    <w:rsid w:val="00BA26C0"/>
    <w:rsid w:val="00BA27BC"/>
    <w:rsid w:val="00BA28BE"/>
    <w:rsid w:val="00BA496E"/>
    <w:rsid w:val="00BA7442"/>
    <w:rsid w:val="00BB04A7"/>
    <w:rsid w:val="00BB04A8"/>
    <w:rsid w:val="00BB1583"/>
    <w:rsid w:val="00BB1704"/>
    <w:rsid w:val="00BB2142"/>
    <w:rsid w:val="00BB340B"/>
    <w:rsid w:val="00BB486F"/>
    <w:rsid w:val="00BB4A2A"/>
    <w:rsid w:val="00BB50C6"/>
    <w:rsid w:val="00BB7C75"/>
    <w:rsid w:val="00BC05EF"/>
    <w:rsid w:val="00BC2A32"/>
    <w:rsid w:val="00BC2F83"/>
    <w:rsid w:val="00BC3290"/>
    <w:rsid w:val="00BC3587"/>
    <w:rsid w:val="00BC4EC9"/>
    <w:rsid w:val="00BC5184"/>
    <w:rsid w:val="00BD19AA"/>
    <w:rsid w:val="00BD217C"/>
    <w:rsid w:val="00BD2828"/>
    <w:rsid w:val="00BD28F0"/>
    <w:rsid w:val="00BD5364"/>
    <w:rsid w:val="00BD56D9"/>
    <w:rsid w:val="00BD5894"/>
    <w:rsid w:val="00BD5BBA"/>
    <w:rsid w:val="00BD689D"/>
    <w:rsid w:val="00BD6C51"/>
    <w:rsid w:val="00BD72E0"/>
    <w:rsid w:val="00BD7C18"/>
    <w:rsid w:val="00BE0D1A"/>
    <w:rsid w:val="00BE0D41"/>
    <w:rsid w:val="00BE0DE4"/>
    <w:rsid w:val="00BE1284"/>
    <w:rsid w:val="00BE1A85"/>
    <w:rsid w:val="00BE2AAE"/>
    <w:rsid w:val="00BE2AD0"/>
    <w:rsid w:val="00BE3BFF"/>
    <w:rsid w:val="00BE4E10"/>
    <w:rsid w:val="00BE5DED"/>
    <w:rsid w:val="00BE61C1"/>
    <w:rsid w:val="00BE7962"/>
    <w:rsid w:val="00BF17F0"/>
    <w:rsid w:val="00BF41A3"/>
    <w:rsid w:val="00BF50B7"/>
    <w:rsid w:val="00BF57B1"/>
    <w:rsid w:val="00BF64D1"/>
    <w:rsid w:val="00BF7404"/>
    <w:rsid w:val="00BF7714"/>
    <w:rsid w:val="00C01183"/>
    <w:rsid w:val="00C02033"/>
    <w:rsid w:val="00C02807"/>
    <w:rsid w:val="00C032A1"/>
    <w:rsid w:val="00C03573"/>
    <w:rsid w:val="00C03EF1"/>
    <w:rsid w:val="00C0503C"/>
    <w:rsid w:val="00C063CE"/>
    <w:rsid w:val="00C06B31"/>
    <w:rsid w:val="00C0755F"/>
    <w:rsid w:val="00C10707"/>
    <w:rsid w:val="00C109DB"/>
    <w:rsid w:val="00C12232"/>
    <w:rsid w:val="00C1316B"/>
    <w:rsid w:val="00C13E8D"/>
    <w:rsid w:val="00C1417B"/>
    <w:rsid w:val="00C14808"/>
    <w:rsid w:val="00C210BD"/>
    <w:rsid w:val="00C220E7"/>
    <w:rsid w:val="00C22F30"/>
    <w:rsid w:val="00C23333"/>
    <w:rsid w:val="00C24FBB"/>
    <w:rsid w:val="00C260CA"/>
    <w:rsid w:val="00C26D31"/>
    <w:rsid w:val="00C27DB4"/>
    <w:rsid w:val="00C31458"/>
    <w:rsid w:val="00C31C1A"/>
    <w:rsid w:val="00C32D22"/>
    <w:rsid w:val="00C3420F"/>
    <w:rsid w:val="00C34379"/>
    <w:rsid w:val="00C3447D"/>
    <w:rsid w:val="00C362DA"/>
    <w:rsid w:val="00C37791"/>
    <w:rsid w:val="00C404D4"/>
    <w:rsid w:val="00C404E6"/>
    <w:rsid w:val="00C409D5"/>
    <w:rsid w:val="00C41AA3"/>
    <w:rsid w:val="00C41D57"/>
    <w:rsid w:val="00C41FFA"/>
    <w:rsid w:val="00C4250A"/>
    <w:rsid w:val="00C429D5"/>
    <w:rsid w:val="00C44257"/>
    <w:rsid w:val="00C4478B"/>
    <w:rsid w:val="00C4522A"/>
    <w:rsid w:val="00C464E7"/>
    <w:rsid w:val="00C46CA9"/>
    <w:rsid w:val="00C46E78"/>
    <w:rsid w:val="00C520E3"/>
    <w:rsid w:val="00C52262"/>
    <w:rsid w:val="00C531E4"/>
    <w:rsid w:val="00C53CAE"/>
    <w:rsid w:val="00C556F1"/>
    <w:rsid w:val="00C55F6F"/>
    <w:rsid w:val="00C604E8"/>
    <w:rsid w:val="00C60FF4"/>
    <w:rsid w:val="00C62D41"/>
    <w:rsid w:val="00C63F77"/>
    <w:rsid w:val="00C6426A"/>
    <w:rsid w:val="00C6509D"/>
    <w:rsid w:val="00C664DE"/>
    <w:rsid w:val="00C66704"/>
    <w:rsid w:val="00C72C16"/>
    <w:rsid w:val="00C73CAE"/>
    <w:rsid w:val="00C742C9"/>
    <w:rsid w:val="00C74BD5"/>
    <w:rsid w:val="00C75976"/>
    <w:rsid w:val="00C76E1C"/>
    <w:rsid w:val="00C808AB"/>
    <w:rsid w:val="00C8344A"/>
    <w:rsid w:val="00C84783"/>
    <w:rsid w:val="00C85925"/>
    <w:rsid w:val="00C86C23"/>
    <w:rsid w:val="00C86E95"/>
    <w:rsid w:val="00C87AB1"/>
    <w:rsid w:val="00C87E18"/>
    <w:rsid w:val="00C9062F"/>
    <w:rsid w:val="00C9204F"/>
    <w:rsid w:val="00C93880"/>
    <w:rsid w:val="00C94E23"/>
    <w:rsid w:val="00C95A00"/>
    <w:rsid w:val="00C9731C"/>
    <w:rsid w:val="00C97958"/>
    <w:rsid w:val="00CA21EB"/>
    <w:rsid w:val="00CA2784"/>
    <w:rsid w:val="00CA332A"/>
    <w:rsid w:val="00CA76C3"/>
    <w:rsid w:val="00CA7EBE"/>
    <w:rsid w:val="00CB039E"/>
    <w:rsid w:val="00CB10BC"/>
    <w:rsid w:val="00CB1320"/>
    <w:rsid w:val="00CB1D5E"/>
    <w:rsid w:val="00CB2558"/>
    <w:rsid w:val="00CB2EDB"/>
    <w:rsid w:val="00CB33EF"/>
    <w:rsid w:val="00CB3487"/>
    <w:rsid w:val="00CB3739"/>
    <w:rsid w:val="00CB37BA"/>
    <w:rsid w:val="00CB3A38"/>
    <w:rsid w:val="00CB4114"/>
    <w:rsid w:val="00CB4A92"/>
    <w:rsid w:val="00CB5927"/>
    <w:rsid w:val="00CB61B1"/>
    <w:rsid w:val="00CB627A"/>
    <w:rsid w:val="00CB650D"/>
    <w:rsid w:val="00CB767E"/>
    <w:rsid w:val="00CC1245"/>
    <w:rsid w:val="00CC19FB"/>
    <w:rsid w:val="00CC29D6"/>
    <w:rsid w:val="00CC3545"/>
    <w:rsid w:val="00CC3A2A"/>
    <w:rsid w:val="00CC4380"/>
    <w:rsid w:val="00CC5167"/>
    <w:rsid w:val="00CD0205"/>
    <w:rsid w:val="00CD0A9B"/>
    <w:rsid w:val="00CD1872"/>
    <w:rsid w:val="00CD45F3"/>
    <w:rsid w:val="00CD550A"/>
    <w:rsid w:val="00CD5B4D"/>
    <w:rsid w:val="00CD6272"/>
    <w:rsid w:val="00CD68F8"/>
    <w:rsid w:val="00CE0E95"/>
    <w:rsid w:val="00CE2188"/>
    <w:rsid w:val="00CE293F"/>
    <w:rsid w:val="00CE2D31"/>
    <w:rsid w:val="00CE3B62"/>
    <w:rsid w:val="00CE4AC9"/>
    <w:rsid w:val="00CE4D26"/>
    <w:rsid w:val="00CE5046"/>
    <w:rsid w:val="00CE6627"/>
    <w:rsid w:val="00CE6E26"/>
    <w:rsid w:val="00CF0200"/>
    <w:rsid w:val="00CF2137"/>
    <w:rsid w:val="00CF4BD9"/>
    <w:rsid w:val="00CF58B8"/>
    <w:rsid w:val="00CF5A3E"/>
    <w:rsid w:val="00CF65F2"/>
    <w:rsid w:val="00CF7BA4"/>
    <w:rsid w:val="00CF7F1F"/>
    <w:rsid w:val="00D01A44"/>
    <w:rsid w:val="00D0233C"/>
    <w:rsid w:val="00D032F8"/>
    <w:rsid w:val="00D03A5E"/>
    <w:rsid w:val="00D04C23"/>
    <w:rsid w:val="00D04F1D"/>
    <w:rsid w:val="00D06BD3"/>
    <w:rsid w:val="00D07784"/>
    <w:rsid w:val="00D077D8"/>
    <w:rsid w:val="00D12B62"/>
    <w:rsid w:val="00D13B59"/>
    <w:rsid w:val="00D15689"/>
    <w:rsid w:val="00D162FD"/>
    <w:rsid w:val="00D16490"/>
    <w:rsid w:val="00D21788"/>
    <w:rsid w:val="00D21FF9"/>
    <w:rsid w:val="00D22713"/>
    <w:rsid w:val="00D229A0"/>
    <w:rsid w:val="00D23196"/>
    <w:rsid w:val="00D23721"/>
    <w:rsid w:val="00D24C4C"/>
    <w:rsid w:val="00D251EA"/>
    <w:rsid w:val="00D25402"/>
    <w:rsid w:val="00D26773"/>
    <w:rsid w:val="00D279DC"/>
    <w:rsid w:val="00D27F5C"/>
    <w:rsid w:val="00D30626"/>
    <w:rsid w:val="00D30B2D"/>
    <w:rsid w:val="00D3249C"/>
    <w:rsid w:val="00D32D00"/>
    <w:rsid w:val="00D32F52"/>
    <w:rsid w:val="00D335F3"/>
    <w:rsid w:val="00D3422E"/>
    <w:rsid w:val="00D35560"/>
    <w:rsid w:val="00D3653F"/>
    <w:rsid w:val="00D37C42"/>
    <w:rsid w:val="00D40A8E"/>
    <w:rsid w:val="00D444F4"/>
    <w:rsid w:val="00D44C5E"/>
    <w:rsid w:val="00D44E32"/>
    <w:rsid w:val="00D45AAF"/>
    <w:rsid w:val="00D4628B"/>
    <w:rsid w:val="00D46BFD"/>
    <w:rsid w:val="00D51148"/>
    <w:rsid w:val="00D51AC7"/>
    <w:rsid w:val="00D525F8"/>
    <w:rsid w:val="00D531CA"/>
    <w:rsid w:val="00D536F7"/>
    <w:rsid w:val="00D5397F"/>
    <w:rsid w:val="00D53C59"/>
    <w:rsid w:val="00D53D02"/>
    <w:rsid w:val="00D53FA4"/>
    <w:rsid w:val="00D55A64"/>
    <w:rsid w:val="00D55E90"/>
    <w:rsid w:val="00D55EEF"/>
    <w:rsid w:val="00D60422"/>
    <w:rsid w:val="00D60DEB"/>
    <w:rsid w:val="00D625DB"/>
    <w:rsid w:val="00D6262D"/>
    <w:rsid w:val="00D63429"/>
    <w:rsid w:val="00D65B3A"/>
    <w:rsid w:val="00D67D10"/>
    <w:rsid w:val="00D70B40"/>
    <w:rsid w:val="00D72176"/>
    <w:rsid w:val="00D72B94"/>
    <w:rsid w:val="00D74319"/>
    <w:rsid w:val="00D743AB"/>
    <w:rsid w:val="00D772F0"/>
    <w:rsid w:val="00D77D2D"/>
    <w:rsid w:val="00D83138"/>
    <w:rsid w:val="00D834CD"/>
    <w:rsid w:val="00D83F5F"/>
    <w:rsid w:val="00D84057"/>
    <w:rsid w:val="00D84392"/>
    <w:rsid w:val="00D84DB3"/>
    <w:rsid w:val="00D86906"/>
    <w:rsid w:val="00D903AF"/>
    <w:rsid w:val="00D90612"/>
    <w:rsid w:val="00D91297"/>
    <w:rsid w:val="00D93F10"/>
    <w:rsid w:val="00D94F08"/>
    <w:rsid w:val="00D97CDA"/>
    <w:rsid w:val="00DA0186"/>
    <w:rsid w:val="00DA412C"/>
    <w:rsid w:val="00DA7A1F"/>
    <w:rsid w:val="00DB00E4"/>
    <w:rsid w:val="00DB1EED"/>
    <w:rsid w:val="00DB2091"/>
    <w:rsid w:val="00DB51D9"/>
    <w:rsid w:val="00DB5351"/>
    <w:rsid w:val="00DB57E5"/>
    <w:rsid w:val="00DB72B2"/>
    <w:rsid w:val="00DB74E0"/>
    <w:rsid w:val="00DC02EF"/>
    <w:rsid w:val="00DC1031"/>
    <w:rsid w:val="00DC12D2"/>
    <w:rsid w:val="00DC149E"/>
    <w:rsid w:val="00DC1A5F"/>
    <w:rsid w:val="00DC3481"/>
    <w:rsid w:val="00DC5644"/>
    <w:rsid w:val="00DC5EB0"/>
    <w:rsid w:val="00DC6FA9"/>
    <w:rsid w:val="00DD04DE"/>
    <w:rsid w:val="00DD0855"/>
    <w:rsid w:val="00DD11F0"/>
    <w:rsid w:val="00DD326E"/>
    <w:rsid w:val="00DD3348"/>
    <w:rsid w:val="00DD6450"/>
    <w:rsid w:val="00DD7428"/>
    <w:rsid w:val="00DD79D5"/>
    <w:rsid w:val="00DE0470"/>
    <w:rsid w:val="00DE0BD7"/>
    <w:rsid w:val="00DE19EB"/>
    <w:rsid w:val="00DE3900"/>
    <w:rsid w:val="00DE47CF"/>
    <w:rsid w:val="00DE5A8E"/>
    <w:rsid w:val="00DE5F70"/>
    <w:rsid w:val="00DE60B4"/>
    <w:rsid w:val="00DE7836"/>
    <w:rsid w:val="00DF3AEC"/>
    <w:rsid w:val="00DF426F"/>
    <w:rsid w:val="00DF5800"/>
    <w:rsid w:val="00DF5806"/>
    <w:rsid w:val="00E015E0"/>
    <w:rsid w:val="00E01F14"/>
    <w:rsid w:val="00E024DB"/>
    <w:rsid w:val="00E038A2"/>
    <w:rsid w:val="00E03B4B"/>
    <w:rsid w:val="00E04CC7"/>
    <w:rsid w:val="00E07FFC"/>
    <w:rsid w:val="00E10496"/>
    <w:rsid w:val="00E113E0"/>
    <w:rsid w:val="00E1294A"/>
    <w:rsid w:val="00E12D13"/>
    <w:rsid w:val="00E14B9B"/>
    <w:rsid w:val="00E14F16"/>
    <w:rsid w:val="00E1628D"/>
    <w:rsid w:val="00E163B1"/>
    <w:rsid w:val="00E20338"/>
    <w:rsid w:val="00E2077B"/>
    <w:rsid w:val="00E217DC"/>
    <w:rsid w:val="00E21F35"/>
    <w:rsid w:val="00E22E5E"/>
    <w:rsid w:val="00E257A6"/>
    <w:rsid w:val="00E25A13"/>
    <w:rsid w:val="00E26AFB"/>
    <w:rsid w:val="00E26E46"/>
    <w:rsid w:val="00E2751D"/>
    <w:rsid w:val="00E2755C"/>
    <w:rsid w:val="00E27844"/>
    <w:rsid w:val="00E278E4"/>
    <w:rsid w:val="00E27977"/>
    <w:rsid w:val="00E27A51"/>
    <w:rsid w:val="00E27FDF"/>
    <w:rsid w:val="00E30AA7"/>
    <w:rsid w:val="00E317CD"/>
    <w:rsid w:val="00E317D8"/>
    <w:rsid w:val="00E336E0"/>
    <w:rsid w:val="00E34A39"/>
    <w:rsid w:val="00E34D74"/>
    <w:rsid w:val="00E403B1"/>
    <w:rsid w:val="00E4276A"/>
    <w:rsid w:val="00E438A9"/>
    <w:rsid w:val="00E44144"/>
    <w:rsid w:val="00E44933"/>
    <w:rsid w:val="00E4580C"/>
    <w:rsid w:val="00E467A1"/>
    <w:rsid w:val="00E46DAF"/>
    <w:rsid w:val="00E47BD6"/>
    <w:rsid w:val="00E51FCA"/>
    <w:rsid w:val="00E52451"/>
    <w:rsid w:val="00E5264B"/>
    <w:rsid w:val="00E61D82"/>
    <w:rsid w:val="00E6373F"/>
    <w:rsid w:val="00E65BBF"/>
    <w:rsid w:val="00E66635"/>
    <w:rsid w:val="00E66D58"/>
    <w:rsid w:val="00E677A4"/>
    <w:rsid w:val="00E71EE7"/>
    <w:rsid w:val="00E7256A"/>
    <w:rsid w:val="00E746F1"/>
    <w:rsid w:val="00E74F1B"/>
    <w:rsid w:val="00E754B1"/>
    <w:rsid w:val="00E757E0"/>
    <w:rsid w:val="00E75843"/>
    <w:rsid w:val="00E75A3D"/>
    <w:rsid w:val="00E77227"/>
    <w:rsid w:val="00E80C06"/>
    <w:rsid w:val="00E80EEF"/>
    <w:rsid w:val="00E824CD"/>
    <w:rsid w:val="00E82DE9"/>
    <w:rsid w:val="00E83592"/>
    <w:rsid w:val="00E83949"/>
    <w:rsid w:val="00E8483B"/>
    <w:rsid w:val="00E84A0D"/>
    <w:rsid w:val="00E84A68"/>
    <w:rsid w:val="00E85A98"/>
    <w:rsid w:val="00E861AA"/>
    <w:rsid w:val="00E866D7"/>
    <w:rsid w:val="00E86854"/>
    <w:rsid w:val="00E879D4"/>
    <w:rsid w:val="00E87E8B"/>
    <w:rsid w:val="00E91C88"/>
    <w:rsid w:val="00E933FD"/>
    <w:rsid w:val="00E94AA2"/>
    <w:rsid w:val="00E959EE"/>
    <w:rsid w:val="00E97231"/>
    <w:rsid w:val="00EA0912"/>
    <w:rsid w:val="00EA2B0B"/>
    <w:rsid w:val="00EA4D6B"/>
    <w:rsid w:val="00EA6832"/>
    <w:rsid w:val="00EA6EBF"/>
    <w:rsid w:val="00EA6F52"/>
    <w:rsid w:val="00EA790D"/>
    <w:rsid w:val="00EB07B4"/>
    <w:rsid w:val="00EB18F6"/>
    <w:rsid w:val="00EB1C64"/>
    <w:rsid w:val="00EB3E0C"/>
    <w:rsid w:val="00EB4079"/>
    <w:rsid w:val="00EB5268"/>
    <w:rsid w:val="00EB5689"/>
    <w:rsid w:val="00EB5DB9"/>
    <w:rsid w:val="00EB5E33"/>
    <w:rsid w:val="00EC12BA"/>
    <w:rsid w:val="00EC418F"/>
    <w:rsid w:val="00EC4A0C"/>
    <w:rsid w:val="00EC6D05"/>
    <w:rsid w:val="00EC794D"/>
    <w:rsid w:val="00ED0BED"/>
    <w:rsid w:val="00ED0DB1"/>
    <w:rsid w:val="00ED3EC0"/>
    <w:rsid w:val="00ED4C18"/>
    <w:rsid w:val="00ED6155"/>
    <w:rsid w:val="00ED6325"/>
    <w:rsid w:val="00ED7DB5"/>
    <w:rsid w:val="00EE01DA"/>
    <w:rsid w:val="00EE1226"/>
    <w:rsid w:val="00EE1C09"/>
    <w:rsid w:val="00EE4128"/>
    <w:rsid w:val="00EE4478"/>
    <w:rsid w:val="00EE473B"/>
    <w:rsid w:val="00EE62A9"/>
    <w:rsid w:val="00EE65CF"/>
    <w:rsid w:val="00EE6C3C"/>
    <w:rsid w:val="00EE7C7E"/>
    <w:rsid w:val="00EF11C5"/>
    <w:rsid w:val="00EF4DF3"/>
    <w:rsid w:val="00EF53D6"/>
    <w:rsid w:val="00F00B33"/>
    <w:rsid w:val="00F00D0E"/>
    <w:rsid w:val="00F01F32"/>
    <w:rsid w:val="00F03201"/>
    <w:rsid w:val="00F05F9E"/>
    <w:rsid w:val="00F06450"/>
    <w:rsid w:val="00F069E0"/>
    <w:rsid w:val="00F1051F"/>
    <w:rsid w:val="00F1138B"/>
    <w:rsid w:val="00F15D0F"/>
    <w:rsid w:val="00F16102"/>
    <w:rsid w:val="00F162CE"/>
    <w:rsid w:val="00F164A0"/>
    <w:rsid w:val="00F17B27"/>
    <w:rsid w:val="00F2055D"/>
    <w:rsid w:val="00F21FC8"/>
    <w:rsid w:val="00F22241"/>
    <w:rsid w:val="00F224C8"/>
    <w:rsid w:val="00F227E9"/>
    <w:rsid w:val="00F23EAA"/>
    <w:rsid w:val="00F242F8"/>
    <w:rsid w:val="00F24999"/>
    <w:rsid w:val="00F25875"/>
    <w:rsid w:val="00F25A33"/>
    <w:rsid w:val="00F26A2D"/>
    <w:rsid w:val="00F30963"/>
    <w:rsid w:val="00F315D6"/>
    <w:rsid w:val="00F321CA"/>
    <w:rsid w:val="00F323B2"/>
    <w:rsid w:val="00F325C5"/>
    <w:rsid w:val="00F35043"/>
    <w:rsid w:val="00F379F9"/>
    <w:rsid w:val="00F42090"/>
    <w:rsid w:val="00F42561"/>
    <w:rsid w:val="00F4366A"/>
    <w:rsid w:val="00F45195"/>
    <w:rsid w:val="00F472A0"/>
    <w:rsid w:val="00F50621"/>
    <w:rsid w:val="00F52112"/>
    <w:rsid w:val="00F53006"/>
    <w:rsid w:val="00F53A61"/>
    <w:rsid w:val="00F54047"/>
    <w:rsid w:val="00F54A46"/>
    <w:rsid w:val="00F551DA"/>
    <w:rsid w:val="00F55568"/>
    <w:rsid w:val="00F57495"/>
    <w:rsid w:val="00F62F6E"/>
    <w:rsid w:val="00F63DD9"/>
    <w:rsid w:val="00F63EB9"/>
    <w:rsid w:val="00F64325"/>
    <w:rsid w:val="00F655F5"/>
    <w:rsid w:val="00F65FD5"/>
    <w:rsid w:val="00F66540"/>
    <w:rsid w:val="00F66A9F"/>
    <w:rsid w:val="00F67386"/>
    <w:rsid w:val="00F675C3"/>
    <w:rsid w:val="00F67B9E"/>
    <w:rsid w:val="00F70773"/>
    <w:rsid w:val="00F71C9D"/>
    <w:rsid w:val="00F72927"/>
    <w:rsid w:val="00F7428B"/>
    <w:rsid w:val="00F766EE"/>
    <w:rsid w:val="00F7729A"/>
    <w:rsid w:val="00F777EE"/>
    <w:rsid w:val="00F77B14"/>
    <w:rsid w:val="00F77BC5"/>
    <w:rsid w:val="00F77E56"/>
    <w:rsid w:val="00F77E5B"/>
    <w:rsid w:val="00F80188"/>
    <w:rsid w:val="00F80194"/>
    <w:rsid w:val="00F814BC"/>
    <w:rsid w:val="00F8159A"/>
    <w:rsid w:val="00F82022"/>
    <w:rsid w:val="00F822D7"/>
    <w:rsid w:val="00F82958"/>
    <w:rsid w:val="00F8311E"/>
    <w:rsid w:val="00F83166"/>
    <w:rsid w:val="00F8332D"/>
    <w:rsid w:val="00F84DF4"/>
    <w:rsid w:val="00F84EA4"/>
    <w:rsid w:val="00F8582A"/>
    <w:rsid w:val="00F858E6"/>
    <w:rsid w:val="00F85A3E"/>
    <w:rsid w:val="00F85EB5"/>
    <w:rsid w:val="00F87997"/>
    <w:rsid w:val="00F91DA4"/>
    <w:rsid w:val="00F91FCD"/>
    <w:rsid w:val="00F931CA"/>
    <w:rsid w:val="00F93B1B"/>
    <w:rsid w:val="00F948B9"/>
    <w:rsid w:val="00F954CD"/>
    <w:rsid w:val="00F95704"/>
    <w:rsid w:val="00F962C2"/>
    <w:rsid w:val="00F96BC7"/>
    <w:rsid w:val="00F96E5E"/>
    <w:rsid w:val="00FA0B3C"/>
    <w:rsid w:val="00FA19C1"/>
    <w:rsid w:val="00FA1F73"/>
    <w:rsid w:val="00FA21F1"/>
    <w:rsid w:val="00FA2EB1"/>
    <w:rsid w:val="00FA370E"/>
    <w:rsid w:val="00FA3C71"/>
    <w:rsid w:val="00FA4BE6"/>
    <w:rsid w:val="00FA5AAD"/>
    <w:rsid w:val="00FA5E5A"/>
    <w:rsid w:val="00FA6742"/>
    <w:rsid w:val="00FA6C7D"/>
    <w:rsid w:val="00FB1488"/>
    <w:rsid w:val="00FB2FEC"/>
    <w:rsid w:val="00FB7469"/>
    <w:rsid w:val="00FB7FAF"/>
    <w:rsid w:val="00FC1B46"/>
    <w:rsid w:val="00FC1C91"/>
    <w:rsid w:val="00FC1FBD"/>
    <w:rsid w:val="00FC22F0"/>
    <w:rsid w:val="00FC2EC2"/>
    <w:rsid w:val="00FC3915"/>
    <w:rsid w:val="00FC3B60"/>
    <w:rsid w:val="00FC4203"/>
    <w:rsid w:val="00FC4797"/>
    <w:rsid w:val="00FC4D11"/>
    <w:rsid w:val="00FC5683"/>
    <w:rsid w:val="00FC6039"/>
    <w:rsid w:val="00FC7348"/>
    <w:rsid w:val="00FC7734"/>
    <w:rsid w:val="00FC7DE1"/>
    <w:rsid w:val="00FD3EB6"/>
    <w:rsid w:val="00FD50EB"/>
    <w:rsid w:val="00FD59B4"/>
    <w:rsid w:val="00FD5DB9"/>
    <w:rsid w:val="00FD5E90"/>
    <w:rsid w:val="00FD6C76"/>
    <w:rsid w:val="00FD7133"/>
    <w:rsid w:val="00FD7480"/>
    <w:rsid w:val="00FE06BB"/>
    <w:rsid w:val="00FE0AB9"/>
    <w:rsid w:val="00FE0EFA"/>
    <w:rsid w:val="00FE2741"/>
    <w:rsid w:val="00FE3B24"/>
    <w:rsid w:val="00FE4E0D"/>
    <w:rsid w:val="00FE6F14"/>
    <w:rsid w:val="00FE739F"/>
    <w:rsid w:val="00FF05C7"/>
    <w:rsid w:val="00FF0698"/>
    <w:rsid w:val="00FF09AF"/>
    <w:rsid w:val="00FF108B"/>
    <w:rsid w:val="00FF152E"/>
    <w:rsid w:val="00FF1CAE"/>
    <w:rsid w:val="00FF2983"/>
    <w:rsid w:val="00FF2A6A"/>
    <w:rsid w:val="00FF2CA4"/>
    <w:rsid w:val="00FF5B93"/>
    <w:rsid w:val="00FF6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A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5A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71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85A3E"/>
    <w:pPr>
      <w:keepNext/>
      <w:jc w:val="center"/>
      <w:outlineLvl w:val="2"/>
    </w:pPr>
    <w:rPr>
      <w:b/>
      <w:sz w:val="20"/>
      <w:szCs w:val="20"/>
    </w:rPr>
  </w:style>
  <w:style w:type="paragraph" w:styleId="5">
    <w:name w:val="heading 5"/>
    <w:basedOn w:val="a"/>
    <w:next w:val="a"/>
    <w:link w:val="50"/>
    <w:uiPriority w:val="9"/>
    <w:semiHidden/>
    <w:unhideWhenUsed/>
    <w:qFormat/>
    <w:rsid w:val="003020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A3E"/>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F85A3E"/>
    <w:rPr>
      <w:rFonts w:ascii="Times New Roman" w:eastAsia="Times New Roman" w:hAnsi="Times New Roman" w:cs="Times New Roman"/>
      <w:b/>
      <w:sz w:val="20"/>
      <w:szCs w:val="20"/>
      <w:lang w:eastAsia="ru-RU"/>
    </w:rPr>
  </w:style>
  <w:style w:type="paragraph" w:styleId="a3">
    <w:name w:val="List Paragraph"/>
    <w:aliases w:val="Citation List,본문(내용),List Paragraph (numbered (a)),En tête 1,Γράφημα,List Paragraph,Heading Bullet,Bullets"/>
    <w:basedOn w:val="a"/>
    <w:link w:val="a4"/>
    <w:uiPriority w:val="34"/>
    <w:qFormat/>
    <w:rsid w:val="00F85A3E"/>
    <w:pPr>
      <w:ind w:left="720"/>
      <w:contextualSpacing/>
    </w:pPr>
  </w:style>
  <w:style w:type="paragraph" w:customStyle="1" w:styleId="11">
    <w:name w:val="Абзац списка1"/>
    <w:basedOn w:val="a"/>
    <w:uiPriority w:val="99"/>
    <w:qFormat/>
    <w:rsid w:val="00F85A3E"/>
    <w:pPr>
      <w:ind w:left="720"/>
    </w:pPr>
    <w:rPr>
      <w:sz w:val="13"/>
      <w:lang w:val="de-DE" w:eastAsia="de-DE"/>
    </w:rPr>
  </w:style>
  <w:style w:type="paragraph" w:styleId="a5">
    <w:name w:val="header"/>
    <w:basedOn w:val="a"/>
    <w:link w:val="a6"/>
    <w:uiPriority w:val="99"/>
    <w:unhideWhenUsed/>
    <w:rsid w:val="00F85A3E"/>
    <w:pPr>
      <w:tabs>
        <w:tab w:val="center" w:pos="4819"/>
        <w:tab w:val="right" w:pos="9639"/>
      </w:tabs>
    </w:pPr>
  </w:style>
  <w:style w:type="character" w:customStyle="1" w:styleId="a6">
    <w:name w:val="Верхний колонтитул Знак"/>
    <w:basedOn w:val="a0"/>
    <w:link w:val="a5"/>
    <w:uiPriority w:val="99"/>
    <w:rsid w:val="00F85A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85A3E"/>
    <w:pPr>
      <w:tabs>
        <w:tab w:val="center" w:pos="4819"/>
        <w:tab w:val="right" w:pos="9639"/>
      </w:tabs>
    </w:pPr>
  </w:style>
  <w:style w:type="character" w:customStyle="1" w:styleId="a8">
    <w:name w:val="Нижний колонтитул Знак"/>
    <w:basedOn w:val="a0"/>
    <w:link w:val="a7"/>
    <w:uiPriority w:val="99"/>
    <w:rsid w:val="00F85A3E"/>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semiHidden/>
    <w:rsid w:val="00F85A3E"/>
    <w:rPr>
      <w:rFonts w:ascii="Tahoma" w:eastAsia="Times New Roman" w:hAnsi="Tahoma" w:cs="Tahoma"/>
      <w:sz w:val="16"/>
      <w:szCs w:val="16"/>
      <w:lang w:eastAsia="ru-RU"/>
    </w:rPr>
  </w:style>
  <w:style w:type="paragraph" w:styleId="aa">
    <w:name w:val="Balloon Text"/>
    <w:basedOn w:val="a"/>
    <w:link w:val="a9"/>
    <w:semiHidden/>
    <w:unhideWhenUsed/>
    <w:rsid w:val="00F85A3E"/>
    <w:rPr>
      <w:rFonts w:ascii="Tahoma" w:hAnsi="Tahoma" w:cs="Tahoma"/>
      <w:sz w:val="16"/>
      <w:szCs w:val="16"/>
    </w:rPr>
  </w:style>
  <w:style w:type="character" w:styleId="ab">
    <w:name w:val="Hyperlink"/>
    <w:basedOn w:val="a0"/>
    <w:uiPriority w:val="99"/>
    <w:unhideWhenUsed/>
    <w:rsid w:val="00F85A3E"/>
    <w:rPr>
      <w:color w:val="0000FF" w:themeColor="hyperlink"/>
      <w:u w:val="single"/>
    </w:rPr>
  </w:style>
  <w:style w:type="character" w:customStyle="1" w:styleId="21">
    <w:name w:val="Основной текст с отступом 2 Знак"/>
    <w:basedOn w:val="a0"/>
    <w:link w:val="22"/>
    <w:uiPriority w:val="99"/>
    <w:semiHidden/>
    <w:rsid w:val="00F85A3E"/>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F85A3E"/>
    <w:pPr>
      <w:spacing w:after="120" w:line="480" w:lineRule="auto"/>
      <w:ind w:left="283"/>
    </w:pPr>
  </w:style>
  <w:style w:type="paragraph" w:customStyle="1" w:styleId="Czgwna">
    <w:name w:val="Część główna"/>
    <w:rsid w:val="00F85A3E"/>
    <w:pPr>
      <w:spacing w:after="0" w:line="240" w:lineRule="auto"/>
    </w:pPr>
    <w:rPr>
      <w:rFonts w:ascii="Helvetica" w:eastAsia="Times New Roman" w:hAnsi="Helvetica" w:cs="Helvetica"/>
      <w:color w:val="000000"/>
      <w:sz w:val="24"/>
      <w:szCs w:val="24"/>
      <w:lang w:val="uk-UA" w:eastAsia="uk-UA"/>
    </w:rPr>
  </w:style>
  <w:style w:type="paragraph" w:styleId="ac">
    <w:name w:val="annotation text"/>
    <w:basedOn w:val="a"/>
    <w:link w:val="ad"/>
    <w:unhideWhenUsed/>
    <w:rsid w:val="00F85A3E"/>
    <w:rPr>
      <w:sz w:val="20"/>
      <w:szCs w:val="20"/>
    </w:rPr>
  </w:style>
  <w:style w:type="character" w:customStyle="1" w:styleId="ad">
    <w:name w:val="Текст примечания Знак"/>
    <w:basedOn w:val="a0"/>
    <w:link w:val="ac"/>
    <w:rsid w:val="00F85A3E"/>
    <w:rPr>
      <w:rFonts w:ascii="Times New Roman" w:eastAsia="Times New Roman" w:hAnsi="Times New Roman" w:cs="Times New Roman"/>
      <w:sz w:val="20"/>
      <w:szCs w:val="20"/>
      <w:lang w:eastAsia="ru-RU"/>
    </w:rPr>
  </w:style>
  <w:style w:type="character" w:customStyle="1" w:styleId="ae">
    <w:name w:val="Тема примечания Знак"/>
    <w:basedOn w:val="ad"/>
    <w:link w:val="af"/>
    <w:uiPriority w:val="99"/>
    <w:semiHidden/>
    <w:rsid w:val="00F85A3E"/>
    <w:rPr>
      <w:rFonts w:ascii="Times New Roman" w:eastAsia="Times New Roman" w:hAnsi="Times New Roman" w:cs="Times New Roman"/>
      <w:b/>
      <w:bCs/>
      <w:sz w:val="20"/>
      <w:szCs w:val="20"/>
      <w:lang w:eastAsia="ru-RU"/>
    </w:rPr>
  </w:style>
  <w:style w:type="paragraph" w:styleId="af">
    <w:name w:val="annotation subject"/>
    <w:basedOn w:val="ac"/>
    <w:next w:val="ac"/>
    <w:link w:val="ae"/>
    <w:uiPriority w:val="99"/>
    <w:semiHidden/>
    <w:unhideWhenUsed/>
    <w:rsid w:val="00F85A3E"/>
    <w:rPr>
      <w:b/>
      <w:bCs/>
    </w:rPr>
  </w:style>
  <w:style w:type="paragraph" w:customStyle="1" w:styleId="Default">
    <w:name w:val="Default"/>
    <w:rsid w:val="00F85A3E"/>
    <w:pPr>
      <w:autoSpaceDE w:val="0"/>
      <w:autoSpaceDN w:val="0"/>
      <w:adjustRightInd w:val="0"/>
      <w:spacing w:after="0" w:line="240" w:lineRule="auto"/>
    </w:pPr>
    <w:rPr>
      <w:rFonts w:ascii="Franklin Gothic Book" w:hAnsi="Franklin Gothic Book" w:cs="Franklin Gothic Book"/>
      <w:color w:val="000000"/>
      <w:sz w:val="24"/>
      <w:szCs w:val="24"/>
      <w:lang w:val="uk-UA"/>
    </w:rPr>
  </w:style>
  <w:style w:type="character" w:customStyle="1" w:styleId="st42">
    <w:name w:val="st42"/>
    <w:uiPriority w:val="99"/>
    <w:rsid w:val="00F85A3E"/>
    <w:rPr>
      <w:rFonts w:ascii="Times New Roman" w:hAnsi="Times New Roman" w:cs="Times New Roman"/>
      <w:color w:val="000000"/>
    </w:rPr>
  </w:style>
  <w:style w:type="paragraph" w:styleId="23">
    <w:name w:val="Body Text 2"/>
    <w:basedOn w:val="a"/>
    <w:link w:val="24"/>
    <w:uiPriority w:val="99"/>
    <w:unhideWhenUsed/>
    <w:rsid w:val="00F85A3E"/>
    <w:pPr>
      <w:spacing w:after="120" w:line="480" w:lineRule="auto"/>
    </w:pPr>
  </w:style>
  <w:style w:type="character" w:customStyle="1" w:styleId="24">
    <w:name w:val="Основной текст 2 Знак"/>
    <w:basedOn w:val="a0"/>
    <w:link w:val="23"/>
    <w:uiPriority w:val="99"/>
    <w:rsid w:val="00F85A3E"/>
    <w:rPr>
      <w:rFonts w:ascii="Times New Roman" w:eastAsia="Times New Roman" w:hAnsi="Times New Roman" w:cs="Times New Roman"/>
      <w:sz w:val="24"/>
      <w:szCs w:val="24"/>
      <w:lang w:eastAsia="ru-RU"/>
    </w:rPr>
  </w:style>
  <w:style w:type="paragraph" w:styleId="af0">
    <w:name w:val="List"/>
    <w:basedOn w:val="af1"/>
    <w:rsid w:val="00F85A3E"/>
    <w:pPr>
      <w:suppressAutoHyphens/>
      <w:jc w:val="both"/>
    </w:pPr>
    <w:rPr>
      <w:rFonts w:ascii="Arial Narrow" w:hAnsi="Arial Narrow" w:cs="Tahoma"/>
      <w:sz w:val="20"/>
      <w:szCs w:val="20"/>
      <w:lang w:val="uk-UA" w:eastAsia="ar-SA"/>
    </w:rPr>
  </w:style>
  <w:style w:type="paragraph" w:styleId="af1">
    <w:name w:val="Body Text"/>
    <w:basedOn w:val="a"/>
    <w:link w:val="af2"/>
    <w:uiPriority w:val="99"/>
    <w:unhideWhenUsed/>
    <w:rsid w:val="00F85A3E"/>
    <w:pPr>
      <w:spacing w:after="120"/>
    </w:pPr>
  </w:style>
  <w:style w:type="character" w:customStyle="1" w:styleId="af2">
    <w:name w:val="Основной текст Знак"/>
    <w:basedOn w:val="a0"/>
    <w:link w:val="af1"/>
    <w:uiPriority w:val="99"/>
    <w:rsid w:val="00F85A3E"/>
    <w:rPr>
      <w:rFonts w:ascii="Times New Roman" w:eastAsia="Times New Roman" w:hAnsi="Times New Roman" w:cs="Times New Roman"/>
      <w:sz w:val="24"/>
      <w:szCs w:val="24"/>
      <w:lang w:eastAsia="ru-RU"/>
    </w:rPr>
  </w:style>
  <w:style w:type="table" w:styleId="af3">
    <w:name w:val="Table Grid"/>
    <w:basedOn w:val="a1"/>
    <w:uiPriority w:val="39"/>
    <w:rsid w:val="00F85A3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F85A3E"/>
    <w:pPr>
      <w:spacing w:after="0"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F85A3E"/>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F85A3E"/>
    <w:pPr>
      <w:spacing w:after="120"/>
      <w:ind w:left="283"/>
    </w:pPr>
    <w:rPr>
      <w:sz w:val="16"/>
      <w:szCs w:val="16"/>
    </w:rPr>
  </w:style>
  <w:style w:type="paragraph" w:customStyle="1" w:styleId="CharChar">
    <w:name w:val="Char Char"/>
    <w:basedOn w:val="a"/>
    <w:rsid w:val="00F85A3E"/>
    <w:pPr>
      <w:spacing w:before="60" w:line="240" w:lineRule="exact"/>
    </w:pPr>
    <w:rPr>
      <w:rFonts w:ascii="Verdana" w:hAnsi="Verdana"/>
      <w:sz w:val="20"/>
      <w:szCs w:val="20"/>
      <w:lang w:val="en-US" w:eastAsia="en-US"/>
    </w:rPr>
  </w:style>
  <w:style w:type="character" w:styleId="af5">
    <w:name w:val="annotation reference"/>
    <w:basedOn w:val="a0"/>
    <w:semiHidden/>
    <w:unhideWhenUsed/>
    <w:rsid w:val="0038723C"/>
    <w:rPr>
      <w:sz w:val="16"/>
      <w:szCs w:val="16"/>
    </w:rPr>
  </w:style>
  <w:style w:type="character" w:customStyle="1" w:styleId="a4">
    <w:name w:val="Абзац списка Знак"/>
    <w:aliases w:val="Citation List Знак,본문(내용) Знак,List Paragraph (numbered (a)) Знак,En tête 1 Знак,Γράφημα Знак,List Paragraph Знак,Heading Bullet Знак,Bullets Знак"/>
    <w:link w:val="a3"/>
    <w:uiPriority w:val="34"/>
    <w:qFormat/>
    <w:locked/>
    <w:rsid w:val="00A77D9A"/>
    <w:rPr>
      <w:rFonts w:ascii="Times New Roman" w:eastAsia="Times New Roman" w:hAnsi="Times New Roman" w:cs="Times New Roman"/>
      <w:sz w:val="24"/>
      <w:szCs w:val="24"/>
      <w:lang w:eastAsia="ru-RU"/>
    </w:rPr>
  </w:style>
  <w:style w:type="paragraph" w:styleId="af6">
    <w:name w:val="Revision"/>
    <w:hidden/>
    <w:uiPriority w:val="99"/>
    <w:semiHidden/>
    <w:rsid w:val="00A77D9A"/>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basedOn w:val="a0"/>
    <w:link w:val="13"/>
    <w:rsid w:val="004D13DC"/>
    <w:rPr>
      <w:rFonts w:ascii="Times New Roman" w:eastAsia="Times New Roman" w:hAnsi="Times New Roman" w:cs="Times New Roman"/>
      <w:b/>
      <w:bCs/>
      <w:sz w:val="18"/>
      <w:szCs w:val="18"/>
      <w:shd w:val="clear" w:color="auto" w:fill="FFFFFF"/>
    </w:rPr>
  </w:style>
  <w:style w:type="character" w:customStyle="1" w:styleId="25">
    <w:name w:val="Основной текст (2) + Полужирный"/>
    <w:basedOn w:val="a0"/>
    <w:rsid w:val="004D13DC"/>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
    <w:name w:val="Основной текст (2)"/>
    <w:basedOn w:val="a0"/>
    <w:rsid w:val="004D13D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customStyle="1" w:styleId="13">
    <w:name w:val="Заголовок №1"/>
    <w:basedOn w:val="a"/>
    <w:link w:val="12"/>
    <w:rsid w:val="004D13DC"/>
    <w:pPr>
      <w:widowControl w:val="0"/>
      <w:shd w:val="clear" w:color="auto" w:fill="FFFFFF"/>
      <w:spacing w:line="200" w:lineRule="exact"/>
      <w:jc w:val="both"/>
      <w:outlineLvl w:val="0"/>
    </w:pPr>
    <w:rPr>
      <w:b/>
      <w:bCs/>
      <w:sz w:val="18"/>
      <w:szCs w:val="18"/>
      <w:lang w:eastAsia="en-US"/>
    </w:rPr>
  </w:style>
  <w:style w:type="character" w:customStyle="1" w:styleId="33">
    <w:name w:val="Основной текст (3)_"/>
    <w:basedOn w:val="a0"/>
    <w:link w:val="34"/>
    <w:rsid w:val="003202E0"/>
    <w:rPr>
      <w:rFonts w:ascii="Times New Roman" w:eastAsia="Times New Roman" w:hAnsi="Times New Roman" w:cs="Times New Roman"/>
      <w:b/>
      <w:bCs/>
      <w:sz w:val="18"/>
      <w:szCs w:val="18"/>
      <w:shd w:val="clear" w:color="auto" w:fill="FFFFFF"/>
    </w:rPr>
  </w:style>
  <w:style w:type="character" w:customStyle="1" w:styleId="35">
    <w:name w:val="Основной текст (3) + Не полужирный"/>
    <w:basedOn w:val="33"/>
    <w:rsid w:val="003202E0"/>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34">
    <w:name w:val="Основной текст (3)"/>
    <w:basedOn w:val="a"/>
    <w:link w:val="33"/>
    <w:rsid w:val="003202E0"/>
    <w:pPr>
      <w:widowControl w:val="0"/>
      <w:shd w:val="clear" w:color="auto" w:fill="FFFFFF"/>
      <w:spacing w:line="216" w:lineRule="exact"/>
      <w:ind w:hanging="1600"/>
      <w:jc w:val="both"/>
    </w:pPr>
    <w:rPr>
      <w:b/>
      <w:bCs/>
      <w:sz w:val="18"/>
      <w:szCs w:val="18"/>
      <w:lang w:eastAsia="en-US"/>
    </w:rPr>
  </w:style>
  <w:style w:type="character" w:customStyle="1" w:styleId="rvts0">
    <w:name w:val="rvts0"/>
    <w:basedOn w:val="a0"/>
    <w:rsid w:val="00D60DEB"/>
  </w:style>
  <w:style w:type="paragraph" w:styleId="af7">
    <w:name w:val="Body Text Indent"/>
    <w:basedOn w:val="a"/>
    <w:link w:val="af8"/>
    <w:uiPriority w:val="99"/>
    <w:unhideWhenUsed/>
    <w:rsid w:val="00363DC6"/>
    <w:pPr>
      <w:spacing w:after="120"/>
      <w:ind w:left="283"/>
    </w:pPr>
  </w:style>
  <w:style w:type="character" w:customStyle="1" w:styleId="af8">
    <w:name w:val="Основной текст с отступом Знак"/>
    <w:basedOn w:val="a0"/>
    <w:link w:val="af7"/>
    <w:uiPriority w:val="99"/>
    <w:rsid w:val="00363DC6"/>
    <w:rPr>
      <w:rFonts w:ascii="Times New Roman" w:eastAsia="Times New Roman" w:hAnsi="Times New Roman" w:cs="Times New Roman"/>
      <w:sz w:val="24"/>
      <w:szCs w:val="24"/>
      <w:lang w:eastAsia="ru-RU"/>
    </w:rPr>
  </w:style>
  <w:style w:type="paragraph" w:customStyle="1" w:styleId="27">
    <w:name w:val="Стиль2"/>
    <w:rsid w:val="002741BB"/>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styleId="af9">
    <w:name w:val="footnote text"/>
    <w:aliases w:val="fn,Footnote,ft,single space,Footnote text"/>
    <w:basedOn w:val="a"/>
    <w:link w:val="afa"/>
    <w:uiPriority w:val="99"/>
    <w:unhideWhenUsed/>
    <w:rsid w:val="00402CC1"/>
    <w:rPr>
      <w:sz w:val="20"/>
      <w:szCs w:val="20"/>
    </w:rPr>
  </w:style>
  <w:style w:type="character" w:customStyle="1" w:styleId="afa">
    <w:name w:val="Текст сноски Знак"/>
    <w:aliases w:val="fn Знак,Footnote Знак,ft Знак,single space Знак,Footnote text Знак"/>
    <w:basedOn w:val="a0"/>
    <w:link w:val="af9"/>
    <w:uiPriority w:val="99"/>
    <w:rsid w:val="00402CC1"/>
    <w:rPr>
      <w:rFonts w:ascii="Times New Roman" w:eastAsia="Times New Roman" w:hAnsi="Times New Roman" w:cs="Times New Roman"/>
      <w:sz w:val="20"/>
      <w:szCs w:val="20"/>
      <w:lang w:eastAsia="ru-RU"/>
    </w:rPr>
  </w:style>
  <w:style w:type="character" w:styleId="afb">
    <w:name w:val="footnote reference"/>
    <w:basedOn w:val="a0"/>
    <w:unhideWhenUsed/>
    <w:rsid w:val="00402CC1"/>
    <w:rPr>
      <w:vertAlign w:val="superscript"/>
    </w:rPr>
  </w:style>
  <w:style w:type="paragraph" w:styleId="afc">
    <w:name w:val="Normal (Web)"/>
    <w:basedOn w:val="a"/>
    <w:uiPriority w:val="99"/>
    <w:rsid w:val="00C742C9"/>
    <w:pPr>
      <w:overflowPunct w:val="0"/>
      <w:autoSpaceDE w:val="0"/>
      <w:autoSpaceDN w:val="0"/>
      <w:adjustRightInd w:val="0"/>
      <w:spacing w:before="100" w:after="100"/>
      <w:textAlignment w:val="baseline"/>
    </w:pPr>
    <w:rPr>
      <w:sz w:val="20"/>
      <w:szCs w:val="20"/>
      <w:lang w:eastAsia="uk-UA"/>
    </w:rPr>
  </w:style>
  <w:style w:type="character" w:customStyle="1" w:styleId="20">
    <w:name w:val="Заголовок 2 Знак"/>
    <w:basedOn w:val="a0"/>
    <w:link w:val="2"/>
    <w:uiPriority w:val="9"/>
    <w:rsid w:val="00671B82"/>
    <w:rPr>
      <w:rFonts w:asciiTheme="majorHAnsi" w:eastAsiaTheme="majorEastAsia" w:hAnsiTheme="majorHAnsi" w:cstheme="majorBidi"/>
      <w:b/>
      <w:bCs/>
      <w:color w:val="4F81BD" w:themeColor="accent1"/>
      <w:sz w:val="26"/>
      <w:szCs w:val="26"/>
      <w:lang w:eastAsia="ru-RU"/>
    </w:rPr>
  </w:style>
  <w:style w:type="paragraph" w:styleId="afd">
    <w:name w:val="Title"/>
    <w:basedOn w:val="a"/>
    <w:link w:val="afe"/>
    <w:uiPriority w:val="99"/>
    <w:qFormat/>
    <w:rsid w:val="00DD7428"/>
    <w:pPr>
      <w:jc w:val="center"/>
    </w:pPr>
    <w:rPr>
      <w:b/>
      <w:i/>
      <w:sz w:val="22"/>
      <w:szCs w:val="20"/>
      <w:lang w:val="uk-UA"/>
    </w:rPr>
  </w:style>
  <w:style w:type="character" w:customStyle="1" w:styleId="afe">
    <w:name w:val="Название Знак"/>
    <w:basedOn w:val="a0"/>
    <w:link w:val="afd"/>
    <w:uiPriority w:val="99"/>
    <w:rsid w:val="00DD7428"/>
    <w:rPr>
      <w:rFonts w:ascii="Times New Roman" w:eastAsia="Times New Roman" w:hAnsi="Times New Roman" w:cs="Times New Roman"/>
      <w:b/>
      <w:i/>
      <w:szCs w:val="20"/>
      <w:lang w:val="uk-UA" w:eastAsia="ru-RU"/>
    </w:rPr>
  </w:style>
  <w:style w:type="paragraph" w:customStyle="1" w:styleId="Iauiue">
    <w:name w:val="Iau?iue"/>
    <w:rsid w:val="00C24FBB"/>
    <w:pPr>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rsid w:val="00A55CBC"/>
    <w:pPr>
      <w:widowControl w:val="0"/>
      <w:spacing w:after="0" w:line="240" w:lineRule="auto"/>
    </w:pPr>
    <w:rPr>
      <w:rFonts w:ascii="Courier New" w:eastAsia="Times New Roman" w:hAnsi="Courier New" w:cs="Times New Roman"/>
      <w:color w:val="0000FF"/>
      <w:sz w:val="20"/>
      <w:szCs w:val="20"/>
      <w:lang w:eastAsia="ru-RU"/>
    </w:rPr>
  </w:style>
  <w:style w:type="paragraph" w:styleId="28">
    <w:name w:val="List 2"/>
    <w:basedOn w:val="a"/>
    <w:uiPriority w:val="99"/>
    <w:semiHidden/>
    <w:unhideWhenUsed/>
    <w:rsid w:val="00DC12D2"/>
    <w:pPr>
      <w:ind w:left="566" w:hanging="283"/>
      <w:contextualSpacing/>
    </w:pPr>
  </w:style>
  <w:style w:type="character" w:customStyle="1" w:styleId="50">
    <w:name w:val="Заголовок 5 Знак"/>
    <w:basedOn w:val="a0"/>
    <w:link w:val="5"/>
    <w:uiPriority w:val="9"/>
    <w:semiHidden/>
    <w:rsid w:val="003020E2"/>
    <w:rPr>
      <w:rFonts w:asciiTheme="majorHAnsi" w:eastAsiaTheme="majorEastAsia" w:hAnsiTheme="majorHAnsi" w:cstheme="majorBidi"/>
      <w:color w:val="243F60" w:themeColor="accent1" w:themeShade="7F"/>
      <w:sz w:val="24"/>
      <w:szCs w:val="24"/>
      <w:lang w:eastAsia="ru-RU"/>
    </w:rPr>
  </w:style>
  <w:style w:type="paragraph" w:customStyle="1" w:styleId="ListDash1">
    <w:name w:val="List Dash 1"/>
    <w:basedOn w:val="a"/>
    <w:rsid w:val="00F325C5"/>
    <w:pPr>
      <w:numPr>
        <w:numId w:val="23"/>
      </w:numPr>
      <w:spacing w:after="240"/>
      <w:jc w:val="both"/>
    </w:pPr>
    <w:rPr>
      <w:szCs w:val="20"/>
      <w:lang w:val="en-GB" w:eastAsia="en-US"/>
    </w:rPr>
  </w:style>
  <w:style w:type="paragraph" w:customStyle="1" w:styleId="110">
    <w:name w:val="Кольоровий список — акцент 11"/>
    <w:basedOn w:val="a"/>
    <w:uiPriority w:val="34"/>
    <w:qFormat/>
    <w:rsid w:val="002B5E49"/>
    <w:pPr>
      <w:spacing w:after="160" w:line="256" w:lineRule="auto"/>
      <w:ind w:left="720"/>
      <w:contextualSpacing/>
    </w:pPr>
    <w:rPr>
      <w:rFonts w:ascii="Calibri" w:eastAsia="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A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5A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71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85A3E"/>
    <w:pPr>
      <w:keepNext/>
      <w:jc w:val="center"/>
      <w:outlineLvl w:val="2"/>
    </w:pPr>
    <w:rPr>
      <w:b/>
      <w:sz w:val="20"/>
      <w:szCs w:val="20"/>
    </w:rPr>
  </w:style>
  <w:style w:type="paragraph" w:styleId="5">
    <w:name w:val="heading 5"/>
    <w:basedOn w:val="a"/>
    <w:next w:val="a"/>
    <w:link w:val="50"/>
    <w:uiPriority w:val="9"/>
    <w:semiHidden/>
    <w:unhideWhenUsed/>
    <w:qFormat/>
    <w:rsid w:val="003020E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A3E"/>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F85A3E"/>
    <w:rPr>
      <w:rFonts w:ascii="Times New Roman" w:eastAsia="Times New Roman" w:hAnsi="Times New Roman" w:cs="Times New Roman"/>
      <w:b/>
      <w:sz w:val="20"/>
      <w:szCs w:val="20"/>
      <w:lang w:eastAsia="ru-RU"/>
    </w:rPr>
  </w:style>
  <w:style w:type="paragraph" w:styleId="a3">
    <w:name w:val="List Paragraph"/>
    <w:aliases w:val="Citation List,본문(내용),List Paragraph (numbered (a)),En tête 1,Γράφημα,List Paragraph,Heading Bullet,Bullets"/>
    <w:basedOn w:val="a"/>
    <w:link w:val="a4"/>
    <w:uiPriority w:val="34"/>
    <w:qFormat/>
    <w:rsid w:val="00F85A3E"/>
    <w:pPr>
      <w:ind w:left="720"/>
      <w:contextualSpacing/>
    </w:pPr>
  </w:style>
  <w:style w:type="paragraph" w:customStyle="1" w:styleId="11">
    <w:name w:val="Абзац списка1"/>
    <w:basedOn w:val="a"/>
    <w:uiPriority w:val="99"/>
    <w:qFormat/>
    <w:rsid w:val="00F85A3E"/>
    <w:pPr>
      <w:ind w:left="720"/>
    </w:pPr>
    <w:rPr>
      <w:sz w:val="13"/>
      <w:lang w:val="de-DE" w:eastAsia="de-DE"/>
    </w:rPr>
  </w:style>
  <w:style w:type="paragraph" w:styleId="a5">
    <w:name w:val="header"/>
    <w:basedOn w:val="a"/>
    <w:link w:val="a6"/>
    <w:uiPriority w:val="99"/>
    <w:unhideWhenUsed/>
    <w:rsid w:val="00F85A3E"/>
    <w:pPr>
      <w:tabs>
        <w:tab w:val="center" w:pos="4819"/>
        <w:tab w:val="right" w:pos="9639"/>
      </w:tabs>
    </w:pPr>
  </w:style>
  <w:style w:type="character" w:customStyle="1" w:styleId="a6">
    <w:name w:val="Верхний колонтитул Знак"/>
    <w:basedOn w:val="a0"/>
    <w:link w:val="a5"/>
    <w:uiPriority w:val="99"/>
    <w:rsid w:val="00F85A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85A3E"/>
    <w:pPr>
      <w:tabs>
        <w:tab w:val="center" w:pos="4819"/>
        <w:tab w:val="right" w:pos="9639"/>
      </w:tabs>
    </w:pPr>
  </w:style>
  <w:style w:type="character" w:customStyle="1" w:styleId="a8">
    <w:name w:val="Нижний колонтитул Знак"/>
    <w:basedOn w:val="a0"/>
    <w:link w:val="a7"/>
    <w:uiPriority w:val="99"/>
    <w:rsid w:val="00F85A3E"/>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semiHidden/>
    <w:rsid w:val="00F85A3E"/>
    <w:rPr>
      <w:rFonts w:ascii="Tahoma" w:eastAsia="Times New Roman" w:hAnsi="Tahoma" w:cs="Tahoma"/>
      <w:sz w:val="16"/>
      <w:szCs w:val="16"/>
      <w:lang w:eastAsia="ru-RU"/>
    </w:rPr>
  </w:style>
  <w:style w:type="paragraph" w:styleId="aa">
    <w:name w:val="Balloon Text"/>
    <w:basedOn w:val="a"/>
    <w:link w:val="a9"/>
    <w:semiHidden/>
    <w:unhideWhenUsed/>
    <w:rsid w:val="00F85A3E"/>
    <w:rPr>
      <w:rFonts w:ascii="Tahoma" w:hAnsi="Tahoma" w:cs="Tahoma"/>
      <w:sz w:val="16"/>
      <w:szCs w:val="16"/>
    </w:rPr>
  </w:style>
  <w:style w:type="character" w:styleId="ab">
    <w:name w:val="Hyperlink"/>
    <w:basedOn w:val="a0"/>
    <w:uiPriority w:val="99"/>
    <w:unhideWhenUsed/>
    <w:rsid w:val="00F85A3E"/>
    <w:rPr>
      <w:color w:val="0000FF" w:themeColor="hyperlink"/>
      <w:u w:val="single"/>
    </w:rPr>
  </w:style>
  <w:style w:type="character" w:customStyle="1" w:styleId="21">
    <w:name w:val="Основной текст с отступом 2 Знак"/>
    <w:basedOn w:val="a0"/>
    <w:link w:val="22"/>
    <w:uiPriority w:val="99"/>
    <w:semiHidden/>
    <w:rsid w:val="00F85A3E"/>
    <w:rPr>
      <w:rFonts w:ascii="Times New Roman" w:eastAsia="Times New Roman" w:hAnsi="Times New Roman" w:cs="Times New Roman"/>
      <w:sz w:val="24"/>
      <w:szCs w:val="24"/>
      <w:lang w:eastAsia="ru-RU"/>
    </w:rPr>
  </w:style>
  <w:style w:type="paragraph" w:styleId="22">
    <w:name w:val="Body Text Indent 2"/>
    <w:basedOn w:val="a"/>
    <w:link w:val="21"/>
    <w:uiPriority w:val="99"/>
    <w:semiHidden/>
    <w:unhideWhenUsed/>
    <w:rsid w:val="00F85A3E"/>
    <w:pPr>
      <w:spacing w:after="120" w:line="480" w:lineRule="auto"/>
      <w:ind w:left="283"/>
    </w:pPr>
  </w:style>
  <w:style w:type="paragraph" w:customStyle="1" w:styleId="Czgwna">
    <w:name w:val="Część główna"/>
    <w:rsid w:val="00F85A3E"/>
    <w:pPr>
      <w:spacing w:after="0" w:line="240" w:lineRule="auto"/>
    </w:pPr>
    <w:rPr>
      <w:rFonts w:ascii="Helvetica" w:eastAsia="Times New Roman" w:hAnsi="Helvetica" w:cs="Helvetica"/>
      <w:color w:val="000000"/>
      <w:sz w:val="24"/>
      <w:szCs w:val="24"/>
      <w:lang w:val="uk-UA" w:eastAsia="uk-UA"/>
    </w:rPr>
  </w:style>
  <w:style w:type="paragraph" w:styleId="ac">
    <w:name w:val="annotation text"/>
    <w:basedOn w:val="a"/>
    <w:link w:val="ad"/>
    <w:unhideWhenUsed/>
    <w:rsid w:val="00F85A3E"/>
    <w:rPr>
      <w:sz w:val="20"/>
      <w:szCs w:val="20"/>
    </w:rPr>
  </w:style>
  <w:style w:type="character" w:customStyle="1" w:styleId="ad">
    <w:name w:val="Текст примечания Знак"/>
    <w:basedOn w:val="a0"/>
    <w:link w:val="ac"/>
    <w:rsid w:val="00F85A3E"/>
    <w:rPr>
      <w:rFonts w:ascii="Times New Roman" w:eastAsia="Times New Roman" w:hAnsi="Times New Roman" w:cs="Times New Roman"/>
      <w:sz w:val="20"/>
      <w:szCs w:val="20"/>
      <w:lang w:eastAsia="ru-RU"/>
    </w:rPr>
  </w:style>
  <w:style w:type="character" w:customStyle="1" w:styleId="ae">
    <w:name w:val="Тема примечания Знак"/>
    <w:basedOn w:val="ad"/>
    <w:link w:val="af"/>
    <w:uiPriority w:val="99"/>
    <w:semiHidden/>
    <w:rsid w:val="00F85A3E"/>
    <w:rPr>
      <w:rFonts w:ascii="Times New Roman" w:eastAsia="Times New Roman" w:hAnsi="Times New Roman" w:cs="Times New Roman"/>
      <w:b/>
      <w:bCs/>
      <w:sz w:val="20"/>
      <w:szCs w:val="20"/>
      <w:lang w:eastAsia="ru-RU"/>
    </w:rPr>
  </w:style>
  <w:style w:type="paragraph" w:styleId="af">
    <w:name w:val="annotation subject"/>
    <w:basedOn w:val="ac"/>
    <w:next w:val="ac"/>
    <w:link w:val="ae"/>
    <w:uiPriority w:val="99"/>
    <w:semiHidden/>
    <w:unhideWhenUsed/>
    <w:rsid w:val="00F85A3E"/>
    <w:rPr>
      <w:b/>
      <w:bCs/>
    </w:rPr>
  </w:style>
  <w:style w:type="paragraph" w:customStyle="1" w:styleId="Default">
    <w:name w:val="Default"/>
    <w:rsid w:val="00F85A3E"/>
    <w:pPr>
      <w:autoSpaceDE w:val="0"/>
      <w:autoSpaceDN w:val="0"/>
      <w:adjustRightInd w:val="0"/>
      <w:spacing w:after="0" w:line="240" w:lineRule="auto"/>
    </w:pPr>
    <w:rPr>
      <w:rFonts w:ascii="Franklin Gothic Book" w:hAnsi="Franklin Gothic Book" w:cs="Franklin Gothic Book"/>
      <w:color w:val="000000"/>
      <w:sz w:val="24"/>
      <w:szCs w:val="24"/>
      <w:lang w:val="uk-UA"/>
    </w:rPr>
  </w:style>
  <w:style w:type="character" w:customStyle="1" w:styleId="st42">
    <w:name w:val="st42"/>
    <w:uiPriority w:val="99"/>
    <w:rsid w:val="00F85A3E"/>
    <w:rPr>
      <w:rFonts w:ascii="Times New Roman" w:hAnsi="Times New Roman" w:cs="Times New Roman"/>
      <w:color w:val="000000"/>
    </w:rPr>
  </w:style>
  <w:style w:type="paragraph" w:styleId="23">
    <w:name w:val="Body Text 2"/>
    <w:basedOn w:val="a"/>
    <w:link w:val="24"/>
    <w:uiPriority w:val="99"/>
    <w:unhideWhenUsed/>
    <w:rsid w:val="00F85A3E"/>
    <w:pPr>
      <w:spacing w:after="120" w:line="480" w:lineRule="auto"/>
    </w:pPr>
  </w:style>
  <w:style w:type="character" w:customStyle="1" w:styleId="24">
    <w:name w:val="Основной текст 2 Знак"/>
    <w:basedOn w:val="a0"/>
    <w:link w:val="23"/>
    <w:uiPriority w:val="99"/>
    <w:rsid w:val="00F85A3E"/>
    <w:rPr>
      <w:rFonts w:ascii="Times New Roman" w:eastAsia="Times New Roman" w:hAnsi="Times New Roman" w:cs="Times New Roman"/>
      <w:sz w:val="24"/>
      <w:szCs w:val="24"/>
      <w:lang w:eastAsia="ru-RU"/>
    </w:rPr>
  </w:style>
  <w:style w:type="paragraph" w:styleId="af0">
    <w:name w:val="List"/>
    <w:basedOn w:val="af1"/>
    <w:rsid w:val="00F85A3E"/>
    <w:pPr>
      <w:suppressAutoHyphens/>
      <w:jc w:val="both"/>
    </w:pPr>
    <w:rPr>
      <w:rFonts w:ascii="Arial Narrow" w:hAnsi="Arial Narrow" w:cs="Tahoma"/>
      <w:sz w:val="20"/>
      <w:szCs w:val="20"/>
      <w:lang w:val="uk-UA" w:eastAsia="ar-SA"/>
    </w:rPr>
  </w:style>
  <w:style w:type="paragraph" w:styleId="af1">
    <w:name w:val="Body Text"/>
    <w:basedOn w:val="a"/>
    <w:link w:val="af2"/>
    <w:uiPriority w:val="99"/>
    <w:unhideWhenUsed/>
    <w:rsid w:val="00F85A3E"/>
    <w:pPr>
      <w:spacing w:after="120"/>
    </w:pPr>
  </w:style>
  <w:style w:type="character" w:customStyle="1" w:styleId="af2">
    <w:name w:val="Основной текст Знак"/>
    <w:basedOn w:val="a0"/>
    <w:link w:val="af1"/>
    <w:uiPriority w:val="99"/>
    <w:rsid w:val="00F85A3E"/>
    <w:rPr>
      <w:rFonts w:ascii="Times New Roman" w:eastAsia="Times New Roman" w:hAnsi="Times New Roman" w:cs="Times New Roman"/>
      <w:sz w:val="24"/>
      <w:szCs w:val="24"/>
      <w:lang w:eastAsia="ru-RU"/>
    </w:rPr>
  </w:style>
  <w:style w:type="table" w:styleId="af3">
    <w:name w:val="Table Grid"/>
    <w:basedOn w:val="a1"/>
    <w:uiPriority w:val="39"/>
    <w:rsid w:val="00F85A3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F85A3E"/>
    <w:pPr>
      <w:spacing w:after="0" w:line="240" w:lineRule="auto"/>
    </w:pPr>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F85A3E"/>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F85A3E"/>
    <w:pPr>
      <w:spacing w:after="120"/>
      <w:ind w:left="283"/>
    </w:pPr>
    <w:rPr>
      <w:sz w:val="16"/>
      <w:szCs w:val="16"/>
    </w:rPr>
  </w:style>
  <w:style w:type="paragraph" w:customStyle="1" w:styleId="CharChar">
    <w:name w:val="Char Char"/>
    <w:basedOn w:val="a"/>
    <w:rsid w:val="00F85A3E"/>
    <w:pPr>
      <w:spacing w:before="60" w:line="240" w:lineRule="exact"/>
    </w:pPr>
    <w:rPr>
      <w:rFonts w:ascii="Verdana" w:hAnsi="Verdana"/>
      <w:sz w:val="20"/>
      <w:szCs w:val="20"/>
      <w:lang w:val="en-US" w:eastAsia="en-US"/>
    </w:rPr>
  </w:style>
  <w:style w:type="character" w:styleId="af5">
    <w:name w:val="annotation reference"/>
    <w:basedOn w:val="a0"/>
    <w:semiHidden/>
    <w:unhideWhenUsed/>
    <w:rsid w:val="0038723C"/>
    <w:rPr>
      <w:sz w:val="16"/>
      <w:szCs w:val="16"/>
    </w:rPr>
  </w:style>
  <w:style w:type="character" w:customStyle="1" w:styleId="a4">
    <w:name w:val="Абзац списка Знак"/>
    <w:aliases w:val="Citation List Знак,본문(내용) Знак,List Paragraph (numbered (a)) Знак,En tête 1 Знак,Γράφημα Знак,List Paragraph Знак,Heading Bullet Знак,Bullets Знак"/>
    <w:link w:val="a3"/>
    <w:uiPriority w:val="34"/>
    <w:qFormat/>
    <w:locked/>
    <w:rsid w:val="00A77D9A"/>
    <w:rPr>
      <w:rFonts w:ascii="Times New Roman" w:eastAsia="Times New Roman" w:hAnsi="Times New Roman" w:cs="Times New Roman"/>
      <w:sz w:val="24"/>
      <w:szCs w:val="24"/>
      <w:lang w:eastAsia="ru-RU"/>
    </w:rPr>
  </w:style>
  <w:style w:type="paragraph" w:styleId="af6">
    <w:name w:val="Revision"/>
    <w:hidden/>
    <w:uiPriority w:val="99"/>
    <w:semiHidden/>
    <w:rsid w:val="00A77D9A"/>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basedOn w:val="a0"/>
    <w:link w:val="13"/>
    <w:rsid w:val="004D13DC"/>
    <w:rPr>
      <w:rFonts w:ascii="Times New Roman" w:eastAsia="Times New Roman" w:hAnsi="Times New Roman" w:cs="Times New Roman"/>
      <w:b/>
      <w:bCs/>
      <w:sz w:val="18"/>
      <w:szCs w:val="18"/>
      <w:shd w:val="clear" w:color="auto" w:fill="FFFFFF"/>
    </w:rPr>
  </w:style>
  <w:style w:type="character" w:customStyle="1" w:styleId="25">
    <w:name w:val="Основной текст (2) + Полужирный"/>
    <w:basedOn w:val="a0"/>
    <w:rsid w:val="004D13DC"/>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6">
    <w:name w:val="Основной текст (2)"/>
    <w:basedOn w:val="a0"/>
    <w:rsid w:val="004D13D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customStyle="1" w:styleId="13">
    <w:name w:val="Заголовок №1"/>
    <w:basedOn w:val="a"/>
    <w:link w:val="12"/>
    <w:rsid w:val="004D13DC"/>
    <w:pPr>
      <w:widowControl w:val="0"/>
      <w:shd w:val="clear" w:color="auto" w:fill="FFFFFF"/>
      <w:spacing w:line="200" w:lineRule="exact"/>
      <w:jc w:val="both"/>
      <w:outlineLvl w:val="0"/>
    </w:pPr>
    <w:rPr>
      <w:b/>
      <w:bCs/>
      <w:sz w:val="18"/>
      <w:szCs w:val="18"/>
      <w:lang w:eastAsia="en-US"/>
    </w:rPr>
  </w:style>
  <w:style w:type="character" w:customStyle="1" w:styleId="33">
    <w:name w:val="Основной текст (3)_"/>
    <w:basedOn w:val="a0"/>
    <w:link w:val="34"/>
    <w:rsid w:val="003202E0"/>
    <w:rPr>
      <w:rFonts w:ascii="Times New Roman" w:eastAsia="Times New Roman" w:hAnsi="Times New Roman" w:cs="Times New Roman"/>
      <w:b/>
      <w:bCs/>
      <w:sz w:val="18"/>
      <w:szCs w:val="18"/>
      <w:shd w:val="clear" w:color="auto" w:fill="FFFFFF"/>
    </w:rPr>
  </w:style>
  <w:style w:type="character" w:customStyle="1" w:styleId="35">
    <w:name w:val="Основной текст (3) + Не полужирный"/>
    <w:basedOn w:val="33"/>
    <w:rsid w:val="003202E0"/>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34">
    <w:name w:val="Основной текст (3)"/>
    <w:basedOn w:val="a"/>
    <w:link w:val="33"/>
    <w:rsid w:val="003202E0"/>
    <w:pPr>
      <w:widowControl w:val="0"/>
      <w:shd w:val="clear" w:color="auto" w:fill="FFFFFF"/>
      <w:spacing w:line="216" w:lineRule="exact"/>
      <w:ind w:hanging="1600"/>
      <w:jc w:val="both"/>
    </w:pPr>
    <w:rPr>
      <w:b/>
      <w:bCs/>
      <w:sz w:val="18"/>
      <w:szCs w:val="18"/>
      <w:lang w:eastAsia="en-US"/>
    </w:rPr>
  </w:style>
  <w:style w:type="character" w:customStyle="1" w:styleId="rvts0">
    <w:name w:val="rvts0"/>
    <w:basedOn w:val="a0"/>
    <w:rsid w:val="00D60DEB"/>
  </w:style>
  <w:style w:type="paragraph" w:styleId="af7">
    <w:name w:val="Body Text Indent"/>
    <w:basedOn w:val="a"/>
    <w:link w:val="af8"/>
    <w:uiPriority w:val="99"/>
    <w:unhideWhenUsed/>
    <w:rsid w:val="00363DC6"/>
    <w:pPr>
      <w:spacing w:after="120"/>
      <w:ind w:left="283"/>
    </w:pPr>
  </w:style>
  <w:style w:type="character" w:customStyle="1" w:styleId="af8">
    <w:name w:val="Основной текст с отступом Знак"/>
    <w:basedOn w:val="a0"/>
    <w:link w:val="af7"/>
    <w:uiPriority w:val="99"/>
    <w:rsid w:val="00363DC6"/>
    <w:rPr>
      <w:rFonts w:ascii="Times New Roman" w:eastAsia="Times New Roman" w:hAnsi="Times New Roman" w:cs="Times New Roman"/>
      <w:sz w:val="24"/>
      <w:szCs w:val="24"/>
      <w:lang w:eastAsia="ru-RU"/>
    </w:rPr>
  </w:style>
  <w:style w:type="paragraph" w:customStyle="1" w:styleId="27">
    <w:name w:val="Стиль2"/>
    <w:rsid w:val="002741BB"/>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styleId="af9">
    <w:name w:val="footnote text"/>
    <w:aliases w:val="fn,Footnote,ft,single space,Footnote text"/>
    <w:basedOn w:val="a"/>
    <w:link w:val="afa"/>
    <w:uiPriority w:val="99"/>
    <w:unhideWhenUsed/>
    <w:rsid w:val="00402CC1"/>
    <w:rPr>
      <w:sz w:val="20"/>
      <w:szCs w:val="20"/>
    </w:rPr>
  </w:style>
  <w:style w:type="character" w:customStyle="1" w:styleId="afa">
    <w:name w:val="Текст сноски Знак"/>
    <w:aliases w:val="fn Знак,Footnote Знак,ft Знак,single space Знак,Footnote text Знак"/>
    <w:basedOn w:val="a0"/>
    <w:link w:val="af9"/>
    <w:uiPriority w:val="99"/>
    <w:rsid w:val="00402CC1"/>
    <w:rPr>
      <w:rFonts w:ascii="Times New Roman" w:eastAsia="Times New Roman" w:hAnsi="Times New Roman" w:cs="Times New Roman"/>
      <w:sz w:val="20"/>
      <w:szCs w:val="20"/>
      <w:lang w:eastAsia="ru-RU"/>
    </w:rPr>
  </w:style>
  <w:style w:type="character" w:styleId="afb">
    <w:name w:val="footnote reference"/>
    <w:basedOn w:val="a0"/>
    <w:unhideWhenUsed/>
    <w:rsid w:val="00402CC1"/>
    <w:rPr>
      <w:vertAlign w:val="superscript"/>
    </w:rPr>
  </w:style>
  <w:style w:type="paragraph" w:styleId="afc">
    <w:name w:val="Normal (Web)"/>
    <w:basedOn w:val="a"/>
    <w:uiPriority w:val="99"/>
    <w:rsid w:val="00C742C9"/>
    <w:pPr>
      <w:overflowPunct w:val="0"/>
      <w:autoSpaceDE w:val="0"/>
      <w:autoSpaceDN w:val="0"/>
      <w:adjustRightInd w:val="0"/>
      <w:spacing w:before="100" w:after="100"/>
      <w:textAlignment w:val="baseline"/>
    </w:pPr>
    <w:rPr>
      <w:sz w:val="20"/>
      <w:szCs w:val="20"/>
      <w:lang w:eastAsia="uk-UA"/>
    </w:rPr>
  </w:style>
  <w:style w:type="character" w:customStyle="1" w:styleId="20">
    <w:name w:val="Заголовок 2 Знак"/>
    <w:basedOn w:val="a0"/>
    <w:link w:val="2"/>
    <w:uiPriority w:val="9"/>
    <w:rsid w:val="00671B82"/>
    <w:rPr>
      <w:rFonts w:asciiTheme="majorHAnsi" w:eastAsiaTheme="majorEastAsia" w:hAnsiTheme="majorHAnsi" w:cstheme="majorBidi"/>
      <w:b/>
      <w:bCs/>
      <w:color w:val="4F81BD" w:themeColor="accent1"/>
      <w:sz w:val="26"/>
      <w:szCs w:val="26"/>
      <w:lang w:eastAsia="ru-RU"/>
    </w:rPr>
  </w:style>
  <w:style w:type="paragraph" w:styleId="afd">
    <w:name w:val="Title"/>
    <w:basedOn w:val="a"/>
    <w:link w:val="afe"/>
    <w:uiPriority w:val="99"/>
    <w:qFormat/>
    <w:rsid w:val="00DD7428"/>
    <w:pPr>
      <w:jc w:val="center"/>
    </w:pPr>
    <w:rPr>
      <w:b/>
      <w:i/>
      <w:sz w:val="22"/>
      <w:szCs w:val="20"/>
      <w:lang w:val="uk-UA"/>
    </w:rPr>
  </w:style>
  <w:style w:type="character" w:customStyle="1" w:styleId="afe">
    <w:name w:val="Название Знак"/>
    <w:basedOn w:val="a0"/>
    <w:link w:val="afd"/>
    <w:uiPriority w:val="99"/>
    <w:rsid w:val="00DD7428"/>
    <w:rPr>
      <w:rFonts w:ascii="Times New Roman" w:eastAsia="Times New Roman" w:hAnsi="Times New Roman" w:cs="Times New Roman"/>
      <w:b/>
      <w:i/>
      <w:szCs w:val="20"/>
      <w:lang w:val="uk-UA" w:eastAsia="ru-RU"/>
    </w:rPr>
  </w:style>
  <w:style w:type="paragraph" w:customStyle="1" w:styleId="Iauiue">
    <w:name w:val="Iau?iue"/>
    <w:rsid w:val="00C24FBB"/>
    <w:pPr>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rsid w:val="00A55CBC"/>
    <w:pPr>
      <w:widowControl w:val="0"/>
      <w:spacing w:after="0" w:line="240" w:lineRule="auto"/>
    </w:pPr>
    <w:rPr>
      <w:rFonts w:ascii="Courier New" w:eastAsia="Times New Roman" w:hAnsi="Courier New" w:cs="Times New Roman"/>
      <w:color w:val="0000FF"/>
      <w:sz w:val="20"/>
      <w:szCs w:val="20"/>
      <w:lang w:eastAsia="ru-RU"/>
    </w:rPr>
  </w:style>
  <w:style w:type="paragraph" w:styleId="28">
    <w:name w:val="List 2"/>
    <w:basedOn w:val="a"/>
    <w:uiPriority w:val="99"/>
    <w:semiHidden/>
    <w:unhideWhenUsed/>
    <w:rsid w:val="00DC12D2"/>
    <w:pPr>
      <w:ind w:left="566" w:hanging="283"/>
      <w:contextualSpacing/>
    </w:pPr>
  </w:style>
  <w:style w:type="character" w:customStyle="1" w:styleId="50">
    <w:name w:val="Заголовок 5 Знак"/>
    <w:basedOn w:val="a0"/>
    <w:link w:val="5"/>
    <w:uiPriority w:val="9"/>
    <w:semiHidden/>
    <w:rsid w:val="003020E2"/>
    <w:rPr>
      <w:rFonts w:asciiTheme="majorHAnsi" w:eastAsiaTheme="majorEastAsia" w:hAnsiTheme="majorHAnsi" w:cstheme="majorBidi"/>
      <w:color w:val="243F60" w:themeColor="accent1" w:themeShade="7F"/>
      <w:sz w:val="24"/>
      <w:szCs w:val="24"/>
      <w:lang w:eastAsia="ru-RU"/>
    </w:rPr>
  </w:style>
  <w:style w:type="paragraph" w:customStyle="1" w:styleId="ListDash1">
    <w:name w:val="List Dash 1"/>
    <w:basedOn w:val="a"/>
    <w:rsid w:val="00F325C5"/>
    <w:pPr>
      <w:numPr>
        <w:numId w:val="23"/>
      </w:numPr>
      <w:spacing w:after="240"/>
      <w:jc w:val="both"/>
    </w:pPr>
    <w:rPr>
      <w:szCs w:val="20"/>
      <w:lang w:val="en-GB" w:eastAsia="en-US"/>
    </w:rPr>
  </w:style>
  <w:style w:type="paragraph" w:customStyle="1" w:styleId="110">
    <w:name w:val="Кольоровий список — акцент 11"/>
    <w:basedOn w:val="a"/>
    <w:uiPriority w:val="34"/>
    <w:qFormat/>
    <w:rsid w:val="002B5E49"/>
    <w:pPr>
      <w:spacing w:after="160" w:line="25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2349">
      <w:bodyDiv w:val="1"/>
      <w:marLeft w:val="0"/>
      <w:marRight w:val="0"/>
      <w:marTop w:val="0"/>
      <w:marBottom w:val="0"/>
      <w:divBdr>
        <w:top w:val="none" w:sz="0" w:space="0" w:color="auto"/>
        <w:left w:val="none" w:sz="0" w:space="0" w:color="auto"/>
        <w:bottom w:val="none" w:sz="0" w:space="0" w:color="auto"/>
        <w:right w:val="none" w:sz="0" w:space="0" w:color="auto"/>
      </w:divBdr>
    </w:div>
    <w:div w:id="618490699">
      <w:bodyDiv w:val="1"/>
      <w:marLeft w:val="200"/>
      <w:marRight w:val="200"/>
      <w:marTop w:val="200"/>
      <w:marBottom w:val="50"/>
      <w:divBdr>
        <w:top w:val="none" w:sz="0" w:space="0" w:color="auto"/>
        <w:left w:val="none" w:sz="0" w:space="0" w:color="auto"/>
        <w:bottom w:val="none" w:sz="0" w:space="0" w:color="auto"/>
        <w:right w:val="none" w:sz="0" w:space="0" w:color="auto"/>
      </w:divBdr>
      <w:divsChild>
        <w:div w:id="1766265998">
          <w:marLeft w:val="0"/>
          <w:marRight w:val="0"/>
          <w:marTop w:val="0"/>
          <w:marBottom w:val="0"/>
          <w:divBdr>
            <w:top w:val="none" w:sz="0" w:space="0" w:color="auto"/>
            <w:left w:val="none" w:sz="0" w:space="0" w:color="auto"/>
            <w:bottom w:val="single" w:sz="4" w:space="8" w:color="C8C8C8"/>
            <w:right w:val="none" w:sz="0" w:space="0" w:color="auto"/>
          </w:divBdr>
          <w:divsChild>
            <w:div w:id="4155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2115">
      <w:bodyDiv w:val="1"/>
      <w:marLeft w:val="0"/>
      <w:marRight w:val="0"/>
      <w:marTop w:val="0"/>
      <w:marBottom w:val="0"/>
      <w:divBdr>
        <w:top w:val="none" w:sz="0" w:space="0" w:color="auto"/>
        <w:left w:val="none" w:sz="0" w:space="0" w:color="auto"/>
        <w:bottom w:val="none" w:sz="0" w:space="0" w:color="auto"/>
        <w:right w:val="none" w:sz="0" w:space="0" w:color="auto"/>
      </w:divBdr>
    </w:div>
    <w:div w:id="11379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11106?ed=2021_10_21&amp;an=2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s.ligazakon.net/document/view/kp211106?ed=2021_10_21&amp;an=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nk.gov.ua/ua/monetary/stages/archive-ris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nk.gov.ua/statistic/sector-financial/data-sector-financial" TargetMode="External"/><Relationship Id="rId4" Type="http://schemas.microsoft.com/office/2007/relationships/stylesWithEffects" Target="stylesWithEffects.xml"/><Relationship Id="rId9" Type="http://schemas.openxmlformats.org/officeDocument/2006/relationships/hyperlink" Target="https://ips.ligazakon.net/document/view/t200692?ed=2020_06_16&amp;an=1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54DB6-8B67-458F-8EDB-4A965B56556C}">
  <ds:schemaRefs>
    <ds:schemaRef ds:uri="http://schemas.openxmlformats.org/officeDocument/2006/bibliography"/>
  </ds:schemaRefs>
</ds:datastoreItem>
</file>

<file path=docMetadata/LabelInfo.xml><?xml version="1.0" encoding="utf-8"?>
<clbl:labelList xmlns:clbl="http://schemas.microsoft.com/office/2020/mipLabelMetadata">
  <clbl:label id="{8aebc165-46b7-4fdf-ae88-da9a4a0fb142}" enabled="0" method="" siteId="{8aebc165-46b7-4fdf-ae88-da9a4a0fb142}" removed="1"/>
</clbl:labelList>
</file>

<file path=docProps/app.xml><?xml version="1.0" encoding="utf-8"?>
<Properties xmlns="http://schemas.openxmlformats.org/officeDocument/2006/extended-properties" xmlns:vt="http://schemas.openxmlformats.org/officeDocument/2006/docPropsVTypes">
  <Template>Normal.dotm</Template>
  <TotalTime>282</TotalTime>
  <Pages>92</Pages>
  <Words>241340</Words>
  <Characters>137564</Characters>
  <Application>Microsoft Office Word</Application>
  <DocSecurity>0</DocSecurity>
  <Lines>1146</Lines>
  <Paragraphs>756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UKREXIMBANK</Company>
  <LinksUpToDate>false</LinksUpToDate>
  <CharactersWithSpaces>378148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Berezovskyi</dc:creator>
  <cp:lastModifiedBy>Admin</cp:lastModifiedBy>
  <cp:revision>133</cp:revision>
  <cp:lastPrinted>2020-11-16T14:52:00Z</cp:lastPrinted>
  <dcterms:created xsi:type="dcterms:W3CDTF">2023-04-25T11:51:00Z</dcterms:created>
  <dcterms:modified xsi:type="dcterms:W3CDTF">2023-11-06T12:53:00Z</dcterms:modified>
</cp:coreProperties>
</file>