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81" w:rsidRPr="00306E81" w:rsidRDefault="00306E81" w:rsidP="00306E81">
      <w:pPr>
        <w:spacing w:after="0" w:line="240" w:lineRule="auto"/>
        <w:jc w:val="right"/>
        <w:rPr>
          <w:rFonts w:ascii="Times New Roman" w:eastAsia="Calibri" w:hAnsi="Times New Roman" w:cs="Times New Roman"/>
          <w:b/>
          <w:bCs/>
          <w:sz w:val="24"/>
          <w:szCs w:val="24"/>
          <w:lang w:val="uk-UA" w:eastAsia="zh-CN"/>
        </w:rPr>
      </w:pPr>
      <w:r w:rsidRPr="00306E81">
        <w:rPr>
          <w:rFonts w:ascii="Times New Roman" w:eastAsia="Calibri" w:hAnsi="Times New Roman" w:cs="Times New Roman"/>
          <w:b/>
          <w:bCs/>
          <w:sz w:val="24"/>
          <w:szCs w:val="24"/>
          <w:lang w:val="ru-RU" w:eastAsia="zh-CN"/>
        </w:rPr>
        <w:t xml:space="preserve">Додаток </w:t>
      </w:r>
      <w:r>
        <w:rPr>
          <w:rFonts w:ascii="Times New Roman" w:eastAsia="Calibri" w:hAnsi="Times New Roman" w:cs="Times New Roman"/>
          <w:b/>
          <w:bCs/>
          <w:sz w:val="24"/>
          <w:szCs w:val="24"/>
          <w:lang w:val="ru-RU" w:eastAsia="zh-CN"/>
        </w:rPr>
        <w:t>1</w:t>
      </w:r>
      <w:r w:rsidRPr="00306E81">
        <w:rPr>
          <w:rFonts w:ascii="Times New Roman" w:eastAsia="Calibri" w:hAnsi="Times New Roman" w:cs="Times New Roman"/>
          <w:b/>
          <w:bCs/>
          <w:sz w:val="24"/>
          <w:szCs w:val="24"/>
          <w:lang w:val="uk-UA" w:eastAsia="zh-CN"/>
        </w:rPr>
        <w:t xml:space="preserve"> </w:t>
      </w:r>
    </w:p>
    <w:p w:rsidR="00306E81" w:rsidRPr="00306E81" w:rsidRDefault="00306E81" w:rsidP="00306E81">
      <w:pPr>
        <w:spacing w:after="0" w:line="240" w:lineRule="auto"/>
        <w:jc w:val="right"/>
        <w:rPr>
          <w:rFonts w:ascii="Times New Roman" w:eastAsia="Calibri" w:hAnsi="Times New Roman" w:cs="Times New Roman"/>
          <w:b/>
          <w:bCs/>
          <w:sz w:val="24"/>
          <w:szCs w:val="24"/>
          <w:lang w:val="ru-RU" w:eastAsia="zh-CN"/>
        </w:rPr>
      </w:pPr>
      <w:r w:rsidRPr="00306E81">
        <w:rPr>
          <w:rFonts w:ascii="Times New Roman" w:eastAsia="Calibri" w:hAnsi="Times New Roman" w:cs="Times New Roman"/>
          <w:b/>
          <w:bCs/>
          <w:sz w:val="24"/>
          <w:szCs w:val="24"/>
          <w:lang w:val="ru-RU" w:eastAsia="zh-CN"/>
        </w:rPr>
        <w:t>до тендерної документації</w:t>
      </w:r>
    </w:p>
    <w:p w:rsidR="003D2BFD" w:rsidRDefault="003D2BFD">
      <w:pPr>
        <w:spacing w:after="0" w:line="240" w:lineRule="auto"/>
        <w:jc w:val="center"/>
        <w:rPr>
          <w:rFonts w:ascii="Times New Roman" w:hAnsi="Times New Roman" w:cs="Times New Roman"/>
          <w:b/>
          <w:bCs/>
          <w:sz w:val="24"/>
          <w:szCs w:val="24"/>
          <w:lang w:eastAsia="ru-RU"/>
        </w:rPr>
      </w:pPr>
    </w:p>
    <w:p w:rsidR="003D2BFD" w:rsidRDefault="00075C18">
      <w:pPr>
        <w:spacing w:after="0" w:line="240" w:lineRule="auto"/>
        <w:jc w:val="center"/>
      </w:pPr>
      <w:r>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2BFD" w:rsidRDefault="003D2BFD">
      <w:pPr>
        <w:spacing w:after="0" w:line="240" w:lineRule="auto"/>
        <w:jc w:val="both"/>
        <w:rPr>
          <w:rFonts w:ascii="Times New Roman" w:hAnsi="Times New Roman" w:cs="Times New Roman"/>
          <w:b/>
          <w:bCs/>
          <w:sz w:val="24"/>
          <w:szCs w:val="24"/>
          <w:lang w:eastAsia="ru-RU"/>
        </w:rPr>
      </w:pPr>
    </w:p>
    <w:p w:rsidR="003D2BFD" w:rsidRDefault="00075C18">
      <w:pPr>
        <w:spacing w:after="0" w:line="240" w:lineRule="auto"/>
        <w:ind w:left="720"/>
        <w:jc w:val="center"/>
      </w:pPr>
      <w:proofErr w:type="gramStart"/>
      <w:r>
        <w:rPr>
          <w:rFonts w:ascii="Times New Roman" w:hAnsi="Times New Roman" w:cs="Times New Roman"/>
          <w:b/>
          <w:sz w:val="24"/>
          <w:szCs w:val="24"/>
          <w:lang w:eastAsia="ru-RU"/>
        </w:rPr>
        <w:t>Розділ 1.</w:t>
      </w:r>
      <w:proofErr w:type="gramEnd"/>
      <w:r>
        <w:rPr>
          <w:rFonts w:ascii="Times New Roman" w:hAnsi="Times New Roman" w:cs="Times New Roman"/>
          <w:b/>
          <w:sz w:val="24"/>
          <w:szCs w:val="24"/>
          <w:lang w:eastAsia="ru-RU"/>
        </w:rPr>
        <w:t xml:space="preserve"> </w:t>
      </w:r>
      <w:proofErr w:type="gramStart"/>
      <w:r>
        <w:rPr>
          <w:rFonts w:ascii="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proofErr w:type="gramEnd"/>
      <w:r>
        <w:rPr>
          <w:rFonts w:ascii="Times New Roman" w:hAnsi="Times New Roman" w:cs="Times New Roman"/>
          <w:b/>
          <w:sz w:val="24"/>
          <w:szCs w:val="24"/>
          <w:lang w:eastAsia="ru-RU"/>
        </w:rPr>
        <w:t xml:space="preserve"> 16 Закону України «Про публічні закупівлі»</w:t>
      </w:r>
      <w:r w:rsidR="008D4490">
        <w:rPr>
          <w:rFonts w:ascii="Times New Roman" w:hAnsi="Times New Roman" w:cs="Times New Roman"/>
          <w:b/>
          <w:sz w:val="24"/>
          <w:szCs w:val="24"/>
          <w:lang w:val="uk-UA" w:eastAsia="ru-RU"/>
        </w:rPr>
        <w:t xml:space="preserve"> (далі-Закон) відповідно до вимог Особливостей</w:t>
      </w:r>
      <w:r>
        <w:rPr>
          <w:rFonts w:ascii="Times New Roman" w:hAnsi="Times New Roman" w:cs="Times New Roman"/>
          <w:b/>
          <w:sz w:val="24"/>
          <w:szCs w:val="24"/>
          <w:lang w:eastAsia="ru-RU"/>
        </w:rPr>
        <w:t>:</w:t>
      </w:r>
    </w:p>
    <w:p w:rsidR="003D2BFD" w:rsidRDefault="003D2BFD">
      <w:pPr>
        <w:spacing w:after="0" w:line="240" w:lineRule="auto"/>
        <w:ind w:left="720"/>
        <w:jc w:val="center"/>
        <w:rPr>
          <w:rFonts w:ascii="Times New Roman" w:hAnsi="Times New Roman" w:cs="Times New Roman"/>
          <w:b/>
          <w:sz w:val="24"/>
          <w:szCs w:val="24"/>
          <w:lang w:eastAsia="ru-RU"/>
        </w:rPr>
      </w:pPr>
    </w:p>
    <w:tbl>
      <w:tblPr>
        <w:tblW w:w="5000" w:type="pct"/>
        <w:tblInd w:w="-5" w:type="dxa"/>
        <w:tblLayout w:type="fixed"/>
        <w:tblLook w:val="04A0" w:firstRow="1" w:lastRow="0" w:firstColumn="1" w:lastColumn="0" w:noHBand="0" w:noVBand="1"/>
      </w:tblPr>
      <w:tblGrid>
        <w:gridCol w:w="2196"/>
        <w:gridCol w:w="7709"/>
      </w:tblGrid>
      <w:tr w:rsidR="003D2BFD" w:rsidTr="006530F6">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jc w:val="center"/>
            </w:pPr>
            <w:r>
              <w:rPr>
                <w:rFonts w:ascii="Times New Roman" w:hAnsi="Times New Roman" w:cs="Times New Roman"/>
                <w:b/>
                <w:color w:val="000000"/>
                <w:sz w:val="24"/>
                <w:szCs w:val="24"/>
                <w:lang w:eastAsia="ru-RU"/>
              </w:rPr>
              <w:t>Критерій</w:t>
            </w:r>
          </w:p>
        </w:tc>
        <w:tc>
          <w:tcPr>
            <w:tcW w:w="7709"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jc w:val="center"/>
            </w:pPr>
            <w:r>
              <w:rPr>
                <w:rFonts w:ascii="Times New Roman" w:hAnsi="Times New Roman" w:cs="Times New Roman"/>
                <w:b/>
                <w:color w:val="000000"/>
                <w:sz w:val="24"/>
                <w:szCs w:val="24"/>
                <w:lang w:eastAsia="ru-RU"/>
              </w:rPr>
              <w:t>Підтвердження відповідності</w:t>
            </w:r>
          </w:p>
        </w:tc>
      </w:tr>
      <w:tr w:rsidR="003D2BFD" w:rsidTr="006530F6">
        <w:tblPrEx>
          <w:tblCellMar>
            <w:left w:w="103" w:type="dxa"/>
          </w:tblCellMar>
        </w:tblPrEx>
        <w:trPr>
          <w:trHeight w:val="274"/>
        </w:trPr>
        <w:tc>
          <w:tcPr>
            <w:tcW w:w="2196" w:type="dxa"/>
            <w:tcBorders>
              <w:top w:val="single" w:sz="4" w:space="0" w:color="000001"/>
              <w:left w:val="single" w:sz="4" w:space="0" w:color="000001"/>
              <w:bottom w:val="single" w:sz="4" w:space="0" w:color="000000"/>
            </w:tcBorders>
            <w:shd w:val="clear" w:color="auto" w:fill="auto"/>
          </w:tcPr>
          <w:p w:rsidR="003D2BFD" w:rsidRDefault="006530F6" w:rsidP="006530F6">
            <w:pPr>
              <w:widowControl w:val="0"/>
              <w:tabs>
                <w:tab w:val="left" w:pos="1080"/>
              </w:tabs>
              <w:spacing w:after="0" w:line="240" w:lineRule="auto"/>
            </w:pPr>
            <w:r>
              <w:rPr>
                <w:rFonts w:ascii="Times New Roman" w:hAnsi="Times New Roman" w:cs="Times New Roman"/>
                <w:b/>
                <w:color w:val="000000"/>
                <w:sz w:val="24"/>
                <w:szCs w:val="24"/>
                <w:lang w:val="uk-UA"/>
              </w:rPr>
              <w:t>1</w:t>
            </w:r>
            <w:r w:rsidR="00075C18">
              <w:rPr>
                <w:rFonts w:ascii="Times New Roman" w:hAnsi="Times New Roman" w:cs="Times New Roman"/>
                <w:b/>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7709" w:type="dxa"/>
            <w:tcBorders>
              <w:top w:val="single" w:sz="4" w:space="0" w:color="000001"/>
              <w:left w:val="single" w:sz="4" w:space="0" w:color="000001"/>
              <w:bottom w:val="single" w:sz="4" w:space="0" w:color="000000"/>
              <w:right w:val="single" w:sz="4" w:space="0" w:color="000001"/>
            </w:tcBorders>
            <w:shd w:val="clear" w:color="auto" w:fill="auto"/>
          </w:tcPr>
          <w:p w:rsidR="003D2BFD" w:rsidRDefault="006530F6">
            <w:pPr>
              <w:spacing w:after="0" w:line="240" w:lineRule="auto"/>
              <w:contextualSpacing/>
              <w:jc w:val="both"/>
            </w:pPr>
            <w:r>
              <w:rPr>
                <w:rFonts w:ascii="Times New Roman" w:hAnsi="Times New Roman" w:cs="Times New Roman"/>
                <w:color w:val="000000"/>
                <w:sz w:val="24"/>
                <w:szCs w:val="24"/>
                <w:lang w:val="uk-UA"/>
              </w:rPr>
              <w:t>1.1</w:t>
            </w:r>
            <w:r w:rsidR="00075C18">
              <w:rPr>
                <w:rFonts w:ascii="Times New Roman" w:hAnsi="Times New Roman" w:cs="Times New Roman"/>
                <w:color w:val="000000"/>
                <w:sz w:val="24"/>
                <w:szCs w:val="24"/>
              </w:rPr>
              <w:t xml:space="preserve"> Інформаційна довідка у довільній формі про виконання аналогічного договору. </w:t>
            </w:r>
            <w:r w:rsidR="00075C18">
              <w:rPr>
                <w:rFonts w:ascii="Times New Roman" w:hAnsi="Times New Roman" w:cs="Times New Roman"/>
                <w:sz w:val="24"/>
                <w:szCs w:val="24"/>
              </w:rPr>
              <w:t>Аналогічним договором є договір (двосторонній або декілька сторонній) щодо поставки товару, що є аналогічними за кодом ДК 021:2015, подібний за змістом та своєю правовою природою.</w:t>
            </w:r>
          </w:p>
          <w:p w:rsidR="003D2BFD" w:rsidRDefault="003D2BFD">
            <w:pPr>
              <w:spacing w:after="0" w:line="240" w:lineRule="auto"/>
              <w:contextualSpacing/>
              <w:jc w:val="both"/>
              <w:rPr>
                <w:rFonts w:ascii="Times New Roman" w:hAnsi="Times New Roman" w:cs="Times New Roman"/>
                <w:color w:val="000000"/>
                <w:sz w:val="24"/>
                <w:szCs w:val="24"/>
                <w:lang w:eastAsia="ru-RU"/>
              </w:rPr>
            </w:pPr>
          </w:p>
          <w:p w:rsidR="003D2BFD" w:rsidRDefault="00075C18">
            <w:pPr>
              <w:widowControl w:val="0"/>
              <w:tabs>
                <w:tab w:val="left" w:pos="1080"/>
              </w:tabs>
              <w:spacing w:after="0" w:line="240" w:lineRule="auto"/>
              <w:contextualSpacing/>
              <w:jc w:val="right"/>
            </w:pPr>
            <w:r>
              <w:rPr>
                <w:rFonts w:ascii="Times New Roman" w:hAnsi="Times New Roman" w:cs="Times New Roman"/>
                <w:i/>
                <w:iCs/>
                <w:color w:val="000000"/>
                <w:sz w:val="24"/>
                <w:szCs w:val="24"/>
              </w:rPr>
              <w:t>Форма</w:t>
            </w:r>
          </w:p>
          <w:p w:rsidR="003D2BFD" w:rsidRDefault="00075C18">
            <w:pPr>
              <w:spacing w:after="0" w:line="240" w:lineRule="auto"/>
              <w:contextualSpacing/>
              <w:jc w:val="center"/>
            </w:pPr>
            <w:r>
              <w:rPr>
                <w:rFonts w:ascii="Times New Roman" w:hAnsi="Times New Roman" w:cs="Times New Roman"/>
                <w:b/>
                <w:color w:val="000000"/>
                <w:sz w:val="24"/>
                <w:szCs w:val="24"/>
              </w:rPr>
              <w:t>Інформаційна довідка про виконання аналогічних договорів:</w:t>
            </w:r>
          </w:p>
          <w:tbl>
            <w:tblPr>
              <w:tblW w:w="5000" w:type="pct"/>
              <w:tblLayout w:type="fixed"/>
              <w:tblLook w:val="04A0" w:firstRow="1" w:lastRow="0" w:firstColumn="1" w:lastColumn="0" w:noHBand="0" w:noVBand="1"/>
            </w:tblPr>
            <w:tblGrid>
              <w:gridCol w:w="1551"/>
              <w:gridCol w:w="1649"/>
              <w:gridCol w:w="1381"/>
              <w:gridCol w:w="1353"/>
              <w:gridCol w:w="1544"/>
            </w:tblGrid>
            <w:tr w:rsidR="003D2BFD">
              <w:trPr>
                <w:trHeight w:val="1773"/>
              </w:trPr>
              <w:tc>
                <w:tcPr>
                  <w:tcW w:w="15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D2BFD" w:rsidRDefault="00075C18">
                  <w:pPr>
                    <w:spacing w:after="0" w:line="240" w:lineRule="auto"/>
                    <w:contextualSpacing/>
                    <w:jc w:val="center"/>
                  </w:pPr>
                  <w:r>
                    <w:rPr>
                      <w:rFonts w:ascii="Times New Roman" w:hAnsi="Times New Roman" w:cs="Times New Roman"/>
                      <w:color w:val="000000"/>
                      <w:sz w:val="24"/>
                      <w:szCs w:val="24"/>
                    </w:rPr>
                    <w:t>Назва організації із якою укладено договір</w:t>
                  </w:r>
                </w:p>
              </w:tc>
              <w:tc>
                <w:tcPr>
                  <w:tcW w:w="1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D2BFD" w:rsidRDefault="00075C18">
                  <w:pPr>
                    <w:spacing w:after="0" w:line="240" w:lineRule="auto"/>
                    <w:contextualSpacing/>
                    <w:jc w:val="center"/>
                  </w:pPr>
                  <w:r>
                    <w:rPr>
                      <w:rFonts w:ascii="Times New Roman" w:hAnsi="Times New Roman" w:cs="Times New Roman"/>
                      <w:color w:val="000000"/>
                      <w:sz w:val="24"/>
                      <w:szCs w:val="24"/>
                    </w:rPr>
                    <w:t>телефон, П.І.Б. особи, яка відповідала за виконання договору від Замовника</w:t>
                  </w:r>
                </w:p>
              </w:tc>
              <w:tc>
                <w:tcPr>
                  <w:tcW w:w="14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D2BFD" w:rsidRDefault="00075C18">
                  <w:pPr>
                    <w:spacing w:after="0" w:line="240" w:lineRule="auto"/>
                    <w:contextualSpacing/>
                    <w:jc w:val="center"/>
                  </w:pPr>
                  <w:r>
                    <w:rPr>
                      <w:rFonts w:ascii="Times New Roman" w:hAnsi="Times New Roman" w:cs="Times New Roman"/>
                      <w:color w:val="000000"/>
                      <w:sz w:val="24"/>
                      <w:szCs w:val="24"/>
                    </w:rPr>
                    <w:t>Предмет Закупівлі</w:t>
                  </w:r>
                </w:p>
              </w:tc>
              <w:tc>
                <w:tcPr>
                  <w:tcW w:w="13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D2BFD" w:rsidRDefault="00075C18">
                  <w:pPr>
                    <w:spacing w:after="0" w:line="240" w:lineRule="auto"/>
                    <w:contextualSpacing/>
                    <w:jc w:val="center"/>
                  </w:pPr>
                  <w:r>
                    <w:rPr>
                      <w:rFonts w:ascii="Times New Roman" w:hAnsi="Times New Roman" w:cs="Times New Roman"/>
                      <w:color w:val="000000"/>
                      <w:sz w:val="24"/>
                      <w:szCs w:val="24"/>
                    </w:rPr>
                    <w:t>Сума договору</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D2BFD" w:rsidRDefault="00075C18">
                  <w:pPr>
                    <w:spacing w:after="0" w:line="240" w:lineRule="auto"/>
                    <w:contextualSpacing/>
                    <w:jc w:val="center"/>
                  </w:pPr>
                  <w:r>
                    <w:rPr>
                      <w:rFonts w:ascii="Times New Roman" w:hAnsi="Times New Roman" w:cs="Times New Roman"/>
                      <w:color w:val="000000"/>
                      <w:sz w:val="24"/>
                      <w:szCs w:val="24"/>
                    </w:rPr>
                    <w:t>Термін виконання договору</w:t>
                  </w:r>
                </w:p>
              </w:tc>
            </w:tr>
          </w:tbl>
          <w:p w:rsidR="003D2BFD" w:rsidRDefault="003D2BFD">
            <w:pPr>
              <w:widowControl w:val="0"/>
              <w:tabs>
                <w:tab w:val="left" w:pos="1080"/>
              </w:tabs>
              <w:spacing w:after="0" w:line="240" w:lineRule="auto"/>
              <w:contextualSpacing/>
              <w:jc w:val="both"/>
              <w:rPr>
                <w:rFonts w:ascii="Times New Roman" w:hAnsi="Times New Roman" w:cs="Times New Roman"/>
                <w:color w:val="000000"/>
                <w:sz w:val="24"/>
                <w:szCs w:val="24"/>
              </w:rPr>
            </w:pPr>
          </w:p>
          <w:p w:rsidR="003D2BFD" w:rsidRDefault="006530F6">
            <w:pPr>
              <w:tabs>
                <w:tab w:val="left" w:pos="1080"/>
              </w:tabs>
              <w:spacing w:after="0" w:line="240" w:lineRule="auto"/>
              <w:contextualSpacing/>
              <w:jc w:val="both"/>
            </w:pPr>
            <w:r>
              <w:rPr>
                <w:rFonts w:ascii="Times New Roman" w:hAnsi="Times New Roman" w:cs="Times New Roman"/>
                <w:color w:val="000000"/>
                <w:sz w:val="24"/>
                <w:szCs w:val="24"/>
                <w:lang w:val="uk-UA"/>
              </w:rPr>
              <w:t>1</w:t>
            </w:r>
            <w:r w:rsidR="00075C18">
              <w:rPr>
                <w:rFonts w:ascii="Times New Roman" w:hAnsi="Times New Roman" w:cs="Times New Roman"/>
                <w:color w:val="000000"/>
                <w:sz w:val="24"/>
                <w:szCs w:val="24"/>
              </w:rPr>
              <w:t xml:space="preserve">.2. На підтвердження </w:t>
            </w:r>
            <w:proofErr w:type="gramStart"/>
            <w:r w:rsidR="00075C18">
              <w:rPr>
                <w:rFonts w:ascii="Times New Roman" w:hAnsi="Times New Roman" w:cs="Times New Roman"/>
                <w:color w:val="000000"/>
                <w:sz w:val="24"/>
                <w:szCs w:val="24"/>
              </w:rPr>
              <w:t>поданого(</w:t>
            </w:r>
            <w:proofErr w:type="gramEnd"/>
            <w:r w:rsidR="00075C18">
              <w:rPr>
                <w:rFonts w:ascii="Times New Roman" w:hAnsi="Times New Roman" w:cs="Times New Roman"/>
                <w:color w:val="000000"/>
                <w:sz w:val="24"/>
                <w:szCs w:val="24"/>
              </w:rPr>
              <w:t>их) договору(ів) надати скановану копію з оригінала листа-відгука(ів) про співпрацю та фактичне виконання договору від Покупців, або копію(ї) накладних на виконання аналогічного договору, що вказані в п. 3.1. (</w:t>
            </w:r>
            <w:proofErr w:type="gramStart"/>
            <w:r w:rsidR="00075C18">
              <w:rPr>
                <w:rFonts w:ascii="Times New Roman" w:hAnsi="Times New Roman" w:cs="Times New Roman"/>
                <w:color w:val="000000"/>
                <w:sz w:val="24"/>
                <w:szCs w:val="24"/>
              </w:rPr>
              <w:t>не</w:t>
            </w:r>
            <w:proofErr w:type="gramEnd"/>
            <w:r w:rsidR="00075C18">
              <w:rPr>
                <w:rFonts w:ascii="Times New Roman" w:hAnsi="Times New Roman" w:cs="Times New Roman"/>
                <w:color w:val="000000"/>
                <w:sz w:val="24"/>
                <w:szCs w:val="24"/>
              </w:rPr>
              <w:t xml:space="preserve">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rsidR="003D2BFD" w:rsidRDefault="00075C18">
            <w:pPr>
              <w:tabs>
                <w:tab w:val="left" w:pos="1080"/>
              </w:tabs>
              <w:spacing w:after="0" w:line="240" w:lineRule="auto"/>
              <w:contextualSpacing/>
              <w:jc w:val="both"/>
            </w:pPr>
            <w:r>
              <w:rPr>
                <w:rFonts w:ascii="Times New Roman" w:hAnsi="Times New Roman" w:cs="Times New Roman"/>
                <w:color w:val="000000"/>
                <w:sz w:val="24"/>
                <w:szCs w:val="24"/>
              </w:rPr>
              <w:t>*</w:t>
            </w:r>
            <w:r>
              <w:rPr>
                <w:rFonts w:ascii="Times New Roman" w:hAnsi="Times New Roman" w:cs="Times New Roman"/>
                <w:i/>
                <w:color w:val="000000"/>
                <w:sz w:val="24"/>
                <w:szCs w:val="24"/>
              </w:rPr>
              <w:t>Замовниками згідно з договорами можуть бути суб’єкти будь-якої форми власності</w:t>
            </w:r>
          </w:p>
          <w:p w:rsidR="003D2BFD" w:rsidRDefault="00075C18">
            <w:pPr>
              <w:tabs>
                <w:tab w:val="left" w:pos="1080"/>
              </w:tabs>
              <w:spacing w:after="0" w:line="240" w:lineRule="auto"/>
              <w:contextualSpacing/>
              <w:jc w:val="both"/>
            </w:pPr>
            <w:r>
              <w:rPr>
                <w:rFonts w:ascii="Times New Roman" w:hAnsi="Times New Roman" w:cs="Times New Roman"/>
                <w:i/>
                <w:color w:val="000000"/>
                <w:sz w:val="24"/>
                <w:szCs w:val="24"/>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3D2BFD" w:rsidRDefault="003D2BFD">
      <w:pPr>
        <w:spacing w:after="0" w:line="240" w:lineRule="auto"/>
        <w:ind w:left="2880"/>
        <w:rPr>
          <w:rFonts w:ascii="Times New Roman" w:hAnsi="Times New Roman" w:cs="Times New Roman"/>
          <w:sz w:val="24"/>
          <w:szCs w:val="24"/>
          <w:lang w:eastAsia="uk-UA"/>
        </w:rPr>
      </w:pPr>
    </w:p>
    <w:p w:rsidR="003D2BFD" w:rsidRDefault="00075C18">
      <w:pPr>
        <w:tabs>
          <w:tab w:val="left" w:pos="1080"/>
        </w:tabs>
        <w:spacing w:after="0" w:line="240" w:lineRule="auto"/>
        <w:jc w:val="both"/>
      </w:pPr>
      <w:proofErr w:type="gramStart"/>
      <w:r>
        <w:rPr>
          <w:rFonts w:ascii="Times New Roman"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roofErr w:type="gramEnd"/>
    </w:p>
    <w:p w:rsidR="003D2BFD" w:rsidRDefault="003D2BFD">
      <w:pPr>
        <w:spacing w:after="0" w:line="240" w:lineRule="auto"/>
        <w:jc w:val="center"/>
        <w:rPr>
          <w:rFonts w:ascii="Times New Roman" w:eastAsia="Times New Roman" w:hAnsi="Times New Roman" w:cs="Times New Roman"/>
          <w:b/>
          <w:i/>
          <w:iCs/>
          <w:sz w:val="24"/>
          <w:szCs w:val="24"/>
          <w:lang w:eastAsia="uk-UA"/>
        </w:rPr>
      </w:pPr>
      <w:bookmarkStart w:id="0" w:name="_Hlk128472609"/>
    </w:p>
    <w:p w:rsidR="00306E81" w:rsidRDefault="00306E81">
      <w:pPr>
        <w:spacing w:after="0" w:line="240" w:lineRule="auto"/>
        <w:contextualSpacing/>
        <w:jc w:val="center"/>
        <w:rPr>
          <w:rFonts w:ascii="Times New Roman" w:hAnsi="Times New Roman" w:cs="Times New Roman"/>
          <w:b/>
          <w:sz w:val="24"/>
          <w:szCs w:val="24"/>
          <w:lang w:val="uk-UA"/>
        </w:rPr>
      </w:pPr>
      <w:bookmarkStart w:id="1" w:name="_Hlk128671426"/>
      <w:bookmarkEnd w:id="0"/>
    </w:p>
    <w:p w:rsidR="003D2BFD" w:rsidRDefault="00075C18">
      <w:pPr>
        <w:spacing w:after="0" w:line="240" w:lineRule="auto"/>
        <w:contextualSpacing/>
        <w:jc w:val="center"/>
      </w:pPr>
      <w:r>
        <w:rPr>
          <w:rFonts w:ascii="Times New Roman" w:hAnsi="Times New Roman" w:cs="Times New Roman"/>
          <w:b/>
          <w:sz w:val="24"/>
          <w:szCs w:val="24"/>
        </w:rPr>
        <w:t>Розділ 2.</w:t>
      </w:r>
      <w:r>
        <w:rPr>
          <w:rFonts w:ascii="Times New Roman" w:hAnsi="Times New Roman" w:cs="Times New Roman"/>
          <w:sz w:val="24"/>
          <w:szCs w:val="24"/>
        </w:rPr>
        <w:t xml:space="preserve"> </w:t>
      </w:r>
    </w:p>
    <w:p w:rsidR="003D2BFD" w:rsidRDefault="00075C18">
      <w:pPr>
        <w:widowControl w:val="0"/>
        <w:tabs>
          <w:tab w:val="left" w:pos="1080"/>
        </w:tabs>
        <w:spacing w:after="0" w:line="240" w:lineRule="auto"/>
        <w:contextualSpacing/>
        <w:jc w:val="center"/>
        <w:rPr>
          <w:rFonts w:ascii="Times New Roman" w:hAnsi="Times New Roman" w:cs="Times New Roman"/>
          <w:b/>
          <w:sz w:val="24"/>
          <w:szCs w:val="24"/>
          <w:u w:val="single"/>
          <w:lang w:val="uk-UA"/>
        </w:rPr>
      </w:pPr>
      <w:r>
        <w:rPr>
          <w:rFonts w:ascii="Times New Roman" w:hAnsi="Times New Roman" w:cs="Times New Roman"/>
          <w:b/>
          <w:sz w:val="24"/>
          <w:szCs w:val="24"/>
          <w:u w:val="single"/>
        </w:rPr>
        <w:t xml:space="preserve">Перелік документів та </w:t>
      </w:r>
      <w:proofErr w:type="gramStart"/>
      <w:r>
        <w:rPr>
          <w:rFonts w:ascii="Times New Roman" w:hAnsi="Times New Roman" w:cs="Times New Roman"/>
          <w:b/>
          <w:sz w:val="24"/>
          <w:szCs w:val="24"/>
          <w:u w:val="single"/>
        </w:rPr>
        <w:t>інформації  для</w:t>
      </w:r>
      <w:proofErr w:type="gramEnd"/>
      <w:r>
        <w:rPr>
          <w:rFonts w:ascii="Times New Roman" w:hAnsi="Times New Roman" w:cs="Times New Roman"/>
          <w:b/>
          <w:sz w:val="24"/>
          <w:szCs w:val="24"/>
          <w:u w:val="single"/>
        </w:rPr>
        <w:t xml:space="preserve"> підтвердження відсутності підстав для відхилення учасника відповідно до  вимог, визначених п.4</w:t>
      </w:r>
      <w:r>
        <w:rPr>
          <w:rFonts w:ascii="Times New Roman" w:hAnsi="Times New Roman" w:cs="Times New Roman"/>
          <w:bCs/>
          <w:sz w:val="24"/>
          <w:szCs w:val="24"/>
          <w:u w:val="single"/>
          <w:lang w:val="uk-UA"/>
        </w:rPr>
        <w:t>7</w:t>
      </w:r>
    </w:p>
    <w:p w:rsidR="003D2BFD" w:rsidRDefault="00075C18" w:rsidP="00113715">
      <w:pPr>
        <w:widowControl w:val="0"/>
        <w:tabs>
          <w:tab w:val="left" w:pos="1080"/>
        </w:tabs>
        <w:spacing w:after="0" w:line="240" w:lineRule="auto"/>
        <w:ind w:firstLineChars="1700" w:firstLine="4096"/>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u w:val="single"/>
        </w:rPr>
        <w:t xml:space="preserve"> Особливостей</w:t>
      </w:r>
    </w:p>
    <w:p w:rsidR="00B50E69" w:rsidRPr="00B50E69" w:rsidRDefault="00B50E69" w:rsidP="00B50E69">
      <w:pPr>
        <w:widowControl w:val="0"/>
        <w:tabs>
          <w:tab w:val="left" w:pos="1080"/>
        </w:tabs>
        <w:spacing w:after="0" w:line="240" w:lineRule="auto"/>
        <w:ind w:firstLineChars="1700" w:firstLine="3740"/>
        <w:contextualSpacing/>
        <w:jc w:val="both"/>
        <w:rPr>
          <w:lang w:val="uk-UA"/>
        </w:rPr>
      </w:pPr>
    </w:p>
    <w:p w:rsidR="00B50E69" w:rsidRPr="00B50E69" w:rsidRDefault="00075C18" w:rsidP="00B50E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eastAsia="uk-UA"/>
        </w:rPr>
      </w:pPr>
      <w:r>
        <w:rPr>
          <w:rFonts w:ascii="Times New Roman" w:hAnsi="Times New Roman" w:cs="Times New Roman"/>
          <w:i/>
          <w:sz w:val="24"/>
          <w:szCs w:val="24"/>
        </w:rPr>
        <w:tab/>
      </w:r>
      <w:r w:rsidR="00B50E69" w:rsidRPr="00B50E69">
        <w:rPr>
          <w:rFonts w:ascii="Times New Roman" w:eastAsia="Times New Roman" w:hAnsi="Times New Roman" w:cs="Times New Roman"/>
          <w:i/>
          <w:sz w:val="24"/>
          <w:szCs w:val="24"/>
          <w:lang w:val="ru-RU" w:eastAsia="uk-UA"/>
        </w:rPr>
        <w:t>Учасник процедури закупі</w:t>
      </w:r>
      <w:proofErr w:type="gramStart"/>
      <w:r w:rsidR="00B50E69" w:rsidRPr="00B50E69">
        <w:rPr>
          <w:rFonts w:ascii="Times New Roman" w:eastAsia="Times New Roman" w:hAnsi="Times New Roman" w:cs="Times New Roman"/>
          <w:i/>
          <w:sz w:val="24"/>
          <w:szCs w:val="24"/>
          <w:lang w:val="ru-RU" w:eastAsia="uk-UA"/>
        </w:rPr>
        <w:t>вл</w:t>
      </w:r>
      <w:proofErr w:type="gramEnd"/>
      <w:r w:rsidR="00B50E69" w:rsidRPr="00B50E69">
        <w:rPr>
          <w:rFonts w:ascii="Times New Roman" w:eastAsia="Times New Roman" w:hAnsi="Times New Roman" w:cs="Times New Roman"/>
          <w:i/>
          <w:sz w:val="24"/>
          <w:szCs w:val="24"/>
          <w:lang w:val="ru-RU" w:eastAsia="uk-UA"/>
        </w:rPr>
        <w:t xml:space="preserve">і підтверджує відсутність підстав, зазначених в пункті 47 Особливостей (крім підпунктів 1 і 7 абзацу чотирнадцятого цього пункту), </w:t>
      </w:r>
      <w:r w:rsidR="00B50E69" w:rsidRPr="00B50E69">
        <w:rPr>
          <w:rFonts w:ascii="Times New Roman" w:eastAsia="Times New Roman" w:hAnsi="Times New Roman" w:cs="Times New Roman"/>
          <w:b/>
          <w:i/>
          <w:sz w:val="24"/>
          <w:szCs w:val="24"/>
          <w:lang w:val="ru-RU" w:eastAsia="uk-UA"/>
        </w:rPr>
        <w:t>шляхом самостійного декларування відсутності таких підстав</w:t>
      </w:r>
      <w:r w:rsidR="00B50E69" w:rsidRPr="00B50E69">
        <w:rPr>
          <w:rFonts w:ascii="Times New Roman" w:eastAsia="Times New Roman" w:hAnsi="Times New Roman" w:cs="Times New Roman"/>
          <w:i/>
          <w:sz w:val="24"/>
          <w:szCs w:val="24"/>
          <w:lang w:val="ru-RU" w:eastAsia="uk-UA"/>
        </w:rPr>
        <w:t xml:space="preserve"> в електронній системі закупівель під час подання тендерної пропозиції.</w:t>
      </w:r>
    </w:p>
    <w:p w:rsidR="00B50E69" w:rsidRPr="00B50E69" w:rsidRDefault="00B50E69" w:rsidP="00B50E6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4"/>
          <w:szCs w:val="24"/>
          <w:lang w:val="ru-RU" w:eastAsia="uk-UA"/>
        </w:rPr>
      </w:pPr>
      <w:r w:rsidRPr="00B50E69">
        <w:rPr>
          <w:rFonts w:ascii="Times New Roman" w:eastAsia="Times New Roman" w:hAnsi="Times New Roman" w:cs="Times New Roman"/>
          <w:i/>
          <w:sz w:val="24"/>
          <w:szCs w:val="24"/>
          <w:lang w:val="ru-RU" w:eastAsia="uk-UA"/>
        </w:rPr>
        <w:t>Замовник самостійно за результатами розгляду тендерної пропозиції учасника проц</w:t>
      </w:r>
      <w:r w:rsidRPr="00B50E69">
        <w:rPr>
          <w:rFonts w:ascii="Times New Roman" w:eastAsia="Times New Roman" w:hAnsi="Times New Roman" w:cs="Times New Roman"/>
          <w:i/>
          <w:sz w:val="24"/>
          <w:szCs w:val="24"/>
          <w:lang w:val="ru-RU" w:eastAsia="uk-UA"/>
        </w:rPr>
        <w:t>е</w:t>
      </w:r>
      <w:r w:rsidRPr="00B50E69">
        <w:rPr>
          <w:rFonts w:ascii="Times New Roman" w:eastAsia="Times New Roman" w:hAnsi="Times New Roman" w:cs="Times New Roman"/>
          <w:i/>
          <w:sz w:val="24"/>
          <w:szCs w:val="24"/>
          <w:lang w:val="ru-RU" w:eastAsia="uk-UA"/>
        </w:rPr>
        <w:t>дури закупі</w:t>
      </w:r>
      <w:proofErr w:type="gramStart"/>
      <w:r w:rsidRPr="00B50E69">
        <w:rPr>
          <w:rFonts w:ascii="Times New Roman" w:eastAsia="Times New Roman" w:hAnsi="Times New Roman" w:cs="Times New Roman"/>
          <w:i/>
          <w:sz w:val="24"/>
          <w:szCs w:val="24"/>
          <w:lang w:val="ru-RU" w:eastAsia="uk-UA"/>
        </w:rPr>
        <w:t>вл</w:t>
      </w:r>
      <w:proofErr w:type="gramEnd"/>
      <w:r w:rsidRPr="00B50E69">
        <w:rPr>
          <w:rFonts w:ascii="Times New Roman" w:eastAsia="Times New Roman" w:hAnsi="Times New Roman" w:cs="Times New Roman"/>
          <w:i/>
          <w:sz w:val="24"/>
          <w:szCs w:val="24"/>
          <w:lang w:val="ru-RU" w:eastAsia="uk-UA"/>
        </w:rPr>
        <w:t>і підтверджує в електронній системі закупівель відсутність в учасника проц</w:t>
      </w:r>
      <w:r w:rsidRPr="00B50E69">
        <w:rPr>
          <w:rFonts w:ascii="Times New Roman" w:eastAsia="Times New Roman" w:hAnsi="Times New Roman" w:cs="Times New Roman"/>
          <w:i/>
          <w:sz w:val="24"/>
          <w:szCs w:val="24"/>
          <w:lang w:val="ru-RU" w:eastAsia="uk-UA"/>
        </w:rPr>
        <w:t>е</w:t>
      </w:r>
      <w:r w:rsidRPr="00B50E69">
        <w:rPr>
          <w:rFonts w:ascii="Times New Roman" w:eastAsia="Times New Roman" w:hAnsi="Times New Roman" w:cs="Times New Roman"/>
          <w:i/>
          <w:sz w:val="24"/>
          <w:szCs w:val="24"/>
          <w:lang w:val="ru-RU" w:eastAsia="uk-UA"/>
        </w:rPr>
        <w:t>дури закупівлі підстав, визначених підпунктами 1 і 7 цього пункту</w:t>
      </w:r>
      <w:r w:rsidRPr="00B50E69">
        <w:rPr>
          <w:rFonts w:ascii="Times New Roman" w:eastAsia="Times New Roman" w:hAnsi="Times New Roman" w:cs="Times New Roman"/>
          <w:sz w:val="24"/>
          <w:szCs w:val="24"/>
          <w:lang w:val="ru-RU" w:eastAsia="uk-UA"/>
        </w:rPr>
        <w:t>.</w:t>
      </w:r>
    </w:p>
    <w:p w:rsidR="003D2BFD" w:rsidRDefault="003D2BFD">
      <w:pPr>
        <w:widowControl w:val="0"/>
        <w:tabs>
          <w:tab w:val="left" w:pos="1080"/>
        </w:tabs>
        <w:spacing w:after="0" w:line="240" w:lineRule="auto"/>
        <w:contextualSpacing/>
        <w:jc w:val="both"/>
      </w:pPr>
    </w:p>
    <w:bookmarkEnd w:id="1"/>
    <w:p w:rsidR="003D2BFD" w:rsidRDefault="00075C18">
      <w:pPr>
        <w:widowControl w:val="0"/>
        <w:tabs>
          <w:tab w:val="left" w:pos="1080"/>
        </w:tabs>
        <w:spacing w:after="0" w:line="240" w:lineRule="auto"/>
        <w:contextualSpacing/>
        <w:jc w:val="center"/>
      </w:pPr>
      <w:r>
        <w:rPr>
          <w:rFonts w:ascii="Times New Roman" w:hAnsi="Times New Roman" w:cs="Times New Roman"/>
          <w:b/>
          <w:bCs/>
          <w:sz w:val="24"/>
          <w:szCs w:val="24"/>
          <w:lang w:eastAsia="uk-UA"/>
        </w:rPr>
        <w:t>Д</w:t>
      </w:r>
      <w:r>
        <w:rPr>
          <w:rFonts w:ascii="Times New Roman" w:hAnsi="Times New Roman" w:cs="Times New Roman"/>
          <w:b/>
          <w:sz w:val="24"/>
          <w:szCs w:val="24"/>
          <w:lang w:eastAsia="uk-UA"/>
        </w:rPr>
        <w:t xml:space="preserve">окументи для </w:t>
      </w:r>
      <w:r>
        <w:rPr>
          <w:rFonts w:ascii="Times New Roman" w:hAnsi="Times New Roman" w:cs="Times New Roman"/>
          <w:b/>
          <w:sz w:val="24"/>
          <w:szCs w:val="24"/>
          <w:u w:val="single"/>
          <w:lang w:eastAsia="uk-UA"/>
        </w:rPr>
        <w:t>юридичних осіб</w:t>
      </w:r>
      <w:r>
        <w:rPr>
          <w:rFonts w:ascii="Times New Roman" w:hAnsi="Times New Roman" w:cs="Times New Roman"/>
          <w:b/>
          <w:sz w:val="24"/>
          <w:szCs w:val="24"/>
          <w:lang w:eastAsia="uk-UA"/>
        </w:rPr>
        <w:t>:</w:t>
      </w:r>
    </w:p>
    <w:p w:rsidR="003D2BFD" w:rsidRDefault="003D2BFD">
      <w:pPr>
        <w:widowControl w:val="0"/>
        <w:tabs>
          <w:tab w:val="left" w:pos="1080"/>
        </w:tabs>
        <w:spacing w:after="0" w:line="240" w:lineRule="auto"/>
        <w:contextualSpacing/>
        <w:jc w:val="center"/>
        <w:rPr>
          <w:rFonts w:ascii="Times New Roman" w:hAnsi="Times New Roman" w:cs="Times New Roman"/>
          <w:b/>
          <w:sz w:val="24"/>
          <w:szCs w:val="24"/>
          <w:lang w:val="ru-RU" w:eastAsia="uk-UA"/>
        </w:rPr>
      </w:pPr>
    </w:p>
    <w:tbl>
      <w:tblPr>
        <w:tblW w:w="5000" w:type="pct"/>
        <w:tblInd w:w="-5" w:type="dxa"/>
        <w:tblLayout w:type="fixed"/>
        <w:tblLook w:val="04A0" w:firstRow="1" w:lastRow="0" w:firstColumn="1" w:lastColumn="0" w:noHBand="0" w:noVBand="1"/>
      </w:tblPr>
      <w:tblGrid>
        <w:gridCol w:w="734"/>
        <w:gridCol w:w="4191"/>
        <w:gridCol w:w="4980"/>
      </w:tblGrid>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№з/п</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sz w:val="24"/>
                <w:szCs w:val="24"/>
                <w:lang w:eastAsia="uk-UA"/>
              </w:rPr>
              <w:t xml:space="preserve">Вимоги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tabs>
                <w:tab w:val="center" w:pos="4153"/>
                <w:tab w:val="right" w:pos="8306"/>
              </w:tabs>
              <w:spacing w:after="0" w:line="240" w:lineRule="auto"/>
              <w:contextualSpacing/>
              <w:jc w:val="center"/>
            </w:pPr>
            <w:r>
              <w:rPr>
                <w:rFonts w:ascii="Times New Roman" w:hAnsi="Times New Roman" w:cs="Times New Roman"/>
                <w:b/>
                <w:sz w:val="24"/>
                <w:szCs w:val="24"/>
                <w:lang w:eastAsia="uk-UA"/>
              </w:rPr>
              <w:t>Учасник на виконання вимоги п.47 Особливостей повинен в складі тендерної пропозиції надати таку інформацію</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1</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2BFD" w:rsidRDefault="00075C18">
            <w:pPr>
              <w:widowControl w:val="0"/>
              <w:spacing w:after="0" w:line="240" w:lineRule="auto"/>
              <w:contextualSpacing/>
              <w:jc w:val="both"/>
            </w:pPr>
            <w:r>
              <w:rPr>
                <w:rFonts w:ascii="Times New Roman" w:hAnsi="Times New Roman" w:cs="Times New Roman"/>
                <w:sz w:val="24"/>
                <w:szCs w:val="24"/>
                <w:shd w:val="clear" w:color="auto" w:fill="FFFFFF"/>
                <w:lang w:eastAsia="uk-UA"/>
              </w:rPr>
              <w:t>(</w:t>
            </w:r>
            <w:r>
              <w:rPr>
                <w:rFonts w:ascii="Times New Roman" w:hAnsi="Times New Roman" w:cs="Times New Roman"/>
                <w:b/>
                <w:sz w:val="24"/>
                <w:szCs w:val="24"/>
                <w:shd w:val="clear" w:color="auto" w:fill="FFFFFF"/>
                <w:lang w:eastAsia="uk-UA"/>
              </w:rPr>
              <w:t>пп. 2 п.47 Особливостей)</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2</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lang w:eastAsia="uk-UA"/>
              </w:rPr>
              <w:t xml:space="preserve"> </w:t>
            </w:r>
          </w:p>
          <w:p w:rsidR="003D2BFD" w:rsidRDefault="00075C18">
            <w:pPr>
              <w:widowControl w:val="0"/>
              <w:spacing w:after="0" w:line="240" w:lineRule="auto"/>
              <w:contextualSpacing/>
              <w:jc w:val="both"/>
            </w:pPr>
            <w:r>
              <w:rPr>
                <w:rFonts w:ascii="Times New Roman" w:hAnsi="Times New Roman" w:cs="Times New Roman"/>
                <w:sz w:val="24"/>
                <w:szCs w:val="24"/>
                <w:lang w:eastAsia="uk-UA"/>
              </w:rPr>
              <w:t>(</w:t>
            </w:r>
            <w:r>
              <w:rPr>
                <w:rFonts w:ascii="Times New Roman" w:hAnsi="Times New Roman" w:cs="Times New Roman"/>
                <w:b/>
                <w:sz w:val="24"/>
                <w:szCs w:val="24"/>
                <w:lang w:eastAsia="uk-UA"/>
              </w:rPr>
              <w:t>пп. 3 п.47 Особливостей</w:t>
            </w:r>
            <w:r>
              <w:rPr>
                <w:rFonts w:ascii="Times New Roman" w:hAnsi="Times New Roman" w:cs="Times New Roman"/>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autoSpaceDE w:val="0"/>
              <w:spacing w:after="0" w:line="240" w:lineRule="auto"/>
              <w:contextualSpacing/>
              <w:jc w:val="both"/>
            </w:pPr>
            <w:r>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3</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Style w:val="rvts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_blank" w:history="1">
              <w:r>
                <w:rPr>
                  <w:rStyle w:val="a3"/>
                  <w:rFonts w:ascii="Times New Roman" w:hAnsi="Times New Roman" w:cs="Times New Roman"/>
                  <w:sz w:val="24"/>
                  <w:szCs w:val="24"/>
                </w:rPr>
                <w:t>пунктом 4</w:t>
              </w:r>
            </w:hyperlink>
            <w:r>
              <w:rPr>
                <w:rStyle w:val="rvts0"/>
                <w:sz w:val="24"/>
                <w:szCs w:val="24"/>
              </w:rPr>
              <w:t xml:space="preserve"> частини другої статті 6, </w:t>
            </w:r>
            <w:hyperlink r:id="rId9" w:anchor="_blank" w:history="1">
              <w:r>
                <w:rPr>
                  <w:rStyle w:val="a3"/>
                  <w:rFonts w:ascii="Times New Roman" w:hAnsi="Times New Roman" w:cs="Times New Roman"/>
                  <w:sz w:val="24"/>
                  <w:szCs w:val="24"/>
                </w:rPr>
                <w:t>пунктом 1</w:t>
              </w:r>
            </w:hyperlink>
            <w:r>
              <w:rPr>
                <w:rStyle w:val="rvts0"/>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w:t>
            </w:r>
            <w:r>
              <w:rPr>
                <w:rStyle w:val="rvts0"/>
                <w:sz w:val="24"/>
                <w:szCs w:val="24"/>
              </w:rPr>
              <w:lastRenderedPageBreak/>
              <w:t>спотворення результатів тендерів;</w:t>
            </w:r>
            <w:r>
              <w:rPr>
                <w:rFonts w:ascii="Times New Roman" w:hAnsi="Times New Roman" w:cs="Times New Roman"/>
                <w:bCs/>
                <w:sz w:val="24"/>
                <w:szCs w:val="24"/>
                <w:shd w:val="clear" w:color="auto" w:fill="FFFFFF"/>
                <w:lang w:eastAsia="uk-UA"/>
              </w:rPr>
              <w:t xml:space="preserve"> (</w:t>
            </w:r>
            <w:r>
              <w:rPr>
                <w:rFonts w:ascii="Times New Roman" w:hAnsi="Times New Roman" w:cs="Times New Roman"/>
                <w:b/>
                <w:bCs/>
                <w:sz w:val="24"/>
                <w:szCs w:val="24"/>
                <w:shd w:val="clear" w:color="auto" w:fill="FFFFFF"/>
                <w:lang w:eastAsia="uk-UA"/>
              </w:rPr>
              <w:t>пп. 4 п.47 Особливостей</w:t>
            </w:r>
            <w:r>
              <w:rPr>
                <w:rFonts w:ascii="Times New Roman" w:hAnsi="Times New Roman" w:cs="Times New Roman"/>
                <w:bCs/>
                <w:sz w:val="24"/>
                <w:szCs w:val="24"/>
                <w:shd w:val="clear" w:color="auto" w:fill="FFFFFF"/>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iCs/>
                <w:sz w:val="24"/>
                <w:szCs w:val="24"/>
                <w:lang w:eastAsia="uk-UA"/>
              </w:rPr>
              <w:lastRenderedPageBreak/>
              <w:t>Замовник самостійно перевіряє інформацію, що міститься у відкритому реєстрі</w:t>
            </w:r>
          </w:p>
          <w:p w:rsidR="003D2BFD" w:rsidRDefault="00075C18">
            <w:pPr>
              <w:spacing w:after="0" w:line="240" w:lineRule="auto"/>
              <w:contextualSpacing/>
              <w:jc w:val="both"/>
            </w:pPr>
            <w:r>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w:t>
            </w:r>
            <w:r>
              <w:rPr>
                <w:rFonts w:ascii="Times New Roman" w:hAnsi="Times New Roman" w:cs="Times New Roman"/>
                <w:bCs/>
                <w:i/>
                <w:sz w:val="24"/>
                <w:szCs w:val="24"/>
                <w:shd w:val="clear" w:color="auto" w:fill="FFFFFF"/>
                <w:lang w:eastAsia="uk-UA"/>
              </w:rPr>
              <w:lastRenderedPageBreak/>
              <w:t xml:space="preserve">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cs="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lastRenderedPageBreak/>
              <w:t>4</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Style w:val="rvts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sz w:val="24"/>
                <w:szCs w:val="24"/>
                <w:lang w:eastAsia="uk-UA"/>
              </w:rPr>
              <w:t>(</w:t>
            </w:r>
            <w:r>
              <w:rPr>
                <w:rFonts w:ascii="Times New Roman" w:hAnsi="Times New Roman" w:cs="Times New Roman"/>
                <w:b/>
                <w:sz w:val="24"/>
                <w:szCs w:val="24"/>
                <w:lang w:eastAsia="uk-UA"/>
              </w:rPr>
              <w:t>пп. 6 п.47 Особливостей</w:t>
            </w:r>
            <w:r>
              <w:rPr>
                <w:rFonts w:ascii="Times New Roman" w:hAnsi="Times New Roman" w:cs="Times New Roman"/>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5</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zCs w:val="24"/>
                <w:lang w:eastAsia="uk-UA"/>
              </w:rPr>
              <w:t xml:space="preserve"> </w:t>
            </w:r>
          </w:p>
          <w:p w:rsidR="003D2BFD" w:rsidRDefault="00075C18">
            <w:pPr>
              <w:widowControl w:val="0"/>
              <w:spacing w:after="0" w:line="240" w:lineRule="auto"/>
              <w:contextualSpacing/>
              <w:jc w:val="both"/>
            </w:pPr>
            <w:r>
              <w:rPr>
                <w:rFonts w:ascii="Times New Roman" w:hAnsi="Times New Roman" w:cs="Times New Roman"/>
                <w:sz w:val="24"/>
                <w:szCs w:val="24"/>
                <w:lang w:eastAsia="uk-UA"/>
              </w:rPr>
              <w:t>(</w:t>
            </w:r>
            <w:r>
              <w:rPr>
                <w:rFonts w:ascii="Times New Roman" w:hAnsi="Times New Roman" w:cs="Times New Roman"/>
                <w:b/>
                <w:sz w:val="24"/>
                <w:szCs w:val="24"/>
                <w:lang w:eastAsia="uk-UA"/>
              </w:rPr>
              <w:t>пп. 8 п.47 Особливостей</w:t>
            </w:r>
            <w:r>
              <w:rPr>
                <w:rFonts w:ascii="Times New Roman" w:hAnsi="Times New Roman" w:cs="Times New Roman"/>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proofErr w:type="gramStart"/>
            <w:r>
              <w:rPr>
                <w:rFonts w:ascii="Times New Roman" w:hAnsi="Times New Roman" w:cs="Times New Roman"/>
                <w:bCs/>
                <w:sz w:val="24"/>
                <w:szCs w:val="24"/>
                <w:shd w:val="clear" w:color="auto" w:fill="FFFFFF"/>
                <w:lang w:eastAsia="uk-UA"/>
              </w:rPr>
              <w:t>яких  порушено</w:t>
            </w:r>
            <w:proofErr w:type="gramEnd"/>
            <w:r>
              <w:rPr>
                <w:rFonts w:ascii="Times New Roman" w:hAnsi="Times New Roman" w:cs="Times New Roman"/>
                <w:bCs/>
                <w:sz w:val="24"/>
                <w:szCs w:val="24"/>
                <w:shd w:val="clear" w:color="auto" w:fill="FFFFFF"/>
                <w:lang w:eastAsia="uk-UA"/>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pPr>
            <w:r>
              <w:rPr>
                <w:rFonts w:ascii="Times New Roman" w:hAnsi="Times New Roman" w:cs="Times New Roman"/>
                <w:b/>
                <w:bCs/>
                <w:sz w:val="24"/>
                <w:szCs w:val="24"/>
              </w:rPr>
              <w:t>6</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0" w:anchor="_blank" w:history="1">
              <w:r>
                <w:rPr>
                  <w:rStyle w:val="a3"/>
                  <w:rFonts w:ascii="Times New Roman" w:hAnsi="Times New Roman" w:cs="Times New Roman"/>
                  <w:color w:val="auto"/>
                  <w:sz w:val="24"/>
                  <w:szCs w:val="24"/>
                </w:rPr>
                <w:t>пунктом 9</w:t>
              </w:r>
            </w:hyperlink>
            <w:r>
              <w:rPr>
                <w:rStyle w:val="rvts0"/>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zCs w:val="24"/>
              </w:rPr>
              <w:t xml:space="preserve"> (</w:t>
            </w:r>
            <w:r>
              <w:rPr>
                <w:rFonts w:ascii="Times New Roman" w:hAnsi="Times New Roman" w:cs="Times New Roman"/>
                <w:b/>
                <w:sz w:val="24"/>
                <w:szCs w:val="24"/>
              </w:rPr>
              <w:t>пп. 9 п.47 Особливостей</w:t>
            </w:r>
            <w:r>
              <w:rPr>
                <w:rFonts w:ascii="Times New Roman" w:hAnsi="Times New Roman" w:cs="Times New Roman"/>
                <w:sz w:val="24"/>
                <w:szCs w:val="24"/>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rPr>
          <w:trHeight w:val="2546"/>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
                <w:bCs/>
                <w:sz w:val="24"/>
                <w:szCs w:val="24"/>
                <w:lang w:eastAsia="uk-UA"/>
              </w:rPr>
              <w:t>7</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zCs w:val="24"/>
                <w:lang w:eastAsia="uk-UA"/>
              </w:rPr>
              <w:t xml:space="preserve"> </w:t>
            </w:r>
          </w:p>
          <w:p w:rsidR="003D2BFD" w:rsidRDefault="00075C18">
            <w:pPr>
              <w:widowControl w:val="0"/>
              <w:spacing w:after="0" w:line="240" w:lineRule="auto"/>
              <w:contextualSpacing/>
              <w:jc w:val="both"/>
            </w:pPr>
            <w:r>
              <w:rPr>
                <w:rFonts w:ascii="Times New Roman" w:hAnsi="Times New Roman" w:cs="Times New Roman"/>
                <w:sz w:val="24"/>
                <w:szCs w:val="24"/>
                <w:lang w:eastAsia="uk-UA"/>
              </w:rPr>
              <w:lastRenderedPageBreak/>
              <w:t>(</w:t>
            </w:r>
            <w:r>
              <w:rPr>
                <w:rFonts w:ascii="Times New Roman" w:hAnsi="Times New Roman" w:cs="Times New Roman"/>
                <w:b/>
                <w:sz w:val="24"/>
                <w:szCs w:val="24"/>
                <w:lang w:eastAsia="uk-UA"/>
              </w:rPr>
              <w:t>пп. 10 п.47 Особливостей</w:t>
            </w:r>
            <w:r>
              <w:rPr>
                <w:rFonts w:ascii="Times New Roman" w:hAnsi="Times New Roman" w:cs="Times New Roman"/>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iCs/>
                <w:sz w:val="24"/>
                <w:szCs w:val="24"/>
                <w:lang w:eastAsia="uk-UA"/>
              </w:rPr>
              <w:lastRenderedPageBreak/>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3D2BFD">
        <w:trPr>
          <w:trHeight w:val="112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
                <w:bCs/>
                <w:sz w:val="24"/>
                <w:szCs w:val="24"/>
                <w:lang w:eastAsia="uk-UA"/>
              </w:rPr>
              <w:lastRenderedPageBreak/>
              <w:t>8</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anchor="_blank" w:history="1">
              <w:r>
                <w:rPr>
                  <w:rStyle w:val="a3"/>
                  <w:rFonts w:ascii="Times New Roman" w:hAnsi="Times New Roman" w:cs="Times New Roman"/>
                  <w:color w:val="auto"/>
                  <w:sz w:val="24"/>
                  <w:szCs w:val="24"/>
                </w:rPr>
                <w:t>Законом України</w:t>
              </w:r>
            </w:hyperlink>
            <w:r w:rsidR="001574E5">
              <w:rPr>
                <w:rStyle w:val="rvts0"/>
                <w:sz w:val="24"/>
                <w:szCs w:val="24"/>
              </w:rPr>
              <w:t xml:space="preserve"> “Про санкції”,крім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п.п 11 п.47 Особливостей</w:t>
            </w:r>
            <w:r>
              <w:rPr>
                <w:rFonts w:ascii="Times New Roman" w:hAnsi="Times New Roman" w:cs="Times New Roman"/>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iCs/>
                <w:sz w:val="24"/>
                <w:szCs w:val="24"/>
                <w:lang w:eastAsia="uk-UA"/>
              </w:rPr>
              <w:t xml:space="preserve">Замовник перевіряє інформацію, що </w:t>
            </w:r>
            <w:proofErr w:type="gramStart"/>
            <w:r>
              <w:rPr>
                <w:rFonts w:ascii="Times New Roman" w:hAnsi="Times New Roman" w:cs="Times New Roman"/>
                <w:iCs/>
                <w:sz w:val="24"/>
                <w:szCs w:val="24"/>
                <w:lang w:eastAsia="uk-UA"/>
              </w:rPr>
              <w:t>міститься  у</w:t>
            </w:r>
            <w:proofErr w:type="gramEnd"/>
            <w:r>
              <w:rPr>
                <w:rFonts w:ascii="Times New Roman" w:hAnsi="Times New Roman" w:cs="Times New Roman"/>
                <w:iCs/>
                <w:sz w:val="24"/>
                <w:szCs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cs="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rPr>
          <w:trHeight w:val="58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
                <w:bCs/>
                <w:sz w:val="24"/>
                <w:szCs w:val="24"/>
                <w:lang w:eastAsia="uk-UA"/>
              </w:rPr>
              <w:t>9</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пп. 12 п.47 Особливостей</w:t>
            </w:r>
            <w:r>
              <w:rPr>
                <w:rFonts w:ascii="Times New Roman" w:hAnsi="Times New Roman" w:cs="Times New Roman"/>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D2BFD" w:rsidRDefault="00075C18">
            <w:pPr>
              <w:spacing w:after="0" w:line="240" w:lineRule="auto"/>
              <w:contextualSpacing/>
              <w:jc w:val="both"/>
            </w:pPr>
            <w:r>
              <w:rPr>
                <w:rFonts w:ascii="Times New Roman" w:hAnsi="Times New Roman" w:cs="Times New Roman"/>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3D2BFD">
        <w:trPr>
          <w:trHeight w:val="1044"/>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pPr>
            <w:r>
              <w:rPr>
                <w:rFonts w:ascii="Times New Roman" w:hAnsi="Times New Roman" w:cs="Times New Roman"/>
                <w:b/>
                <w:bCs/>
                <w:sz w:val="24"/>
                <w:szCs w:val="24"/>
              </w:rPr>
              <w:t>10</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Pr>
                <w:rStyle w:val="rvts0"/>
                <w:sz w:val="24"/>
                <w:szCs w:val="24"/>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2BFD" w:rsidRDefault="00075C18">
            <w:pPr>
              <w:widowControl w:val="0"/>
              <w:spacing w:after="0" w:line="240" w:lineRule="auto"/>
              <w:contextualSpacing/>
              <w:jc w:val="both"/>
            </w:pPr>
            <w:r>
              <w:rPr>
                <w:rFonts w:ascii="Times New Roman" w:hAnsi="Times New Roman" w:cs="Times New Roman"/>
                <w:b/>
                <w:sz w:val="24"/>
                <w:szCs w:val="24"/>
              </w:rPr>
              <w:t>(абз.14 п.47 Особливостей)</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sz w:val="24"/>
                <w:szCs w:val="24"/>
                <w:lang w:eastAsia="uk-UA"/>
              </w:rPr>
              <w:lastRenderedPageBreak/>
              <w:t>Учасник процедури закупівлі підтверджує відсутність даної підстави.</w:t>
            </w:r>
            <w:r>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tc>
      </w:tr>
    </w:tbl>
    <w:p w:rsidR="003D2BFD" w:rsidRDefault="003D2BFD">
      <w:pPr>
        <w:widowControl w:val="0"/>
        <w:tabs>
          <w:tab w:val="left" w:pos="1080"/>
        </w:tabs>
        <w:spacing w:after="0" w:line="240" w:lineRule="auto"/>
        <w:contextualSpacing/>
        <w:jc w:val="both"/>
        <w:rPr>
          <w:rFonts w:ascii="Times New Roman" w:hAnsi="Times New Roman" w:cs="Times New Roman"/>
          <w:b/>
          <w:bCs/>
          <w:sz w:val="24"/>
          <w:szCs w:val="24"/>
          <w:lang w:eastAsia="uk-UA"/>
        </w:rPr>
      </w:pPr>
    </w:p>
    <w:p w:rsidR="003D2BFD" w:rsidRDefault="00075C18">
      <w:pPr>
        <w:widowControl w:val="0"/>
        <w:tabs>
          <w:tab w:val="left" w:pos="1080"/>
        </w:tabs>
        <w:spacing w:after="0" w:line="240" w:lineRule="auto"/>
        <w:contextualSpacing/>
        <w:jc w:val="center"/>
      </w:pPr>
      <w:proofErr w:type="gramStart"/>
      <w:r>
        <w:rPr>
          <w:rFonts w:ascii="Times New Roman" w:hAnsi="Times New Roman" w:cs="Times New Roman"/>
          <w:b/>
          <w:bCs/>
          <w:sz w:val="24"/>
          <w:szCs w:val="24"/>
          <w:lang w:eastAsia="uk-UA"/>
        </w:rPr>
        <w:t>Д</w:t>
      </w:r>
      <w:r>
        <w:rPr>
          <w:rFonts w:ascii="Times New Roman" w:hAnsi="Times New Roman" w:cs="Times New Roman"/>
          <w:b/>
          <w:sz w:val="24"/>
          <w:szCs w:val="24"/>
          <w:lang w:eastAsia="uk-UA"/>
        </w:rPr>
        <w:t>окументи  для</w:t>
      </w:r>
      <w:proofErr w:type="gramEnd"/>
      <w:r>
        <w:rPr>
          <w:rFonts w:ascii="Times New Roman" w:hAnsi="Times New Roman" w:cs="Times New Roman"/>
          <w:b/>
          <w:sz w:val="24"/>
          <w:szCs w:val="24"/>
          <w:lang w:eastAsia="uk-UA"/>
        </w:rPr>
        <w:t xml:space="preserve"> </w:t>
      </w:r>
      <w:r>
        <w:rPr>
          <w:rFonts w:ascii="Times New Roman" w:hAnsi="Times New Roman" w:cs="Times New Roman"/>
          <w:b/>
          <w:sz w:val="24"/>
          <w:szCs w:val="24"/>
          <w:u w:val="single"/>
          <w:lang w:eastAsia="uk-UA"/>
        </w:rPr>
        <w:t>фізичних осіб-підприємців</w:t>
      </w:r>
      <w:r>
        <w:rPr>
          <w:rFonts w:ascii="Times New Roman" w:hAnsi="Times New Roman" w:cs="Times New Roman"/>
          <w:b/>
          <w:sz w:val="24"/>
          <w:szCs w:val="24"/>
          <w:lang w:eastAsia="uk-UA"/>
        </w:rPr>
        <w:t>:</w:t>
      </w:r>
    </w:p>
    <w:p w:rsidR="003D2BFD" w:rsidRDefault="003D2BFD">
      <w:pPr>
        <w:widowControl w:val="0"/>
        <w:tabs>
          <w:tab w:val="left" w:pos="1080"/>
        </w:tabs>
        <w:spacing w:after="0" w:line="240" w:lineRule="auto"/>
        <w:contextualSpacing/>
        <w:jc w:val="center"/>
        <w:rPr>
          <w:rFonts w:ascii="Times New Roman" w:hAnsi="Times New Roman" w:cs="Times New Roman"/>
          <w:b/>
          <w:sz w:val="24"/>
          <w:szCs w:val="24"/>
          <w:lang w:eastAsia="uk-UA"/>
        </w:rPr>
      </w:pPr>
    </w:p>
    <w:tbl>
      <w:tblPr>
        <w:tblW w:w="5000" w:type="pct"/>
        <w:tblInd w:w="-5" w:type="dxa"/>
        <w:tblLayout w:type="fixed"/>
        <w:tblLook w:val="04A0" w:firstRow="1" w:lastRow="0" w:firstColumn="1" w:lastColumn="0" w:noHBand="0" w:noVBand="1"/>
      </w:tblPr>
      <w:tblGrid>
        <w:gridCol w:w="738"/>
        <w:gridCol w:w="4292"/>
        <w:gridCol w:w="4875"/>
      </w:tblGrid>
      <w:tr w:rsidR="003D2BFD">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№з/п</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sz w:val="24"/>
                <w:szCs w:val="24"/>
                <w:lang w:eastAsia="uk-UA"/>
              </w:rPr>
              <w:t xml:space="preserve">Вимоги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tabs>
                <w:tab w:val="center" w:pos="4153"/>
                <w:tab w:val="right" w:pos="8306"/>
              </w:tabs>
              <w:spacing w:after="0" w:line="240" w:lineRule="auto"/>
              <w:contextualSpacing/>
              <w:jc w:val="center"/>
            </w:pPr>
            <w:r>
              <w:rPr>
                <w:rFonts w:ascii="Times New Roman" w:hAnsi="Times New Roman" w:cs="Times New Roman"/>
                <w:b/>
                <w:sz w:val="24"/>
                <w:szCs w:val="24"/>
                <w:lang w:eastAsia="uk-UA"/>
              </w:rPr>
              <w:t>Учасник на виконання вимоги п.47 Особливостей повинен в складі тендерної пропозиції надати таку інформацію</w:t>
            </w:r>
          </w:p>
        </w:tc>
      </w:tr>
      <w:tr w:rsidR="003D2BFD">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1.</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 xml:space="preserve">пп. 3 </w:t>
            </w:r>
            <w:r>
              <w:rPr>
                <w:rFonts w:ascii="Times New Roman" w:hAnsi="Times New Roman" w:cs="Times New Roman"/>
                <w:b/>
                <w:sz w:val="24"/>
                <w:szCs w:val="24"/>
              </w:rPr>
              <w:t>п.47 Особливостей</w:t>
            </w:r>
            <w:r>
              <w:rPr>
                <w:rFonts w:ascii="Times New Roman" w:hAnsi="Times New Roman" w:cs="Times New Roman"/>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autoSpaceDE w:val="0"/>
              <w:spacing w:after="0" w:line="240" w:lineRule="auto"/>
              <w:contextualSpacing/>
              <w:jc w:val="both"/>
            </w:pPr>
            <w:r>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2.</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Style w:val="rvts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_blank" w:history="1">
              <w:r>
                <w:rPr>
                  <w:rStyle w:val="a3"/>
                  <w:rFonts w:ascii="Times New Roman" w:hAnsi="Times New Roman" w:cs="Times New Roman"/>
                  <w:color w:val="auto"/>
                  <w:sz w:val="24"/>
                  <w:szCs w:val="24"/>
                </w:rPr>
                <w:t>пунктом 4</w:t>
              </w:r>
            </w:hyperlink>
            <w:r>
              <w:rPr>
                <w:rStyle w:val="rvts0"/>
                <w:sz w:val="24"/>
                <w:szCs w:val="24"/>
              </w:rPr>
              <w:t xml:space="preserve"> частини другої статті 6, </w:t>
            </w:r>
            <w:hyperlink r:id="rId13" w:anchor="_blank" w:history="1">
              <w:r>
                <w:rPr>
                  <w:rStyle w:val="a3"/>
                  <w:rFonts w:ascii="Times New Roman" w:hAnsi="Times New Roman" w:cs="Times New Roman"/>
                  <w:color w:val="auto"/>
                  <w:sz w:val="24"/>
                  <w:szCs w:val="24"/>
                </w:rPr>
                <w:t>пунктом 1</w:t>
              </w:r>
            </w:hyperlink>
            <w:r>
              <w:rPr>
                <w:rStyle w:val="rvts0"/>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cs="Times New Roman"/>
                <w:bCs/>
                <w:sz w:val="24"/>
                <w:szCs w:val="24"/>
                <w:shd w:val="clear" w:color="auto" w:fill="FFFFFF"/>
                <w:lang w:eastAsia="uk-UA"/>
              </w:rPr>
              <w:t xml:space="preserve"> (</w:t>
            </w:r>
            <w:r>
              <w:rPr>
                <w:rFonts w:ascii="Times New Roman" w:hAnsi="Times New Roman" w:cs="Times New Roman"/>
                <w:b/>
                <w:bCs/>
                <w:sz w:val="24"/>
                <w:szCs w:val="24"/>
                <w:shd w:val="clear" w:color="auto" w:fill="FFFFFF"/>
                <w:lang w:eastAsia="uk-UA"/>
              </w:rPr>
              <w:t xml:space="preserve">пп. 4 </w:t>
            </w:r>
            <w:r>
              <w:rPr>
                <w:rFonts w:ascii="Times New Roman" w:hAnsi="Times New Roman" w:cs="Times New Roman"/>
                <w:b/>
                <w:sz w:val="24"/>
                <w:szCs w:val="24"/>
              </w:rPr>
              <w:t>п.47 Особливостей</w:t>
            </w:r>
            <w:r>
              <w:rPr>
                <w:rFonts w:ascii="Times New Roman" w:hAnsi="Times New Roman" w:cs="Times New Roman"/>
                <w:bCs/>
                <w:sz w:val="24"/>
                <w:szCs w:val="24"/>
                <w:shd w:val="clear" w:color="auto" w:fill="FFFFFF"/>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hAnsi="Times New Roman" w:cs="Times New Roman"/>
                <w:bCs/>
                <w:sz w:val="24"/>
                <w:szCs w:val="24"/>
                <w:shd w:val="clear" w:color="auto" w:fill="FFFFFF"/>
                <w:lang w:eastAsia="uk-UA"/>
              </w:rPr>
              <w:t xml:space="preserve">та Учасник процедури закупівлі підтверджує відсутність </w:t>
            </w:r>
            <w:r>
              <w:rPr>
                <w:rFonts w:ascii="Times New Roman" w:hAnsi="Times New Roman" w:cs="Times New Roman"/>
                <w:bCs/>
                <w:sz w:val="24"/>
                <w:szCs w:val="24"/>
                <w:shd w:val="clear" w:color="auto" w:fill="FFFFFF"/>
                <w:lang w:eastAsia="uk-UA"/>
              </w:rPr>
              <w:lastRenderedPageBreak/>
              <w:t>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lastRenderedPageBreak/>
              <w:t>3</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Style w:val="rvts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4"/>
                <w:szCs w:val="24"/>
                <w:lang w:eastAsia="uk-UA"/>
              </w:rPr>
              <w:t xml:space="preserve"> </w:t>
            </w:r>
          </w:p>
          <w:p w:rsidR="003D2BFD" w:rsidRDefault="00075C18">
            <w:pPr>
              <w:spacing w:after="0" w:line="240" w:lineRule="auto"/>
              <w:contextualSpacing/>
              <w:jc w:val="both"/>
            </w:pPr>
            <w:r>
              <w:rPr>
                <w:rFonts w:ascii="Times New Roman" w:hAnsi="Times New Roman" w:cs="Times New Roman"/>
                <w:sz w:val="24"/>
                <w:szCs w:val="24"/>
                <w:lang w:eastAsia="uk-UA"/>
              </w:rPr>
              <w:t>(</w:t>
            </w:r>
            <w:r>
              <w:rPr>
                <w:rFonts w:ascii="Times New Roman" w:hAnsi="Times New Roman" w:cs="Times New Roman"/>
                <w:b/>
                <w:sz w:val="24"/>
                <w:szCs w:val="24"/>
                <w:lang w:eastAsia="uk-UA"/>
              </w:rPr>
              <w:t xml:space="preserve">пп. 5 </w:t>
            </w:r>
            <w:r>
              <w:rPr>
                <w:rFonts w:ascii="Times New Roman" w:hAnsi="Times New Roman" w:cs="Times New Roman"/>
                <w:b/>
                <w:sz w:val="24"/>
                <w:szCs w:val="24"/>
              </w:rPr>
              <w:t>п.47 Особливостей</w:t>
            </w:r>
            <w:r>
              <w:rPr>
                <w:rFonts w:ascii="Times New Roman" w:hAnsi="Times New Roman" w:cs="Times New Roman"/>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4</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zCs w:val="24"/>
                <w:lang w:eastAsia="uk-UA"/>
              </w:rPr>
              <w:t xml:space="preserve"> </w:t>
            </w:r>
          </w:p>
          <w:p w:rsidR="003D2BFD" w:rsidRDefault="00075C18">
            <w:pPr>
              <w:widowControl w:val="0"/>
              <w:spacing w:after="0" w:line="240" w:lineRule="auto"/>
              <w:contextualSpacing/>
              <w:jc w:val="both"/>
            </w:pPr>
            <w:r>
              <w:rPr>
                <w:rFonts w:ascii="Times New Roman" w:hAnsi="Times New Roman" w:cs="Times New Roman"/>
                <w:sz w:val="24"/>
                <w:szCs w:val="24"/>
                <w:lang w:eastAsia="uk-UA"/>
              </w:rPr>
              <w:t>(</w:t>
            </w:r>
            <w:r>
              <w:rPr>
                <w:rFonts w:ascii="Times New Roman" w:hAnsi="Times New Roman" w:cs="Times New Roman"/>
                <w:b/>
                <w:sz w:val="24"/>
                <w:szCs w:val="24"/>
                <w:lang w:eastAsia="uk-UA"/>
              </w:rPr>
              <w:t xml:space="preserve">пп. 8 </w:t>
            </w:r>
            <w:r>
              <w:rPr>
                <w:rFonts w:ascii="Times New Roman" w:hAnsi="Times New Roman" w:cs="Times New Roman"/>
                <w:b/>
                <w:sz w:val="24"/>
                <w:szCs w:val="24"/>
              </w:rPr>
              <w:t>п.47 Особливостей</w:t>
            </w:r>
            <w:r>
              <w:rPr>
                <w:rFonts w:ascii="Times New Roman" w:hAnsi="Times New Roman" w:cs="Times New Roman"/>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 xml:space="preserve">(в Єдиному реєстрі підприємств, щодо яких  порушено провадження у справі про банкрутство)* </w:t>
            </w:r>
            <w:proofErr w:type="gramStart"/>
            <w:r>
              <w:rPr>
                <w:rFonts w:ascii="Times New Roman" w:hAnsi="Times New Roman" w:cs="Times New Roman"/>
                <w:bCs/>
                <w:sz w:val="24"/>
                <w:szCs w:val="24"/>
                <w:shd w:val="clear" w:color="auto" w:fill="FFFFFF"/>
                <w:lang w:eastAsia="uk-UA"/>
              </w:rPr>
              <w:t>та</w:t>
            </w:r>
            <w:proofErr w:type="gramEnd"/>
            <w:r>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pPr>
            <w:r>
              <w:rPr>
                <w:rFonts w:ascii="Times New Roman" w:hAnsi="Times New Roman" w:cs="Times New Roman"/>
                <w:b/>
                <w:bCs/>
                <w:sz w:val="24"/>
                <w:szCs w:val="24"/>
              </w:rPr>
              <w:t>5</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4" w:anchor="_blank" w:history="1">
              <w:r>
                <w:rPr>
                  <w:rStyle w:val="a3"/>
                  <w:rFonts w:ascii="Times New Roman" w:hAnsi="Times New Roman" w:cs="Times New Roman"/>
                  <w:sz w:val="24"/>
                  <w:szCs w:val="24"/>
                </w:rPr>
                <w:t>пунктом 9</w:t>
              </w:r>
            </w:hyperlink>
            <w:r>
              <w:rPr>
                <w:rStyle w:val="rvts0"/>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zCs w:val="24"/>
              </w:rPr>
              <w:t xml:space="preserve"> </w:t>
            </w:r>
          </w:p>
          <w:p w:rsidR="003D2BFD" w:rsidRDefault="00075C18">
            <w:pPr>
              <w:widowControl w:val="0"/>
              <w:spacing w:after="0" w:line="240" w:lineRule="auto"/>
              <w:contextualSpacing/>
              <w:jc w:val="both"/>
            </w:pPr>
            <w:r>
              <w:rPr>
                <w:rFonts w:ascii="Times New Roman" w:hAnsi="Times New Roman" w:cs="Times New Roman"/>
                <w:sz w:val="24"/>
                <w:szCs w:val="24"/>
              </w:rPr>
              <w:t>(</w:t>
            </w:r>
            <w:r>
              <w:rPr>
                <w:rFonts w:ascii="Times New Roman" w:hAnsi="Times New Roman" w:cs="Times New Roman"/>
                <w:b/>
                <w:sz w:val="24"/>
                <w:szCs w:val="24"/>
              </w:rPr>
              <w:t>пп. 9 п.47 Особливостей</w:t>
            </w:r>
            <w:r>
              <w:rPr>
                <w:rFonts w:ascii="Times New Roman" w:hAnsi="Times New Roman" w:cs="Times New Roman"/>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rPr>
          <w:trHeight w:val="1128"/>
        </w:trPr>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
                <w:bCs/>
                <w:sz w:val="24"/>
                <w:szCs w:val="24"/>
                <w:lang w:eastAsia="uk-UA"/>
              </w:rPr>
              <w:t>6</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anchor="_blank" w:history="1">
              <w:r>
                <w:rPr>
                  <w:rStyle w:val="a3"/>
                  <w:rFonts w:ascii="Times New Roman" w:hAnsi="Times New Roman" w:cs="Times New Roman"/>
                  <w:color w:val="auto"/>
                  <w:sz w:val="24"/>
                  <w:szCs w:val="24"/>
                </w:rPr>
                <w:t>Законом України</w:t>
              </w:r>
            </w:hyperlink>
            <w:r>
              <w:rPr>
                <w:rStyle w:val="rvts0"/>
                <w:sz w:val="24"/>
                <w:szCs w:val="24"/>
              </w:rPr>
              <w:t xml:space="preserve"> “Про санкції”</w:t>
            </w:r>
            <w:r w:rsidR="00714C2A">
              <w:t xml:space="preserve"> </w:t>
            </w:r>
            <w:r w:rsidR="00714C2A" w:rsidRPr="00714C2A">
              <w:rPr>
                <w:rStyle w:val="rvts0"/>
                <w:sz w:val="24"/>
                <w:szCs w:val="24"/>
              </w:rPr>
              <w:t>крім випадку ,коли активи такої особи в установленому законодавством порядку передані в управління АРМА</w:t>
            </w:r>
            <w:r>
              <w:rPr>
                <w:rStyle w:val="rvts0"/>
                <w:sz w:val="24"/>
                <w:szCs w:val="24"/>
              </w:rPr>
              <w:t>;</w:t>
            </w:r>
            <w:r>
              <w:rPr>
                <w:rFonts w:ascii="Times New Roman" w:hAnsi="Times New Roman" w:cs="Times New Roman"/>
                <w:sz w:val="24"/>
                <w:szCs w:val="24"/>
                <w:lang w:eastAsia="uk-UA"/>
              </w:rPr>
              <w:t xml:space="preserve"> </w:t>
            </w:r>
          </w:p>
          <w:p w:rsidR="003D2BFD" w:rsidRDefault="00075C18">
            <w:pPr>
              <w:widowControl w:val="0"/>
              <w:spacing w:after="0" w:line="240" w:lineRule="auto"/>
              <w:contextualSpacing/>
              <w:jc w:val="both"/>
            </w:pPr>
            <w:r>
              <w:rPr>
                <w:rFonts w:ascii="Times New Roman" w:hAnsi="Times New Roman" w:cs="Times New Roman"/>
                <w:sz w:val="24"/>
                <w:szCs w:val="24"/>
                <w:lang w:eastAsia="uk-UA"/>
              </w:rPr>
              <w:t>(</w:t>
            </w:r>
            <w:r>
              <w:rPr>
                <w:rFonts w:ascii="Times New Roman" w:hAnsi="Times New Roman" w:cs="Times New Roman"/>
                <w:b/>
                <w:sz w:val="24"/>
                <w:szCs w:val="24"/>
                <w:lang w:eastAsia="uk-UA"/>
              </w:rPr>
              <w:t xml:space="preserve">пп. 11 </w:t>
            </w:r>
            <w:r>
              <w:rPr>
                <w:rFonts w:ascii="Times New Roman" w:hAnsi="Times New Roman" w:cs="Times New Roman"/>
                <w:b/>
                <w:sz w:val="24"/>
                <w:szCs w:val="24"/>
              </w:rPr>
              <w:t>п.47 Особливостей</w:t>
            </w:r>
            <w:r>
              <w:rPr>
                <w:rFonts w:ascii="Times New Roman" w:hAnsi="Times New Roman" w:cs="Times New Roman"/>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iCs/>
                <w:sz w:val="24"/>
                <w:szCs w:val="24"/>
                <w:lang w:eastAsia="uk-UA"/>
              </w:rPr>
              <w:t xml:space="preserve">Замовник перевіряє інформацію, що </w:t>
            </w:r>
            <w:proofErr w:type="gramStart"/>
            <w:r>
              <w:rPr>
                <w:rFonts w:ascii="Times New Roman" w:hAnsi="Times New Roman" w:cs="Times New Roman"/>
                <w:iCs/>
                <w:sz w:val="24"/>
                <w:szCs w:val="24"/>
                <w:lang w:eastAsia="uk-UA"/>
              </w:rPr>
              <w:t>міститься  у</w:t>
            </w:r>
            <w:proofErr w:type="gramEnd"/>
            <w:r>
              <w:rPr>
                <w:rFonts w:ascii="Times New Roman" w:hAnsi="Times New Roman" w:cs="Times New Roman"/>
                <w:iCs/>
                <w:sz w:val="24"/>
                <w:szCs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cs="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D2BFD">
        <w:trPr>
          <w:trHeight w:val="588"/>
        </w:trPr>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
                <w:bCs/>
                <w:sz w:val="24"/>
                <w:szCs w:val="24"/>
                <w:lang w:eastAsia="uk-UA"/>
              </w:rPr>
              <w:t>7</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Керівника учасника процедури закупівлі, фізичну особу, яка є </w:t>
            </w:r>
            <w:r>
              <w:rPr>
                <w:rStyle w:val="rvts0"/>
                <w:sz w:val="24"/>
                <w:szCs w:val="24"/>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lang w:eastAsia="uk-UA"/>
              </w:rPr>
              <w:t xml:space="preserve"> </w:t>
            </w:r>
          </w:p>
          <w:p w:rsidR="003D2BFD" w:rsidRDefault="00075C18">
            <w:pPr>
              <w:widowControl w:val="0"/>
              <w:spacing w:after="0" w:line="240" w:lineRule="auto"/>
              <w:contextualSpacing/>
              <w:jc w:val="both"/>
            </w:pPr>
            <w:r>
              <w:rPr>
                <w:rFonts w:ascii="Times New Roman" w:hAnsi="Times New Roman" w:cs="Times New Roman"/>
                <w:sz w:val="24"/>
                <w:szCs w:val="24"/>
                <w:lang w:eastAsia="uk-UA"/>
              </w:rPr>
              <w:t>(</w:t>
            </w:r>
            <w:r>
              <w:rPr>
                <w:rFonts w:ascii="Times New Roman" w:hAnsi="Times New Roman" w:cs="Times New Roman"/>
                <w:b/>
                <w:sz w:val="24"/>
                <w:szCs w:val="24"/>
                <w:lang w:eastAsia="uk-UA"/>
              </w:rPr>
              <w:t xml:space="preserve">пп. 12 </w:t>
            </w:r>
            <w:r>
              <w:rPr>
                <w:rFonts w:ascii="Times New Roman" w:hAnsi="Times New Roman" w:cs="Times New Roman"/>
                <w:b/>
                <w:sz w:val="24"/>
                <w:szCs w:val="24"/>
              </w:rPr>
              <w:t>п.47 Особливостей</w:t>
            </w:r>
            <w:r>
              <w:rPr>
                <w:rFonts w:ascii="Times New Roman" w:hAnsi="Times New Roman" w:cs="Times New Roman"/>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lastRenderedPageBreak/>
              <w:t xml:space="preserve">Учасник процедури закупівлі підтверджує відсутність даної підстави шляхом </w:t>
            </w:r>
            <w:r>
              <w:rPr>
                <w:rFonts w:ascii="Times New Roman" w:hAnsi="Times New Roman" w:cs="Times New Roman"/>
                <w:bCs/>
                <w:sz w:val="24"/>
                <w:szCs w:val="24"/>
                <w:shd w:val="clear" w:color="auto" w:fill="FFFFFF"/>
                <w:lang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p>
        </w:tc>
      </w:tr>
      <w:tr w:rsidR="003D2BFD">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pPr>
            <w:r>
              <w:rPr>
                <w:rFonts w:ascii="Times New Roman" w:hAnsi="Times New Roman" w:cs="Times New Roman"/>
                <w:b/>
                <w:bCs/>
                <w:sz w:val="24"/>
                <w:szCs w:val="24"/>
              </w:rPr>
              <w:lastRenderedPageBreak/>
              <w:t>8</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sz w:val="24"/>
                <w:szCs w:val="24"/>
              </w:rPr>
              <w:t xml:space="preserve"> (абз.14 п.47 Особливостей)</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sz w:val="24"/>
                <w:szCs w:val="24"/>
                <w:lang w:eastAsia="uk-UA"/>
              </w:rPr>
              <w:t>Учасник процедури закупівлі підтверджує відсутність даної підстави.</w:t>
            </w:r>
            <w:r>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tc>
      </w:tr>
    </w:tbl>
    <w:p w:rsidR="003D2BFD" w:rsidRDefault="003D2BFD">
      <w:pPr>
        <w:spacing w:after="0" w:line="240" w:lineRule="auto"/>
        <w:contextualSpacing/>
        <w:rPr>
          <w:rFonts w:ascii="Times New Roman" w:hAnsi="Times New Roman" w:cs="Times New Roman"/>
          <w:b/>
          <w:sz w:val="24"/>
          <w:szCs w:val="24"/>
          <w:lang w:eastAsia="ru-RU"/>
        </w:rPr>
      </w:pPr>
    </w:p>
    <w:p w:rsidR="003D2BFD" w:rsidRDefault="003D2BFD">
      <w:pPr>
        <w:spacing w:after="0" w:line="240" w:lineRule="auto"/>
        <w:contextualSpacing/>
        <w:rPr>
          <w:rFonts w:ascii="Times New Roman" w:hAnsi="Times New Roman" w:cs="Times New Roman"/>
          <w:b/>
          <w:sz w:val="24"/>
          <w:szCs w:val="24"/>
          <w:lang w:eastAsia="ru-RU"/>
        </w:rPr>
      </w:pPr>
    </w:p>
    <w:p w:rsidR="003D2BFD" w:rsidRDefault="00075C18">
      <w:pPr>
        <w:spacing w:after="0" w:line="240" w:lineRule="auto"/>
        <w:contextualSpacing/>
        <w:jc w:val="center"/>
      </w:pPr>
      <w:r>
        <w:rPr>
          <w:rFonts w:ascii="Times New Roman" w:hAnsi="Times New Roman" w:cs="Times New Roman"/>
          <w:b/>
          <w:sz w:val="24"/>
          <w:szCs w:val="24"/>
          <w:u w:val="single"/>
        </w:rPr>
        <w:t xml:space="preserve">Перелік документів та </w:t>
      </w:r>
      <w:proofErr w:type="gramStart"/>
      <w:r>
        <w:rPr>
          <w:rFonts w:ascii="Times New Roman" w:hAnsi="Times New Roman" w:cs="Times New Roman"/>
          <w:b/>
          <w:sz w:val="24"/>
          <w:szCs w:val="24"/>
          <w:u w:val="single"/>
        </w:rPr>
        <w:t>інформації  для</w:t>
      </w:r>
      <w:proofErr w:type="gramEnd"/>
      <w:r>
        <w:rPr>
          <w:rFonts w:ascii="Times New Roman" w:hAnsi="Times New Roman" w:cs="Times New Roman"/>
          <w:b/>
          <w:sz w:val="24"/>
          <w:szCs w:val="24"/>
          <w:u w:val="single"/>
        </w:rPr>
        <w:t xml:space="preserve"> підтвердження відсутності підстав для відхилення переможця</w:t>
      </w:r>
      <w:r>
        <w:rPr>
          <w:rFonts w:ascii="Times New Roman" w:hAnsi="Times New Roman" w:cs="Times New Roman"/>
          <w:b/>
          <w:sz w:val="24"/>
          <w:szCs w:val="24"/>
        </w:rPr>
        <w:t xml:space="preserve"> відповідно до  вимог, визначених п.47Особливостей</w:t>
      </w:r>
    </w:p>
    <w:p w:rsidR="003D2BFD" w:rsidRDefault="003D2BFD">
      <w:pPr>
        <w:spacing w:after="0" w:line="240" w:lineRule="auto"/>
        <w:contextualSpacing/>
        <w:rPr>
          <w:rFonts w:ascii="Times New Roman" w:hAnsi="Times New Roman" w:cs="Times New Roman"/>
          <w:b/>
          <w:sz w:val="24"/>
          <w:szCs w:val="24"/>
        </w:rPr>
      </w:pPr>
    </w:p>
    <w:p w:rsidR="003D2BFD" w:rsidRDefault="00075C18">
      <w:pPr>
        <w:spacing w:after="0" w:line="240" w:lineRule="auto"/>
        <w:ind w:firstLine="720"/>
        <w:contextualSpacing/>
        <w:jc w:val="both"/>
      </w:pPr>
      <w:r>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hAnsi="Times New Roman" w:cs="Times New Roman"/>
          <w:sz w:val="24"/>
          <w:szCs w:val="24"/>
          <w:u w:val="single"/>
          <w:shd w:val="clear" w:color="auto" w:fill="FFFFFF"/>
        </w:rPr>
        <w:t>3, 5, 6 і 12  п.4</w:t>
      </w:r>
      <w:r>
        <w:rPr>
          <w:rFonts w:ascii="Times New Roman" w:hAnsi="Times New Roman" w:cs="Times New Roman"/>
          <w:sz w:val="24"/>
          <w:szCs w:val="24"/>
          <w:u w:val="single"/>
          <w:shd w:val="clear" w:color="auto" w:fill="FFFFFF"/>
          <w:lang w:val="uk-UA"/>
        </w:rPr>
        <w:t>7</w:t>
      </w:r>
      <w:r>
        <w:rPr>
          <w:rFonts w:ascii="Times New Roman" w:hAnsi="Times New Roman" w:cs="Times New Roman"/>
          <w:sz w:val="24"/>
          <w:szCs w:val="24"/>
          <w:shd w:val="clear" w:color="auto" w:fill="FFFFFF"/>
        </w:rPr>
        <w:t xml:space="preserve"> Особливостей </w:t>
      </w:r>
      <w:r>
        <w:rPr>
          <w:rFonts w:ascii="Times New Roman" w:hAnsi="Times New Roman" w:cs="Times New Roman"/>
          <w:sz w:val="24"/>
          <w:szCs w:val="24"/>
          <w:u w:val="single"/>
          <w:shd w:val="clear" w:color="auto" w:fill="FFFFFF"/>
        </w:rPr>
        <w:t>та в абзаці чотирнадцятому цього пункту</w:t>
      </w:r>
      <w:r>
        <w:rPr>
          <w:rFonts w:ascii="Times New Roman" w:hAnsi="Times New Roman" w:cs="Times New Roman"/>
          <w:sz w:val="24"/>
          <w:szCs w:val="24"/>
          <w:shd w:val="clear" w:color="auto" w:fill="FFFFFF"/>
        </w:rPr>
        <w:t>.</w:t>
      </w:r>
    </w:p>
    <w:p w:rsidR="003D2BFD" w:rsidRDefault="00075C18">
      <w:pPr>
        <w:spacing w:after="0" w:line="240" w:lineRule="auto"/>
        <w:ind w:firstLine="720"/>
        <w:contextualSpacing/>
        <w:jc w:val="both"/>
      </w:pPr>
      <w:r>
        <w:rPr>
          <w:rFonts w:ascii="Times New Roman" w:hAnsi="Times New Roman" w:cs="Times New Roman"/>
          <w:sz w:val="24"/>
          <w:szCs w:val="24"/>
          <w:shd w:val="clear" w:color="auto" w:fill="FFFFFF"/>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D2BFD" w:rsidRDefault="00075C18">
      <w:pPr>
        <w:widowControl w:val="0"/>
        <w:tabs>
          <w:tab w:val="left" w:pos="1080"/>
        </w:tabs>
        <w:spacing w:after="0" w:line="240" w:lineRule="auto"/>
        <w:contextualSpacing/>
        <w:jc w:val="both"/>
      </w:pPr>
      <w:r>
        <w:rPr>
          <w:rStyle w:val="rvts0"/>
          <w:sz w:val="24"/>
          <w:szCs w:val="24"/>
        </w:rPr>
        <w:tab/>
        <w:t xml:space="preserve">Замовник не вимагає </w:t>
      </w:r>
      <w:bookmarkStart w:id="2" w:name="w1_8"/>
      <w:r>
        <w:fldChar w:fldCharType="begin"/>
      </w:r>
      <w:r>
        <w:instrText xml:space="preserve"> HYPERLINK "https://zakon.rada.gov.ua/laws/show/1178-2022-п?find=1&amp;text=ДОКУМЕНТАЛ" \l "w1_9"</w:instrText>
      </w:r>
      <w:r>
        <w:fldChar w:fldCharType="separate"/>
      </w:r>
      <w:r>
        <w:rPr>
          <w:rStyle w:val="a3"/>
          <w:rFonts w:ascii="Times New Roman" w:hAnsi="Times New Roman" w:cs="Times New Roman"/>
          <w:sz w:val="24"/>
          <w:szCs w:val="24"/>
        </w:rPr>
        <w:t>документал</w:t>
      </w:r>
      <w:bookmarkEnd w:id="2"/>
      <w:r>
        <w:fldChar w:fldCharType="end"/>
      </w:r>
      <w:r>
        <w:rPr>
          <w:rStyle w:val="rvts0"/>
          <w:sz w:val="24"/>
          <w:szCs w:val="24"/>
        </w:rPr>
        <w:t>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Style w:val="rvts0"/>
          <w:sz w:val="24"/>
          <w:szCs w:val="24"/>
          <w:lang w:val="uk-UA"/>
        </w:rPr>
        <w:t>7</w:t>
      </w:r>
      <w:r>
        <w:rPr>
          <w:rStyle w:val="rvts0"/>
          <w:sz w:val="24"/>
          <w:szCs w:val="24"/>
        </w:rPr>
        <w:t xml:space="preserve"> цих особливостей, у разі, коли така інформація є публічною, що оприлюднена у формі відкритих даних згідно із </w:t>
      </w:r>
      <w:hyperlink r:id="rId16" w:anchor="_blank" w:history="1">
        <w:r>
          <w:rPr>
            <w:rStyle w:val="a3"/>
            <w:rFonts w:ascii="Times New Roman" w:hAnsi="Times New Roman" w:cs="Times New Roman"/>
            <w:sz w:val="24"/>
            <w:szCs w:val="24"/>
          </w:rPr>
          <w:t>Законом України</w:t>
        </w:r>
      </w:hyperlink>
      <w:r>
        <w:rPr>
          <w:rStyle w:val="rvts0"/>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D2BFD" w:rsidRDefault="00075C18">
      <w:pPr>
        <w:widowControl w:val="0"/>
        <w:tabs>
          <w:tab w:val="left" w:pos="1080"/>
        </w:tabs>
        <w:spacing w:after="0" w:line="240" w:lineRule="auto"/>
        <w:contextualSpacing/>
        <w:jc w:val="center"/>
      </w:pPr>
      <w:r>
        <w:rPr>
          <w:rFonts w:ascii="Times New Roman" w:hAnsi="Times New Roman" w:cs="Times New Roman"/>
          <w:b/>
          <w:bCs/>
          <w:sz w:val="24"/>
          <w:szCs w:val="24"/>
          <w:lang w:eastAsia="uk-UA"/>
        </w:rPr>
        <w:t>Д</w:t>
      </w:r>
      <w:r>
        <w:rPr>
          <w:rFonts w:ascii="Times New Roman" w:hAnsi="Times New Roman" w:cs="Times New Roman"/>
          <w:b/>
          <w:sz w:val="24"/>
          <w:szCs w:val="24"/>
          <w:lang w:eastAsia="uk-UA"/>
        </w:rPr>
        <w:t xml:space="preserve">окументи для </w:t>
      </w:r>
      <w:r>
        <w:rPr>
          <w:rFonts w:ascii="Times New Roman" w:hAnsi="Times New Roman" w:cs="Times New Roman"/>
          <w:b/>
          <w:sz w:val="24"/>
          <w:szCs w:val="24"/>
          <w:u w:val="single"/>
          <w:lang w:eastAsia="uk-UA"/>
        </w:rPr>
        <w:t>юридичних осіб</w:t>
      </w:r>
      <w:r>
        <w:rPr>
          <w:rFonts w:ascii="Times New Roman" w:hAnsi="Times New Roman" w:cs="Times New Roman"/>
          <w:b/>
          <w:sz w:val="24"/>
          <w:szCs w:val="24"/>
          <w:lang w:eastAsia="uk-UA"/>
        </w:rPr>
        <w:t>:</w:t>
      </w:r>
    </w:p>
    <w:p w:rsidR="003D2BFD" w:rsidRDefault="003D2BFD">
      <w:pPr>
        <w:spacing w:after="0" w:line="240" w:lineRule="auto"/>
        <w:contextualSpacing/>
        <w:jc w:val="both"/>
        <w:rPr>
          <w:rFonts w:ascii="Times New Roman" w:hAnsi="Times New Roman" w:cs="Times New Roman"/>
          <w:b/>
          <w:bCs/>
          <w:i/>
          <w:iCs/>
          <w:sz w:val="24"/>
          <w:szCs w:val="24"/>
          <w:shd w:val="clear" w:color="auto" w:fill="FFFFFF"/>
          <w:lang w:eastAsia="ru-RU"/>
        </w:rPr>
      </w:pPr>
    </w:p>
    <w:tbl>
      <w:tblPr>
        <w:tblW w:w="5000" w:type="pct"/>
        <w:tblInd w:w="-5" w:type="dxa"/>
        <w:tblLayout w:type="fixed"/>
        <w:tblLook w:val="04A0" w:firstRow="1" w:lastRow="0" w:firstColumn="1" w:lastColumn="0" w:noHBand="0" w:noVBand="1"/>
      </w:tblPr>
      <w:tblGrid>
        <w:gridCol w:w="733"/>
        <w:gridCol w:w="4403"/>
        <w:gridCol w:w="4769"/>
      </w:tblGrid>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№з/п</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sz w:val="24"/>
                <w:szCs w:val="24"/>
                <w:lang w:eastAsia="uk-UA"/>
              </w:rPr>
              <w:t>Вимоги п.47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center"/>
            </w:pPr>
            <w:r>
              <w:rPr>
                <w:rFonts w:ascii="Times New Roman" w:hAnsi="Times New Roman" w:cs="Times New Roman"/>
                <w:b/>
                <w:sz w:val="24"/>
                <w:szCs w:val="24"/>
                <w:lang w:eastAsia="uk-UA"/>
              </w:rPr>
              <w:t>Переможець торгів на виконання вимоги п.47 Особливостей повинен надати таку інформацію</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3D2BFD">
            <w:pPr>
              <w:widowControl w:val="0"/>
              <w:snapToGrid w:val="0"/>
              <w:spacing w:after="0" w:line="240" w:lineRule="auto"/>
              <w:contextualSpacing/>
              <w:jc w:val="center"/>
              <w:rPr>
                <w:rFonts w:ascii="Times New Roman" w:hAnsi="Times New Roman" w:cs="Times New Roman"/>
                <w:b/>
                <w:bCs/>
                <w:sz w:val="24"/>
                <w:szCs w:val="24"/>
                <w:lang w:eastAsia="uk-UA"/>
              </w:rPr>
            </w:pPr>
          </w:p>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1</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2BFD" w:rsidRDefault="00075C18">
            <w:pPr>
              <w:widowControl w:val="0"/>
              <w:spacing w:after="0" w:line="240" w:lineRule="auto"/>
              <w:contextualSpacing/>
              <w:jc w:val="both"/>
            </w:pPr>
            <w:r>
              <w:rPr>
                <w:rFonts w:ascii="Times New Roman" w:hAnsi="Times New Roman" w:cs="Times New Roman"/>
                <w:sz w:val="24"/>
                <w:szCs w:val="24"/>
                <w:lang w:eastAsia="uk-UA"/>
              </w:rPr>
              <w:t>(</w:t>
            </w:r>
            <w:r>
              <w:rPr>
                <w:rFonts w:ascii="Times New Roman" w:hAnsi="Times New Roman" w:cs="Times New Roman"/>
                <w:b/>
                <w:sz w:val="24"/>
                <w:szCs w:val="24"/>
                <w:lang w:eastAsia="uk-UA"/>
              </w:rPr>
              <w:t>пп. 3 п.47 Особливостей</w:t>
            </w:r>
            <w:r>
              <w:rPr>
                <w:rFonts w:ascii="Times New Roman" w:hAnsi="Times New Roman" w:cs="Times New Roman"/>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3D2BFD" w:rsidRDefault="003D2BFD">
            <w:pPr>
              <w:spacing w:after="0" w:line="240" w:lineRule="auto"/>
              <w:contextualSpacing/>
              <w:jc w:val="both"/>
              <w:rPr>
                <w:rFonts w:ascii="Times New Roman" w:hAnsi="Times New Roman" w:cs="Times New Roman"/>
                <w:bCs/>
                <w:iCs/>
                <w:sz w:val="24"/>
                <w:szCs w:val="24"/>
                <w:shd w:val="clear" w:color="auto" w:fill="FFFFFF"/>
                <w:lang w:eastAsia="uk-UA"/>
              </w:rPr>
            </w:pP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2</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sz w:val="24"/>
                <w:szCs w:val="24"/>
                <w:lang w:eastAsia="uk-UA"/>
              </w:rPr>
              <w:t>(</w:t>
            </w:r>
            <w:r>
              <w:rPr>
                <w:rFonts w:ascii="Times New Roman" w:hAnsi="Times New Roman" w:cs="Times New Roman"/>
                <w:b/>
                <w:sz w:val="24"/>
                <w:szCs w:val="24"/>
                <w:lang w:eastAsia="uk-UA"/>
              </w:rPr>
              <w:t>пп. 6 п.47 Особливостей</w:t>
            </w:r>
            <w:r>
              <w:rPr>
                <w:rFonts w:ascii="Times New Roman" w:hAnsi="Times New Roman" w:cs="Times New Roman"/>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3D2BFD">
        <w:trPr>
          <w:trHeight w:val="58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
                <w:bCs/>
                <w:sz w:val="24"/>
                <w:szCs w:val="24"/>
                <w:lang w:eastAsia="uk-UA"/>
              </w:rPr>
              <w:lastRenderedPageBreak/>
              <w:t>3</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пп. 12 п.47Особливостей</w:t>
            </w:r>
            <w:r>
              <w:rPr>
                <w:rFonts w:ascii="Times New Roman" w:hAnsi="Times New Roman" w:cs="Times New Roman"/>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3D2BFD">
        <w:trPr>
          <w:trHeight w:val="1044"/>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pPr>
            <w:r>
              <w:rPr>
                <w:rFonts w:ascii="Times New Roman" w:hAnsi="Times New Roman" w:cs="Times New Roman"/>
                <w:b/>
                <w:bCs/>
                <w:sz w:val="24"/>
                <w:szCs w:val="24"/>
              </w:rPr>
              <w:t>4</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Style w:val="rvts0"/>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sz w:val="24"/>
                <w:szCs w:val="24"/>
              </w:rPr>
              <w:t xml:space="preserve"> </w:t>
            </w:r>
          </w:p>
          <w:p w:rsidR="003D2BFD" w:rsidRDefault="00075C18">
            <w:pPr>
              <w:widowControl w:val="0"/>
              <w:spacing w:after="0" w:line="240" w:lineRule="auto"/>
              <w:contextualSpacing/>
              <w:jc w:val="both"/>
            </w:pPr>
            <w:r>
              <w:rPr>
                <w:rFonts w:ascii="Times New Roman" w:hAnsi="Times New Roman" w:cs="Times New Roman"/>
                <w:b/>
                <w:sz w:val="24"/>
                <w:szCs w:val="24"/>
              </w:rPr>
              <w:t>(абз.14 п.47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keepNext/>
              <w:keepLines/>
              <w:tabs>
                <w:tab w:val="left" w:pos="1080"/>
              </w:tabs>
              <w:spacing w:after="0" w:line="240" w:lineRule="auto"/>
              <w:contextualSpacing/>
              <w:jc w:val="both"/>
            </w:pPr>
            <w:r>
              <w:rPr>
                <w:rFonts w:ascii="Times New Roman" w:hAnsi="Times New Roman" w:cs="Times New Roman"/>
                <w:sz w:val="24"/>
                <w:szCs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3D2BFD" w:rsidRDefault="003D2BFD">
      <w:pPr>
        <w:widowControl w:val="0"/>
        <w:tabs>
          <w:tab w:val="left" w:pos="1080"/>
        </w:tabs>
        <w:spacing w:after="0" w:line="240" w:lineRule="auto"/>
        <w:contextualSpacing/>
        <w:jc w:val="both"/>
        <w:rPr>
          <w:rFonts w:ascii="Times New Roman" w:hAnsi="Times New Roman" w:cs="Times New Roman"/>
          <w:b/>
          <w:bCs/>
          <w:sz w:val="24"/>
          <w:szCs w:val="24"/>
          <w:lang w:eastAsia="uk-UA"/>
        </w:rPr>
      </w:pPr>
    </w:p>
    <w:p w:rsidR="003D2BFD" w:rsidRDefault="00075C18">
      <w:pPr>
        <w:widowControl w:val="0"/>
        <w:tabs>
          <w:tab w:val="left" w:pos="1080"/>
        </w:tabs>
        <w:spacing w:after="0" w:line="240" w:lineRule="auto"/>
        <w:contextualSpacing/>
        <w:jc w:val="center"/>
      </w:pPr>
      <w:proofErr w:type="gramStart"/>
      <w:r>
        <w:rPr>
          <w:rFonts w:ascii="Times New Roman" w:hAnsi="Times New Roman" w:cs="Times New Roman"/>
          <w:b/>
          <w:bCs/>
          <w:sz w:val="24"/>
          <w:szCs w:val="24"/>
          <w:lang w:eastAsia="uk-UA"/>
        </w:rPr>
        <w:t>Д</w:t>
      </w:r>
      <w:r>
        <w:rPr>
          <w:rFonts w:ascii="Times New Roman" w:hAnsi="Times New Roman" w:cs="Times New Roman"/>
          <w:b/>
          <w:sz w:val="24"/>
          <w:szCs w:val="24"/>
          <w:lang w:eastAsia="uk-UA"/>
        </w:rPr>
        <w:t>окументи  для</w:t>
      </w:r>
      <w:proofErr w:type="gramEnd"/>
      <w:r>
        <w:rPr>
          <w:rFonts w:ascii="Times New Roman" w:hAnsi="Times New Roman" w:cs="Times New Roman"/>
          <w:b/>
          <w:sz w:val="24"/>
          <w:szCs w:val="24"/>
          <w:lang w:eastAsia="uk-UA"/>
        </w:rPr>
        <w:t xml:space="preserve"> </w:t>
      </w:r>
      <w:r>
        <w:rPr>
          <w:rFonts w:ascii="Times New Roman" w:hAnsi="Times New Roman" w:cs="Times New Roman"/>
          <w:b/>
          <w:sz w:val="24"/>
          <w:szCs w:val="24"/>
          <w:u w:val="single"/>
          <w:lang w:eastAsia="uk-UA"/>
        </w:rPr>
        <w:t>фізичних осіб-підприємців</w:t>
      </w:r>
      <w:r>
        <w:rPr>
          <w:rFonts w:ascii="Times New Roman" w:hAnsi="Times New Roman" w:cs="Times New Roman"/>
          <w:b/>
          <w:sz w:val="24"/>
          <w:szCs w:val="24"/>
          <w:lang w:eastAsia="uk-UA"/>
        </w:rPr>
        <w:t>:</w:t>
      </w:r>
    </w:p>
    <w:p w:rsidR="003D2BFD" w:rsidRDefault="003D2BFD">
      <w:pPr>
        <w:widowControl w:val="0"/>
        <w:tabs>
          <w:tab w:val="left" w:pos="1080"/>
        </w:tabs>
        <w:spacing w:after="0" w:line="240" w:lineRule="auto"/>
        <w:contextualSpacing/>
        <w:jc w:val="center"/>
        <w:rPr>
          <w:rFonts w:ascii="Times New Roman" w:hAnsi="Times New Roman" w:cs="Times New Roman"/>
          <w:b/>
          <w:sz w:val="24"/>
          <w:szCs w:val="24"/>
          <w:lang w:eastAsia="uk-UA"/>
        </w:rPr>
      </w:pPr>
    </w:p>
    <w:tbl>
      <w:tblPr>
        <w:tblW w:w="5000" w:type="pct"/>
        <w:tblInd w:w="-5" w:type="dxa"/>
        <w:tblLayout w:type="fixed"/>
        <w:tblLook w:val="04A0" w:firstRow="1" w:lastRow="0" w:firstColumn="1" w:lastColumn="0" w:noHBand="0" w:noVBand="1"/>
      </w:tblPr>
      <w:tblGrid>
        <w:gridCol w:w="733"/>
        <w:gridCol w:w="4403"/>
        <w:gridCol w:w="4769"/>
      </w:tblGrid>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№з/п</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sz w:val="24"/>
                <w:szCs w:val="24"/>
                <w:lang w:eastAsia="uk-UA"/>
              </w:rPr>
              <w:t xml:space="preserve">Вимоги </w:t>
            </w:r>
            <w:r>
              <w:rPr>
                <w:rFonts w:ascii="Times New Roman" w:hAnsi="Times New Roman" w:cs="Times New Roman"/>
                <w:b/>
                <w:bCs/>
                <w:sz w:val="24"/>
                <w:szCs w:val="24"/>
              </w:rPr>
              <w:t>п.47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center"/>
            </w:pPr>
            <w:r>
              <w:rPr>
                <w:rFonts w:ascii="Times New Roman" w:hAnsi="Times New Roman" w:cs="Times New Roman"/>
                <w:b/>
                <w:sz w:val="24"/>
                <w:szCs w:val="24"/>
                <w:lang w:eastAsia="uk-UA"/>
              </w:rPr>
              <w:t xml:space="preserve">Переможець торгів на виконання вимоги </w:t>
            </w:r>
            <w:r>
              <w:rPr>
                <w:rFonts w:ascii="Times New Roman" w:hAnsi="Times New Roman" w:cs="Times New Roman"/>
                <w:b/>
                <w:bCs/>
                <w:sz w:val="24"/>
                <w:szCs w:val="24"/>
              </w:rPr>
              <w:t>п.47Особливостей</w:t>
            </w:r>
            <w:r>
              <w:rPr>
                <w:rFonts w:ascii="Times New Roman" w:hAnsi="Times New Roman" w:cs="Times New Roman"/>
                <w:b/>
                <w:sz w:val="24"/>
                <w:szCs w:val="24"/>
                <w:lang w:eastAsia="uk-UA"/>
              </w:rPr>
              <w:t xml:space="preserve"> повинен надати таку інформацію</w:t>
            </w:r>
          </w:p>
        </w:tc>
      </w:tr>
      <w:tr w:rsidR="003D2BFD">
        <w:trPr>
          <w:trHeight w:val="360"/>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1</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Style w:val="rvts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bCs/>
                <w:sz w:val="24"/>
                <w:szCs w:val="24"/>
                <w:shd w:val="clear" w:color="auto" w:fill="FFFFFF"/>
                <w:lang w:eastAsia="uk-UA"/>
              </w:rPr>
              <w:t xml:space="preserve">  (пп. 3 п.47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3D2BFD">
        <w:trPr>
          <w:trHeight w:val="1412"/>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center"/>
            </w:pPr>
            <w:r>
              <w:rPr>
                <w:rFonts w:ascii="Times New Roman" w:hAnsi="Times New Roman" w:cs="Times New Roman"/>
                <w:b/>
                <w:bCs/>
                <w:sz w:val="24"/>
                <w:szCs w:val="24"/>
                <w:lang w:eastAsia="uk-UA"/>
              </w:rPr>
              <w:t>2</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Style w:val="rvts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пп. 5 ч</w:t>
            </w:r>
            <w:r>
              <w:rPr>
                <w:rFonts w:ascii="Times New Roman" w:hAnsi="Times New Roman" w:cs="Times New Roman"/>
                <w:sz w:val="24"/>
                <w:szCs w:val="24"/>
              </w:rPr>
              <w:t xml:space="preserve"> </w:t>
            </w:r>
            <w:r>
              <w:rPr>
                <w:rFonts w:ascii="Times New Roman" w:hAnsi="Times New Roman" w:cs="Times New Roman"/>
                <w:b/>
                <w:sz w:val="24"/>
                <w:szCs w:val="24"/>
                <w:lang w:eastAsia="uk-UA"/>
              </w:rPr>
              <w:t>п.47 Особливостей</w:t>
            </w:r>
            <w:r>
              <w:rPr>
                <w:rFonts w:ascii="Times New Roman" w:hAnsi="Times New Roman" w:cs="Times New Roman"/>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 xml:space="preserve">Замовник може перевірити витяг на офіційному сайті МВС за посиланням </w:t>
            </w:r>
            <w:r>
              <w:rPr>
                <w:rFonts w:ascii="Times New Roman" w:hAnsi="Times New Roman" w:cs="Times New Roman"/>
                <w:bCs/>
                <w:sz w:val="24"/>
                <w:szCs w:val="24"/>
                <w:shd w:val="clear" w:color="auto" w:fill="FFFFFF"/>
                <w:lang w:eastAsia="uk-UA"/>
              </w:rPr>
              <w:lastRenderedPageBreak/>
              <w:t>https://vytiah.mvs.gov.ua/app/checkStatus.</w:t>
            </w:r>
          </w:p>
        </w:tc>
      </w:tr>
      <w:tr w:rsidR="003D2BFD">
        <w:trPr>
          <w:trHeight w:val="58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Fonts w:ascii="Times New Roman" w:hAnsi="Times New Roman" w:cs="Times New Roman"/>
                <w:b/>
                <w:bCs/>
                <w:sz w:val="24"/>
                <w:szCs w:val="24"/>
                <w:lang w:eastAsia="uk-UA"/>
              </w:rPr>
              <w:lastRenderedPageBreak/>
              <w:t>3</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пп. 12 п.47 Особливостей</w:t>
            </w:r>
            <w:r>
              <w:rPr>
                <w:rFonts w:ascii="Times New Roman" w:hAnsi="Times New Roman" w:cs="Times New Roman"/>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3D2BFD" w:rsidRDefault="003D2BFD">
            <w:pPr>
              <w:spacing w:after="0" w:line="240" w:lineRule="auto"/>
              <w:contextualSpacing/>
              <w:jc w:val="both"/>
              <w:rPr>
                <w:rFonts w:ascii="Times New Roman" w:hAnsi="Times New Roman" w:cs="Times New Roman"/>
                <w:bCs/>
                <w:sz w:val="24"/>
                <w:szCs w:val="24"/>
                <w:shd w:val="clear" w:color="auto" w:fill="FFFFFF"/>
                <w:lang w:eastAsia="uk-UA"/>
              </w:rPr>
            </w:pPr>
          </w:p>
          <w:p w:rsidR="003D2BFD" w:rsidRDefault="00075C18">
            <w:pPr>
              <w:spacing w:after="0" w:line="240" w:lineRule="auto"/>
              <w:contextualSpacing/>
              <w:jc w:val="both"/>
            </w:pPr>
            <w:r>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3D2BFD">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pPr>
            <w:r>
              <w:rPr>
                <w:rFonts w:ascii="Times New Roman" w:hAnsi="Times New Roman" w:cs="Times New Roman"/>
                <w:b/>
                <w:bCs/>
                <w:sz w:val="24"/>
                <w:szCs w:val="24"/>
              </w:rPr>
              <w:t>4</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widowControl w:val="0"/>
              <w:spacing w:after="0" w:line="240" w:lineRule="auto"/>
              <w:contextualSpacing/>
              <w:jc w:val="both"/>
            </w:pPr>
            <w:r>
              <w:rPr>
                <w:rStyle w:val="rvts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rStyle w:val="rvts0"/>
                <w:sz w:val="24"/>
                <w:szCs w:val="24"/>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sz w:val="24"/>
                <w:szCs w:val="24"/>
              </w:rPr>
              <w:t xml:space="preserve"> </w:t>
            </w:r>
          </w:p>
          <w:p w:rsidR="003D2BFD" w:rsidRDefault="00075C18">
            <w:pPr>
              <w:widowControl w:val="0"/>
              <w:spacing w:after="0" w:line="240" w:lineRule="auto"/>
              <w:contextualSpacing/>
              <w:jc w:val="both"/>
            </w:pPr>
            <w:r>
              <w:rPr>
                <w:rFonts w:ascii="Times New Roman" w:hAnsi="Times New Roman" w:cs="Times New Roman"/>
                <w:b/>
                <w:sz w:val="24"/>
                <w:szCs w:val="24"/>
              </w:rPr>
              <w:t>(абз.14 п.47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keepNext/>
              <w:keepLines/>
              <w:tabs>
                <w:tab w:val="left" w:pos="1080"/>
              </w:tabs>
              <w:spacing w:after="0" w:line="240" w:lineRule="auto"/>
              <w:contextualSpacing/>
              <w:jc w:val="both"/>
            </w:pPr>
            <w:r>
              <w:rPr>
                <w:rFonts w:ascii="Times New Roman" w:hAnsi="Times New Roman" w:cs="Times New Roman"/>
                <w:sz w:val="24"/>
                <w:szCs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3D2BFD" w:rsidRDefault="003D2BFD">
      <w:pPr>
        <w:widowControl w:val="0"/>
        <w:tabs>
          <w:tab w:val="left" w:pos="1080"/>
        </w:tabs>
        <w:spacing w:after="0" w:line="240" w:lineRule="auto"/>
        <w:contextualSpacing/>
        <w:jc w:val="both"/>
        <w:rPr>
          <w:rFonts w:ascii="Times New Roman" w:hAnsi="Times New Roman" w:cs="Times New Roman"/>
          <w:b/>
          <w:bCs/>
          <w:sz w:val="24"/>
          <w:szCs w:val="24"/>
          <w:lang w:eastAsia="uk-UA"/>
        </w:rPr>
      </w:pPr>
    </w:p>
    <w:p w:rsidR="003D2BFD" w:rsidRDefault="00075C18">
      <w:pPr>
        <w:tabs>
          <w:tab w:val="left" w:pos="1080"/>
        </w:tabs>
        <w:spacing w:after="0" w:line="240" w:lineRule="auto"/>
        <w:contextualSpacing/>
        <w:jc w:val="both"/>
      </w:pPr>
      <w:r>
        <w:rPr>
          <w:rFonts w:ascii="Times New Roman" w:hAnsi="Times New Roman" w:cs="Times New Roman"/>
          <w:b/>
          <w:bCs/>
          <w:color w:val="000000"/>
          <w:sz w:val="24"/>
          <w:szCs w:val="24"/>
        </w:rPr>
        <w:t>Примітка:</w:t>
      </w:r>
    </w:p>
    <w:p w:rsidR="003D2BFD" w:rsidRDefault="00075C18">
      <w:pPr>
        <w:shd w:val="clear" w:color="auto" w:fill="FFFFFF"/>
        <w:spacing w:after="0" w:line="240" w:lineRule="auto"/>
        <w:contextualSpacing/>
        <w:jc w:val="both"/>
      </w:pPr>
      <w:r>
        <w:rPr>
          <w:rFonts w:ascii="Times New Roman" w:hAnsi="Times New Roman" w:cs="Times New Roman"/>
          <w:b/>
          <w:bCs/>
          <w:color w:val="000000"/>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3D2BFD" w:rsidRDefault="00075C18">
      <w:pPr>
        <w:shd w:val="clear" w:color="auto" w:fill="FFFFFF"/>
        <w:spacing w:after="0" w:line="240" w:lineRule="auto"/>
        <w:contextualSpacing/>
        <w:jc w:val="both"/>
      </w:pPr>
      <w:proofErr w:type="gramStart"/>
      <w:r>
        <w:rPr>
          <w:rFonts w:ascii="Times New Roman" w:hAnsi="Times New Roman" w:cs="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п.47 Особливостей та відповідно до норм ч. 15 ст.</w:t>
      </w:r>
      <w:proofErr w:type="gram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29, ст.</w:t>
      </w:r>
      <w:proofErr w:type="gram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31, ч. 7 ст.</w:t>
      </w:r>
      <w:proofErr w:type="gram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33 Закону та п.41 Особливостей.</w:t>
      </w:r>
      <w:proofErr w:type="gramEnd"/>
    </w:p>
    <w:p w:rsidR="003D2BFD" w:rsidRDefault="00075C18">
      <w:pPr>
        <w:shd w:val="clear" w:color="auto" w:fill="FFFFFF"/>
        <w:spacing w:after="0" w:line="240" w:lineRule="auto"/>
        <w:contextualSpacing/>
        <w:jc w:val="both"/>
      </w:pPr>
      <w:r>
        <w:rPr>
          <w:rFonts w:ascii="Times New Roman" w:hAnsi="Times New Roman" w:cs="Times New Roman"/>
          <w:b/>
          <w:bCs/>
          <w:color w:val="000000"/>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3D2BFD" w:rsidRDefault="00075C18">
      <w:pPr>
        <w:shd w:val="clear" w:color="auto" w:fill="FFFFFF"/>
        <w:spacing w:after="0" w:line="240" w:lineRule="auto"/>
        <w:contextualSpacing/>
        <w:jc w:val="both"/>
      </w:pPr>
      <w:proofErr w:type="gramStart"/>
      <w:r>
        <w:rPr>
          <w:rFonts w:ascii="Times New Roman" w:hAnsi="Times New Roman" w:cs="Times New Roman"/>
          <w:b/>
          <w:bCs/>
          <w:color w:val="000000"/>
          <w:sz w:val="24"/>
          <w:szCs w:val="24"/>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roofErr w:type="gramEnd"/>
    </w:p>
    <w:p w:rsidR="003D2BFD" w:rsidRDefault="00075C18">
      <w:pPr>
        <w:shd w:val="clear" w:color="auto" w:fill="FFFFFF"/>
        <w:spacing w:after="0" w:line="240" w:lineRule="auto"/>
        <w:contextualSpacing/>
        <w:jc w:val="both"/>
      </w:pPr>
      <w:r>
        <w:rPr>
          <w:rFonts w:ascii="Times New Roman" w:hAnsi="Times New Roman" w:cs="Times New Roman"/>
          <w:b/>
          <w:bCs/>
          <w:color w:val="000000"/>
          <w:sz w:val="24"/>
          <w:szCs w:val="24"/>
        </w:rPr>
        <w:t xml:space="preserve">***У разі участі в торгах об’єднання учасників - підтвердження </w:t>
      </w:r>
      <w:proofErr w:type="gramStart"/>
      <w:r>
        <w:rPr>
          <w:rFonts w:ascii="Times New Roman" w:hAnsi="Times New Roman" w:cs="Times New Roman"/>
          <w:b/>
          <w:bCs/>
          <w:color w:val="000000"/>
          <w:sz w:val="24"/>
          <w:szCs w:val="24"/>
        </w:rPr>
        <w:t>відсутності  підстав</w:t>
      </w:r>
      <w:proofErr w:type="gramEnd"/>
      <w:r>
        <w:rPr>
          <w:rFonts w:ascii="Times New Roman" w:hAnsi="Times New Roman" w:cs="Times New Roman"/>
          <w:b/>
          <w:bCs/>
          <w:color w:val="000000"/>
          <w:sz w:val="24"/>
          <w:szCs w:val="24"/>
        </w:rPr>
        <w:t xml:space="preserve"> згідно п.47 Особливостей надається у порядку визначеному цим розділом кожним із учасників такого об’єднання.</w:t>
      </w:r>
    </w:p>
    <w:p w:rsidR="003D2BFD" w:rsidRDefault="003D2BFD">
      <w:pPr>
        <w:shd w:val="clear" w:color="auto" w:fill="FFFFFF"/>
        <w:spacing w:after="0" w:line="240" w:lineRule="auto"/>
        <w:jc w:val="both"/>
        <w:rPr>
          <w:rFonts w:ascii="Times New Roman" w:eastAsia="Times New Roman" w:hAnsi="Times New Roman" w:cs="Times New Roman"/>
          <w:b/>
          <w:bCs/>
          <w:color w:val="000000"/>
          <w:sz w:val="24"/>
          <w:szCs w:val="24"/>
        </w:rPr>
      </w:pPr>
    </w:p>
    <w:p w:rsidR="003D2BFD" w:rsidRDefault="003D2BFD">
      <w:pPr>
        <w:shd w:val="clear" w:color="auto" w:fill="FFFFFF"/>
        <w:spacing w:after="0" w:line="240" w:lineRule="auto"/>
        <w:jc w:val="both"/>
        <w:rPr>
          <w:rFonts w:ascii="Times New Roman" w:eastAsia="Times New Roman" w:hAnsi="Times New Roman" w:cs="Times New Roman"/>
          <w:b/>
          <w:bCs/>
          <w:color w:val="000000"/>
          <w:sz w:val="24"/>
          <w:szCs w:val="24"/>
        </w:rPr>
      </w:pPr>
    </w:p>
    <w:p w:rsidR="003D2BFD" w:rsidRDefault="003D2BFD">
      <w:pPr>
        <w:shd w:val="clear" w:color="auto" w:fill="FFFFFF"/>
        <w:spacing w:after="0" w:line="240" w:lineRule="auto"/>
        <w:jc w:val="both"/>
        <w:rPr>
          <w:rFonts w:ascii="Times New Roman" w:eastAsia="Times New Roman" w:hAnsi="Times New Roman" w:cs="Times New Roman"/>
          <w:b/>
          <w:bCs/>
          <w:color w:val="000000"/>
          <w:sz w:val="24"/>
          <w:szCs w:val="24"/>
        </w:rPr>
      </w:pPr>
    </w:p>
    <w:p w:rsidR="003D2BFD" w:rsidRDefault="00075C18">
      <w:pPr>
        <w:tabs>
          <w:tab w:val="left" w:pos="1080"/>
        </w:tabs>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lang w:eastAsia="uk-UA"/>
        </w:rPr>
        <w:t>Розділ 3</w:t>
      </w:r>
      <w:r>
        <w:rPr>
          <w:rFonts w:ascii="Times New Roman" w:hAnsi="Times New Roman" w:cs="Times New Roman"/>
          <w:sz w:val="28"/>
          <w:szCs w:val="28"/>
        </w:rPr>
        <w:t>.</w:t>
      </w:r>
      <w:proofErr w:type="gramEnd"/>
      <w:r>
        <w:rPr>
          <w:rFonts w:ascii="Times New Roman" w:hAnsi="Times New Roman" w:cs="Times New Roman"/>
          <w:sz w:val="28"/>
          <w:szCs w:val="28"/>
        </w:rPr>
        <w:t xml:space="preserve"> Інші документи</w:t>
      </w:r>
    </w:p>
    <w:tbl>
      <w:tblPr>
        <w:tblW w:w="5000" w:type="pct"/>
        <w:tblInd w:w="-5" w:type="dxa"/>
        <w:tblLayout w:type="fixed"/>
        <w:tblLook w:val="04A0" w:firstRow="1" w:lastRow="0" w:firstColumn="1" w:lastColumn="0" w:noHBand="0" w:noVBand="1"/>
      </w:tblPr>
      <w:tblGrid>
        <w:gridCol w:w="435"/>
        <w:gridCol w:w="2868"/>
        <w:gridCol w:w="6602"/>
      </w:tblGrid>
      <w:tr w:rsidR="003D2BFD">
        <w:trPr>
          <w:trHeight w:val="375"/>
        </w:trPr>
        <w:tc>
          <w:tcPr>
            <w:tcW w:w="438"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jc w:val="center"/>
            </w:pPr>
            <w:r>
              <w:rPr>
                <w:rFonts w:ascii="Times New Roman" w:hAnsi="Times New Roman" w:cs="Times New Roman"/>
                <w:b/>
                <w:bCs/>
                <w:sz w:val="24"/>
                <w:szCs w:val="24"/>
                <w:lang w:eastAsia="ru-RU"/>
              </w:rPr>
              <w:t>1.</w:t>
            </w:r>
          </w:p>
        </w:tc>
        <w:tc>
          <w:tcPr>
            <w:tcW w:w="2914"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pPr>
            <w:r>
              <w:rPr>
                <w:rFonts w:ascii="Times New Roman" w:hAnsi="Times New Roman" w:cs="Times New Roman"/>
                <w:sz w:val="24"/>
                <w:szCs w:val="24"/>
              </w:rPr>
              <w:t>Правомочність на укладення договору про закупівлю та підписання пропозиції</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jc w:val="both"/>
            </w:pPr>
            <w:r>
              <w:rPr>
                <w:rFonts w:ascii="Times New Roman" w:hAnsi="Times New Roman" w:cs="Times New Roman"/>
                <w:b/>
                <w:sz w:val="24"/>
                <w:szCs w:val="24"/>
                <w:lang w:eastAsia="ru-RU"/>
              </w:rPr>
              <w:t>Для юридичних осіб</w:t>
            </w:r>
          </w:p>
          <w:p w:rsidR="003D2BFD" w:rsidRDefault="00075C18">
            <w:pPr>
              <w:widowControl w:val="0"/>
              <w:spacing w:after="0" w:line="240" w:lineRule="auto"/>
              <w:jc w:val="both"/>
            </w:pPr>
            <w:r>
              <w:rPr>
                <w:rFonts w:ascii="Times New Roman" w:hAnsi="Times New Roman" w:cs="Times New Roman"/>
                <w:bCs/>
                <w:sz w:val="24"/>
                <w:szCs w:val="24"/>
                <w:lang w:eastAsia="ru-RU"/>
              </w:rPr>
              <w:t xml:space="preserve">1.1. </w:t>
            </w:r>
            <w:r>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Pr>
                <w:rFonts w:ascii="Times New Roman" w:eastAsia="Times New Roman" w:hAnsi="Times New Roman" w:cs="Times New Roman"/>
                <w:sz w:val="24"/>
                <w:szCs w:val="24"/>
                <w:lang w:eastAsia="ru-RU"/>
              </w:rPr>
              <w:lastRenderedPageBreak/>
              <w:t>(обрання)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D2BFD" w:rsidRDefault="00075C18">
            <w:pPr>
              <w:spacing w:after="0" w:line="240" w:lineRule="auto"/>
              <w:jc w:val="both"/>
            </w:pPr>
            <w:r>
              <w:rPr>
                <w:rFonts w:ascii="Times New Roman"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D2BFD" w:rsidRDefault="00075C18">
            <w:pPr>
              <w:spacing w:after="0" w:line="240" w:lineRule="auto"/>
              <w:jc w:val="both"/>
            </w:pPr>
            <w:r>
              <w:rPr>
                <w:rFonts w:ascii="Times New Roman" w:hAnsi="Times New Roman" w:cs="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D2BFD" w:rsidRDefault="00075C18">
            <w:pPr>
              <w:spacing w:after="0" w:line="240" w:lineRule="auto"/>
              <w:jc w:val="both"/>
            </w:pPr>
            <w:r>
              <w:rPr>
                <w:rFonts w:ascii="Times New Roman" w:hAnsi="Times New Roman" w:cs="Times New Roman"/>
                <w:b/>
                <w:sz w:val="24"/>
                <w:szCs w:val="24"/>
                <w:lang w:eastAsia="ru-RU"/>
              </w:rPr>
              <w:t>Для фізичних осіб-підприємців:</w:t>
            </w:r>
          </w:p>
          <w:p w:rsidR="003D2BFD" w:rsidRDefault="00075C18">
            <w:pPr>
              <w:tabs>
                <w:tab w:val="left" w:pos="350"/>
              </w:tabs>
              <w:spacing w:after="0" w:line="240" w:lineRule="auto"/>
              <w:contextualSpacing/>
              <w:jc w:val="both"/>
            </w:pPr>
            <w:r>
              <w:rPr>
                <w:rFonts w:ascii="Times New Roman" w:hAnsi="Times New Roman" w:cs="Times New Roman"/>
                <w:sz w:val="24"/>
                <w:szCs w:val="24"/>
                <w:u w:val="single"/>
              </w:rPr>
              <w:t>1.3. Повноваження учасника – фізичної особи, у тому числі фізичної особи-підприємця</w:t>
            </w:r>
            <w:r>
              <w:rPr>
                <w:rFonts w:ascii="Times New Roman" w:hAnsi="Times New Roman" w:cs="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3D2BFD" w:rsidRDefault="00075C18">
            <w:pPr>
              <w:tabs>
                <w:tab w:val="left" w:pos="350"/>
              </w:tabs>
              <w:spacing w:after="0" w:line="240" w:lineRule="auto"/>
              <w:contextualSpacing/>
              <w:jc w:val="both"/>
            </w:pPr>
            <w:r>
              <w:rPr>
                <w:rFonts w:ascii="Times New Roman" w:hAnsi="Times New Roman" w:cs="Times New Roman"/>
                <w:sz w:val="24"/>
                <w:szCs w:val="24"/>
                <w:u w:val="single"/>
              </w:rPr>
              <w:t>Учасник-нерезидент</w:t>
            </w:r>
            <w:r>
              <w:rPr>
                <w:rFonts w:ascii="Times New Roman" w:hAnsi="Times New Roman" w:cs="Times New Roman"/>
                <w:sz w:val="24"/>
                <w:szCs w:val="24"/>
              </w:rPr>
              <w:t xml:space="preserve"> повинен надати зазначені у цій тендерній документації документи з урахуванням </w:t>
            </w:r>
            <w:proofErr w:type="gramStart"/>
            <w:r>
              <w:rPr>
                <w:rFonts w:ascii="Times New Roman" w:hAnsi="Times New Roman" w:cs="Times New Roman"/>
                <w:sz w:val="24"/>
                <w:szCs w:val="24"/>
              </w:rPr>
              <w:t>особливостей  законодавства</w:t>
            </w:r>
            <w:proofErr w:type="gramEnd"/>
            <w:r>
              <w:rPr>
                <w:rFonts w:ascii="Times New Roman" w:hAnsi="Times New Roman" w:cs="Times New Roman"/>
                <w:sz w:val="24"/>
                <w:szCs w:val="24"/>
              </w:rPr>
              <w:t xml:space="preserve"> країни, в якій цей учасник зареєстрований (аналоги документів). У разі подання аналогу </w:t>
            </w:r>
            <w:r>
              <w:rPr>
                <w:rFonts w:ascii="Times New Roman" w:hAnsi="Times New Roman" w:cs="Times New Roman"/>
                <w:sz w:val="24"/>
                <w:szCs w:val="24"/>
              </w:rPr>
              <w:lastRenderedPageBreak/>
              <w:t xml:space="preserve">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3D2BFD" w:rsidRDefault="00075C18">
            <w:pPr>
              <w:tabs>
                <w:tab w:val="left" w:pos="350"/>
              </w:tabs>
              <w:spacing w:after="0" w:line="240" w:lineRule="auto"/>
              <w:contextualSpacing/>
              <w:jc w:val="both"/>
            </w:pPr>
            <w:r>
              <w:rPr>
                <w:rFonts w:ascii="Times New Roman" w:hAnsi="Times New Roman" w:cs="Times New Roman"/>
                <w:sz w:val="24"/>
                <w:szCs w:val="24"/>
              </w:rPr>
              <w:t>Документи легалізуються учасниками торгів – іноземними суб’єктами господарювання наступним чином:</w:t>
            </w:r>
          </w:p>
          <w:p w:rsidR="003D2BFD" w:rsidRDefault="00075C18">
            <w:pPr>
              <w:spacing w:after="0" w:line="240" w:lineRule="auto"/>
              <w:contextualSpacing/>
              <w:jc w:val="both"/>
            </w:pPr>
            <w:r>
              <w:rPr>
                <w:rFonts w:ascii="Times New Roman" w:eastAsia="Times New Roman" w:hAnsi="Times New Roman" w:cs="Times New Roman"/>
                <w:sz w:val="24"/>
                <w:szCs w:val="24"/>
                <w:lang w:eastAsia="ru-RU"/>
              </w:rPr>
              <w:t xml:space="preserve">а)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спрощеною процедурою проставлення Апостиля (Apostille) відповідно до статей 3 та 4 Гаазької Конвенції від 05.10.1961р.</w:t>
            </w:r>
          </w:p>
          <w:p w:rsidR="003D2BFD" w:rsidRDefault="00075C18">
            <w:pPr>
              <w:spacing w:after="0" w:line="240" w:lineRule="auto"/>
              <w:contextualSpacing/>
              <w:jc w:val="both"/>
            </w:pPr>
            <w:r>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3D2BFD" w:rsidRDefault="00075C18">
            <w:pPr>
              <w:widowControl w:val="0"/>
              <w:spacing w:after="0" w:line="240" w:lineRule="auto"/>
              <w:jc w:val="both"/>
            </w:pPr>
            <w:r>
              <w:rPr>
                <w:rFonts w:ascii="Times New Roman" w:eastAsia="Arial" w:hAnsi="Times New Roman" w:cs="Times New Roman"/>
                <w:color w:val="000000"/>
                <w:sz w:val="24"/>
                <w:szCs w:val="24"/>
                <w:lang w:eastAsia="ru-RU"/>
              </w:rPr>
              <w:t xml:space="preserve">в) </w:t>
            </w:r>
            <w:proofErr w:type="gramStart"/>
            <w:r>
              <w:rPr>
                <w:rFonts w:ascii="Times New Roman" w:eastAsia="Arial" w:hAnsi="Times New Roman" w:cs="Times New Roman"/>
                <w:color w:val="000000"/>
                <w:sz w:val="24"/>
                <w:szCs w:val="24"/>
                <w:lang w:eastAsia="ru-RU"/>
              </w:rPr>
              <w:t>або</w:t>
            </w:r>
            <w:proofErr w:type="gramEnd"/>
            <w:r>
              <w:rPr>
                <w:rFonts w:ascii="Times New Roman" w:eastAsia="Arial" w:hAnsi="Times New Roman" w:cs="Times New Roman"/>
                <w:color w:val="000000"/>
                <w:sz w:val="24"/>
                <w:szCs w:val="24"/>
                <w:lang w:eastAsia="ru-RU"/>
              </w:rPr>
              <w:t xml:space="preserve">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D2BFD" w:rsidRDefault="003D2BFD">
            <w:pPr>
              <w:tabs>
                <w:tab w:val="left" w:pos="350"/>
              </w:tabs>
              <w:spacing w:after="0" w:line="240" w:lineRule="auto"/>
              <w:contextualSpacing/>
              <w:jc w:val="both"/>
              <w:rPr>
                <w:rFonts w:ascii="Times New Roman" w:eastAsia="Times New Roman" w:hAnsi="Times New Roman" w:cs="Times New Roman"/>
                <w:sz w:val="24"/>
                <w:szCs w:val="24"/>
                <w:lang w:eastAsia="ru-RU"/>
              </w:rPr>
            </w:pPr>
          </w:p>
          <w:p w:rsidR="003D2BFD" w:rsidRDefault="00075C18">
            <w:pPr>
              <w:spacing w:after="0" w:line="240" w:lineRule="auto"/>
              <w:jc w:val="both"/>
            </w:pPr>
            <w:r>
              <w:rPr>
                <w:rFonts w:ascii="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D2BFD">
        <w:trPr>
          <w:trHeight w:val="375"/>
        </w:trPr>
        <w:tc>
          <w:tcPr>
            <w:tcW w:w="438"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jc w:val="center"/>
            </w:pPr>
            <w:r>
              <w:rPr>
                <w:rFonts w:ascii="Times New Roman" w:hAnsi="Times New Roman" w:cs="Times New Roman"/>
                <w:b/>
                <w:bCs/>
                <w:sz w:val="24"/>
                <w:szCs w:val="24"/>
                <w:lang w:eastAsia="ru-RU"/>
              </w:rPr>
              <w:lastRenderedPageBreak/>
              <w:t>2.</w:t>
            </w:r>
          </w:p>
        </w:tc>
        <w:tc>
          <w:tcPr>
            <w:tcW w:w="2914"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pPr>
            <w:r>
              <w:rPr>
                <w:rFonts w:ascii="Times New Roman" w:hAnsi="Times New Roman" w:cs="Times New Roman"/>
                <w:sz w:val="24"/>
                <w:szCs w:val="24"/>
                <w:lang w:eastAsia="ru-RU"/>
              </w:rPr>
              <w:t>Відомості про учасника</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660D27" w:rsidRPr="00660D27" w:rsidRDefault="00660D27" w:rsidP="00660D27">
            <w:pPr>
              <w:spacing w:after="0" w:line="240" w:lineRule="auto"/>
              <w:rPr>
                <w:rFonts w:ascii="Times New Roman" w:eastAsia="Calibri" w:hAnsi="Times New Roman" w:cs="Times New Roman"/>
                <w:sz w:val="24"/>
                <w:szCs w:val="24"/>
                <w:lang w:val="uk-UA" w:eastAsia="zh-CN"/>
              </w:rPr>
            </w:pPr>
            <w:r w:rsidRPr="00660D27">
              <w:rPr>
                <w:rFonts w:ascii="Times New Roman" w:eastAsia="Calibri" w:hAnsi="Times New Roman" w:cs="Times New Roman"/>
                <w:sz w:val="24"/>
                <w:szCs w:val="24"/>
                <w:lang w:val="uk-UA" w:eastAsia="zh-CN"/>
              </w:rPr>
              <w:t>Форма інформаційної довідки загальних відомостей про учасника</w:t>
            </w:r>
          </w:p>
          <w:p w:rsidR="003D2BFD" w:rsidRDefault="00934C96">
            <w:pPr>
              <w:spacing w:after="0" w:line="240" w:lineRule="auto"/>
              <w:jc w:val="both"/>
            </w:pPr>
            <w:r>
              <w:rPr>
                <w:rFonts w:ascii="Times New Roman" w:hAnsi="Times New Roman" w:cs="Times New Roman"/>
                <w:sz w:val="24"/>
                <w:szCs w:val="24"/>
                <w:lang w:val="uk-UA"/>
              </w:rPr>
              <w:t>(</w:t>
            </w:r>
            <w:r w:rsidRPr="00F770CE">
              <w:rPr>
                <w:rFonts w:ascii="Times New Roman" w:hAnsi="Times New Roman" w:cs="Times New Roman"/>
                <w:b/>
                <w:sz w:val="24"/>
                <w:szCs w:val="24"/>
                <w:lang w:val="uk-UA"/>
              </w:rPr>
              <w:t>Додаток 6</w:t>
            </w:r>
            <w:r>
              <w:rPr>
                <w:rFonts w:ascii="Times New Roman" w:hAnsi="Times New Roman" w:cs="Times New Roman"/>
                <w:sz w:val="24"/>
                <w:szCs w:val="24"/>
                <w:lang w:val="uk-UA"/>
              </w:rPr>
              <w:t>)</w:t>
            </w:r>
          </w:p>
          <w:p w:rsidR="003D2BFD" w:rsidRDefault="003D2BFD">
            <w:pPr>
              <w:spacing w:after="0" w:line="240" w:lineRule="auto"/>
              <w:jc w:val="both"/>
              <w:rPr>
                <w:rFonts w:ascii="Times New Roman" w:hAnsi="Times New Roman" w:cs="Times New Roman"/>
                <w:sz w:val="24"/>
                <w:szCs w:val="24"/>
              </w:rPr>
            </w:pPr>
            <w:bookmarkStart w:id="3" w:name="_GoBack"/>
            <w:bookmarkEnd w:id="3"/>
          </w:p>
        </w:tc>
      </w:tr>
      <w:tr w:rsidR="003D2BFD">
        <w:trPr>
          <w:trHeight w:val="375"/>
        </w:trPr>
        <w:tc>
          <w:tcPr>
            <w:tcW w:w="438"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jc w:val="center"/>
            </w:pPr>
            <w:r>
              <w:rPr>
                <w:rFonts w:ascii="Times New Roman" w:hAnsi="Times New Roman" w:cs="Times New Roman"/>
                <w:b/>
                <w:bCs/>
                <w:sz w:val="24"/>
                <w:szCs w:val="24"/>
                <w:lang w:eastAsia="ru-RU"/>
              </w:rPr>
              <w:t>3.</w:t>
            </w:r>
          </w:p>
        </w:tc>
        <w:tc>
          <w:tcPr>
            <w:tcW w:w="2914"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pPr>
            <w:r>
              <w:rPr>
                <w:rFonts w:ascii="Times New Roman" w:hAnsi="Times New Roman" w:cs="Times New Roman"/>
                <w:sz w:val="24"/>
                <w:szCs w:val="24"/>
                <w:lang w:eastAsia="ru-RU"/>
              </w:rPr>
              <w:t>Відомості щодо сплати податків та зборів ( у разі наявності)</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keepNext/>
              <w:keepLines/>
              <w:widowControl w:val="0"/>
              <w:autoSpaceDE w:val="0"/>
              <w:spacing w:after="0" w:line="240" w:lineRule="auto"/>
              <w:jc w:val="both"/>
            </w:pPr>
            <w:r>
              <w:rPr>
                <w:rFonts w:ascii="Times New Roman" w:hAnsi="Times New Roman" w:cs="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3D2BFD">
        <w:trPr>
          <w:trHeight w:val="444"/>
        </w:trPr>
        <w:tc>
          <w:tcPr>
            <w:tcW w:w="438"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jc w:val="center"/>
            </w:pPr>
            <w:r>
              <w:rPr>
                <w:rFonts w:ascii="Times New Roman" w:hAnsi="Times New Roman" w:cs="Times New Roman"/>
                <w:b/>
                <w:bCs/>
                <w:sz w:val="24"/>
                <w:szCs w:val="24"/>
                <w:lang w:eastAsia="ru-RU"/>
              </w:rPr>
              <w:t>4.</w:t>
            </w:r>
          </w:p>
        </w:tc>
        <w:tc>
          <w:tcPr>
            <w:tcW w:w="2914" w:type="dxa"/>
            <w:tcBorders>
              <w:top w:val="single" w:sz="4" w:space="0" w:color="000000"/>
              <w:left w:val="single" w:sz="4" w:space="0" w:color="000000"/>
              <w:bottom w:val="single" w:sz="4" w:space="0" w:color="000000"/>
            </w:tcBorders>
            <w:shd w:val="clear" w:color="auto" w:fill="auto"/>
          </w:tcPr>
          <w:p w:rsidR="003D2BFD" w:rsidRDefault="00075C18">
            <w:pPr>
              <w:widowControl w:val="0"/>
              <w:autoSpaceDE w:val="0"/>
              <w:spacing w:after="0" w:line="240" w:lineRule="auto"/>
            </w:pPr>
            <w:r>
              <w:rPr>
                <w:rFonts w:ascii="Times New Roman" w:hAnsi="Times New Roman" w:cs="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3D2BFD" w:rsidRDefault="00075C18">
            <w:pPr>
              <w:spacing w:after="0" w:line="240" w:lineRule="auto"/>
              <w:jc w:val="both"/>
            </w:pPr>
            <w:r>
              <w:rPr>
                <w:rFonts w:ascii="Times New Roman" w:hAnsi="Times New Roman" w:cs="Times New Roman"/>
                <w:sz w:val="24"/>
                <w:szCs w:val="24"/>
              </w:rPr>
              <w:t xml:space="preserve">Лист-згода в довільній формі або відповідно до взірця, що наведений в </w:t>
            </w:r>
            <w:r>
              <w:rPr>
                <w:rFonts w:ascii="Times New Roman" w:hAnsi="Times New Roman" w:cs="Times New Roman"/>
                <w:b/>
                <w:sz w:val="24"/>
                <w:szCs w:val="24"/>
              </w:rPr>
              <w:t>Додатку №3</w:t>
            </w:r>
            <w:r>
              <w:rPr>
                <w:rFonts w:ascii="Times New Roman" w:hAnsi="Times New Roman" w:cs="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3D2BFD" w:rsidRDefault="003D2BFD">
      <w:pPr>
        <w:spacing w:after="0" w:line="240" w:lineRule="auto"/>
        <w:jc w:val="both"/>
        <w:rPr>
          <w:rFonts w:ascii="Times New Roman" w:hAnsi="Times New Roman" w:cs="Times New Roman"/>
          <w:bCs/>
          <w:i/>
          <w:iCs/>
          <w:sz w:val="24"/>
          <w:szCs w:val="24"/>
          <w:lang w:eastAsia="ru-RU"/>
        </w:rPr>
      </w:pPr>
    </w:p>
    <w:p w:rsidR="003D2BFD" w:rsidRDefault="003D2BFD">
      <w:pPr>
        <w:jc w:val="center"/>
        <w:rPr>
          <w:rFonts w:ascii="Times New Roman" w:hAnsi="Times New Roman" w:cs="Times New Roman"/>
          <w:sz w:val="24"/>
          <w:szCs w:val="24"/>
          <w:lang w:val="uk-UA"/>
        </w:rPr>
      </w:pPr>
    </w:p>
    <w:sectPr w:rsidR="003D2BFD">
      <w:pgSz w:w="12240" w:h="15840"/>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A6" w:rsidRDefault="003431A6">
      <w:pPr>
        <w:spacing w:line="240" w:lineRule="auto"/>
      </w:pPr>
      <w:r>
        <w:separator/>
      </w:r>
    </w:p>
  </w:endnote>
  <w:endnote w:type="continuationSeparator" w:id="0">
    <w:p w:rsidR="003431A6" w:rsidRDefault="00343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w:altName w:val="Microsoft YaHei"/>
    <w:charset w:val="00"/>
    <w:family w:val="auto"/>
    <w:pitch w:val="default"/>
  </w:font>
  <w:font w:name="FreeSans">
    <w:altName w:val="Times New Roman"/>
    <w:charset w:val="00"/>
    <w:family w:val="roman"/>
    <w:pitch w:val="default"/>
  </w:font>
  <w:font w:name="Liberation Sans">
    <w:altName w:val="Arial"/>
    <w:charset w:val="01"/>
    <w:family w:val="swiss"/>
    <w:pitch w:val="default"/>
  </w:font>
  <w:font w:name="WenQuanYi Micro Hei">
    <w:altName w:val="Segoe Print"/>
    <w:charset w:val="00"/>
    <w:family w:val="auto"/>
    <w:pitch w:val="default"/>
  </w:font>
  <w:font w:name="Arial">
    <w:panose1 w:val="020B0604020202020204"/>
    <w:charset w:val="CC"/>
    <w:family w:val="swiss"/>
    <w:pitch w:val="variable"/>
    <w:sig w:usb0="E0002AFF" w:usb1="C0007843" w:usb2="00000009" w:usb3="00000000" w:csb0="000001FF" w:csb1="00000000"/>
  </w:font>
  <w:font w:name="等线 Light">
    <w:altName w:val="MS PMincho"/>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A6" w:rsidRDefault="003431A6">
      <w:pPr>
        <w:spacing w:after="0"/>
      </w:pPr>
      <w:r>
        <w:separator/>
      </w:r>
    </w:p>
  </w:footnote>
  <w:footnote w:type="continuationSeparator" w:id="0">
    <w:p w:rsidR="003431A6" w:rsidRDefault="003431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left" w:pos="360"/>
        </w:tabs>
        <w:ind w:left="360" w:hanging="360"/>
      </w:pPr>
      <w:rPr>
        <w:rFonts w:ascii="Times New Roman" w:eastAsia="Times New Roman" w:hAnsi="Times New Roman" w:cs="Times New Roman" w:hint="default"/>
        <w:i/>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FD"/>
    <w:rsid w:val="00075C18"/>
    <w:rsid w:val="00113715"/>
    <w:rsid w:val="001574E5"/>
    <w:rsid w:val="00306E81"/>
    <w:rsid w:val="00320594"/>
    <w:rsid w:val="003431A6"/>
    <w:rsid w:val="003D2BFD"/>
    <w:rsid w:val="005411B5"/>
    <w:rsid w:val="006530F6"/>
    <w:rsid w:val="00660D27"/>
    <w:rsid w:val="006B3866"/>
    <w:rsid w:val="00714C2A"/>
    <w:rsid w:val="0083356D"/>
    <w:rsid w:val="008D4490"/>
    <w:rsid w:val="00934C96"/>
    <w:rsid w:val="009C667C"/>
    <w:rsid w:val="009D4056"/>
    <w:rsid w:val="00A562C9"/>
    <w:rsid w:val="00A8726E"/>
    <w:rsid w:val="00B4257F"/>
    <w:rsid w:val="00B50E69"/>
    <w:rsid w:val="00D165BB"/>
    <w:rsid w:val="00F770CE"/>
    <w:rsid w:val="4A0F4035"/>
    <w:rsid w:val="56445488"/>
    <w:rsid w:val="642B5085"/>
    <w:rsid w:val="780A7FB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caption"/>
    <w:basedOn w:val="a"/>
    <w:next w:val="a"/>
    <w:qFormat/>
    <w:pPr>
      <w:suppressLineNumbers/>
      <w:spacing w:before="120" w:after="120"/>
    </w:pPr>
    <w:rPr>
      <w:rFonts w:cs="FreeSans"/>
      <w:i/>
      <w:iCs/>
      <w:sz w:val="24"/>
      <w:szCs w:val="24"/>
    </w:rPr>
  </w:style>
  <w:style w:type="paragraph" w:styleId="a5">
    <w:name w:val="Body Text"/>
    <w:basedOn w:val="a"/>
    <w:qFormat/>
    <w:pPr>
      <w:spacing w:after="140" w:line="276" w:lineRule="auto"/>
    </w:pPr>
  </w:style>
  <w:style w:type="paragraph" w:styleId="a6">
    <w:name w:val="List"/>
    <w:basedOn w:val="a5"/>
    <w:qFormat/>
    <w:rPr>
      <w:rFonts w:cs="FreeSans"/>
    </w:rPr>
  </w:style>
  <w:style w:type="table" w:styleId="a7">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5"/>
    <w:qFormat/>
    <w:pPr>
      <w:keepNext/>
      <w:spacing w:before="240" w:after="120"/>
    </w:pPr>
    <w:rPr>
      <w:rFonts w:ascii="Liberation Sans" w:eastAsia="WenQuanYi Micro Hei" w:hAnsi="Liberation Sans" w:cs="FreeSans"/>
      <w:sz w:val="28"/>
      <w:szCs w:val="28"/>
    </w:rPr>
  </w:style>
  <w:style w:type="paragraph" w:customStyle="1" w:styleId="Index">
    <w:name w:val="Index"/>
    <w:basedOn w:val="a"/>
    <w:qFormat/>
    <w:pPr>
      <w:suppressLineNumbers/>
    </w:pPr>
    <w:rPr>
      <w:rFonts w:cs="FreeSans"/>
      <w:lang w:val="zh-CN" w:eastAsia="zh-CN" w:bidi="zh-CN"/>
    </w:rPr>
  </w:style>
  <w:style w:type="paragraph" w:customStyle="1" w:styleId="NoSpacing1">
    <w:name w:val="No Spacing1"/>
    <w:qFormat/>
    <w:pPr>
      <w:suppressAutoHyphens/>
    </w:pPr>
    <w:rPr>
      <w:rFonts w:cs="Times New Roman"/>
      <w:sz w:val="22"/>
      <w:szCs w:val="22"/>
      <w:lang w:eastAsia="en-US"/>
    </w:rPr>
  </w:style>
  <w:style w:type="character" w:customStyle="1" w:styleId="rvts0">
    <w:name w:val="rvts0"/>
    <w:qFormat/>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caption"/>
    <w:basedOn w:val="a"/>
    <w:next w:val="a"/>
    <w:qFormat/>
    <w:pPr>
      <w:suppressLineNumbers/>
      <w:spacing w:before="120" w:after="120"/>
    </w:pPr>
    <w:rPr>
      <w:rFonts w:cs="FreeSans"/>
      <w:i/>
      <w:iCs/>
      <w:sz w:val="24"/>
      <w:szCs w:val="24"/>
    </w:rPr>
  </w:style>
  <w:style w:type="paragraph" w:styleId="a5">
    <w:name w:val="Body Text"/>
    <w:basedOn w:val="a"/>
    <w:qFormat/>
    <w:pPr>
      <w:spacing w:after="140" w:line="276" w:lineRule="auto"/>
    </w:pPr>
  </w:style>
  <w:style w:type="paragraph" w:styleId="a6">
    <w:name w:val="List"/>
    <w:basedOn w:val="a5"/>
    <w:qFormat/>
    <w:rPr>
      <w:rFonts w:cs="FreeSans"/>
    </w:rPr>
  </w:style>
  <w:style w:type="table" w:styleId="a7">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5"/>
    <w:qFormat/>
    <w:pPr>
      <w:keepNext/>
      <w:spacing w:before="240" w:after="120"/>
    </w:pPr>
    <w:rPr>
      <w:rFonts w:ascii="Liberation Sans" w:eastAsia="WenQuanYi Micro Hei" w:hAnsi="Liberation Sans" w:cs="FreeSans"/>
      <w:sz w:val="28"/>
      <w:szCs w:val="28"/>
    </w:rPr>
  </w:style>
  <w:style w:type="paragraph" w:customStyle="1" w:styleId="Index">
    <w:name w:val="Index"/>
    <w:basedOn w:val="a"/>
    <w:qFormat/>
    <w:pPr>
      <w:suppressLineNumbers/>
    </w:pPr>
    <w:rPr>
      <w:rFonts w:cs="FreeSans"/>
      <w:lang w:val="zh-CN" w:eastAsia="zh-CN" w:bidi="zh-CN"/>
    </w:rPr>
  </w:style>
  <w:style w:type="paragraph" w:customStyle="1" w:styleId="NoSpacing1">
    <w:name w:val="No Spacing1"/>
    <w:qFormat/>
    <w:pPr>
      <w:suppressAutoHyphens/>
    </w:pPr>
    <w:rPr>
      <w:rFonts w:cs="Times New Roman"/>
      <w:sz w:val="22"/>
      <w:szCs w:val="22"/>
      <w:lang w:eastAsia="en-US"/>
    </w:rPr>
  </w:style>
  <w:style w:type="character" w:customStyle="1" w:styleId="rvts0">
    <w:name w:val="rvts0"/>
    <w:qForma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21891</Words>
  <Characters>12479</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Iryna</cp:lastModifiedBy>
  <cp:revision>5</cp:revision>
  <dcterms:created xsi:type="dcterms:W3CDTF">2023-09-15T05:25:00Z</dcterms:created>
  <dcterms:modified xsi:type="dcterms:W3CDTF">2023-10-23T06:55:00Z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25078C97E1A24881B677D466EFEDCADB</vt:lpwstr>
  </property>
</Properties>
</file>