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DCB9" w14:textId="7B803C81"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Додаток 2</w:t>
      </w:r>
      <w:r w:rsidR="003C6547" w:rsidRPr="00211D04">
        <w:rPr>
          <w:rFonts w:ascii="Times New Roman" w:hAnsi="Times New Roman" w:cs="Times New Roman"/>
          <w:b/>
          <w:i/>
          <w:sz w:val="24"/>
          <w:szCs w:val="24"/>
        </w:rPr>
        <w:t xml:space="preserve"> </w:t>
      </w:r>
    </w:p>
    <w:p w14:paraId="667B698A" w14:textId="77777777"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 xml:space="preserve">до тендерної документації </w:t>
      </w:r>
    </w:p>
    <w:p w14:paraId="278CC626" w14:textId="47D435F2" w:rsidR="00C139B8" w:rsidRDefault="00C139B8" w:rsidP="007D4D58">
      <w:pPr>
        <w:widowControl w:val="0"/>
        <w:spacing w:after="0" w:line="240" w:lineRule="auto"/>
        <w:rPr>
          <w:rFonts w:ascii="Times New Roman" w:hAnsi="Times New Roman" w:cs="Times New Roman"/>
          <w:b/>
          <w:bCs/>
          <w:sz w:val="24"/>
          <w:szCs w:val="24"/>
        </w:rPr>
      </w:pPr>
    </w:p>
    <w:p w14:paraId="33264D85" w14:textId="351CD9E4" w:rsidR="00CB61A7" w:rsidRPr="00CB61A7" w:rsidRDefault="00CB61A7" w:rsidP="00CB61A7">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ТЕХНІЧНА СПЕЦИФІКАЦІЯ</w:t>
      </w:r>
    </w:p>
    <w:p w14:paraId="5E9A72AD" w14:textId="76A5E70E" w:rsidR="003B17B2" w:rsidRPr="00CB61A7" w:rsidRDefault="00CB61A7" w:rsidP="007D4D58">
      <w:pPr>
        <w:widowControl w:val="0"/>
        <w:spacing w:after="0" w:line="240" w:lineRule="auto"/>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lang w:val="ru-RU"/>
        </w:rPr>
        <w:t>до</w:t>
      </w:r>
      <w:proofErr w:type="gram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закупівлі</w:t>
      </w:r>
      <w:proofErr w:type="spellEnd"/>
      <w:r>
        <w:rPr>
          <w:rFonts w:ascii="Times New Roman" w:hAnsi="Times New Roman" w:cs="Times New Roman"/>
          <w:b/>
          <w:bCs/>
          <w:sz w:val="24"/>
          <w:szCs w:val="24"/>
          <w:lang w:val="ru-RU"/>
        </w:rPr>
        <w:t xml:space="preserve"> за кодом</w:t>
      </w:r>
    </w:p>
    <w:p w14:paraId="6DBA9A47" w14:textId="77777777" w:rsidR="007F2880" w:rsidRPr="007F2880" w:rsidRDefault="007F2880" w:rsidP="007F2880">
      <w:pPr>
        <w:spacing w:after="0" w:line="240" w:lineRule="auto"/>
        <w:jc w:val="center"/>
        <w:rPr>
          <w:rFonts w:ascii="Times New Roman" w:eastAsia="Calibri" w:hAnsi="Times New Roman" w:cs="Times New Roman"/>
          <w:b/>
          <w:color w:val="000000"/>
          <w:sz w:val="24"/>
          <w:szCs w:val="24"/>
          <w:lang w:eastAsia="zh-CN"/>
        </w:rPr>
      </w:pPr>
      <w:r w:rsidRPr="007F2880">
        <w:rPr>
          <w:rFonts w:ascii="Times New Roman" w:eastAsia="Calibri" w:hAnsi="Times New Roman" w:cs="Times New Roman"/>
          <w:b/>
          <w:color w:val="000000"/>
          <w:sz w:val="24"/>
          <w:szCs w:val="24"/>
          <w:lang w:eastAsia="zh-CN"/>
        </w:rPr>
        <w:t xml:space="preserve">ДК 021:2015:15840000-8 «Какао; шоколад та цукрові кондитерські вироби» </w:t>
      </w:r>
    </w:p>
    <w:p w14:paraId="40A2B7FD" w14:textId="63EF0CF0" w:rsidR="00544136" w:rsidRDefault="007F2880" w:rsidP="007F2880">
      <w:pPr>
        <w:spacing w:after="0" w:line="240" w:lineRule="auto"/>
        <w:jc w:val="center"/>
        <w:rPr>
          <w:rFonts w:ascii="Times New Roman" w:eastAsia="Calibri" w:hAnsi="Times New Roman" w:cs="Times New Roman"/>
          <w:b/>
          <w:color w:val="000000"/>
          <w:sz w:val="24"/>
          <w:szCs w:val="24"/>
          <w:lang w:eastAsia="zh-CN"/>
        </w:rPr>
      </w:pPr>
      <w:r w:rsidRPr="007F2880">
        <w:rPr>
          <w:rFonts w:ascii="Times New Roman" w:eastAsia="Calibri" w:hAnsi="Times New Roman" w:cs="Times New Roman"/>
          <w:b/>
          <w:color w:val="000000"/>
          <w:sz w:val="24"/>
          <w:szCs w:val="24"/>
          <w:lang w:eastAsia="zh-CN"/>
        </w:rPr>
        <w:t>(</w:t>
      </w:r>
      <w:r w:rsidR="00E672C5" w:rsidRPr="00E672C5">
        <w:rPr>
          <w:rFonts w:ascii="Times New Roman" w:eastAsia="Calibri" w:hAnsi="Times New Roman" w:cs="Times New Roman"/>
          <w:b/>
          <w:bCs/>
          <w:color w:val="000000"/>
          <w:sz w:val="24"/>
          <w:szCs w:val="24"/>
          <w:lang w:eastAsia="zh-CN"/>
        </w:rPr>
        <w:t>Цукерки шоколадні в асортименті, цукерки карамельні в асортименті</w:t>
      </w:r>
      <w:r w:rsidRPr="007F2880">
        <w:rPr>
          <w:rFonts w:ascii="Times New Roman" w:eastAsia="Calibri" w:hAnsi="Times New Roman" w:cs="Times New Roman"/>
          <w:b/>
          <w:color w:val="000000"/>
          <w:sz w:val="24"/>
          <w:szCs w:val="24"/>
          <w:lang w:eastAsia="zh-CN"/>
        </w:rPr>
        <w:t>, зефір, халва, арахіс в шоколаді, какао)</w:t>
      </w:r>
    </w:p>
    <w:p w14:paraId="57579BC8" w14:textId="77777777" w:rsidR="00003141" w:rsidRPr="00D6123B" w:rsidRDefault="00003141" w:rsidP="007F2880">
      <w:pPr>
        <w:spacing w:after="0" w:line="240" w:lineRule="auto"/>
        <w:jc w:val="center"/>
        <w:rPr>
          <w:rFonts w:ascii="Times New Roman" w:eastAsia="Times New Roman" w:hAnsi="Times New Roman" w:cs="Times New Roman"/>
          <w:b/>
          <w:color w:val="000000"/>
          <w:shd w:val="clear" w:color="auto" w:fill="FFFFFF"/>
        </w:rPr>
      </w:pPr>
    </w:p>
    <w:p w14:paraId="44E546DD" w14:textId="77777777" w:rsidR="00003141" w:rsidRPr="00003141" w:rsidRDefault="00544136" w:rsidP="00003141">
      <w:pPr>
        <w:keepNext/>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rPr>
        <w:tab/>
      </w:r>
      <w:r w:rsidR="00003141" w:rsidRPr="00003141">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00003141" w:rsidRPr="00003141">
        <w:rPr>
          <w:rFonts w:ascii="Times New Roman" w:hAnsi="Times New Roman" w:cs="Times New Roman"/>
          <w:sz w:val="24"/>
          <w:szCs w:val="24"/>
        </w:rPr>
        <w:t>закупівель</w:t>
      </w:r>
      <w:proofErr w:type="spellEnd"/>
      <w:r w:rsidR="00003141" w:rsidRPr="00003141">
        <w:rPr>
          <w:rFonts w:ascii="Times New Roman" w:hAnsi="Times New Roman" w:cs="Times New Roman"/>
          <w:sz w:val="24"/>
          <w:szCs w:val="24"/>
        </w:rPr>
        <w:t xml:space="preserve"> та з дотриманням законодавства.</w:t>
      </w:r>
    </w:p>
    <w:p w14:paraId="2ADC6D18"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551FF45"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5BAD3D5"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D4C4EEE"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Обґрунтування: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p>
    <w:p w14:paraId="337CCFBC"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rPr>
      </w:pPr>
      <w:r w:rsidRPr="00003141">
        <w:rPr>
          <w:rFonts w:ascii="Times New Roman" w:eastAsia="Times New Roman" w:hAnsi="Times New Roman" w:cs="Times New Roman"/>
          <w:sz w:val="24"/>
          <w:szCs w:val="24"/>
        </w:rPr>
        <w:t>Учасники в складі пропозиції самостійно визначають асортимент по кожній позиції закупівлі. Асортимент товару зазначається із вказанням конкретної назви, кількості запропонованого виду та виробника кожної позиції специфікації.</w:t>
      </w:r>
    </w:p>
    <w:p w14:paraId="46A0446A" w14:textId="77777777" w:rsidR="007F2880" w:rsidRDefault="007F2880" w:rsidP="00544136">
      <w:pPr>
        <w:keepNext/>
        <w:spacing w:after="0" w:line="240" w:lineRule="auto"/>
        <w:contextualSpacing/>
        <w:jc w:val="both"/>
        <w:rPr>
          <w:rFonts w:ascii="Times New Roman" w:eastAsia="Times New Roman" w:hAnsi="Times New Roman" w:cs="Times New Roman"/>
        </w:rPr>
      </w:pPr>
    </w:p>
    <w:p w14:paraId="06220E71" w14:textId="3B6A6D45" w:rsidR="00544136" w:rsidRDefault="007F2880" w:rsidP="00544136">
      <w:pPr>
        <w:keepNext/>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00544136" w:rsidRPr="00B47679">
        <w:rPr>
          <w:rFonts w:ascii="Times New Roman" w:eastAsia="Times New Roman" w:hAnsi="Times New Roman" w:cs="Times New Roman"/>
          <w:b/>
          <w:sz w:val="24"/>
          <w:szCs w:val="24"/>
          <w:u w:val="single"/>
        </w:rPr>
        <w:t>1.Загальні вимоги</w:t>
      </w:r>
      <w:r w:rsidR="00544136" w:rsidRPr="00B47679">
        <w:rPr>
          <w:rFonts w:ascii="Times New Roman" w:eastAsia="Times New Roman" w:hAnsi="Times New Roman" w:cs="Times New Roman"/>
          <w:b/>
          <w:sz w:val="24"/>
          <w:szCs w:val="24"/>
        </w:rPr>
        <w:t>:</w:t>
      </w:r>
    </w:p>
    <w:p w14:paraId="420C8FD3" w14:textId="77777777" w:rsidR="00544136" w:rsidRDefault="00544136" w:rsidP="00544136">
      <w:pPr>
        <w:keepNext/>
        <w:spacing w:after="0" w:line="240" w:lineRule="auto"/>
        <w:contextualSpacing/>
        <w:jc w:val="both"/>
        <w:rPr>
          <w:rFonts w:ascii="Times New Roman" w:eastAsia="Times New Roman" w:hAnsi="Times New Roman" w:cs="Times New Roman"/>
          <w:b/>
          <w:sz w:val="24"/>
          <w:szCs w:val="24"/>
        </w:rPr>
      </w:pPr>
    </w:p>
    <w:p w14:paraId="70D6D9A5" w14:textId="04DDD038" w:rsidR="00303ADE" w:rsidRPr="00211D04" w:rsidRDefault="00303ADE" w:rsidP="00303ADE">
      <w:pPr>
        <w:spacing w:after="0" w:line="240" w:lineRule="auto"/>
        <w:ind w:firstLine="567"/>
        <w:jc w:val="both"/>
        <w:rPr>
          <w:rFonts w:ascii="Times New Roman" w:hAnsi="Times New Roman" w:cs="Times New Roman"/>
          <w:sz w:val="23"/>
          <w:szCs w:val="23"/>
        </w:rPr>
      </w:pPr>
      <w:r w:rsidRPr="00211D04">
        <w:rPr>
          <w:rFonts w:ascii="Times New Roman" w:hAnsi="Times New Roman" w:cs="Times New Roman"/>
          <w:sz w:val="23"/>
          <w:szCs w:val="23"/>
        </w:rPr>
        <w:t xml:space="preserve">Строки постачання: </w:t>
      </w:r>
      <w:r>
        <w:rPr>
          <w:rFonts w:ascii="Times New Roman" w:hAnsi="Times New Roman" w:cs="Times New Roman"/>
          <w:sz w:val="23"/>
          <w:szCs w:val="23"/>
          <w:u w:val="single"/>
        </w:rPr>
        <w:t>до 31.12.2024</w:t>
      </w:r>
      <w:r w:rsidRPr="00D72BF9">
        <w:rPr>
          <w:rFonts w:ascii="Times New Roman" w:hAnsi="Times New Roman" w:cs="Times New Roman"/>
          <w:sz w:val="23"/>
          <w:szCs w:val="23"/>
          <w:u w:val="single"/>
        </w:rPr>
        <w:t xml:space="preserve"> року</w:t>
      </w:r>
      <w:r w:rsidRPr="00211D04">
        <w:rPr>
          <w:rFonts w:ascii="Times New Roman" w:hAnsi="Times New Roman" w:cs="Times New Roman"/>
          <w:sz w:val="23"/>
          <w:szCs w:val="23"/>
          <w:u w:val="single"/>
        </w:rPr>
        <w:t xml:space="preserve"> (згідно заявок Замовника). </w:t>
      </w:r>
    </w:p>
    <w:p w14:paraId="7D688AB8" w14:textId="6469D509" w:rsidR="00303ADE" w:rsidRPr="00211D04" w:rsidRDefault="00154F95" w:rsidP="00303ADE">
      <w:pPr>
        <w:tabs>
          <w:tab w:val="left" w:pos="851"/>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П</w:t>
      </w:r>
      <w:r w:rsidR="00303ADE" w:rsidRPr="00211D04">
        <w:rPr>
          <w:rFonts w:ascii="Times New Roman" w:hAnsi="Times New Roman" w:cs="Times New Roman"/>
          <w:sz w:val="23"/>
          <w:szCs w:val="23"/>
        </w:rPr>
        <w:t>родукція, що вказана в тендерній документації, має постачатися дрібними партіями у кількості та асортименті згідно з заявка</w:t>
      </w:r>
      <w:r>
        <w:rPr>
          <w:rFonts w:ascii="Times New Roman" w:hAnsi="Times New Roman" w:cs="Times New Roman"/>
          <w:sz w:val="23"/>
          <w:szCs w:val="23"/>
        </w:rPr>
        <w:t>ми уповноважених осіб Замовника.</w:t>
      </w:r>
    </w:p>
    <w:p w14:paraId="2E9EB7BF" w14:textId="25ADC925" w:rsidR="00303ADE" w:rsidRDefault="00154F95" w:rsidP="00303ADE">
      <w:pPr>
        <w:tabs>
          <w:tab w:val="left" w:pos="851"/>
        </w:tabs>
        <w:spacing w:after="0" w:line="240" w:lineRule="auto"/>
        <w:ind w:firstLine="567"/>
        <w:jc w:val="both"/>
        <w:rPr>
          <w:rFonts w:ascii="Times New Roman" w:hAnsi="Times New Roman" w:cs="Times New Roman"/>
          <w:sz w:val="23"/>
          <w:szCs w:val="23"/>
        </w:rPr>
      </w:pPr>
      <w:r w:rsidRPr="00154F95">
        <w:rPr>
          <w:rFonts w:ascii="Times New Roman" w:hAnsi="Times New Roman" w:cs="Times New Roman"/>
          <w:b/>
          <w:sz w:val="23"/>
          <w:szCs w:val="23"/>
        </w:rPr>
        <w:t>У</w:t>
      </w:r>
      <w:r w:rsidR="00303ADE" w:rsidRPr="00154F95">
        <w:rPr>
          <w:rFonts w:ascii="Times New Roman" w:hAnsi="Times New Roman" w:cs="Times New Roman"/>
          <w:b/>
          <w:sz w:val="23"/>
          <w:szCs w:val="23"/>
        </w:rPr>
        <w:t>мови поставки товарів:</w:t>
      </w:r>
      <w:r w:rsidR="00303ADE" w:rsidRPr="00211D04">
        <w:rPr>
          <w:rFonts w:ascii="Times New Roman" w:hAnsi="Times New Roman" w:cs="Times New Roman"/>
          <w:sz w:val="23"/>
          <w:szCs w:val="23"/>
        </w:rPr>
        <w:t xml:space="preserve"> продукція харчової промисловості повинна постачатися спеціалізованим транспортом постачальника з дотриманням санітарних вимог, в тому числі щодо с</w:t>
      </w:r>
      <w:r w:rsidR="00303ADE">
        <w:rPr>
          <w:rFonts w:ascii="Times New Roman" w:hAnsi="Times New Roman" w:cs="Times New Roman"/>
          <w:sz w:val="23"/>
          <w:szCs w:val="23"/>
        </w:rPr>
        <w:t>умісності продуктів харчування.</w:t>
      </w:r>
    </w:p>
    <w:p w14:paraId="5ACBAB6E" w14:textId="77777777" w:rsidR="00303ADE" w:rsidRPr="001553BA"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1553B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оставка товару здійснюється </w:t>
      </w:r>
      <w:r w:rsidRPr="00A5647B">
        <w:rPr>
          <w:rFonts w:ascii="Times New Roman" w:eastAsia="Times New Roman" w:hAnsi="Times New Roman" w:cs="Times New Roman"/>
          <w:b/>
          <w:color w:val="000000"/>
          <w:sz w:val="24"/>
          <w:szCs w:val="24"/>
        </w:rPr>
        <w:t>два рази на тиждень з 8:00 до 15:00</w:t>
      </w:r>
      <w:r w:rsidRPr="001553BA">
        <w:rPr>
          <w:rFonts w:ascii="Times New Roman" w:eastAsia="Times New Roman" w:hAnsi="Times New Roman" w:cs="Times New Roman"/>
          <w:color w:val="000000"/>
          <w:sz w:val="24"/>
          <w:szCs w:val="24"/>
        </w:rPr>
        <w:t xml:space="preserve"> години за </w:t>
      </w:r>
      <w:proofErr w:type="spellStart"/>
      <w:r w:rsidRPr="001553BA">
        <w:rPr>
          <w:rFonts w:ascii="Times New Roman" w:eastAsia="Times New Roman" w:hAnsi="Times New Roman" w:cs="Times New Roman"/>
          <w:color w:val="000000"/>
          <w:sz w:val="24"/>
          <w:szCs w:val="24"/>
        </w:rPr>
        <w:t>адресою</w:t>
      </w:r>
      <w:proofErr w:type="spellEnd"/>
      <w:r w:rsidRPr="001553BA">
        <w:rPr>
          <w:rFonts w:ascii="Times New Roman" w:eastAsia="Times New Roman" w:hAnsi="Times New Roman" w:cs="Times New Roman"/>
          <w:color w:val="000000"/>
          <w:sz w:val="24"/>
          <w:szCs w:val="24"/>
        </w:rPr>
        <w:t xml:space="preserve"> Замовника з дотриманням термінів його реалізації. При перевезенні предмету </w:t>
      </w:r>
      <w:r>
        <w:rPr>
          <w:rFonts w:ascii="Times New Roman" w:eastAsia="Times New Roman" w:hAnsi="Times New Roman" w:cs="Times New Roman"/>
          <w:color w:val="000000"/>
          <w:sz w:val="24"/>
          <w:szCs w:val="24"/>
        </w:rPr>
        <w:t>закупівлі Учасник зо</w:t>
      </w:r>
      <w:r w:rsidRPr="001553BA">
        <w:rPr>
          <w:rFonts w:ascii="Times New Roman" w:eastAsia="Times New Roman" w:hAnsi="Times New Roman" w:cs="Times New Roman"/>
          <w:color w:val="000000"/>
          <w:sz w:val="24"/>
          <w:szCs w:val="24"/>
        </w:rPr>
        <w:t>бов’язаний дотримуватися умов транспортування відповідно до правил перевезення вантажів (ст.44 Закону України «Про основні принципи та вимоги до безпечності та якості харчових продуктів».)</w:t>
      </w:r>
    </w:p>
    <w:p w14:paraId="527C8762" w14:textId="77777777" w:rsidR="00303ADE" w:rsidRPr="001553BA"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1553BA">
        <w:rPr>
          <w:rFonts w:ascii="Times New Roman" w:eastAsia="Times New Roman" w:hAnsi="Times New Roman" w:cs="Times New Roman"/>
          <w:color w:val="000000"/>
          <w:sz w:val="24"/>
          <w:szCs w:val="24"/>
        </w:rPr>
        <w:t>Термін придатності предмету закупівлі: на момент поставки не повинен перевищувати 80% від загального строку придатності.</w:t>
      </w:r>
    </w:p>
    <w:p w14:paraId="0E628E13" w14:textId="77777777" w:rsidR="00303ADE"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DD3177">
        <w:rPr>
          <w:rFonts w:ascii="Times New Roman" w:eastAsia="Times New Roman" w:hAnsi="Times New Roman" w:cs="Times New Roman"/>
          <w:b/>
          <w:color w:val="000000"/>
          <w:sz w:val="24"/>
          <w:szCs w:val="24"/>
        </w:rPr>
        <w:t>Місце поставки:</w:t>
      </w:r>
      <w:r w:rsidRPr="001553BA">
        <w:rPr>
          <w:rFonts w:ascii="Times New Roman" w:eastAsia="Times New Roman" w:hAnsi="Times New Roman" w:cs="Times New Roman"/>
          <w:color w:val="000000"/>
          <w:sz w:val="24"/>
          <w:szCs w:val="24"/>
        </w:rPr>
        <w:t xml:space="preserve"> 31646, Хмельницька обл., Кам’янець-Подільський р-н, </w:t>
      </w:r>
      <w:proofErr w:type="spellStart"/>
      <w:r w:rsidRPr="001553BA">
        <w:rPr>
          <w:rFonts w:ascii="Times New Roman" w:eastAsia="Times New Roman" w:hAnsi="Times New Roman" w:cs="Times New Roman"/>
          <w:color w:val="000000"/>
          <w:sz w:val="24"/>
          <w:szCs w:val="24"/>
        </w:rPr>
        <w:t>с.Черче</w:t>
      </w:r>
      <w:proofErr w:type="spellEnd"/>
      <w:r w:rsidRPr="001553BA">
        <w:rPr>
          <w:rFonts w:ascii="Times New Roman" w:eastAsia="Times New Roman" w:hAnsi="Times New Roman" w:cs="Times New Roman"/>
          <w:color w:val="000000"/>
          <w:sz w:val="24"/>
          <w:szCs w:val="24"/>
        </w:rPr>
        <w:t xml:space="preserve">, вул. </w:t>
      </w:r>
      <w:proofErr w:type="spellStart"/>
      <w:r w:rsidRPr="001553BA">
        <w:rPr>
          <w:rFonts w:ascii="Times New Roman" w:eastAsia="Times New Roman" w:hAnsi="Times New Roman" w:cs="Times New Roman"/>
          <w:color w:val="000000"/>
          <w:sz w:val="24"/>
          <w:szCs w:val="24"/>
        </w:rPr>
        <w:t>Ліщука</w:t>
      </w:r>
      <w:proofErr w:type="spellEnd"/>
      <w:r w:rsidRPr="00155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553BA">
        <w:rPr>
          <w:rFonts w:ascii="Times New Roman" w:eastAsia="Times New Roman" w:hAnsi="Times New Roman" w:cs="Times New Roman"/>
          <w:color w:val="000000"/>
          <w:sz w:val="24"/>
          <w:szCs w:val="24"/>
        </w:rPr>
        <w:t>90.</w:t>
      </w:r>
    </w:p>
    <w:p w14:paraId="68852037" w14:textId="77777777" w:rsidR="008245F1" w:rsidRDefault="008245F1" w:rsidP="00303ADE">
      <w:pPr>
        <w:spacing w:after="0" w:line="240" w:lineRule="auto"/>
        <w:ind w:firstLine="709"/>
        <w:jc w:val="both"/>
        <w:rPr>
          <w:rFonts w:ascii="Times New Roman" w:eastAsia="Times New Roman" w:hAnsi="Times New Roman" w:cs="Times New Roman"/>
          <w:color w:val="000000"/>
          <w:sz w:val="24"/>
          <w:szCs w:val="24"/>
        </w:rPr>
      </w:pPr>
    </w:p>
    <w:p w14:paraId="5631C48E" w14:textId="77777777" w:rsidR="008245F1" w:rsidRPr="001553BA" w:rsidRDefault="008245F1" w:rsidP="00303ADE">
      <w:pPr>
        <w:spacing w:after="0" w:line="240" w:lineRule="auto"/>
        <w:ind w:firstLine="709"/>
        <w:jc w:val="both"/>
        <w:rPr>
          <w:rFonts w:ascii="Times New Roman" w:eastAsia="Times New Roman" w:hAnsi="Times New Roman" w:cs="Times New Roman"/>
          <w:color w:val="000000"/>
          <w:sz w:val="24"/>
          <w:szCs w:val="24"/>
        </w:rPr>
      </w:pPr>
    </w:p>
    <w:p w14:paraId="76F665B8" w14:textId="77777777" w:rsidR="00544136" w:rsidRPr="00B47679" w:rsidRDefault="00544136" w:rsidP="00544136">
      <w:pPr>
        <w:keepNext/>
        <w:spacing w:after="0" w:line="240" w:lineRule="auto"/>
        <w:contextualSpacing/>
        <w:jc w:val="both"/>
        <w:rPr>
          <w:rFonts w:ascii="Times New Roman" w:eastAsia="Times New Roman" w:hAnsi="Times New Roman" w:cs="Times New Roman"/>
          <w:b/>
          <w:sz w:val="24"/>
          <w:szCs w:val="24"/>
        </w:rPr>
      </w:pPr>
    </w:p>
    <w:p w14:paraId="5367650B" w14:textId="170A61AB" w:rsidR="00544136" w:rsidRPr="00154F95" w:rsidRDefault="00154F95" w:rsidP="00154F95">
      <w:pPr>
        <w:pStyle w:val="Standard"/>
        <w:ind w:left="927" w:right="-25"/>
        <w:rPr>
          <w:b/>
          <w:color w:val="000000"/>
          <w:u w:val="single"/>
          <w:lang w:val="uk-UA" w:eastAsia="uk-UA"/>
        </w:rPr>
      </w:pPr>
      <w:r>
        <w:rPr>
          <w:b/>
          <w:color w:val="000000"/>
          <w:u w:val="single"/>
          <w:lang w:val="uk-UA" w:eastAsia="uk-UA"/>
        </w:rPr>
        <w:t>2.</w:t>
      </w:r>
      <w:r w:rsidR="00544136" w:rsidRPr="00154F95">
        <w:rPr>
          <w:b/>
          <w:color w:val="000000"/>
          <w:u w:val="single"/>
          <w:lang w:val="uk-UA" w:eastAsia="uk-UA"/>
        </w:rPr>
        <w:t xml:space="preserve">Кількісні </w:t>
      </w:r>
      <w:r w:rsidR="00303ADE" w:rsidRPr="00154F95">
        <w:rPr>
          <w:b/>
          <w:color w:val="000000"/>
          <w:u w:val="single"/>
          <w:lang w:val="uk-UA" w:eastAsia="uk-UA"/>
        </w:rPr>
        <w:t xml:space="preserve">та якісні </w:t>
      </w:r>
      <w:r w:rsidR="00544136" w:rsidRPr="00154F95">
        <w:rPr>
          <w:b/>
          <w:color w:val="000000"/>
          <w:u w:val="single"/>
          <w:lang w:val="uk-UA" w:eastAsia="uk-UA"/>
        </w:rPr>
        <w:t>вимоги:</w:t>
      </w:r>
    </w:p>
    <w:tbl>
      <w:tblPr>
        <w:tblW w:w="9781" w:type="dxa"/>
        <w:tblInd w:w="108" w:type="dxa"/>
        <w:tblLayout w:type="fixed"/>
        <w:tblLook w:val="0000" w:firstRow="0" w:lastRow="0" w:firstColumn="0" w:lastColumn="0" w:noHBand="0" w:noVBand="0"/>
      </w:tblPr>
      <w:tblGrid>
        <w:gridCol w:w="567"/>
        <w:gridCol w:w="1838"/>
        <w:gridCol w:w="1310"/>
        <w:gridCol w:w="6066"/>
      </w:tblGrid>
      <w:tr w:rsidR="007F2880" w:rsidRPr="007F2880" w14:paraId="27B30787" w14:textId="77777777" w:rsidTr="007F2880">
        <w:trPr>
          <w:trHeight w:val="716"/>
        </w:trPr>
        <w:tc>
          <w:tcPr>
            <w:tcW w:w="567" w:type="dxa"/>
            <w:tcBorders>
              <w:top w:val="single" w:sz="4" w:space="0" w:color="000000"/>
              <w:left w:val="single" w:sz="4" w:space="0" w:color="000000"/>
              <w:bottom w:val="single" w:sz="4" w:space="0" w:color="000000"/>
            </w:tcBorders>
            <w:shd w:val="clear" w:color="auto" w:fill="auto"/>
          </w:tcPr>
          <w:p w14:paraId="54990786"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w:t>
            </w:r>
          </w:p>
          <w:p w14:paraId="0DC27E3E"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п/п</w:t>
            </w:r>
          </w:p>
        </w:tc>
        <w:tc>
          <w:tcPr>
            <w:tcW w:w="1838" w:type="dxa"/>
            <w:tcBorders>
              <w:top w:val="single" w:sz="4" w:space="0" w:color="000000"/>
              <w:left w:val="single" w:sz="4" w:space="0" w:color="000000"/>
              <w:bottom w:val="single" w:sz="4" w:space="0" w:color="000000"/>
            </w:tcBorders>
            <w:shd w:val="clear" w:color="auto" w:fill="auto"/>
          </w:tcPr>
          <w:p w14:paraId="7971CCD6"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Найменування</w:t>
            </w:r>
          </w:p>
        </w:tc>
        <w:tc>
          <w:tcPr>
            <w:tcW w:w="1310" w:type="dxa"/>
            <w:tcBorders>
              <w:top w:val="single" w:sz="4" w:space="0" w:color="000000"/>
              <w:left w:val="single" w:sz="4" w:space="0" w:color="000000"/>
              <w:bottom w:val="single" w:sz="4" w:space="0" w:color="000000"/>
            </w:tcBorders>
            <w:shd w:val="clear" w:color="auto" w:fill="auto"/>
          </w:tcPr>
          <w:p w14:paraId="1DCC366A"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Кількість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E503FF9"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Опис предмета закупівлі</w:t>
            </w:r>
          </w:p>
        </w:tc>
      </w:tr>
      <w:tr w:rsidR="007F2880" w:rsidRPr="007F2880" w14:paraId="2ACBD471" w14:textId="77777777" w:rsidTr="007F2880">
        <w:trPr>
          <w:cantSplit/>
          <w:trHeight w:val="833"/>
        </w:trPr>
        <w:tc>
          <w:tcPr>
            <w:tcW w:w="567" w:type="dxa"/>
            <w:tcBorders>
              <w:top w:val="single" w:sz="4" w:space="0" w:color="000000"/>
              <w:left w:val="single" w:sz="4" w:space="0" w:color="000000"/>
              <w:bottom w:val="single" w:sz="4" w:space="0" w:color="000000"/>
            </w:tcBorders>
            <w:shd w:val="clear" w:color="auto" w:fill="auto"/>
          </w:tcPr>
          <w:p w14:paraId="1A34983E"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1.</w:t>
            </w:r>
          </w:p>
        </w:tc>
        <w:tc>
          <w:tcPr>
            <w:tcW w:w="1838" w:type="dxa"/>
            <w:tcBorders>
              <w:top w:val="single" w:sz="4" w:space="0" w:color="000000"/>
              <w:left w:val="single" w:sz="4" w:space="0" w:color="000000"/>
              <w:bottom w:val="single" w:sz="4" w:space="0" w:color="000000"/>
            </w:tcBorders>
            <w:shd w:val="clear" w:color="auto" w:fill="auto"/>
          </w:tcPr>
          <w:p w14:paraId="6EC13FF6" w14:textId="5FCE4306"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Цукерки </w:t>
            </w:r>
            <w:r w:rsidRPr="007F2880">
              <w:rPr>
                <w:rFonts w:ascii="Times New Roman" w:eastAsia="Times New Roman" w:hAnsi="Times New Roman" w:cs="Times New Roman"/>
                <w:b/>
                <w:lang w:val="en-US"/>
              </w:rPr>
              <w:t xml:space="preserve">     </w:t>
            </w:r>
            <w:r>
              <w:rPr>
                <w:rFonts w:ascii="Times New Roman" w:eastAsia="Times New Roman" w:hAnsi="Times New Roman" w:cs="Times New Roman"/>
                <w:b/>
              </w:rPr>
              <w:t xml:space="preserve">шоколадні </w:t>
            </w:r>
            <w:r w:rsidR="00E672C5">
              <w:rPr>
                <w:rFonts w:ascii="Times New Roman" w:eastAsia="Times New Roman" w:hAnsi="Times New Roman" w:cs="Times New Roman"/>
                <w:b/>
              </w:rPr>
              <w:t>в асортименті</w:t>
            </w:r>
          </w:p>
        </w:tc>
        <w:tc>
          <w:tcPr>
            <w:tcW w:w="1310" w:type="dxa"/>
            <w:tcBorders>
              <w:top w:val="single" w:sz="4" w:space="0" w:color="000000"/>
              <w:left w:val="single" w:sz="4" w:space="0" w:color="000000"/>
              <w:bottom w:val="single" w:sz="4" w:space="0" w:color="000000"/>
            </w:tcBorders>
            <w:shd w:val="clear" w:color="auto" w:fill="auto"/>
          </w:tcPr>
          <w:p w14:paraId="06BFBE7A" w14:textId="47BBF32B"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700</w:t>
            </w:r>
            <w:r w:rsidRPr="007F2880">
              <w:rPr>
                <w:rFonts w:ascii="Times New Roman" w:eastAsia="Times New Roman" w:hAnsi="Times New Roman" w:cs="Times New Roman"/>
              </w:rPr>
              <w:t xml:space="preserve"> кг</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4FAF669" w14:textId="4A35056F"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8245F1">
              <w:rPr>
                <w:rFonts w:ascii="Times New Roman" w:eastAsia="Times New Roman" w:hAnsi="Times New Roman" w:cs="Times New Roman"/>
                <w:b/>
              </w:rPr>
              <w:t>Шоколадні цукерки (в асортименті</w:t>
            </w:r>
            <w:r w:rsidRPr="007F2880">
              <w:rPr>
                <w:rFonts w:ascii="Times New Roman" w:eastAsia="Times New Roman" w:hAnsi="Times New Roman" w:cs="Times New Roman"/>
              </w:rPr>
              <w:t xml:space="preserve">) виготовлені згідно ДСТУ 4135-2002 на основі какао- масла і цукру. Масова частка шоколадної маси не повинна бути менше ніж 40%. З маркуванням на кожній упаковці. </w:t>
            </w:r>
            <w:r w:rsidRPr="007F2880">
              <w:rPr>
                <w:rFonts w:ascii="Times New Roman" w:eastAsia="Times New Roman" w:hAnsi="Times New Roman" w:cs="Times New Roman"/>
                <w:b/>
              </w:rPr>
              <w:t>Упаковка</w:t>
            </w:r>
            <w:r w:rsidRPr="007F2880">
              <w:rPr>
                <w:rFonts w:ascii="Times New Roman" w:eastAsia="Times New Roman" w:hAnsi="Times New Roman" w:cs="Times New Roman"/>
              </w:rPr>
              <w:t xml:space="preserve"> – паперові ящики.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xml:space="preserve">, склад, дата виготовлення, термін придатності та умови зберігання, дані про харчову та енергетичну цінність. Запах – властивий продукту, без цвілого, затхлого та інших сторонніх запахів. Смак – властивий продукту без присмаку гіркоти та сторонніх </w:t>
            </w:r>
            <w:proofErr w:type="spellStart"/>
            <w:r w:rsidRPr="007F2880">
              <w:rPr>
                <w:rFonts w:ascii="Times New Roman" w:eastAsia="Times New Roman" w:hAnsi="Times New Roman" w:cs="Times New Roman"/>
              </w:rPr>
              <w:t>присмаків.Без</w:t>
            </w:r>
            <w:proofErr w:type="spellEnd"/>
            <w:r w:rsidRPr="007F2880">
              <w:rPr>
                <w:rFonts w:ascii="Times New Roman" w:eastAsia="Times New Roman" w:hAnsi="Times New Roman" w:cs="Times New Roman"/>
              </w:rPr>
              <w:t xml:space="preserve"> ГМО, що має бути зазначено на упаковці. Відповідність вимогам діючого санітарного законодавства України обов`язкова. Термін придатності не менше 50 % до кінця реалізації</w:t>
            </w:r>
          </w:p>
        </w:tc>
      </w:tr>
      <w:tr w:rsidR="007F2880" w:rsidRPr="007F2880" w14:paraId="56308150" w14:textId="77777777" w:rsidTr="007F2880">
        <w:trPr>
          <w:cantSplit/>
          <w:trHeight w:val="939"/>
        </w:trPr>
        <w:tc>
          <w:tcPr>
            <w:tcW w:w="567" w:type="dxa"/>
            <w:tcBorders>
              <w:top w:val="single" w:sz="4" w:space="0" w:color="000000"/>
              <w:left w:val="single" w:sz="4" w:space="0" w:color="000000"/>
              <w:bottom w:val="single" w:sz="4" w:space="0" w:color="auto"/>
            </w:tcBorders>
            <w:shd w:val="clear" w:color="auto" w:fill="auto"/>
          </w:tcPr>
          <w:p w14:paraId="68A1B2AA"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2.</w:t>
            </w:r>
          </w:p>
        </w:tc>
        <w:tc>
          <w:tcPr>
            <w:tcW w:w="1838" w:type="dxa"/>
            <w:tcBorders>
              <w:top w:val="single" w:sz="4" w:space="0" w:color="000000"/>
              <w:left w:val="single" w:sz="4" w:space="0" w:color="000000"/>
              <w:bottom w:val="single" w:sz="4" w:space="0" w:color="auto"/>
            </w:tcBorders>
            <w:shd w:val="clear" w:color="auto" w:fill="auto"/>
          </w:tcPr>
          <w:p w14:paraId="1E5005C4" w14:textId="06EE1500" w:rsidR="007F2880" w:rsidRPr="007F2880" w:rsidRDefault="007F2880" w:rsidP="008245F1">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Цукерки    </w:t>
            </w:r>
            <w:r w:rsidRPr="007F2880">
              <w:rPr>
                <w:rFonts w:ascii="Times New Roman" w:eastAsia="Times New Roman" w:hAnsi="Times New Roman" w:cs="Times New Roman"/>
                <w:b/>
                <w:lang w:val="en-US"/>
              </w:rPr>
              <w:t xml:space="preserve">   </w:t>
            </w:r>
            <w:r w:rsidRPr="007F2880">
              <w:rPr>
                <w:rFonts w:ascii="Times New Roman" w:eastAsia="Times New Roman" w:hAnsi="Times New Roman" w:cs="Times New Roman"/>
                <w:b/>
              </w:rPr>
              <w:t xml:space="preserve">карамельні </w:t>
            </w:r>
            <w:r w:rsidR="00E672C5">
              <w:rPr>
                <w:rFonts w:ascii="Times New Roman" w:eastAsia="Times New Roman" w:hAnsi="Times New Roman" w:cs="Times New Roman"/>
                <w:b/>
              </w:rPr>
              <w:t>в асортименті</w:t>
            </w:r>
          </w:p>
        </w:tc>
        <w:tc>
          <w:tcPr>
            <w:tcW w:w="1310" w:type="dxa"/>
            <w:tcBorders>
              <w:top w:val="single" w:sz="4" w:space="0" w:color="000000"/>
              <w:left w:val="single" w:sz="4" w:space="0" w:color="000000"/>
              <w:bottom w:val="single" w:sz="4" w:space="0" w:color="auto"/>
            </w:tcBorders>
            <w:shd w:val="clear" w:color="auto" w:fill="auto"/>
          </w:tcPr>
          <w:p w14:paraId="7EF9FA27" w14:textId="2FA61144"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7F2880">
              <w:rPr>
                <w:rFonts w:ascii="Times New Roman" w:eastAsia="Times New Roman" w:hAnsi="Times New Roman" w:cs="Times New Roman"/>
              </w:rPr>
              <w:t>00 кг</w:t>
            </w:r>
          </w:p>
        </w:tc>
        <w:tc>
          <w:tcPr>
            <w:tcW w:w="6066" w:type="dxa"/>
            <w:tcBorders>
              <w:top w:val="single" w:sz="4" w:space="0" w:color="000000"/>
              <w:left w:val="single" w:sz="4" w:space="0" w:color="000000"/>
              <w:bottom w:val="single" w:sz="4" w:space="0" w:color="auto"/>
              <w:right w:val="single" w:sz="4" w:space="0" w:color="000000"/>
            </w:tcBorders>
            <w:shd w:val="clear" w:color="auto" w:fill="auto"/>
          </w:tcPr>
          <w:p w14:paraId="56FEB515"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Зовнішній вигляд</w:t>
            </w:r>
            <w:r w:rsidRPr="007F2880">
              <w:rPr>
                <w:rFonts w:ascii="Times New Roman" w:eastAsia="Times New Roman" w:hAnsi="Times New Roman" w:cs="Times New Roman"/>
              </w:rPr>
              <w:t xml:space="preserve">: Поверхня виробів має бути сухою Загорнуті вироби повинні мати цілу обгортку, що щільно їх облягає. </w:t>
            </w:r>
          </w:p>
          <w:p w14:paraId="0475DDD8"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Смак і запах:</w:t>
            </w:r>
            <w:r w:rsidRPr="007F2880">
              <w:rPr>
                <w:rFonts w:ascii="Times New Roman" w:eastAsia="Times New Roman" w:hAnsi="Times New Roman" w:cs="Times New Roman"/>
              </w:rPr>
              <w:t xml:space="preserve"> Смак та запах цукерок повинні відповідати </w:t>
            </w:r>
            <w:proofErr w:type="spellStart"/>
            <w:r w:rsidRPr="007F2880">
              <w:rPr>
                <w:rFonts w:ascii="Times New Roman" w:eastAsia="Times New Roman" w:hAnsi="Times New Roman" w:cs="Times New Roman"/>
              </w:rPr>
              <w:t>данній</w:t>
            </w:r>
            <w:proofErr w:type="spellEnd"/>
            <w:r w:rsidRPr="007F2880">
              <w:rPr>
                <w:rFonts w:ascii="Times New Roman" w:eastAsia="Times New Roman" w:hAnsi="Times New Roman" w:cs="Times New Roman"/>
              </w:rPr>
              <w:t xml:space="preserve"> назві, характерні цукеркам, без сторонніх присмаків та запахів. За </w:t>
            </w:r>
            <w:proofErr w:type="spellStart"/>
            <w:r w:rsidRPr="007F2880">
              <w:rPr>
                <w:rFonts w:ascii="Times New Roman" w:eastAsia="Times New Roman" w:hAnsi="Times New Roman" w:cs="Times New Roman"/>
              </w:rPr>
              <w:t>мікробіологичними</w:t>
            </w:r>
            <w:proofErr w:type="spellEnd"/>
            <w:r w:rsidRPr="007F2880">
              <w:rPr>
                <w:rFonts w:ascii="Times New Roman" w:eastAsia="Times New Roman" w:hAnsi="Times New Roman" w:cs="Times New Roman"/>
              </w:rPr>
              <w:t xml:space="preserve"> показниками повинні відповідати вимогам промислової стерильності відповідно до вимог інструкції.</w:t>
            </w:r>
          </w:p>
          <w:p w14:paraId="38CC5A92"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Термічна обробка</w:t>
            </w:r>
            <w:r w:rsidRPr="007F2880">
              <w:rPr>
                <w:rFonts w:ascii="Times New Roman" w:eastAsia="Times New Roman" w:hAnsi="Times New Roman" w:cs="Times New Roman"/>
              </w:rPr>
              <w:t xml:space="preserve">: Виготовлені згідно технологічної </w:t>
            </w:r>
            <w:proofErr w:type="spellStart"/>
            <w:r w:rsidRPr="007F2880">
              <w:rPr>
                <w:rFonts w:ascii="Times New Roman" w:eastAsia="Times New Roman" w:hAnsi="Times New Roman" w:cs="Times New Roman"/>
              </w:rPr>
              <w:t>інстукції</w:t>
            </w:r>
            <w:proofErr w:type="spellEnd"/>
            <w:r w:rsidRPr="007F2880">
              <w:rPr>
                <w:rFonts w:ascii="Times New Roman" w:eastAsia="Times New Roman" w:hAnsi="Times New Roman" w:cs="Times New Roman"/>
              </w:rPr>
              <w:t xml:space="preserve"> та рецептурам, </w:t>
            </w:r>
            <w:proofErr w:type="spellStart"/>
            <w:r w:rsidRPr="007F2880">
              <w:rPr>
                <w:rFonts w:ascii="Times New Roman" w:eastAsia="Times New Roman" w:hAnsi="Times New Roman" w:cs="Times New Roman"/>
              </w:rPr>
              <w:t>затвердженними</w:t>
            </w:r>
            <w:proofErr w:type="spellEnd"/>
            <w:r w:rsidRPr="007F2880">
              <w:rPr>
                <w:rFonts w:ascii="Times New Roman" w:eastAsia="Times New Roman" w:hAnsi="Times New Roman" w:cs="Times New Roman"/>
              </w:rPr>
              <w:t xml:space="preserve"> у </w:t>
            </w:r>
            <w:proofErr w:type="spellStart"/>
            <w:r w:rsidRPr="007F2880">
              <w:rPr>
                <w:rFonts w:ascii="Times New Roman" w:eastAsia="Times New Roman" w:hAnsi="Times New Roman" w:cs="Times New Roman"/>
              </w:rPr>
              <w:t>встановленному</w:t>
            </w:r>
            <w:proofErr w:type="spellEnd"/>
            <w:r w:rsidRPr="007F2880">
              <w:rPr>
                <w:rFonts w:ascii="Times New Roman" w:eastAsia="Times New Roman" w:hAnsi="Times New Roman" w:cs="Times New Roman"/>
              </w:rPr>
              <w:t xml:space="preserve"> порядку, дотримуючись санітарних правил, за показниками якості повинні відповідати вимогам стандарту.</w:t>
            </w:r>
          </w:p>
          <w:p w14:paraId="12BB683C"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Наявність харчових добавок</w:t>
            </w:r>
            <w:r w:rsidRPr="007F2880">
              <w:rPr>
                <w:rFonts w:ascii="Times New Roman" w:eastAsia="Times New Roman" w:hAnsi="Times New Roman" w:cs="Times New Roman"/>
              </w:rPr>
              <w:t>: Без ГМО. Можуть мати ароматичні добавки</w:t>
            </w:r>
          </w:p>
          <w:p w14:paraId="3A9A8D6E"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Споживча тара</w:t>
            </w:r>
            <w:r w:rsidRPr="007F2880">
              <w:rPr>
                <w:rFonts w:ascii="Times New Roman" w:eastAsia="Times New Roman" w:hAnsi="Times New Roman" w:cs="Times New Roman"/>
              </w:rPr>
              <w:t>: Картонні ящики</w:t>
            </w:r>
          </w:p>
        </w:tc>
      </w:tr>
      <w:tr w:rsidR="007F2880" w:rsidRPr="007F2880" w14:paraId="50434D76" w14:textId="77777777" w:rsidTr="007F2880">
        <w:trPr>
          <w:cantSplit/>
          <w:trHeight w:val="572"/>
        </w:trPr>
        <w:tc>
          <w:tcPr>
            <w:tcW w:w="567" w:type="dxa"/>
            <w:tcBorders>
              <w:top w:val="single" w:sz="4" w:space="0" w:color="auto"/>
              <w:left w:val="single" w:sz="4" w:space="0" w:color="000000"/>
              <w:bottom w:val="single" w:sz="4" w:space="0" w:color="auto"/>
            </w:tcBorders>
            <w:shd w:val="clear" w:color="auto" w:fill="auto"/>
          </w:tcPr>
          <w:p w14:paraId="1DDDB76D"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3.</w:t>
            </w:r>
          </w:p>
        </w:tc>
        <w:tc>
          <w:tcPr>
            <w:tcW w:w="1838" w:type="dxa"/>
            <w:tcBorders>
              <w:top w:val="single" w:sz="4" w:space="0" w:color="auto"/>
              <w:left w:val="single" w:sz="4" w:space="0" w:color="000000"/>
              <w:bottom w:val="single" w:sz="4" w:space="0" w:color="auto"/>
            </w:tcBorders>
            <w:shd w:val="clear" w:color="auto" w:fill="auto"/>
          </w:tcPr>
          <w:p w14:paraId="5DD29083"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Зефір</w:t>
            </w:r>
          </w:p>
        </w:tc>
        <w:tc>
          <w:tcPr>
            <w:tcW w:w="1310" w:type="dxa"/>
            <w:tcBorders>
              <w:top w:val="single" w:sz="4" w:space="0" w:color="auto"/>
              <w:left w:val="single" w:sz="4" w:space="0" w:color="000000"/>
              <w:bottom w:val="single" w:sz="4" w:space="0" w:color="auto"/>
            </w:tcBorders>
            <w:shd w:val="clear" w:color="auto" w:fill="auto"/>
          </w:tcPr>
          <w:p w14:paraId="71FEC91A" w14:textId="0E79FD5D"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7F2880">
              <w:rPr>
                <w:rFonts w:ascii="Times New Roman" w:eastAsia="Times New Roman" w:hAnsi="Times New Roman" w:cs="Times New Roman"/>
              </w:rPr>
              <w:t>0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5675F0A4"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Зовнішній вигляд:</w:t>
            </w:r>
            <w:r w:rsidRPr="007F2880">
              <w:rPr>
                <w:rFonts w:ascii="Times New Roman" w:eastAsia="Times New Roman" w:hAnsi="Times New Roman" w:cs="Times New Roman"/>
              </w:rPr>
              <w:t xml:space="preserve"> Зефір-білого, рожевого кольору</w:t>
            </w:r>
          </w:p>
          <w:p w14:paraId="059DA9B6"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Смак і запах</w:t>
            </w:r>
            <w:r w:rsidRPr="007F2880">
              <w:rPr>
                <w:rFonts w:ascii="Times New Roman" w:eastAsia="Times New Roman" w:hAnsi="Times New Roman" w:cs="Times New Roman"/>
              </w:rPr>
              <w:t xml:space="preserve">: Смак та запах солодощів повинен відповідати </w:t>
            </w:r>
            <w:proofErr w:type="spellStart"/>
            <w:r w:rsidRPr="007F2880">
              <w:rPr>
                <w:rFonts w:ascii="Times New Roman" w:eastAsia="Times New Roman" w:hAnsi="Times New Roman" w:cs="Times New Roman"/>
              </w:rPr>
              <w:t>данній</w:t>
            </w:r>
            <w:proofErr w:type="spellEnd"/>
            <w:r w:rsidRPr="007F2880">
              <w:rPr>
                <w:rFonts w:ascii="Times New Roman" w:eastAsia="Times New Roman" w:hAnsi="Times New Roman" w:cs="Times New Roman"/>
              </w:rPr>
              <w:t xml:space="preserve"> назві, характерні </w:t>
            </w:r>
            <w:proofErr w:type="spellStart"/>
            <w:r w:rsidRPr="007F2880">
              <w:rPr>
                <w:rFonts w:ascii="Times New Roman" w:eastAsia="Times New Roman" w:hAnsi="Times New Roman" w:cs="Times New Roman"/>
              </w:rPr>
              <w:t>солодащам</w:t>
            </w:r>
            <w:proofErr w:type="spellEnd"/>
            <w:r w:rsidRPr="007F2880">
              <w:rPr>
                <w:rFonts w:ascii="Times New Roman" w:eastAsia="Times New Roman" w:hAnsi="Times New Roman" w:cs="Times New Roman"/>
              </w:rPr>
              <w:t>,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w:t>
            </w:r>
          </w:p>
          <w:p w14:paraId="0C844E56"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Термічна обробка</w:t>
            </w:r>
            <w:r w:rsidRPr="007F2880">
              <w:rPr>
                <w:rFonts w:ascii="Times New Roman" w:eastAsia="Times New Roman" w:hAnsi="Times New Roman" w:cs="Times New Roman"/>
              </w:rPr>
              <w:t xml:space="preserve">: Виготовлені згідно технологічної    </w:t>
            </w:r>
            <w:proofErr w:type="spellStart"/>
            <w:r w:rsidRPr="007F2880">
              <w:rPr>
                <w:rFonts w:ascii="Times New Roman" w:eastAsia="Times New Roman" w:hAnsi="Times New Roman" w:cs="Times New Roman"/>
              </w:rPr>
              <w:t>інстукції</w:t>
            </w:r>
            <w:proofErr w:type="spellEnd"/>
            <w:r w:rsidRPr="007F2880">
              <w:rPr>
                <w:rFonts w:ascii="Times New Roman" w:eastAsia="Times New Roman" w:hAnsi="Times New Roman" w:cs="Times New Roman"/>
              </w:rPr>
              <w:t xml:space="preserve"> та рецептурам, </w:t>
            </w:r>
            <w:proofErr w:type="spellStart"/>
            <w:r w:rsidRPr="007F2880">
              <w:rPr>
                <w:rFonts w:ascii="Times New Roman" w:eastAsia="Times New Roman" w:hAnsi="Times New Roman" w:cs="Times New Roman"/>
              </w:rPr>
              <w:t>затвердженними</w:t>
            </w:r>
            <w:proofErr w:type="spellEnd"/>
            <w:r w:rsidRPr="007F2880">
              <w:rPr>
                <w:rFonts w:ascii="Times New Roman" w:eastAsia="Times New Roman" w:hAnsi="Times New Roman" w:cs="Times New Roman"/>
              </w:rPr>
              <w:t xml:space="preserve"> у                   </w:t>
            </w:r>
            <w:proofErr w:type="spellStart"/>
            <w:r w:rsidRPr="007F2880">
              <w:rPr>
                <w:rFonts w:ascii="Times New Roman" w:eastAsia="Times New Roman" w:hAnsi="Times New Roman" w:cs="Times New Roman"/>
              </w:rPr>
              <w:t>встановленному</w:t>
            </w:r>
            <w:proofErr w:type="spellEnd"/>
            <w:r w:rsidRPr="007F2880">
              <w:rPr>
                <w:rFonts w:ascii="Times New Roman" w:eastAsia="Times New Roman" w:hAnsi="Times New Roman" w:cs="Times New Roman"/>
              </w:rPr>
              <w:t xml:space="preserve"> порядку, дотримуючись санітарних     правил, за показниками якості повинні відповідати       вимогам цього стандарту.</w:t>
            </w:r>
          </w:p>
          <w:p w14:paraId="4ABDFAF4"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Наявність харчових добавок</w:t>
            </w:r>
            <w:r w:rsidRPr="007F2880">
              <w:rPr>
                <w:rFonts w:ascii="Times New Roman" w:eastAsia="Times New Roman" w:hAnsi="Times New Roman" w:cs="Times New Roman"/>
              </w:rPr>
              <w:t>: Без ГМО. Можуть мати ароматичні добавки</w:t>
            </w:r>
          </w:p>
          <w:p w14:paraId="2E0350E6" w14:textId="6785252B"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Споживча тара</w:t>
            </w:r>
            <w:r w:rsidRPr="007F2880">
              <w:rPr>
                <w:rFonts w:ascii="Times New Roman" w:eastAsia="Times New Roman" w:hAnsi="Times New Roman" w:cs="Times New Roman"/>
              </w:rPr>
              <w:t>: Картонні ящики</w:t>
            </w:r>
          </w:p>
        </w:tc>
      </w:tr>
      <w:tr w:rsidR="007F2880" w:rsidRPr="007F2880" w14:paraId="44A7C665" w14:textId="77777777" w:rsidTr="007F2880">
        <w:trPr>
          <w:cantSplit/>
          <w:trHeight w:val="979"/>
        </w:trPr>
        <w:tc>
          <w:tcPr>
            <w:tcW w:w="567" w:type="dxa"/>
            <w:tcBorders>
              <w:top w:val="single" w:sz="4" w:space="0" w:color="auto"/>
              <w:left w:val="single" w:sz="4" w:space="0" w:color="000000"/>
              <w:bottom w:val="single" w:sz="4" w:space="0" w:color="auto"/>
            </w:tcBorders>
            <w:shd w:val="clear" w:color="auto" w:fill="auto"/>
          </w:tcPr>
          <w:p w14:paraId="40FF93C4"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4.</w:t>
            </w:r>
          </w:p>
        </w:tc>
        <w:tc>
          <w:tcPr>
            <w:tcW w:w="1838" w:type="dxa"/>
            <w:tcBorders>
              <w:top w:val="single" w:sz="4" w:space="0" w:color="auto"/>
              <w:left w:val="single" w:sz="4" w:space="0" w:color="000000"/>
              <w:bottom w:val="single" w:sz="4" w:space="0" w:color="auto"/>
            </w:tcBorders>
            <w:shd w:val="clear" w:color="auto" w:fill="auto"/>
          </w:tcPr>
          <w:p w14:paraId="27D48F43"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Халва </w:t>
            </w:r>
          </w:p>
        </w:tc>
        <w:tc>
          <w:tcPr>
            <w:tcW w:w="1310" w:type="dxa"/>
            <w:tcBorders>
              <w:top w:val="single" w:sz="4" w:space="0" w:color="auto"/>
              <w:left w:val="single" w:sz="4" w:space="0" w:color="000000"/>
              <w:bottom w:val="single" w:sz="4" w:space="0" w:color="auto"/>
            </w:tcBorders>
            <w:shd w:val="clear" w:color="auto" w:fill="auto"/>
          </w:tcPr>
          <w:p w14:paraId="2088B4A4"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10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3786AD01" w14:textId="0305C885"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 xml:space="preserve">Халва на колір та смак властива даному виду виробів, без стороннього присмаку. Запах властивий даному виду    виробів, без стороннього запаху. На кожній одиниці              фасування повинно бути маркування із зазначенням:  найменування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xml:space="preserve">, склад, дата виготовлення та термін придатності, харчові та енергетичні цінності. Повинні відповідати    стандартам діючим в Україні. Без ГМО, що має бути     зазначено на упаковці. </w:t>
            </w:r>
            <w:r w:rsidR="008245F1">
              <w:rPr>
                <w:rFonts w:ascii="Times New Roman" w:eastAsia="Times New Roman" w:hAnsi="Times New Roman" w:cs="Times New Roman"/>
              </w:rPr>
              <w:t>Виготовлена не раніше 10 днів з</w:t>
            </w:r>
            <w:r w:rsidRPr="007F2880">
              <w:rPr>
                <w:rFonts w:ascii="Times New Roman" w:eastAsia="Times New Roman" w:hAnsi="Times New Roman" w:cs="Times New Roman"/>
              </w:rPr>
              <w:t xml:space="preserve"> дня поставки.</w:t>
            </w:r>
          </w:p>
        </w:tc>
      </w:tr>
      <w:tr w:rsidR="007F2880" w:rsidRPr="007F2880" w14:paraId="44ED24D4" w14:textId="77777777" w:rsidTr="007F2880">
        <w:trPr>
          <w:cantSplit/>
          <w:trHeight w:val="732"/>
        </w:trPr>
        <w:tc>
          <w:tcPr>
            <w:tcW w:w="567" w:type="dxa"/>
            <w:tcBorders>
              <w:top w:val="single" w:sz="4" w:space="0" w:color="auto"/>
              <w:left w:val="single" w:sz="4" w:space="0" w:color="000000"/>
              <w:bottom w:val="single" w:sz="4" w:space="0" w:color="auto"/>
            </w:tcBorders>
            <w:shd w:val="clear" w:color="auto" w:fill="auto"/>
          </w:tcPr>
          <w:p w14:paraId="61F5B7F5" w14:textId="1ADC9D1D"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w:t>
            </w:r>
            <w:r w:rsidRPr="007F2880">
              <w:rPr>
                <w:rFonts w:ascii="Times New Roman" w:eastAsia="Times New Roman" w:hAnsi="Times New Roman" w:cs="Times New Roman"/>
              </w:rPr>
              <w:t>.</w:t>
            </w:r>
          </w:p>
        </w:tc>
        <w:tc>
          <w:tcPr>
            <w:tcW w:w="1838" w:type="dxa"/>
            <w:tcBorders>
              <w:top w:val="single" w:sz="4" w:space="0" w:color="auto"/>
              <w:left w:val="single" w:sz="4" w:space="0" w:color="000000"/>
              <w:bottom w:val="single" w:sz="4" w:space="0" w:color="auto"/>
            </w:tcBorders>
            <w:shd w:val="clear" w:color="auto" w:fill="auto"/>
          </w:tcPr>
          <w:p w14:paraId="2A9F2DB6"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Арахіс в </w:t>
            </w:r>
          </w:p>
          <w:p w14:paraId="37A974B0"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шоколаді</w:t>
            </w:r>
          </w:p>
        </w:tc>
        <w:tc>
          <w:tcPr>
            <w:tcW w:w="1310" w:type="dxa"/>
            <w:tcBorders>
              <w:top w:val="single" w:sz="4" w:space="0" w:color="auto"/>
              <w:left w:val="single" w:sz="4" w:space="0" w:color="000000"/>
              <w:bottom w:val="single" w:sz="4" w:space="0" w:color="auto"/>
            </w:tcBorders>
            <w:shd w:val="clear" w:color="auto" w:fill="auto"/>
          </w:tcPr>
          <w:p w14:paraId="7AEE480B" w14:textId="519CFFFA"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7F2880">
              <w:rPr>
                <w:rFonts w:ascii="Times New Roman" w:eastAsia="Times New Roman" w:hAnsi="Times New Roman" w:cs="Times New Roman"/>
              </w:rPr>
              <w:t xml:space="preserve">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224ED279" w14:textId="1E2F7015"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Арахіс в шоколаді на колір та см</w:t>
            </w:r>
            <w:r w:rsidR="008245F1">
              <w:rPr>
                <w:rFonts w:ascii="Times New Roman" w:eastAsia="Times New Roman" w:hAnsi="Times New Roman" w:cs="Times New Roman"/>
              </w:rPr>
              <w:t>ак властиви</w:t>
            </w:r>
            <w:r w:rsidRPr="007F2880">
              <w:rPr>
                <w:rFonts w:ascii="Times New Roman" w:eastAsia="Times New Roman" w:hAnsi="Times New Roman" w:cs="Times New Roman"/>
              </w:rPr>
              <w:t xml:space="preserve">й даному виду виробів, без стороннього присмаку. Запах властивий     даному виду виробів, без стороннього запаху. На кожній одиниці фасування повинно бути маркування із зазначенням:  найменування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склад, дата виготовлення та термін придатності, харчові та енергетичні ц</w:t>
            </w:r>
            <w:r w:rsidR="008245F1">
              <w:rPr>
                <w:rFonts w:ascii="Times New Roman" w:eastAsia="Times New Roman" w:hAnsi="Times New Roman" w:cs="Times New Roman"/>
              </w:rPr>
              <w:t xml:space="preserve">інності. Повинні відповідати </w:t>
            </w:r>
            <w:r w:rsidRPr="007F2880">
              <w:rPr>
                <w:rFonts w:ascii="Times New Roman" w:eastAsia="Times New Roman" w:hAnsi="Times New Roman" w:cs="Times New Roman"/>
              </w:rPr>
              <w:t>стандартам діючим в Ук</w:t>
            </w:r>
            <w:r w:rsidR="008245F1">
              <w:rPr>
                <w:rFonts w:ascii="Times New Roman" w:eastAsia="Times New Roman" w:hAnsi="Times New Roman" w:cs="Times New Roman"/>
              </w:rPr>
              <w:t xml:space="preserve">раїні. Без ГМО, що має бути </w:t>
            </w:r>
            <w:r w:rsidRPr="007F2880">
              <w:rPr>
                <w:rFonts w:ascii="Times New Roman" w:eastAsia="Times New Roman" w:hAnsi="Times New Roman" w:cs="Times New Roman"/>
              </w:rPr>
              <w:t>зазначено на упаковці. Виготовлена не раніше 10 днів до дня поставки.</w:t>
            </w:r>
          </w:p>
        </w:tc>
      </w:tr>
      <w:tr w:rsidR="007F2880" w:rsidRPr="007F2880" w14:paraId="392C641B" w14:textId="77777777" w:rsidTr="007F2880">
        <w:trPr>
          <w:cantSplit/>
          <w:trHeight w:val="271"/>
        </w:trPr>
        <w:tc>
          <w:tcPr>
            <w:tcW w:w="567" w:type="dxa"/>
            <w:tcBorders>
              <w:top w:val="single" w:sz="4" w:space="0" w:color="auto"/>
              <w:left w:val="single" w:sz="4" w:space="0" w:color="000000"/>
              <w:bottom w:val="single" w:sz="4" w:space="0" w:color="000000"/>
            </w:tcBorders>
            <w:shd w:val="clear" w:color="auto" w:fill="auto"/>
          </w:tcPr>
          <w:p w14:paraId="58AAADAF" w14:textId="15E13AD4"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F2880">
              <w:rPr>
                <w:rFonts w:ascii="Times New Roman" w:eastAsia="Times New Roman" w:hAnsi="Times New Roman" w:cs="Times New Roman"/>
              </w:rPr>
              <w:t>.</w:t>
            </w:r>
          </w:p>
        </w:tc>
        <w:tc>
          <w:tcPr>
            <w:tcW w:w="1838" w:type="dxa"/>
            <w:tcBorders>
              <w:top w:val="single" w:sz="4" w:space="0" w:color="auto"/>
              <w:left w:val="single" w:sz="4" w:space="0" w:color="000000"/>
              <w:bottom w:val="single" w:sz="4" w:space="0" w:color="000000"/>
            </w:tcBorders>
            <w:shd w:val="clear" w:color="auto" w:fill="auto"/>
          </w:tcPr>
          <w:p w14:paraId="26D5F628"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Какао</w:t>
            </w:r>
          </w:p>
        </w:tc>
        <w:tc>
          <w:tcPr>
            <w:tcW w:w="1310" w:type="dxa"/>
            <w:tcBorders>
              <w:top w:val="single" w:sz="4" w:space="0" w:color="auto"/>
              <w:left w:val="single" w:sz="4" w:space="0" w:color="000000"/>
              <w:bottom w:val="single" w:sz="4" w:space="0" w:color="000000"/>
            </w:tcBorders>
            <w:shd w:val="clear" w:color="auto" w:fill="auto"/>
          </w:tcPr>
          <w:p w14:paraId="79511F5D" w14:textId="32BA61B9"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7F2880">
              <w:rPr>
                <w:rFonts w:ascii="Times New Roman" w:eastAsia="Times New Roman" w:hAnsi="Times New Roman" w:cs="Times New Roman"/>
              </w:rPr>
              <w:t xml:space="preserve"> кг</w:t>
            </w:r>
          </w:p>
        </w:tc>
        <w:tc>
          <w:tcPr>
            <w:tcW w:w="6066" w:type="dxa"/>
            <w:tcBorders>
              <w:top w:val="single" w:sz="4" w:space="0" w:color="auto"/>
              <w:left w:val="single" w:sz="4" w:space="0" w:color="000000"/>
              <w:bottom w:val="single" w:sz="4" w:space="0" w:color="000000"/>
              <w:right w:val="single" w:sz="4" w:space="0" w:color="000000"/>
            </w:tcBorders>
            <w:shd w:val="clear" w:color="auto" w:fill="auto"/>
          </w:tcPr>
          <w:p w14:paraId="382D33E3" w14:textId="15749C48"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 xml:space="preserve">Какао-порошок  виготовлений згідно ДСТУ 4391:2005. Має бути порошкоподібний, у м’якій упаковці вагою не більше 1* 0,1кг. Зовнішній вигляд має бути однорідна  </w:t>
            </w:r>
            <w:r w:rsidR="008245F1">
              <w:rPr>
                <w:rFonts w:ascii="Times New Roman" w:eastAsia="Times New Roman" w:hAnsi="Times New Roman" w:cs="Times New Roman"/>
              </w:rPr>
              <w:t xml:space="preserve">сипуча маса, </w:t>
            </w:r>
            <w:r w:rsidRPr="007F2880">
              <w:rPr>
                <w:rFonts w:ascii="Times New Roman" w:eastAsia="Times New Roman" w:hAnsi="Times New Roman" w:cs="Times New Roman"/>
              </w:rPr>
              <w:t>см</w:t>
            </w:r>
            <w:r w:rsidR="008245F1">
              <w:rPr>
                <w:rFonts w:ascii="Times New Roman" w:eastAsia="Times New Roman" w:hAnsi="Times New Roman" w:cs="Times New Roman"/>
              </w:rPr>
              <w:t>ак і запах властивий какао, без</w:t>
            </w:r>
            <w:r w:rsidRPr="007F2880">
              <w:rPr>
                <w:rFonts w:ascii="Times New Roman" w:eastAsia="Times New Roman" w:hAnsi="Times New Roman" w:cs="Times New Roman"/>
              </w:rPr>
              <w:t xml:space="preserve"> стороннього присмаку і запаху. З маркуванням на кожній упаковці. На кожній</w:t>
            </w:r>
            <w:r w:rsidR="008245F1">
              <w:rPr>
                <w:rFonts w:ascii="Times New Roman" w:eastAsia="Times New Roman" w:hAnsi="Times New Roman" w:cs="Times New Roman"/>
              </w:rPr>
              <w:t xml:space="preserve"> одиниці фасування повинна бути наступна </w:t>
            </w:r>
            <w:r w:rsidRPr="007F2880">
              <w:rPr>
                <w:rFonts w:ascii="Times New Roman" w:eastAsia="Times New Roman" w:hAnsi="Times New Roman" w:cs="Times New Roman"/>
              </w:rPr>
              <w:t>інформація: назва харчового продукту, назва та адреса підприємства-вир</w:t>
            </w:r>
            <w:r w:rsidR="008245F1">
              <w:rPr>
                <w:rFonts w:ascii="Times New Roman" w:eastAsia="Times New Roman" w:hAnsi="Times New Roman" w:cs="Times New Roman"/>
              </w:rPr>
              <w:t xml:space="preserve">обника, вага </w:t>
            </w:r>
            <w:proofErr w:type="spellStart"/>
            <w:r w:rsidR="008245F1">
              <w:rPr>
                <w:rFonts w:ascii="Times New Roman" w:eastAsia="Times New Roman" w:hAnsi="Times New Roman" w:cs="Times New Roman"/>
              </w:rPr>
              <w:t>нетто</w:t>
            </w:r>
            <w:proofErr w:type="spellEnd"/>
            <w:r w:rsidR="008245F1">
              <w:rPr>
                <w:rFonts w:ascii="Times New Roman" w:eastAsia="Times New Roman" w:hAnsi="Times New Roman" w:cs="Times New Roman"/>
              </w:rPr>
              <w:t xml:space="preserve">, склад, дата </w:t>
            </w:r>
            <w:r w:rsidRPr="007F2880">
              <w:rPr>
                <w:rFonts w:ascii="Times New Roman" w:eastAsia="Times New Roman" w:hAnsi="Times New Roman" w:cs="Times New Roman"/>
              </w:rPr>
              <w:t>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Термін при</w:t>
            </w:r>
            <w:r w:rsidR="008245F1">
              <w:rPr>
                <w:rFonts w:ascii="Times New Roman" w:eastAsia="Times New Roman" w:hAnsi="Times New Roman" w:cs="Times New Roman"/>
              </w:rPr>
              <w:t xml:space="preserve">датності не менше 50 % до кінця </w:t>
            </w:r>
            <w:r w:rsidRPr="007F2880">
              <w:rPr>
                <w:rFonts w:ascii="Times New Roman" w:eastAsia="Times New Roman" w:hAnsi="Times New Roman" w:cs="Times New Roman"/>
              </w:rPr>
              <w:t>реалізації.</w:t>
            </w:r>
          </w:p>
        </w:tc>
      </w:tr>
    </w:tbl>
    <w:p w14:paraId="1071C8C7" w14:textId="65A93C67" w:rsidR="006E403B" w:rsidRDefault="006E403B" w:rsidP="00544136">
      <w:pPr>
        <w:tabs>
          <w:tab w:val="left" w:pos="864"/>
        </w:tabs>
        <w:spacing w:after="0" w:line="240" w:lineRule="auto"/>
        <w:rPr>
          <w:rFonts w:ascii="Times New Roman" w:eastAsia="Times New Roman" w:hAnsi="Times New Roman" w:cs="Times New Roman"/>
        </w:rPr>
      </w:pPr>
    </w:p>
    <w:p w14:paraId="78302633" w14:textId="77777777" w:rsidR="006E403B" w:rsidRDefault="006E403B" w:rsidP="00B07667">
      <w:pPr>
        <w:spacing w:after="0" w:line="240" w:lineRule="auto"/>
        <w:jc w:val="center"/>
        <w:rPr>
          <w:rFonts w:ascii="Times New Roman" w:eastAsia="Times New Roman" w:hAnsi="Times New Roman" w:cs="Times New Roman"/>
        </w:rPr>
      </w:pPr>
    </w:p>
    <w:p w14:paraId="5CF546F9" w14:textId="04518CB4" w:rsidR="001553BA" w:rsidRDefault="00154F95" w:rsidP="00154F95">
      <w:pPr>
        <w:tabs>
          <w:tab w:val="left" w:pos="3060"/>
        </w:tabs>
        <w:spacing w:after="0" w:line="300" w:lineRule="auto"/>
        <w:rPr>
          <w:rFonts w:ascii="Times New Roman" w:eastAsia="Times New Roman" w:hAnsi="Times New Roman" w:cs="Times New Roman"/>
          <w:b/>
          <w:sz w:val="24"/>
          <w:szCs w:val="24"/>
          <w:u w:val="single"/>
        </w:rPr>
      </w:pPr>
      <w:r w:rsidRPr="00154F95">
        <w:rPr>
          <w:rFonts w:ascii="Times New Roman" w:eastAsia="Times New Roman" w:hAnsi="Times New Roman" w:cs="Times New Roman"/>
          <w:b/>
          <w:sz w:val="24"/>
          <w:szCs w:val="24"/>
          <w:u w:val="single"/>
        </w:rPr>
        <w:t xml:space="preserve">3. </w:t>
      </w:r>
      <w:r w:rsidR="00303ADE" w:rsidRPr="00154F95">
        <w:rPr>
          <w:rFonts w:ascii="Times New Roman" w:eastAsia="Times New Roman" w:hAnsi="Times New Roman" w:cs="Times New Roman"/>
          <w:b/>
          <w:sz w:val="24"/>
          <w:szCs w:val="24"/>
          <w:u w:val="single"/>
        </w:rPr>
        <w:t>Технічні вимоги</w:t>
      </w:r>
    </w:p>
    <w:p w14:paraId="3AEE81D9" w14:textId="77777777" w:rsidR="009B13EB" w:rsidRDefault="009B13EB" w:rsidP="00154F95">
      <w:pPr>
        <w:tabs>
          <w:tab w:val="left" w:pos="3060"/>
        </w:tabs>
        <w:spacing w:after="0" w:line="300" w:lineRule="auto"/>
        <w:rPr>
          <w:rFonts w:ascii="Times New Roman" w:eastAsia="Times New Roman" w:hAnsi="Times New Roman" w:cs="Times New Roman"/>
          <w:b/>
          <w:sz w:val="24"/>
          <w:szCs w:val="24"/>
          <w:u w:val="single"/>
        </w:rPr>
      </w:pPr>
    </w:p>
    <w:p w14:paraId="4963793D"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1. В заклад забороняється завозити недоброякісний товар або товар з терміном придатності, що минув. На недоброякісний товар складається акт і він повертається.</w:t>
      </w:r>
    </w:p>
    <w:p w14:paraId="082F04FC"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2.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w:t>
      </w:r>
    </w:p>
    <w:p w14:paraId="0EDEF9A3"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Розвантаження Товару здійснюється за рахунок Постачальника.</w:t>
      </w:r>
    </w:p>
    <w:p w14:paraId="1B1B9DA3"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 xml:space="preserve">Товар доставляється транспортом, який відповідає санітарним нормам щодо транспортування харчових продуктів і санітарної книжки водія - експедитора обов'язкова при постачанні товару. </w:t>
      </w:r>
    </w:p>
    <w:p w14:paraId="0D7B2B44"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3.</w:t>
      </w:r>
      <w:r w:rsidRPr="0041163A">
        <w:rPr>
          <w:rFonts w:ascii="Times New Roman" w:eastAsia="Times New Roman" w:hAnsi="Times New Roman" w:cs="Times New Roman"/>
          <w:sz w:val="24"/>
          <w:szCs w:val="24"/>
        </w:rPr>
        <w:tab/>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49379A42"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4.</w:t>
      </w:r>
      <w:r w:rsidRPr="0041163A">
        <w:rPr>
          <w:rFonts w:ascii="Times New Roman" w:eastAsia="Times New Roman" w:hAnsi="Times New Roman" w:cs="Times New Roman"/>
          <w:sz w:val="24"/>
          <w:szCs w:val="24"/>
        </w:rPr>
        <w:tab/>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525A58C"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5.</w:t>
      </w:r>
      <w:r w:rsidRPr="0041163A">
        <w:rPr>
          <w:rFonts w:ascii="Times New Roman" w:eastAsia="Times New Roman" w:hAnsi="Times New Roman" w:cs="Times New Roman"/>
          <w:sz w:val="24"/>
          <w:szCs w:val="24"/>
        </w:rPr>
        <w:tab/>
        <w:t xml:space="preserve">Товари, які наведені в переліку, повинні мати відповідну нормативну документацію, яка обов’язково додається при поставці товару. </w:t>
      </w:r>
    </w:p>
    <w:p w14:paraId="404CE851"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6.</w:t>
      </w:r>
      <w:r w:rsidRPr="0041163A">
        <w:rPr>
          <w:rFonts w:ascii="Times New Roman" w:eastAsia="Times New Roman" w:hAnsi="Times New Roman" w:cs="Times New Roman"/>
          <w:sz w:val="24"/>
          <w:szCs w:val="24"/>
        </w:rPr>
        <w:tab/>
        <w:t>Для підтвердження відповідності технічним, якісним, кількісним та іншим вимогам до предмета закупівлі, встановленим замовником, постачальник під час поставки товару повинен надати документи, що посвідчують якість продукції.</w:t>
      </w:r>
    </w:p>
    <w:p w14:paraId="61793A06" w14:textId="77777777" w:rsidR="009B13EB" w:rsidRPr="0041163A" w:rsidRDefault="009B13EB" w:rsidP="009B13EB">
      <w:pPr>
        <w:spacing w:after="0" w:line="240" w:lineRule="auto"/>
        <w:ind w:left="284" w:right="95" w:firstLine="424"/>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7. Окрім цього, Учасниками у складі тендерної пропозиції обов’язково надаються наступні документи:</w:t>
      </w:r>
    </w:p>
    <w:p w14:paraId="02B3E6C7"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Копію діючого сертифікату ДСТУ EN ISO 9001:2018*, зі сферою сертифікації транспортування та реалізація харчових продуктів, який виданий на ім’я Учасника або особи, що буде безпосередньо залучена до постачання продукції (Перевізника);</w:t>
      </w:r>
    </w:p>
    <w:p w14:paraId="4AA917AA"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shd w:val="clear" w:color="auto" w:fill="FFFFFF"/>
        </w:rPr>
        <w:t xml:space="preserve">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w:t>
      </w:r>
      <w:r w:rsidRPr="0041163A">
        <w:rPr>
          <w:rFonts w:ascii="Times New Roman" w:eastAsia="Times New Roman" w:hAnsi="Times New Roman" w:cs="Times New Roman"/>
          <w:sz w:val="24"/>
          <w:szCs w:val="24"/>
          <w:shd w:val="clear" w:color="auto" w:fill="FFFFFF"/>
        </w:rPr>
        <w:lastRenderedPageBreak/>
        <w:t xml:space="preserve">органом по сертифікації (якщо дата реєстрації сертифікату вимог </w:t>
      </w:r>
      <w:r w:rsidRPr="0041163A">
        <w:rPr>
          <w:rFonts w:ascii="Times New Roman" w:eastAsia="Times New Roman" w:hAnsi="Times New Roman" w:cs="Times New Roman"/>
          <w:sz w:val="24"/>
          <w:szCs w:val="24"/>
        </w:rPr>
        <w:t>ДСТУ EN ISO 9001:2018</w:t>
      </w:r>
      <w:r w:rsidRPr="0041163A">
        <w:rPr>
          <w:rFonts w:ascii="Times New Roman" w:eastAsia="Times New Roman" w:hAnsi="Times New Roman" w:cs="Times New Roman"/>
          <w:sz w:val="24"/>
          <w:szCs w:val="24"/>
          <w:shd w:val="clear" w:color="auto" w:fill="FFFFFF"/>
        </w:rPr>
        <w:t xml:space="preserve"> (ISO 9001:2015,IDT),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41163A">
        <w:rPr>
          <w:rFonts w:ascii="Times New Roman" w:eastAsia="Times New Roman" w:hAnsi="Times New Roman" w:cs="Times New Roman"/>
          <w:sz w:val="24"/>
          <w:szCs w:val="24"/>
        </w:rPr>
        <w:t>ДСТУ EN ISO 9001:2018</w:t>
      </w:r>
      <w:r w:rsidRPr="0041163A">
        <w:rPr>
          <w:rFonts w:ascii="Times New Roman" w:eastAsia="Times New Roman" w:hAnsi="Times New Roman" w:cs="Times New Roman"/>
          <w:sz w:val="24"/>
          <w:szCs w:val="24"/>
          <w:shd w:val="clear" w:color="auto" w:fill="FFFFFF"/>
        </w:rPr>
        <w:t> (ISO 9001:2015,IDT) пізніше, ніж один рік від дати складання звіту або інший документ, що підтверджує проведення аудиту);</w:t>
      </w:r>
    </w:p>
    <w:p w14:paraId="53FDB784"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Копію діючого сертифікату ДСТУ ISO 14001:2015*, зі сферою сертифікації транспортування та реалізація харчових продуктів, який виданий на ім’я Учасника або особи, що буде безпосередньо залучена до постачання продукції (Перевізника);</w:t>
      </w:r>
    </w:p>
    <w:p w14:paraId="47761CDE"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shd w:val="clear" w:color="auto" w:fill="FFFFFF"/>
        </w:rPr>
        <w:t xml:space="preserve">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w:t>
      </w:r>
      <w:r w:rsidRPr="0041163A">
        <w:rPr>
          <w:rFonts w:ascii="Times New Roman" w:eastAsia="Times New Roman" w:hAnsi="Times New Roman" w:cs="Times New Roman"/>
          <w:sz w:val="24"/>
          <w:szCs w:val="24"/>
          <w:lang w:eastAsia="zh-CN"/>
        </w:rPr>
        <w:t>ДСТУ ISO 14001:2015</w:t>
      </w:r>
      <w:r w:rsidRPr="0041163A">
        <w:rPr>
          <w:rFonts w:ascii="Times New Roman" w:eastAsia="Times New Roman" w:hAnsi="Times New Roman" w:cs="Times New Roman"/>
          <w:sz w:val="24"/>
          <w:szCs w:val="24"/>
          <w:shd w:val="clear" w:color="auto" w:fill="FFFFFF"/>
        </w:rPr>
        <w:t xml:space="preserve"> (ISO 14001:2015,IDT),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41163A">
        <w:rPr>
          <w:rFonts w:ascii="Times New Roman" w:eastAsia="Times New Roman" w:hAnsi="Times New Roman" w:cs="Times New Roman"/>
          <w:sz w:val="24"/>
          <w:szCs w:val="24"/>
          <w:lang w:eastAsia="zh-CN"/>
        </w:rPr>
        <w:t>ДСТУ ISO 14001:2015</w:t>
      </w:r>
      <w:r w:rsidRPr="0041163A">
        <w:rPr>
          <w:rFonts w:ascii="Times New Roman" w:eastAsia="Times New Roman" w:hAnsi="Times New Roman" w:cs="Times New Roman"/>
          <w:sz w:val="24"/>
          <w:szCs w:val="24"/>
          <w:shd w:val="clear" w:color="auto" w:fill="FFFFFF"/>
        </w:rPr>
        <w:t> (ISO 14001:2015,IDT) пізніше, ніж один рік від дати складання звіту або інший документ, що підтверджує проведення аудиту)</w:t>
      </w:r>
      <w:r w:rsidRPr="0041163A">
        <w:rPr>
          <w:rFonts w:ascii="Times New Roman" w:eastAsia="Times New Roman" w:hAnsi="Times New Roman" w:cs="Times New Roman"/>
          <w:sz w:val="24"/>
          <w:szCs w:val="24"/>
        </w:rPr>
        <w:t>;</w:t>
      </w:r>
    </w:p>
    <w:p w14:paraId="193E494B"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Копію діючого сертифікату ДСТУ ISO 45001:2019*, зі сферою сертифікації транспортування та реалізація харчових продуктів, який виданий на ім’я Учасника або особи, що буде безпосередньо залучена до постачання продукції (Перевізника);</w:t>
      </w:r>
    </w:p>
    <w:p w14:paraId="058E7128"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shd w:val="clear" w:color="auto" w:fill="FFFFFF"/>
        </w:rPr>
        <w:t xml:space="preserve">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w:t>
      </w:r>
      <w:r w:rsidRPr="0041163A">
        <w:rPr>
          <w:rFonts w:ascii="Times New Roman" w:eastAsia="Calibri" w:hAnsi="Times New Roman" w:cs="Times New Roman"/>
          <w:sz w:val="24"/>
          <w:szCs w:val="24"/>
        </w:rPr>
        <w:t>ДСТУ ISO 45001:2019</w:t>
      </w:r>
      <w:r w:rsidRPr="0041163A">
        <w:rPr>
          <w:rFonts w:ascii="Times New Roman" w:eastAsia="Times New Roman" w:hAnsi="Times New Roman" w:cs="Times New Roman"/>
          <w:sz w:val="24"/>
          <w:szCs w:val="24"/>
          <w:shd w:val="clear" w:color="auto" w:fill="FFFFFF"/>
        </w:rPr>
        <w:t xml:space="preserve">,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41163A">
        <w:rPr>
          <w:rFonts w:ascii="Times New Roman" w:eastAsia="Calibri" w:hAnsi="Times New Roman" w:cs="Times New Roman"/>
          <w:sz w:val="24"/>
          <w:szCs w:val="24"/>
        </w:rPr>
        <w:t>ДСТУ ISO 45001:2019</w:t>
      </w:r>
      <w:r w:rsidRPr="0041163A">
        <w:rPr>
          <w:rFonts w:ascii="Times New Roman" w:eastAsia="Times New Roman" w:hAnsi="Times New Roman" w:cs="Times New Roman"/>
          <w:sz w:val="24"/>
          <w:szCs w:val="24"/>
          <w:shd w:val="clear" w:color="auto" w:fill="FFFFFF"/>
        </w:rPr>
        <w:t xml:space="preserve"> пізніше, ніж один рік від дати складання звіту або інший документ, що підтверджує проведення аудиту); </w:t>
      </w:r>
    </w:p>
    <w:p w14:paraId="4497B3C5"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Копію діючого сертифікату ДСТУ ISO 22000:2015*, зі сферою сертифікації транспортування та реалізація харчових продуктів, який виданий на ім’я Учасника або особи, що буде безпосередньо залучена до постачання продукції (Перевізника);</w:t>
      </w:r>
    </w:p>
    <w:p w14:paraId="0AD854CD" w14:textId="77777777" w:rsidR="009B13EB" w:rsidRPr="0041163A" w:rsidRDefault="009B13EB" w:rsidP="009B13EB">
      <w:pPr>
        <w:numPr>
          <w:ilvl w:val="0"/>
          <w:numId w:val="10"/>
        </w:numPr>
        <w:suppressAutoHyphens/>
        <w:spacing w:after="0" w:line="240" w:lineRule="auto"/>
        <w:ind w:left="284" w:right="95"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shd w:val="clear" w:color="auto" w:fill="FFFFFF"/>
        </w:rPr>
        <w:t>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w:t>
      </w:r>
      <w:r w:rsidRPr="0041163A">
        <w:rPr>
          <w:rFonts w:ascii="Times New Roman" w:eastAsia="Times New Roman" w:hAnsi="Times New Roman" w:cs="Times New Roman"/>
          <w:sz w:val="24"/>
          <w:szCs w:val="24"/>
          <w:lang w:eastAsia="zh-CN"/>
        </w:rPr>
        <w:t>СТУ ISO 22000:2019</w:t>
      </w:r>
      <w:r w:rsidRPr="0041163A">
        <w:rPr>
          <w:rFonts w:ascii="Times New Roman" w:eastAsia="Times New Roman" w:hAnsi="Times New Roman" w:cs="Times New Roman"/>
          <w:sz w:val="24"/>
          <w:szCs w:val="24"/>
          <w:shd w:val="clear" w:color="auto" w:fill="FFFFFF"/>
        </w:rPr>
        <w:t> (ISO 22000:2018,IDT),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w:t>
      </w:r>
      <w:r w:rsidRPr="0041163A">
        <w:rPr>
          <w:rFonts w:ascii="Times New Roman" w:eastAsia="Times New Roman" w:hAnsi="Times New Roman" w:cs="Times New Roman"/>
          <w:sz w:val="24"/>
          <w:szCs w:val="24"/>
          <w:lang w:eastAsia="zh-CN"/>
        </w:rPr>
        <w:t>СТУ ISO 22000:2019</w:t>
      </w:r>
      <w:r w:rsidRPr="0041163A">
        <w:rPr>
          <w:rFonts w:ascii="Times New Roman" w:eastAsia="Times New Roman" w:hAnsi="Times New Roman" w:cs="Times New Roman"/>
          <w:sz w:val="24"/>
          <w:szCs w:val="24"/>
          <w:shd w:val="clear" w:color="auto" w:fill="FFFFFF"/>
        </w:rPr>
        <w:t> (ISO 22000:2018,IDT) пізніше, ніж один рік від дати складання звіту або інший документ, що підтверджує проведення аудиту);</w:t>
      </w:r>
    </w:p>
    <w:p w14:paraId="2839F3D9" w14:textId="77777777" w:rsidR="009B13EB" w:rsidRPr="0041163A" w:rsidRDefault="009B13EB" w:rsidP="009B13EB">
      <w:pPr>
        <w:numPr>
          <w:ilvl w:val="0"/>
          <w:numId w:val="10"/>
        </w:numPr>
        <w:suppressAutoHyphens/>
        <w:spacing w:after="0" w:line="240" w:lineRule="auto"/>
        <w:ind w:left="284"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Для підтвердження наявності допустимого рівня радіоактивного забруднення транспортних засобів, якими планується постачання товару згідно предмету закупівлі Учасник має надати Протокол радіаційного контролю транспортного засобу виданий Учаснику або особі, що буде безпосередньо залучена до постачання продукції (Перевізника);</w:t>
      </w:r>
    </w:p>
    <w:p w14:paraId="524C8839" w14:textId="77777777" w:rsidR="009B13EB" w:rsidRPr="0041163A" w:rsidRDefault="009B13EB" w:rsidP="009B13EB">
      <w:pPr>
        <w:numPr>
          <w:ilvl w:val="0"/>
          <w:numId w:val="10"/>
        </w:numPr>
        <w:suppressAutoHyphens/>
        <w:spacing w:after="0" w:line="240" w:lineRule="auto"/>
        <w:ind w:left="284" w:firstLine="424"/>
        <w:contextualSpacing/>
        <w:jc w:val="both"/>
        <w:rPr>
          <w:rFonts w:ascii="Times New Roman" w:eastAsia="Times New Roman" w:hAnsi="Times New Roman" w:cs="Times New Roman"/>
          <w:sz w:val="24"/>
          <w:szCs w:val="24"/>
        </w:rPr>
      </w:pPr>
      <w:r w:rsidRPr="0041163A">
        <w:rPr>
          <w:rFonts w:ascii="Times New Roman" w:eastAsia="Times New Roman" w:hAnsi="Times New Roman" w:cs="Times New Roman"/>
          <w:sz w:val="24"/>
          <w:szCs w:val="24"/>
        </w:rPr>
        <w:t>Завірену копію або оригінал експертних висновків та Актів відбору змивів з поверхонь до них (змиви зі стінок та підлоги транспортних засобів) на відповідність вимогам санітарно-мікробіологічному контролю об’єктів виробництва та реалізації, які підлягають ветеринарному нагляду, виданий (-ні) у 2023-2024 році компетентним органом на ім’я Учасника або особи, що буде безпосередньо залучена до постачання продукції (Перевізника);</w:t>
      </w:r>
    </w:p>
    <w:p w14:paraId="5D12DBFB" w14:textId="77777777" w:rsidR="009B13EB" w:rsidRPr="0041163A" w:rsidRDefault="009B13EB" w:rsidP="009B13EB">
      <w:pPr>
        <w:widowControl w:val="0"/>
        <w:suppressAutoHyphens/>
        <w:spacing w:after="0" w:line="240" w:lineRule="auto"/>
        <w:ind w:left="284" w:firstLine="424"/>
        <w:jc w:val="both"/>
        <w:rPr>
          <w:rFonts w:ascii="Times New Roman" w:eastAsia="Times New Roman" w:hAnsi="Times New Roman" w:cs="Times New Roman"/>
          <w:i/>
          <w:sz w:val="24"/>
          <w:szCs w:val="24"/>
          <w:lang w:eastAsia="zh-CN"/>
        </w:rPr>
      </w:pPr>
      <w:r w:rsidRPr="0041163A">
        <w:rPr>
          <w:rFonts w:ascii="Times New Roman" w:eastAsia="Times New Roman" w:hAnsi="Times New Roman" w:cs="Times New Roman"/>
          <w:i/>
          <w:sz w:val="24"/>
          <w:szCs w:val="24"/>
          <w:lang w:eastAsia="zh-CN"/>
        </w:rPr>
        <w:t xml:space="preserve">*Сертифікати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w:t>
      </w:r>
      <w:r w:rsidRPr="0041163A">
        <w:rPr>
          <w:rFonts w:ascii="Times New Roman" w:eastAsia="Times New Roman" w:hAnsi="Times New Roman" w:cs="Times New Roman"/>
          <w:i/>
          <w:sz w:val="24"/>
          <w:szCs w:val="24"/>
          <w:lang w:eastAsia="zh-CN"/>
        </w:rPr>
        <w:lastRenderedPageBreak/>
        <w:t>17021-1. На підтвердження у складі пропозиції надається Атестат про акредитацію, що виданий органу з сертифікації.</w:t>
      </w:r>
    </w:p>
    <w:p w14:paraId="6AF8311B" w14:textId="77777777" w:rsidR="009B13EB" w:rsidRPr="00154F95" w:rsidRDefault="009B13EB" w:rsidP="00154F95">
      <w:pPr>
        <w:tabs>
          <w:tab w:val="left" w:pos="3060"/>
        </w:tabs>
        <w:spacing w:after="0" w:line="300" w:lineRule="auto"/>
        <w:rPr>
          <w:rFonts w:ascii="Times New Roman" w:eastAsia="Times New Roman" w:hAnsi="Times New Roman" w:cs="Times New Roman"/>
          <w:b/>
          <w:sz w:val="24"/>
          <w:szCs w:val="24"/>
          <w:u w:val="single"/>
        </w:rPr>
      </w:pPr>
      <w:bookmarkStart w:id="0" w:name="_GoBack"/>
      <w:bookmarkEnd w:id="0"/>
    </w:p>
    <w:p w14:paraId="7C92F541" w14:textId="77777777" w:rsidR="00B706AE" w:rsidRDefault="00B706AE" w:rsidP="0021087F">
      <w:pPr>
        <w:jc w:val="center"/>
        <w:rPr>
          <w:rFonts w:ascii="Times New Roman" w:hAnsi="Times New Roman" w:cs="Times New Roman"/>
          <w:b/>
          <w:sz w:val="23"/>
          <w:szCs w:val="23"/>
        </w:rPr>
      </w:pPr>
    </w:p>
    <w:p w14:paraId="71EF6354" w14:textId="06977C94" w:rsidR="0021087F" w:rsidRPr="00211D04" w:rsidRDefault="0021087F" w:rsidP="0021087F">
      <w:pPr>
        <w:jc w:val="center"/>
        <w:rPr>
          <w:rFonts w:ascii="Times New Roman" w:hAnsi="Times New Roman" w:cs="Times New Roman"/>
          <w:b/>
          <w:sz w:val="23"/>
          <w:szCs w:val="23"/>
        </w:rPr>
      </w:pPr>
      <w:r w:rsidRPr="00211D04">
        <w:rPr>
          <w:rFonts w:ascii="Times New Roman" w:hAnsi="Times New Roman" w:cs="Times New Roman"/>
          <w:b/>
          <w:sz w:val="23"/>
          <w:szCs w:val="23"/>
        </w:rPr>
        <w:t>З умовами технічних та якісних вимог до предмету закупівлі ознайомлені, з вимогами погоджуємось.</w:t>
      </w:r>
    </w:p>
    <w:p w14:paraId="07C2766B" w14:textId="7B3A4DEC" w:rsidR="0021087F" w:rsidRPr="00211D04" w:rsidRDefault="00DD3177" w:rsidP="0021087F">
      <w:pPr>
        <w:autoSpaceDN w:val="0"/>
        <w:jc w:val="both"/>
        <w:rPr>
          <w:rFonts w:ascii="Times New Roman" w:hAnsi="Times New Roman" w:cs="Times New Roman"/>
          <w:b/>
          <w:sz w:val="23"/>
          <w:szCs w:val="23"/>
        </w:rPr>
      </w:pPr>
      <w:r>
        <w:rPr>
          <w:rFonts w:ascii="Times New Roman" w:hAnsi="Times New Roman" w:cs="Times New Roman"/>
          <w:sz w:val="23"/>
          <w:szCs w:val="23"/>
        </w:rPr>
        <w:t>"___" ________________ 2024</w:t>
      </w:r>
      <w:r w:rsidR="0021087F" w:rsidRPr="00211D04">
        <w:rPr>
          <w:rFonts w:ascii="Times New Roman" w:hAnsi="Times New Roman" w:cs="Times New Roman"/>
          <w:sz w:val="23"/>
          <w:szCs w:val="23"/>
        </w:rPr>
        <w:t xml:space="preserve"> року_               </w:t>
      </w:r>
      <w:r w:rsidR="00482E66" w:rsidRPr="00211D04">
        <w:rPr>
          <w:rFonts w:ascii="Times New Roman" w:hAnsi="Times New Roman" w:cs="Times New Roman"/>
          <w:sz w:val="23"/>
          <w:szCs w:val="23"/>
        </w:rPr>
        <w:t xml:space="preserve">              </w:t>
      </w:r>
      <w:r w:rsidR="0021087F" w:rsidRPr="00211D04">
        <w:rPr>
          <w:rFonts w:ascii="Times New Roman" w:hAnsi="Times New Roman" w:cs="Times New Roman"/>
          <w:sz w:val="23"/>
          <w:szCs w:val="23"/>
        </w:rPr>
        <w:t>_______________________________</w:t>
      </w:r>
    </w:p>
    <w:p w14:paraId="29F62FF8" w14:textId="15DB4270" w:rsidR="0021087F" w:rsidRPr="00211D04" w:rsidRDefault="00482E66" w:rsidP="00482E66">
      <w:pPr>
        <w:autoSpaceDN w:val="0"/>
        <w:jc w:val="both"/>
        <w:rPr>
          <w:rFonts w:ascii="Times New Roman" w:hAnsi="Times New Roman" w:cs="Times New Roman"/>
          <w:b/>
          <w:bCs/>
          <w:sz w:val="24"/>
          <w:szCs w:val="24"/>
        </w:rPr>
      </w:pPr>
      <w:r w:rsidRPr="00211D04">
        <w:rPr>
          <w:rFonts w:ascii="Times New Roman" w:hAnsi="Times New Roman" w:cs="Times New Roman"/>
          <w:sz w:val="16"/>
          <w:szCs w:val="16"/>
        </w:rPr>
        <w:t>М.П. (у разі наявності печатки)</w:t>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sz w:val="16"/>
          <w:szCs w:val="16"/>
        </w:rPr>
        <w:t xml:space="preserve">[Підпис] [прізвище, ініціали, посада уповноваженої особи учасника] </w:t>
      </w:r>
    </w:p>
    <w:sectPr w:rsidR="0021087F" w:rsidRPr="00211D04" w:rsidSect="00482E66">
      <w:footerReference w:type="default" r:id="rId7"/>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AF6F1" w14:textId="77777777" w:rsidR="006B6848" w:rsidRDefault="006B6848" w:rsidP="007C782F">
      <w:pPr>
        <w:spacing w:after="0" w:line="240" w:lineRule="auto"/>
      </w:pPr>
      <w:r>
        <w:separator/>
      </w:r>
    </w:p>
  </w:endnote>
  <w:endnote w:type="continuationSeparator" w:id="0">
    <w:p w14:paraId="60DD1EF6" w14:textId="77777777" w:rsidR="006B6848" w:rsidRDefault="006B6848" w:rsidP="007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57833"/>
      <w:docPartObj>
        <w:docPartGallery w:val="Page Numbers (Bottom of Page)"/>
        <w:docPartUnique/>
      </w:docPartObj>
    </w:sdtPr>
    <w:sdtEndPr/>
    <w:sdtContent>
      <w:p w14:paraId="6E58204F" w14:textId="67EA71CA" w:rsidR="007C782F" w:rsidRDefault="007C782F">
        <w:pPr>
          <w:pStyle w:val="ab"/>
          <w:jc w:val="right"/>
        </w:pPr>
        <w:r>
          <w:fldChar w:fldCharType="begin"/>
        </w:r>
        <w:r>
          <w:instrText>PAGE   \* MERGEFORMAT</w:instrText>
        </w:r>
        <w:r>
          <w:fldChar w:fldCharType="separate"/>
        </w:r>
        <w:r w:rsidR="009B13EB" w:rsidRPr="009B13EB">
          <w:rPr>
            <w:noProof/>
            <w:lang w:val="ru-RU"/>
          </w:rPr>
          <w:t>5</w:t>
        </w:r>
        <w:r>
          <w:fldChar w:fldCharType="end"/>
        </w:r>
      </w:p>
    </w:sdtContent>
  </w:sdt>
  <w:p w14:paraId="28D5237F" w14:textId="77777777" w:rsidR="007C782F" w:rsidRDefault="007C78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4F0C" w14:textId="77777777" w:rsidR="006B6848" w:rsidRDefault="006B6848" w:rsidP="007C782F">
      <w:pPr>
        <w:spacing w:after="0" w:line="240" w:lineRule="auto"/>
      </w:pPr>
      <w:r>
        <w:separator/>
      </w:r>
    </w:p>
  </w:footnote>
  <w:footnote w:type="continuationSeparator" w:id="0">
    <w:p w14:paraId="03A1DEF9" w14:textId="77777777" w:rsidR="006B6848" w:rsidRDefault="006B6848" w:rsidP="007C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D8"/>
    <w:multiLevelType w:val="hybridMultilevel"/>
    <w:tmpl w:val="AAE0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41990"/>
    <w:multiLevelType w:val="hybridMultilevel"/>
    <w:tmpl w:val="211463FA"/>
    <w:lvl w:ilvl="0" w:tplc="27880E68">
      <w:start w:val="2"/>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7F23454"/>
    <w:multiLevelType w:val="multilevel"/>
    <w:tmpl w:val="5C7449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408" w:hanging="408"/>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3">
    <w:nsid w:val="354C4FE2"/>
    <w:multiLevelType w:val="hybridMultilevel"/>
    <w:tmpl w:val="D252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3E244E6"/>
    <w:multiLevelType w:val="hybridMultilevel"/>
    <w:tmpl w:val="595A6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792512"/>
    <w:multiLevelType w:val="hybridMultilevel"/>
    <w:tmpl w:val="30C8B560"/>
    <w:lvl w:ilvl="0" w:tplc="339E7F40">
      <w:start w:val="5"/>
      <w:numFmt w:val="bullet"/>
      <w:lvlText w:val="-"/>
      <w:lvlJc w:val="left"/>
      <w:pPr>
        <w:ind w:left="927" w:hanging="360"/>
      </w:pPr>
      <w:rPr>
        <w:rFonts w:ascii="Times New Roman" w:eastAsiaTheme="minorEastAsia"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72B43AB4"/>
    <w:multiLevelType w:val="hybridMultilevel"/>
    <w:tmpl w:val="4F12F53C"/>
    <w:lvl w:ilvl="0" w:tplc="B7D039D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3"/>
  </w:num>
  <w:num w:numId="6">
    <w:abstractNumId w:val="6"/>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3141"/>
    <w:rsid w:val="000038E5"/>
    <w:rsid w:val="00023C28"/>
    <w:rsid w:val="00032043"/>
    <w:rsid w:val="000354B4"/>
    <w:rsid w:val="00054D8E"/>
    <w:rsid w:val="00071D6C"/>
    <w:rsid w:val="00084FB3"/>
    <w:rsid w:val="00085FB5"/>
    <w:rsid w:val="00090895"/>
    <w:rsid w:val="000A0060"/>
    <w:rsid w:val="000C5DA3"/>
    <w:rsid w:val="000D221C"/>
    <w:rsid w:val="000E3059"/>
    <w:rsid w:val="00115F1D"/>
    <w:rsid w:val="001375D5"/>
    <w:rsid w:val="001450F7"/>
    <w:rsid w:val="00154F95"/>
    <w:rsid w:val="001550B4"/>
    <w:rsid w:val="001553BA"/>
    <w:rsid w:val="00160E59"/>
    <w:rsid w:val="00162438"/>
    <w:rsid w:val="0016759B"/>
    <w:rsid w:val="001B46F4"/>
    <w:rsid w:val="001C58A3"/>
    <w:rsid w:val="001D5B73"/>
    <w:rsid w:val="001F7C7D"/>
    <w:rsid w:val="0021087F"/>
    <w:rsid w:val="00211D04"/>
    <w:rsid w:val="00221BB4"/>
    <w:rsid w:val="00233156"/>
    <w:rsid w:val="0023678D"/>
    <w:rsid w:val="00260CF8"/>
    <w:rsid w:val="00266457"/>
    <w:rsid w:val="002772DF"/>
    <w:rsid w:val="00287202"/>
    <w:rsid w:val="00292E54"/>
    <w:rsid w:val="0029523C"/>
    <w:rsid w:val="0029580A"/>
    <w:rsid w:val="002B0864"/>
    <w:rsid w:val="002B1F14"/>
    <w:rsid w:val="003012BF"/>
    <w:rsid w:val="00302E38"/>
    <w:rsid w:val="00303ADE"/>
    <w:rsid w:val="003246D4"/>
    <w:rsid w:val="0032673A"/>
    <w:rsid w:val="0033596F"/>
    <w:rsid w:val="00340107"/>
    <w:rsid w:val="0035396D"/>
    <w:rsid w:val="003731C3"/>
    <w:rsid w:val="003828C1"/>
    <w:rsid w:val="00383A64"/>
    <w:rsid w:val="003938D1"/>
    <w:rsid w:val="003A24E6"/>
    <w:rsid w:val="003B17B2"/>
    <w:rsid w:val="003B2812"/>
    <w:rsid w:val="003C6547"/>
    <w:rsid w:val="0044257E"/>
    <w:rsid w:val="004623B7"/>
    <w:rsid w:val="004624A7"/>
    <w:rsid w:val="004669BA"/>
    <w:rsid w:val="00467BE0"/>
    <w:rsid w:val="004761C2"/>
    <w:rsid w:val="00482E66"/>
    <w:rsid w:val="00483631"/>
    <w:rsid w:val="004B3610"/>
    <w:rsid w:val="004C2CCD"/>
    <w:rsid w:val="004C7BCB"/>
    <w:rsid w:val="004F78FD"/>
    <w:rsid w:val="004F7ED4"/>
    <w:rsid w:val="00522024"/>
    <w:rsid w:val="005375C3"/>
    <w:rsid w:val="00540453"/>
    <w:rsid w:val="00544136"/>
    <w:rsid w:val="0054793E"/>
    <w:rsid w:val="00551085"/>
    <w:rsid w:val="00564F96"/>
    <w:rsid w:val="00567B61"/>
    <w:rsid w:val="005765D9"/>
    <w:rsid w:val="00581D13"/>
    <w:rsid w:val="005903DB"/>
    <w:rsid w:val="00590EE8"/>
    <w:rsid w:val="005A0020"/>
    <w:rsid w:val="005B29C6"/>
    <w:rsid w:val="005D30C2"/>
    <w:rsid w:val="005D6425"/>
    <w:rsid w:val="00617F92"/>
    <w:rsid w:val="006240A9"/>
    <w:rsid w:val="006668EE"/>
    <w:rsid w:val="00670B38"/>
    <w:rsid w:val="006748B6"/>
    <w:rsid w:val="00680C1D"/>
    <w:rsid w:val="006A3799"/>
    <w:rsid w:val="006B4687"/>
    <w:rsid w:val="006B6848"/>
    <w:rsid w:val="006C5370"/>
    <w:rsid w:val="006C632B"/>
    <w:rsid w:val="006D51CC"/>
    <w:rsid w:val="006E403B"/>
    <w:rsid w:val="006F1730"/>
    <w:rsid w:val="006F7F7C"/>
    <w:rsid w:val="0070068B"/>
    <w:rsid w:val="00703AA1"/>
    <w:rsid w:val="00742DCD"/>
    <w:rsid w:val="00746C59"/>
    <w:rsid w:val="0077709D"/>
    <w:rsid w:val="00786DCC"/>
    <w:rsid w:val="007C782F"/>
    <w:rsid w:val="007D4D58"/>
    <w:rsid w:val="007F2880"/>
    <w:rsid w:val="008050FF"/>
    <w:rsid w:val="00817A00"/>
    <w:rsid w:val="00824139"/>
    <w:rsid w:val="008245F1"/>
    <w:rsid w:val="00826F44"/>
    <w:rsid w:val="0083235C"/>
    <w:rsid w:val="00836478"/>
    <w:rsid w:val="00841634"/>
    <w:rsid w:val="00856772"/>
    <w:rsid w:val="00863F05"/>
    <w:rsid w:val="008658AC"/>
    <w:rsid w:val="00867E6F"/>
    <w:rsid w:val="00872C0E"/>
    <w:rsid w:val="00882AC7"/>
    <w:rsid w:val="008A2F2E"/>
    <w:rsid w:val="008A6672"/>
    <w:rsid w:val="008C3A32"/>
    <w:rsid w:val="008C6B9D"/>
    <w:rsid w:val="00904F23"/>
    <w:rsid w:val="00910EBA"/>
    <w:rsid w:val="00934D80"/>
    <w:rsid w:val="00976882"/>
    <w:rsid w:val="00983991"/>
    <w:rsid w:val="00992349"/>
    <w:rsid w:val="009A36A8"/>
    <w:rsid w:val="009A4DD7"/>
    <w:rsid w:val="009B13EB"/>
    <w:rsid w:val="009C01F5"/>
    <w:rsid w:val="009D0704"/>
    <w:rsid w:val="009D268E"/>
    <w:rsid w:val="009F0E7B"/>
    <w:rsid w:val="00A1000A"/>
    <w:rsid w:val="00A120A2"/>
    <w:rsid w:val="00A21FCE"/>
    <w:rsid w:val="00A31416"/>
    <w:rsid w:val="00A5647B"/>
    <w:rsid w:val="00A56F27"/>
    <w:rsid w:val="00A64816"/>
    <w:rsid w:val="00A67E34"/>
    <w:rsid w:val="00A7658F"/>
    <w:rsid w:val="00A86542"/>
    <w:rsid w:val="00AB270D"/>
    <w:rsid w:val="00AC12AB"/>
    <w:rsid w:val="00AD0B84"/>
    <w:rsid w:val="00B07667"/>
    <w:rsid w:val="00B14A9B"/>
    <w:rsid w:val="00B41A19"/>
    <w:rsid w:val="00B41A3F"/>
    <w:rsid w:val="00B51EFC"/>
    <w:rsid w:val="00B53C4F"/>
    <w:rsid w:val="00B54B71"/>
    <w:rsid w:val="00B671AE"/>
    <w:rsid w:val="00B706AE"/>
    <w:rsid w:val="00BC6EBC"/>
    <w:rsid w:val="00C139B8"/>
    <w:rsid w:val="00C3078C"/>
    <w:rsid w:val="00C33D59"/>
    <w:rsid w:val="00C34F57"/>
    <w:rsid w:val="00C4402B"/>
    <w:rsid w:val="00C53B07"/>
    <w:rsid w:val="00C648C0"/>
    <w:rsid w:val="00CA5657"/>
    <w:rsid w:val="00CB1D85"/>
    <w:rsid w:val="00CB61A7"/>
    <w:rsid w:val="00CD0D12"/>
    <w:rsid w:val="00CE3C3B"/>
    <w:rsid w:val="00CE56EC"/>
    <w:rsid w:val="00CF1862"/>
    <w:rsid w:val="00CF2480"/>
    <w:rsid w:val="00D00451"/>
    <w:rsid w:val="00D02EA8"/>
    <w:rsid w:val="00D06DE6"/>
    <w:rsid w:val="00D17751"/>
    <w:rsid w:val="00D2668F"/>
    <w:rsid w:val="00D2737F"/>
    <w:rsid w:val="00D4690F"/>
    <w:rsid w:val="00D6123B"/>
    <w:rsid w:val="00D72531"/>
    <w:rsid w:val="00D72BF9"/>
    <w:rsid w:val="00D83413"/>
    <w:rsid w:val="00D845FB"/>
    <w:rsid w:val="00D848C8"/>
    <w:rsid w:val="00DB2C68"/>
    <w:rsid w:val="00DB6BD5"/>
    <w:rsid w:val="00DC3299"/>
    <w:rsid w:val="00DC4426"/>
    <w:rsid w:val="00DD3177"/>
    <w:rsid w:val="00DF6210"/>
    <w:rsid w:val="00E02A77"/>
    <w:rsid w:val="00E136A3"/>
    <w:rsid w:val="00E5325D"/>
    <w:rsid w:val="00E56D9A"/>
    <w:rsid w:val="00E61467"/>
    <w:rsid w:val="00E672C5"/>
    <w:rsid w:val="00E85A15"/>
    <w:rsid w:val="00E85E4D"/>
    <w:rsid w:val="00ED64EA"/>
    <w:rsid w:val="00EE0B79"/>
    <w:rsid w:val="00EE3DB5"/>
    <w:rsid w:val="00EF6C45"/>
    <w:rsid w:val="00F30435"/>
    <w:rsid w:val="00F46E5A"/>
    <w:rsid w:val="00F822F1"/>
    <w:rsid w:val="00F95FED"/>
    <w:rsid w:val="00FD20C4"/>
    <w:rsid w:val="00FD55FD"/>
    <w:rsid w:val="00FD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FD76"/>
  <w15:docId w15:val="{C19517C7-440A-4D80-8C24-992B5C5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221BB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locked/>
    <w:rsid w:val="00221BB4"/>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7C78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82F"/>
  </w:style>
  <w:style w:type="paragraph" w:styleId="ab">
    <w:name w:val="footer"/>
    <w:basedOn w:val="a"/>
    <w:link w:val="ac"/>
    <w:uiPriority w:val="99"/>
    <w:unhideWhenUsed/>
    <w:rsid w:val="007C78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82F"/>
  </w:style>
  <w:style w:type="character" w:styleId="ad">
    <w:name w:val="annotation reference"/>
    <w:uiPriority w:val="99"/>
    <w:semiHidden/>
    <w:unhideWhenUsed/>
    <w:rsid w:val="006E403B"/>
    <w:rPr>
      <w:sz w:val="16"/>
      <w:szCs w:val="16"/>
    </w:rPr>
  </w:style>
  <w:style w:type="paragraph" w:styleId="ae">
    <w:name w:val="annotation text"/>
    <w:basedOn w:val="a"/>
    <w:link w:val="af"/>
    <w:uiPriority w:val="99"/>
    <w:semiHidden/>
    <w:unhideWhenUsed/>
    <w:rsid w:val="006E403B"/>
    <w:pPr>
      <w:spacing w:after="0"/>
    </w:pPr>
    <w:rPr>
      <w:rFonts w:ascii="Arial" w:eastAsia="Arial" w:hAnsi="Arial" w:cs="Times New Roman"/>
      <w:color w:val="000000"/>
      <w:sz w:val="20"/>
      <w:szCs w:val="20"/>
      <w:lang w:eastAsia="x-none"/>
    </w:rPr>
  </w:style>
  <w:style w:type="character" w:customStyle="1" w:styleId="af">
    <w:name w:val="Текст примечания Знак"/>
    <w:basedOn w:val="a0"/>
    <w:link w:val="ae"/>
    <w:uiPriority w:val="99"/>
    <w:semiHidden/>
    <w:rsid w:val="006E403B"/>
    <w:rPr>
      <w:rFonts w:ascii="Arial" w:eastAsia="Arial" w:hAnsi="Arial" w:cs="Times New Roman"/>
      <w:color w:val="000000"/>
      <w:sz w:val="20"/>
      <w:szCs w:val="20"/>
      <w:lang w:eastAsia="x-none"/>
    </w:rPr>
  </w:style>
  <w:style w:type="paragraph" w:styleId="af0">
    <w:name w:val="Balloon Text"/>
    <w:basedOn w:val="a"/>
    <w:link w:val="af1"/>
    <w:uiPriority w:val="99"/>
    <w:semiHidden/>
    <w:unhideWhenUsed/>
    <w:rsid w:val="006E403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403B"/>
    <w:rPr>
      <w:rFonts w:ascii="Segoe UI" w:hAnsi="Segoe UI" w:cs="Segoe UI"/>
      <w:sz w:val="18"/>
      <w:szCs w:val="18"/>
    </w:rPr>
  </w:style>
  <w:style w:type="paragraph" w:customStyle="1" w:styleId="Standard">
    <w:name w:val="Standard"/>
    <w:rsid w:val="00E02A7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709693172">
      <w:bodyDiv w:val="1"/>
      <w:marLeft w:val="0"/>
      <w:marRight w:val="0"/>
      <w:marTop w:val="0"/>
      <w:marBottom w:val="0"/>
      <w:divBdr>
        <w:top w:val="none" w:sz="0" w:space="0" w:color="auto"/>
        <w:left w:val="none" w:sz="0" w:space="0" w:color="auto"/>
        <w:bottom w:val="none" w:sz="0" w:space="0" w:color="auto"/>
        <w:right w:val="none" w:sz="0" w:space="0" w:color="auto"/>
      </w:divBdr>
    </w:div>
    <w:div w:id="1018893869">
      <w:bodyDiv w:val="1"/>
      <w:marLeft w:val="0"/>
      <w:marRight w:val="0"/>
      <w:marTop w:val="0"/>
      <w:marBottom w:val="0"/>
      <w:divBdr>
        <w:top w:val="none" w:sz="0" w:space="0" w:color="auto"/>
        <w:left w:val="none" w:sz="0" w:space="0" w:color="auto"/>
        <w:bottom w:val="none" w:sz="0" w:space="0" w:color="auto"/>
        <w:right w:val="none" w:sz="0" w:space="0" w:color="auto"/>
      </w:divBdr>
    </w:div>
    <w:div w:id="1308317704">
      <w:bodyDiv w:val="1"/>
      <w:marLeft w:val="0"/>
      <w:marRight w:val="0"/>
      <w:marTop w:val="0"/>
      <w:marBottom w:val="0"/>
      <w:divBdr>
        <w:top w:val="none" w:sz="0" w:space="0" w:color="auto"/>
        <w:left w:val="none" w:sz="0" w:space="0" w:color="auto"/>
        <w:bottom w:val="none" w:sz="0" w:space="0" w:color="auto"/>
        <w:right w:val="none" w:sz="0" w:space="0" w:color="auto"/>
      </w:divBdr>
    </w:div>
    <w:div w:id="1430276451">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211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9210</Words>
  <Characters>5251</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Учетная запись Майкрософт</cp:lastModifiedBy>
  <cp:revision>68</cp:revision>
  <cp:lastPrinted>2023-05-04T07:50:00Z</cp:lastPrinted>
  <dcterms:created xsi:type="dcterms:W3CDTF">2023-07-25T10:43:00Z</dcterms:created>
  <dcterms:modified xsi:type="dcterms:W3CDTF">2024-01-12T12:24:00Z</dcterms:modified>
</cp:coreProperties>
</file>