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5" w:rsidRPr="00172625" w:rsidRDefault="00172625" w:rsidP="00172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172625">
        <w:rPr>
          <w:rFonts w:ascii="Times New Roman" w:eastAsia="Times New Roman" w:hAnsi="Times New Roman" w:cs="Times New Roman"/>
          <w:b/>
          <w:lang w:val="uk-UA" w:eastAsia="uk-UA"/>
        </w:rPr>
        <w:t xml:space="preserve">Додаток 2 </w:t>
      </w:r>
    </w:p>
    <w:p w:rsidR="00172625" w:rsidRPr="00172625" w:rsidRDefault="00172625" w:rsidP="00172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 w:rsidRPr="00172625">
        <w:rPr>
          <w:rFonts w:ascii="Times New Roman" w:eastAsia="Times New Roman" w:hAnsi="Times New Roman" w:cs="Times New Roman"/>
          <w:b/>
          <w:lang w:val="uk-UA" w:eastAsia="uk-UA"/>
        </w:rPr>
        <w:t>до тендерної документації</w:t>
      </w:r>
    </w:p>
    <w:p w:rsidR="00172625" w:rsidRPr="00172625" w:rsidRDefault="00172625" w:rsidP="001726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172625" w:rsidRPr="00172625" w:rsidRDefault="00172625" w:rsidP="0097556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726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Технічне завдання</w:t>
      </w:r>
    </w:p>
    <w:p w:rsidR="00172625" w:rsidRPr="00172625" w:rsidRDefault="00172625" w:rsidP="0097556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726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>код ДК 021:2015:03410000-7 — «Деревина» (</w:t>
      </w:r>
      <w:r w:rsidRPr="00172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Дрова паливні</w:t>
      </w:r>
      <w:r w:rsidR="0062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172625" w:rsidRPr="00172625" w:rsidRDefault="00172625" w:rsidP="00975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eastAsia="zh-CN"/>
        </w:rPr>
      </w:pPr>
    </w:p>
    <w:p w:rsidR="00172625" w:rsidRPr="00172625" w:rsidRDefault="00172625" w:rsidP="0097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72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І. Дрова паливні загальні ви</w:t>
      </w:r>
      <w:r w:rsidR="00975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моги та технічні характеристики:</w:t>
      </w:r>
    </w:p>
    <w:p w:rsidR="00172625" w:rsidRPr="00172625" w:rsidRDefault="00172625" w:rsidP="0097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72625" w:rsidRPr="00172625" w:rsidRDefault="00172625" w:rsidP="00975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Дров`яна деревина непромислового використання, перша група, порода – тверда: дуб, клен, граб, ясен, берест, акація, береза, в’яз. </w:t>
      </w:r>
    </w:p>
    <w:p w:rsidR="00172625" w:rsidRPr="00172625" w:rsidRDefault="00172625" w:rsidP="00975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Кількість – 350 </w:t>
      </w:r>
      <w:proofErr w:type="spellStart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м.куб</w:t>
      </w:r>
      <w:proofErr w:type="spellEnd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Загальний строк поставки товару: до 31 жовтня 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року.</w:t>
      </w:r>
    </w:p>
    <w:p w:rsidR="00172625" w:rsidRPr="00172625" w:rsidRDefault="00172625" w:rsidP="0097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5. 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 поставки: 31601, Хмельницька область, </w:t>
      </w:r>
      <w:proofErr w:type="spellStart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Кам</w:t>
      </w:r>
      <w:proofErr w:type="spellEnd"/>
      <w:r w:rsidRPr="00172625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янець-Подільський</w:t>
      </w:r>
      <w:proofErr w:type="spellEnd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смт</w:t>
      </w:r>
      <w:proofErr w:type="spellEnd"/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Чемерівці, вул. Центральна, буд. № 46.</w:t>
      </w:r>
    </w:p>
    <w:p w:rsidR="00172625" w:rsidRPr="00172625" w:rsidRDefault="00172625" w:rsidP="00975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Оплата безготівковим розрахунком.</w:t>
      </w:r>
    </w:p>
    <w:p w:rsidR="00172625" w:rsidRPr="00172625" w:rsidRDefault="00172625" w:rsidP="00975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Розмір дров:</w:t>
      </w:r>
    </w:p>
    <w:p w:rsidR="00172625" w:rsidRPr="00172625" w:rsidRDefault="00172625" w:rsidP="00975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- по довжині – до 1900 мм;</w:t>
      </w:r>
    </w:p>
    <w:p w:rsidR="00172625" w:rsidRPr="00172625" w:rsidRDefault="00172625" w:rsidP="00975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- діаметр  – 20-500 мм: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 дров`яній деревині непромислового використання не допускається зовнішня трухлява гниль. 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Деревина повинна бути очищена від сучків. Висота сучків, що залишаються, не повинна перевищувати 30 мм.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Деревина може бути як в корі, так і без кори.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Вимоги до однорідності – можуть бути змішані групи твердих порід.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Деревина приймається партіями. Партія належить до приймання у разі, якщо кількість дров в виборці, яка не відповідає вимогам Замовника, викладеним вище, складає не більш як 5 %.</w:t>
      </w:r>
    </w:p>
    <w:p w:rsidR="00172625" w:rsidRPr="00172625" w:rsidRDefault="00172625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</w:t>
      </w: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. Вимоги до пакування – без пакування.</w:t>
      </w:r>
    </w:p>
    <w:p w:rsidR="00975560" w:rsidRDefault="00975560" w:rsidP="00975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72625" w:rsidRPr="00172625" w:rsidRDefault="00975560" w:rsidP="0097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ІІ. </w:t>
      </w:r>
      <w:r w:rsidR="00172625"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172625"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учасник повинен надати наступні документи: </w:t>
      </w:r>
    </w:p>
    <w:p w:rsidR="00172625" w:rsidRPr="00172625" w:rsidRDefault="00172625" w:rsidP="009755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625">
        <w:rPr>
          <w:rFonts w:ascii="Times New Roman" w:eastAsia="Calibri" w:hAnsi="Times New Roman" w:cs="Times New Roman"/>
          <w:sz w:val="24"/>
          <w:szCs w:val="24"/>
          <w:lang w:val="uk-UA"/>
        </w:rPr>
        <w:t>пояснювальну записку з описом якісних та функціональних характеристик  товару, його екологічної чистоти та країни походження.</w:t>
      </w:r>
    </w:p>
    <w:p w:rsidR="00975560" w:rsidRDefault="00975560" w:rsidP="00975560">
      <w:pPr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u w:val="single"/>
          <w:lang w:val="uk-UA"/>
        </w:rPr>
      </w:pPr>
    </w:p>
    <w:p w:rsidR="00975560" w:rsidRPr="00172625" w:rsidRDefault="0097556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5560" w:rsidRPr="00172625" w:rsidSect="001726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00A"/>
    <w:multiLevelType w:val="hybridMultilevel"/>
    <w:tmpl w:val="1DA4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25"/>
    <w:rsid w:val="00005686"/>
    <w:rsid w:val="00172625"/>
    <w:rsid w:val="00620A49"/>
    <w:rsid w:val="00975560"/>
    <w:rsid w:val="009E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2024-04-29T08:19:00Z</cp:lastPrinted>
  <dcterms:created xsi:type="dcterms:W3CDTF">2024-04-30T12:25:00Z</dcterms:created>
  <dcterms:modified xsi:type="dcterms:W3CDTF">2024-04-30T12:25:00Z</dcterms:modified>
</cp:coreProperties>
</file>