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E2E" w:rsidRPr="00580CBD" w:rsidRDefault="00207E2E" w:rsidP="00207E2E">
      <w:pPr>
        <w:spacing w:line="0" w:lineRule="atLeast"/>
        <w:jc w:val="center"/>
        <w:rPr>
          <w:rFonts w:ascii="Times New Roman" w:hAnsi="Times New Roman" w:cs="Times New Roman"/>
          <w:b/>
          <w:sz w:val="32"/>
          <w:szCs w:val="32"/>
        </w:rPr>
      </w:pPr>
      <w:bookmarkStart w:id="0" w:name="_heading=h.1fob9te" w:colFirst="0" w:colLast="0"/>
      <w:bookmarkEnd w:id="0"/>
      <w:r>
        <w:rPr>
          <w:rFonts w:ascii="Times New Roman" w:hAnsi="Times New Roman" w:cs="Times New Roman"/>
          <w:b/>
          <w:sz w:val="32"/>
          <w:szCs w:val="32"/>
        </w:rPr>
        <w:t>ТРОСТЯНЕЦЬКА СЕЛИЩНА РАДА</w:t>
      </w:r>
    </w:p>
    <w:p w:rsidR="00207E2E" w:rsidRDefault="00207E2E" w:rsidP="00207E2E">
      <w:pPr>
        <w:jc w:val="center"/>
        <w:rPr>
          <w:rFonts w:ascii="Times New Roman" w:hAnsi="Times New Roman" w:cs="Times New Roman"/>
          <w:b/>
          <w:sz w:val="28"/>
          <w:szCs w:val="28"/>
        </w:rPr>
      </w:pPr>
    </w:p>
    <w:p w:rsidR="00207E2E" w:rsidRPr="0063743F" w:rsidRDefault="00207E2E" w:rsidP="00207E2E">
      <w:pPr>
        <w:jc w:val="center"/>
        <w:rPr>
          <w:rFonts w:ascii="Times New Roman" w:hAnsi="Times New Roman" w:cs="Times New Roman"/>
          <w:b/>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8"/>
        <w:gridCol w:w="5770"/>
      </w:tblGrid>
      <w:tr w:rsidR="00207E2E" w:rsidTr="00207E2E">
        <w:tc>
          <w:tcPr>
            <w:tcW w:w="4395" w:type="dxa"/>
          </w:tcPr>
          <w:p w:rsidR="00207E2E" w:rsidRDefault="00207E2E" w:rsidP="00207E2E">
            <w:pPr>
              <w:jc w:val="center"/>
              <w:rPr>
                <w:rFonts w:ascii="Times New Roman" w:hAnsi="Times New Roman"/>
                <w:b/>
                <w:sz w:val="28"/>
                <w:szCs w:val="28"/>
              </w:rPr>
            </w:pPr>
          </w:p>
        </w:tc>
        <w:tc>
          <w:tcPr>
            <w:tcW w:w="5953" w:type="dxa"/>
          </w:tcPr>
          <w:p w:rsidR="00345F4C" w:rsidRPr="00A23F18" w:rsidRDefault="00345F4C" w:rsidP="00345F4C">
            <w:pPr>
              <w:spacing w:line="240" w:lineRule="auto"/>
              <w:ind w:left="765" w:right="-391"/>
              <w:rPr>
                <w:rFonts w:ascii="Times New Roman" w:hAnsi="Times New Roman"/>
                <w:bCs/>
                <w:color w:val="000000"/>
                <w:sz w:val="28"/>
                <w:szCs w:val="28"/>
              </w:rPr>
            </w:pPr>
            <w:r w:rsidRPr="00A23F18">
              <w:rPr>
                <w:rFonts w:ascii="Times New Roman" w:hAnsi="Times New Roman"/>
                <w:bCs/>
                <w:color w:val="000000"/>
                <w:sz w:val="28"/>
                <w:szCs w:val="28"/>
              </w:rPr>
              <w:t>«ЗАТВЕРДЖЕНО»</w:t>
            </w:r>
          </w:p>
          <w:p w:rsidR="00345F4C" w:rsidRPr="00A23F18" w:rsidRDefault="00345F4C" w:rsidP="00345F4C">
            <w:pPr>
              <w:spacing w:line="240" w:lineRule="auto"/>
              <w:ind w:left="765" w:right="-391"/>
              <w:rPr>
                <w:rFonts w:ascii="Times New Roman" w:hAnsi="Times New Roman"/>
                <w:bCs/>
                <w:color w:val="000000"/>
                <w:sz w:val="28"/>
                <w:szCs w:val="28"/>
              </w:rPr>
            </w:pPr>
            <w:r w:rsidRPr="00A23F18">
              <w:rPr>
                <w:rFonts w:ascii="Times New Roman" w:hAnsi="Times New Roman"/>
                <w:bCs/>
                <w:color w:val="000000"/>
                <w:sz w:val="28"/>
                <w:szCs w:val="28"/>
              </w:rPr>
              <w:t>Рішенням уповноваженої особи</w:t>
            </w:r>
          </w:p>
          <w:p w:rsidR="00345F4C" w:rsidRPr="00A23F18" w:rsidRDefault="00345F4C" w:rsidP="00345F4C">
            <w:pPr>
              <w:spacing w:line="240" w:lineRule="auto"/>
              <w:ind w:left="765" w:right="-391"/>
              <w:rPr>
                <w:rFonts w:ascii="Times New Roman" w:hAnsi="Times New Roman"/>
                <w:bCs/>
                <w:sz w:val="28"/>
                <w:szCs w:val="28"/>
              </w:rPr>
            </w:pPr>
            <w:r w:rsidRPr="00A23F18">
              <w:rPr>
                <w:rFonts w:ascii="Times New Roman" w:hAnsi="Times New Roman"/>
                <w:bCs/>
                <w:sz w:val="28"/>
                <w:szCs w:val="28"/>
              </w:rPr>
              <w:t xml:space="preserve">Протокол </w:t>
            </w:r>
            <w:r w:rsidR="006C6C9C">
              <w:rPr>
                <w:rFonts w:ascii="Times New Roman" w:hAnsi="Times New Roman"/>
                <w:bCs/>
                <w:color w:val="auto"/>
                <w:sz w:val="28"/>
                <w:szCs w:val="28"/>
              </w:rPr>
              <w:t xml:space="preserve">№ </w:t>
            </w:r>
            <w:r w:rsidR="00391965">
              <w:rPr>
                <w:rFonts w:ascii="Times New Roman" w:hAnsi="Times New Roman"/>
                <w:bCs/>
                <w:sz w:val="28"/>
                <w:szCs w:val="28"/>
              </w:rPr>
              <w:t>7</w:t>
            </w:r>
            <w:r w:rsidR="00A300C9">
              <w:rPr>
                <w:rFonts w:ascii="Times New Roman" w:hAnsi="Times New Roman"/>
                <w:bCs/>
                <w:color w:val="auto"/>
                <w:sz w:val="28"/>
                <w:szCs w:val="28"/>
              </w:rPr>
              <w:t xml:space="preserve"> </w:t>
            </w:r>
            <w:r w:rsidRPr="00415609">
              <w:rPr>
                <w:rFonts w:ascii="Times New Roman" w:hAnsi="Times New Roman"/>
                <w:bCs/>
                <w:color w:val="auto"/>
                <w:sz w:val="28"/>
                <w:szCs w:val="28"/>
              </w:rPr>
              <w:t xml:space="preserve">від </w:t>
            </w:r>
            <w:r w:rsidR="00A300C9">
              <w:rPr>
                <w:rFonts w:ascii="Times New Roman" w:hAnsi="Times New Roman"/>
                <w:bCs/>
                <w:sz w:val="28"/>
                <w:szCs w:val="28"/>
              </w:rPr>
              <w:t>«03» лютого</w:t>
            </w:r>
            <w:r>
              <w:rPr>
                <w:rFonts w:ascii="Times New Roman" w:hAnsi="Times New Roman"/>
                <w:bCs/>
                <w:sz w:val="28"/>
                <w:szCs w:val="28"/>
              </w:rPr>
              <w:t xml:space="preserve"> 2023</w:t>
            </w:r>
            <w:r w:rsidRPr="00A23F18">
              <w:rPr>
                <w:rFonts w:ascii="Times New Roman" w:hAnsi="Times New Roman"/>
                <w:bCs/>
                <w:sz w:val="28"/>
                <w:szCs w:val="28"/>
              </w:rPr>
              <w:t>р.</w:t>
            </w:r>
          </w:p>
          <w:p w:rsidR="00345F4C" w:rsidRPr="00A23F18" w:rsidRDefault="00345F4C" w:rsidP="00345F4C">
            <w:pPr>
              <w:spacing w:line="240" w:lineRule="auto"/>
              <w:ind w:left="765" w:right="-391"/>
              <w:rPr>
                <w:rFonts w:ascii="Times New Roman" w:hAnsi="Times New Roman"/>
                <w:bCs/>
                <w:color w:val="000000"/>
                <w:sz w:val="28"/>
                <w:szCs w:val="28"/>
              </w:rPr>
            </w:pPr>
            <w:r w:rsidRPr="00A23F18">
              <w:rPr>
                <w:rFonts w:ascii="Times New Roman" w:hAnsi="Times New Roman"/>
                <w:bCs/>
                <w:color w:val="000000"/>
                <w:sz w:val="28"/>
                <w:szCs w:val="28"/>
              </w:rPr>
              <w:t>Уповноважена особа                                                                           ____________________Олеся ЯРМАК</w:t>
            </w:r>
          </w:p>
          <w:p w:rsidR="00207E2E" w:rsidRPr="00D053B1" w:rsidRDefault="00207E2E" w:rsidP="00207E2E">
            <w:pPr>
              <w:rPr>
                <w:rFonts w:ascii="Times New Roman" w:hAnsi="Times New Roman"/>
                <w:b/>
                <w:sz w:val="28"/>
                <w:szCs w:val="28"/>
              </w:rPr>
            </w:pPr>
          </w:p>
        </w:tc>
      </w:tr>
    </w:tbl>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widowControl w:val="0"/>
        <w:autoSpaceDE w:val="0"/>
        <w:spacing w:line="240" w:lineRule="auto"/>
        <w:jc w:val="center"/>
        <w:rPr>
          <w:rFonts w:ascii="Times New Roman" w:eastAsia="Calibri" w:hAnsi="Times New Roman" w:cs="Times New Roman"/>
          <w:b/>
          <w:color w:val="auto"/>
          <w:sz w:val="28"/>
          <w:szCs w:val="28"/>
          <w:lang w:eastAsia="zh-CN"/>
        </w:rPr>
      </w:pPr>
      <w:r w:rsidRPr="00997016">
        <w:rPr>
          <w:rFonts w:ascii="Times New Roman" w:eastAsia="Times New Roman" w:hAnsi="Times New Roman" w:cs="Times New Roman"/>
          <w:b/>
          <w:color w:val="auto"/>
          <w:sz w:val="28"/>
          <w:szCs w:val="28"/>
        </w:rPr>
        <w:t xml:space="preserve"> </w:t>
      </w:r>
      <w:r w:rsidRPr="00997016">
        <w:rPr>
          <w:rFonts w:ascii="Times New Roman" w:eastAsia="Calibri" w:hAnsi="Times New Roman" w:cs="Times New Roman"/>
          <w:b/>
          <w:color w:val="auto"/>
          <w:sz w:val="28"/>
          <w:szCs w:val="28"/>
          <w:lang w:eastAsia="zh-CN"/>
        </w:rPr>
        <w:t xml:space="preserve">ТЕНДЕРНА ДОКУМЕНТАЦІЯ </w:t>
      </w:r>
    </w:p>
    <w:p w:rsidR="000B7D67" w:rsidRPr="00997016" w:rsidRDefault="000B7D67" w:rsidP="000B7D67">
      <w:pPr>
        <w:spacing w:line="240" w:lineRule="auto"/>
        <w:jc w:val="center"/>
        <w:rPr>
          <w:rFonts w:ascii="Times New Roman" w:hAnsi="Times New Roman" w:cs="Times New Roman"/>
          <w:b/>
          <w:bCs/>
          <w:color w:val="auto"/>
          <w:sz w:val="28"/>
          <w:szCs w:val="28"/>
        </w:rPr>
      </w:pPr>
      <w:r w:rsidRPr="00997016">
        <w:rPr>
          <w:rFonts w:ascii="Times New Roman" w:hAnsi="Times New Roman" w:cs="Times New Roman"/>
          <w:b/>
          <w:bCs/>
          <w:color w:val="auto"/>
          <w:sz w:val="28"/>
          <w:szCs w:val="28"/>
        </w:rPr>
        <w:t>на закупівлю товару</w:t>
      </w:r>
    </w:p>
    <w:p w:rsidR="000B7D67" w:rsidRPr="00997016" w:rsidRDefault="000B7D67" w:rsidP="000B7D67">
      <w:pPr>
        <w:spacing w:line="240" w:lineRule="auto"/>
        <w:jc w:val="center"/>
        <w:rPr>
          <w:rFonts w:ascii="Times New Roman" w:hAnsi="Times New Roman" w:cs="Times New Roman"/>
          <w:b/>
          <w:bCs/>
          <w:color w:val="auto"/>
          <w:sz w:val="28"/>
          <w:szCs w:val="28"/>
        </w:rPr>
      </w:pPr>
    </w:p>
    <w:p w:rsidR="000B7D67" w:rsidRPr="000F64C4"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aps/>
          <w:sz w:val="28"/>
          <w:szCs w:val="28"/>
          <w:lang w:val="uk-UA"/>
        </w:rPr>
      </w:pPr>
      <w:r w:rsidRPr="00997016">
        <w:rPr>
          <w:rFonts w:ascii="Times New Roman" w:hAnsi="Times New Roman"/>
          <w:caps/>
          <w:sz w:val="28"/>
          <w:szCs w:val="28"/>
          <w:lang w:val="uk-UA"/>
        </w:rPr>
        <w:t>Процедура закупівлі – відкриті торги</w:t>
      </w:r>
      <w:r w:rsidR="000F64C4">
        <w:rPr>
          <w:rFonts w:ascii="Times New Roman" w:hAnsi="Times New Roman"/>
          <w:caps/>
          <w:sz w:val="28"/>
          <w:szCs w:val="28"/>
          <w:lang w:val="uk-UA"/>
        </w:rPr>
        <w:t xml:space="preserve"> </w:t>
      </w:r>
      <w:r w:rsidR="000F64C4" w:rsidRPr="000F64C4">
        <w:rPr>
          <w:rFonts w:ascii="Times New Roman" w:hAnsi="Times New Roman" w:cs="Times New Roman"/>
          <w:sz w:val="28"/>
          <w:szCs w:val="28"/>
        </w:rPr>
        <w:t xml:space="preserve">(з </w:t>
      </w:r>
      <w:proofErr w:type="spellStart"/>
      <w:r w:rsidR="000F64C4" w:rsidRPr="000F64C4">
        <w:rPr>
          <w:rFonts w:ascii="Times New Roman" w:hAnsi="Times New Roman" w:cs="Times New Roman"/>
          <w:sz w:val="28"/>
          <w:szCs w:val="28"/>
        </w:rPr>
        <w:t>особливостями</w:t>
      </w:r>
      <w:proofErr w:type="spellEnd"/>
      <w:r w:rsidR="000F64C4" w:rsidRPr="000F64C4">
        <w:rPr>
          <w:rFonts w:ascii="Times New Roman" w:hAnsi="Times New Roman" w:cs="Times New Roman"/>
          <w:sz w:val="28"/>
          <w:szCs w:val="28"/>
        </w:rPr>
        <w:t>)</w:t>
      </w:r>
    </w:p>
    <w:p w:rsidR="000B7D67" w:rsidRPr="00997016"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Tahoma" w:hAnsi="Times New Roman" w:cs="Times New Roman"/>
          <w:b/>
          <w:sz w:val="28"/>
          <w:szCs w:val="28"/>
          <w:lang w:val="uk-UA" w:eastAsia="hi-IN" w:bidi="hi-IN"/>
        </w:rPr>
      </w:pPr>
    </w:p>
    <w:p w:rsidR="00CF10F4" w:rsidRDefault="0032720E" w:rsidP="00CF10F4">
      <w:pPr>
        <w:spacing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предмет закупівлі</w:t>
      </w:r>
      <w:r w:rsidRPr="00702ED1">
        <w:rPr>
          <w:rFonts w:ascii="Times New Roman" w:hAnsi="Times New Roman" w:cs="Times New Roman"/>
          <w:b/>
          <w:color w:val="auto"/>
          <w:sz w:val="28"/>
          <w:szCs w:val="28"/>
        </w:rPr>
        <w:t xml:space="preserve">: </w:t>
      </w:r>
      <w:r w:rsidR="00FC5A9D">
        <w:rPr>
          <w:rFonts w:ascii="Times New Roman" w:hAnsi="Times New Roman" w:cs="Times New Roman"/>
          <w:b/>
          <w:color w:val="auto"/>
          <w:sz w:val="28"/>
          <w:szCs w:val="28"/>
        </w:rPr>
        <w:t>дизельний генератор</w:t>
      </w:r>
      <w:r w:rsidR="00A300C9" w:rsidRPr="00A300C9">
        <w:rPr>
          <w:rFonts w:ascii="Times New Roman" w:hAnsi="Times New Roman" w:cs="Times New Roman"/>
          <w:b/>
          <w:color w:val="auto"/>
          <w:sz w:val="28"/>
          <w:szCs w:val="28"/>
        </w:rPr>
        <w:t xml:space="preserve"> за кодом ДК 021:2015:31120000-3 Генератори (ДК 021:2015:31121100-1 Дизель-генераторні установки)</w:t>
      </w:r>
    </w:p>
    <w:p w:rsidR="00207E2E" w:rsidRDefault="00207E2E" w:rsidP="00345F4C">
      <w:pPr>
        <w:spacing w:line="240" w:lineRule="auto"/>
        <w:jc w:val="center"/>
        <w:rPr>
          <w:rFonts w:ascii="Times New Roman" w:hAnsi="Times New Roman" w:cs="Times New Roman"/>
          <w:b/>
          <w:color w:val="auto"/>
          <w:sz w:val="28"/>
          <w:szCs w:val="28"/>
        </w:rPr>
      </w:pPr>
    </w:p>
    <w:p w:rsidR="00345F4C" w:rsidRPr="007D1333" w:rsidRDefault="00345F4C" w:rsidP="00345F4C">
      <w:pPr>
        <w:spacing w:line="240" w:lineRule="auto"/>
        <w:jc w:val="center"/>
        <w:rPr>
          <w:rFonts w:ascii="Times New Roman" w:hAnsi="Times New Roman" w:cs="Times New Roman"/>
          <w:color w:val="FF0000"/>
          <w:sz w:val="28"/>
          <w:szCs w:val="28"/>
        </w:rPr>
      </w:pPr>
    </w:p>
    <w:p w:rsidR="00207E2E" w:rsidRPr="00207E2E" w:rsidRDefault="00207E2E" w:rsidP="00207E2E">
      <w:pPr>
        <w:spacing w:line="240" w:lineRule="auto"/>
        <w:ind w:left="142"/>
        <w:contextualSpacing/>
        <w:jc w:val="center"/>
        <w:rPr>
          <w:rFonts w:ascii="Times New Roman" w:hAnsi="Times New Roman" w:cs="Times New Roman"/>
          <w:b/>
          <w:bCs/>
          <w:i/>
          <w:iCs/>
          <w:sz w:val="28"/>
          <w:szCs w:val="28"/>
        </w:rPr>
      </w:pPr>
      <w:r w:rsidRPr="00207E2E">
        <w:rPr>
          <w:rFonts w:ascii="Times New Roman" w:hAnsi="Times New Roman" w:cs="Times New Roman"/>
          <w:b/>
          <w:bCs/>
          <w:i/>
          <w:iCs/>
          <w:sz w:val="28"/>
          <w:szCs w:val="28"/>
        </w:rPr>
        <w:t>Джерело фінансування - місцевий бюджет</w:t>
      </w:r>
    </w:p>
    <w:p w:rsidR="00E22009" w:rsidRPr="007D1333" w:rsidRDefault="00E22009" w:rsidP="00B21E51">
      <w:pPr>
        <w:spacing w:line="240" w:lineRule="auto"/>
        <w:jc w:val="center"/>
        <w:rPr>
          <w:rFonts w:ascii="Times New Roman" w:hAnsi="Times New Roman" w:cs="Times New Roman"/>
          <w:color w:val="FF0000"/>
          <w:sz w:val="28"/>
          <w:szCs w:val="28"/>
        </w:rPr>
      </w:pPr>
    </w:p>
    <w:p w:rsidR="000B7D67" w:rsidRDefault="000B7D67"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C64B3D" w:rsidRDefault="00C64B3D" w:rsidP="000B7D67">
      <w:pPr>
        <w:spacing w:line="240" w:lineRule="auto"/>
        <w:jc w:val="center"/>
        <w:rPr>
          <w:rFonts w:ascii="Times New Roman" w:hAnsi="Times New Roman" w:cs="Times New Roman"/>
          <w:color w:val="auto"/>
          <w:sz w:val="28"/>
          <w:szCs w:val="28"/>
        </w:rPr>
      </w:pPr>
    </w:p>
    <w:p w:rsidR="000B7D67" w:rsidRPr="00997016" w:rsidRDefault="000B7D67" w:rsidP="000B7D67">
      <w:pPr>
        <w:spacing w:line="240" w:lineRule="auto"/>
        <w:jc w:val="center"/>
        <w:rPr>
          <w:rFonts w:ascii="Times New Roman" w:eastAsia="Times New Roman" w:hAnsi="Times New Roman" w:cs="Times New Roman"/>
          <w:b/>
          <w:color w:val="auto"/>
          <w:sz w:val="36"/>
          <w:szCs w:val="36"/>
        </w:rPr>
      </w:pPr>
    </w:p>
    <w:p w:rsidR="000B7D67" w:rsidRPr="00997016" w:rsidRDefault="000B7D67" w:rsidP="000B7D67">
      <w:pPr>
        <w:tabs>
          <w:tab w:val="left" w:pos="426"/>
        </w:tabs>
        <w:jc w:val="center"/>
        <w:rPr>
          <w:rFonts w:ascii="Times New Roman" w:eastAsia="Times New Roman" w:hAnsi="Times New Roman" w:cs="Times New Roman"/>
          <w:b/>
          <w:color w:val="auto"/>
          <w:sz w:val="28"/>
          <w:szCs w:val="28"/>
        </w:rPr>
      </w:pPr>
    </w:p>
    <w:p w:rsidR="00074EC0" w:rsidRPr="00997016" w:rsidRDefault="00074EC0" w:rsidP="000B7D67">
      <w:pPr>
        <w:tabs>
          <w:tab w:val="left" w:pos="426"/>
        </w:tabs>
        <w:jc w:val="center"/>
        <w:rPr>
          <w:rFonts w:ascii="Times New Roman" w:eastAsia="Times New Roman" w:hAnsi="Times New Roman" w:cs="Times New Roman"/>
          <w:b/>
          <w:color w:val="auto"/>
          <w:sz w:val="28"/>
          <w:szCs w:val="28"/>
        </w:rPr>
      </w:pPr>
    </w:p>
    <w:p w:rsidR="00074EC0" w:rsidRDefault="00074EC0" w:rsidP="000B7D67">
      <w:pPr>
        <w:tabs>
          <w:tab w:val="left" w:pos="426"/>
        </w:tabs>
        <w:jc w:val="center"/>
        <w:rPr>
          <w:rFonts w:ascii="Times New Roman" w:eastAsia="Times New Roman" w:hAnsi="Times New Roman" w:cs="Times New Roman"/>
          <w:b/>
          <w:color w:val="auto"/>
          <w:sz w:val="28"/>
          <w:szCs w:val="28"/>
        </w:rPr>
      </w:pPr>
    </w:p>
    <w:p w:rsidR="00207E2E" w:rsidRDefault="00207E2E" w:rsidP="00F56621">
      <w:pPr>
        <w:tabs>
          <w:tab w:val="left" w:pos="426"/>
        </w:tabs>
        <w:rPr>
          <w:rFonts w:ascii="Times New Roman" w:eastAsia="Times New Roman" w:hAnsi="Times New Roman" w:cs="Times New Roman"/>
          <w:b/>
          <w:color w:val="auto"/>
          <w:sz w:val="28"/>
          <w:szCs w:val="28"/>
        </w:rPr>
      </w:pPr>
    </w:p>
    <w:p w:rsidR="00345F4C" w:rsidRDefault="00345F4C" w:rsidP="00F56621">
      <w:pPr>
        <w:tabs>
          <w:tab w:val="left" w:pos="426"/>
        </w:tabs>
        <w:rPr>
          <w:rFonts w:ascii="Times New Roman" w:eastAsia="Times New Roman" w:hAnsi="Times New Roman" w:cs="Times New Roman"/>
          <w:b/>
          <w:color w:val="auto"/>
          <w:sz w:val="28"/>
          <w:szCs w:val="28"/>
        </w:rPr>
      </w:pPr>
    </w:p>
    <w:p w:rsidR="00345F4C" w:rsidRDefault="00345F4C" w:rsidP="00F56621">
      <w:pPr>
        <w:tabs>
          <w:tab w:val="left" w:pos="426"/>
        </w:tabs>
        <w:rPr>
          <w:rFonts w:ascii="Times New Roman" w:eastAsia="Times New Roman" w:hAnsi="Times New Roman" w:cs="Times New Roman"/>
          <w:b/>
          <w:color w:val="auto"/>
          <w:sz w:val="28"/>
          <w:szCs w:val="28"/>
        </w:rPr>
      </w:pPr>
    </w:p>
    <w:p w:rsidR="00345F4C" w:rsidRDefault="00345F4C" w:rsidP="00F56621">
      <w:pPr>
        <w:tabs>
          <w:tab w:val="left" w:pos="426"/>
        </w:tabs>
        <w:rPr>
          <w:rFonts w:ascii="Times New Roman" w:eastAsia="Times New Roman" w:hAnsi="Times New Roman" w:cs="Times New Roman"/>
          <w:b/>
          <w:color w:val="auto"/>
          <w:sz w:val="28"/>
          <w:szCs w:val="28"/>
        </w:rPr>
      </w:pPr>
    </w:p>
    <w:p w:rsidR="00FC5A9D" w:rsidRDefault="00FC5A9D" w:rsidP="00F56621">
      <w:pPr>
        <w:tabs>
          <w:tab w:val="left" w:pos="426"/>
        </w:tabs>
        <w:rPr>
          <w:rFonts w:ascii="Times New Roman" w:eastAsia="Times New Roman" w:hAnsi="Times New Roman" w:cs="Times New Roman"/>
          <w:b/>
          <w:color w:val="auto"/>
          <w:sz w:val="28"/>
          <w:szCs w:val="28"/>
        </w:rPr>
      </w:pPr>
    </w:p>
    <w:p w:rsidR="00207E2E" w:rsidRDefault="00207E2E" w:rsidP="000B7D67">
      <w:pPr>
        <w:tabs>
          <w:tab w:val="left" w:pos="426"/>
        </w:tabs>
        <w:jc w:val="center"/>
        <w:rPr>
          <w:rFonts w:ascii="Times New Roman" w:eastAsia="Times New Roman" w:hAnsi="Times New Roman" w:cs="Times New Roman"/>
          <w:b/>
          <w:color w:val="auto"/>
          <w:sz w:val="28"/>
          <w:szCs w:val="28"/>
        </w:rPr>
      </w:pPr>
    </w:p>
    <w:p w:rsidR="00EE65BA" w:rsidRDefault="00EE65BA" w:rsidP="001F7EE8">
      <w:pPr>
        <w:tabs>
          <w:tab w:val="left" w:pos="426"/>
        </w:tabs>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E22009" w:rsidRPr="00997016" w:rsidRDefault="00E22009" w:rsidP="000B7D67">
      <w:pPr>
        <w:tabs>
          <w:tab w:val="left" w:pos="426"/>
        </w:tabs>
        <w:jc w:val="center"/>
        <w:rPr>
          <w:rFonts w:ascii="Times New Roman" w:eastAsia="Times New Roman" w:hAnsi="Times New Roman" w:cs="Times New Roman"/>
          <w:b/>
          <w:color w:val="auto"/>
          <w:sz w:val="28"/>
          <w:szCs w:val="28"/>
        </w:rPr>
      </w:pPr>
    </w:p>
    <w:p w:rsidR="00207E2E" w:rsidRDefault="00207E2E" w:rsidP="003C1910">
      <w:pPr>
        <w:widowControl w:val="0"/>
        <w:spacing w:line="240" w:lineRule="auto"/>
        <w:jc w:val="center"/>
        <w:rPr>
          <w:rFonts w:ascii="Times New Roman" w:hAnsi="Times New Roman"/>
          <w:b/>
          <w:bCs/>
          <w:color w:val="000000"/>
        </w:rPr>
      </w:pPr>
      <w:r>
        <w:rPr>
          <w:rFonts w:ascii="Times New Roman" w:hAnsi="Times New Roman"/>
          <w:b/>
          <w:bCs/>
          <w:color w:val="000000"/>
        </w:rPr>
        <w:t xml:space="preserve">смт. Тростянець </w:t>
      </w:r>
    </w:p>
    <w:p w:rsidR="002F6045" w:rsidRDefault="000B7D67" w:rsidP="001F7EE8">
      <w:pPr>
        <w:widowControl w:val="0"/>
        <w:spacing w:line="240" w:lineRule="auto"/>
        <w:jc w:val="center"/>
        <w:rPr>
          <w:rFonts w:ascii="Times New Roman" w:eastAsia="Times New Roman" w:hAnsi="Times New Roman" w:cs="Times New Roman"/>
          <w:color w:val="auto"/>
          <w:sz w:val="28"/>
          <w:szCs w:val="28"/>
        </w:rPr>
      </w:pPr>
      <w:r w:rsidRPr="00997016">
        <w:rPr>
          <w:rFonts w:ascii="Times New Roman" w:eastAsia="Times New Roman" w:hAnsi="Times New Roman" w:cs="Times New Roman"/>
          <w:color w:val="auto"/>
          <w:sz w:val="28"/>
          <w:szCs w:val="28"/>
        </w:rPr>
        <w:t>202</w:t>
      </w:r>
      <w:r w:rsidR="00345F4C">
        <w:rPr>
          <w:rFonts w:ascii="Times New Roman" w:eastAsia="Times New Roman" w:hAnsi="Times New Roman" w:cs="Times New Roman"/>
          <w:color w:val="auto"/>
          <w:sz w:val="28"/>
          <w:szCs w:val="28"/>
        </w:rPr>
        <w:t>3</w:t>
      </w:r>
      <w:r w:rsidRPr="00997016">
        <w:rPr>
          <w:rFonts w:ascii="Times New Roman" w:eastAsia="Times New Roman" w:hAnsi="Times New Roman" w:cs="Times New Roman"/>
          <w:color w:val="auto"/>
          <w:sz w:val="28"/>
          <w:szCs w:val="28"/>
        </w:rPr>
        <w:t xml:space="preserve"> рік</w:t>
      </w:r>
    </w:p>
    <w:p w:rsidR="00A300C9" w:rsidRDefault="00A300C9" w:rsidP="001F7EE8">
      <w:pPr>
        <w:widowControl w:val="0"/>
        <w:spacing w:line="240" w:lineRule="auto"/>
        <w:jc w:val="center"/>
        <w:rPr>
          <w:rFonts w:ascii="Times New Roman" w:eastAsia="Times New Roman" w:hAnsi="Times New Roman" w:cs="Times New Roman"/>
          <w:color w:val="auto"/>
          <w:sz w:val="28"/>
          <w:szCs w:val="28"/>
        </w:rPr>
      </w:pPr>
    </w:p>
    <w:p w:rsidR="00A300C9" w:rsidRPr="001F7EE8" w:rsidRDefault="00A300C9" w:rsidP="001F7EE8">
      <w:pPr>
        <w:widowControl w:val="0"/>
        <w:spacing w:line="240" w:lineRule="auto"/>
        <w:jc w:val="center"/>
        <w:rPr>
          <w:rFonts w:ascii="Times New Roman" w:eastAsia="Times New Roman" w:hAnsi="Times New Roman" w:cs="Times New Roman"/>
          <w:color w:val="auto"/>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C23CBF" w:rsidRPr="00C23CBF" w:rsidTr="00475D2C">
        <w:trPr>
          <w:trHeight w:val="522"/>
          <w:jc w:val="center"/>
        </w:trPr>
        <w:tc>
          <w:tcPr>
            <w:tcW w:w="569" w:type="dxa"/>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Cs/>
                <w:color w:val="auto"/>
                <w:sz w:val="20"/>
                <w:szCs w:val="20"/>
              </w:rPr>
              <w:lastRenderedPageBreak/>
              <w:br w:type="page"/>
            </w:r>
            <w:r w:rsidRPr="003C7BAF">
              <w:rPr>
                <w:rFonts w:ascii="Times New Roman" w:hAnsi="Times New Roman"/>
                <w:color w:val="auto"/>
                <w:sz w:val="20"/>
                <w:szCs w:val="20"/>
              </w:rPr>
              <w:br w:type="page"/>
            </w:r>
            <w:r w:rsidRPr="003C7BAF">
              <w:rPr>
                <w:rFonts w:ascii="Times New Roman" w:hAnsi="Times New Roman"/>
                <w:b/>
                <w:color w:val="auto"/>
                <w:sz w:val="20"/>
                <w:szCs w:val="20"/>
                <w:lang w:eastAsia="uk-UA"/>
              </w:rPr>
              <w:t>№</w:t>
            </w:r>
          </w:p>
        </w:tc>
        <w:tc>
          <w:tcPr>
            <w:tcW w:w="9427" w:type="dxa"/>
            <w:gridSpan w:val="2"/>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rPr>
              <w:t xml:space="preserve">Розділ І. </w:t>
            </w:r>
            <w:r w:rsidRPr="003C7BAF">
              <w:rPr>
                <w:rFonts w:ascii="Times New Roman" w:hAnsi="Times New Roman"/>
                <w:b/>
                <w:color w:val="auto"/>
                <w:sz w:val="20"/>
                <w:szCs w:val="20"/>
                <w:bdr w:val="none" w:sz="0" w:space="0" w:color="auto" w:frame="1"/>
                <w:lang w:eastAsia="uk-UA"/>
              </w:rPr>
              <w:t>Загальні положення</w:t>
            </w:r>
          </w:p>
        </w:tc>
      </w:tr>
      <w:tr w:rsidR="00C23CBF" w:rsidRPr="00C23CBF" w:rsidTr="00E6048B">
        <w:trPr>
          <w:trHeight w:val="308"/>
          <w:jc w:val="center"/>
        </w:trPr>
        <w:tc>
          <w:tcPr>
            <w:tcW w:w="56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1</w:t>
            </w:r>
          </w:p>
        </w:tc>
        <w:tc>
          <w:tcPr>
            <w:tcW w:w="349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w:t>
            </w:r>
          </w:p>
        </w:tc>
        <w:tc>
          <w:tcPr>
            <w:tcW w:w="5928"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3</w:t>
            </w:r>
          </w:p>
        </w:tc>
      </w:tr>
      <w:tr w:rsidR="00C23CBF" w:rsidRPr="00C23CBF" w:rsidTr="00B243E8">
        <w:trPr>
          <w:trHeight w:val="522"/>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1</w:t>
            </w:r>
          </w:p>
        </w:tc>
        <w:tc>
          <w:tcPr>
            <w:tcW w:w="3499" w:type="dxa"/>
            <w:shd w:val="clear" w:color="auto" w:fill="auto"/>
          </w:tcPr>
          <w:p w:rsidR="008018D7" w:rsidRPr="003C7BAF" w:rsidRDefault="008018D7" w:rsidP="00475D2C">
            <w:pPr>
              <w:widowControl w:val="0"/>
              <w:spacing w:line="240" w:lineRule="auto"/>
              <w:contextualSpacing/>
              <w:rPr>
                <w:rFonts w:ascii="Times New Roman" w:hAnsi="Times New Roman"/>
                <w:b/>
                <w:color w:val="auto"/>
                <w:sz w:val="20"/>
                <w:szCs w:val="20"/>
                <w:lang w:eastAsia="uk-UA"/>
              </w:rPr>
            </w:pPr>
            <w:r w:rsidRPr="003C7BAF">
              <w:rPr>
                <w:rFonts w:ascii="Times New Roman" w:hAnsi="Times New Roman"/>
                <w:b/>
                <w:color w:val="auto"/>
                <w:sz w:val="20"/>
                <w:szCs w:val="20"/>
                <w:lang w:eastAsia="uk-UA"/>
              </w:rPr>
              <w:t>Терміни, які вживаються в тендерній документації</w:t>
            </w:r>
          </w:p>
        </w:tc>
        <w:tc>
          <w:tcPr>
            <w:tcW w:w="5928" w:type="dxa"/>
            <w:shd w:val="clear" w:color="auto" w:fill="auto"/>
            <w:vAlign w:val="center"/>
          </w:tcPr>
          <w:p w:rsidR="002A3073" w:rsidRPr="003C7BAF" w:rsidRDefault="008018D7" w:rsidP="002A3073">
            <w:pPr>
              <w:widowControl w:val="0"/>
              <w:spacing w:line="240" w:lineRule="auto"/>
              <w:contextualSpacing/>
              <w:jc w:val="both"/>
              <w:rPr>
                <w:rFonts w:ascii="Times New Roman" w:eastAsia="Times New Roman" w:hAnsi="Times New Roman"/>
                <w:color w:val="auto"/>
                <w:sz w:val="20"/>
                <w:szCs w:val="20"/>
              </w:rPr>
            </w:pPr>
            <w:r w:rsidRPr="003C7BAF">
              <w:rPr>
                <w:rFonts w:ascii="Times New Roman" w:eastAsia="Times New Roman" w:hAnsi="Times New Roman"/>
                <w:color w:val="auto"/>
                <w:sz w:val="20"/>
                <w:szCs w:val="20"/>
              </w:rPr>
              <w:t xml:space="preserve">Тендерну документацію розроблено відповідно до вимог </w:t>
            </w:r>
            <w:hyperlink r:id="rId8">
              <w:r w:rsidRPr="003C7BAF">
                <w:rPr>
                  <w:rFonts w:ascii="Times New Roman" w:eastAsia="Times New Roman" w:hAnsi="Times New Roman"/>
                  <w:color w:val="auto"/>
                  <w:sz w:val="20"/>
                  <w:szCs w:val="20"/>
                </w:rPr>
                <w:t>Закону</w:t>
              </w:r>
            </w:hyperlink>
            <w:r w:rsidRPr="003C7BAF">
              <w:rPr>
                <w:rFonts w:ascii="Times New Roman" w:eastAsia="Times New Roman" w:hAnsi="Times New Roman"/>
                <w:color w:val="auto"/>
                <w:sz w:val="20"/>
                <w:szCs w:val="20"/>
              </w:rPr>
              <w:t xml:space="preserve"> України «Про публ</w:t>
            </w:r>
            <w:r w:rsidR="002A3073" w:rsidRPr="003C7BAF">
              <w:rPr>
                <w:rFonts w:ascii="Times New Roman" w:eastAsia="Times New Roman" w:hAnsi="Times New Roman"/>
                <w:color w:val="auto"/>
                <w:sz w:val="20"/>
                <w:szCs w:val="20"/>
              </w:rPr>
              <w:t>ічні закупівлі»</w:t>
            </w:r>
            <w:r w:rsidR="00345F4C">
              <w:rPr>
                <w:rFonts w:ascii="Times New Roman" w:eastAsia="Times New Roman" w:hAnsi="Times New Roman"/>
                <w:color w:val="auto"/>
                <w:sz w:val="20"/>
                <w:szCs w:val="20"/>
              </w:rPr>
              <w:t xml:space="preserve"> зі змінами</w:t>
            </w:r>
            <w:r w:rsidR="002A3073" w:rsidRPr="003C7BAF">
              <w:rPr>
                <w:rFonts w:ascii="Times New Roman" w:eastAsia="Times New Roman" w:hAnsi="Times New Roman"/>
                <w:color w:val="auto"/>
                <w:sz w:val="20"/>
                <w:szCs w:val="20"/>
              </w:rPr>
              <w:t xml:space="preserve"> (далі - Закон) та Постанови</w:t>
            </w:r>
            <w:r w:rsidR="00345F4C">
              <w:rPr>
                <w:rFonts w:ascii="Times New Roman" w:eastAsia="Times New Roman" w:hAnsi="Times New Roman"/>
                <w:color w:val="auto"/>
                <w:sz w:val="20"/>
                <w:szCs w:val="20"/>
              </w:rPr>
              <w:t xml:space="preserve"> </w:t>
            </w:r>
            <w:r w:rsidR="00345F4C" w:rsidRPr="00345F4C">
              <w:rPr>
                <w:rFonts w:ascii="Times New Roman" w:eastAsia="Times New Roman" w:hAnsi="Times New Roman"/>
                <w:color w:val="auto"/>
                <w:sz w:val="20"/>
                <w:szCs w:val="20"/>
              </w:rPr>
              <w:t>Кабінету Міністрів України</w:t>
            </w:r>
            <w:r w:rsidR="002A3073" w:rsidRPr="003C7BAF">
              <w:rPr>
                <w:rFonts w:ascii="Times New Roman" w:eastAsia="Times New Roman" w:hAnsi="Times New Roman"/>
                <w:color w:val="auto"/>
                <w:sz w:val="20"/>
                <w:szCs w:val="20"/>
              </w:rPr>
              <w:t xml:space="preserve"> від 12 жовтня 2022 р. № 1178 «Про затвердження особливостей здійснення публічних </w:t>
            </w:r>
            <w:proofErr w:type="spellStart"/>
            <w:r w:rsidR="002A3073" w:rsidRPr="003C7BAF">
              <w:rPr>
                <w:rFonts w:ascii="Times New Roman" w:eastAsia="Times New Roman" w:hAnsi="Times New Roman"/>
                <w:color w:val="auto"/>
                <w:sz w:val="20"/>
                <w:szCs w:val="20"/>
              </w:rPr>
              <w:t>закупівель</w:t>
            </w:r>
            <w:proofErr w:type="spellEnd"/>
            <w:r w:rsidR="002A3073" w:rsidRPr="003C7BAF">
              <w:rPr>
                <w:rFonts w:ascii="Times New Roman" w:eastAsia="Times New Roman" w:hAnsi="Times New Roman"/>
                <w:color w:val="auto"/>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345F4C">
              <w:rPr>
                <w:rFonts w:ascii="Times New Roman" w:eastAsia="Times New Roman" w:hAnsi="Times New Roman"/>
                <w:color w:val="auto"/>
                <w:sz w:val="20"/>
                <w:szCs w:val="20"/>
              </w:rPr>
              <w:t xml:space="preserve">зі змінами </w:t>
            </w:r>
            <w:r w:rsidR="002A3073" w:rsidRPr="003C7BAF">
              <w:rPr>
                <w:rFonts w:ascii="Times New Roman" w:eastAsia="Times New Roman" w:hAnsi="Times New Roman"/>
                <w:color w:val="auto"/>
                <w:sz w:val="20"/>
                <w:szCs w:val="20"/>
              </w:rPr>
              <w:t>(далі – Особливості).</w:t>
            </w:r>
          </w:p>
          <w:p w:rsidR="008018D7" w:rsidRPr="003C7BAF" w:rsidRDefault="008018D7" w:rsidP="002A3073">
            <w:pPr>
              <w:widowControl w:val="0"/>
              <w:spacing w:line="240" w:lineRule="auto"/>
              <w:contextualSpacing/>
              <w:jc w:val="both"/>
              <w:rPr>
                <w:rFonts w:ascii="Times New Roman" w:hAnsi="Times New Roman"/>
                <w:color w:val="auto"/>
                <w:sz w:val="20"/>
                <w:szCs w:val="20"/>
                <w:lang w:eastAsia="uk-UA"/>
              </w:rPr>
            </w:pPr>
            <w:r w:rsidRPr="003C7BAF">
              <w:rPr>
                <w:rFonts w:ascii="Times New Roman" w:eastAsia="Times New Roman" w:hAnsi="Times New Roman"/>
                <w:color w:val="auto"/>
                <w:sz w:val="20"/>
                <w:szCs w:val="20"/>
              </w:rPr>
              <w:t xml:space="preserve">Терміни вживаються </w:t>
            </w:r>
            <w:r w:rsidR="002A3073" w:rsidRPr="003C7BAF">
              <w:rPr>
                <w:rFonts w:ascii="Times New Roman" w:eastAsia="Times New Roman" w:hAnsi="Times New Roman"/>
                <w:color w:val="auto"/>
                <w:sz w:val="20"/>
                <w:szCs w:val="20"/>
              </w:rPr>
              <w:t>у значенні, наведеному в Законі та Особливостях.</w:t>
            </w:r>
          </w:p>
        </w:tc>
      </w:tr>
      <w:tr w:rsidR="00C23CBF" w:rsidRPr="00C23CBF" w:rsidTr="00B243E8">
        <w:trPr>
          <w:trHeight w:val="293"/>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2</w:t>
            </w:r>
          </w:p>
        </w:tc>
        <w:tc>
          <w:tcPr>
            <w:tcW w:w="3499" w:type="dxa"/>
            <w:shd w:val="clear" w:color="auto" w:fill="auto"/>
          </w:tcPr>
          <w:p w:rsidR="008018D7" w:rsidRPr="003C7BAF" w:rsidRDefault="008018D7" w:rsidP="00475D2C">
            <w:pPr>
              <w:widowControl w:val="0"/>
              <w:spacing w:line="240" w:lineRule="auto"/>
              <w:contextualSpacing/>
              <w:jc w:val="both"/>
              <w:rPr>
                <w:rFonts w:ascii="Times New Roman" w:hAnsi="Times New Roman"/>
                <w:b/>
                <w:color w:val="auto"/>
                <w:sz w:val="20"/>
                <w:szCs w:val="20"/>
                <w:lang w:eastAsia="uk-UA"/>
              </w:rPr>
            </w:pPr>
            <w:r w:rsidRPr="003C7BAF">
              <w:rPr>
                <w:rFonts w:ascii="Times New Roman" w:hAnsi="Times New Roman"/>
                <w:b/>
                <w:color w:val="auto"/>
                <w:sz w:val="20"/>
                <w:szCs w:val="20"/>
                <w:lang w:eastAsia="uk-UA"/>
              </w:rPr>
              <w:t>Інформація про замовника торгів</w:t>
            </w:r>
          </w:p>
        </w:tc>
        <w:tc>
          <w:tcPr>
            <w:tcW w:w="5928" w:type="dxa"/>
            <w:shd w:val="clear" w:color="auto" w:fill="auto"/>
          </w:tcPr>
          <w:p w:rsidR="008018D7" w:rsidRPr="003C7BAF" w:rsidRDefault="008018D7" w:rsidP="00475D2C">
            <w:pPr>
              <w:widowControl w:val="0"/>
              <w:spacing w:line="240" w:lineRule="auto"/>
              <w:contextualSpacing/>
              <w:jc w:val="both"/>
              <w:rPr>
                <w:rFonts w:ascii="Times New Roman" w:hAnsi="Times New Roman"/>
                <w:color w:val="auto"/>
                <w:sz w:val="20"/>
                <w:szCs w:val="20"/>
                <w:lang w:eastAsia="uk-UA"/>
              </w:rPr>
            </w:pPr>
          </w:p>
        </w:tc>
      </w:tr>
      <w:tr w:rsidR="00C23CBF" w:rsidRPr="00C23CBF" w:rsidTr="00B243E8">
        <w:trPr>
          <w:trHeight w:val="522"/>
          <w:jc w:val="center"/>
        </w:trPr>
        <w:tc>
          <w:tcPr>
            <w:tcW w:w="569" w:type="dxa"/>
            <w:shd w:val="clear" w:color="auto" w:fill="auto"/>
          </w:tcPr>
          <w:p w:rsidR="008929C7" w:rsidRPr="003C7BAF" w:rsidRDefault="008929C7" w:rsidP="00B243E8">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2.1</w:t>
            </w:r>
          </w:p>
        </w:tc>
        <w:tc>
          <w:tcPr>
            <w:tcW w:w="3499" w:type="dxa"/>
            <w:shd w:val="clear" w:color="auto" w:fill="auto"/>
          </w:tcPr>
          <w:p w:rsidR="008929C7" w:rsidRPr="003C7BAF" w:rsidRDefault="008929C7" w:rsidP="00475D2C">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повне найменування</w:t>
            </w:r>
          </w:p>
        </w:tc>
        <w:tc>
          <w:tcPr>
            <w:tcW w:w="5928" w:type="dxa"/>
            <w:shd w:val="clear" w:color="auto" w:fill="auto"/>
          </w:tcPr>
          <w:p w:rsidR="00BD5166" w:rsidRPr="00933323" w:rsidRDefault="00933323" w:rsidP="00EE65BA">
            <w:pPr>
              <w:rPr>
                <w:rFonts w:ascii="Times New Roman" w:eastAsia="Times New Roman" w:hAnsi="Times New Roman"/>
                <w:color w:val="auto"/>
                <w:sz w:val="20"/>
                <w:szCs w:val="20"/>
                <w:highlight w:val="yellow"/>
                <w:lang w:val="ru-RU"/>
              </w:rPr>
            </w:pPr>
            <w:r w:rsidRPr="00933323">
              <w:rPr>
                <w:rFonts w:ascii="Times New Roman" w:hAnsi="Times New Roman"/>
                <w:b/>
                <w:sz w:val="20"/>
                <w:szCs w:val="20"/>
              </w:rPr>
              <w:t>Тростянецька селищна рада</w:t>
            </w:r>
          </w:p>
        </w:tc>
      </w:tr>
      <w:tr w:rsidR="00C23CBF" w:rsidRPr="00C23CBF" w:rsidTr="00B243E8">
        <w:trPr>
          <w:trHeight w:val="522"/>
          <w:jc w:val="center"/>
        </w:trPr>
        <w:tc>
          <w:tcPr>
            <w:tcW w:w="569" w:type="dxa"/>
            <w:shd w:val="clear" w:color="auto" w:fill="auto"/>
          </w:tcPr>
          <w:p w:rsidR="008929C7" w:rsidRPr="003C7BAF" w:rsidRDefault="008929C7" w:rsidP="00B243E8">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2.2</w:t>
            </w:r>
          </w:p>
        </w:tc>
        <w:tc>
          <w:tcPr>
            <w:tcW w:w="3499" w:type="dxa"/>
            <w:shd w:val="clear" w:color="auto" w:fill="auto"/>
          </w:tcPr>
          <w:p w:rsidR="008929C7" w:rsidRPr="003C7BAF" w:rsidRDefault="00933323" w:rsidP="00475D2C">
            <w:pPr>
              <w:widowControl w:val="0"/>
              <w:spacing w:line="240" w:lineRule="auto"/>
              <w:contextualSpacing/>
              <w:jc w:val="both"/>
              <w:rPr>
                <w:rFonts w:ascii="Times New Roman" w:hAnsi="Times New Roman"/>
                <w:color w:val="auto"/>
                <w:sz w:val="20"/>
                <w:szCs w:val="20"/>
                <w:lang w:eastAsia="uk-UA"/>
              </w:rPr>
            </w:pPr>
            <w:r w:rsidRPr="00933323">
              <w:rPr>
                <w:rFonts w:ascii="Times New Roman" w:hAnsi="Times New Roman"/>
                <w:color w:val="auto"/>
                <w:sz w:val="20"/>
                <w:szCs w:val="20"/>
                <w:lang w:eastAsia="uk-UA"/>
              </w:rPr>
              <w:t>місцезнаходження, ЄДРПОУ та категорія</w:t>
            </w:r>
          </w:p>
        </w:tc>
        <w:tc>
          <w:tcPr>
            <w:tcW w:w="5928" w:type="dxa"/>
            <w:shd w:val="clear" w:color="auto" w:fill="auto"/>
          </w:tcPr>
          <w:p w:rsidR="005779B5" w:rsidRDefault="00933323" w:rsidP="005779B5">
            <w:pPr>
              <w:pStyle w:val="aff8"/>
              <w:snapToGrid w:val="0"/>
              <w:spacing w:before="0" w:beforeAutospacing="0" w:after="0" w:afterAutospacing="0"/>
              <w:jc w:val="both"/>
              <w:rPr>
                <w:rFonts w:cs="Lohit Devanagari"/>
                <w:sz w:val="20"/>
                <w:szCs w:val="20"/>
                <w:lang w:val="uk-UA" w:eastAsia="hi-IN" w:bidi="hi-IN"/>
              </w:rPr>
            </w:pPr>
            <w:r w:rsidRPr="00933323">
              <w:rPr>
                <w:rFonts w:cs="Lohit Devanagari"/>
                <w:sz w:val="20"/>
                <w:szCs w:val="20"/>
                <w:lang w:val="uk-UA" w:eastAsia="hi-IN" w:bidi="hi-IN"/>
              </w:rPr>
              <w:t>24300, Вінн</w:t>
            </w:r>
            <w:r>
              <w:rPr>
                <w:rFonts w:cs="Lohit Devanagari"/>
                <w:sz w:val="20"/>
                <w:szCs w:val="20"/>
                <w:lang w:val="uk-UA" w:eastAsia="hi-IN" w:bidi="hi-IN"/>
              </w:rPr>
              <w:t xml:space="preserve">ицька обл., Гайсинський район, </w:t>
            </w:r>
          </w:p>
          <w:p w:rsidR="005779B5" w:rsidRDefault="00933323" w:rsidP="005779B5">
            <w:pPr>
              <w:pStyle w:val="aff8"/>
              <w:snapToGrid w:val="0"/>
              <w:spacing w:before="0" w:beforeAutospacing="0" w:after="0" w:afterAutospacing="0"/>
              <w:jc w:val="both"/>
              <w:rPr>
                <w:rFonts w:cs="Lohit Devanagari"/>
                <w:sz w:val="20"/>
                <w:szCs w:val="20"/>
                <w:lang w:val="uk-UA" w:eastAsia="hi-IN" w:bidi="hi-IN"/>
              </w:rPr>
            </w:pPr>
            <w:r w:rsidRPr="00933323">
              <w:rPr>
                <w:rFonts w:cs="Lohit Devanagari"/>
                <w:sz w:val="20"/>
                <w:szCs w:val="20"/>
                <w:lang w:val="uk-UA" w:eastAsia="hi-IN" w:bidi="hi-IN"/>
              </w:rPr>
              <w:t>см</w:t>
            </w:r>
            <w:r>
              <w:rPr>
                <w:rFonts w:cs="Lohit Devanagari"/>
                <w:sz w:val="20"/>
                <w:szCs w:val="20"/>
                <w:lang w:val="uk-UA" w:eastAsia="hi-IN" w:bidi="hi-IN"/>
              </w:rPr>
              <w:t>т. Тростянець, вул. Соборна, 77</w:t>
            </w:r>
          </w:p>
          <w:p w:rsidR="005779B5" w:rsidRDefault="00933323" w:rsidP="005779B5">
            <w:pPr>
              <w:pStyle w:val="aff8"/>
              <w:snapToGrid w:val="0"/>
              <w:spacing w:before="0" w:beforeAutospacing="0" w:after="0" w:afterAutospacing="0"/>
              <w:jc w:val="both"/>
              <w:rPr>
                <w:rFonts w:cs="Lohit Devanagari"/>
                <w:sz w:val="20"/>
                <w:szCs w:val="20"/>
                <w:lang w:val="uk-UA" w:eastAsia="hi-IN" w:bidi="hi-IN"/>
              </w:rPr>
            </w:pPr>
            <w:r>
              <w:rPr>
                <w:rFonts w:cs="Lohit Devanagari"/>
                <w:sz w:val="20"/>
                <w:szCs w:val="20"/>
                <w:lang w:val="uk-UA" w:eastAsia="hi-IN" w:bidi="hi-IN"/>
              </w:rPr>
              <w:t>ЄДРПОУ – 04326224</w:t>
            </w:r>
          </w:p>
          <w:p w:rsidR="00015DE2" w:rsidRPr="003C7BAF" w:rsidRDefault="00933323" w:rsidP="005779B5">
            <w:pPr>
              <w:pStyle w:val="aff8"/>
              <w:snapToGrid w:val="0"/>
              <w:spacing w:before="0" w:beforeAutospacing="0" w:after="0" w:afterAutospacing="0"/>
              <w:jc w:val="both"/>
              <w:rPr>
                <w:rFonts w:cs="Lohit Devanagari"/>
                <w:sz w:val="20"/>
                <w:szCs w:val="20"/>
                <w:lang w:val="uk-UA" w:eastAsia="hi-IN" w:bidi="hi-IN"/>
              </w:rPr>
            </w:pPr>
            <w:r w:rsidRPr="00933323">
              <w:rPr>
                <w:rFonts w:cs="Lohit Devanagari"/>
                <w:sz w:val="20"/>
                <w:szCs w:val="20"/>
                <w:lang w:val="uk-UA" w:eastAsia="hi-IN" w:bidi="hi-IN"/>
              </w:rPr>
              <w:t>Категорія - Орган державної влади та органи місцевого самоврядування, зазначені у пункті 1 частини четвертої статті 2 Закону України «Про публічні закупівлі».</w:t>
            </w:r>
          </w:p>
        </w:tc>
      </w:tr>
      <w:tr w:rsidR="00C23CBF" w:rsidRPr="00C23CBF" w:rsidTr="00B243E8">
        <w:trPr>
          <w:trHeight w:val="522"/>
          <w:jc w:val="center"/>
        </w:trPr>
        <w:tc>
          <w:tcPr>
            <w:tcW w:w="569" w:type="dxa"/>
            <w:shd w:val="clear" w:color="auto" w:fill="auto"/>
          </w:tcPr>
          <w:p w:rsidR="008018D7" w:rsidRPr="006960DB" w:rsidRDefault="008018D7" w:rsidP="00B243E8">
            <w:pPr>
              <w:widowControl w:val="0"/>
              <w:spacing w:line="240" w:lineRule="auto"/>
              <w:contextualSpacing/>
              <w:jc w:val="center"/>
              <w:rPr>
                <w:rFonts w:ascii="Times New Roman" w:hAnsi="Times New Roman"/>
                <w:color w:val="auto"/>
                <w:sz w:val="20"/>
                <w:szCs w:val="20"/>
                <w:lang w:eastAsia="uk-UA"/>
              </w:rPr>
            </w:pPr>
            <w:r w:rsidRPr="006960DB">
              <w:rPr>
                <w:rFonts w:ascii="Times New Roman" w:hAnsi="Times New Roman"/>
                <w:color w:val="auto"/>
                <w:sz w:val="20"/>
                <w:szCs w:val="20"/>
                <w:lang w:eastAsia="uk-UA"/>
              </w:rPr>
              <w:t>2.3</w:t>
            </w:r>
          </w:p>
        </w:tc>
        <w:tc>
          <w:tcPr>
            <w:tcW w:w="3499" w:type="dxa"/>
            <w:shd w:val="clear" w:color="auto" w:fill="auto"/>
          </w:tcPr>
          <w:p w:rsidR="008018D7" w:rsidRPr="006960DB" w:rsidRDefault="008018D7" w:rsidP="00475D2C">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посадова особа замовника, уповноважена здійснювати зв'язок з учасниками</w:t>
            </w:r>
          </w:p>
        </w:tc>
        <w:tc>
          <w:tcPr>
            <w:tcW w:w="5928" w:type="dxa"/>
            <w:shd w:val="clear" w:color="auto" w:fill="auto"/>
          </w:tcPr>
          <w:p w:rsidR="005779B5" w:rsidRPr="005779B5" w:rsidRDefault="005779B5" w:rsidP="005779B5">
            <w:pPr>
              <w:jc w:val="both"/>
              <w:rPr>
                <w:rFonts w:ascii="Times New Roman" w:eastAsia="Arial" w:hAnsi="Times New Roman" w:cs="Times New Roman"/>
                <w:color w:val="auto"/>
                <w:sz w:val="20"/>
                <w:szCs w:val="20"/>
                <w:lang w:eastAsia="ar-SA" w:bidi="ar-SA"/>
              </w:rPr>
            </w:pPr>
            <w:r w:rsidRPr="005779B5">
              <w:rPr>
                <w:rFonts w:ascii="Times New Roman" w:eastAsia="Arial" w:hAnsi="Times New Roman" w:cs="Times New Roman"/>
                <w:color w:val="auto"/>
                <w:sz w:val="20"/>
                <w:szCs w:val="20"/>
                <w:lang w:eastAsia="ar-SA" w:bidi="ar-SA"/>
              </w:rPr>
              <w:t>Ярмак Олеся Володимирівна – головний спеціаліст з пу</w:t>
            </w:r>
            <w:r w:rsidR="00421D7F">
              <w:rPr>
                <w:rFonts w:ascii="Times New Roman" w:eastAsia="Arial" w:hAnsi="Times New Roman" w:cs="Times New Roman"/>
                <w:color w:val="auto"/>
                <w:sz w:val="20"/>
                <w:szCs w:val="20"/>
                <w:lang w:eastAsia="ar-SA" w:bidi="ar-SA"/>
              </w:rPr>
              <w:t xml:space="preserve">блічних </w:t>
            </w:r>
            <w:proofErr w:type="spellStart"/>
            <w:r w:rsidR="00421D7F">
              <w:rPr>
                <w:rFonts w:ascii="Times New Roman" w:eastAsia="Arial" w:hAnsi="Times New Roman" w:cs="Times New Roman"/>
                <w:color w:val="auto"/>
                <w:sz w:val="20"/>
                <w:szCs w:val="20"/>
                <w:lang w:eastAsia="ar-SA" w:bidi="ar-SA"/>
              </w:rPr>
              <w:t>закупівель</w:t>
            </w:r>
            <w:proofErr w:type="spellEnd"/>
            <w:r w:rsidR="00421D7F">
              <w:rPr>
                <w:rFonts w:ascii="Times New Roman" w:eastAsia="Arial" w:hAnsi="Times New Roman" w:cs="Times New Roman"/>
                <w:color w:val="auto"/>
                <w:sz w:val="20"/>
                <w:szCs w:val="20"/>
                <w:lang w:eastAsia="ar-SA" w:bidi="ar-SA"/>
              </w:rPr>
              <w:t xml:space="preserve"> відділу бухг</w:t>
            </w:r>
            <w:r w:rsidRPr="005779B5">
              <w:rPr>
                <w:rFonts w:ascii="Times New Roman" w:eastAsia="Arial" w:hAnsi="Times New Roman" w:cs="Times New Roman"/>
                <w:color w:val="auto"/>
                <w:sz w:val="20"/>
                <w:szCs w:val="20"/>
                <w:lang w:eastAsia="ar-SA" w:bidi="ar-SA"/>
              </w:rPr>
              <w:t>алтерського обліку та звітності</w:t>
            </w:r>
          </w:p>
          <w:p w:rsidR="005779B5" w:rsidRPr="005779B5" w:rsidRDefault="005779B5" w:rsidP="005779B5">
            <w:pPr>
              <w:jc w:val="both"/>
              <w:rPr>
                <w:rFonts w:ascii="Times New Roman" w:eastAsia="Arial" w:hAnsi="Times New Roman" w:cs="Times New Roman"/>
                <w:color w:val="auto"/>
                <w:sz w:val="20"/>
                <w:szCs w:val="20"/>
                <w:lang w:eastAsia="ar-SA" w:bidi="ar-SA"/>
              </w:rPr>
            </w:pPr>
            <w:r w:rsidRPr="005779B5">
              <w:rPr>
                <w:rFonts w:ascii="Times New Roman" w:eastAsia="Arial" w:hAnsi="Times New Roman" w:cs="Times New Roman"/>
                <w:color w:val="auto"/>
                <w:sz w:val="20"/>
                <w:szCs w:val="20"/>
                <w:lang w:eastAsia="ar-SA" w:bidi="ar-SA"/>
              </w:rPr>
              <w:t>Електронна адреса: tsrada@ukr.net</w:t>
            </w:r>
          </w:p>
          <w:p w:rsidR="008018D7" w:rsidRPr="006960DB" w:rsidRDefault="005779B5" w:rsidP="005779B5">
            <w:pPr>
              <w:spacing w:line="240" w:lineRule="auto"/>
              <w:jc w:val="both"/>
              <w:rPr>
                <w:rFonts w:ascii="Times New Roman" w:hAnsi="Times New Roman" w:cs="Times New Roman"/>
                <w:color w:val="auto"/>
                <w:sz w:val="20"/>
                <w:szCs w:val="20"/>
              </w:rPr>
            </w:pPr>
            <w:proofErr w:type="spellStart"/>
            <w:r w:rsidRPr="005779B5">
              <w:rPr>
                <w:rFonts w:ascii="Times New Roman" w:eastAsia="Arial" w:hAnsi="Times New Roman" w:cs="Times New Roman"/>
                <w:color w:val="auto"/>
                <w:sz w:val="20"/>
                <w:szCs w:val="20"/>
                <w:lang w:eastAsia="ar-SA" w:bidi="ar-SA"/>
              </w:rPr>
              <w:t>Тел</w:t>
            </w:r>
            <w:proofErr w:type="spellEnd"/>
            <w:r w:rsidRPr="005779B5">
              <w:rPr>
                <w:rFonts w:ascii="Times New Roman" w:eastAsia="Arial" w:hAnsi="Times New Roman" w:cs="Times New Roman"/>
                <w:color w:val="auto"/>
                <w:sz w:val="20"/>
                <w:szCs w:val="20"/>
                <w:lang w:eastAsia="ar-SA" w:bidi="ar-SA"/>
              </w:rPr>
              <w:t>.: 04343 2 24 85</w:t>
            </w:r>
          </w:p>
        </w:tc>
      </w:tr>
      <w:tr w:rsidR="00C23CBF" w:rsidRPr="00C23CBF" w:rsidTr="00B243E8">
        <w:trPr>
          <w:trHeight w:val="258"/>
          <w:jc w:val="center"/>
        </w:trPr>
        <w:tc>
          <w:tcPr>
            <w:tcW w:w="569" w:type="dxa"/>
            <w:shd w:val="clear" w:color="auto" w:fill="auto"/>
          </w:tcPr>
          <w:p w:rsidR="008018D7" w:rsidRPr="006960DB" w:rsidRDefault="008018D7" w:rsidP="00B243E8">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3</w:t>
            </w:r>
          </w:p>
        </w:tc>
        <w:tc>
          <w:tcPr>
            <w:tcW w:w="3499" w:type="dxa"/>
            <w:shd w:val="clear" w:color="auto" w:fill="auto"/>
          </w:tcPr>
          <w:p w:rsidR="008018D7" w:rsidRPr="006960DB" w:rsidRDefault="008018D7" w:rsidP="00475D2C">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Процедура закупівлі</w:t>
            </w:r>
          </w:p>
        </w:tc>
        <w:tc>
          <w:tcPr>
            <w:tcW w:w="5928" w:type="dxa"/>
            <w:shd w:val="clear" w:color="auto" w:fill="auto"/>
          </w:tcPr>
          <w:p w:rsidR="008018D7" w:rsidRPr="006960DB" w:rsidRDefault="008018D7" w:rsidP="00475D2C">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відкриті торги</w:t>
            </w:r>
            <w:r w:rsidR="003C7BAF" w:rsidRPr="006960DB">
              <w:rPr>
                <w:rFonts w:ascii="Times New Roman" w:hAnsi="Times New Roman"/>
                <w:color w:val="auto"/>
                <w:sz w:val="20"/>
                <w:szCs w:val="20"/>
                <w:lang w:eastAsia="uk-UA"/>
              </w:rPr>
              <w:t xml:space="preserve"> з особливостями</w:t>
            </w:r>
          </w:p>
        </w:tc>
      </w:tr>
      <w:tr w:rsidR="00C23CBF" w:rsidRPr="00C23CBF" w:rsidTr="00B243E8">
        <w:trPr>
          <w:trHeight w:val="261"/>
          <w:jc w:val="center"/>
        </w:trPr>
        <w:tc>
          <w:tcPr>
            <w:tcW w:w="569" w:type="dxa"/>
            <w:shd w:val="clear" w:color="auto" w:fill="auto"/>
          </w:tcPr>
          <w:p w:rsidR="008018D7" w:rsidRPr="006960DB" w:rsidRDefault="008018D7" w:rsidP="00B243E8">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4</w:t>
            </w:r>
          </w:p>
        </w:tc>
        <w:tc>
          <w:tcPr>
            <w:tcW w:w="3499" w:type="dxa"/>
            <w:shd w:val="clear" w:color="auto" w:fill="auto"/>
          </w:tcPr>
          <w:p w:rsidR="008018D7" w:rsidRPr="006960DB" w:rsidRDefault="008018D7" w:rsidP="00475D2C">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Інформація про предмет закупівлі</w:t>
            </w:r>
          </w:p>
        </w:tc>
        <w:tc>
          <w:tcPr>
            <w:tcW w:w="5928" w:type="dxa"/>
            <w:shd w:val="clear" w:color="auto" w:fill="auto"/>
          </w:tcPr>
          <w:p w:rsidR="008018D7" w:rsidRPr="006960DB" w:rsidRDefault="008018D7" w:rsidP="00475D2C">
            <w:pPr>
              <w:widowControl w:val="0"/>
              <w:spacing w:line="240" w:lineRule="auto"/>
              <w:contextualSpacing/>
              <w:jc w:val="both"/>
              <w:rPr>
                <w:rFonts w:ascii="Times New Roman" w:hAnsi="Times New Roman"/>
                <w:color w:val="auto"/>
                <w:sz w:val="20"/>
                <w:szCs w:val="20"/>
                <w:lang w:eastAsia="uk-UA"/>
              </w:rPr>
            </w:pP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4.1</w:t>
            </w:r>
          </w:p>
        </w:tc>
        <w:tc>
          <w:tcPr>
            <w:tcW w:w="3499" w:type="dxa"/>
            <w:shd w:val="clear" w:color="auto" w:fill="auto"/>
          </w:tcPr>
          <w:p w:rsidR="001B1951" w:rsidRPr="001B1951" w:rsidRDefault="008018D7" w:rsidP="001B1951">
            <w:pPr>
              <w:widowControl w:val="0"/>
              <w:spacing w:line="240" w:lineRule="auto"/>
              <w:contextualSpacing/>
              <w:jc w:val="both"/>
              <w:rPr>
                <w:rFonts w:ascii="Times New Roman" w:hAnsi="Times New Roman"/>
                <w:color w:val="auto"/>
                <w:sz w:val="20"/>
                <w:szCs w:val="20"/>
                <w:lang w:eastAsia="uk-UA"/>
              </w:rPr>
            </w:pPr>
            <w:r w:rsidRPr="00C02340">
              <w:rPr>
                <w:rFonts w:ascii="Times New Roman" w:hAnsi="Times New Roman"/>
                <w:color w:val="auto"/>
                <w:sz w:val="20"/>
                <w:szCs w:val="20"/>
                <w:lang w:eastAsia="uk-UA"/>
              </w:rPr>
              <w:t>назва предмета закупівлі</w:t>
            </w:r>
            <w:r w:rsidR="007576CD">
              <w:rPr>
                <w:rFonts w:ascii="Times New Roman" w:hAnsi="Times New Roman"/>
                <w:color w:val="auto"/>
                <w:sz w:val="20"/>
                <w:szCs w:val="20"/>
                <w:lang w:eastAsia="uk-UA"/>
              </w:rPr>
              <w:t xml:space="preserve"> та код товару, </w:t>
            </w:r>
            <w:r w:rsidR="001B1951" w:rsidRPr="001B1951">
              <w:rPr>
                <w:rFonts w:ascii="Times New Roman" w:hAnsi="Times New Roman"/>
                <w:color w:val="auto"/>
                <w:sz w:val="20"/>
                <w:szCs w:val="20"/>
                <w:lang w:eastAsia="uk-UA"/>
              </w:rPr>
              <w:t>визначеного згідно з Єдиним</w:t>
            </w:r>
          </w:p>
          <w:p w:rsidR="001B1951" w:rsidRPr="001B1951" w:rsidRDefault="001B1951" w:rsidP="001B1951">
            <w:pPr>
              <w:widowControl w:val="0"/>
              <w:spacing w:line="240" w:lineRule="auto"/>
              <w:contextualSpacing/>
              <w:jc w:val="both"/>
              <w:rPr>
                <w:rFonts w:ascii="Times New Roman" w:hAnsi="Times New Roman"/>
                <w:color w:val="auto"/>
                <w:sz w:val="20"/>
                <w:szCs w:val="20"/>
                <w:lang w:eastAsia="uk-UA"/>
              </w:rPr>
            </w:pPr>
            <w:r w:rsidRPr="001B1951">
              <w:rPr>
                <w:rFonts w:ascii="Times New Roman" w:hAnsi="Times New Roman"/>
                <w:color w:val="auto"/>
                <w:sz w:val="20"/>
                <w:szCs w:val="20"/>
                <w:lang w:eastAsia="uk-UA"/>
              </w:rPr>
              <w:t>закупівельним словником, що</w:t>
            </w:r>
          </w:p>
          <w:p w:rsidR="001B1951" w:rsidRPr="001B1951" w:rsidRDefault="001B1951" w:rsidP="001B1951">
            <w:pPr>
              <w:widowControl w:val="0"/>
              <w:spacing w:line="240" w:lineRule="auto"/>
              <w:contextualSpacing/>
              <w:jc w:val="both"/>
              <w:rPr>
                <w:rFonts w:ascii="Times New Roman" w:hAnsi="Times New Roman"/>
                <w:color w:val="auto"/>
                <w:sz w:val="20"/>
                <w:szCs w:val="20"/>
                <w:lang w:eastAsia="uk-UA"/>
              </w:rPr>
            </w:pPr>
            <w:r w:rsidRPr="001B1951">
              <w:rPr>
                <w:rFonts w:ascii="Times New Roman" w:hAnsi="Times New Roman"/>
                <w:color w:val="auto"/>
                <w:sz w:val="20"/>
                <w:szCs w:val="20"/>
                <w:lang w:eastAsia="uk-UA"/>
              </w:rPr>
              <w:t>найбільше відповідає назві</w:t>
            </w:r>
          </w:p>
          <w:p w:rsidR="001B1951" w:rsidRPr="001B1951" w:rsidRDefault="001B1951" w:rsidP="001B1951">
            <w:pPr>
              <w:widowControl w:val="0"/>
              <w:spacing w:line="240" w:lineRule="auto"/>
              <w:contextualSpacing/>
              <w:jc w:val="both"/>
              <w:rPr>
                <w:rFonts w:ascii="Times New Roman" w:hAnsi="Times New Roman"/>
                <w:color w:val="auto"/>
                <w:sz w:val="20"/>
                <w:szCs w:val="20"/>
                <w:lang w:eastAsia="uk-UA"/>
              </w:rPr>
            </w:pPr>
            <w:r w:rsidRPr="001B1951">
              <w:rPr>
                <w:rFonts w:ascii="Times New Roman" w:hAnsi="Times New Roman"/>
                <w:color w:val="auto"/>
                <w:sz w:val="20"/>
                <w:szCs w:val="20"/>
                <w:lang w:eastAsia="uk-UA"/>
              </w:rPr>
              <w:t>номенклатурної позиції предмета</w:t>
            </w:r>
          </w:p>
          <w:p w:rsidR="001B1951" w:rsidRPr="00C02340" w:rsidRDefault="001B1951" w:rsidP="001B1951">
            <w:pPr>
              <w:widowControl w:val="0"/>
              <w:spacing w:line="240" w:lineRule="auto"/>
              <w:contextualSpacing/>
              <w:jc w:val="both"/>
              <w:rPr>
                <w:rFonts w:ascii="Times New Roman" w:hAnsi="Times New Roman"/>
                <w:color w:val="auto"/>
                <w:sz w:val="20"/>
                <w:szCs w:val="20"/>
                <w:lang w:eastAsia="uk-UA"/>
              </w:rPr>
            </w:pPr>
            <w:r w:rsidRPr="001B1951">
              <w:rPr>
                <w:rFonts w:ascii="Times New Roman" w:hAnsi="Times New Roman"/>
                <w:color w:val="auto"/>
                <w:sz w:val="20"/>
                <w:szCs w:val="20"/>
                <w:lang w:eastAsia="uk-UA"/>
              </w:rPr>
              <w:t>закупівлі</w:t>
            </w:r>
          </w:p>
        </w:tc>
        <w:tc>
          <w:tcPr>
            <w:tcW w:w="5928" w:type="dxa"/>
            <w:shd w:val="clear" w:color="auto" w:fill="auto"/>
          </w:tcPr>
          <w:p w:rsidR="0032720E" w:rsidRPr="00A300C9" w:rsidRDefault="00FC5A9D" w:rsidP="00702ED1">
            <w:pPr>
              <w:spacing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Д</w:t>
            </w:r>
            <w:r w:rsidRPr="00FC5A9D">
              <w:rPr>
                <w:rFonts w:ascii="Times New Roman" w:hAnsi="Times New Roman" w:cs="Times New Roman"/>
                <w:color w:val="auto"/>
                <w:sz w:val="20"/>
                <w:szCs w:val="20"/>
              </w:rPr>
              <w:t>изельний генератор</w:t>
            </w:r>
            <w:r w:rsidRPr="00A300C9">
              <w:rPr>
                <w:rFonts w:ascii="Times New Roman" w:hAnsi="Times New Roman" w:cs="Times New Roman"/>
                <w:b/>
                <w:color w:val="auto"/>
                <w:sz w:val="28"/>
                <w:szCs w:val="28"/>
              </w:rPr>
              <w:t xml:space="preserve"> </w:t>
            </w:r>
            <w:r w:rsidR="00A300C9" w:rsidRPr="00487D03">
              <w:rPr>
                <w:rFonts w:ascii="Times New Roman" w:hAnsi="Times New Roman" w:cs="Times New Roman"/>
                <w:color w:val="auto"/>
                <w:sz w:val="20"/>
                <w:szCs w:val="20"/>
              </w:rPr>
              <w:t>за кодом ДК 021:2015:31120000-3 Генератори (ДК 021:2015:31121100-1 Дизель-генераторні установки)</w:t>
            </w: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4.2</w:t>
            </w:r>
          </w:p>
        </w:tc>
        <w:tc>
          <w:tcPr>
            <w:tcW w:w="3499" w:type="dxa"/>
            <w:shd w:val="clear" w:color="auto" w:fill="auto"/>
          </w:tcPr>
          <w:p w:rsidR="008018D7" w:rsidRPr="00C02340" w:rsidRDefault="008018D7" w:rsidP="00475D2C">
            <w:pPr>
              <w:widowControl w:val="0"/>
              <w:spacing w:line="240" w:lineRule="auto"/>
              <w:contextualSpacing/>
              <w:rPr>
                <w:rFonts w:ascii="Times New Roman" w:hAnsi="Times New Roman"/>
                <w:color w:val="auto"/>
                <w:sz w:val="20"/>
                <w:szCs w:val="20"/>
                <w:lang w:eastAsia="uk-UA"/>
              </w:rPr>
            </w:pPr>
            <w:r w:rsidRPr="00C02340">
              <w:rPr>
                <w:rFonts w:ascii="Times New Roman" w:hAnsi="Times New Roman"/>
                <w:color w:val="auto"/>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8018D7" w:rsidRPr="004B12BD" w:rsidRDefault="00F83854" w:rsidP="00A9625B">
            <w:pPr>
              <w:spacing w:line="240" w:lineRule="auto"/>
              <w:rPr>
                <w:rFonts w:ascii="Times New Roman" w:hAnsi="Times New Roman"/>
                <w:color w:val="auto"/>
                <w:sz w:val="20"/>
                <w:szCs w:val="20"/>
              </w:rPr>
            </w:pPr>
            <w:r w:rsidRPr="004B12BD">
              <w:rPr>
                <w:rFonts w:ascii="Times New Roman" w:hAnsi="Times New Roman"/>
                <w:color w:val="auto"/>
                <w:sz w:val="20"/>
                <w:szCs w:val="20"/>
              </w:rPr>
              <w:t>Закупівля на лоти не поділяється</w:t>
            </w: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4.3</w:t>
            </w:r>
          </w:p>
        </w:tc>
        <w:tc>
          <w:tcPr>
            <w:tcW w:w="3499" w:type="dxa"/>
            <w:shd w:val="clear" w:color="auto" w:fill="auto"/>
          </w:tcPr>
          <w:p w:rsidR="008018D7" w:rsidRPr="00C02340" w:rsidRDefault="00067506" w:rsidP="00067506">
            <w:pPr>
              <w:widowControl w:val="0"/>
              <w:spacing w:line="240" w:lineRule="auto"/>
              <w:contextualSpacing/>
              <w:jc w:val="both"/>
              <w:rPr>
                <w:rFonts w:ascii="Times New Roman" w:hAnsi="Times New Roman"/>
                <w:color w:val="auto"/>
                <w:sz w:val="20"/>
                <w:szCs w:val="20"/>
              </w:rPr>
            </w:pPr>
            <w:r>
              <w:rPr>
                <w:rFonts w:ascii="Times New Roman" w:hAnsi="Times New Roman"/>
                <w:color w:val="auto"/>
                <w:sz w:val="20"/>
                <w:szCs w:val="20"/>
              </w:rPr>
              <w:t xml:space="preserve">Місце поставки та </w:t>
            </w:r>
            <w:r w:rsidR="00DF7DE1">
              <w:rPr>
                <w:rFonts w:ascii="Times New Roman" w:hAnsi="Times New Roman"/>
                <w:color w:val="auto"/>
                <w:sz w:val="20"/>
                <w:szCs w:val="20"/>
              </w:rPr>
              <w:t xml:space="preserve">кількість, </w:t>
            </w:r>
            <w:r w:rsidR="008018D7" w:rsidRPr="00C02340">
              <w:rPr>
                <w:rFonts w:ascii="Times New Roman" w:hAnsi="Times New Roman"/>
                <w:color w:val="auto"/>
                <w:sz w:val="20"/>
                <w:szCs w:val="20"/>
              </w:rPr>
              <w:t xml:space="preserve">обсяг </w:t>
            </w:r>
            <w:r>
              <w:rPr>
                <w:rFonts w:ascii="Times New Roman" w:hAnsi="Times New Roman"/>
                <w:color w:val="auto"/>
                <w:sz w:val="20"/>
                <w:szCs w:val="20"/>
              </w:rPr>
              <w:t>закупівлі</w:t>
            </w:r>
            <w:r w:rsidR="008018D7" w:rsidRPr="00C02340">
              <w:rPr>
                <w:rFonts w:ascii="Times New Roman" w:hAnsi="Times New Roman"/>
                <w:color w:val="auto"/>
                <w:sz w:val="20"/>
                <w:szCs w:val="20"/>
              </w:rPr>
              <w:t xml:space="preserve"> </w:t>
            </w:r>
          </w:p>
        </w:tc>
        <w:tc>
          <w:tcPr>
            <w:tcW w:w="5928" w:type="dxa"/>
            <w:shd w:val="clear" w:color="auto" w:fill="auto"/>
          </w:tcPr>
          <w:p w:rsidR="00067506" w:rsidRPr="0032720E" w:rsidRDefault="008E444A" w:rsidP="00AB0718">
            <w:pPr>
              <w:pStyle w:val="LO-normal"/>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24300, </w:t>
            </w:r>
            <w:r w:rsidR="00067506" w:rsidRPr="00067506">
              <w:rPr>
                <w:rFonts w:ascii="Times New Roman" w:hAnsi="Times New Roman" w:cs="Times New Roman"/>
                <w:color w:val="auto"/>
                <w:sz w:val="20"/>
                <w:szCs w:val="20"/>
                <w:lang w:val="uk-UA"/>
              </w:rPr>
              <w:t>Вінниц</w:t>
            </w:r>
            <w:r w:rsidR="00067506">
              <w:rPr>
                <w:rFonts w:ascii="Times New Roman" w:hAnsi="Times New Roman" w:cs="Times New Roman"/>
                <w:color w:val="auto"/>
                <w:sz w:val="20"/>
                <w:szCs w:val="20"/>
                <w:lang w:val="uk-UA"/>
              </w:rPr>
              <w:t>ька область, Гайсинський район</w:t>
            </w:r>
            <w:r w:rsidR="0032720E">
              <w:rPr>
                <w:rFonts w:ascii="Times New Roman" w:hAnsi="Times New Roman" w:cs="Times New Roman"/>
                <w:color w:val="auto"/>
                <w:sz w:val="20"/>
                <w:szCs w:val="20"/>
                <w:lang w:val="uk-UA"/>
              </w:rPr>
              <w:t xml:space="preserve">, </w:t>
            </w:r>
            <w:r w:rsidR="00EB5706">
              <w:rPr>
                <w:rFonts w:ascii="Times New Roman" w:hAnsi="Times New Roman" w:cs="Times New Roman"/>
                <w:color w:val="auto"/>
                <w:sz w:val="20"/>
                <w:szCs w:val="20"/>
                <w:lang w:val="uk-UA"/>
              </w:rPr>
              <w:t>смт. Тростянець, вул. Соборна,37</w:t>
            </w:r>
          </w:p>
          <w:p w:rsidR="001648FD" w:rsidRDefault="0058147E" w:rsidP="00421D7F">
            <w:pPr>
              <w:pStyle w:val="LO-normal"/>
              <w:widowControl w:val="0"/>
              <w:spacing w:line="240" w:lineRule="auto"/>
              <w:jc w:val="both"/>
              <w:rPr>
                <w:rFonts w:ascii="Times New Roman" w:hAnsi="Times New Roman" w:cs="Times New Roman"/>
                <w:b/>
                <w:color w:val="auto"/>
                <w:sz w:val="20"/>
                <w:szCs w:val="20"/>
                <w:lang w:val="uk-UA"/>
              </w:rPr>
            </w:pPr>
            <w:r w:rsidRPr="00285B71">
              <w:rPr>
                <w:rFonts w:ascii="Times New Roman" w:hAnsi="Times New Roman" w:cs="Times New Roman"/>
                <w:b/>
                <w:color w:val="auto"/>
                <w:sz w:val="20"/>
                <w:szCs w:val="20"/>
                <w:lang w:val="uk-UA"/>
              </w:rPr>
              <w:t>Кількість</w:t>
            </w:r>
            <w:r w:rsidR="004B12BD" w:rsidRPr="00285B71">
              <w:rPr>
                <w:rFonts w:ascii="Times New Roman" w:hAnsi="Times New Roman" w:cs="Times New Roman"/>
                <w:b/>
                <w:color w:val="auto"/>
                <w:sz w:val="20"/>
                <w:szCs w:val="20"/>
                <w:lang w:val="uk-UA"/>
              </w:rPr>
              <w:t>, обсяг закупівлі</w:t>
            </w:r>
            <w:r w:rsidR="004B4C6A" w:rsidRPr="00067506">
              <w:rPr>
                <w:rFonts w:ascii="Times New Roman" w:hAnsi="Times New Roman" w:cs="Times New Roman"/>
                <w:b/>
                <w:color w:val="auto"/>
                <w:sz w:val="20"/>
                <w:szCs w:val="20"/>
                <w:lang w:val="uk-UA"/>
              </w:rPr>
              <w:t>:</w:t>
            </w:r>
            <w:r w:rsidR="00A04DF6" w:rsidRPr="00067506">
              <w:rPr>
                <w:rFonts w:ascii="Times New Roman" w:hAnsi="Times New Roman" w:cs="Times New Roman"/>
                <w:b/>
                <w:color w:val="auto"/>
                <w:sz w:val="20"/>
                <w:szCs w:val="20"/>
                <w:lang w:val="uk-UA"/>
              </w:rPr>
              <w:t xml:space="preserve"> </w:t>
            </w:r>
          </w:p>
          <w:p w:rsidR="008D3681" w:rsidRPr="00A300C9" w:rsidRDefault="0080195E" w:rsidP="00B3252C">
            <w:pPr>
              <w:pStyle w:val="LO-normal"/>
              <w:widowControl w:val="0"/>
              <w:spacing w:line="240" w:lineRule="auto"/>
              <w:jc w:val="both"/>
              <w:rPr>
                <w:rFonts w:ascii="Times New Roman" w:hAnsi="Times New Roman" w:cs="Times New Roman"/>
                <w:b/>
                <w:color w:val="auto"/>
                <w:sz w:val="20"/>
                <w:szCs w:val="20"/>
                <w:lang w:val="uk-UA"/>
              </w:rPr>
            </w:pPr>
            <w:r w:rsidRPr="00487D03">
              <w:rPr>
                <w:rFonts w:ascii="Times New Roman" w:hAnsi="Times New Roman" w:cs="Times New Roman"/>
                <w:color w:val="auto"/>
                <w:sz w:val="20"/>
                <w:szCs w:val="20"/>
              </w:rPr>
              <w:t>Дизель</w:t>
            </w:r>
            <w:r w:rsidR="00B3252C">
              <w:rPr>
                <w:rFonts w:ascii="Times New Roman" w:hAnsi="Times New Roman" w:cs="Times New Roman"/>
                <w:color w:val="auto"/>
                <w:sz w:val="20"/>
                <w:szCs w:val="20"/>
                <w:lang w:val="uk-UA"/>
              </w:rPr>
              <w:t xml:space="preserve">ний генератор </w:t>
            </w:r>
            <w:r w:rsidRPr="00487D03">
              <w:rPr>
                <w:rFonts w:ascii="Times New Roman" w:hAnsi="Times New Roman" w:cs="Times New Roman"/>
                <w:color w:val="auto"/>
                <w:sz w:val="20"/>
                <w:szCs w:val="20"/>
                <w:lang w:val="uk-UA"/>
              </w:rPr>
              <w:t>– 1 шт.</w:t>
            </w:r>
          </w:p>
        </w:tc>
      </w:tr>
      <w:tr w:rsidR="00C23CBF" w:rsidRPr="00C23CBF" w:rsidTr="00B243E8">
        <w:trPr>
          <w:trHeight w:val="522"/>
          <w:jc w:val="center"/>
        </w:trPr>
        <w:tc>
          <w:tcPr>
            <w:tcW w:w="569" w:type="dxa"/>
            <w:shd w:val="clear" w:color="auto" w:fill="auto"/>
          </w:tcPr>
          <w:p w:rsidR="008018D7" w:rsidRPr="00C02340" w:rsidRDefault="008018D7" w:rsidP="00B243E8">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4.4</w:t>
            </w:r>
          </w:p>
        </w:tc>
        <w:tc>
          <w:tcPr>
            <w:tcW w:w="3499" w:type="dxa"/>
            <w:shd w:val="clear" w:color="auto" w:fill="auto"/>
          </w:tcPr>
          <w:p w:rsidR="008018D7" w:rsidRPr="00C02340" w:rsidRDefault="008018D7" w:rsidP="00475D2C">
            <w:pPr>
              <w:widowControl w:val="0"/>
              <w:spacing w:line="240" w:lineRule="auto"/>
              <w:contextualSpacing/>
              <w:rPr>
                <w:rFonts w:ascii="Times New Roman" w:hAnsi="Times New Roman"/>
                <w:color w:val="auto"/>
                <w:sz w:val="20"/>
                <w:szCs w:val="20"/>
              </w:rPr>
            </w:pPr>
            <w:r w:rsidRPr="00C02340">
              <w:rPr>
                <w:rFonts w:ascii="Times New Roman" w:hAnsi="Times New Roman"/>
                <w:color w:val="auto"/>
                <w:sz w:val="20"/>
                <w:szCs w:val="20"/>
              </w:rPr>
              <w:t>строк поставки товарів (надання послуг, виконання робіт)</w:t>
            </w:r>
          </w:p>
        </w:tc>
        <w:tc>
          <w:tcPr>
            <w:tcW w:w="5928" w:type="dxa"/>
            <w:shd w:val="clear" w:color="auto" w:fill="auto"/>
          </w:tcPr>
          <w:p w:rsidR="008014F0" w:rsidRPr="00285B71" w:rsidRDefault="002D3412" w:rsidP="002D3412">
            <w:pPr>
              <w:widowControl w:val="0"/>
              <w:spacing w:line="240" w:lineRule="auto"/>
              <w:ind w:hanging="2"/>
              <w:contextualSpacing/>
              <w:jc w:val="both"/>
              <w:rPr>
                <w:rFonts w:ascii="Times New Roman" w:hAnsi="Times New Roman"/>
                <w:color w:val="auto"/>
                <w:sz w:val="20"/>
                <w:szCs w:val="20"/>
                <w:lang w:val="ru-RU" w:eastAsia="ru-RU"/>
              </w:rPr>
            </w:pPr>
            <w:r>
              <w:rPr>
                <w:rFonts w:ascii="Times New Roman" w:hAnsi="Times New Roman"/>
                <w:color w:val="auto"/>
                <w:sz w:val="20"/>
                <w:szCs w:val="20"/>
                <w:lang w:val="ru-RU" w:eastAsia="ru-RU"/>
              </w:rPr>
              <w:t xml:space="preserve">З моменту </w:t>
            </w:r>
            <w:r>
              <w:rPr>
                <w:rFonts w:ascii="Times New Roman" w:hAnsi="Times New Roman"/>
                <w:color w:val="auto"/>
                <w:sz w:val="20"/>
                <w:szCs w:val="20"/>
                <w:lang w:eastAsia="ru-RU"/>
              </w:rPr>
              <w:t>підписання договору протяг</w:t>
            </w:r>
            <w:r w:rsidR="005E62DE">
              <w:rPr>
                <w:rFonts w:ascii="Times New Roman" w:hAnsi="Times New Roman"/>
                <w:color w:val="auto"/>
                <w:sz w:val="20"/>
                <w:szCs w:val="20"/>
                <w:lang w:eastAsia="ru-RU"/>
              </w:rPr>
              <w:t>о</w:t>
            </w:r>
            <w:r>
              <w:rPr>
                <w:rFonts w:ascii="Times New Roman" w:hAnsi="Times New Roman"/>
                <w:color w:val="auto"/>
                <w:sz w:val="20"/>
                <w:szCs w:val="20"/>
                <w:lang w:eastAsia="ru-RU"/>
              </w:rPr>
              <w:t>м 10 днів, але не пізніше 10.03.2023року</w:t>
            </w:r>
          </w:p>
        </w:tc>
      </w:tr>
      <w:tr w:rsidR="00067506" w:rsidRPr="00C23CBF" w:rsidTr="00067506">
        <w:trPr>
          <w:trHeight w:val="393"/>
          <w:jc w:val="center"/>
        </w:trPr>
        <w:tc>
          <w:tcPr>
            <w:tcW w:w="569" w:type="dxa"/>
            <w:shd w:val="clear" w:color="auto" w:fill="auto"/>
          </w:tcPr>
          <w:p w:rsidR="00067506" w:rsidRPr="00C02340" w:rsidRDefault="00067506" w:rsidP="00B243E8">
            <w:pPr>
              <w:widowControl w:val="0"/>
              <w:spacing w:line="240" w:lineRule="auto"/>
              <w:contextualSpacing/>
              <w:jc w:val="center"/>
              <w:rPr>
                <w:rFonts w:ascii="Times New Roman" w:hAnsi="Times New Roman"/>
                <w:color w:val="auto"/>
                <w:sz w:val="20"/>
                <w:szCs w:val="20"/>
                <w:lang w:eastAsia="uk-UA"/>
              </w:rPr>
            </w:pPr>
            <w:r>
              <w:rPr>
                <w:rFonts w:ascii="Times New Roman" w:hAnsi="Times New Roman"/>
                <w:color w:val="auto"/>
                <w:sz w:val="20"/>
                <w:szCs w:val="20"/>
                <w:lang w:eastAsia="uk-UA"/>
              </w:rPr>
              <w:t>4.5.</w:t>
            </w:r>
          </w:p>
        </w:tc>
        <w:tc>
          <w:tcPr>
            <w:tcW w:w="3499" w:type="dxa"/>
            <w:shd w:val="clear" w:color="auto" w:fill="auto"/>
          </w:tcPr>
          <w:p w:rsidR="00067506" w:rsidRPr="00C02340" w:rsidRDefault="00067506" w:rsidP="00475D2C">
            <w:pPr>
              <w:widowControl w:val="0"/>
              <w:spacing w:line="240" w:lineRule="auto"/>
              <w:contextualSpacing/>
              <w:rPr>
                <w:rFonts w:ascii="Times New Roman" w:hAnsi="Times New Roman"/>
                <w:color w:val="auto"/>
                <w:sz w:val="20"/>
                <w:szCs w:val="20"/>
              </w:rPr>
            </w:pPr>
            <w:r>
              <w:rPr>
                <w:rFonts w:ascii="Times New Roman" w:hAnsi="Times New Roman"/>
                <w:color w:val="auto"/>
                <w:sz w:val="20"/>
                <w:szCs w:val="20"/>
              </w:rPr>
              <w:t>очікувана вартість закупівлі</w:t>
            </w:r>
          </w:p>
        </w:tc>
        <w:tc>
          <w:tcPr>
            <w:tcW w:w="5928" w:type="dxa"/>
            <w:shd w:val="clear" w:color="auto" w:fill="auto"/>
          </w:tcPr>
          <w:p w:rsidR="00067506" w:rsidRPr="00B94BB1" w:rsidRDefault="00391965" w:rsidP="004B12BD">
            <w:pPr>
              <w:widowControl w:val="0"/>
              <w:spacing w:line="240" w:lineRule="auto"/>
              <w:ind w:hanging="2"/>
              <w:contextualSpacing/>
              <w:jc w:val="both"/>
              <w:rPr>
                <w:rFonts w:ascii="Times New Roman" w:hAnsi="Times New Roman"/>
                <w:b/>
                <w:color w:val="auto"/>
                <w:sz w:val="20"/>
                <w:szCs w:val="20"/>
                <w:lang w:eastAsia="ru-RU"/>
              </w:rPr>
            </w:pPr>
            <w:r w:rsidRPr="00391965">
              <w:rPr>
                <w:rFonts w:ascii="Times New Roman" w:hAnsi="Times New Roman"/>
                <w:b/>
                <w:color w:val="auto"/>
                <w:sz w:val="20"/>
                <w:szCs w:val="20"/>
                <w:lang w:eastAsia="ru-RU"/>
              </w:rPr>
              <w:t>400 0</w:t>
            </w:r>
            <w:r w:rsidR="00007B20" w:rsidRPr="00391965">
              <w:rPr>
                <w:rFonts w:ascii="Times New Roman" w:hAnsi="Times New Roman"/>
                <w:b/>
                <w:color w:val="auto"/>
                <w:sz w:val="20"/>
                <w:szCs w:val="20"/>
                <w:lang w:eastAsia="ru-RU"/>
              </w:rPr>
              <w:t xml:space="preserve">00 </w:t>
            </w:r>
            <w:r w:rsidR="00067506" w:rsidRPr="00391965">
              <w:rPr>
                <w:rFonts w:ascii="Times New Roman" w:hAnsi="Times New Roman"/>
                <w:b/>
                <w:color w:val="auto"/>
                <w:sz w:val="20"/>
                <w:szCs w:val="20"/>
                <w:lang w:eastAsia="ru-RU"/>
              </w:rPr>
              <w:t>грн.</w:t>
            </w:r>
            <w:r w:rsidR="00007B20" w:rsidRPr="00391965">
              <w:rPr>
                <w:rFonts w:ascii="Times New Roman" w:hAnsi="Times New Roman"/>
                <w:b/>
                <w:color w:val="auto"/>
                <w:sz w:val="20"/>
                <w:szCs w:val="20"/>
                <w:lang w:eastAsia="ru-RU"/>
              </w:rPr>
              <w:t xml:space="preserve"> 00 коп.</w:t>
            </w:r>
            <w:r w:rsidR="00067506" w:rsidRPr="00391965">
              <w:rPr>
                <w:rFonts w:ascii="Times New Roman" w:hAnsi="Times New Roman"/>
                <w:b/>
                <w:color w:val="auto"/>
                <w:sz w:val="20"/>
                <w:szCs w:val="20"/>
                <w:lang w:eastAsia="ru-RU"/>
              </w:rPr>
              <w:t xml:space="preserve"> </w:t>
            </w:r>
            <w:r w:rsidR="00F148B9">
              <w:rPr>
                <w:rFonts w:ascii="Times New Roman" w:hAnsi="Times New Roman"/>
                <w:b/>
                <w:color w:val="auto"/>
                <w:sz w:val="20"/>
                <w:szCs w:val="20"/>
                <w:lang w:eastAsia="ru-RU"/>
              </w:rPr>
              <w:t>бе</w:t>
            </w:r>
            <w:r w:rsidR="00067506" w:rsidRPr="00391965">
              <w:rPr>
                <w:rFonts w:ascii="Times New Roman" w:hAnsi="Times New Roman"/>
                <w:b/>
                <w:color w:val="auto"/>
                <w:sz w:val="20"/>
                <w:szCs w:val="20"/>
                <w:lang w:eastAsia="ru-RU"/>
              </w:rPr>
              <w:t>з ПДВ</w:t>
            </w:r>
          </w:p>
        </w:tc>
      </w:tr>
      <w:tr w:rsidR="00C23CBF" w:rsidRPr="00C23CBF" w:rsidTr="00B243E8">
        <w:trPr>
          <w:trHeight w:val="274"/>
          <w:jc w:val="center"/>
        </w:trPr>
        <w:tc>
          <w:tcPr>
            <w:tcW w:w="569" w:type="dxa"/>
            <w:shd w:val="clear" w:color="auto" w:fill="auto"/>
          </w:tcPr>
          <w:p w:rsidR="008018D7" w:rsidRPr="00A9577C" w:rsidRDefault="008018D7" w:rsidP="00B243E8">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5</w:t>
            </w:r>
          </w:p>
        </w:tc>
        <w:tc>
          <w:tcPr>
            <w:tcW w:w="3499" w:type="dxa"/>
            <w:shd w:val="clear" w:color="auto" w:fill="auto"/>
          </w:tcPr>
          <w:p w:rsidR="008018D7" w:rsidRPr="00A9577C" w:rsidRDefault="008018D7" w:rsidP="00475D2C">
            <w:pPr>
              <w:widowControl w:val="0"/>
              <w:spacing w:line="240" w:lineRule="auto"/>
              <w:contextualSpacing/>
              <w:jc w:val="both"/>
              <w:rPr>
                <w:rFonts w:ascii="Times New Roman" w:hAnsi="Times New Roman"/>
                <w:b/>
                <w:color w:val="auto"/>
                <w:sz w:val="20"/>
                <w:szCs w:val="20"/>
                <w:lang w:eastAsia="uk-UA"/>
              </w:rPr>
            </w:pPr>
            <w:r w:rsidRPr="00A9577C">
              <w:rPr>
                <w:rFonts w:ascii="Times New Roman" w:hAnsi="Times New Roman"/>
                <w:b/>
                <w:color w:val="auto"/>
                <w:sz w:val="20"/>
                <w:szCs w:val="20"/>
                <w:lang w:eastAsia="uk-UA"/>
              </w:rPr>
              <w:t>Недискримінація учасників</w:t>
            </w:r>
          </w:p>
        </w:tc>
        <w:tc>
          <w:tcPr>
            <w:tcW w:w="5928" w:type="dxa"/>
            <w:shd w:val="clear" w:color="auto" w:fill="auto"/>
          </w:tcPr>
          <w:p w:rsidR="008018D7" w:rsidRPr="00A9577C" w:rsidRDefault="008018D7" w:rsidP="007B1835">
            <w:pPr>
              <w:widowControl w:val="0"/>
              <w:spacing w:line="240" w:lineRule="auto"/>
              <w:ind w:firstLine="398"/>
              <w:contextualSpacing/>
              <w:jc w:val="both"/>
              <w:rPr>
                <w:rFonts w:ascii="Times New Roman" w:hAnsi="Times New Roman"/>
                <w:color w:val="auto"/>
                <w:sz w:val="20"/>
                <w:szCs w:val="20"/>
                <w:lang w:eastAsia="uk-UA"/>
              </w:rPr>
            </w:pPr>
            <w:r w:rsidRPr="00A9577C">
              <w:rPr>
                <w:rFonts w:ascii="Times New Roman" w:hAnsi="Times New Roman"/>
                <w:color w:val="auto"/>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9577C">
              <w:rPr>
                <w:rFonts w:ascii="Times New Roman" w:hAnsi="Times New Roman"/>
                <w:color w:val="auto"/>
                <w:sz w:val="20"/>
                <w:szCs w:val="20"/>
                <w:lang w:eastAsia="uk-UA"/>
              </w:rPr>
              <w:t>закупівель</w:t>
            </w:r>
            <w:proofErr w:type="spellEnd"/>
            <w:r w:rsidRPr="00A9577C">
              <w:rPr>
                <w:rFonts w:ascii="Times New Roman" w:hAnsi="Times New Roman"/>
                <w:color w:val="auto"/>
                <w:sz w:val="20"/>
                <w:szCs w:val="20"/>
                <w:lang w:eastAsia="uk-UA"/>
              </w:rPr>
              <w:t xml:space="preserve"> на рівних умовах.</w:t>
            </w:r>
          </w:p>
          <w:p w:rsidR="008018D7" w:rsidRPr="00A9577C" w:rsidRDefault="008018D7" w:rsidP="007B1835">
            <w:pPr>
              <w:widowControl w:val="0"/>
              <w:spacing w:line="240" w:lineRule="auto"/>
              <w:ind w:firstLine="398"/>
              <w:contextualSpacing/>
              <w:jc w:val="both"/>
              <w:rPr>
                <w:rFonts w:ascii="Times New Roman" w:hAnsi="Times New Roman"/>
                <w:color w:val="auto"/>
                <w:sz w:val="20"/>
                <w:szCs w:val="20"/>
                <w:lang w:eastAsia="uk-UA"/>
              </w:rPr>
            </w:pPr>
            <w:r w:rsidRPr="00A9577C">
              <w:rPr>
                <w:rFonts w:ascii="Times New Roman" w:hAnsi="Times New Roman"/>
                <w:color w:val="auto"/>
                <w:sz w:val="20"/>
                <w:szCs w:val="20"/>
                <w:lang w:eastAsia="uk-UA"/>
              </w:rPr>
              <w:t>Замовники забезпечують вільний доступ усіх учасників до інформації про закупівлю, передбаченої цим Законом.</w:t>
            </w:r>
          </w:p>
        </w:tc>
      </w:tr>
      <w:tr w:rsidR="00C23CBF" w:rsidRPr="00C23CBF" w:rsidTr="00B243E8">
        <w:trPr>
          <w:trHeight w:val="522"/>
          <w:jc w:val="center"/>
        </w:trPr>
        <w:tc>
          <w:tcPr>
            <w:tcW w:w="569" w:type="dxa"/>
            <w:shd w:val="clear" w:color="auto" w:fill="auto"/>
          </w:tcPr>
          <w:p w:rsidR="008018D7" w:rsidRPr="00A9577C" w:rsidRDefault="008018D7" w:rsidP="00B243E8">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6</w:t>
            </w:r>
          </w:p>
        </w:tc>
        <w:tc>
          <w:tcPr>
            <w:tcW w:w="3499" w:type="dxa"/>
            <w:shd w:val="clear" w:color="auto" w:fill="auto"/>
          </w:tcPr>
          <w:p w:rsidR="008018D7" w:rsidRPr="00A9577C" w:rsidRDefault="008018D7" w:rsidP="00475D2C">
            <w:pPr>
              <w:widowControl w:val="0"/>
              <w:spacing w:line="240" w:lineRule="auto"/>
              <w:contextualSpacing/>
              <w:rPr>
                <w:rFonts w:ascii="Times New Roman" w:hAnsi="Times New Roman"/>
                <w:b/>
                <w:color w:val="auto"/>
                <w:sz w:val="20"/>
                <w:szCs w:val="20"/>
                <w:lang w:eastAsia="uk-UA"/>
              </w:rPr>
            </w:pPr>
            <w:r w:rsidRPr="00A9577C">
              <w:rPr>
                <w:rFonts w:ascii="Times New Roman" w:hAnsi="Times New Roman"/>
                <w:b/>
                <w:color w:val="auto"/>
                <w:sz w:val="20"/>
                <w:szCs w:val="20"/>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8018D7" w:rsidRPr="00A9577C" w:rsidRDefault="008018D7" w:rsidP="007B1835">
            <w:pPr>
              <w:widowControl w:val="0"/>
              <w:spacing w:line="240" w:lineRule="auto"/>
              <w:ind w:firstLine="398"/>
              <w:contextualSpacing/>
              <w:jc w:val="both"/>
              <w:rPr>
                <w:rFonts w:ascii="Times New Roman" w:hAnsi="Times New Roman"/>
                <w:color w:val="auto"/>
                <w:sz w:val="20"/>
                <w:szCs w:val="20"/>
                <w:lang w:eastAsia="uk-UA"/>
              </w:rPr>
            </w:pPr>
            <w:r w:rsidRPr="00A9577C">
              <w:rPr>
                <w:rFonts w:ascii="Times New Roman" w:hAnsi="Times New Roman"/>
                <w:color w:val="auto"/>
                <w:sz w:val="20"/>
                <w:szCs w:val="20"/>
                <w:lang w:eastAsia="uk-UA"/>
              </w:rPr>
              <w:t>Валютою тендерної пропозиції є національна валюта України - гривня.</w:t>
            </w:r>
          </w:p>
          <w:p w:rsidR="008018D7" w:rsidRPr="00A9577C" w:rsidRDefault="008018D7" w:rsidP="007B1835">
            <w:pPr>
              <w:widowControl w:val="0"/>
              <w:spacing w:line="240" w:lineRule="auto"/>
              <w:ind w:firstLine="398"/>
              <w:contextualSpacing/>
              <w:jc w:val="both"/>
              <w:rPr>
                <w:rFonts w:ascii="Times New Roman" w:hAnsi="Times New Roman"/>
                <w:color w:val="auto"/>
                <w:sz w:val="20"/>
                <w:szCs w:val="20"/>
                <w:lang w:eastAsia="uk-UA"/>
              </w:rPr>
            </w:pPr>
            <w:r w:rsidRPr="00A9577C">
              <w:rPr>
                <w:rStyle w:val="rvts0"/>
                <w:rFonts w:ascii="Times New Roman" w:hAnsi="Times New Roman"/>
                <w:color w:val="auto"/>
                <w:sz w:val="20"/>
                <w:szCs w:val="20"/>
              </w:rPr>
              <w:t xml:space="preserve"> </w:t>
            </w:r>
          </w:p>
        </w:tc>
      </w:tr>
      <w:tr w:rsidR="00C23CBF" w:rsidRPr="00C23CBF" w:rsidTr="008D0B4B">
        <w:trPr>
          <w:trHeight w:val="522"/>
          <w:jc w:val="center"/>
        </w:trPr>
        <w:tc>
          <w:tcPr>
            <w:tcW w:w="569" w:type="dxa"/>
            <w:shd w:val="clear" w:color="auto" w:fill="auto"/>
          </w:tcPr>
          <w:p w:rsidR="008018D7" w:rsidRPr="00D124CA" w:rsidRDefault="008018D7" w:rsidP="00F17BFE">
            <w:pPr>
              <w:widowControl w:val="0"/>
              <w:spacing w:line="240" w:lineRule="auto"/>
              <w:contextualSpacing/>
              <w:jc w:val="center"/>
              <w:rPr>
                <w:rFonts w:ascii="Times New Roman" w:hAnsi="Times New Roman"/>
                <w:b/>
                <w:color w:val="auto"/>
                <w:sz w:val="20"/>
                <w:szCs w:val="20"/>
                <w:lang w:eastAsia="uk-UA"/>
              </w:rPr>
            </w:pPr>
            <w:r w:rsidRPr="00D124CA">
              <w:rPr>
                <w:rFonts w:ascii="Times New Roman" w:hAnsi="Times New Roman"/>
                <w:b/>
                <w:color w:val="auto"/>
                <w:sz w:val="20"/>
                <w:szCs w:val="20"/>
                <w:lang w:eastAsia="uk-UA"/>
              </w:rPr>
              <w:t>7</w:t>
            </w:r>
          </w:p>
        </w:tc>
        <w:tc>
          <w:tcPr>
            <w:tcW w:w="3499" w:type="dxa"/>
            <w:shd w:val="clear" w:color="auto" w:fill="auto"/>
          </w:tcPr>
          <w:p w:rsidR="008018D7" w:rsidRPr="00D124CA" w:rsidRDefault="008018D7" w:rsidP="00F17BFE">
            <w:pPr>
              <w:widowControl w:val="0"/>
              <w:spacing w:line="240" w:lineRule="auto"/>
              <w:contextualSpacing/>
              <w:rPr>
                <w:rFonts w:ascii="Times New Roman" w:hAnsi="Times New Roman"/>
                <w:b/>
                <w:color w:val="auto"/>
                <w:sz w:val="20"/>
                <w:szCs w:val="20"/>
                <w:lang w:eastAsia="uk-UA"/>
              </w:rPr>
            </w:pPr>
            <w:r w:rsidRPr="00D124CA">
              <w:rPr>
                <w:rFonts w:ascii="Times New Roman" w:hAnsi="Times New Roman"/>
                <w:b/>
                <w:color w:val="auto"/>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rsidR="00F17BFE" w:rsidRPr="00F17BFE" w:rsidRDefault="00F17BFE"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Мова тендерної пропозиції – українська.</w:t>
            </w:r>
          </w:p>
          <w:p w:rsidR="00F17BFE" w:rsidRPr="00F17BFE" w:rsidRDefault="00F17BFE"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Під час проведення процедур </w:t>
            </w:r>
            <w:proofErr w:type="spellStart"/>
            <w:r w:rsidRPr="00F17BFE">
              <w:rPr>
                <w:rFonts w:ascii="Times New Roman" w:hAnsi="Times New Roman"/>
                <w:color w:val="auto"/>
                <w:sz w:val="20"/>
                <w:szCs w:val="20"/>
                <w:lang w:eastAsia="uk-UA"/>
              </w:rPr>
              <w:t>закупівель</w:t>
            </w:r>
            <w:proofErr w:type="spellEnd"/>
            <w:r w:rsidRPr="00F17BFE">
              <w:rPr>
                <w:rFonts w:ascii="Times New Roman" w:hAnsi="Times New Roman"/>
                <w:color w:val="auto"/>
                <w:sz w:val="20"/>
                <w:szCs w:val="20"/>
                <w:lang w:eastAsia="uk-UA"/>
              </w:rPr>
              <w:t xml:space="preserve"> усі документи, що готуються замовником, </w:t>
            </w:r>
            <w:r w:rsidRPr="00B07EC9">
              <w:rPr>
                <w:rFonts w:ascii="Times New Roman" w:hAnsi="Times New Roman"/>
                <w:b/>
                <w:i/>
                <w:color w:val="auto"/>
                <w:sz w:val="20"/>
                <w:szCs w:val="20"/>
                <w:lang w:eastAsia="uk-UA"/>
              </w:rPr>
              <w:t>викладаються українською мовою</w:t>
            </w:r>
            <w:r w:rsidRPr="00F17BFE">
              <w:rPr>
                <w:rFonts w:ascii="Times New Roman" w:hAnsi="Times New Roman"/>
                <w:color w:val="auto"/>
                <w:sz w:val="20"/>
                <w:szCs w:val="20"/>
                <w:lang w:eastAsia="uk-UA"/>
              </w:rPr>
              <w:t>,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D27E6" w:rsidRPr="00F17BFE" w:rsidRDefault="009D27E6"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w:t>
            </w:r>
            <w:r w:rsidRPr="00F17BFE">
              <w:rPr>
                <w:rFonts w:ascii="Times New Roman" w:hAnsi="Times New Roman"/>
                <w:color w:val="auto"/>
                <w:sz w:val="20"/>
                <w:szCs w:val="20"/>
                <w:lang w:eastAsia="uk-UA"/>
              </w:rPr>
              <w:lastRenderedPageBreak/>
              <w:t>правилами, викладаються мовою їх загальноприйнятого застосування.</w:t>
            </w:r>
          </w:p>
          <w:p w:rsidR="00F17BFE" w:rsidRPr="00F17BFE" w:rsidRDefault="009D27E6"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Уся інформація розміщується в електронній системі </w:t>
            </w:r>
            <w:proofErr w:type="spellStart"/>
            <w:r w:rsidRPr="00F17BFE">
              <w:rPr>
                <w:rFonts w:ascii="Times New Roman" w:hAnsi="Times New Roman"/>
                <w:color w:val="auto"/>
                <w:sz w:val="20"/>
                <w:szCs w:val="20"/>
                <w:lang w:eastAsia="uk-UA"/>
              </w:rPr>
              <w:t>закупівель</w:t>
            </w:r>
            <w:proofErr w:type="spellEnd"/>
            <w:r w:rsidRPr="00F17BFE">
              <w:rPr>
                <w:rFonts w:ascii="Times New Roman" w:hAnsi="Times New Roman"/>
                <w:color w:val="auto"/>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17BFE">
              <w:rPr>
                <w:rFonts w:ascii="Times New Roman" w:hAnsi="Times New Roman"/>
                <w:color w:val="auto"/>
                <w:sz w:val="20"/>
                <w:szCs w:val="20"/>
                <w:lang w:eastAsia="uk-UA"/>
              </w:rPr>
              <w:t>знака</w:t>
            </w:r>
            <w:proofErr w:type="spellEnd"/>
            <w:r w:rsidRPr="00F17BFE">
              <w:rPr>
                <w:rFonts w:ascii="Times New Roman" w:hAnsi="Times New Roman"/>
                <w:color w:val="auto"/>
                <w:sz w:val="20"/>
                <w:szCs w:val="20"/>
                <w:lang w:eastAsia="uk-UA"/>
              </w:rPr>
              <w:t xml:space="preserve"> для товарів та послуг), загальноприйняті міжнародні терміни). </w:t>
            </w:r>
          </w:p>
          <w:p w:rsidR="009D27E6" w:rsidRPr="00F17BFE" w:rsidRDefault="009D27E6" w:rsidP="00F17BFE">
            <w:pPr>
              <w:widowControl w:val="0"/>
              <w:spacing w:line="240" w:lineRule="auto"/>
              <w:ind w:firstLine="406"/>
              <w:jc w:val="both"/>
              <w:rPr>
                <w:rFonts w:ascii="Times New Roman" w:hAnsi="Times New Roman"/>
                <w:color w:val="auto"/>
                <w:sz w:val="20"/>
                <w:szCs w:val="20"/>
                <w:lang w:eastAsia="uk-UA"/>
              </w:rPr>
            </w:pPr>
            <w:r w:rsidRPr="00B07EC9">
              <w:rPr>
                <w:rFonts w:ascii="Times New Roman" w:hAnsi="Times New Roman"/>
                <w:color w:val="auto"/>
                <w:sz w:val="20"/>
                <w:szCs w:val="20"/>
                <w:u w:val="single"/>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r w:rsidRPr="00F17BFE">
              <w:rPr>
                <w:rFonts w:ascii="Times New Roman" w:hAnsi="Times New Roman"/>
                <w:color w:val="auto"/>
                <w:sz w:val="20"/>
                <w:szCs w:val="20"/>
                <w:lang w:eastAsia="uk-UA"/>
              </w:rPr>
              <w:t xml:space="preserve">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w:t>
            </w:r>
            <w:r w:rsidRPr="00B07EC9">
              <w:rPr>
                <w:rFonts w:ascii="Times New Roman" w:hAnsi="Times New Roman"/>
                <w:b/>
                <w:i/>
                <w:color w:val="auto"/>
                <w:sz w:val="20"/>
                <w:szCs w:val="20"/>
                <w:lang w:eastAsia="uk-UA"/>
              </w:rPr>
              <w:t>викладені іншими мовами, повинні надаватися разом із їх автентичним перекладом українською мовою.</w:t>
            </w:r>
            <w:r w:rsidRPr="00F17BFE">
              <w:rPr>
                <w:rFonts w:ascii="Times New Roman" w:hAnsi="Times New Roman"/>
                <w:color w:val="auto"/>
                <w:sz w:val="20"/>
                <w:szCs w:val="20"/>
                <w:lang w:eastAsia="uk-UA"/>
              </w:rPr>
              <w:t xml:space="preserve"> </w:t>
            </w:r>
          </w:p>
          <w:p w:rsidR="00F17BFE" w:rsidRPr="00F17BFE" w:rsidRDefault="00F17BFE"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B07EC9">
              <w:rPr>
                <w:rFonts w:ascii="Times New Roman" w:hAnsi="Times New Roman"/>
                <w:color w:val="auto"/>
                <w:sz w:val="20"/>
                <w:szCs w:val="20"/>
                <w:lang w:eastAsia="uk-UA"/>
              </w:rPr>
              <w:t>.</w:t>
            </w:r>
          </w:p>
          <w:p w:rsidR="009D27E6" w:rsidRPr="00F17BFE" w:rsidRDefault="009D27E6" w:rsidP="00F17BFE">
            <w:pPr>
              <w:widowControl w:val="0"/>
              <w:spacing w:line="240" w:lineRule="auto"/>
              <w:ind w:firstLine="406"/>
              <w:jc w:val="both"/>
              <w:rPr>
                <w:rFonts w:ascii="Times New Roman" w:hAnsi="Times New Roman"/>
                <w:b/>
                <w:color w:val="auto"/>
                <w:sz w:val="20"/>
                <w:szCs w:val="20"/>
                <w:lang w:eastAsia="uk-UA"/>
              </w:rPr>
            </w:pPr>
            <w:r w:rsidRPr="00F17BFE">
              <w:rPr>
                <w:rFonts w:ascii="Times New Roman" w:hAnsi="Times New Roman"/>
                <w:b/>
                <w:color w:val="auto"/>
                <w:sz w:val="20"/>
                <w:szCs w:val="20"/>
                <w:lang w:eastAsia="uk-UA"/>
              </w:rPr>
              <w:t>Виключення:</w:t>
            </w:r>
          </w:p>
          <w:p w:rsidR="009D27E6" w:rsidRPr="00F17BFE" w:rsidRDefault="009D27E6" w:rsidP="00F17BFE">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D27E6" w:rsidRPr="009D27E6" w:rsidRDefault="009D27E6" w:rsidP="00F17BFE">
            <w:pPr>
              <w:widowControl w:val="0"/>
              <w:tabs>
                <w:tab w:val="left" w:pos="689"/>
              </w:tabs>
              <w:spacing w:line="240" w:lineRule="auto"/>
              <w:ind w:firstLine="406"/>
              <w:contextualSpacing/>
              <w:jc w:val="both"/>
              <w:rPr>
                <w:rFonts w:ascii="Times New Roman" w:hAnsi="Times New Roman"/>
                <w:color w:val="7030A0"/>
                <w:sz w:val="20"/>
                <w:szCs w:val="20"/>
                <w:lang w:eastAsia="uk-UA"/>
              </w:rPr>
            </w:pPr>
            <w:r w:rsidRPr="00F17BFE">
              <w:rPr>
                <w:rFonts w:ascii="Times New Roman" w:hAnsi="Times New Roman"/>
                <w:color w:val="auto"/>
                <w:sz w:val="20"/>
                <w:szCs w:val="20"/>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717E6" w:rsidRPr="00C23CBF" w:rsidTr="008D0B4B">
        <w:trPr>
          <w:trHeight w:val="522"/>
          <w:jc w:val="center"/>
        </w:trPr>
        <w:tc>
          <w:tcPr>
            <w:tcW w:w="569" w:type="dxa"/>
            <w:shd w:val="clear" w:color="auto" w:fill="auto"/>
          </w:tcPr>
          <w:p w:rsidR="00A717E6" w:rsidRPr="00B6390D" w:rsidRDefault="00A717E6" w:rsidP="00A717E6">
            <w:pPr>
              <w:widowControl w:val="0"/>
              <w:spacing w:line="240" w:lineRule="auto"/>
              <w:contextualSpacing/>
              <w:jc w:val="center"/>
              <w:rPr>
                <w:rFonts w:eastAsia="Times New Roman"/>
              </w:rPr>
            </w:pPr>
            <w:r w:rsidRPr="00681C9D">
              <w:rPr>
                <w:rFonts w:ascii="Times New Roman" w:hAnsi="Times New Roman"/>
                <w:b/>
                <w:color w:val="auto"/>
                <w:sz w:val="20"/>
                <w:szCs w:val="20"/>
                <w:lang w:eastAsia="uk-UA"/>
              </w:rPr>
              <w:lastRenderedPageBreak/>
              <w:t>8</w:t>
            </w:r>
          </w:p>
        </w:tc>
        <w:tc>
          <w:tcPr>
            <w:tcW w:w="3499" w:type="dxa"/>
            <w:shd w:val="clear" w:color="auto" w:fill="auto"/>
          </w:tcPr>
          <w:p w:rsidR="00A717E6" w:rsidRPr="00B6390D" w:rsidRDefault="00A717E6" w:rsidP="00A717E6">
            <w:pPr>
              <w:widowControl w:val="0"/>
              <w:shd w:val="clear" w:color="auto" w:fill="FFFFFF" w:themeFill="background1"/>
              <w:rPr>
                <w:rFonts w:eastAsia="Times New Roman"/>
                <w:b/>
              </w:rPr>
            </w:pPr>
            <w:r w:rsidRPr="00681C9D">
              <w:rPr>
                <w:rFonts w:ascii="Times New Roman" w:hAnsi="Times New Roman"/>
                <w:b/>
                <w:color w:val="auto"/>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28" w:type="dxa"/>
            <w:shd w:val="clear" w:color="auto" w:fill="auto"/>
          </w:tcPr>
          <w:p w:rsidR="00A717E6" w:rsidRPr="00C967C7" w:rsidRDefault="00A717E6" w:rsidP="00A717E6">
            <w:pPr>
              <w:widowControl w:val="0"/>
              <w:spacing w:line="240" w:lineRule="auto"/>
              <w:ind w:firstLine="406"/>
              <w:jc w:val="both"/>
              <w:rPr>
                <w:rFonts w:ascii="Times New Roman" w:hAnsi="Times New Roman"/>
                <w:b/>
                <w:color w:val="auto"/>
                <w:sz w:val="20"/>
                <w:szCs w:val="20"/>
                <w:lang w:eastAsia="uk-UA"/>
              </w:rPr>
            </w:pPr>
            <w:r w:rsidRPr="00C967C7">
              <w:rPr>
                <w:rFonts w:ascii="Times New Roman" w:hAnsi="Times New Roman"/>
                <w:b/>
                <w:color w:val="auto"/>
                <w:sz w:val="20"/>
                <w:szCs w:val="20"/>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A717E6" w:rsidRPr="00F17BFE" w:rsidRDefault="00A717E6" w:rsidP="00A717E6">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тринадцятого пункту 41 Особливостей.</w:t>
            </w:r>
          </w:p>
        </w:tc>
      </w:tr>
      <w:tr w:rsidR="00C23CBF" w:rsidRPr="00C23CBF" w:rsidTr="00475D2C">
        <w:trPr>
          <w:trHeight w:val="522"/>
          <w:jc w:val="center"/>
        </w:trPr>
        <w:tc>
          <w:tcPr>
            <w:tcW w:w="9996" w:type="dxa"/>
            <w:gridSpan w:val="3"/>
            <w:shd w:val="clear" w:color="auto" w:fill="A5A5A5"/>
            <w:vAlign w:val="center"/>
          </w:tcPr>
          <w:p w:rsidR="008018D7" w:rsidRPr="00C23CBF" w:rsidRDefault="008018D7" w:rsidP="00475D2C">
            <w:pPr>
              <w:widowControl w:val="0"/>
              <w:spacing w:line="240" w:lineRule="auto"/>
              <w:contextualSpacing/>
              <w:jc w:val="center"/>
              <w:rPr>
                <w:rFonts w:ascii="Times New Roman" w:hAnsi="Times New Roman"/>
                <w:b/>
                <w:color w:val="FF0000"/>
                <w:sz w:val="20"/>
                <w:szCs w:val="20"/>
                <w:lang w:eastAsia="uk-UA"/>
              </w:rPr>
            </w:pPr>
            <w:r w:rsidRPr="002B597E">
              <w:rPr>
                <w:rFonts w:ascii="Times New Roman" w:hAnsi="Times New Roman"/>
                <w:b/>
                <w:color w:val="auto"/>
                <w:sz w:val="20"/>
                <w:szCs w:val="20"/>
              </w:rPr>
              <w:t>Розділ ІІ. Порядок унесення змін та надання роз’яснень до тендерної документації</w:t>
            </w:r>
          </w:p>
        </w:tc>
      </w:tr>
      <w:tr w:rsidR="00C23CBF" w:rsidRPr="00C23CBF" w:rsidTr="0060251F">
        <w:trPr>
          <w:trHeight w:val="262"/>
          <w:jc w:val="center"/>
        </w:trPr>
        <w:tc>
          <w:tcPr>
            <w:tcW w:w="569" w:type="dxa"/>
            <w:shd w:val="clear" w:color="auto" w:fill="auto"/>
          </w:tcPr>
          <w:p w:rsidR="008018D7" w:rsidRPr="00451345" w:rsidRDefault="008018D7" w:rsidP="008B3FF3">
            <w:pPr>
              <w:widowControl w:val="0"/>
              <w:spacing w:line="240" w:lineRule="auto"/>
              <w:contextualSpacing/>
              <w:jc w:val="center"/>
              <w:rPr>
                <w:rFonts w:ascii="Times New Roman" w:hAnsi="Times New Roman"/>
                <w:b/>
                <w:color w:val="auto"/>
                <w:sz w:val="20"/>
                <w:szCs w:val="20"/>
                <w:lang w:eastAsia="uk-UA"/>
              </w:rPr>
            </w:pPr>
            <w:r w:rsidRPr="00451345">
              <w:rPr>
                <w:rFonts w:ascii="Times New Roman" w:hAnsi="Times New Roman"/>
                <w:b/>
                <w:color w:val="auto"/>
                <w:sz w:val="20"/>
                <w:szCs w:val="20"/>
                <w:lang w:eastAsia="uk-UA"/>
              </w:rPr>
              <w:t>1</w:t>
            </w:r>
          </w:p>
        </w:tc>
        <w:tc>
          <w:tcPr>
            <w:tcW w:w="3499" w:type="dxa"/>
            <w:shd w:val="clear" w:color="auto" w:fill="auto"/>
          </w:tcPr>
          <w:p w:rsidR="008018D7" w:rsidRPr="00451345" w:rsidRDefault="008018D7" w:rsidP="00475D2C">
            <w:pPr>
              <w:widowControl w:val="0"/>
              <w:spacing w:line="240" w:lineRule="auto"/>
              <w:contextualSpacing/>
              <w:rPr>
                <w:rFonts w:ascii="Times New Roman" w:hAnsi="Times New Roman"/>
                <w:b/>
                <w:color w:val="auto"/>
                <w:sz w:val="20"/>
                <w:szCs w:val="20"/>
                <w:lang w:eastAsia="uk-UA"/>
              </w:rPr>
            </w:pPr>
            <w:r w:rsidRPr="00451345">
              <w:rPr>
                <w:rFonts w:ascii="Times New Roman" w:hAnsi="Times New Roman"/>
                <w:b/>
                <w:color w:val="auto"/>
                <w:sz w:val="20"/>
                <w:szCs w:val="20"/>
                <w:lang w:eastAsia="uk-UA"/>
              </w:rPr>
              <w:t xml:space="preserve">Процедура надання роз’яснень щодо тендерної документації </w:t>
            </w:r>
          </w:p>
        </w:tc>
        <w:tc>
          <w:tcPr>
            <w:tcW w:w="5928" w:type="dxa"/>
            <w:shd w:val="clear" w:color="auto" w:fill="auto"/>
          </w:tcPr>
          <w:p w:rsidR="00830BF2" w:rsidRPr="00830BF2" w:rsidRDefault="00830BF2" w:rsidP="00830BF2">
            <w:pPr>
              <w:widowControl w:val="0"/>
              <w:spacing w:line="240" w:lineRule="auto"/>
              <w:ind w:firstLine="406"/>
              <w:jc w:val="both"/>
              <w:rPr>
                <w:rFonts w:ascii="Times New Roman" w:eastAsia="Times New Roman" w:hAnsi="Times New Roman" w:cs="Times New Roman"/>
                <w:sz w:val="20"/>
                <w:szCs w:val="20"/>
                <w:highlight w:val="white"/>
              </w:rPr>
            </w:pPr>
            <w:r w:rsidRPr="00830BF2">
              <w:rPr>
                <w:rFonts w:ascii="Times New Roman" w:eastAsia="Times New Roman" w:hAnsi="Times New Roman" w:cs="Times New Roman"/>
                <w:sz w:val="20"/>
                <w:szCs w:val="20"/>
                <w:highlight w:val="white"/>
              </w:rPr>
              <w:t xml:space="preserve">Фізична/юридична особа має право не пізніше ніж за </w:t>
            </w:r>
            <w:r w:rsidRPr="00C6271E">
              <w:rPr>
                <w:rFonts w:ascii="Times New Roman" w:eastAsia="Times New Roman" w:hAnsi="Times New Roman" w:cs="Times New Roman"/>
                <w:b/>
                <w:sz w:val="20"/>
                <w:szCs w:val="20"/>
                <w:highlight w:val="white"/>
              </w:rPr>
              <w:t>три дні</w:t>
            </w:r>
            <w:r w:rsidRPr="00830BF2">
              <w:rPr>
                <w:rFonts w:ascii="Times New Roman" w:eastAsia="Times New Roman" w:hAnsi="Times New Roman" w:cs="Times New Roman"/>
                <w:sz w:val="20"/>
                <w:szCs w:val="20"/>
                <w:highlight w:val="white"/>
              </w:rPr>
              <w:t xml:space="preserve"> до закінчення строку подання тендерної пропозиції звернутися через електронну систему </w:t>
            </w:r>
            <w:proofErr w:type="spellStart"/>
            <w:r w:rsidRPr="00830BF2">
              <w:rPr>
                <w:rFonts w:ascii="Times New Roman" w:eastAsia="Times New Roman" w:hAnsi="Times New Roman" w:cs="Times New Roman"/>
                <w:sz w:val="20"/>
                <w:szCs w:val="20"/>
                <w:highlight w:val="white"/>
              </w:rPr>
              <w:t>закупівель</w:t>
            </w:r>
            <w:proofErr w:type="spellEnd"/>
            <w:r w:rsidRPr="00830BF2">
              <w:rPr>
                <w:rFonts w:ascii="Times New Roman" w:eastAsia="Times New Roman" w:hAnsi="Times New Roman" w:cs="Times New Roman"/>
                <w:sz w:val="20"/>
                <w:szCs w:val="20"/>
                <w:highlight w:val="white"/>
              </w:rPr>
              <w:t xml:space="preserve"> до замовника </w:t>
            </w:r>
            <w:r w:rsidRPr="00C6271E">
              <w:rPr>
                <w:rFonts w:ascii="Times New Roman" w:eastAsia="Times New Roman" w:hAnsi="Times New Roman" w:cs="Times New Roman"/>
                <w:b/>
                <w:sz w:val="20"/>
                <w:szCs w:val="20"/>
                <w:highlight w:val="white"/>
              </w:rPr>
              <w:t>за роз’ясненнями</w:t>
            </w:r>
            <w:r w:rsidRPr="00830BF2">
              <w:rPr>
                <w:rFonts w:ascii="Times New Roman" w:eastAsia="Times New Roman" w:hAnsi="Times New Roman" w:cs="Times New Roman"/>
                <w:sz w:val="20"/>
                <w:szCs w:val="20"/>
                <w:highlight w:val="white"/>
              </w:rPr>
              <w:t xml:space="preserve"> щодо тендерної документації та/або звернутися до замовника з вимогою щодо усунення порушення під час проведення тендеру. </w:t>
            </w:r>
          </w:p>
          <w:p w:rsidR="00830BF2" w:rsidRPr="00830BF2" w:rsidRDefault="00830BF2" w:rsidP="00830BF2">
            <w:pPr>
              <w:widowControl w:val="0"/>
              <w:spacing w:line="240" w:lineRule="auto"/>
              <w:ind w:firstLine="406"/>
              <w:jc w:val="both"/>
              <w:rPr>
                <w:rFonts w:ascii="Times New Roman" w:eastAsia="Times New Roman" w:hAnsi="Times New Roman" w:cs="Times New Roman"/>
                <w:sz w:val="20"/>
                <w:szCs w:val="20"/>
                <w:highlight w:val="white"/>
              </w:rPr>
            </w:pPr>
            <w:r w:rsidRPr="00830BF2">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30BF2">
              <w:rPr>
                <w:rFonts w:ascii="Times New Roman" w:eastAsia="Times New Roman" w:hAnsi="Times New Roman" w:cs="Times New Roman"/>
                <w:sz w:val="20"/>
                <w:szCs w:val="20"/>
                <w:highlight w:val="white"/>
              </w:rPr>
              <w:t>закупівель</w:t>
            </w:r>
            <w:proofErr w:type="spellEnd"/>
            <w:r w:rsidRPr="00830BF2">
              <w:rPr>
                <w:rFonts w:ascii="Times New Roman" w:eastAsia="Times New Roman" w:hAnsi="Times New Roman" w:cs="Times New Roman"/>
                <w:sz w:val="20"/>
                <w:szCs w:val="20"/>
                <w:highlight w:val="white"/>
              </w:rPr>
              <w:t xml:space="preserve"> без ідентифікації особи, яка звернулася до замовника. </w:t>
            </w:r>
          </w:p>
          <w:p w:rsidR="00830BF2" w:rsidRPr="00830BF2" w:rsidRDefault="00830BF2" w:rsidP="00830BF2">
            <w:pPr>
              <w:widowControl w:val="0"/>
              <w:spacing w:line="240" w:lineRule="auto"/>
              <w:ind w:firstLine="406"/>
              <w:jc w:val="both"/>
              <w:rPr>
                <w:rFonts w:ascii="Times New Roman" w:eastAsia="Times New Roman" w:hAnsi="Times New Roman" w:cs="Times New Roman"/>
                <w:sz w:val="20"/>
                <w:szCs w:val="20"/>
                <w:highlight w:val="white"/>
              </w:rPr>
            </w:pPr>
            <w:r w:rsidRPr="00830BF2">
              <w:rPr>
                <w:rFonts w:ascii="Times New Roman" w:eastAsia="Times New Roman" w:hAnsi="Times New Roman" w:cs="Times New Roman"/>
                <w:sz w:val="20"/>
                <w:szCs w:val="20"/>
                <w:highlight w:val="white"/>
              </w:rPr>
              <w:t xml:space="preserve">Замовник повинен </w:t>
            </w:r>
            <w:r w:rsidRPr="00830BF2">
              <w:rPr>
                <w:rFonts w:ascii="Times New Roman" w:eastAsia="Times New Roman" w:hAnsi="Times New Roman" w:cs="Times New Roman"/>
                <w:b/>
                <w:sz w:val="20"/>
                <w:szCs w:val="20"/>
                <w:highlight w:val="white"/>
              </w:rPr>
              <w:t>протягом трьох днів</w:t>
            </w:r>
            <w:r w:rsidRPr="00830BF2">
              <w:rPr>
                <w:rFonts w:ascii="Times New Roman" w:eastAsia="Times New Roman" w:hAnsi="Times New Roman" w:cs="Times New Roman"/>
                <w:sz w:val="20"/>
                <w:szCs w:val="20"/>
                <w:highlight w:val="white"/>
              </w:rPr>
              <w:t xml:space="preserve"> з дати їх оприлюднення </w:t>
            </w:r>
            <w:r w:rsidRPr="00C6271E">
              <w:rPr>
                <w:rFonts w:ascii="Times New Roman" w:eastAsia="Times New Roman" w:hAnsi="Times New Roman" w:cs="Times New Roman"/>
                <w:b/>
                <w:sz w:val="20"/>
                <w:szCs w:val="20"/>
                <w:highlight w:val="white"/>
              </w:rPr>
              <w:t>надати роз’яснення на звернення</w:t>
            </w:r>
            <w:r w:rsidRPr="00830BF2">
              <w:rPr>
                <w:rFonts w:ascii="Times New Roman" w:eastAsia="Times New Roman" w:hAnsi="Times New Roman" w:cs="Times New Roman"/>
                <w:sz w:val="20"/>
                <w:szCs w:val="20"/>
                <w:highlight w:val="white"/>
              </w:rPr>
              <w:t xml:space="preserve"> шляхом оприлюднення його в електронній системі </w:t>
            </w:r>
            <w:proofErr w:type="spellStart"/>
            <w:r w:rsidRPr="00830BF2">
              <w:rPr>
                <w:rFonts w:ascii="Times New Roman" w:eastAsia="Times New Roman" w:hAnsi="Times New Roman" w:cs="Times New Roman"/>
                <w:sz w:val="20"/>
                <w:szCs w:val="20"/>
                <w:highlight w:val="white"/>
              </w:rPr>
              <w:t>закупівель</w:t>
            </w:r>
            <w:proofErr w:type="spellEnd"/>
            <w:r w:rsidRPr="00830BF2">
              <w:rPr>
                <w:rFonts w:ascii="Times New Roman" w:eastAsia="Times New Roman" w:hAnsi="Times New Roman" w:cs="Times New Roman"/>
                <w:sz w:val="20"/>
                <w:szCs w:val="20"/>
                <w:highlight w:val="white"/>
              </w:rPr>
              <w:t>.</w:t>
            </w:r>
          </w:p>
          <w:p w:rsidR="00830BF2" w:rsidRPr="00830BF2" w:rsidRDefault="00830BF2" w:rsidP="00830BF2">
            <w:pPr>
              <w:widowControl w:val="0"/>
              <w:spacing w:line="240" w:lineRule="auto"/>
              <w:ind w:firstLine="406"/>
              <w:jc w:val="both"/>
              <w:rPr>
                <w:rFonts w:ascii="Times New Roman" w:eastAsia="Times New Roman" w:hAnsi="Times New Roman" w:cs="Times New Roman"/>
                <w:sz w:val="20"/>
                <w:szCs w:val="20"/>
                <w:highlight w:val="white"/>
              </w:rPr>
            </w:pPr>
            <w:r w:rsidRPr="00830BF2">
              <w:rPr>
                <w:rFonts w:ascii="Times New Roman" w:eastAsia="Times New Roman" w:hAnsi="Times New Roman" w:cs="Times New Roman"/>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830BF2">
              <w:rPr>
                <w:rFonts w:ascii="Times New Roman" w:eastAsia="Times New Roman" w:hAnsi="Times New Roman" w:cs="Times New Roman"/>
                <w:sz w:val="20"/>
                <w:szCs w:val="20"/>
                <w:highlight w:val="white"/>
              </w:rPr>
              <w:t>закупівель</w:t>
            </w:r>
            <w:proofErr w:type="spellEnd"/>
            <w:r w:rsidRPr="00830BF2">
              <w:rPr>
                <w:rFonts w:ascii="Times New Roman" w:eastAsia="Times New Roman" w:hAnsi="Times New Roman" w:cs="Times New Roman"/>
                <w:sz w:val="20"/>
                <w:szCs w:val="20"/>
                <w:highlight w:val="white"/>
              </w:rPr>
              <w:t xml:space="preserve"> автоматично зупиняє перебіг відкритих торгів.</w:t>
            </w:r>
          </w:p>
          <w:p w:rsidR="00830BF2" w:rsidRPr="00C23CBF" w:rsidRDefault="00830BF2" w:rsidP="0060251F">
            <w:pPr>
              <w:widowControl w:val="0"/>
              <w:spacing w:line="240" w:lineRule="auto"/>
              <w:ind w:firstLine="406"/>
              <w:jc w:val="both"/>
              <w:rPr>
                <w:rFonts w:ascii="Times New Roman" w:eastAsia="Times New Roman" w:hAnsi="Times New Roman"/>
                <w:color w:val="FF0000"/>
                <w:sz w:val="20"/>
                <w:szCs w:val="20"/>
                <w:lang w:eastAsia="ru-RU"/>
              </w:rPr>
            </w:pPr>
            <w:r w:rsidRPr="00830BF2">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30BF2">
              <w:rPr>
                <w:rFonts w:ascii="Times New Roman" w:eastAsia="Times New Roman" w:hAnsi="Times New Roman" w:cs="Times New Roman"/>
                <w:sz w:val="20"/>
                <w:szCs w:val="20"/>
                <w:highlight w:val="white"/>
              </w:rPr>
              <w:t>закупівель</w:t>
            </w:r>
            <w:proofErr w:type="spellEnd"/>
            <w:r w:rsidRPr="00830BF2">
              <w:rPr>
                <w:rFonts w:ascii="Times New Roman" w:eastAsia="Times New Roman" w:hAnsi="Times New Roman" w:cs="Times New Roman"/>
                <w:sz w:val="20"/>
                <w:szCs w:val="20"/>
                <w:highlight w:val="white"/>
              </w:rPr>
              <w:t xml:space="preserve"> з одночасним продовженням строку подання тендерних пропозицій </w:t>
            </w:r>
            <w:r w:rsidRPr="00830BF2">
              <w:rPr>
                <w:rFonts w:ascii="Times New Roman" w:eastAsia="Times New Roman" w:hAnsi="Times New Roman" w:cs="Times New Roman"/>
                <w:b/>
                <w:sz w:val="20"/>
                <w:szCs w:val="20"/>
                <w:highlight w:val="white"/>
              </w:rPr>
              <w:t>не менш як на чотири дні.</w:t>
            </w:r>
            <w:r w:rsidR="0060251F">
              <w:rPr>
                <w:rFonts w:ascii="Times New Roman" w:eastAsia="Times New Roman" w:hAnsi="Times New Roman" w:cs="Times New Roman"/>
                <w:b/>
                <w:sz w:val="20"/>
                <w:szCs w:val="20"/>
              </w:rPr>
              <w:t xml:space="preserve"> </w:t>
            </w:r>
          </w:p>
        </w:tc>
      </w:tr>
      <w:tr w:rsidR="00C23CBF" w:rsidRPr="00C23CBF" w:rsidTr="00475D2C">
        <w:trPr>
          <w:trHeight w:val="522"/>
          <w:jc w:val="center"/>
        </w:trPr>
        <w:tc>
          <w:tcPr>
            <w:tcW w:w="569" w:type="dxa"/>
            <w:shd w:val="clear" w:color="auto" w:fill="auto"/>
          </w:tcPr>
          <w:p w:rsidR="008018D7" w:rsidRPr="000E2A3B" w:rsidRDefault="008018D7" w:rsidP="00475D2C">
            <w:pPr>
              <w:widowControl w:val="0"/>
              <w:spacing w:line="240" w:lineRule="auto"/>
              <w:contextualSpacing/>
              <w:jc w:val="center"/>
              <w:rPr>
                <w:rFonts w:ascii="Times New Roman" w:hAnsi="Times New Roman"/>
                <w:b/>
                <w:color w:val="auto"/>
                <w:sz w:val="20"/>
                <w:szCs w:val="20"/>
                <w:lang w:eastAsia="uk-UA"/>
              </w:rPr>
            </w:pPr>
            <w:r w:rsidRPr="000E2A3B">
              <w:rPr>
                <w:rFonts w:ascii="Times New Roman" w:hAnsi="Times New Roman"/>
                <w:b/>
                <w:color w:val="auto"/>
                <w:sz w:val="20"/>
                <w:szCs w:val="20"/>
                <w:lang w:eastAsia="uk-UA"/>
              </w:rPr>
              <w:lastRenderedPageBreak/>
              <w:t>2</w:t>
            </w:r>
          </w:p>
        </w:tc>
        <w:tc>
          <w:tcPr>
            <w:tcW w:w="3499" w:type="dxa"/>
            <w:shd w:val="clear" w:color="auto" w:fill="auto"/>
          </w:tcPr>
          <w:p w:rsidR="008018D7" w:rsidRPr="000E2A3B" w:rsidRDefault="008018D7" w:rsidP="00475D2C">
            <w:pPr>
              <w:widowControl w:val="0"/>
              <w:spacing w:line="240" w:lineRule="auto"/>
              <w:contextualSpacing/>
              <w:rPr>
                <w:rFonts w:ascii="Times New Roman" w:hAnsi="Times New Roman"/>
                <w:b/>
                <w:color w:val="auto"/>
                <w:sz w:val="20"/>
                <w:szCs w:val="20"/>
                <w:lang w:eastAsia="uk-UA"/>
              </w:rPr>
            </w:pPr>
            <w:r w:rsidRPr="000E2A3B">
              <w:rPr>
                <w:rFonts w:ascii="Times New Roman" w:hAnsi="Times New Roman"/>
                <w:b/>
                <w:color w:val="auto"/>
                <w:sz w:val="20"/>
                <w:szCs w:val="20"/>
                <w:lang w:eastAsia="uk-UA"/>
              </w:rPr>
              <w:t>Унесення змін до тендерної документації</w:t>
            </w:r>
          </w:p>
        </w:tc>
        <w:tc>
          <w:tcPr>
            <w:tcW w:w="5928" w:type="dxa"/>
            <w:shd w:val="clear" w:color="auto" w:fill="auto"/>
          </w:tcPr>
          <w:p w:rsidR="008720D2" w:rsidRPr="00C6271E" w:rsidRDefault="008720D2" w:rsidP="008720D2">
            <w:pPr>
              <w:widowControl w:val="0"/>
              <w:spacing w:line="240" w:lineRule="auto"/>
              <w:ind w:firstLine="406"/>
              <w:jc w:val="both"/>
              <w:rPr>
                <w:rFonts w:ascii="Times New Roman" w:eastAsia="Times New Roman" w:hAnsi="Times New Roman" w:cs="Times New Roman"/>
                <w:b/>
                <w:sz w:val="20"/>
                <w:szCs w:val="20"/>
                <w:highlight w:val="white"/>
              </w:rPr>
            </w:pPr>
            <w:r w:rsidRPr="008720D2">
              <w:rPr>
                <w:rFonts w:ascii="Times New Roman" w:eastAsia="Times New Roman" w:hAnsi="Times New Roman" w:cs="Times New Roman"/>
                <w:sz w:val="20"/>
                <w:szCs w:val="20"/>
                <w:highlight w:val="white"/>
              </w:rPr>
              <w:t xml:space="preserve">Замовник має право </w:t>
            </w:r>
            <w:r w:rsidRPr="00C6271E">
              <w:rPr>
                <w:rFonts w:ascii="Times New Roman" w:eastAsia="Times New Roman" w:hAnsi="Times New Roman" w:cs="Times New Roman"/>
                <w:b/>
                <w:sz w:val="20"/>
                <w:szCs w:val="20"/>
                <w:highlight w:val="white"/>
              </w:rPr>
              <w:t>з власної ініціативи або у разі усунення порушень</w:t>
            </w:r>
            <w:r w:rsidRPr="008720D2">
              <w:rPr>
                <w:rFonts w:ascii="Times New Roman" w:eastAsia="Times New Roman" w:hAnsi="Times New Roman" w:cs="Times New Roman"/>
                <w:sz w:val="20"/>
                <w:szCs w:val="20"/>
                <w:highlight w:val="white"/>
              </w:rPr>
              <w:t xml:space="preserve"> вимог законодавства у сфері публічних </w:t>
            </w:r>
            <w:proofErr w:type="spellStart"/>
            <w:r w:rsidRPr="008720D2">
              <w:rPr>
                <w:rFonts w:ascii="Times New Roman" w:eastAsia="Times New Roman" w:hAnsi="Times New Roman" w:cs="Times New Roman"/>
                <w:sz w:val="20"/>
                <w:szCs w:val="20"/>
                <w:highlight w:val="white"/>
              </w:rPr>
              <w:t>закупівель</w:t>
            </w:r>
            <w:proofErr w:type="spellEnd"/>
            <w:r w:rsidRPr="008720D2">
              <w:rPr>
                <w:rFonts w:ascii="Times New Roman" w:eastAsia="Times New Roman" w:hAnsi="Times New Roman" w:cs="Times New Roman"/>
                <w:sz w:val="20"/>
                <w:szCs w:val="20"/>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720D2">
              <w:rPr>
                <w:rFonts w:ascii="Times New Roman" w:eastAsia="Times New Roman" w:hAnsi="Times New Roman" w:cs="Times New Roman"/>
                <w:sz w:val="20"/>
                <w:szCs w:val="20"/>
                <w:highlight w:val="white"/>
              </w:rPr>
              <w:t>внести</w:t>
            </w:r>
            <w:proofErr w:type="spellEnd"/>
            <w:r w:rsidRPr="008720D2">
              <w:rPr>
                <w:rFonts w:ascii="Times New Roman" w:eastAsia="Times New Roman" w:hAnsi="Times New Roman" w:cs="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720D2">
              <w:rPr>
                <w:rFonts w:ascii="Times New Roman" w:eastAsia="Times New Roman" w:hAnsi="Times New Roman" w:cs="Times New Roman"/>
                <w:sz w:val="20"/>
                <w:szCs w:val="20"/>
                <w:highlight w:val="white"/>
              </w:rPr>
              <w:t>закупівель</w:t>
            </w:r>
            <w:proofErr w:type="spellEnd"/>
            <w:r w:rsidRPr="008720D2">
              <w:rPr>
                <w:rFonts w:ascii="Times New Roman" w:eastAsia="Times New Roman" w:hAnsi="Times New Roman" w:cs="Times New Roman"/>
                <w:sz w:val="20"/>
                <w:szCs w:val="20"/>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C6271E">
              <w:rPr>
                <w:rFonts w:ascii="Times New Roman" w:eastAsia="Times New Roman" w:hAnsi="Times New Roman" w:cs="Times New Roman"/>
                <w:b/>
                <w:sz w:val="20"/>
                <w:szCs w:val="20"/>
                <w:highlight w:val="white"/>
              </w:rPr>
              <w:t>не менше чотирьох днів.</w:t>
            </w:r>
          </w:p>
          <w:p w:rsidR="008720D2" w:rsidRPr="00C23CBF" w:rsidRDefault="008720D2" w:rsidP="008720D2">
            <w:pPr>
              <w:shd w:val="clear" w:color="auto" w:fill="FFFFFF"/>
              <w:spacing w:line="240" w:lineRule="auto"/>
              <w:ind w:firstLine="406"/>
              <w:jc w:val="both"/>
              <w:rPr>
                <w:rFonts w:ascii="Times New Roman" w:eastAsia="Times New Roman" w:hAnsi="Times New Roman"/>
                <w:color w:val="FF0000"/>
                <w:sz w:val="20"/>
                <w:szCs w:val="20"/>
                <w:lang w:eastAsia="uk-UA"/>
              </w:rPr>
            </w:pPr>
            <w:r w:rsidRPr="008720D2">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8720D2">
              <w:rPr>
                <w:rFonts w:ascii="Times New Roman" w:eastAsia="Times New Roman" w:hAnsi="Times New Roman" w:cs="Times New Roman"/>
                <w:sz w:val="20"/>
                <w:szCs w:val="20"/>
                <w:highlight w:val="white"/>
              </w:rPr>
              <w:t>закупівель</w:t>
            </w:r>
            <w:proofErr w:type="spellEnd"/>
            <w:r w:rsidRPr="008720D2">
              <w:rPr>
                <w:rFonts w:ascii="Times New Roman" w:eastAsia="Times New Roman" w:hAnsi="Times New Roman" w:cs="Times New Roman"/>
                <w:sz w:val="20"/>
                <w:szCs w:val="20"/>
                <w:highlight w:val="white"/>
              </w:rPr>
              <w:t xml:space="preserve"> </w:t>
            </w:r>
            <w:r w:rsidRPr="007F64B2">
              <w:rPr>
                <w:rFonts w:ascii="Times New Roman" w:eastAsia="Times New Roman" w:hAnsi="Times New Roman" w:cs="Times New Roman"/>
                <w:sz w:val="20"/>
                <w:szCs w:val="20"/>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w:t>
            </w:r>
            <w:r w:rsidRPr="008720D2">
              <w:rPr>
                <w:rFonts w:ascii="Times New Roman" w:eastAsia="Times New Roman" w:hAnsi="Times New Roman" w:cs="Times New Roman"/>
                <w:sz w:val="20"/>
                <w:szCs w:val="20"/>
                <w:highlight w:val="white"/>
              </w:rPr>
              <w:t xml:space="preserve"> вносяться. Зміни до тендерної документації у </w:t>
            </w:r>
            <w:proofErr w:type="spellStart"/>
            <w:r w:rsidRPr="008720D2">
              <w:rPr>
                <w:rFonts w:ascii="Times New Roman" w:eastAsia="Times New Roman" w:hAnsi="Times New Roman" w:cs="Times New Roman"/>
                <w:sz w:val="20"/>
                <w:szCs w:val="20"/>
                <w:highlight w:val="white"/>
              </w:rPr>
              <w:t>машинозчитувальному</w:t>
            </w:r>
            <w:proofErr w:type="spellEnd"/>
            <w:r w:rsidRPr="008720D2">
              <w:rPr>
                <w:rFonts w:ascii="Times New Roman" w:eastAsia="Times New Roman" w:hAnsi="Times New Roman" w:cs="Times New Roman"/>
                <w:sz w:val="20"/>
                <w:szCs w:val="20"/>
                <w:highlight w:val="white"/>
              </w:rPr>
              <w:t xml:space="preserve"> форматі розміщуються в електронній системі </w:t>
            </w:r>
            <w:proofErr w:type="spellStart"/>
            <w:r w:rsidRPr="008720D2">
              <w:rPr>
                <w:rFonts w:ascii="Times New Roman" w:eastAsia="Times New Roman" w:hAnsi="Times New Roman" w:cs="Times New Roman"/>
                <w:sz w:val="20"/>
                <w:szCs w:val="20"/>
                <w:highlight w:val="white"/>
              </w:rPr>
              <w:t>закупівель</w:t>
            </w:r>
            <w:proofErr w:type="spellEnd"/>
            <w:r w:rsidRPr="008720D2">
              <w:rPr>
                <w:rFonts w:ascii="Times New Roman" w:eastAsia="Times New Roman" w:hAnsi="Times New Roman" w:cs="Times New Roman"/>
                <w:sz w:val="20"/>
                <w:szCs w:val="20"/>
                <w:highlight w:val="white"/>
              </w:rPr>
              <w:t xml:space="preserve"> протягом одного дня з дати прийняття рішення про їх внесення.</w:t>
            </w:r>
          </w:p>
        </w:tc>
      </w:tr>
      <w:tr w:rsidR="00C23CBF" w:rsidRPr="00C23CBF" w:rsidTr="00475D2C">
        <w:trPr>
          <w:trHeight w:val="522"/>
          <w:jc w:val="center"/>
        </w:trPr>
        <w:tc>
          <w:tcPr>
            <w:tcW w:w="9996" w:type="dxa"/>
            <w:gridSpan w:val="3"/>
            <w:shd w:val="clear" w:color="auto" w:fill="A5A5A5"/>
            <w:vAlign w:val="center"/>
          </w:tcPr>
          <w:p w:rsidR="008018D7" w:rsidRPr="00C23CBF" w:rsidRDefault="008018D7" w:rsidP="00475D2C">
            <w:pPr>
              <w:widowControl w:val="0"/>
              <w:spacing w:line="240" w:lineRule="auto"/>
              <w:contextualSpacing/>
              <w:jc w:val="center"/>
              <w:rPr>
                <w:rFonts w:ascii="Times New Roman" w:hAnsi="Times New Roman"/>
                <w:color w:val="FF0000"/>
                <w:sz w:val="20"/>
                <w:szCs w:val="20"/>
                <w:lang w:eastAsia="uk-UA"/>
              </w:rPr>
            </w:pPr>
            <w:r w:rsidRPr="000C560C">
              <w:rPr>
                <w:rFonts w:ascii="Times New Roman" w:hAnsi="Times New Roman"/>
                <w:b/>
                <w:color w:val="auto"/>
                <w:sz w:val="20"/>
                <w:szCs w:val="20"/>
              </w:rPr>
              <w:t xml:space="preserve">Розділ ІІІ. </w:t>
            </w:r>
            <w:r w:rsidRPr="000C560C">
              <w:rPr>
                <w:rFonts w:ascii="Times New Roman" w:hAnsi="Times New Roman"/>
                <w:b/>
                <w:color w:val="auto"/>
                <w:sz w:val="20"/>
                <w:szCs w:val="20"/>
                <w:bdr w:val="none" w:sz="0" w:space="0" w:color="auto" w:frame="1"/>
                <w:lang w:eastAsia="uk-UA"/>
              </w:rPr>
              <w:t>Інструкція з підготовки тендерної пропозиції</w:t>
            </w:r>
          </w:p>
        </w:tc>
      </w:tr>
      <w:tr w:rsidR="00C23CBF" w:rsidRPr="00C23CBF" w:rsidTr="00475D2C">
        <w:trPr>
          <w:trHeight w:val="522"/>
          <w:jc w:val="center"/>
        </w:trPr>
        <w:tc>
          <w:tcPr>
            <w:tcW w:w="569" w:type="dxa"/>
            <w:shd w:val="clear" w:color="auto" w:fill="auto"/>
          </w:tcPr>
          <w:p w:rsidR="003E6C68" w:rsidRPr="00EC7CBE" w:rsidRDefault="003E6C68" w:rsidP="003E6C68">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1</w:t>
            </w:r>
          </w:p>
        </w:tc>
        <w:tc>
          <w:tcPr>
            <w:tcW w:w="3499" w:type="dxa"/>
            <w:shd w:val="clear" w:color="auto" w:fill="auto"/>
          </w:tcPr>
          <w:p w:rsidR="003E6C68" w:rsidRPr="00EC7CBE" w:rsidRDefault="003E6C68" w:rsidP="003E6C68">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Зміст і спосіб подання тендерної пропозиції</w:t>
            </w:r>
          </w:p>
        </w:tc>
        <w:tc>
          <w:tcPr>
            <w:tcW w:w="5928" w:type="dxa"/>
            <w:shd w:val="clear" w:color="auto" w:fill="auto"/>
          </w:tcPr>
          <w:p w:rsidR="00EC55F8" w:rsidRPr="0033618D" w:rsidRDefault="00EC55F8" w:rsidP="00EC55F8">
            <w:pPr>
              <w:pStyle w:val="aff1"/>
              <w:widowControl w:val="0"/>
              <w:numPr>
                <w:ilvl w:val="1"/>
                <w:numId w:val="21"/>
              </w:numPr>
              <w:tabs>
                <w:tab w:val="left" w:pos="398"/>
              </w:tabs>
              <w:spacing w:after="0" w:line="240" w:lineRule="auto"/>
              <w:ind w:left="0" w:firstLine="397"/>
              <w:jc w:val="both"/>
              <w:rPr>
                <w:rFonts w:ascii="Times New Roman" w:hAnsi="Times New Roman"/>
                <w:sz w:val="20"/>
                <w:szCs w:val="20"/>
              </w:rPr>
            </w:pPr>
            <w:r w:rsidRPr="001C34B4">
              <w:rPr>
                <w:rFonts w:ascii="Times New Roman" w:eastAsia="Times New Roman" w:hAnsi="Times New Roman"/>
                <w:sz w:val="20"/>
                <w:szCs w:val="20"/>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AD7B6D" w:rsidRPr="0033618D" w:rsidRDefault="00EC55F8" w:rsidP="00ED5516">
            <w:pPr>
              <w:widowControl w:val="0"/>
              <w:tabs>
                <w:tab w:val="left" w:pos="398"/>
              </w:tabs>
              <w:spacing w:line="240" w:lineRule="auto"/>
              <w:ind w:firstLine="406"/>
              <w:jc w:val="both"/>
              <w:rPr>
                <w:rFonts w:ascii="Times New Roman" w:hAnsi="Times New Roman"/>
                <w:sz w:val="20"/>
                <w:szCs w:val="20"/>
              </w:rPr>
            </w:pPr>
            <w:r w:rsidRPr="0033618D">
              <w:rPr>
                <w:rFonts w:ascii="Times New Roman" w:eastAsia="Times New Roman" w:hAnsi="Times New Roman"/>
                <w:sz w:val="20"/>
                <w:szCs w:val="20"/>
                <w:lang w:eastAsia="ru-RU"/>
              </w:rPr>
              <w:t xml:space="preserve">Тендерна пропозиція подається в електронному вигляді через електронну систему </w:t>
            </w:r>
            <w:proofErr w:type="spellStart"/>
            <w:r w:rsidRPr="0033618D">
              <w:rPr>
                <w:rFonts w:ascii="Times New Roman" w:eastAsia="Times New Roman" w:hAnsi="Times New Roman"/>
                <w:sz w:val="20"/>
                <w:szCs w:val="20"/>
                <w:lang w:eastAsia="ru-RU"/>
              </w:rPr>
              <w:t>закупівель</w:t>
            </w:r>
            <w:proofErr w:type="spellEnd"/>
            <w:r w:rsidRPr="0033618D">
              <w:rPr>
                <w:rFonts w:ascii="Times New Roman" w:eastAsia="Times New Roman" w:hAnsi="Times New Roman"/>
                <w:sz w:val="20"/>
                <w:szCs w:val="20"/>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history="1">
              <w:r w:rsidRPr="0033618D">
                <w:rPr>
                  <w:rFonts w:ascii="Times New Roman" w:eastAsia="Times New Roman" w:hAnsi="Times New Roman"/>
                  <w:sz w:val="20"/>
                  <w:szCs w:val="20"/>
                  <w:u w:val="single"/>
                  <w:lang w:eastAsia="ru-RU"/>
                </w:rPr>
                <w:t>статті 17</w:t>
              </w:r>
            </w:hyperlink>
            <w:r w:rsidRPr="0033618D">
              <w:rPr>
                <w:rFonts w:ascii="Times New Roman" w:eastAsia="Times New Roman" w:hAnsi="Times New Roman"/>
                <w:sz w:val="20"/>
                <w:szCs w:val="20"/>
                <w:lang w:eastAsia="ru-RU"/>
              </w:rPr>
              <w:t xml:space="preserve"> Закону і в тендерній документації, та шляхом завантажен</w:t>
            </w:r>
            <w:r w:rsidR="003429C5">
              <w:rPr>
                <w:rFonts w:ascii="Times New Roman" w:eastAsia="Times New Roman" w:hAnsi="Times New Roman"/>
                <w:sz w:val="20"/>
                <w:szCs w:val="20"/>
                <w:lang w:eastAsia="ru-RU"/>
              </w:rPr>
              <w:t xml:space="preserve">ня необхідних документів, що </w:t>
            </w:r>
            <w:r w:rsidRPr="0033618D">
              <w:rPr>
                <w:rFonts w:ascii="Times New Roman" w:eastAsia="Times New Roman" w:hAnsi="Times New Roman"/>
                <w:sz w:val="20"/>
                <w:szCs w:val="20"/>
                <w:lang w:eastAsia="ru-RU"/>
              </w:rPr>
              <w:t>вимагаються замовником у тендерній документації</w:t>
            </w:r>
            <w:r w:rsidRPr="0033618D">
              <w:rPr>
                <w:rFonts w:ascii="Times New Roman" w:hAnsi="Times New Roman"/>
                <w:sz w:val="20"/>
                <w:szCs w:val="20"/>
              </w:rPr>
              <w:t>, а саме:</w:t>
            </w:r>
          </w:p>
          <w:p w:rsidR="003429C5" w:rsidRPr="003429C5" w:rsidRDefault="003429C5" w:rsidP="002A2F4C">
            <w:pPr>
              <w:pStyle w:val="aff1"/>
              <w:widowControl w:val="0"/>
              <w:numPr>
                <w:ilvl w:val="0"/>
                <w:numId w:val="20"/>
              </w:numPr>
              <w:tabs>
                <w:tab w:val="left" w:pos="256"/>
              </w:tabs>
              <w:spacing w:line="240" w:lineRule="auto"/>
              <w:ind w:left="0" w:firstLine="355"/>
              <w:jc w:val="both"/>
              <w:rPr>
                <w:rFonts w:ascii="Times New Roman" w:hAnsi="Times New Roman"/>
                <w:sz w:val="20"/>
                <w:szCs w:val="20"/>
              </w:rPr>
            </w:pPr>
            <w:r w:rsidRPr="003429C5">
              <w:rPr>
                <w:rFonts w:ascii="Times New Roman" w:hAnsi="Times New Roman"/>
                <w:b/>
                <w:sz w:val="20"/>
                <w:szCs w:val="20"/>
              </w:rPr>
              <w:t>інформація про необхідні технічні, якісні та кількісні характеристики</w:t>
            </w:r>
            <w:r w:rsidRPr="003429C5">
              <w:rPr>
                <w:rFonts w:ascii="Times New Roman" w:hAnsi="Times New Roman"/>
                <w:sz w:val="20"/>
                <w:szCs w:val="20"/>
              </w:rPr>
              <w:t xml:space="preserve"> </w:t>
            </w:r>
            <w:r w:rsidRPr="00ED5516">
              <w:rPr>
                <w:rFonts w:ascii="Times New Roman" w:hAnsi="Times New Roman"/>
                <w:b/>
                <w:sz w:val="20"/>
                <w:szCs w:val="20"/>
              </w:rPr>
              <w:t>предмета закупівлі</w:t>
            </w:r>
            <w:r w:rsidRPr="003429C5">
              <w:rPr>
                <w:rFonts w:ascii="Times New Roman" w:hAnsi="Times New Roman"/>
                <w:sz w:val="20"/>
                <w:szCs w:val="20"/>
              </w:rPr>
              <w:t xml:space="preserve"> згідно </w:t>
            </w:r>
            <w:r w:rsidRPr="003429C5">
              <w:rPr>
                <w:rFonts w:ascii="Times New Roman" w:hAnsi="Times New Roman"/>
                <w:b/>
                <w:sz w:val="20"/>
                <w:szCs w:val="20"/>
              </w:rPr>
              <w:t xml:space="preserve">Додатку №1 </w:t>
            </w:r>
            <w:r w:rsidRPr="003429C5">
              <w:rPr>
                <w:rFonts w:ascii="Times New Roman" w:hAnsi="Times New Roman"/>
                <w:sz w:val="20"/>
                <w:szCs w:val="20"/>
              </w:rPr>
              <w:t>до тендерної документації.</w:t>
            </w:r>
          </w:p>
          <w:p w:rsidR="003E6C68" w:rsidRPr="003429C5" w:rsidRDefault="003E6C68" w:rsidP="002A2F4C">
            <w:pPr>
              <w:pStyle w:val="aff1"/>
              <w:widowControl w:val="0"/>
              <w:numPr>
                <w:ilvl w:val="0"/>
                <w:numId w:val="20"/>
              </w:numPr>
              <w:tabs>
                <w:tab w:val="left" w:pos="256"/>
              </w:tabs>
              <w:spacing w:line="240" w:lineRule="auto"/>
              <w:ind w:left="0" w:firstLine="355"/>
              <w:jc w:val="both"/>
              <w:rPr>
                <w:rFonts w:ascii="Times New Roman" w:hAnsi="Times New Roman"/>
                <w:sz w:val="20"/>
                <w:szCs w:val="20"/>
              </w:rPr>
            </w:pPr>
            <w:r w:rsidRPr="003429C5">
              <w:rPr>
                <w:rFonts w:ascii="Times New Roman" w:hAnsi="Times New Roman"/>
                <w:b/>
                <w:sz w:val="20"/>
                <w:szCs w:val="20"/>
              </w:rPr>
              <w:t>інформація та документи, що підтверджують відповідність учасника кваліфікаційним критеріям</w:t>
            </w:r>
            <w:r w:rsidRPr="003429C5">
              <w:rPr>
                <w:rFonts w:ascii="Times New Roman" w:hAnsi="Times New Roman"/>
                <w:sz w:val="20"/>
                <w:szCs w:val="20"/>
              </w:rPr>
              <w:t xml:space="preserve"> у відповідності до </w:t>
            </w:r>
            <w:r w:rsidRPr="003429C5">
              <w:rPr>
                <w:rFonts w:ascii="Times New Roman" w:hAnsi="Times New Roman"/>
                <w:b/>
                <w:sz w:val="20"/>
                <w:szCs w:val="20"/>
              </w:rPr>
              <w:t xml:space="preserve">Додатку </w:t>
            </w:r>
            <w:r w:rsidR="003429C5">
              <w:rPr>
                <w:rFonts w:ascii="Times New Roman" w:hAnsi="Times New Roman"/>
                <w:b/>
                <w:sz w:val="20"/>
                <w:szCs w:val="20"/>
              </w:rPr>
              <w:t>№</w:t>
            </w:r>
            <w:r w:rsidR="00EB6FEB" w:rsidRPr="003429C5">
              <w:rPr>
                <w:rFonts w:ascii="Times New Roman" w:hAnsi="Times New Roman"/>
                <w:b/>
                <w:sz w:val="20"/>
                <w:szCs w:val="20"/>
              </w:rPr>
              <w:t>2</w:t>
            </w:r>
            <w:r w:rsidRPr="003429C5">
              <w:rPr>
                <w:rFonts w:ascii="Times New Roman" w:hAnsi="Times New Roman"/>
                <w:sz w:val="20"/>
                <w:szCs w:val="20"/>
              </w:rPr>
              <w:t xml:space="preserve"> до тендерної документації; </w:t>
            </w:r>
          </w:p>
          <w:p w:rsidR="003E6C68" w:rsidRPr="003429C5" w:rsidRDefault="00F56621" w:rsidP="002A2F4C">
            <w:pPr>
              <w:pStyle w:val="aff1"/>
              <w:widowControl w:val="0"/>
              <w:numPr>
                <w:ilvl w:val="0"/>
                <w:numId w:val="20"/>
              </w:numPr>
              <w:tabs>
                <w:tab w:val="left" w:pos="256"/>
              </w:tabs>
              <w:spacing w:line="240" w:lineRule="auto"/>
              <w:ind w:left="0" w:firstLine="355"/>
              <w:jc w:val="both"/>
              <w:rPr>
                <w:rFonts w:ascii="Times New Roman" w:hAnsi="Times New Roman"/>
                <w:sz w:val="20"/>
                <w:szCs w:val="20"/>
              </w:rPr>
            </w:pPr>
            <w:r w:rsidRPr="003429C5">
              <w:rPr>
                <w:rFonts w:ascii="Times New Roman" w:hAnsi="Times New Roman"/>
                <w:b/>
                <w:sz w:val="20"/>
                <w:szCs w:val="20"/>
              </w:rPr>
              <w:t>документи та інформація</w:t>
            </w:r>
            <w:r w:rsidR="00267795">
              <w:rPr>
                <w:rFonts w:ascii="Times New Roman" w:hAnsi="Times New Roman"/>
                <w:b/>
                <w:sz w:val="20"/>
                <w:szCs w:val="20"/>
              </w:rPr>
              <w:t xml:space="preserve"> щодо відповідності учасника вимогам, визначеним у статті 17 Закону </w:t>
            </w:r>
            <w:r w:rsidR="006F2881" w:rsidRPr="003429C5">
              <w:rPr>
                <w:rFonts w:ascii="Times New Roman" w:hAnsi="Times New Roman"/>
                <w:b/>
                <w:sz w:val="20"/>
                <w:szCs w:val="20"/>
              </w:rPr>
              <w:t>(крім пункту 13 частини першої статті 17 Закону)</w:t>
            </w:r>
            <w:r w:rsidR="006F2881" w:rsidRPr="003429C5">
              <w:rPr>
                <w:rFonts w:ascii="Times New Roman" w:hAnsi="Times New Roman"/>
                <w:sz w:val="20"/>
                <w:szCs w:val="20"/>
              </w:rPr>
              <w:t xml:space="preserve"> </w:t>
            </w:r>
            <w:r w:rsidR="003E6C68" w:rsidRPr="003429C5">
              <w:rPr>
                <w:rFonts w:ascii="Times New Roman" w:hAnsi="Times New Roman"/>
                <w:sz w:val="20"/>
                <w:szCs w:val="20"/>
              </w:rPr>
              <w:t xml:space="preserve"> згідно з </w:t>
            </w:r>
            <w:r w:rsidR="003429C5">
              <w:rPr>
                <w:rFonts w:ascii="Times New Roman" w:hAnsi="Times New Roman"/>
                <w:b/>
                <w:sz w:val="20"/>
                <w:szCs w:val="20"/>
              </w:rPr>
              <w:t>Додатком №</w:t>
            </w:r>
            <w:r w:rsidR="00EB6FEB" w:rsidRPr="003429C5">
              <w:rPr>
                <w:rFonts w:ascii="Times New Roman" w:hAnsi="Times New Roman"/>
                <w:b/>
                <w:sz w:val="20"/>
                <w:szCs w:val="20"/>
              </w:rPr>
              <w:t>3</w:t>
            </w:r>
            <w:r w:rsidR="003E6C68" w:rsidRPr="003429C5">
              <w:rPr>
                <w:rFonts w:ascii="Times New Roman" w:hAnsi="Times New Roman"/>
                <w:sz w:val="20"/>
                <w:szCs w:val="20"/>
              </w:rPr>
              <w:t xml:space="preserve"> до тендерної документації; </w:t>
            </w:r>
          </w:p>
          <w:p w:rsidR="003739B0" w:rsidRPr="003739B0" w:rsidRDefault="003739B0" w:rsidP="002A2F4C">
            <w:pPr>
              <w:pStyle w:val="aff1"/>
              <w:widowControl w:val="0"/>
              <w:numPr>
                <w:ilvl w:val="0"/>
                <w:numId w:val="20"/>
              </w:numPr>
              <w:tabs>
                <w:tab w:val="left" w:pos="256"/>
              </w:tabs>
              <w:spacing w:line="240" w:lineRule="auto"/>
              <w:ind w:left="0" w:firstLine="355"/>
              <w:jc w:val="both"/>
              <w:rPr>
                <w:rFonts w:ascii="Times New Roman" w:hAnsi="Times New Roman"/>
                <w:sz w:val="20"/>
                <w:szCs w:val="20"/>
              </w:rPr>
            </w:pPr>
            <w:r w:rsidRPr="003739B0">
              <w:rPr>
                <w:rFonts w:ascii="Times New Roman" w:hAnsi="Times New Roman"/>
                <w:b/>
                <w:iCs/>
                <w:sz w:val="20"/>
                <w:szCs w:val="20"/>
                <w:lang w:eastAsia="ar-SA"/>
              </w:rPr>
              <w:t>документів, що підтверджують повноваження щодо підпису документів</w:t>
            </w:r>
            <w:r w:rsidRPr="003739B0">
              <w:rPr>
                <w:rFonts w:ascii="Times New Roman" w:hAnsi="Times New Roman"/>
                <w:iCs/>
                <w:sz w:val="20"/>
                <w:szCs w:val="20"/>
                <w:lang w:eastAsia="ar-SA"/>
              </w:rPr>
              <w:t xml:space="preserve"> (пропозиції учасника та договору за результатами проведення закупівлі) уповноваженої особи учасника закупівлі підтверджується: </w:t>
            </w:r>
            <w:r w:rsidRPr="003739B0">
              <w:rPr>
                <w:rFonts w:ascii="Times New Roman" w:hAnsi="Times New Roman"/>
                <w:b/>
                <w:iCs/>
                <w:sz w:val="20"/>
                <w:szCs w:val="20"/>
                <w:lang w:eastAsia="ar-SA"/>
              </w:rPr>
              <w:t>для посадових (службових) осіб</w:t>
            </w:r>
            <w:r w:rsidRPr="003739B0">
              <w:rPr>
                <w:rFonts w:ascii="Times New Roman" w:hAnsi="Times New Roman"/>
                <w:iCs/>
                <w:sz w:val="20"/>
                <w:szCs w:val="20"/>
                <w:lang w:eastAsia="ar-SA"/>
              </w:rPr>
              <w:t xml:space="preserve">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247FEC">
              <w:rPr>
                <w:rFonts w:ascii="Times New Roman" w:hAnsi="Times New Roman"/>
                <w:b/>
                <w:i/>
                <w:iCs/>
                <w:sz w:val="20"/>
                <w:szCs w:val="20"/>
                <w:lang w:eastAsia="ar-SA"/>
              </w:rPr>
              <w:t>наказ про призначення та/ або протокол зборів засновників,</w:t>
            </w:r>
            <w:r w:rsidRPr="003739B0">
              <w:rPr>
                <w:rFonts w:ascii="Times New Roman" w:hAnsi="Times New Roman"/>
                <w:iCs/>
                <w:sz w:val="20"/>
                <w:szCs w:val="20"/>
                <w:lang w:eastAsia="ar-SA"/>
              </w:rPr>
              <w:t xml:space="preserve"> тощо); </w:t>
            </w:r>
            <w:r w:rsidRPr="003739B0">
              <w:rPr>
                <w:rFonts w:ascii="Times New Roman" w:hAnsi="Times New Roman"/>
                <w:b/>
                <w:iCs/>
                <w:sz w:val="20"/>
                <w:szCs w:val="20"/>
                <w:lang w:eastAsia="ar-SA"/>
              </w:rPr>
              <w:t>якщо учасником є фізична особа або фізична особа-підприємець</w:t>
            </w:r>
            <w:r w:rsidRPr="003739B0">
              <w:rPr>
                <w:rFonts w:ascii="Times New Roman" w:hAnsi="Times New Roman"/>
                <w:iCs/>
                <w:sz w:val="20"/>
                <w:szCs w:val="20"/>
                <w:lang w:eastAsia="ar-SA"/>
              </w:rPr>
              <w:t xml:space="preserve">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w:t>
            </w:r>
            <w:r w:rsidRPr="003739B0">
              <w:rPr>
                <w:rFonts w:ascii="Times New Roman" w:hAnsi="Times New Roman"/>
                <w:b/>
                <w:iCs/>
                <w:sz w:val="20"/>
                <w:szCs w:val="20"/>
                <w:lang w:eastAsia="ar-SA"/>
              </w:rPr>
              <w:t>для осіб, що уповноважені представляти</w:t>
            </w:r>
            <w:r w:rsidRPr="003739B0">
              <w:rPr>
                <w:rFonts w:ascii="Times New Roman" w:hAnsi="Times New Roman"/>
                <w:iCs/>
                <w:sz w:val="20"/>
                <w:szCs w:val="20"/>
                <w:lang w:eastAsia="ar-SA"/>
              </w:rPr>
              <w:t xml:space="preserve"> інтереси учасника під час проведення закупівлі, та які не входять до кола осіб, які представляють інтереси учасника без довіреності – </w:t>
            </w:r>
            <w:r w:rsidRPr="00247FEC">
              <w:rPr>
                <w:rFonts w:ascii="Times New Roman" w:hAnsi="Times New Roman"/>
                <w:b/>
                <w:i/>
                <w:iCs/>
                <w:sz w:val="20"/>
                <w:szCs w:val="20"/>
                <w:lang w:eastAsia="ar-SA"/>
              </w:rPr>
              <w:t>довіреність,</w:t>
            </w:r>
            <w:r w:rsidRPr="003739B0">
              <w:rPr>
                <w:rFonts w:ascii="Times New Roman" w:hAnsi="Times New Roman"/>
                <w:iCs/>
                <w:sz w:val="20"/>
                <w:szCs w:val="20"/>
                <w:lang w:eastAsia="ar-SA"/>
              </w:rPr>
              <w:t xml:space="preserve"> оформлена у відповідності до вимог чинного законодавства, із зазначенням повноважень повіреного (документ надається у разі якщо пропозицію чи договір про закупівлю підписує не керівник);</w:t>
            </w:r>
          </w:p>
          <w:p w:rsidR="003739B0" w:rsidRPr="003739B0" w:rsidRDefault="00AD7B6D" w:rsidP="00D24D57">
            <w:pPr>
              <w:pStyle w:val="aff1"/>
              <w:widowControl w:val="0"/>
              <w:numPr>
                <w:ilvl w:val="0"/>
                <w:numId w:val="20"/>
              </w:numPr>
              <w:tabs>
                <w:tab w:val="left" w:pos="256"/>
              </w:tabs>
              <w:spacing w:line="240" w:lineRule="auto"/>
              <w:ind w:left="0" w:firstLine="360"/>
              <w:jc w:val="both"/>
              <w:rPr>
                <w:rFonts w:ascii="Times New Roman" w:hAnsi="Times New Roman"/>
                <w:sz w:val="20"/>
                <w:szCs w:val="20"/>
              </w:rPr>
            </w:pPr>
            <w:proofErr w:type="spellStart"/>
            <w:r>
              <w:rPr>
                <w:rFonts w:ascii="Times New Roman" w:hAnsi="Times New Roman"/>
                <w:b/>
                <w:iCs/>
                <w:sz w:val="20"/>
                <w:szCs w:val="20"/>
                <w:lang w:eastAsia="ar-SA"/>
              </w:rPr>
              <w:t>сканкопії</w:t>
            </w:r>
            <w:proofErr w:type="spellEnd"/>
            <w:r>
              <w:rPr>
                <w:rFonts w:ascii="Times New Roman" w:hAnsi="Times New Roman"/>
                <w:b/>
                <w:iCs/>
                <w:sz w:val="20"/>
                <w:szCs w:val="20"/>
                <w:lang w:eastAsia="ar-SA"/>
              </w:rPr>
              <w:t xml:space="preserve"> </w:t>
            </w:r>
            <w:r w:rsidR="003739B0" w:rsidRPr="003739B0">
              <w:rPr>
                <w:rFonts w:ascii="Times New Roman" w:hAnsi="Times New Roman"/>
                <w:b/>
                <w:iCs/>
                <w:sz w:val="20"/>
                <w:szCs w:val="20"/>
                <w:lang w:eastAsia="ar-SA"/>
              </w:rPr>
              <w:t>оригіналу або копії діючої редакції статуту</w:t>
            </w:r>
            <w:r w:rsidR="00D24D57">
              <w:rPr>
                <w:rFonts w:ascii="Times New Roman" w:hAnsi="Times New Roman"/>
                <w:b/>
                <w:iCs/>
                <w:sz w:val="20"/>
                <w:szCs w:val="20"/>
                <w:lang w:eastAsia="ar-SA"/>
              </w:rPr>
              <w:t xml:space="preserve"> (із </w:t>
            </w:r>
            <w:r w:rsidR="00D24D57">
              <w:rPr>
                <w:rFonts w:ascii="Times New Roman" w:hAnsi="Times New Roman"/>
                <w:b/>
                <w:iCs/>
                <w:sz w:val="20"/>
                <w:szCs w:val="20"/>
                <w:lang w:eastAsia="ar-SA"/>
              </w:rPr>
              <w:lastRenderedPageBreak/>
              <w:t>змінами)</w:t>
            </w:r>
            <w:r w:rsidR="003739B0" w:rsidRPr="003739B0">
              <w:rPr>
                <w:rFonts w:ascii="Times New Roman" w:hAnsi="Times New Roman"/>
                <w:b/>
                <w:iCs/>
                <w:sz w:val="20"/>
                <w:szCs w:val="20"/>
                <w:lang w:eastAsia="ar-SA"/>
              </w:rPr>
              <w:t xml:space="preserve"> </w:t>
            </w:r>
            <w:r w:rsidR="003739B0" w:rsidRPr="003739B0">
              <w:rPr>
                <w:rFonts w:ascii="Times New Roman" w:hAnsi="Times New Roman"/>
                <w:iCs/>
                <w:sz w:val="20"/>
                <w:szCs w:val="20"/>
                <w:lang w:eastAsia="ar-SA"/>
              </w:rPr>
              <w:t>учасника (положення, установчого договору або іншого документу, який його замінює)</w:t>
            </w:r>
            <w:r w:rsidR="00D24D57">
              <w:rPr>
                <w:rFonts w:ascii="Times New Roman" w:hAnsi="Times New Roman"/>
                <w:iCs/>
                <w:sz w:val="20"/>
                <w:szCs w:val="20"/>
                <w:lang w:eastAsia="ar-SA"/>
              </w:rPr>
              <w:t xml:space="preserve"> (для юридичних осіб) </w:t>
            </w:r>
            <w:r w:rsidR="00D24D57" w:rsidRPr="00D24D57">
              <w:rPr>
                <w:rFonts w:ascii="Times New Roman" w:hAnsi="Times New Roman"/>
                <w:b/>
                <w:iCs/>
                <w:sz w:val="20"/>
                <w:szCs w:val="20"/>
                <w:lang w:eastAsia="ar-SA"/>
              </w:rPr>
              <w:t xml:space="preserve">та/або коду доступу до </w:t>
            </w:r>
            <w:proofErr w:type="spellStart"/>
            <w:r w:rsidR="00D24D57" w:rsidRPr="00D24D57">
              <w:rPr>
                <w:rFonts w:ascii="Times New Roman" w:hAnsi="Times New Roman"/>
                <w:b/>
                <w:iCs/>
                <w:sz w:val="20"/>
                <w:szCs w:val="20"/>
                <w:lang w:eastAsia="ar-SA"/>
              </w:rPr>
              <w:t>сканкопії</w:t>
            </w:r>
            <w:proofErr w:type="spellEnd"/>
            <w:r w:rsidR="00D24D57" w:rsidRPr="00D24D57">
              <w:rPr>
                <w:rFonts w:ascii="Times New Roman" w:hAnsi="Times New Roman"/>
                <w:b/>
                <w:iCs/>
                <w:sz w:val="20"/>
                <w:szCs w:val="20"/>
                <w:lang w:eastAsia="ar-SA"/>
              </w:rPr>
              <w:t xml:space="preserve"> установчого документу</w:t>
            </w:r>
            <w:r w:rsidR="00D24D57" w:rsidRPr="00D24D57">
              <w:rPr>
                <w:rFonts w:ascii="Times New Roman" w:hAnsi="Times New Roman"/>
                <w:iCs/>
                <w:sz w:val="20"/>
                <w:szCs w:val="20"/>
                <w:lang w:eastAsia="ar-SA"/>
              </w:rPr>
              <w:t xml:space="preserve"> Учасника на офіційному сайті Міністерства юстиції України та/або лист в довільній формі, що містить код доступу, для можливості доступу до установчих документів юридичної особи на порталі електронних сервісів Міністерства юстиції України;</w:t>
            </w:r>
            <w:r w:rsidR="003739B0" w:rsidRPr="003739B0">
              <w:rPr>
                <w:rFonts w:ascii="Times New Roman" w:hAnsi="Times New Roman"/>
                <w:iCs/>
                <w:sz w:val="20"/>
                <w:szCs w:val="20"/>
                <w:lang w:eastAsia="ar-SA"/>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739B0" w:rsidRPr="003739B0" w:rsidRDefault="003739B0" w:rsidP="002A2F4C">
            <w:pPr>
              <w:pStyle w:val="aff1"/>
              <w:widowControl w:val="0"/>
              <w:numPr>
                <w:ilvl w:val="0"/>
                <w:numId w:val="20"/>
              </w:numPr>
              <w:tabs>
                <w:tab w:val="left" w:pos="256"/>
              </w:tabs>
              <w:spacing w:line="240" w:lineRule="auto"/>
              <w:ind w:left="0" w:firstLine="355"/>
              <w:jc w:val="both"/>
              <w:rPr>
                <w:rFonts w:ascii="Times New Roman" w:hAnsi="Times New Roman"/>
                <w:sz w:val="20"/>
                <w:szCs w:val="20"/>
              </w:rPr>
            </w:pPr>
            <w:r w:rsidRPr="0041101F">
              <w:rPr>
                <w:rFonts w:ascii="Times New Roman" w:hAnsi="Times New Roman"/>
                <w:b/>
                <w:iCs/>
                <w:sz w:val="20"/>
                <w:szCs w:val="20"/>
                <w:lang w:eastAsia="ar-SA"/>
              </w:rPr>
              <w:t>достовірної інформації у вигляді</w:t>
            </w:r>
            <w:r w:rsidRPr="003739B0">
              <w:rPr>
                <w:rFonts w:ascii="Times New Roman" w:hAnsi="Times New Roman"/>
                <w:iCs/>
                <w:sz w:val="20"/>
                <w:szCs w:val="20"/>
                <w:lang w:eastAsia="ar-SA"/>
              </w:rPr>
              <w:t xml:space="preserve"> </w:t>
            </w:r>
            <w:r w:rsidRPr="003739B0">
              <w:rPr>
                <w:rFonts w:ascii="Times New Roman" w:hAnsi="Times New Roman"/>
                <w:b/>
                <w:iCs/>
                <w:sz w:val="20"/>
                <w:szCs w:val="20"/>
                <w:lang w:eastAsia="ar-SA"/>
              </w:rPr>
              <w:t>довідки довільної форми</w:t>
            </w:r>
            <w:r w:rsidRPr="003739B0">
              <w:rPr>
                <w:rFonts w:ascii="Times New Roman" w:hAnsi="Times New Roman"/>
                <w:iCs/>
                <w:sz w:val="20"/>
                <w:szCs w:val="20"/>
                <w:lang w:eastAsia="ar-SA"/>
              </w:rPr>
              <w:t xml:space="preserve">, в якій зазначити дані </w:t>
            </w:r>
            <w:r w:rsidRPr="003739B0">
              <w:rPr>
                <w:rFonts w:ascii="Times New Roman" w:hAnsi="Times New Roman"/>
                <w:b/>
                <w:iCs/>
                <w:sz w:val="20"/>
                <w:szCs w:val="20"/>
                <w:lang w:eastAsia="ar-SA"/>
              </w:rPr>
              <w:t>про наявність чинної ліцензії</w:t>
            </w:r>
            <w:r w:rsidRPr="003739B0">
              <w:rPr>
                <w:rFonts w:ascii="Times New Roman" w:hAnsi="Times New Roman"/>
                <w:iCs/>
                <w:sz w:val="20"/>
                <w:szCs w:val="20"/>
                <w:lang w:eastAsia="ar-SA"/>
              </w:rPr>
              <w:t>, або посилання на розміщення відповідної інформації на офіційному веб-сайті,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w:t>
            </w:r>
            <w:r>
              <w:rPr>
                <w:rFonts w:ascii="Times New Roman" w:hAnsi="Times New Roman"/>
                <w:iCs/>
                <w:sz w:val="20"/>
                <w:szCs w:val="20"/>
                <w:lang w:eastAsia="ar-SA"/>
              </w:rPr>
              <w:t xml:space="preserve"> або документ дозвільного харак</w:t>
            </w:r>
            <w:r w:rsidRPr="003739B0">
              <w:rPr>
                <w:rFonts w:ascii="Times New Roman" w:hAnsi="Times New Roman"/>
                <w:iCs/>
                <w:sz w:val="20"/>
                <w:szCs w:val="20"/>
                <w:lang w:eastAsia="ar-SA"/>
              </w:rPr>
              <w:t>теру;</w:t>
            </w:r>
          </w:p>
          <w:p w:rsidR="003739B0" w:rsidRPr="003739B0" w:rsidRDefault="003739B0" w:rsidP="002A2F4C">
            <w:pPr>
              <w:pStyle w:val="aff1"/>
              <w:widowControl w:val="0"/>
              <w:numPr>
                <w:ilvl w:val="0"/>
                <w:numId w:val="20"/>
              </w:numPr>
              <w:tabs>
                <w:tab w:val="left" w:pos="256"/>
              </w:tabs>
              <w:spacing w:line="240" w:lineRule="auto"/>
              <w:ind w:left="0" w:firstLine="355"/>
              <w:jc w:val="both"/>
              <w:rPr>
                <w:rFonts w:ascii="Times New Roman" w:hAnsi="Times New Roman"/>
                <w:sz w:val="20"/>
                <w:szCs w:val="20"/>
              </w:rPr>
            </w:pPr>
            <w:r w:rsidRPr="003739B0">
              <w:rPr>
                <w:rFonts w:ascii="Times New Roman" w:hAnsi="Times New Roman"/>
                <w:b/>
                <w:iCs/>
                <w:sz w:val="20"/>
                <w:szCs w:val="20"/>
                <w:lang w:eastAsia="ar-SA"/>
              </w:rPr>
              <w:t>іншої інформації та документів</w:t>
            </w:r>
            <w:r w:rsidRPr="003739B0">
              <w:rPr>
                <w:rFonts w:ascii="Times New Roman" w:hAnsi="Times New Roman"/>
                <w:iCs/>
                <w:sz w:val="20"/>
                <w:szCs w:val="20"/>
                <w:lang w:eastAsia="ar-SA"/>
              </w:rPr>
              <w:t>, відповідно до вимог цієї тендерної документації та додатків до неї.</w:t>
            </w:r>
          </w:p>
          <w:p w:rsidR="0041101F" w:rsidRDefault="003E6C68" w:rsidP="0041101F">
            <w:pPr>
              <w:tabs>
                <w:tab w:val="left" w:pos="256"/>
              </w:tabs>
              <w:spacing w:line="240" w:lineRule="auto"/>
              <w:ind w:firstLine="355"/>
              <w:jc w:val="both"/>
              <w:rPr>
                <w:rFonts w:ascii="Times New Roman" w:hAnsi="Times New Roman"/>
                <w:sz w:val="20"/>
                <w:szCs w:val="20"/>
              </w:rPr>
            </w:pPr>
            <w:r w:rsidRPr="0041101F">
              <w:rPr>
                <w:rFonts w:ascii="Times New Roman" w:hAnsi="Times New Roman"/>
                <w:b/>
                <w:sz w:val="20"/>
                <w:szCs w:val="20"/>
              </w:rPr>
              <w:t>Учасник-нерезидент</w:t>
            </w:r>
            <w:r w:rsidRPr="0041101F">
              <w:rPr>
                <w:rFonts w:ascii="Times New Roman" w:hAnsi="Times New Roman"/>
                <w:sz w:val="20"/>
                <w:szCs w:val="20"/>
              </w:rPr>
              <w:t xml:space="preserve"> </w:t>
            </w:r>
            <w:r w:rsidRPr="0041101F">
              <w:rPr>
                <w:rFonts w:ascii="Times New Roman" w:hAnsi="Times New Roman"/>
                <w:sz w:val="20"/>
                <w:szCs w:val="20"/>
                <w:lang w:eastAsia="ru-RU"/>
              </w:rPr>
              <w:t>повинен надати зазначені</w:t>
            </w:r>
            <w:r w:rsidRPr="0041101F">
              <w:rPr>
                <w:rFonts w:ascii="Times New Roman" w:hAnsi="Times New Roman"/>
                <w:sz w:val="20"/>
                <w:szCs w:val="20"/>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w:t>
            </w:r>
          </w:p>
          <w:p w:rsidR="0041101F" w:rsidRDefault="003E6C68" w:rsidP="0041101F">
            <w:pPr>
              <w:tabs>
                <w:tab w:val="left" w:pos="256"/>
              </w:tabs>
              <w:spacing w:line="240" w:lineRule="auto"/>
              <w:ind w:firstLine="355"/>
              <w:jc w:val="both"/>
              <w:rPr>
                <w:rFonts w:ascii="Times New Roman" w:hAnsi="Times New Roman"/>
                <w:sz w:val="20"/>
                <w:szCs w:val="20"/>
              </w:rPr>
            </w:pPr>
            <w:r w:rsidRPr="0041101F">
              <w:rPr>
                <w:rFonts w:ascii="Times New Roman" w:hAnsi="Times New Roman"/>
                <w:sz w:val="20"/>
                <w:szCs w:val="20"/>
                <w:u w:val="single"/>
              </w:rPr>
              <w:t>У разі, якщо учасник або переможець</w:t>
            </w:r>
            <w:r w:rsidRPr="0041101F">
              <w:rPr>
                <w:rFonts w:ascii="Times New Roman" w:hAnsi="Times New Roman"/>
                <w:sz w:val="20"/>
                <w:szCs w:val="20"/>
              </w:rPr>
              <w:t xml:space="preserve"> відповідно до норм чинного законодавства </w:t>
            </w:r>
            <w:r w:rsidRPr="0041101F">
              <w:rPr>
                <w:rFonts w:ascii="Times New Roman" w:hAnsi="Times New Roman"/>
                <w:sz w:val="20"/>
                <w:szCs w:val="20"/>
                <w:u w:val="single"/>
              </w:rPr>
              <w:t>не зобов’язаний складати якийсь зі вказаних в положеннях тендерної документації документ</w:t>
            </w:r>
            <w:r w:rsidRPr="0041101F">
              <w:rPr>
                <w:rFonts w:ascii="Times New Roman" w:hAnsi="Times New Roman"/>
                <w:sz w:val="20"/>
                <w:szCs w:val="20"/>
              </w:rPr>
              <w:t xml:space="preserve">, то він </w:t>
            </w:r>
            <w:r w:rsidRPr="0041101F">
              <w:rPr>
                <w:rFonts w:ascii="Times New Roman" w:hAnsi="Times New Roman"/>
                <w:b/>
                <w:sz w:val="20"/>
                <w:szCs w:val="20"/>
              </w:rPr>
              <w:t>надає лист-роз’яснення/листи-роз’яснення в довільній формі</w:t>
            </w:r>
            <w:r w:rsidRPr="0041101F">
              <w:rPr>
                <w:rFonts w:ascii="Times New Roman" w:hAnsi="Times New Roman"/>
                <w:sz w:val="20"/>
                <w:szCs w:val="20"/>
              </w:rPr>
              <w:t xml:space="preserve"> в якому зазначає </w:t>
            </w:r>
            <w:r w:rsidR="00BB581B">
              <w:rPr>
                <w:rFonts w:ascii="Times New Roman" w:hAnsi="Times New Roman"/>
                <w:sz w:val="20"/>
                <w:szCs w:val="20"/>
              </w:rPr>
              <w:t>підстави/</w:t>
            </w:r>
            <w:r w:rsidR="00AD7B6D" w:rsidRPr="0041101F">
              <w:rPr>
                <w:rFonts w:ascii="Times New Roman" w:hAnsi="Times New Roman"/>
                <w:sz w:val="20"/>
                <w:szCs w:val="20"/>
              </w:rPr>
              <w:t xml:space="preserve">законодавчі підстави ненадання </w:t>
            </w:r>
            <w:r w:rsidRPr="0041101F">
              <w:rPr>
                <w:rFonts w:ascii="Times New Roman" w:hAnsi="Times New Roman"/>
                <w:sz w:val="20"/>
                <w:szCs w:val="20"/>
              </w:rPr>
              <w:t xml:space="preserve">відповідних документів </w:t>
            </w:r>
            <w:r w:rsidRPr="0041101F">
              <w:rPr>
                <w:rFonts w:ascii="Times New Roman" w:hAnsi="Times New Roman"/>
                <w:b/>
                <w:sz w:val="20"/>
                <w:szCs w:val="20"/>
              </w:rPr>
              <w:t>та/або копію/</w:t>
            </w:r>
            <w:proofErr w:type="spellStart"/>
            <w:r w:rsidRPr="0041101F">
              <w:rPr>
                <w:rFonts w:ascii="Times New Roman" w:hAnsi="Times New Roman"/>
                <w:b/>
                <w:sz w:val="20"/>
                <w:szCs w:val="20"/>
              </w:rPr>
              <w:t>ії</w:t>
            </w:r>
            <w:proofErr w:type="spellEnd"/>
            <w:r w:rsidRPr="0041101F">
              <w:rPr>
                <w:rFonts w:ascii="Times New Roman" w:hAnsi="Times New Roman"/>
                <w:b/>
                <w:sz w:val="20"/>
                <w:szCs w:val="20"/>
              </w:rPr>
              <w:t xml:space="preserve"> відповідного роз'яснення/</w:t>
            </w:r>
            <w:proofErr w:type="spellStart"/>
            <w:r w:rsidRPr="0041101F">
              <w:rPr>
                <w:rFonts w:ascii="Times New Roman" w:hAnsi="Times New Roman"/>
                <w:b/>
                <w:sz w:val="20"/>
                <w:szCs w:val="20"/>
              </w:rPr>
              <w:t>нь</w:t>
            </w:r>
            <w:proofErr w:type="spellEnd"/>
            <w:r w:rsidRPr="0041101F">
              <w:rPr>
                <w:rFonts w:ascii="Times New Roman" w:hAnsi="Times New Roman"/>
                <w:b/>
                <w:sz w:val="20"/>
                <w:szCs w:val="20"/>
              </w:rPr>
              <w:t xml:space="preserve"> державних органів.</w:t>
            </w:r>
          </w:p>
          <w:p w:rsidR="003E6C68" w:rsidRDefault="003E6C68" w:rsidP="0041101F">
            <w:pPr>
              <w:tabs>
                <w:tab w:val="left" w:pos="256"/>
              </w:tabs>
              <w:spacing w:line="240" w:lineRule="auto"/>
              <w:ind w:firstLine="355"/>
              <w:jc w:val="both"/>
              <w:rPr>
                <w:rFonts w:ascii="Times New Roman" w:hAnsi="Times New Roman"/>
                <w:sz w:val="20"/>
                <w:szCs w:val="20"/>
              </w:rPr>
            </w:pPr>
            <w:r w:rsidRPr="0041101F">
              <w:rPr>
                <w:rFonts w:ascii="Times New Roman" w:hAnsi="Times New Roman"/>
                <w:sz w:val="20"/>
                <w:szCs w:val="20"/>
              </w:rPr>
              <w:t xml:space="preserve">У разі якщо тендерна пропозиція подається об'єднанням учасників, до неї обов'язково </w:t>
            </w:r>
            <w:r w:rsidRPr="00247FEC">
              <w:rPr>
                <w:rFonts w:ascii="Times New Roman" w:hAnsi="Times New Roman"/>
                <w:b/>
                <w:i/>
                <w:sz w:val="20"/>
                <w:szCs w:val="20"/>
              </w:rPr>
              <w:t>включається</w:t>
            </w:r>
            <w:r w:rsidR="00EA6AF9" w:rsidRPr="00247FEC">
              <w:rPr>
                <w:rFonts w:ascii="Times New Roman" w:hAnsi="Times New Roman"/>
                <w:b/>
                <w:i/>
                <w:sz w:val="20"/>
                <w:szCs w:val="20"/>
              </w:rPr>
              <w:t xml:space="preserve"> документ (документи) про створе</w:t>
            </w:r>
            <w:r w:rsidRPr="00247FEC">
              <w:rPr>
                <w:rFonts w:ascii="Times New Roman" w:hAnsi="Times New Roman"/>
                <w:b/>
                <w:i/>
                <w:sz w:val="20"/>
                <w:szCs w:val="20"/>
              </w:rPr>
              <w:t>ння такого об'єднання.</w:t>
            </w:r>
            <w:r w:rsidRPr="0041101F">
              <w:rPr>
                <w:rFonts w:ascii="Times New Roman" w:hAnsi="Times New Roman"/>
                <w:sz w:val="20"/>
                <w:szCs w:val="20"/>
              </w:rPr>
              <w:t xml:space="preserve">  </w:t>
            </w:r>
          </w:p>
          <w:p w:rsidR="00E30448" w:rsidRPr="0041101F" w:rsidRDefault="00E30448" w:rsidP="0041101F">
            <w:pPr>
              <w:tabs>
                <w:tab w:val="left" w:pos="256"/>
              </w:tabs>
              <w:spacing w:line="240" w:lineRule="auto"/>
              <w:ind w:firstLine="355"/>
              <w:jc w:val="both"/>
              <w:rPr>
                <w:rFonts w:ascii="Times New Roman" w:hAnsi="Times New Roman"/>
                <w:sz w:val="20"/>
                <w:szCs w:val="20"/>
              </w:rPr>
            </w:pPr>
          </w:p>
          <w:p w:rsidR="003E6C68" w:rsidRPr="001C34B4" w:rsidRDefault="003E6C68" w:rsidP="00EA6AF9">
            <w:pPr>
              <w:widowControl w:val="0"/>
              <w:spacing w:line="240" w:lineRule="auto"/>
              <w:ind w:left="-23" w:firstLine="397"/>
              <w:contextualSpacing/>
              <w:jc w:val="both"/>
              <w:rPr>
                <w:rFonts w:ascii="Times New Roman" w:hAnsi="Times New Roman"/>
                <w:color w:val="auto"/>
                <w:sz w:val="20"/>
                <w:szCs w:val="20"/>
              </w:rPr>
            </w:pPr>
            <w:r w:rsidRPr="001C34B4">
              <w:rPr>
                <w:rFonts w:ascii="Times New Roman" w:hAnsi="Times New Roman"/>
                <w:color w:val="auto"/>
                <w:sz w:val="20"/>
                <w:szCs w:val="20"/>
              </w:rPr>
              <w:t xml:space="preserve">1.2. </w:t>
            </w:r>
            <w:r w:rsidR="001257CE" w:rsidRPr="001257CE">
              <w:rPr>
                <w:rFonts w:ascii="Times New Roman" w:hAnsi="Times New Roman"/>
                <w:color w:val="auto"/>
                <w:sz w:val="20"/>
                <w:szCs w:val="20"/>
              </w:rPr>
              <w:t xml:space="preserve">Тендерні пропозиції мають право подавати всі заінтересовані особи. </w:t>
            </w:r>
            <w:r w:rsidRPr="001C34B4">
              <w:rPr>
                <w:rFonts w:ascii="Times New Roman" w:hAnsi="Times New Roman"/>
                <w:color w:val="auto"/>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w:t>
            </w:r>
            <w:r w:rsidR="00EA6AF9">
              <w:rPr>
                <w:rFonts w:ascii="Times New Roman" w:hAnsi="Times New Roman"/>
                <w:color w:val="auto"/>
                <w:sz w:val="20"/>
                <w:szCs w:val="20"/>
              </w:rPr>
              <w:t>дійснення закупівлі за лотами).</w:t>
            </w:r>
          </w:p>
          <w:p w:rsidR="003E6C68" w:rsidRPr="001C34B4" w:rsidRDefault="003E6C68" w:rsidP="003E6C68">
            <w:pPr>
              <w:widowControl w:val="0"/>
              <w:spacing w:line="240" w:lineRule="auto"/>
              <w:ind w:left="-23" w:firstLine="397"/>
              <w:contextualSpacing/>
              <w:jc w:val="both"/>
              <w:rPr>
                <w:rFonts w:ascii="Times New Roman" w:hAnsi="Times New Roman"/>
                <w:color w:val="auto"/>
                <w:sz w:val="20"/>
                <w:szCs w:val="20"/>
              </w:rPr>
            </w:pPr>
            <w:r w:rsidRPr="001C34B4">
              <w:rPr>
                <w:rFonts w:ascii="Times New Roman" w:hAnsi="Times New Roman"/>
                <w:color w:val="auto"/>
                <w:sz w:val="20"/>
                <w:szCs w:val="20"/>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1C34B4">
              <w:rPr>
                <w:rFonts w:ascii="Times New Roman" w:hAnsi="Times New Roman"/>
                <w:color w:val="auto"/>
                <w:sz w:val="20"/>
                <w:szCs w:val="20"/>
              </w:rPr>
              <w:t>закупівель</w:t>
            </w:r>
            <w:proofErr w:type="spellEnd"/>
            <w:r w:rsidRPr="001C34B4">
              <w:rPr>
                <w:rFonts w:ascii="Times New Roman" w:hAnsi="Times New Roman"/>
                <w:color w:val="auto"/>
                <w:sz w:val="20"/>
                <w:szCs w:val="20"/>
              </w:rPr>
              <w:t xml:space="preserve"> у вигляді </w:t>
            </w:r>
            <w:proofErr w:type="spellStart"/>
            <w:r w:rsidRPr="001C34B4">
              <w:rPr>
                <w:rFonts w:ascii="Times New Roman" w:hAnsi="Times New Roman"/>
                <w:color w:val="auto"/>
                <w:sz w:val="20"/>
                <w:szCs w:val="20"/>
              </w:rPr>
              <w:t>скан</w:t>
            </w:r>
            <w:proofErr w:type="spellEnd"/>
            <w:r w:rsidRPr="001C34B4">
              <w:rPr>
                <w:rFonts w:ascii="Times New Roman" w:hAnsi="Times New Roman"/>
                <w:color w:val="auto"/>
                <w:sz w:val="20"/>
                <w:szCs w:val="20"/>
              </w:rPr>
              <w:t>-копій придатних для читання (файли з розширенням «..</w:t>
            </w:r>
            <w:proofErr w:type="spellStart"/>
            <w:r w:rsidRPr="001C34B4">
              <w:rPr>
                <w:rFonts w:ascii="Times New Roman" w:hAnsi="Times New Roman"/>
                <w:color w:val="auto"/>
                <w:sz w:val="20"/>
                <w:szCs w:val="20"/>
              </w:rPr>
              <w:t>pdf</w:t>
            </w:r>
            <w:proofErr w:type="spellEnd"/>
            <w:r w:rsidRPr="001C34B4">
              <w:rPr>
                <w:rFonts w:ascii="Times New Roman" w:hAnsi="Times New Roman"/>
                <w:color w:val="auto"/>
                <w:sz w:val="20"/>
                <w:szCs w:val="20"/>
              </w:rPr>
              <w:t>.», «..</w:t>
            </w:r>
            <w:proofErr w:type="spellStart"/>
            <w:r w:rsidRPr="001C34B4">
              <w:rPr>
                <w:rFonts w:ascii="Times New Roman" w:hAnsi="Times New Roman"/>
                <w:color w:val="auto"/>
                <w:sz w:val="20"/>
                <w:szCs w:val="20"/>
              </w:rPr>
              <w:t>jpeg</w:t>
            </w:r>
            <w:proofErr w:type="spellEnd"/>
            <w:r w:rsidRPr="001C34B4">
              <w:rPr>
                <w:rFonts w:ascii="Times New Roman" w:hAnsi="Times New Roman"/>
                <w:color w:val="auto"/>
                <w:sz w:val="20"/>
                <w:szCs w:val="2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C34B4">
              <w:rPr>
                <w:rFonts w:ascii="Times New Roman" w:hAnsi="Times New Roman"/>
                <w:color w:val="auto"/>
                <w:sz w:val="20"/>
                <w:szCs w:val="20"/>
              </w:rPr>
              <w:t>скан</w:t>
            </w:r>
            <w:proofErr w:type="spellEnd"/>
            <w:r w:rsidRPr="001C34B4">
              <w:rPr>
                <w:rFonts w:ascii="Times New Roman" w:hAnsi="Times New Roman"/>
                <w:color w:val="auto"/>
                <w:sz w:val="20"/>
                <w:szCs w:val="20"/>
              </w:rPr>
              <w:t>-копії.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3E6C68" w:rsidRPr="001C34B4" w:rsidRDefault="003E6C68" w:rsidP="003E6C68">
            <w:pPr>
              <w:spacing w:line="240" w:lineRule="auto"/>
              <w:ind w:firstLine="519"/>
              <w:jc w:val="both"/>
              <w:rPr>
                <w:rFonts w:ascii="Times New Roman" w:hAnsi="Times New Roman"/>
                <w:color w:val="auto"/>
                <w:sz w:val="20"/>
                <w:szCs w:val="20"/>
              </w:rPr>
            </w:pPr>
            <w:r w:rsidRPr="002F0BDF">
              <w:rPr>
                <w:rFonts w:ascii="Times New Roman" w:hAnsi="Times New Roman"/>
                <w:color w:val="auto"/>
                <w:sz w:val="20"/>
                <w:szCs w:val="20"/>
                <w:u w:val="single"/>
              </w:rPr>
              <w:t>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w:t>
            </w:r>
            <w:r w:rsidRPr="001C34B4">
              <w:rPr>
                <w:rFonts w:ascii="Times New Roman" w:hAnsi="Times New Roman"/>
                <w:color w:val="auto"/>
                <w:sz w:val="20"/>
                <w:szCs w:val="20"/>
              </w:rPr>
              <w:t xml:space="preserve"> (ця вимога не стосується учасників, які здійснюють діяльність без печатки згідно діючого законодавства). </w:t>
            </w:r>
          </w:p>
          <w:p w:rsidR="003E6C68" w:rsidRPr="001C34B4" w:rsidRDefault="003E6C68" w:rsidP="003E6C68">
            <w:pPr>
              <w:widowControl w:val="0"/>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3E6C68" w:rsidRPr="001C34B4" w:rsidRDefault="003E6C68" w:rsidP="003E6C68">
            <w:pPr>
              <w:widowControl w:val="0"/>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 xml:space="preserve">Учасник повинен накласти удосконалений електронний підпис (УЕП) або кваліфікований електронний підпис (КЕП) на </w:t>
            </w:r>
            <w:r w:rsidRPr="001C34B4">
              <w:rPr>
                <w:rFonts w:ascii="Times New Roman" w:hAnsi="Times New Roman"/>
                <w:color w:val="auto"/>
                <w:sz w:val="20"/>
                <w:szCs w:val="20"/>
              </w:rPr>
              <w:lastRenderedPageBreak/>
              <w:t>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3E6C68" w:rsidRPr="001C34B4" w:rsidRDefault="003E6C68" w:rsidP="00EA6AF9">
            <w:pPr>
              <w:widowControl w:val="0"/>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C34B4">
              <w:rPr>
                <w:rFonts w:ascii="Times New Roman" w:hAnsi="Times New Roman"/>
                <w:color w:val="auto"/>
                <w:sz w:val="20"/>
                <w:szCs w:val="20"/>
              </w:rPr>
              <w:t>закупівель</w:t>
            </w:r>
            <w:proofErr w:type="spellEnd"/>
            <w:r w:rsidRPr="001C34B4">
              <w:rPr>
                <w:rFonts w:ascii="Times New Roman" w:hAnsi="Times New Roman"/>
                <w:color w:val="auto"/>
                <w:sz w:val="20"/>
                <w:szCs w:val="20"/>
              </w:rPr>
              <w:t xml:space="preserve"> із накладанням </w:t>
            </w:r>
            <w:r w:rsidRPr="001C34B4">
              <w:rPr>
                <w:rFonts w:ascii="Times New Roman" w:hAnsi="Times New Roman"/>
                <w:b/>
                <w:color w:val="auto"/>
                <w:sz w:val="20"/>
                <w:szCs w:val="20"/>
                <w:u w:val="single"/>
              </w:rPr>
              <w:t>виключно удосконаленого/кваліфікованого електронного підпису</w:t>
            </w:r>
            <w:r w:rsidRPr="001C34B4">
              <w:rPr>
                <w:rFonts w:ascii="Times New Roman" w:hAnsi="Times New Roman"/>
                <w:color w:val="auto"/>
                <w:sz w:val="20"/>
                <w:szCs w:val="20"/>
              </w:rPr>
              <w:t xml:space="preserve"> на кожен з таких докум</w:t>
            </w:r>
            <w:r w:rsidR="00EA6AF9">
              <w:rPr>
                <w:rFonts w:ascii="Times New Roman" w:hAnsi="Times New Roman"/>
                <w:color w:val="auto"/>
                <w:sz w:val="20"/>
                <w:szCs w:val="20"/>
              </w:rPr>
              <w:t>ентів (матеріал чи інформацію).</w:t>
            </w:r>
          </w:p>
          <w:p w:rsidR="003E6C68" w:rsidRPr="001C34B4" w:rsidRDefault="003E6C68" w:rsidP="003E6C68">
            <w:pPr>
              <w:widowControl w:val="0"/>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 xml:space="preserve">1.4. Під час використання електронної системи </w:t>
            </w:r>
            <w:proofErr w:type="spellStart"/>
            <w:r w:rsidRPr="001C34B4">
              <w:rPr>
                <w:rFonts w:ascii="Times New Roman" w:hAnsi="Times New Roman"/>
                <w:color w:val="auto"/>
                <w:sz w:val="20"/>
                <w:szCs w:val="20"/>
              </w:rPr>
              <w:t>закупівель</w:t>
            </w:r>
            <w:proofErr w:type="spellEnd"/>
            <w:r w:rsidRPr="001C34B4">
              <w:rPr>
                <w:rFonts w:ascii="Times New Roman" w:hAnsi="Times New Roman"/>
                <w:color w:val="auto"/>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1C34B4">
              <w:rPr>
                <w:rFonts w:ascii="Times New Roman" w:hAnsi="Times New Roman"/>
                <w:b/>
                <w:color w:val="auto"/>
                <w:sz w:val="20"/>
                <w:szCs w:val="20"/>
              </w:rPr>
              <w:t xml:space="preserve">удосконалений електронний підпис/ кваліфікований електронний підпис </w:t>
            </w:r>
            <w:r w:rsidRPr="001C34B4">
              <w:rPr>
                <w:rFonts w:ascii="Times New Roman" w:hAnsi="Times New Roman"/>
                <w:color w:val="auto"/>
                <w:sz w:val="20"/>
                <w:szCs w:val="20"/>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5A55B0">
              <w:rPr>
                <w:rFonts w:ascii="Times New Roman" w:hAnsi="Times New Roman"/>
                <w:color w:val="auto"/>
                <w:sz w:val="20"/>
                <w:szCs w:val="20"/>
              </w:rPr>
              <w:t>1</w:t>
            </w:r>
            <w:r w:rsidRPr="001C34B4">
              <w:rPr>
                <w:rFonts w:ascii="Times New Roman" w:hAnsi="Times New Roman"/>
                <w:color w:val="auto"/>
                <w:sz w:val="20"/>
                <w:szCs w:val="20"/>
              </w:rPr>
              <w:t>. розділу ІІІ цієї документації.</w:t>
            </w:r>
          </w:p>
          <w:p w:rsidR="003E6C68" w:rsidRPr="001C34B4" w:rsidRDefault="003E6C68" w:rsidP="00EA6AF9">
            <w:pPr>
              <w:widowControl w:val="0"/>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 xml:space="preserve">Замовник перевіряє дійсність УЕП/КЕП учасника на сайті центрального </w:t>
            </w:r>
            <w:proofErr w:type="spellStart"/>
            <w:r w:rsidRPr="001C34B4">
              <w:rPr>
                <w:rFonts w:ascii="Times New Roman" w:hAnsi="Times New Roman"/>
                <w:color w:val="auto"/>
                <w:sz w:val="20"/>
                <w:szCs w:val="20"/>
              </w:rPr>
              <w:t>засвідчувального</w:t>
            </w:r>
            <w:proofErr w:type="spellEnd"/>
            <w:r w:rsidRPr="001C34B4">
              <w:rPr>
                <w:rFonts w:ascii="Times New Roman" w:hAnsi="Times New Roman"/>
                <w:color w:val="auto"/>
                <w:sz w:val="20"/>
                <w:szCs w:val="20"/>
              </w:rPr>
              <w:t xml:space="preserve"> органу за посиланням </w:t>
            </w:r>
            <w:hyperlink r:id="rId10">
              <w:r w:rsidRPr="001C34B4">
                <w:rPr>
                  <w:rFonts w:ascii="Times New Roman" w:eastAsia="Times New Roman" w:hAnsi="Times New Roman" w:cs="Times New Roman"/>
                  <w:color w:val="auto"/>
                  <w:sz w:val="20"/>
                  <w:szCs w:val="20"/>
                  <w:u w:val="single"/>
                  <w:lang w:eastAsia="ru-RU" w:bidi="ar-SA"/>
                </w:rPr>
                <w:t>https://czo.gov.ua/verify</w:t>
              </w:r>
            </w:hyperlink>
            <w:r w:rsidRPr="001C34B4">
              <w:rPr>
                <w:rFonts w:ascii="Times New Roman" w:eastAsia="Times New Roman" w:hAnsi="Times New Roman" w:cs="Times New Roman"/>
                <w:color w:val="auto"/>
                <w:sz w:val="20"/>
                <w:szCs w:val="20"/>
                <w:u w:val="single"/>
                <w:lang w:eastAsia="ru-RU" w:bidi="ar-SA"/>
              </w:rPr>
              <w:t>.</w:t>
            </w:r>
            <w:r w:rsidRPr="001C34B4">
              <w:rPr>
                <w:rFonts w:ascii="Times New Roman" w:hAnsi="Times New Roman"/>
                <w:color w:val="auto"/>
                <w:sz w:val="20"/>
                <w:szCs w:val="20"/>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w:t>
            </w:r>
            <w:r w:rsidR="00A756AA" w:rsidRPr="001C34B4">
              <w:rPr>
                <w:rFonts w:ascii="Times New Roman" w:hAnsi="Times New Roman"/>
                <w:color w:val="auto"/>
                <w:sz w:val="20"/>
                <w:szCs w:val="20"/>
              </w:rPr>
              <w:t xml:space="preserve">тендерна пропозиція </w:t>
            </w:r>
            <w:r w:rsidRPr="001C34B4">
              <w:rPr>
                <w:rFonts w:ascii="Times New Roman" w:hAnsi="Times New Roman"/>
                <w:color w:val="auto"/>
                <w:sz w:val="20"/>
                <w:szCs w:val="20"/>
              </w:rPr>
              <w:t>учасник</w:t>
            </w:r>
            <w:r w:rsidR="00A756AA" w:rsidRPr="001C34B4">
              <w:rPr>
                <w:rFonts w:ascii="Times New Roman" w:hAnsi="Times New Roman"/>
                <w:color w:val="auto"/>
                <w:sz w:val="20"/>
                <w:szCs w:val="20"/>
              </w:rPr>
              <w:t>а вважається такою</w:t>
            </w:r>
            <w:r w:rsidRPr="001C34B4">
              <w:rPr>
                <w:rFonts w:ascii="Times New Roman" w:hAnsi="Times New Roman"/>
                <w:color w:val="auto"/>
                <w:sz w:val="20"/>
                <w:szCs w:val="20"/>
              </w:rPr>
              <w:t>,</w:t>
            </w:r>
            <w:r w:rsidR="00A756AA" w:rsidRPr="001C34B4">
              <w:rPr>
                <w:rFonts w:ascii="Times New Roman" w:hAnsi="Times New Roman"/>
                <w:color w:val="auto"/>
                <w:sz w:val="20"/>
                <w:szCs w:val="20"/>
              </w:rPr>
              <w:t xml:space="preserve"> що не відповідає вимогам, установленим у тендерній документації відповідно до абзацу першого частини третьої статті 22 Закону, і </w:t>
            </w:r>
            <w:r w:rsidRPr="001C34B4">
              <w:rPr>
                <w:rFonts w:ascii="Times New Roman" w:hAnsi="Times New Roman"/>
                <w:color w:val="auto"/>
                <w:sz w:val="20"/>
                <w:szCs w:val="20"/>
              </w:rPr>
              <w:t xml:space="preserve"> буде відхилено</w:t>
            </w:r>
            <w:r w:rsidR="00A52CC5" w:rsidRPr="001C34B4">
              <w:rPr>
                <w:rFonts w:ascii="Times New Roman" w:hAnsi="Times New Roman"/>
                <w:color w:val="auto"/>
                <w:sz w:val="20"/>
                <w:szCs w:val="20"/>
              </w:rPr>
              <w:t>ю Замовником.</w:t>
            </w:r>
            <w:r w:rsidR="00EA6AF9">
              <w:rPr>
                <w:rFonts w:ascii="Times New Roman" w:hAnsi="Times New Roman"/>
                <w:color w:val="auto"/>
                <w:sz w:val="20"/>
                <w:szCs w:val="20"/>
              </w:rPr>
              <w:t xml:space="preserve"> </w:t>
            </w:r>
          </w:p>
          <w:p w:rsidR="003E6C68" w:rsidRPr="001C34B4" w:rsidRDefault="003E6C68" w:rsidP="00EA6AF9">
            <w:pPr>
              <w:shd w:val="clear" w:color="auto" w:fill="FFFFFF"/>
              <w:spacing w:line="240" w:lineRule="auto"/>
              <w:ind w:firstLine="397"/>
              <w:jc w:val="both"/>
              <w:rPr>
                <w:rFonts w:ascii="Times New Roman" w:hAnsi="Times New Roman"/>
                <w:color w:val="auto"/>
                <w:sz w:val="20"/>
                <w:szCs w:val="20"/>
              </w:rPr>
            </w:pPr>
            <w:r w:rsidRPr="001C34B4">
              <w:rPr>
                <w:rFonts w:ascii="Times New Roman" w:hAnsi="Times New Roman"/>
                <w:color w:val="auto"/>
                <w:sz w:val="20"/>
                <w:szCs w:val="20"/>
              </w:rPr>
              <w:t>1.5.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w:t>
            </w:r>
            <w:r w:rsidR="00EA6AF9">
              <w:rPr>
                <w:rFonts w:ascii="Times New Roman" w:hAnsi="Times New Roman"/>
                <w:color w:val="auto"/>
                <w:sz w:val="20"/>
                <w:szCs w:val="20"/>
              </w:rPr>
              <w:t>дерної пропозиції несе учасник.</w:t>
            </w:r>
          </w:p>
          <w:p w:rsidR="003E6C68" w:rsidRDefault="003E6C68" w:rsidP="003E6C68">
            <w:pPr>
              <w:shd w:val="clear" w:color="auto" w:fill="FFFFFF"/>
              <w:spacing w:line="240" w:lineRule="auto"/>
              <w:ind w:firstLine="397"/>
              <w:jc w:val="both"/>
              <w:rPr>
                <w:rFonts w:ascii="Times New Roman" w:hAnsi="Times New Roman" w:cs="Times New Roman"/>
                <w:color w:val="auto"/>
                <w:sz w:val="20"/>
                <w:szCs w:val="20"/>
              </w:rPr>
            </w:pPr>
            <w:r w:rsidRPr="001C34B4">
              <w:rPr>
                <w:rFonts w:ascii="Times New Roman" w:hAnsi="Times New Roman"/>
                <w:color w:val="auto"/>
                <w:sz w:val="20"/>
                <w:szCs w:val="20"/>
              </w:rPr>
              <w:t>1.6. </w:t>
            </w:r>
            <w:r w:rsidRPr="001C34B4">
              <w:rPr>
                <w:rFonts w:ascii="Times New Roman" w:hAnsi="Times New Roman" w:cs="Times New Roman"/>
                <w:color w:val="auto"/>
                <w:sz w:val="20"/>
                <w:szCs w:val="20"/>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F54056" w:rsidRPr="00EB2F8B" w:rsidRDefault="001257CE" w:rsidP="00EB2F8B">
            <w:pPr>
              <w:shd w:val="clear" w:color="auto" w:fill="FFFFFF"/>
              <w:spacing w:line="240" w:lineRule="auto"/>
              <w:ind w:firstLine="397"/>
              <w:jc w:val="both"/>
              <w:rPr>
                <w:rFonts w:ascii="Times New Roman" w:hAnsi="Times New Roman"/>
                <w:color w:val="auto"/>
                <w:sz w:val="20"/>
                <w:szCs w:val="20"/>
              </w:rPr>
            </w:pPr>
            <w:r>
              <w:rPr>
                <w:rFonts w:ascii="Times New Roman" w:hAnsi="Times New Roman"/>
                <w:color w:val="auto"/>
                <w:sz w:val="20"/>
                <w:szCs w:val="20"/>
              </w:rPr>
              <w:t xml:space="preserve">1.7. </w:t>
            </w:r>
            <w:r w:rsidRPr="001257CE">
              <w:rPr>
                <w:rFonts w:ascii="Times New Roman" w:hAnsi="Times New Roman"/>
                <w:color w:val="auto"/>
                <w:sz w:val="20"/>
                <w:szCs w:val="20"/>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tc>
      </w:tr>
      <w:tr w:rsidR="00C23CBF" w:rsidRPr="00C23CBF" w:rsidTr="00515F48">
        <w:trPr>
          <w:trHeight w:val="279"/>
          <w:jc w:val="center"/>
        </w:trPr>
        <w:tc>
          <w:tcPr>
            <w:tcW w:w="569" w:type="dxa"/>
            <w:shd w:val="clear" w:color="auto" w:fill="auto"/>
          </w:tcPr>
          <w:p w:rsidR="003E6C68" w:rsidRPr="00EC7CBE" w:rsidRDefault="003E6C68" w:rsidP="003E6C68">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lastRenderedPageBreak/>
              <w:t>2</w:t>
            </w:r>
          </w:p>
        </w:tc>
        <w:tc>
          <w:tcPr>
            <w:tcW w:w="3499" w:type="dxa"/>
            <w:shd w:val="clear" w:color="auto" w:fill="auto"/>
          </w:tcPr>
          <w:p w:rsidR="003E6C68" w:rsidRPr="00EC7CBE" w:rsidRDefault="003E6C68" w:rsidP="003E6C68">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Забезпечення тендерної пропозиції</w:t>
            </w:r>
          </w:p>
        </w:tc>
        <w:tc>
          <w:tcPr>
            <w:tcW w:w="5928" w:type="dxa"/>
            <w:shd w:val="clear" w:color="auto" w:fill="auto"/>
          </w:tcPr>
          <w:p w:rsidR="003E6C68" w:rsidRPr="00EC7CBE" w:rsidRDefault="002F0BDF" w:rsidP="003E6C68">
            <w:pPr>
              <w:widowControl w:val="0"/>
              <w:spacing w:line="240" w:lineRule="auto"/>
              <w:ind w:firstLine="397"/>
              <w:contextualSpacing/>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Н</w:t>
            </w:r>
            <w:r w:rsidR="003E6C68" w:rsidRPr="00EC7CBE">
              <w:rPr>
                <w:rFonts w:ascii="Times New Roman" w:eastAsia="Times New Roman" w:hAnsi="Times New Roman"/>
                <w:color w:val="auto"/>
                <w:sz w:val="20"/>
                <w:szCs w:val="20"/>
                <w:lang w:eastAsia="ru-RU"/>
              </w:rPr>
              <w:t>е вимагається</w:t>
            </w:r>
          </w:p>
        </w:tc>
      </w:tr>
      <w:tr w:rsidR="00C23CBF" w:rsidRPr="00C23CBF" w:rsidTr="00FC696B">
        <w:trPr>
          <w:trHeight w:val="522"/>
          <w:jc w:val="center"/>
        </w:trPr>
        <w:tc>
          <w:tcPr>
            <w:tcW w:w="569" w:type="dxa"/>
            <w:shd w:val="clear" w:color="auto" w:fill="auto"/>
          </w:tcPr>
          <w:p w:rsidR="003E6C68" w:rsidRPr="00EC7CBE" w:rsidRDefault="003E6C68" w:rsidP="003E6C68">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3</w:t>
            </w:r>
          </w:p>
        </w:tc>
        <w:tc>
          <w:tcPr>
            <w:tcW w:w="3499" w:type="dxa"/>
            <w:shd w:val="clear" w:color="auto" w:fill="auto"/>
          </w:tcPr>
          <w:p w:rsidR="003E6C68" w:rsidRPr="00EC7CBE" w:rsidRDefault="003E6C68" w:rsidP="003E6C68">
            <w:pPr>
              <w:pStyle w:val="aff"/>
              <w:widowControl w:val="0"/>
              <w:contextualSpacing/>
              <w:rPr>
                <w:rFonts w:ascii="Times New Roman" w:hAnsi="Times New Roman"/>
                <w:b/>
                <w:sz w:val="20"/>
                <w:szCs w:val="20"/>
                <w:lang w:eastAsia="uk-UA"/>
              </w:rPr>
            </w:pPr>
            <w:r w:rsidRPr="00EC7CBE">
              <w:rPr>
                <w:rFonts w:ascii="Times New Roman" w:hAnsi="Times New Roman"/>
                <w:b/>
                <w:sz w:val="20"/>
                <w:szCs w:val="20"/>
                <w:lang w:eastAsia="uk-UA"/>
              </w:rPr>
              <w:t>Умови повернення чи неповернення забезпечення тендерної пропозиції</w:t>
            </w:r>
          </w:p>
        </w:tc>
        <w:tc>
          <w:tcPr>
            <w:tcW w:w="5928" w:type="dxa"/>
            <w:shd w:val="clear" w:color="auto" w:fill="auto"/>
          </w:tcPr>
          <w:p w:rsidR="003E6C68" w:rsidRPr="00EC7CBE" w:rsidRDefault="002F0BDF" w:rsidP="003E6C68">
            <w:pPr>
              <w:shd w:val="clear" w:color="auto" w:fill="FFFFFF"/>
              <w:spacing w:line="240" w:lineRule="auto"/>
              <w:ind w:firstLine="398"/>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 xml:space="preserve">Не </w:t>
            </w:r>
            <w:r w:rsidR="003E6C68" w:rsidRPr="00EC7CBE">
              <w:rPr>
                <w:rFonts w:ascii="Times New Roman" w:eastAsia="Times New Roman" w:hAnsi="Times New Roman"/>
                <w:color w:val="auto"/>
                <w:sz w:val="20"/>
                <w:szCs w:val="20"/>
                <w:lang w:eastAsia="ru-RU"/>
              </w:rPr>
              <w:t>вимагається</w:t>
            </w:r>
          </w:p>
        </w:tc>
      </w:tr>
      <w:tr w:rsidR="00C23CBF" w:rsidRPr="00C23CBF" w:rsidTr="00F54056">
        <w:trPr>
          <w:trHeight w:val="545"/>
          <w:jc w:val="center"/>
        </w:trPr>
        <w:tc>
          <w:tcPr>
            <w:tcW w:w="569" w:type="dxa"/>
            <w:shd w:val="clear" w:color="auto" w:fill="auto"/>
          </w:tcPr>
          <w:p w:rsidR="00B1364A" w:rsidRPr="00A92FD2" w:rsidRDefault="00B1364A" w:rsidP="00B1364A">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4</w:t>
            </w:r>
          </w:p>
        </w:tc>
        <w:tc>
          <w:tcPr>
            <w:tcW w:w="3499" w:type="dxa"/>
            <w:shd w:val="clear" w:color="auto" w:fill="auto"/>
          </w:tcPr>
          <w:p w:rsidR="00B1364A" w:rsidRPr="00A92FD2" w:rsidRDefault="00B1364A" w:rsidP="00B1364A">
            <w:pPr>
              <w:pStyle w:val="aff"/>
              <w:widowControl w:val="0"/>
              <w:contextualSpacing/>
              <w:rPr>
                <w:rFonts w:ascii="Times New Roman" w:hAnsi="Times New Roman"/>
                <w:b/>
                <w:sz w:val="20"/>
                <w:szCs w:val="20"/>
                <w:lang w:eastAsia="uk-UA"/>
              </w:rPr>
            </w:pPr>
            <w:r w:rsidRPr="00A92FD2">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28" w:type="dxa"/>
            <w:shd w:val="clear" w:color="auto" w:fill="auto"/>
          </w:tcPr>
          <w:p w:rsidR="00B1364A" w:rsidRPr="00A3069D" w:rsidRDefault="00B1364A" w:rsidP="00B1364A">
            <w:pPr>
              <w:widowControl w:val="0"/>
              <w:spacing w:line="240" w:lineRule="auto"/>
              <w:ind w:firstLine="397"/>
              <w:contextualSpacing/>
              <w:jc w:val="both"/>
              <w:rPr>
                <w:rFonts w:ascii="Times New Roman" w:hAnsi="Times New Roman"/>
                <w:color w:val="auto"/>
                <w:sz w:val="20"/>
                <w:szCs w:val="20"/>
                <w:lang w:eastAsia="uk-UA"/>
              </w:rPr>
            </w:pPr>
            <w:r w:rsidRPr="00A3069D">
              <w:rPr>
                <w:rFonts w:ascii="Times New Roman" w:hAnsi="Times New Roman"/>
                <w:color w:val="auto"/>
                <w:sz w:val="20"/>
                <w:szCs w:val="20"/>
                <w:lang w:eastAsia="uk-UA"/>
              </w:rPr>
              <w:t>4.1. Тендерні пропозиції вважаються дійсними протягом 90 днів із дати кінцевого строку подання тендерних пропозицій.</w:t>
            </w:r>
            <w:r w:rsidR="00397C2A">
              <w:rPr>
                <w:rFonts w:ascii="Times New Roman" w:hAnsi="Times New Roman"/>
                <w:color w:val="auto"/>
                <w:sz w:val="20"/>
                <w:szCs w:val="20"/>
                <w:lang w:eastAsia="uk-UA"/>
              </w:rPr>
              <w:t xml:space="preserve"> </w:t>
            </w:r>
            <w:r w:rsidR="00397C2A" w:rsidRPr="00397C2A">
              <w:rPr>
                <w:rFonts w:ascii="Times New Roman" w:hAnsi="Times New Roman"/>
                <w:color w:val="auto"/>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069D" w:rsidRPr="00A3069D" w:rsidRDefault="00B1364A" w:rsidP="00A3069D">
            <w:pPr>
              <w:widowControl w:val="0"/>
              <w:spacing w:line="240" w:lineRule="auto"/>
              <w:ind w:firstLine="397"/>
              <w:contextualSpacing/>
              <w:jc w:val="both"/>
              <w:rPr>
                <w:rFonts w:ascii="Times New Roman" w:eastAsia="Times New Roman" w:hAnsi="Times New Roman"/>
                <w:color w:val="auto"/>
                <w:sz w:val="20"/>
                <w:szCs w:val="20"/>
                <w:lang w:eastAsia="ru-RU"/>
              </w:rPr>
            </w:pPr>
            <w:r w:rsidRPr="00A3069D">
              <w:rPr>
                <w:rFonts w:ascii="Times New Roman" w:hAnsi="Times New Roman"/>
                <w:color w:val="auto"/>
                <w:sz w:val="20"/>
                <w:szCs w:val="20"/>
                <w:lang w:eastAsia="uk-UA"/>
              </w:rPr>
              <w:t>4.2. </w:t>
            </w:r>
            <w:r w:rsidR="00A3069D" w:rsidRPr="00A3069D">
              <w:rPr>
                <w:rFonts w:ascii="Times New Roman" w:hAnsi="Times New Roman"/>
                <w:color w:val="auto"/>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069D" w:rsidRPr="0094234E" w:rsidRDefault="00A3069D" w:rsidP="0094234E">
            <w:pPr>
              <w:pStyle w:val="aff1"/>
              <w:numPr>
                <w:ilvl w:val="0"/>
                <w:numId w:val="44"/>
              </w:numPr>
              <w:spacing w:line="240" w:lineRule="auto"/>
              <w:ind w:left="355"/>
              <w:jc w:val="both"/>
              <w:rPr>
                <w:rFonts w:ascii="Times New Roman" w:hAnsi="Times New Roman"/>
                <w:sz w:val="20"/>
                <w:szCs w:val="20"/>
                <w:lang w:eastAsia="uk-UA"/>
              </w:rPr>
            </w:pPr>
            <w:r w:rsidRPr="0094234E">
              <w:rPr>
                <w:rFonts w:ascii="Times New Roman" w:hAnsi="Times New Roman"/>
                <w:sz w:val="20"/>
                <w:szCs w:val="20"/>
                <w:lang w:eastAsia="uk-UA"/>
              </w:rPr>
              <w:t>відхилити таку вимогу, не втрачаючи при цьому наданого ним забезпечення тендерної пропозиції;</w:t>
            </w:r>
          </w:p>
          <w:p w:rsidR="00A3069D" w:rsidRPr="0094234E" w:rsidRDefault="00A3069D" w:rsidP="0094234E">
            <w:pPr>
              <w:pStyle w:val="aff1"/>
              <w:numPr>
                <w:ilvl w:val="0"/>
                <w:numId w:val="44"/>
              </w:numPr>
              <w:spacing w:after="0" w:line="240" w:lineRule="auto"/>
              <w:ind w:left="355"/>
              <w:jc w:val="both"/>
              <w:rPr>
                <w:rFonts w:ascii="Times New Roman" w:hAnsi="Times New Roman"/>
                <w:sz w:val="20"/>
                <w:szCs w:val="20"/>
                <w:lang w:eastAsia="uk-UA"/>
              </w:rPr>
            </w:pPr>
            <w:r w:rsidRPr="0094234E">
              <w:rPr>
                <w:rFonts w:ascii="Times New Roman" w:hAnsi="Times New Roman"/>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A3069D" w:rsidRPr="00A3069D" w:rsidRDefault="00A3069D" w:rsidP="0094234E">
            <w:pPr>
              <w:spacing w:line="240" w:lineRule="auto"/>
              <w:ind w:firstLine="406"/>
              <w:jc w:val="both"/>
              <w:rPr>
                <w:rFonts w:ascii="Times New Roman" w:hAnsi="Times New Roman"/>
                <w:color w:val="FF0000"/>
                <w:sz w:val="20"/>
                <w:szCs w:val="20"/>
                <w:lang w:eastAsia="uk-UA"/>
              </w:rPr>
            </w:pPr>
            <w:r w:rsidRPr="00A3069D">
              <w:rPr>
                <w:rFonts w:ascii="Times New Roman" w:hAnsi="Times New Roman"/>
                <w:color w:val="auto"/>
                <w:sz w:val="20"/>
                <w:szCs w:val="20"/>
                <w:lang w:eastAsia="uk-UA"/>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069D">
              <w:rPr>
                <w:rFonts w:ascii="Times New Roman" w:hAnsi="Times New Roman"/>
                <w:color w:val="auto"/>
                <w:sz w:val="20"/>
                <w:szCs w:val="20"/>
                <w:lang w:eastAsia="uk-UA"/>
              </w:rPr>
              <w:t>закупівель</w:t>
            </w:r>
            <w:proofErr w:type="spellEnd"/>
            <w:r w:rsidRPr="00A3069D">
              <w:rPr>
                <w:rFonts w:ascii="Times New Roman" w:hAnsi="Times New Roman"/>
                <w:color w:val="auto"/>
                <w:sz w:val="20"/>
                <w:szCs w:val="20"/>
                <w:lang w:eastAsia="uk-UA"/>
              </w:rPr>
              <w:t>.</w:t>
            </w:r>
          </w:p>
        </w:tc>
      </w:tr>
      <w:tr w:rsidR="00C23CBF" w:rsidRPr="00C23CBF" w:rsidTr="009A65B5">
        <w:trPr>
          <w:trHeight w:val="273"/>
          <w:jc w:val="center"/>
        </w:trPr>
        <w:tc>
          <w:tcPr>
            <w:tcW w:w="569" w:type="dxa"/>
            <w:shd w:val="clear" w:color="auto" w:fill="auto"/>
          </w:tcPr>
          <w:p w:rsidR="00B1364A" w:rsidRPr="00A92FD2" w:rsidRDefault="00B1364A" w:rsidP="00B1364A">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lastRenderedPageBreak/>
              <w:t>5</w:t>
            </w:r>
          </w:p>
        </w:tc>
        <w:tc>
          <w:tcPr>
            <w:tcW w:w="3499" w:type="dxa"/>
            <w:shd w:val="clear" w:color="auto" w:fill="auto"/>
          </w:tcPr>
          <w:p w:rsidR="00B1364A" w:rsidRPr="00A92FD2" w:rsidRDefault="00B1364A" w:rsidP="00B1364A">
            <w:pPr>
              <w:pStyle w:val="aff8"/>
              <w:snapToGrid w:val="0"/>
              <w:spacing w:before="0" w:after="0"/>
              <w:rPr>
                <w:b/>
                <w:sz w:val="20"/>
                <w:szCs w:val="20"/>
                <w:lang w:eastAsia="uk-UA"/>
              </w:rPr>
            </w:pPr>
            <w:r w:rsidRPr="00A92FD2">
              <w:rPr>
                <w:rFonts w:cs="Lohit Devanagari"/>
                <w:b/>
                <w:sz w:val="20"/>
                <w:szCs w:val="20"/>
                <w:lang w:val="uk-UA" w:eastAsia="hi-IN" w:bidi="hi-IN"/>
              </w:rPr>
              <w:t xml:space="preserve">Кваліфікаційні критерії до учасників відповідно до статті 16, вимоги, встановлені статтею 17 Закону </w:t>
            </w:r>
            <w:r w:rsidRPr="00A92FD2">
              <w:rPr>
                <w:b/>
                <w:sz w:val="20"/>
                <w:szCs w:val="20"/>
              </w:rPr>
              <w:t xml:space="preserve">та </w:t>
            </w:r>
            <w:proofErr w:type="spellStart"/>
            <w:r w:rsidRPr="00A92FD2">
              <w:rPr>
                <w:b/>
                <w:sz w:val="20"/>
                <w:szCs w:val="20"/>
              </w:rPr>
              <w:t>інформація</w:t>
            </w:r>
            <w:proofErr w:type="spellEnd"/>
            <w:r w:rsidRPr="00A92FD2">
              <w:rPr>
                <w:b/>
                <w:sz w:val="20"/>
                <w:szCs w:val="20"/>
              </w:rPr>
              <w:t xml:space="preserve"> про </w:t>
            </w:r>
            <w:proofErr w:type="spellStart"/>
            <w:r w:rsidRPr="00A92FD2">
              <w:rPr>
                <w:b/>
                <w:sz w:val="20"/>
                <w:szCs w:val="20"/>
              </w:rPr>
              <w:t>спосіб</w:t>
            </w:r>
            <w:proofErr w:type="spellEnd"/>
            <w:r w:rsidRPr="00A92FD2">
              <w:rPr>
                <w:b/>
                <w:sz w:val="20"/>
                <w:szCs w:val="20"/>
              </w:rPr>
              <w:t xml:space="preserve"> </w:t>
            </w:r>
            <w:proofErr w:type="spellStart"/>
            <w:r w:rsidRPr="00A92FD2">
              <w:rPr>
                <w:b/>
                <w:sz w:val="20"/>
                <w:szCs w:val="20"/>
              </w:rPr>
              <w:t>підтвердження</w:t>
            </w:r>
            <w:proofErr w:type="spellEnd"/>
            <w:r w:rsidRPr="00A92FD2">
              <w:rPr>
                <w:b/>
                <w:sz w:val="20"/>
                <w:szCs w:val="20"/>
              </w:rPr>
              <w:t xml:space="preserve"> </w:t>
            </w:r>
            <w:proofErr w:type="spellStart"/>
            <w:r w:rsidRPr="00A92FD2">
              <w:rPr>
                <w:b/>
                <w:sz w:val="20"/>
                <w:szCs w:val="20"/>
              </w:rPr>
              <w:t>відповідності</w:t>
            </w:r>
            <w:proofErr w:type="spellEnd"/>
            <w:r w:rsidRPr="00A92FD2">
              <w:rPr>
                <w:b/>
                <w:sz w:val="20"/>
                <w:szCs w:val="20"/>
              </w:rPr>
              <w:t xml:space="preserve"> </w:t>
            </w:r>
            <w:proofErr w:type="spellStart"/>
            <w:r w:rsidRPr="00A92FD2">
              <w:rPr>
                <w:b/>
                <w:sz w:val="20"/>
                <w:szCs w:val="20"/>
              </w:rPr>
              <w:t>учасників</w:t>
            </w:r>
            <w:proofErr w:type="spellEnd"/>
            <w:r w:rsidRPr="00A92FD2">
              <w:rPr>
                <w:b/>
                <w:sz w:val="20"/>
                <w:szCs w:val="20"/>
              </w:rPr>
              <w:t xml:space="preserve"> </w:t>
            </w:r>
            <w:proofErr w:type="spellStart"/>
            <w:r w:rsidRPr="00A92FD2">
              <w:rPr>
                <w:b/>
                <w:sz w:val="20"/>
                <w:szCs w:val="20"/>
              </w:rPr>
              <w:t>установленим</w:t>
            </w:r>
            <w:proofErr w:type="spellEnd"/>
            <w:r w:rsidRPr="00A92FD2">
              <w:rPr>
                <w:b/>
                <w:sz w:val="20"/>
                <w:szCs w:val="20"/>
              </w:rPr>
              <w:t xml:space="preserve"> </w:t>
            </w:r>
            <w:proofErr w:type="spellStart"/>
            <w:r w:rsidRPr="00A92FD2">
              <w:rPr>
                <w:b/>
                <w:sz w:val="20"/>
                <w:szCs w:val="20"/>
              </w:rPr>
              <w:t>критеріям</w:t>
            </w:r>
            <w:proofErr w:type="spellEnd"/>
            <w:r w:rsidRPr="00A92FD2">
              <w:rPr>
                <w:b/>
                <w:sz w:val="20"/>
                <w:szCs w:val="20"/>
              </w:rPr>
              <w:t xml:space="preserve"> і </w:t>
            </w:r>
            <w:proofErr w:type="spellStart"/>
            <w:r w:rsidRPr="00A92FD2">
              <w:rPr>
                <w:b/>
                <w:sz w:val="20"/>
                <w:szCs w:val="20"/>
              </w:rPr>
              <w:t>вимогам</w:t>
            </w:r>
            <w:proofErr w:type="spellEnd"/>
            <w:r w:rsidRPr="00A92FD2">
              <w:rPr>
                <w:b/>
                <w:sz w:val="20"/>
                <w:szCs w:val="20"/>
              </w:rPr>
              <w:t xml:space="preserve"> згідно </w:t>
            </w:r>
            <w:proofErr w:type="spellStart"/>
            <w:r w:rsidRPr="00A92FD2">
              <w:rPr>
                <w:b/>
                <w:sz w:val="20"/>
                <w:szCs w:val="20"/>
              </w:rPr>
              <w:t>із</w:t>
            </w:r>
            <w:proofErr w:type="spellEnd"/>
            <w:r w:rsidRPr="00A92FD2">
              <w:rPr>
                <w:b/>
                <w:sz w:val="20"/>
                <w:szCs w:val="20"/>
              </w:rPr>
              <w:t xml:space="preserve"> </w:t>
            </w:r>
            <w:proofErr w:type="spellStart"/>
            <w:r w:rsidRPr="00A92FD2">
              <w:rPr>
                <w:b/>
                <w:sz w:val="20"/>
                <w:szCs w:val="20"/>
              </w:rPr>
              <w:t>законодавством</w:t>
            </w:r>
            <w:proofErr w:type="spellEnd"/>
            <w:r w:rsidRPr="00A92FD2">
              <w:rPr>
                <w:b/>
                <w:sz w:val="20"/>
                <w:szCs w:val="20"/>
              </w:rPr>
              <w:t xml:space="preserve">. Для </w:t>
            </w:r>
            <w:proofErr w:type="spellStart"/>
            <w:r w:rsidRPr="00A92FD2">
              <w:rPr>
                <w:b/>
                <w:sz w:val="20"/>
                <w:szCs w:val="20"/>
              </w:rPr>
              <w:t>об’єднання</w:t>
            </w:r>
            <w:proofErr w:type="spellEnd"/>
            <w:r w:rsidRPr="00A92FD2">
              <w:rPr>
                <w:b/>
                <w:sz w:val="20"/>
                <w:szCs w:val="20"/>
              </w:rPr>
              <w:t xml:space="preserve"> </w:t>
            </w:r>
            <w:proofErr w:type="spellStart"/>
            <w:r w:rsidRPr="00A92FD2">
              <w:rPr>
                <w:b/>
                <w:sz w:val="20"/>
                <w:szCs w:val="20"/>
              </w:rPr>
              <w:t>учасників</w:t>
            </w:r>
            <w:proofErr w:type="spellEnd"/>
            <w:r w:rsidRPr="00A92FD2">
              <w:rPr>
                <w:b/>
                <w:sz w:val="20"/>
                <w:szCs w:val="20"/>
              </w:rPr>
              <w:t xml:space="preserve"> </w:t>
            </w:r>
            <w:proofErr w:type="spellStart"/>
            <w:r w:rsidRPr="00A92FD2">
              <w:rPr>
                <w:b/>
                <w:sz w:val="20"/>
                <w:szCs w:val="20"/>
              </w:rPr>
              <w:t>замовником</w:t>
            </w:r>
            <w:proofErr w:type="spellEnd"/>
            <w:r w:rsidRPr="00A92FD2">
              <w:rPr>
                <w:b/>
                <w:sz w:val="20"/>
                <w:szCs w:val="20"/>
              </w:rPr>
              <w:t xml:space="preserve"> </w:t>
            </w:r>
            <w:proofErr w:type="spellStart"/>
            <w:r w:rsidRPr="00A92FD2">
              <w:rPr>
                <w:b/>
                <w:sz w:val="20"/>
                <w:szCs w:val="20"/>
              </w:rPr>
              <w:t>зазначаються</w:t>
            </w:r>
            <w:proofErr w:type="spellEnd"/>
            <w:r w:rsidRPr="00A92FD2">
              <w:rPr>
                <w:b/>
                <w:sz w:val="20"/>
                <w:szCs w:val="20"/>
              </w:rPr>
              <w:t xml:space="preserve"> </w:t>
            </w:r>
            <w:proofErr w:type="spellStart"/>
            <w:r w:rsidRPr="00A92FD2">
              <w:rPr>
                <w:b/>
                <w:sz w:val="20"/>
                <w:szCs w:val="20"/>
              </w:rPr>
              <w:t>умови</w:t>
            </w:r>
            <w:proofErr w:type="spellEnd"/>
            <w:r w:rsidRPr="00A92FD2">
              <w:rPr>
                <w:b/>
                <w:sz w:val="20"/>
                <w:szCs w:val="20"/>
              </w:rPr>
              <w:t xml:space="preserve"> </w:t>
            </w:r>
            <w:proofErr w:type="spellStart"/>
            <w:r w:rsidRPr="00A92FD2">
              <w:rPr>
                <w:b/>
                <w:sz w:val="20"/>
                <w:szCs w:val="20"/>
              </w:rPr>
              <w:t>щодо</w:t>
            </w:r>
            <w:proofErr w:type="spellEnd"/>
            <w:r w:rsidRPr="00A92FD2">
              <w:rPr>
                <w:b/>
                <w:sz w:val="20"/>
                <w:szCs w:val="20"/>
              </w:rPr>
              <w:t xml:space="preserve"> </w:t>
            </w:r>
            <w:proofErr w:type="spellStart"/>
            <w:r w:rsidRPr="00A92FD2">
              <w:rPr>
                <w:b/>
                <w:sz w:val="20"/>
                <w:szCs w:val="20"/>
              </w:rPr>
              <w:t>надання</w:t>
            </w:r>
            <w:proofErr w:type="spellEnd"/>
            <w:r w:rsidRPr="00A92FD2">
              <w:rPr>
                <w:b/>
                <w:sz w:val="20"/>
                <w:szCs w:val="20"/>
              </w:rPr>
              <w:t xml:space="preserve"> </w:t>
            </w:r>
            <w:proofErr w:type="spellStart"/>
            <w:r w:rsidRPr="00A92FD2">
              <w:rPr>
                <w:b/>
                <w:sz w:val="20"/>
                <w:szCs w:val="20"/>
              </w:rPr>
              <w:t>інформації</w:t>
            </w:r>
            <w:proofErr w:type="spellEnd"/>
            <w:r w:rsidRPr="00A92FD2">
              <w:rPr>
                <w:b/>
                <w:sz w:val="20"/>
                <w:szCs w:val="20"/>
              </w:rPr>
              <w:t xml:space="preserve"> та способу </w:t>
            </w:r>
            <w:proofErr w:type="spellStart"/>
            <w:r w:rsidRPr="00A92FD2">
              <w:rPr>
                <w:b/>
                <w:sz w:val="20"/>
                <w:szCs w:val="20"/>
              </w:rPr>
              <w:t>підтвердження</w:t>
            </w:r>
            <w:proofErr w:type="spellEnd"/>
            <w:r w:rsidRPr="00A92FD2">
              <w:rPr>
                <w:b/>
                <w:sz w:val="20"/>
                <w:szCs w:val="20"/>
              </w:rPr>
              <w:t xml:space="preserve"> </w:t>
            </w:r>
            <w:proofErr w:type="spellStart"/>
            <w:r w:rsidRPr="00A92FD2">
              <w:rPr>
                <w:b/>
                <w:sz w:val="20"/>
                <w:szCs w:val="20"/>
              </w:rPr>
              <w:t>відповідності</w:t>
            </w:r>
            <w:proofErr w:type="spellEnd"/>
            <w:r w:rsidRPr="00A92FD2">
              <w:rPr>
                <w:b/>
                <w:sz w:val="20"/>
                <w:szCs w:val="20"/>
              </w:rPr>
              <w:t xml:space="preserve"> таких </w:t>
            </w:r>
            <w:proofErr w:type="spellStart"/>
            <w:r w:rsidRPr="00A92FD2">
              <w:rPr>
                <w:b/>
                <w:sz w:val="20"/>
                <w:szCs w:val="20"/>
              </w:rPr>
              <w:t>учасників</w:t>
            </w:r>
            <w:proofErr w:type="spellEnd"/>
            <w:r w:rsidRPr="00A92FD2">
              <w:rPr>
                <w:b/>
                <w:sz w:val="20"/>
                <w:szCs w:val="20"/>
              </w:rPr>
              <w:t xml:space="preserve"> </w:t>
            </w:r>
            <w:proofErr w:type="spellStart"/>
            <w:r w:rsidRPr="00A92FD2">
              <w:rPr>
                <w:b/>
                <w:sz w:val="20"/>
                <w:szCs w:val="20"/>
              </w:rPr>
              <w:t>установленим</w:t>
            </w:r>
            <w:proofErr w:type="spellEnd"/>
            <w:r w:rsidRPr="00A92FD2">
              <w:rPr>
                <w:b/>
                <w:sz w:val="20"/>
                <w:szCs w:val="20"/>
              </w:rPr>
              <w:t xml:space="preserve"> </w:t>
            </w:r>
            <w:proofErr w:type="spellStart"/>
            <w:r w:rsidRPr="00A92FD2">
              <w:rPr>
                <w:b/>
                <w:sz w:val="20"/>
                <w:szCs w:val="20"/>
              </w:rPr>
              <w:t>кваліфікаційним</w:t>
            </w:r>
            <w:proofErr w:type="spellEnd"/>
            <w:r w:rsidRPr="00A92FD2">
              <w:rPr>
                <w:b/>
                <w:sz w:val="20"/>
                <w:szCs w:val="20"/>
              </w:rPr>
              <w:t xml:space="preserve"> </w:t>
            </w:r>
            <w:proofErr w:type="spellStart"/>
            <w:r w:rsidRPr="00A92FD2">
              <w:rPr>
                <w:b/>
                <w:sz w:val="20"/>
                <w:szCs w:val="20"/>
              </w:rPr>
              <w:t>критеріям</w:t>
            </w:r>
            <w:proofErr w:type="spellEnd"/>
            <w:r w:rsidRPr="00A92FD2">
              <w:rPr>
                <w:b/>
                <w:sz w:val="20"/>
                <w:szCs w:val="20"/>
              </w:rPr>
              <w:t xml:space="preserve"> та </w:t>
            </w:r>
            <w:proofErr w:type="spellStart"/>
            <w:r w:rsidRPr="00A92FD2">
              <w:rPr>
                <w:b/>
                <w:sz w:val="20"/>
                <w:szCs w:val="20"/>
              </w:rPr>
              <w:t>вимогам</w:t>
            </w:r>
            <w:proofErr w:type="spellEnd"/>
            <w:r w:rsidRPr="00A92FD2">
              <w:rPr>
                <w:b/>
                <w:sz w:val="20"/>
                <w:szCs w:val="20"/>
              </w:rPr>
              <w:t xml:space="preserve">, </w:t>
            </w:r>
            <w:proofErr w:type="spellStart"/>
            <w:r w:rsidRPr="00A92FD2">
              <w:rPr>
                <w:b/>
                <w:sz w:val="20"/>
                <w:szCs w:val="20"/>
              </w:rPr>
              <w:t>встановленим</w:t>
            </w:r>
            <w:proofErr w:type="spellEnd"/>
            <w:r w:rsidRPr="00A92FD2">
              <w:rPr>
                <w:b/>
                <w:sz w:val="20"/>
                <w:szCs w:val="20"/>
              </w:rPr>
              <w:t xml:space="preserve"> </w:t>
            </w:r>
            <w:proofErr w:type="spellStart"/>
            <w:r w:rsidRPr="00A92FD2">
              <w:rPr>
                <w:b/>
                <w:sz w:val="20"/>
                <w:szCs w:val="20"/>
              </w:rPr>
              <w:t>статтею</w:t>
            </w:r>
            <w:proofErr w:type="spellEnd"/>
            <w:r w:rsidRPr="00A92FD2">
              <w:rPr>
                <w:b/>
                <w:sz w:val="20"/>
                <w:szCs w:val="20"/>
              </w:rPr>
              <w:t xml:space="preserve"> 17 Закону.</w:t>
            </w:r>
          </w:p>
        </w:tc>
        <w:tc>
          <w:tcPr>
            <w:tcW w:w="5928" w:type="dxa"/>
            <w:shd w:val="clear" w:color="auto" w:fill="auto"/>
          </w:tcPr>
          <w:p w:rsidR="00A92FD2" w:rsidRPr="00A92FD2" w:rsidRDefault="00B1364A" w:rsidP="00A92FD2">
            <w:pPr>
              <w:pStyle w:val="rvps2"/>
              <w:shd w:val="clear" w:color="auto" w:fill="FFFFFF"/>
              <w:spacing w:before="0" w:beforeAutospacing="0" w:after="0" w:afterAutospacing="0"/>
              <w:ind w:firstLine="397"/>
              <w:jc w:val="both"/>
              <w:rPr>
                <w:sz w:val="20"/>
                <w:szCs w:val="20"/>
              </w:rPr>
            </w:pPr>
            <w:r w:rsidRPr="00A92FD2">
              <w:rPr>
                <w:sz w:val="20"/>
                <w:szCs w:val="20"/>
              </w:rPr>
              <w:t>5.1. </w:t>
            </w:r>
            <w:r w:rsidR="00A92FD2" w:rsidRPr="00A92FD2">
              <w:rPr>
                <w:sz w:val="20"/>
                <w:szCs w:val="20"/>
              </w:rPr>
              <w:t xml:space="preserve">Визначені Замовником згідно з статтею 16 Закону </w:t>
            </w:r>
            <w:r w:rsidR="00A92FD2" w:rsidRPr="00265ED4">
              <w:rPr>
                <w:b/>
                <w:sz w:val="20"/>
                <w:szCs w:val="20"/>
              </w:rPr>
              <w:t>кваліфікаційні критерії та перелік документів</w:t>
            </w:r>
            <w:r w:rsidR="00A92FD2" w:rsidRPr="00A92FD2">
              <w:rPr>
                <w:sz w:val="20"/>
                <w:szCs w:val="20"/>
              </w:rPr>
              <w:t xml:space="preserve">, що підтверджують інформацію учасників про відповідність їх таким критеріям, зазначені в </w:t>
            </w:r>
            <w:r w:rsidR="00A92FD2" w:rsidRPr="00265ED4">
              <w:rPr>
                <w:b/>
                <w:sz w:val="20"/>
                <w:szCs w:val="20"/>
              </w:rPr>
              <w:t xml:space="preserve">Додатку № </w:t>
            </w:r>
            <w:r w:rsidR="00EB6FEB" w:rsidRPr="00265ED4">
              <w:rPr>
                <w:b/>
                <w:sz w:val="20"/>
                <w:szCs w:val="20"/>
              </w:rPr>
              <w:t>2</w:t>
            </w:r>
            <w:r w:rsidR="00A92FD2" w:rsidRPr="00A92FD2">
              <w:rPr>
                <w:sz w:val="20"/>
                <w:szCs w:val="20"/>
              </w:rPr>
              <w:t xml:space="preserve"> до тендерної документації.</w:t>
            </w:r>
          </w:p>
          <w:p w:rsidR="00A92FD2" w:rsidRPr="00A92FD2" w:rsidRDefault="00A92FD2" w:rsidP="00A92FD2">
            <w:pPr>
              <w:pStyle w:val="rvps2"/>
              <w:shd w:val="clear" w:color="auto" w:fill="FFFFFF"/>
              <w:spacing w:before="0" w:beforeAutospacing="0" w:after="0" w:afterAutospacing="0"/>
              <w:ind w:firstLine="397"/>
              <w:jc w:val="both"/>
              <w:rPr>
                <w:sz w:val="20"/>
                <w:szCs w:val="20"/>
              </w:rPr>
            </w:pPr>
            <w:r w:rsidRPr="00A92FD2">
              <w:rPr>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A92FD2" w:rsidRPr="00A92FD2" w:rsidRDefault="00A92FD2" w:rsidP="00A92FD2">
            <w:pPr>
              <w:pStyle w:val="rvps2"/>
              <w:shd w:val="clear" w:color="auto" w:fill="FFFFFF"/>
              <w:spacing w:before="0" w:beforeAutospacing="0" w:after="0" w:afterAutospacing="0"/>
              <w:ind w:firstLine="397"/>
              <w:jc w:val="both"/>
              <w:rPr>
                <w:sz w:val="20"/>
                <w:szCs w:val="20"/>
              </w:rPr>
            </w:pPr>
            <w:r w:rsidRPr="00A92FD2">
              <w:rPr>
                <w:sz w:val="20"/>
                <w:szCs w:val="20"/>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w:t>
            </w:r>
            <w:r w:rsidR="001B1951">
              <w:rPr>
                <w:sz w:val="20"/>
                <w:szCs w:val="20"/>
              </w:rPr>
              <w:t xml:space="preserve"> </w:t>
            </w:r>
            <w:r w:rsidRPr="00A92FD2">
              <w:rPr>
                <w:sz w:val="20"/>
                <w:szCs w:val="20"/>
              </w:rPr>
              <w:t>29 Особливостей.</w:t>
            </w:r>
          </w:p>
          <w:p w:rsidR="00B1364A" w:rsidRPr="00EA6AF9" w:rsidRDefault="00B1364A" w:rsidP="00EA6AF9">
            <w:pPr>
              <w:pStyle w:val="rvps2"/>
              <w:shd w:val="clear" w:color="auto" w:fill="FFFFFF"/>
              <w:spacing w:before="0" w:beforeAutospacing="0" w:after="0" w:afterAutospacing="0"/>
              <w:ind w:firstLine="397"/>
              <w:jc w:val="both"/>
              <w:rPr>
                <w:sz w:val="20"/>
                <w:szCs w:val="20"/>
              </w:rPr>
            </w:pPr>
            <w:r w:rsidRPr="00A92FD2">
              <w:rPr>
                <w:rFonts w:eastAsia="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EA6AF9">
              <w:rPr>
                <w:sz w:val="20"/>
                <w:szCs w:val="20"/>
              </w:rPr>
              <w:t>.</w:t>
            </w:r>
          </w:p>
          <w:p w:rsidR="00F76341" w:rsidRPr="00A367A2" w:rsidRDefault="00B1364A" w:rsidP="00F76341">
            <w:pPr>
              <w:pStyle w:val="rvps2"/>
              <w:shd w:val="clear" w:color="auto" w:fill="FFFFFF"/>
              <w:spacing w:before="0" w:beforeAutospacing="0" w:after="0" w:afterAutospacing="0"/>
              <w:ind w:firstLine="397"/>
              <w:jc w:val="both"/>
              <w:rPr>
                <w:rFonts w:eastAsia="Times New Roman"/>
                <w:sz w:val="20"/>
                <w:szCs w:val="20"/>
                <w:lang w:eastAsia="ru-RU"/>
              </w:rPr>
            </w:pPr>
            <w:r w:rsidRPr="00A367A2">
              <w:rPr>
                <w:sz w:val="20"/>
                <w:szCs w:val="20"/>
              </w:rPr>
              <w:t>5.2. </w:t>
            </w:r>
            <w:r w:rsidRPr="00265ED4">
              <w:rPr>
                <w:rFonts w:eastAsia="Times New Roman"/>
                <w:b/>
                <w:sz w:val="20"/>
                <w:szCs w:val="20"/>
                <w:lang w:eastAsia="ru-RU"/>
              </w:rPr>
              <w:t>Підстави</w:t>
            </w:r>
            <w:r w:rsidRPr="00A367A2">
              <w:rPr>
                <w:rFonts w:eastAsia="Times New Roman"/>
                <w:sz w:val="20"/>
                <w:szCs w:val="20"/>
                <w:lang w:eastAsia="ru-RU"/>
              </w:rPr>
              <w:t xml:space="preserve"> для відмови учаснику в участі у процедурі закупівлі </w:t>
            </w:r>
            <w:r w:rsidRPr="00265ED4">
              <w:rPr>
                <w:rFonts w:eastAsia="Times New Roman"/>
                <w:b/>
                <w:sz w:val="20"/>
                <w:szCs w:val="20"/>
                <w:lang w:eastAsia="ru-RU"/>
              </w:rPr>
              <w:t>передбачені в статті 17 Закону</w:t>
            </w:r>
            <w:r w:rsidR="00A367A2" w:rsidRPr="00A367A2">
              <w:rPr>
                <w:rFonts w:eastAsia="Times New Roman"/>
                <w:sz w:val="20"/>
                <w:szCs w:val="20"/>
                <w:lang w:eastAsia="ru-RU"/>
              </w:rPr>
              <w:t xml:space="preserve"> (крім пункту 13 частини першої статті 17 Закону)</w:t>
            </w:r>
            <w:r w:rsidRPr="00A367A2">
              <w:rPr>
                <w:rFonts w:eastAsia="Times New Roman"/>
                <w:sz w:val="20"/>
                <w:szCs w:val="20"/>
                <w:lang w:eastAsia="ru-RU"/>
              </w:rPr>
              <w:t>.</w:t>
            </w:r>
            <w:r w:rsidR="00F76341">
              <w:rPr>
                <w:rFonts w:eastAsia="Times New Roman"/>
                <w:sz w:val="20"/>
                <w:szCs w:val="20"/>
                <w:lang w:eastAsia="ru-RU"/>
              </w:rPr>
              <w:t xml:space="preserve"> І</w:t>
            </w:r>
            <w:r w:rsidR="00F76341" w:rsidRPr="00A367A2">
              <w:rPr>
                <w:rFonts w:eastAsia="Times New Roman"/>
                <w:sz w:val="20"/>
                <w:szCs w:val="20"/>
                <w:lang w:eastAsia="ru-RU"/>
              </w:rPr>
              <w:t xml:space="preserve">нформацію про спосіб підтвердження відповідності учасника вимогам згідно із законодавством наведено в </w:t>
            </w:r>
            <w:r w:rsidR="00EA6AF9" w:rsidRPr="00265ED4">
              <w:rPr>
                <w:rFonts w:eastAsia="Times New Roman"/>
                <w:b/>
                <w:sz w:val="20"/>
                <w:szCs w:val="20"/>
                <w:lang w:eastAsia="ru-RU"/>
              </w:rPr>
              <w:t>Додатку № 3</w:t>
            </w:r>
            <w:r w:rsidR="00F76341" w:rsidRPr="009C3A67">
              <w:rPr>
                <w:rFonts w:eastAsia="Times New Roman"/>
                <w:sz w:val="20"/>
                <w:szCs w:val="20"/>
                <w:lang w:eastAsia="ru-RU"/>
              </w:rPr>
              <w:t xml:space="preserve"> до тендерної документації.</w:t>
            </w:r>
          </w:p>
          <w:p w:rsidR="00EA6AF9" w:rsidRPr="00EA6AF9" w:rsidRDefault="00EA6AF9" w:rsidP="00EA6AF9">
            <w:pPr>
              <w:pStyle w:val="affd"/>
              <w:jc w:val="both"/>
              <w:rPr>
                <w:rFonts w:ascii="Times New Roman" w:hAnsi="Times New Roman"/>
                <w:b/>
                <w:sz w:val="20"/>
                <w:szCs w:val="20"/>
              </w:rPr>
            </w:pPr>
            <w:r w:rsidRPr="00EA6AF9">
              <w:rPr>
                <w:rFonts w:ascii="Times New Roman" w:hAnsi="Times New Roman"/>
                <w:b/>
                <w:sz w:val="20"/>
                <w:szCs w:val="20"/>
              </w:rPr>
              <w:t>Підстави, встановлені статтею 17 Закону.</w:t>
            </w:r>
          </w:p>
          <w:p w:rsidR="00EA6AF9" w:rsidRPr="00EA6AF9" w:rsidRDefault="00EA6AF9" w:rsidP="00EA6AF9">
            <w:pPr>
              <w:pStyle w:val="affd"/>
              <w:jc w:val="both"/>
              <w:rPr>
                <w:rFonts w:ascii="Times New Roman" w:hAnsi="Times New Roman"/>
                <w:sz w:val="20"/>
                <w:szCs w:val="20"/>
              </w:rPr>
            </w:pPr>
            <w:r w:rsidRPr="00EA6AF9">
              <w:rPr>
                <w:rFonts w:ascii="Times New Roman" w:hAnsi="Times New Roman"/>
                <w:b/>
                <w:sz w:val="20"/>
                <w:szCs w:val="20"/>
              </w:rPr>
              <w:t>Замовник приймає рішення про відмову учаснику</w:t>
            </w:r>
            <w:r w:rsidRPr="00EA6AF9">
              <w:rPr>
                <w:rFonts w:ascii="Times New Roman" w:hAnsi="Times New Roman"/>
                <w:sz w:val="20"/>
                <w:szCs w:val="20"/>
              </w:rPr>
              <w:t xml:space="preserve"> в участі у процедурі закупівлі та зобов’язаний відхилити тендерну пропозицію учасника в разі, якщо:</w:t>
            </w:r>
          </w:p>
          <w:p w:rsidR="00EA6AF9" w:rsidRPr="00EA6AF9" w:rsidRDefault="00EA6AF9" w:rsidP="00EA6AF9">
            <w:pPr>
              <w:pStyle w:val="affd"/>
              <w:jc w:val="both"/>
              <w:rPr>
                <w:rFonts w:ascii="Times New Roman" w:hAnsi="Times New Roman"/>
                <w:sz w:val="20"/>
                <w:szCs w:val="20"/>
              </w:rPr>
            </w:pPr>
            <w:r w:rsidRPr="00EA6AF9">
              <w:rPr>
                <w:rFonts w:ascii="Times New Roman" w:hAnsi="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A6AF9" w:rsidRPr="00EA6AF9" w:rsidRDefault="00EA6AF9" w:rsidP="00EA6AF9">
            <w:pPr>
              <w:pStyle w:val="affd"/>
              <w:jc w:val="both"/>
              <w:rPr>
                <w:rFonts w:ascii="Times New Roman" w:hAnsi="Times New Roman"/>
                <w:sz w:val="20"/>
                <w:szCs w:val="20"/>
              </w:rPr>
            </w:pPr>
            <w:r w:rsidRPr="00EA6AF9">
              <w:rPr>
                <w:rFonts w:ascii="Times New Roman" w:hAnsi="Times New Roman"/>
                <w:sz w:val="20"/>
                <w:szCs w:val="20"/>
              </w:rPr>
              <w:t xml:space="preserve">2) відомості про юридичну особу, яка є учасником процедури закупівлі, </w:t>
            </w:r>
            <w:proofErr w:type="spellStart"/>
            <w:r w:rsidRPr="00EA6AF9">
              <w:rPr>
                <w:rFonts w:ascii="Times New Roman" w:hAnsi="Times New Roman"/>
                <w:sz w:val="20"/>
                <w:szCs w:val="20"/>
              </w:rPr>
              <w:t>внесено</w:t>
            </w:r>
            <w:proofErr w:type="spellEnd"/>
            <w:r w:rsidRPr="00EA6AF9">
              <w:rPr>
                <w:rFonts w:ascii="Times New Roman" w:hAnsi="Times New Roman"/>
                <w:sz w:val="20"/>
                <w:szCs w:val="20"/>
              </w:rPr>
              <w:t xml:space="preserve"> до Єдиного державного реєстру осіб, які вчинили корупційні або пов’язані з корупцією правопорушення;</w:t>
            </w:r>
          </w:p>
          <w:p w:rsidR="00EA6AF9" w:rsidRPr="00EA6AF9" w:rsidRDefault="00EA6AF9" w:rsidP="00EA6AF9">
            <w:pPr>
              <w:pStyle w:val="affd"/>
              <w:jc w:val="both"/>
              <w:rPr>
                <w:rFonts w:ascii="Times New Roman" w:hAnsi="Times New Roman"/>
                <w:sz w:val="20"/>
                <w:szCs w:val="20"/>
              </w:rPr>
            </w:pPr>
            <w:r w:rsidRPr="00EA6AF9">
              <w:rPr>
                <w:rFonts w:ascii="Times New Roman" w:hAnsi="Times New Roman"/>
                <w:sz w:val="20"/>
                <w:szCs w:val="2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A6AF9" w:rsidRPr="00EA6AF9" w:rsidRDefault="00EA6AF9" w:rsidP="00EA6AF9">
            <w:pPr>
              <w:pStyle w:val="affd"/>
              <w:jc w:val="both"/>
              <w:rPr>
                <w:rFonts w:ascii="Times New Roman" w:hAnsi="Times New Roman"/>
                <w:sz w:val="20"/>
                <w:szCs w:val="20"/>
              </w:rPr>
            </w:pPr>
            <w:r w:rsidRPr="00EA6AF9">
              <w:rPr>
                <w:rFonts w:ascii="Times New Roman" w:hAnsi="Times New Roman"/>
                <w:sz w:val="20"/>
                <w:szCs w:val="2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A6AF9">
              <w:rPr>
                <w:rFonts w:ascii="Times New Roman" w:hAnsi="Times New Roman"/>
                <w:sz w:val="20"/>
                <w:szCs w:val="20"/>
              </w:rPr>
              <w:t>антиконкурентних</w:t>
            </w:r>
            <w:proofErr w:type="spellEnd"/>
            <w:r w:rsidRPr="00EA6AF9">
              <w:rPr>
                <w:rFonts w:ascii="Times New Roman" w:hAnsi="Times New Roman"/>
                <w:sz w:val="20"/>
                <w:szCs w:val="20"/>
              </w:rPr>
              <w:t xml:space="preserve"> узгоджених дій, що стосуються спотворення результатів тендерів;</w:t>
            </w:r>
          </w:p>
          <w:p w:rsidR="00EA6AF9" w:rsidRPr="00EA6AF9" w:rsidRDefault="00EA6AF9" w:rsidP="00EA6AF9">
            <w:pPr>
              <w:pStyle w:val="affd"/>
              <w:jc w:val="both"/>
              <w:rPr>
                <w:rFonts w:ascii="Times New Roman" w:hAnsi="Times New Roman"/>
                <w:sz w:val="20"/>
                <w:szCs w:val="20"/>
              </w:rPr>
            </w:pPr>
            <w:r w:rsidRPr="00EA6AF9">
              <w:rPr>
                <w:rFonts w:ascii="Times New Roman" w:hAnsi="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A6AF9" w:rsidRPr="00EA6AF9" w:rsidRDefault="00EA6AF9" w:rsidP="00EA6AF9">
            <w:pPr>
              <w:pStyle w:val="affd"/>
              <w:jc w:val="both"/>
              <w:rPr>
                <w:rFonts w:ascii="Times New Roman" w:hAnsi="Times New Roman"/>
                <w:sz w:val="20"/>
                <w:szCs w:val="20"/>
              </w:rPr>
            </w:pPr>
            <w:r w:rsidRPr="00EA6AF9">
              <w:rPr>
                <w:rFonts w:ascii="Times New Roman" w:hAnsi="Times New Roman"/>
                <w:sz w:val="20"/>
                <w:szCs w:val="20"/>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w:t>
            </w:r>
            <w:r w:rsidRPr="00EA6AF9">
              <w:rPr>
                <w:rFonts w:ascii="Times New Roman" w:hAnsi="Times New Roman"/>
                <w:sz w:val="20"/>
                <w:szCs w:val="20"/>
              </w:rPr>
              <w:lastRenderedPageBreak/>
              <w:t>коштів), судимість з якої не знято або не погашено у встановленому законом порядку;</w:t>
            </w:r>
          </w:p>
          <w:p w:rsidR="00EA6AF9" w:rsidRPr="00EA6AF9" w:rsidRDefault="00EA6AF9" w:rsidP="00EA6AF9">
            <w:pPr>
              <w:pStyle w:val="affd"/>
              <w:jc w:val="both"/>
              <w:rPr>
                <w:rFonts w:ascii="Times New Roman" w:hAnsi="Times New Roman"/>
                <w:sz w:val="20"/>
                <w:szCs w:val="20"/>
              </w:rPr>
            </w:pPr>
            <w:r w:rsidRPr="00EA6AF9">
              <w:rPr>
                <w:rFonts w:ascii="Times New Roman" w:hAnsi="Times New Roman"/>
                <w:sz w:val="20"/>
                <w:szCs w:val="2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A6AF9" w:rsidRPr="00EA6AF9" w:rsidRDefault="00EA6AF9" w:rsidP="00EA6AF9">
            <w:pPr>
              <w:pStyle w:val="affd"/>
              <w:jc w:val="both"/>
              <w:rPr>
                <w:rFonts w:ascii="Times New Roman" w:hAnsi="Times New Roman"/>
                <w:sz w:val="20"/>
                <w:szCs w:val="20"/>
              </w:rPr>
            </w:pPr>
            <w:r w:rsidRPr="00EA6AF9">
              <w:rPr>
                <w:rFonts w:ascii="Times New Roman" w:hAnsi="Times New Roman"/>
                <w:sz w:val="20"/>
                <w:szCs w:val="20"/>
              </w:rPr>
              <w:t>8) учасник процедури закупівлі визнаний у встановленому законом порядку банкрутом та стосовно нього відкрита ліквідаційна процедура;</w:t>
            </w:r>
          </w:p>
          <w:p w:rsidR="00EA6AF9" w:rsidRPr="00EA6AF9" w:rsidRDefault="00EA6AF9" w:rsidP="00EA6AF9">
            <w:pPr>
              <w:pStyle w:val="affd"/>
              <w:jc w:val="both"/>
              <w:rPr>
                <w:rFonts w:ascii="Times New Roman" w:hAnsi="Times New Roman"/>
                <w:sz w:val="20"/>
                <w:szCs w:val="20"/>
              </w:rPr>
            </w:pPr>
            <w:r w:rsidRPr="00EA6AF9">
              <w:rPr>
                <w:rFonts w:ascii="Times New Roman" w:hAnsi="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A6AF9" w:rsidRPr="00EA6AF9" w:rsidRDefault="00EA6AF9" w:rsidP="00EA6AF9">
            <w:pPr>
              <w:pStyle w:val="affd"/>
              <w:jc w:val="both"/>
              <w:rPr>
                <w:rFonts w:ascii="Times New Roman" w:hAnsi="Times New Roman"/>
                <w:sz w:val="20"/>
                <w:szCs w:val="20"/>
              </w:rPr>
            </w:pPr>
            <w:r w:rsidRPr="00EA6AF9">
              <w:rPr>
                <w:rFonts w:ascii="Times New Roman" w:hAnsi="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A6AF9" w:rsidRPr="00EA6AF9" w:rsidRDefault="00EA6AF9" w:rsidP="00EA6AF9">
            <w:pPr>
              <w:pStyle w:val="affd"/>
              <w:jc w:val="both"/>
              <w:rPr>
                <w:rFonts w:ascii="Times New Roman" w:hAnsi="Times New Roman"/>
                <w:sz w:val="20"/>
                <w:szCs w:val="20"/>
              </w:rPr>
            </w:pPr>
            <w:r w:rsidRPr="00EA6AF9">
              <w:rPr>
                <w:rFonts w:ascii="Times New Roman" w:hAnsi="Times New Roman"/>
                <w:sz w:val="20"/>
                <w:szCs w:val="20"/>
              </w:rPr>
              <w:t xml:space="preserve">11) учасник процедури закупівлі є особою, до якої застосовано санкцію у виді заборони на здійснення у неї публічних </w:t>
            </w:r>
            <w:proofErr w:type="spellStart"/>
            <w:r w:rsidRPr="00EA6AF9">
              <w:rPr>
                <w:rFonts w:ascii="Times New Roman" w:hAnsi="Times New Roman"/>
                <w:sz w:val="20"/>
                <w:szCs w:val="20"/>
              </w:rPr>
              <w:t>закупівель</w:t>
            </w:r>
            <w:proofErr w:type="spellEnd"/>
            <w:r w:rsidRPr="00EA6AF9">
              <w:rPr>
                <w:rFonts w:ascii="Times New Roman" w:hAnsi="Times New Roman"/>
                <w:sz w:val="20"/>
                <w:szCs w:val="20"/>
              </w:rPr>
              <w:t xml:space="preserve"> товарів, робіт і послуг згідно із Законом України "Про санкції";</w:t>
            </w:r>
          </w:p>
          <w:p w:rsidR="00EA6AF9" w:rsidRPr="00EA6AF9" w:rsidRDefault="00EA6AF9" w:rsidP="00EA6AF9">
            <w:pPr>
              <w:pStyle w:val="affd"/>
              <w:jc w:val="both"/>
              <w:rPr>
                <w:rFonts w:ascii="Times New Roman" w:hAnsi="Times New Roman"/>
                <w:sz w:val="20"/>
                <w:szCs w:val="20"/>
              </w:rPr>
            </w:pPr>
            <w:r w:rsidRPr="00EA6AF9">
              <w:rPr>
                <w:rFonts w:ascii="Times New Roman" w:hAnsi="Times New Roman"/>
                <w:sz w:val="20"/>
                <w:szCs w:val="2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6235" w:rsidRDefault="00EA6AF9" w:rsidP="00EA6AF9">
            <w:pPr>
              <w:pStyle w:val="affd"/>
              <w:jc w:val="both"/>
              <w:rPr>
                <w:rFonts w:ascii="Times New Roman" w:hAnsi="Times New Roman"/>
                <w:i/>
                <w:sz w:val="20"/>
                <w:szCs w:val="20"/>
              </w:rPr>
            </w:pPr>
            <w:r w:rsidRPr="00EA6AF9">
              <w:rPr>
                <w:rFonts w:ascii="Times New Roman" w:hAnsi="Times New Roman"/>
                <w:sz w:val="20"/>
                <w:szCs w:val="2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A6AF9">
              <w:rPr>
                <w:rFonts w:ascii="Times New Roman" w:hAnsi="Times New Roman"/>
                <w:i/>
                <w:sz w:val="20"/>
                <w:szCs w:val="20"/>
              </w:rPr>
              <w:t xml:space="preserve">(відповідно до </w:t>
            </w:r>
            <w:r w:rsidR="00792F21">
              <w:rPr>
                <w:rFonts w:ascii="Times New Roman" w:hAnsi="Times New Roman"/>
                <w:i/>
                <w:sz w:val="20"/>
                <w:szCs w:val="20"/>
              </w:rPr>
              <w:t xml:space="preserve">пункту 44 </w:t>
            </w:r>
            <w:r w:rsidRPr="00EA6AF9">
              <w:rPr>
                <w:rFonts w:ascii="Times New Roman" w:hAnsi="Times New Roman"/>
                <w:i/>
                <w:sz w:val="20"/>
                <w:szCs w:val="20"/>
              </w:rPr>
              <w:t>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792F21">
              <w:rPr>
                <w:rFonts w:ascii="Times New Roman" w:hAnsi="Times New Roman"/>
                <w:i/>
                <w:sz w:val="20"/>
                <w:szCs w:val="20"/>
              </w:rPr>
              <w:t xml:space="preserve"> крім самостійного декларування</w:t>
            </w:r>
            <w:r w:rsidRPr="00EA6AF9">
              <w:rPr>
                <w:rFonts w:ascii="Times New Roman" w:hAnsi="Times New Roman"/>
                <w:i/>
                <w:sz w:val="20"/>
                <w:szCs w:val="20"/>
              </w:rPr>
              <w:t>).</w:t>
            </w:r>
          </w:p>
          <w:p w:rsidR="00AE6235" w:rsidRPr="00AE6235" w:rsidRDefault="00AE6235" w:rsidP="00AE6235">
            <w:pPr>
              <w:pStyle w:val="affd"/>
              <w:ind w:firstLine="497"/>
              <w:jc w:val="both"/>
              <w:rPr>
                <w:rFonts w:ascii="Times New Roman" w:hAnsi="Times New Roman"/>
                <w:sz w:val="20"/>
                <w:szCs w:val="20"/>
              </w:rPr>
            </w:pPr>
            <w:r w:rsidRPr="00AE6235">
              <w:rPr>
                <w:rFonts w:ascii="Times New Roman" w:hAnsi="Times New Roman"/>
                <w:sz w:val="20"/>
                <w:szCs w:val="2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E6235" w:rsidRPr="00AE6235" w:rsidRDefault="00AE6235" w:rsidP="00AE6235">
            <w:pPr>
              <w:pStyle w:val="affd"/>
              <w:ind w:firstLine="497"/>
              <w:jc w:val="both"/>
              <w:rPr>
                <w:rFonts w:ascii="Times New Roman" w:hAnsi="Times New Roman"/>
                <w:sz w:val="20"/>
                <w:szCs w:val="20"/>
              </w:rPr>
            </w:pPr>
            <w:r w:rsidRPr="00AE6235">
              <w:rPr>
                <w:rFonts w:ascii="Times New Roman" w:hAnsi="Times New Roman"/>
                <w:sz w:val="20"/>
                <w:szCs w:val="20"/>
              </w:rPr>
              <w:t xml:space="preserve">Учасник процедури закупівлі, що перебуває в обставинах, </w:t>
            </w:r>
            <w:r>
              <w:rPr>
                <w:rFonts w:ascii="Times New Roman" w:hAnsi="Times New Roman"/>
                <w:sz w:val="20"/>
                <w:szCs w:val="20"/>
              </w:rPr>
              <w:t>зазначених у частині другій</w:t>
            </w:r>
            <w:r w:rsidRPr="00AE6235">
              <w:rPr>
                <w:rFonts w:ascii="Times New Roman" w:hAnsi="Times New Roman"/>
                <w:sz w:val="20"/>
                <w:szCs w:val="20"/>
              </w:rPr>
              <w:t xml:space="preserve"> статті</w:t>
            </w:r>
            <w:r>
              <w:rPr>
                <w:rFonts w:ascii="Times New Roman" w:hAnsi="Times New Roman"/>
                <w:sz w:val="20"/>
                <w:szCs w:val="20"/>
              </w:rPr>
              <w:t xml:space="preserve"> 17 Закону</w:t>
            </w:r>
            <w:r w:rsidRPr="00AE6235">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E6235" w:rsidRPr="00AE6235" w:rsidRDefault="00B1364A" w:rsidP="00AE6235">
            <w:pPr>
              <w:pStyle w:val="rvps2"/>
              <w:shd w:val="clear" w:color="auto" w:fill="FFFFFF"/>
              <w:spacing w:before="0" w:beforeAutospacing="0" w:after="0" w:afterAutospacing="0"/>
              <w:ind w:firstLine="397"/>
              <w:jc w:val="both"/>
              <w:rPr>
                <w:rFonts w:eastAsia="Times New Roman"/>
                <w:sz w:val="20"/>
                <w:szCs w:val="20"/>
                <w:lang w:eastAsia="ru-RU"/>
              </w:rPr>
            </w:pPr>
            <w:r w:rsidRPr="007040D2">
              <w:rPr>
                <w:rFonts w:eastAsia="Times New Roman"/>
                <w:sz w:val="20"/>
                <w:szCs w:val="20"/>
                <w:lang w:eastAsia="ru-RU"/>
              </w:rPr>
              <w:t>5.3. </w:t>
            </w:r>
            <w:r w:rsidR="00AE6235" w:rsidRPr="00AE6235">
              <w:rPr>
                <w:rFonts w:eastAsia="Times New Roman"/>
                <w:sz w:val="20"/>
                <w:szCs w:val="20"/>
                <w:lang w:eastAsia="ru-RU"/>
              </w:rPr>
              <w:t>Учасник процедури закупівлі підтверджує відсутність підстав, зазначених в абзаці першому пункту</w:t>
            </w:r>
            <w:r w:rsidR="00AE6235">
              <w:rPr>
                <w:rFonts w:eastAsia="Times New Roman"/>
                <w:sz w:val="20"/>
                <w:szCs w:val="20"/>
                <w:lang w:eastAsia="ru-RU"/>
              </w:rPr>
              <w:t xml:space="preserve"> 44 Особливостей</w:t>
            </w:r>
            <w:r w:rsidR="00AE6235" w:rsidRPr="00AE6235">
              <w:rPr>
                <w:rFonts w:eastAsia="Times New Roman"/>
                <w:sz w:val="20"/>
                <w:szCs w:val="20"/>
                <w:lang w:eastAsia="ru-RU"/>
              </w:rPr>
              <w:t xml:space="preserve">, шляхом </w:t>
            </w:r>
            <w:r w:rsidR="00AE6235" w:rsidRPr="00AE6235">
              <w:rPr>
                <w:rFonts w:eastAsia="Times New Roman"/>
                <w:b/>
                <w:i/>
                <w:sz w:val="20"/>
                <w:szCs w:val="20"/>
                <w:lang w:eastAsia="ru-RU"/>
              </w:rPr>
              <w:t>самостійного декларування</w:t>
            </w:r>
            <w:r w:rsidR="00AE6235" w:rsidRPr="00AE6235">
              <w:rPr>
                <w:rFonts w:eastAsia="Times New Roman"/>
                <w:sz w:val="20"/>
                <w:szCs w:val="20"/>
                <w:lang w:eastAsia="ru-RU"/>
              </w:rPr>
              <w:t xml:space="preserve"> відсутності таких підстав в електронній системі </w:t>
            </w:r>
            <w:proofErr w:type="spellStart"/>
            <w:r w:rsidR="00AE6235" w:rsidRPr="00AE6235">
              <w:rPr>
                <w:rFonts w:eastAsia="Times New Roman"/>
                <w:sz w:val="20"/>
                <w:szCs w:val="20"/>
                <w:lang w:eastAsia="ru-RU"/>
              </w:rPr>
              <w:t>закупівель</w:t>
            </w:r>
            <w:proofErr w:type="spellEnd"/>
            <w:r w:rsidR="00AE6235" w:rsidRPr="00AE6235">
              <w:rPr>
                <w:rFonts w:eastAsia="Times New Roman"/>
                <w:sz w:val="20"/>
                <w:szCs w:val="20"/>
                <w:lang w:eastAsia="ru-RU"/>
              </w:rPr>
              <w:t xml:space="preserve"> під ча</w:t>
            </w:r>
            <w:r w:rsidR="00AE6235">
              <w:rPr>
                <w:rFonts w:eastAsia="Times New Roman"/>
                <w:sz w:val="20"/>
                <w:szCs w:val="20"/>
                <w:lang w:eastAsia="ru-RU"/>
              </w:rPr>
              <w:t>с подання тендерної пропозиції.</w:t>
            </w:r>
          </w:p>
          <w:p w:rsidR="00AE6235" w:rsidRPr="00AE6235" w:rsidRDefault="00AE6235" w:rsidP="00AE6235">
            <w:pPr>
              <w:pStyle w:val="rvps2"/>
              <w:shd w:val="clear" w:color="auto" w:fill="FFFFFF"/>
              <w:spacing w:before="0" w:beforeAutospacing="0" w:after="0" w:afterAutospacing="0"/>
              <w:ind w:firstLine="397"/>
              <w:jc w:val="both"/>
              <w:rPr>
                <w:rFonts w:eastAsia="Times New Roman"/>
                <w:sz w:val="20"/>
                <w:szCs w:val="20"/>
                <w:lang w:eastAsia="ru-RU"/>
              </w:rPr>
            </w:pPr>
            <w:r w:rsidRPr="00AE6235">
              <w:rPr>
                <w:rFonts w:eastAsia="Times New Roman"/>
                <w:sz w:val="20"/>
                <w:szCs w:val="20"/>
                <w:lang w:eastAsia="ru-RU"/>
              </w:rPr>
              <w:t xml:space="preserve">Замовник </w:t>
            </w:r>
            <w:r w:rsidRPr="00AE6235">
              <w:rPr>
                <w:rFonts w:eastAsia="Times New Roman"/>
                <w:b/>
                <w:i/>
                <w:sz w:val="20"/>
                <w:szCs w:val="20"/>
                <w:lang w:eastAsia="ru-RU"/>
              </w:rPr>
              <w:t>не вимагає від учасника</w:t>
            </w:r>
            <w:r w:rsidRPr="00AE6235">
              <w:rPr>
                <w:rFonts w:eastAsia="Times New Roman"/>
                <w:sz w:val="20"/>
                <w:szCs w:val="20"/>
                <w:lang w:eastAsia="ru-RU"/>
              </w:rPr>
              <w:t xml:space="preserve"> процедури закупівлі під час подання тендерної пропозиції в електронній системі </w:t>
            </w:r>
            <w:proofErr w:type="spellStart"/>
            <w:r w:rsidRPr="00AE6235">
              <w:rPr>
                <w:rFonts w:eastAsia="Times New Roman"/>
                <w:sz w:val="20"/>
                <w:szCs w:val="20"/>
                <w:lang w:eastAsia="ru-RU"/>
              </w:rPr>
              <w:t>закупівель</w:t>
            </w:r>
            <w:proofErr w:type="spellEnd"/>
            <w:r w:rsidRPr="00AE6235">
              <w:rPr>
                <w:rFonts w:eastAsia="Times New Roman"/>
                <w:sz w:val="20"/>
                <w:szCs w:val="20"/>
                <w:lang w:eastAsia="ru-RU"/>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w:t>
            </w:r>
            <w:r>
              <w:rPr>
                <w:rFonts w:eastAsia="Times New Roman"/>
                <w:sz w:val="20"/>
                <w:szCs w:val="20"/>
                <w:lang w:eastAsia="ru-RU"/>
              </w:rPr>
              <w:t>відно до абзацу четвертого</w:t>
            </w:r>
            <w:r w:rsidRPr="00AE6235">
              <w:rPr>
                <w:rFonts w:eastAsia="Times New Roman"/>
                <w:sz w:val="20"/>
                <w:szCs w:val="20"/>
                <w:lang w:eastAsia="ru-RU"/>
              </w:rPr>
              <w:t xml:space="preserve"> пункту 44 </w:t>
            </w:r>
            <w:r>
              <w:rPr>
                <w:rFonts w:eastAsia="Times New Roman"/>
                <w:sz w:val="20"/>
                <w:szCs w:val="20"/>
                <w:lang w:eastAsia="ru-RU"/>
              </w:rPr>
              <w:t>Особливостей</w:t>
            </w:r>
            <w:r w:rsidRPr="00AE6235">
              <w:rPr>
                <w:rFonts w:eastAsia="Times New Roman"/>
                <w:sz w:val="20"/>
                <w:szCs w:val="20"/>
                <w:lang w:eastAsia="ru-RU"/>
              </w:rPr>
              <w:t>.</w:t>
            </w:r>
          </w:p>
          <w:p w:rsidR="00AC0581" w:rsidRPr="00AC0581" w:rsidRDefault="00AE6235" w:rsidP="00AC0581">
            <w:pPr>
              <w:pStyle w:val="rvps2"/>
              <w:shd w:val="clear" w:color="auto" w:fill="FFFFFF"/>
              <w:spacing w:before="0" w:beforeAutospacing="0" w:after="0" w:afterAutospacing="0"/>
              <w:ind w:firstLine="397"/>
              <w:jc w:val="both"/>
              <w:rPr>
                <w:rFonts w:eastAsia="Times New Roman"/>
                <w:sz w:val="20"/>
                <w:szCs w:val="20"/>
                <w:lang w:eastAsia="ru-RU"/>
              </w:rPr>
            </w:pPr>
            <w:r>
              <w:rPr>
                <w:rFonts w:eastAsia="Times New Roman"/>
                <w:sz w:val="20"/>
                <w:szCs w:val="20"/>
                <w:lang w:eastAsia="ru-RU"/>
              </w:rPr>
              <w:lastRenderedPageBreak/>
              <w:t xml:space="preserve">5.4 </w:t>
            </w:r>
            <w:r w:rsidR="00AC0581" w:rsidRPr="00AC0581">
              <w:rPr>
                <w:rFonts w:eastAsia="Times New Roman"/>
                <w:sz w:val="20"/>
                <w:szCs w:val="2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C0581" w:rsidRDefault="00AC0581" w:rsidP="00AC0581">
            <w:pPr>
              <w:pStyle w:val="rvps2"/>
              <w:shd w:val="clear" w:color="auto" w:fill="FFFFFF"/>
              <w:spacing w:before="0" w:beforeAutospacing="0" w:after="0" w:afterAutospacing="0"/>
              <w:ind w:firstLine="397"/>
              <w:jc w:val="both"/>
              <w:rPr>
                <w:rFonts w:eastAsia="Times New Roman"/>
                <w:sz w:val="20"/>
                <w:szCs w:val="20"/>
                <w:lang w:eastAsia="ru-RU"/>
              </w:rPr>
            </w:pPr>
            <w:r w:rsidRPr="00AC0581">
              <w:rPr>
                <w:rFonts w:eastAsia="Times New Roman"/>
                <w:sz w:val="20"/>
                <w:szCs w:val="20"/>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F49AE" w:rsidRPr="00EA6AF9" w:rsidRDefault="00F76341" w:rsidP="00EA6AF9">
            <w:pPr>
              <w:pStyle w:val="rvps2"/>
              <w:shd w:val="clear" w:color="auto" w:fill="FFFFFF"/>
              <w:spacing w:before="0" w:beforeAutospacing="0" w:after="0" w:afterAutospacing="0"/>
              <w:ind w:firstLine="397"/>
              <w:jc w:val="both"/>
              <w:rPr>
                <w:rFonts w:eastAsia="Times New Roman"/>
                <w:sz w:val="20"/>
                <w:szCs w:val="20"/>
                <w:lang w:eastAsia="ru-RU"/>
              </w:rPr>
            </w:pPr>
            <w:r w:rsidRPr="007040D2">
              <w:rPr>
                <w:rFonts w:eastAsia="Times New Roman"/>
                <w:sz w:val="20"/>
                <w:szCs w:val="20"/>
                <w:lang w:eastAsia="ru-RU"/>
              </w:rPr>
              <w:t xml:space="preserve">Переможець процедури закупівлі у строк, що не перевищує 4 (чотири) дні з дати оприлюднення в електронній системі </w:t>
            </w:r>
            <w:proofErr w:type="spellStart"/>
            <w:r w:rsidRPr="007040D2">
              <w:rPr>
                <w:rFonts w:eastAsia="Times New Roman"/>
                <w:sz w:val="20"/>
                <w:szCs w:val="20"/>
                <w:lang w:eastAsia="ru-RU"/>
              </w:rPr>
              <w:t>закупівель</w:t>
            </w:r>
            <w:proofErr w:type="spellEnd"/>
            <w:r w:rsidRPr="007040D2">
              <w:rPr>
                <w:rFonts w:eastAsia="Times New Roman"/>
                <w:sz w:val="20"/>
                <w:szCs w:val="20"/>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040D2">
              <w:rPr>
                <w:rFonts w:eastAsia="Times New Roman"/>
                <w:sz w:val="20"/>
                <w:szCs w:val="20"/>
                <w:lang w:eastAsia="ru-RU"/>
              </w:rPr>
              <w:t>закупівель</w:t>
            </w:r>
            <w:proofErr w:type="spellEnd"/>
            <w:r w:rsidRPr="007040D2">
              <w:rPr>
                <w:rFonts w:eastAsia="Times New Roman"/>
                <w:sz w:val="20"/>
                <w:szCs w:val="20"/>
                <w:lang w:eastAsia="ru-RU"/>
              </w:rPr>
              <w:t xml:space="preserve"> документи, що підтверджують відсутність підстав, визначених пунктами 3, 5, 6 і 12 частини першої та частиною другою статті 17 </w:t>
            </w:r>
            <w:r w:rsidRPr="009C3A67">
              <w:rPr>
                <w:rFonts w:eastAsia="Times New Roman"/>
                <w:sz w:val="20"/>
                <w:szCs w:val="20"/>
                <w:lang w:eastAsia="ru-RU"/>
              </w:rPr>
              <w:t>Закону</w:t>
            </w:r>
            <w:r w:rsidR="00D175ED" w:rsidRPr="009C3A67">
              <w:rPr>
                <w:rFonts w:eastAsia="Times New Roman"/>
                <w:sz w:val="20"/>
                <w:szCs w:val="20"/>
                <w:lang w:eastAsia="ru-RU"/>
              </w:rPr>
              <w:t>.</w:t>
            </w:r>
            <w:r w:rsidRPr="009C3A67">
              <w:rPr>
                <w:rFonts w:eastAsia="Times New Roman"/>
                <w:sz w:val="20"/>
                <w:szCs w:val="20"/>
                <w:lang w:eastAsia="ru-RU"/>
              </w:rPr>
              <w:t xml:space="preserve"> </w:t>
            </w:r>
            <w:r w:rsidR="00D175ED" w:rsidRPr="009C3A67">
              <w:rPr>
                <w:rFonts w:eastAsia="Times New Roman"/>
                <w:sz w:val="20"/>
                <w:szCs w:val="20"/>
                <w:lang w:eastAsia="ru-RU"/>
              </w:rPr>
              <w:t>Інформацію про спосіб підтвердження відповідності переможця вимогам згідно із закон</w:t>
            </w:r>
            <w:r w:rsidR="00BB71A3">
              <w:rPr>
                <w:rFonts w:eastAsia="Times New Roman"/>
                <w:sz w:val="20"/>
                <w:szCs w:val="20"/>
                <w:lang w:eastAsia="ru-RU"/>
              </w:rPr>
              <w:t>одавством наведено в Додатку №</w:t>
            </w:r>
            <w:r w:rsidR="00BB71A3">
              <w:rPr>
                <w:rFonts w:eastAsia="Times New Roman"/>
                <w:sz w:val="20"/>
                <w:szCs w:val="20"/>
                <w:lang w:val="ru-RU" w:eastAsia="ru-RU"/>
              </w:rPr>
              <w:t xml:space="preserve"> 3</w:t>
            </w:r>
            <w:r w:rsidR="00D175ED" w:rsidRPr="009C3A67">
              <w:rPr>
                <w:rFonts w:eastAsia="Times New Roman"/>
                <w:sz w:val="20"/>
                <w:szCs w:val="20"/>
                <w:lang w:eastAsia="ru-RU"/>
              </w:rPr>
              <w:t xml:space="preserve"> до тендерної документації. </w:t>
            </w:r>
            <w:r w:rsidRPr="009C3A67">
              <w:rPr>
                <w:rFonts w:eastAsia="Times New Roman"/>
                <w:sz w:val="20"/>
                <w:szCs w:val="20"/>
                <w:lang w:eastAsia="ru-RU"/>
              </w:rPr>
              <w:t>Замовник не вимагає документального</w:t>
            </w:r>
            <w:r w:rsidRPr="007040D2">
              <w:rPr>
                <w:rFonts w:eastAsia="Times New Roman"/>
                <w:sz w:val="20"/>
                <w:szCs w:val="20"/>
                <w:lang w:eastAsia="ru-RU"/>
              </w:rPr>
              <w:t xml:space="preserve">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040D2">
              <w:rPr>
                <w:rFonts w:eastAsia="Times New Roman"/>
                <w:sz w:val="20"/>
                <w:szCs w:val="20"/>
                <w:lang w:eastAsia="ru-RU"/>
              </w:rPr>
              <w:t>закупівель</w:t>
            </w:r>
            <w:proofErr w:type="spellEnd"/>
            <w:r w:rsidRPr="007040D2">
              <w:rPr>
                <w:rFonts w:eastAsia="Times New Roman"/>
                <w:sz w:val="20"/>
                <w:szCs w:val="20"/>
                <w:lang w:eastAsia="ru-RU"/>
              </w:rPr>
              <w:t>, крім випадків, коли доступ до такої інформації є обмеженим на момент оприлюднення оголошення про проведення відкритих торгів.</w:t>
            </w:r>
            <w:r w:rsidR="00D175ED">
              <w:rPr>
                <w:rFonts w:eastAsia="Times New Roman"/>
                <w:sz w:val="20"/>
                <w:szCs w:val="20"/>
                <w:lang w:eastAsia="ru-RU"/>
              </w:rPr>
              <w:t xml:space="preserve"> </w:t>
            </w:r>
          </w:p>
          <w:p w:rsidR="00AA3FDF" w:rsidRPr="00EA6AF9" w:rsidRDefault="00AE6235" w:rsidP="00EA6AF9">
            <w:pPr>
              <w:pStyle w:val="rvps2"/>
              <w:shd w:val="clear" w:color="auto" w:fill="FFFFFF"/>
              <w:spacing w:before="0" w:beforeAutospacing="0" w:after="0" w:afterAutospacing="0"/>
              <w:ind w:firstLine="397"/>
              <w:jc w:val="both"/>
              <w:rPr>
                <w:sz w:val="20"/>
                <w:szCs w:val="20"/>
              </w:rPr>
            </w:pPr>
            <w:r>
              <w:rPr>
                <w:sz w:val="20"/>
                <w:szCs w:val="20"/>
              </w:rPr>
              <w:t>5.5</w:t>
            </w:r>
            <w:r w:rsidR="00B1364A" w:rsidRPr="00763AE9">
              <w:rPr>
                <w:sz w:val="20"/>
                <w:szCs w:val="20"/>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w:t>
            </w:r>
            <w:r w:rsidR="00EA6AF9">
              <w:rPr>
                <w:sz w:val="20"/>
                <w:szCs w:val="20"/>
              </w:rPr>
              <w:t>емо.</w:t>
            </w:r>
          </w:p>
        </w:tc>
      </w:tr>
      <w:tr w:rsidR="00C23CBF" w:rsidRPr="00C23CBF" w:rsidTr="00265ED4">
        <w:trPr>
          <w:trHeight w:val="971"/>
          <w:jc w:val="center"/>
        </w:trPr>
        <w:tc>
          <w:tcPr>
            <w:tcW w:w="569" w:type="dxa"/>
            <w:shd w:val="clear" w:color="auto" w:fill="auto"/>
          </w:tcPr>
          <w:p w:rsidR="00931762" w:rsidRPr="00217C7A" w:rsidRDefault="00931762" w:rsidP="00931762">
            <w:pPr>
              <w:widowControl w:val="0"/>
              <w:spacing w:line="240" w:lineRule="auto"/>
              <w:contextualSpacing/>
              <w:jc w:val="center"/>
              <w:rPr>
                <w:rFonts w:ascii="Times New Roman" w:hAnsi="Times New Roman"/>
                <w:b/>
                <w:color w:val="auto"/>
                <w:sz w:val="20"/>
                <w:szCs w:val="20"/>
                <w:lang w:eastAsia="uk-UA"/>
              </w:rPr>
            </w:pPr>
            <w:r w:rsidRPr="00217C7A">
              <w:rPr>
                <w:rFonts w:ascii="Times New Roman" w:hAnsi="Times New Roman"/>
                <w:b/>
                <w:color w:val="auto"/>
                <w:sz w:val="20"/>
                <w:szCs w:val="20"/>
                <w:lang w:eastAsia="uk-UA"/>
              </w:rPr>
              <w:lastRenderedPageBreak/>
              <w:t>6</w:t>
            </w:r>
          </w:p>
        </w:tc>
        <w:tc>
          <w:tcPr>
            <w:tcW w:w="3499" w:type="dxa"/>
            <w:shd w:val="clear" w:color="auto" w:fill="auto"/>
          </w:tcPr>
          <w:p w:rsidR="00931762" w:rsidRPr="00217C7A" w:rsidRDefault="00931762" w:rsidP="00931762">
            <w:pPr>
              <w:widowControl w:val="0"/>
              <w:spacing w:line="240" w:lineRule="auto"/>
              <w:contextualSpacing/>
              <w:rPr>
                <w:rFonts w:ascii="Times New Roman" w:hAnsi="Times New Roman"/>
                <w:b/>
                <w:color w:val="auto"/>
                <w:sz w:val="20"/>
                <w:szCs w:val="20"/>
                <w:lang w:eastAsia="uk-UA"/>
              </w:rPr>
            </w:pPr>
            <w:r w:rsidRPr="00217C7A">
              <w:rPr>
                <w:rFonts w:ascii="Times New Roman" w:hAnsi="Times New Roman"/>
                <w:b/>
                <w:color w:val="auto"/>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rsidR="00931762" w:rsidRPr="00217C7A" w:rsidRDefault="00931762" w:rsidP="00931762">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w:t>
            </w:r>
            <w:r w:rsidR="00F56621">
              <w:rPr>
                <w:rFonts w:ascii="Times New Roman" w:hAnsi="Times New Roman"/>
                <w:color w:val="auto"/>
                <w:sz w:val="20"/>
                <w:szCs w:val="20"/>
                <w:lang w:val="uk-UA" w:eastAsia="uk-UA"/>
              </w:rPr>
              <w:t xml:space="preserve">овленим Замовником у </w:t>
            </w:r>
            <w:r w:rsidR="00F56621" w:rsidRPr="00D47F2B">
              <w:rPr>
                <w:rFonts w:ascii="Times New Roman" w:hAnsi="Times New Roman"/>
                <w:b/>
                <w:color w:val="auto"/>
                <w:sz w:val="20"/>
                <w:szCs w:val="20"/>
                <w:lang w:val="uk-UA" w:eastAsia="uk-UA"/>
              </w:rPr>
              <w:t>Додатку № 1</w:t>
            </w:r>
            <w:r w:rsidRPr="00217C7A">
              <w:rPr>
                <w:rFonts w:ascii="Times New Roman" w:hAnsi="Times New Roman"/>
                <w:color w:val="auto"/>
                <w:sz w:val="20"/>
                <w:szCs w:val="20"/>
                <w:lang w:val="uk-UA" w:eastAsia="uk-UA"/>
              </w:rPr>
              <w:t xml:space="preserve"> до тендерної документації</w:t>
            </w:r>
            <w:r w:rsidR="00AE0985">
              <w:rPr>
                <w:rFonts w:ascii="Times New Roman" w:hAnsi="Times New Roman"/>
                <w:color w:val="auto"/>
                <w:sz w:val="20"/>
                <w:szCs w:val="20"/>
                <w:lang w:val="uk-UA" w:eastAsia="uk-UA"/>
              </w:rPr>
              <w:t>.</w:t>
            </w:r>
          </w:p>
          <w:p w:rsidR="00931762" w:rsidRPr="00175D3C" w:rsidRDefault="00931762" w:rsidP="00D47F2B">
            <w:pPr>
              <w:pStyle w:val="LO-normal"/>
              <w:widowControl w:val="0"/>
              <w:spacing w:line="240" w:lineRule="auto"/>
              <w:ind w:firstLine="397"/>
              <w:jc w:val="both"/>
              <w:rPr>
                <w:rFonts w:ascii="Times New Roman" w:hAnsi="Times New Roman"/>
                <w:b/>
                <w:i/>
                <w:color w:val="auto"/>
                <w:sz w:val="20"/>
                <w:szCs w:val="20"/>
                <w:lang w:val="uk-UA" w:eastAsia="uk-UA"/>
              </w:rPr>
            </w:pPr>
            <w:r w:rsidRPr="00175D3C">
              <w:rPr>
                <w:rFonts w:ascii="Times New Roman" w:hAnsi="Times New Roman"/>
                <w:b/>
                <w:i/>
                <w:color w:val="auto"/>
                <w:sz w:val="20"/>
                <w:szCs w:val="20"/>
                <w:lang w:val="uk-UA" w:eastAsia="uk-UA"/>
              </w:rPr>
              <w:t xml:space="preserve">Усі посилання у даній тендерній документації та  </w:t>
            </w:r>
            <w:r w:rsidR="00F56621" w:rsidRPr="00175D3C">
              <w:rPr>
                <w:rFonts w:ascii="Times New Roman" w:hAnsi="Times New Roman"/>
                <w:b/>
                <w:i/>
                <w:color w:val="auto"/>
                <w:sz w:val="20"/>
                <w:szCs w:val="20"/>
                <w:lang w:val="uk-UA" w:eastAsia="uk-UA"/>
              </w:rPr>
              <w:t xml:space="preserve">              Додатку № 1</w:t>
            </w:r>
            <w:r w:rsidRPr="00175D3C">
              <w:rPr>
                <w:rFonts w:ascii="Times New Roman" w:hAnsi="Times New Roman"/>
                <w:b/>
                <w:i/>
                <w:color w:val="auto"/>
                <w:sz w:val="20"/>
                <w:szCs w:val="20"/>
                <w:lang w:val="uk-UA" w:eastAsia="uk-UA"/>
              </w:rPr>
              <w:t xml:space="preserve">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w:t>
            </w:r>
            <w:r w:rsidR="00D47F2B" w:rsidRPr="00175D3C">
              <w:rPr>
                <w:rFonts w:ascii="Times New Roman" w:hAnsi="Times New Roman"/>
                <w:b/>
                <w:i/>
                <w:color w:val="auto"/>
                <w:sz w:val="20"/>
                <w:szCs w:val="20"/>
                <w:lang w:val="uk-UA" w:eastAsia="uk-UA"/>
              </w:rPr>
              <w:t xml:space="preserve">стять вираз "або еквівалент". </w:t>
            </w:r>
          </w:p>
          <w:p w:rsidR="00931762" w:rsidRPr="00C23CBF" w:rsidRDefault="00931762" w:rsidP="00931762">
            <w:pPr>
              <w:pStyle w:val="LO-normal"/>
              <w:widowControl w:val="0"/>
              <w:spacing w:line="240" w:lineRule="auto"/>
              <w:ind w:firstLine="397"/>
              <w:jc w:val="both"/>
              <w:rPr>
                <w:rFonts w:ascii="Times New Roman" w:hAnsi="Times New Roman"/>
                <w:color w:val="FF0000"/>
                <w:sz w:val="20"/>
                <w:szCs w:val="20"/>
                <w:lang w:val="uk-UA" w:eastAsia="uk-UA"/>
              </w:rPr>
            </w:pPr>
            <w:r w:rsidRPr="00217C7A">
              <w:rPr>
                <w:rFonts w:ascii="Times New Roman" w:hAnsi="Times New Roman"/>
                <w:color w:val="auto"/>
                <w:sz w:val="20"/>
                <w:szCs w:val="20"/>
                <w:lang w:val="uk-UA" w:eastAsia="uk-UA"/>
              </w:rPr>
              <w:t>6.2. </w:t>
            </w:r>
            <w:r w:rsidRPr="005372CE">
              <w:rPr>
                <w:rFonts w:ascii="Times New Roman" w:eastAsia="Times New Roman" w:hAnsi="Times New Roman"/>
                <w:color w:val="auto"/>
                <w:sz w:val="20"/>
                <w:szCs w:val="20"/>
                <w:highlight w:val="white"/>
                <w:u w:val="single"/>
                <w:lang w:val="uk-UA" w:eastAsia="uk-UA"/>
              </w:rPr>
              <w:t>Тендерна пропозиція, що не відповідає технічним в</w:t>
            </w:r>
            <w:r w:rsidR="00F56621" w:rsidRPr="005372CE">
              <w:rPr>
                <w:rFonts w:ascii="Times New Roman" w:eastAsia="Times New Roman" w:hAnsi="Times New Roman"/>
                <w:color w:val="auto"/>
                <w:sz w:val="20"/>
                <w:szCs w:val="20"/>
                <w:highlight w:val="white"/>
                <w:u w:val="single"/>
                <w:lang w:val="uk-UA" w:eastAsia="uk-UA"/>
              </w:rPr>
              <w:t>имогам, викладеним у Додатку № 1</w:t>
            </w:r>
            <w:r w:rsidRPr="005372CE">
              <w:rPr>
                <w:rFonts w:ascii="Times New Roman" w:eastAsia="Times New Roman" w:hAnsi="Times New Roman"/>
                <w:color w:val="auto"/>
                <w:sz w:val="20"/>
                <w:szCs w:val="20"/>
                <w:highlight w:val="white"/>
                <w:u w:val="single"/>
                <w:lang w:val="uk-UA" w:eastAsia="uk-UA"/>
              </w:rPr>
              <w:t>, буде відхилена</w:t>
            </w:r>
            <w:r w:rsidRPr="00217C7A">
              <w:rPr>
                <w:rFonts w:ascii="Times New Roman" w:eastAsia="Times New Roman" w:hAnsi="Times New Roman"/>
                <w:color w:val="auto"/>
                <w:sz w:val="20"/>
                <w:szCs w:val="20"/>
                <w:highlight w:val="white"/>
                <w:lang w:val="uk-UA" w:eastAsia="uk-UA"/>
              </w:rPr>
              <w:t xml:space="preserve"> як така, що не відповідає умовам технічної специфікації та іншим вимогам щодо предмета закупівлі тендерної документації.</w:t>
            </w:r>
          </w:p>
        </w:tc>
      </w:tr>
      <w:tr w:rsidR="00C23CBF" w:rsidRPr="00C23CBF" w:rsidTr="008B3FF3">
        <w:trPr>
          <w:trHeight w:val="522"/>
          <w:jc w:val="center"/>
        </w:trPr>
        <w:tc>
          <w:tcPr>
            <w:tcW w:w="569" w:type="dxa"/>
            <w:shd w:val="clear" w:color="auto" w:fill="auto"/>
          </w:tcPr>
          <w:p w:rsidR="00931762" w:rsidRPr="007678B4" w:rsidRDefault="00E535C5" w:rsidP="00931762">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7</w:t>
            </w:r>
          </w:p>
        </w:tc>
        <w:tc>
          <w:tcPr>
            <w:tcW w:w="3499" w:type="dxa"/>
            <w:shd w:val="clear" w:color="auto" w:fill="auto"/>
          </w:tcPr>
          <w:p w:rsidR="00931762" w:rsidRPr="007678B4" w:rsidRDefault="00931762" w:rsidP="00931762">
            <w:pPr>
              <w:spacing w:line="240" w:lineRule="auto"/>
              <w:rPr>
                <w:rFonts w:ascii="Times New Roman" w:hAnsi="Times New Roman"/>
                <w:b/>
                <w:color w:val="auto"/>
                <w:sz w:val="20"/>
                <w:szCs w:val="20"/>
              </w:rPr>
            </w:pPr>
            <w:r w:rsidRPr="007678B4">
              <w:rPr>
                <w:rFonts w:ascii="Times New Roman" w:hAnsi="Times New Roman"/>
                <w:b/>
                <w:color w:val="auto"/>
                <w:sz w:val="20"/>
                <w:szCs w:val="20"/>
              </w:rPr>
              <w:t xml:space="preserve">Інформація про </w:t>
            </w:r>
            <w:r w:rsidRPr="007678B4">
              <w:rPr>
                <w:rFonts w:ascii="Times New Roman" w:hAnsi="Times New Roman"/>
                <w:b/>
                <w:color w:val="auto"/>
                <w:sz w:val="20"/>
                <w:szCs w:val="20"/>
                <w:lang w:eastAsia="uk-UA"/>
              </w:rPr>
              <w:t xml:space="preserve">субпідрядника/співвиконавця </w:t>
            </w:r>
            <w:r w:rsidRPr="007678B4">
              <w:rPr>
                <w:rFonts w:ascii="Times New Roman" w:hAnsi="Times New Roman"/>
                <w:b/>
                <w:color w:val="auto"/>
                <w:sz w:val="20"/>
                <w:szCs w:val="20"/>
              </w:rPr>
              <w:t>(у випадку закупівлі робіт</w:t>
            </w:r>
            <w:r w:rsidRPr="007678B4">
              <w:rPr>
                <w:rFonts w:ascii="Times New Roman" w:hAnsi="Times New Roman"/>
                <w:b/>
                <w:color w:val="auto"/>
                <w:sz w:val="20"/>
                <w:szCs w:val="20"/>
                <w:lang w:eastAsia="uk-UA"/>
              </w:rPr>
              <w:t xml:space="preserve"> чи послуг</w:t>
            </w:r>
            <w:r w:rsidRPr="007678B4">
              <w:rPr>
                <w:rFonts w:ascii="Times New Roman" w:hAnsi="Times New Roman"/>
                <w:b/>
                <w:color w:val="auto"/>
                <w:sz w:val="20"/>
                <w:szCs w:val="20"/>
              </w:rPr>
              <w:t>)</w:t>
            </w:r>
          </w:p>
        </w:tc>
        <w:tc>
          <w:tcPr>
            <w:tcW w:w="5928" w:type="dxa"/>
            <w:shd w:val="clear" w:color="auto" w:fill="auto"/>
          </w:tcPr>
          <w:p w:rsidR="00931762" w:rsidRPr="00D47F2B" w:rsidRDefault="00931762" w:rsidP="00D47F2B">
            <w:pPr>
              <w:widowControl w:val="0"/>
              <w:spacing w:line="240" w:lineRule="auto"/>
              <w:ind w:firstLine="398"/>
              <w:contextualSpacing/>
              <w:jc w:val="both"/>
              <w:rPr>
                <w:rFonts w:ascii="Times New Roman" w:hAnsi="Times New Roman"/>
                <w:color w:val="auto"/>
                <w:sz w:val="20"/>
                <w:szCs w:val="20"/>
              </w:rPr>
            </w:pPr>
            <w:r w:rsidRPr="008D7C1D">
              <w:rPr>
                <w:rFonts w:ascii="Times New Roman" w:hAnsi="Times New Roman"/>
                <w:color w:val="auto"/>
                <w:sz w:val="20"/>
                <w:szCs w:val="20"/>
              </w:rPr>
              <w:t>Інформація про субпідрядника не надається, так як здійснюється закупівля товару.</w:t>
            </w:r>
          </w:p>
        </w:tc>
      </w:tr>
      <w:tr w:rsidR="00C23CBF" w:rsidRPr="00C23CBF" w:rsidTr="008B3FF3">
        <w:trPr>
          <w:trHeight w:val="522"/>
          <w:jc w:val="center"/>
        </w:trPr>
        <w:tc>
          <w:tcPr>
            <w:tcW w:w="569" w:type="dxa"/>
            <w:shd w:val="clear" w:color="auto" w:fill="auto"/>
          </w:tcPr>
          <w:p w:rsidR="00931762" w:rsidRPr="004D02CC" w:rsidRDefault="00E535C5" w:rsidP="00931762">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8</w:t>
            </w:r>
          </w:p>
        </w:tc>
        <w:tc>
          <w:tcPr>
            <w:tcW w:w="3499" w:type="dxa"/>
            <w:shd w:val="clear" w:color="auto" w:fill="auto"/>
          </w:tcPr>
          <w:p w:rsidR="00931762" w:rsidRPr="004D02CC" w:rsidRDefault="00931762" w:rsidP="00931762">
            <w:pPr>
              <w:widowControl w:val="0"/>
              <w:spacing w:line="240" w:lineRule="auto"/>
              <w:contextualSpacing/>
              <w:rPr>
                <w:rFonts w:ascii="Times New Roman" w:hAnsi="Times New Roman"/>
                <w:b/>
                <w:color w:val="auto"/>
                <w:sz w:val="20"/>
                <w:szCs w:val="20"/>
                <w:lang w:eastAsia="uk-UA"/>
              </w:rPr>
            </w:pPr>
            <w:r w:rsidRPr="004D02CC">
              <w:rPr>
                <w:rFonts w:ascii="Times New Roman" w:hAnsi="Times New Roman"/>
                <w:b/>
                <w:color w:val="auto"/>
                <w:sz w:val="20"/>
                <w:szCs w:val="20"/>
                <w:lang w:eastAsia="uk-UA"/>
              </w:rPr>
              <w:t>Унесення змін або відкликання тендерної пропозиції учасником</w:t>
            </w:r>
          </w:p>
        </w:tc>
        <w:tc>
          <w:tcPr>
            <w:tcW w:w="5928" w:type="dxa"/>
            <w:shd w:val="clear" w:color="auto" w:fill="auto"/>
          </w:tcPr>
          <w:p w:rsidR="00931762" w:rsidRPr="004D02CC" w:rsidRDefault="00931762" w:rsidP="00931762">
            <w:pPr>
              <w:widowControl w:val="0"/>
              <w:spacing w:line="240" w:lineRule="auto"/>
              <w:ind w:firstLine="398"/>
              <w:jc w:val="both"/>
              <w:rPr>
                <w:rFonts w:ascii="Times New Roman" w:eastAsia="Times New Roman" w:hAnsi="Times New Roman"/>
                <w:color w:val="auto"/>
                <w:sz w:val="20"/>
                <w:szCs w:val="20"/>
                <w:lang w:eastAsia="uk-UA"/>
              </w:rPr>
            </w:pPr>
            <w:r w:rsidRPr="004D02CC">
              <w:rPr>
                <w:rFonts w:ascii="Times New Roman" w:eastAsia="Times New Roman" w:hAnsi="Times New Roman"/>
                <w:color w:val="auto"/>
                <w:sz w:val="20"/>
                <w:szCs w:val="20"/>
                <w:lang w:eastAsia="ru-RU"/>
              </w:rPr>
              <w:t xml:space="preserve">Учасник процедури закупівлі має право </w:t>
            </w:r>
            <w:proofErr w:type="spellStart"/>
            <w:r w:rsidRPr="004D02CC">
              <w:rPr>
                <w:rFonts w:ascii="Times New Roman" w:eastAsia="Times New Roman" w:hAnsi="Times New Roman"/>
                <w:color w:val="auto"/>
                <w:sz w:val="20"/>
                <w:szCs w:val="20"/>
                <w:lang w:eastAsia="ru-RU"/>
              </w:rPr>
              <w:t>внести</w:t>
            </w:r>
            <w:proofErr w:type="spellEnd"/>
            <w:r w:rsidRPr="004D02CC">
              <w:rPr>
                <w:rFonts w:ascii="Times New Roman" w:eastAsia="Times New Roman" w:hAnsi="Times New Roman"/>
                <w:color w:val="auto"/>
                <w:sz w:val="20"/>
                <w:szCs w:val="2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D02CC">
              <w:rPr>
                <w:rFonts w:ascii="Times New Roman" w:eastAsia="Times New Roman" w:hAnsi="Times New Roman"/>
                <w:color w:val="auto"/>
                <w:sz w:val="20"/>
                <w:szCs w:val="20"/>
                <w:lang w:eastAsia="ru-RU"/>
              </w:rPr>
              <w:t>закупівель</w:t>
            </w:r>
            <w:proofErr w:type="spellEnd"/>
            <w:r w:rsidRPr="004D02CC">
              <w:rPr>
                <w:rFonts w:ascii="Times New Roman" w:eastAsia="Times New Roman" w:hAnsi="Times New Roman"/>
                <w:color w:val="auto"/>
                <w:sz w:val="20"/>
                <w:szCs w:val="20"/>
                <w:lang w:eastAsia="ru-RU"/>
              </w:rPr>
              <w:t xml:space="preserve"> до закінчення кінцевого строку подання тендерних пропозицій.</w:t>
            </w:r>
          </w:p>
        </w:tc>
      </w:tr>
      <w:tr w:rsidR="00C95DEC" w:rsidRPr="00C23CBF" w:rsidTr="008D7C1D">
        <w:trPr>
          <w:trHeight w:val="233"/>
          <w:jc w:val="center"/>
        </w:trPr>
        <w:tc>
          <w:tcPr>
            <w:tcW w:w="569" w:type="dxa"/>
            <w:shd w:val="clear" w:color="auto" w:fill="auto"/>
          </w:tcPr>
          <w:p w:rsidR="00C95DEC" w:rsidRPr="004D02CC" w:rsidRDefault="00E535C5" w:rsidP="00931762">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9</w:t>
            </w:r>
          </w:p>
        </w:tc>
        <w:tc>
          <w:tcPr>
            <w:tcW w:w="3499" w:type="dxa"/>
            <w:shd w:val="clear" w:color="auto" w:fill="auto"/>
          </w:tcPr>
          <w:p w:rsidR="00C95DEC" w:rsidRPr="004D02CC" w:rsidRDefault="00C95DEC" w:rsidP="00931762">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Ступінь локалізації виробництва</w:t>
            </w:r>
          </w:p>
        </w:tc>
        <w:tc>
          <w:tcPr>
            <w:tcW w:w="5928" w:type="dxa"/>
            <w:shd w:val="clear" w:color="auto" w:fill="auto"/>
          </w:tcPr>
          <w:p w:rsidR="00C95DEC" w:rsidRPr="004D02CC" w:rsidRDefault="008D7C1D" w:rsidP="008D7C1D">
            <w:pPr>
              <w:spacing w:line="240" w:lineRule="auto"/>
              <w:ind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Не застосовується</w:t>
            </w:r>
          </w:p>
        </w:tc>
      </w:tr>
      <w:tr w:rsidR="00C23CBF" w:rsidRPr="00C23CBF" w:rsidTr="00475D2C">
        <w:trPr>
          <w:trHeight w:val="211"/>
          <w:jc w:val="center"/>
        </w:trPr>
        <w:tc>
          <w:tcPr>
            <w:tcW w:w="9996" w:type="dxa"/>
            <w:gridSpan w:val="3"/>
            <w:shd w:val="clear" w:color="auto" w:fill="A5A5A5"/>
          </w:tcPr>
          <w:p w:rsidR="003E6C68" w:rsidRPr="004D02CC" w:rsidRDefault="003E6C68" w:rsidP="003E6C68">
            <w:pPr>
              <w:widowControl w:val="0"/>
              <w:spacing w:line="240" w:lineRule="auto"/>
              <w:ind w:hanging="23"/>
              <w:contextualSpacing/>
              <w:jc w:val="center"/>
              <w:rPr>
                <w:rFonts w:ascii="Times New Roman" w:hAnsi="Times New Roman"/>
                <w:b/>
                <w:color w:val="auto"/>
                <w:sz w:val="20"/>
                <w:szCs w:val="20"/>
              </w:rPr>
            </w:pPr>
            <w:r w:rsidRPr="004D02CC">
              <w:rPr>
                <w:rFonts w:ascii="Times New Roman" w:hAnsi="Times New Roman"/>
                <w:b/>
                <w:color w:val="auto"/>
                <w:sz w:val="20"/>
                <w:szCs w:val="20"/>
              </w:rPr>
              <w:t>Розділ IV. Подання та розкриття тендерної пропозиції</w:t>
            </w:r>
          </w:p>
        </w:tc>
      </w:tr>
      <w:tr w:rsidR="00C23CBF" w:rsidRPr="00C23CBF" w:rsidTr="00175D3C">
        <w:trPr>
          <w:trHeight w:val="546"/>
          <w:jc w:val="center"/>
        </w:trPr>
        <w:tc>
          <w:tcPr>
            <w:tcW w:w="569" w:type="dxa"/>
            <w:shd w:val="clear" w:color="auto" w:fill="auto"/>
          </w:tcPr>
          <w:p w:rsidR="003E6C68" w:rsidRPr="000F5548" w:rsidRDefault="003E6C68" w:rsidP="003E6C68">
            <w:pPr>
              <w:widowControl w:val="0"/>
              <w:spacing w:line="240" w:lineRule="auto"/>
              <w:contextualSpacing/>
              <w:rPr>
                <w:rFonts w:ascii="Times New Roman" w:hAnsi="Times New Roman"/>
                <w:b/>
                <w:color w:val="auto"/>
                <w:sz w:val="20"/>
                <w:szCs w:val="20"/>
                <w:lang w:eastAsia="uk-UA"/>
              </w:rPr>
            </w:pPr>
            <w:r w:rsidRPr="000F5548">
              <w:rPr>
                <w:rFonts w:ascii="Times New Roman" w:hAnsi="Times New Roman"/>
                <w:b/>
                <w:color w:val="auto"/>
                <w:sz w:val="20"/>
                <w:szCs w:val="20"/>
                <w:lang w:eastAsia="uk-UA"/>
              </w:rPr>
              <w:t>1</w:t>
            </w:r>
          </w:p>
        </w:tc>
        <w:tc>
          <w:tcPr>
            <w:tcW w:w="3499" w:type="dxa"/>
            <w:shd w:val="clear" w:color="auto" w:fill="auto"/>
          </w:tcPr>
          <w:p w:rsidR="003E6C68" w:rsidRPr="000F5548" w:rsidRDefault="003E6C68" w:rsidP="003E6C68">
            <w:pPr>
              <w:pStyle w:val="aff"/>
              <w:widowControl w:val="0"/>
              <w:contextualSpacing/>
              <w:jc w:val="both"/>
              <w:rPr>
                <w:rFonts w:ascii="Times New Roman" w:hAnsi="Times New Roman"/>
                <w:b/>
                <w:sz w:val="20"/>
                <w:szCs w:val="20"/>
                <w:lang w:eastAsia="uk-UA"/>
              </w:rPr>
            </w:pPr>
            <w:r w:rsidRPr="000F5548">
              <w:rPr>
                <w:rStyle w:val="rvts0"/>
                <w:rFonts w:ascii="Times New Roman" w:hAnsi="Times New Roman"/>
                <w:b/>
                <w:sz w:val="20"/>
                <w:szCs w:val="20"/>
              </w:rPr>
              <w:t>Кінцевий строк подання тендерної пропозиції</w:t>
            </w:r>
          </w:p>
        </w:tc>
        <w:tc>
          <w:tcPr>
            <w:tcW w:w="5928" w:type="dxa"/>
            <w:shd w:val="clear" w:color="auto" w:fill="auto"/>
          </w:tcPr>
          <w:p w:rsidR="003E6C68" w:rsidRPr="002F7680" w:rsidRDefault="003E6C68" w:rsidP="003E6C68">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2F7680">
              <w:rPr>
                <w:rFonts w:ascii="Times New Roman" w:hAnsi="Times New Roman"/>
                <w:color w:val="auto"/>
                <w:sz w:val="20"/>
                <w:szCs w:val="20"/>
              </w:rPr>
              <w:t xml:space="preserve">Кінцевий строк подання тендерних пропозицій </w:t>
            </w:r>
            <w:r w:rsidR="00175D3C">
              <w:rPr>
                <w:rFonts w:ascii="Times New Roman" w:eastAsia="Times New Roman" w:hAnsi="Times New Roman"/>
                <w:b/>
                <w:color w:val="auto"/>
                <w:sz w:val="20"/>
                <w:szCs w:val="20"/>
                <w:u w:val="single"/>
                <w:lang w:val="ru-RU" w:eastAsia="zh-CN"/>
              </w:rPr>
              <w:t>11.02.2023</w:t>
            </w:r>
            <w:r w:rsidRPr="002F7680">
              <w:rPr>
                <w:rFonts w:ascii="Times New Roman" w:hAnsi="Times New Roman"/>
                <w:color w:val="auto"/>
                <w:sz w:val="20"/>
                <w:szCs w:val="20"/>
              </w:rPr>
              <w:t xml:space="preserve"> року</w:t>
            </w:r>
            <w:r w:rsidRPr="002F7680">
              <w:rPr>
                <w:rFonts w:ascii="Times New Roman" w:hAnsi="Times New Roman"/>
                <w:color w:val="auto"/>
                <w:sz w:val="20"/>
                <w:szCs w:val="20"/>
                <w:lang w:val="ru-RU"/>
              </w:rPr>
              <w:t xml:space="preserve"> </w:t>
            </w:r>
            <w:r w:rsidRPr="002F7680">
              <w:rPr>
                <w:rFonts w:ascii="Times New Roman" w:hAnsi="Times New Roman"/>
                <w:color w:val="auto"/>
                <w:sz w:val="20"/>
                <w:szCs w:val="20"/>
              </w:rPr>
              <w:t xml:space="preserve">до </w:t>
            </w:r>
            <w:r w:rsidRPr="002F7680">
              <w:rPr>
                <w:rFonts w:ascii="Times New Roman" w:hAnsi="Times New Roman"/>
                <w:b/>
                <w:color w:val="auto"/>
                <w:sz w:val="20"/>
                <w:szCs w:val="20"/>
                <w:lang w:val="ru-RU"/>
              </w:rPr>
              <w:t>00</w:t>
            </w:r>
            <w:r w:rsidRPr="002F7680">
              <w:rPr>
                <w:rFonts w:ascii="Times New Roman" w:hAnsi="Times New Roman"/>
                <w:b/>
                <w:color w:val="auto"/>
                <w:sz w:val="20"/>
                <w:szCs w:val="20"/>
              </w:rPr>
              <w:t>.00</w:t>
            </w:r>
            <w:r w:rsidRPr="002F7680">
              <w:rPr>
                <w:rFonts w:ascii="Times New Roman" w:hAnsi="Times New Roman"/>
                <w:color w:val="auto"/>
                <w:sz w:val="20"/>
                <w:szCs w:val="20"/>
              </w:rPr>
              <w:t xml:space="preserve"> год;</w:t>
            </w:r>
          </w:p>
          <w:p w:rsidR="003E6C68" w:rsidRPr="000F5548" w:rsidRDefault="003E6C68" w:rsidP="003E6C68">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0F5548">
              <w:rPr>
                <w:rFonts w:ascii="Times New Roman" w:eastAsia="Times New Roman" w:hAnsi="Times New Roman"/>
                <w:color w:val="auto"/>
                <w:sz w:val="20"/>
                <w:szCs w:val="20"/>
                <w:lang w:eastAsia="uk-UA"/>
              </w:rPr>
              <w:t>Отримана тендерна пропозиція вноситься автоматично до реєстру отриманих тендерних пропозицій.</w:t>
            </w:r>
          </w:p>
          <w:p w:rsidR="00535E2A" w:rsidRDefault="003E6C68" w:rsidP="00535E2A">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0F5548">
              <w:rPr>
                <w:rFonts w:ascii="Times New Roman" w:eastAsia="Times New Roman" w:hAnsi="Times New Roman"/>
                <w:color w:val="auto"/>
                <w:sz w:val="20"/>
                <w:szCs w:val="20"/>
                <w:lang w:eastAsia="ru-RU"/>
              </w:rPr>
              <w:t xml:space="preserve">Електронна система </w:t>
            </w:r>
            <w:proofErr w:type="spellStart"/>
            <w:r w:rsidRPr="000F5548">
              <w:rPr>
                <w:rFonts w:ascii="Times New Roman" w:eastAsia="Times New Roman" w:hAnsi="Times New Roman"/>
                <w:color w:val="auto"/>
                <w:sz w:val="20"/>
                <w:szCs w:val="20"/>
                <w:lang w:eastAsia="ru-RU"/>
              </w:rPr>
              <w:t>закупівель</w:t>
            </w:r>
            <w:proofErr w:type="spellEnd"/>
            <w:r w:rsidRPr="000F5548">
              <w:rPr>
                <w:rFonts w:ascii="Times New Roman" w:eastAsia="Times New Roman" w:hAnsi="Times New Roman"/>
                <w:color w:val="auto"/>
                <w:sz w:val="20"/>
                <w:szCs w:val="20"/>
                <w:lang w:eastAsia="ru-RU"/>
              </w:rPr>
              <w:t xml:space="preserve"> автоматично формує та надсилає повідомлення учаснику про отримання його тендерної пропозиц</w:t>
            </w:r>
            <w:r w:rsidR="0071354D">
              <w:rPr>
                <w:rFonts w:ascii="Times New Roman" w:eastAsia="Times New Roman" w:hAnsi="Times New Roman"/>
                <w:color w:val="auto"/>
                <w:sz w:val="20"/>
                <w:szCs w:val="20"/>
                <w:lang w:eastAsia="ru-RU"/>
              </w:rPr>
              <w:t xml:space="preserve">ії із зазначенням дати та часу. </w:t>
            </w:r>
            <w:r w:rsidRPr="000F5548">
              <w:rPr>
                <w:rFonts w:ascii="Times New Roman" w:hAnsi="Times New Roman"/>
                <w:color w:val="auto"/>
                <w:sz w:val="20"/>
                <w:szCs w:val="20"/>
              </w:rPr>
              <w:t xml:space="preserve">Електронна система </w:t>
            </w:r>
            <w:proofErr w:type="spellStart"/>
            <w:r w:rsidRPr="000F5548">
              <w:rPr>
                <w:rFonts w:ascii="Times New Roman" w:hAnsi="Times New Roman"/>
                <w:color w:val="auto"/>
                <w:sz w:val="20"/>
                <w:szCs w:val="20"/>
              </w:rPr>
              <w:t>закупівель</w:t>
            </w:r>
            <w:proofErr w:type="spellEnd"/>
            <w:r w:rsidRPr="000F5548">
              <w:rPr>
                <w:rFonts w:ascii="Times New Roman" w:hAnsi="Times New Roman"/>
                <w:color w:val="auto"/>
                <w:sz w:val="20"/>
                <w:szCs w:val="20"/>
              </w:rPr>
              <w:t xml:space="preserve"> повинна забезпечити можливість подання тендерної пропозиції всім особам на рівних умовах.</w:t>
            </w:r>
          </w:p>
          <w:p w:rsidR="00535E2A" w:rsidRPr="00535E2A" w:rsidRDefault="00535E2A" w:rsidP="00535E2A">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535E2A">
              <w:rPr>
                <w:rFonts w:ascii="Times New Roman" w:hAnsi="Times New Roman"/>
                <w:color w:val="auto"/>
                <w:sz w:val="20"/>
                <w:szCs w:val="20"/>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535E2A">
              <w:rPr>
                <w:rFonts w:ascii="Times New Roman" w:hAnsi="Times New Roman"/>
                <w:color w:val="auto"/>
                <w:sz w:val="20"/>
                <w:szCs w:val="20"/>
              </w:rPr>
              <w:t>закупівель</w:t>
            </w:r>
            <w:proofErr w:type="spellEnd"/>
            <w:r w:rsidRPr="00535E2A">
              <w:rPr>
                <w:rFonts w:ascii="Times New Roman" w:hAnsi="Times New Roman"/>
                <w:color w:val="auto"/>
                <w:sz w:val="20"/>
                <w:szCs w:val="20"/>
              </w:rPr>
              <w:t>.</w:t>
            </w:r>
          </w:p>
        </w:tc>
      </w:tr>
      <w:tr w:rsidR="00C23CBF" w:rsidRPr="00C23CBF" w:rsidTr="00475D2C">
        <w:trPr>
          <w:trHeight w:val="522"/>
          <w:jc w:val="center"/>
        </w:trPr>
        <w:tc>
          <w:tcPr>
            <w:tcW w:w="569" w:type="dxa"/>
            <w:shd w:val="clear" w:color="auto" w:fill="auto"/>
          </w:tcPr>
          <w:p w:rsidR="003E6C68" w:rsidRPr="00A46E96" w:rsidRDefault="003E6C68" w:rsidP="003E6C68">
            <w:pPr>
              <w:widowControl w:val="0"/>
              <w:spacing w:line="240" w:lineRule="auto"/>
              <w:contextualSpacing/>
              <w:rPr>
                <w:rFonts w:ascii="Times New Roman" w:hAnsi="Times New Roman"/>
                <w:b/>
                <w:color w:val="auto"/>
                <w:sz w:val="20"/>
                <w:szCs w:val="20"/>
                <w:lang w:eastAsia="uk-UA"/>
              </w:rPr>
            </w:pPr>
            <w:r w:rsidRPr="00A46E96">
              <w:rPr>
                <w:rFonts w:ascii="Times New Roman" w:hAnsi="Times New Roman"/>
                <w:b/>
                <w:color w:val="auto"/>
                <w:sz w:val="20"/>
                <w:szCs w:val="20"/>
                <w:lang w:eastAsia="uk-UA"/>
              </w:rPr>
              <w:lastRenderedPageBreak/>
              <w:t>2</w:t>
            </w:r>
          </w:p>
        </w:tc>
        <w:tc>
          <w:tcPr>
            <w:tcW w:w="3499" w:type="dxa"/>
            <w:shd w:val="clear" w:color="auto" w:fill="auto"/>
          </w:tcPr>
          <w:p w:rsidR="003E6C68" w:rsidRPr="00A46E96" w:rsidRDefault="003E6C68" w:rsidP="003E6C68">
            <w:pPr>
              <w:widowControl w:val="0"/>
              <w:spacing w:line="240" w:lineRule="auto"/>
              <w:contextualSpacing/>
              <w:rPr>
                <w:rFonts w:ascii="Times New Roman" w:hAnsi="Times New Roman"/>
                <w:b/>
                <w:color w:val="auto"/>
                <w:sz w:val="20"/>
                <w:szCs w:val="20"/>
              </w:rPr>
            </w:pPr>
            <w:r w:rsidRPr="00A46E96">
              <w:rPr>
                <w:rFonts w:ascii="Times New Roman" w:hAnsi="Times New Roman"/>
                <w:b/>
                <w:color w:val="auto"/>
                <w:sz w:val="20"/>
                <w:szCs w:val="20"/>
              </w:rPr>
              <w:t>Дата та час розкриття тендерної пропозиції</w:t>
            </w:r>
          </w:p>
        </w:tc>
        <w:tc>
          <w:tcPr>
            <w:tcW w:w="5928" w:type="dxa"/>
            <w:shd w:val="clear" w:color="auto" w:fill="auto"/>
          </w:tcPr>
          <w:p w:rsidR="00DF10F4" w:rsidRPr="00DF10F4" w:rsidRDefault="00DF10F4" w:rsidP="00DF10F4">
            <w:pPr>
              <w:shd w:val="clear" w:color="auto" w:fill="FFFFFF"/>
              <w:spacing w:line="240" w:lineRule="auto"/>
              <w:ind w:firstLine="398"/>
              <w:jc w:val="both"/>
              <w:rPr>
                <w:rFonts w:ascii="Times New Roman" w:eastAsia="Times New Roman" w:hAnsi="Times New Roman"/>
                <w:color w:val="auto"/>
                <w:sz w:val="20"/>
                <w:szCs w:val="20"/>
                <w:lang w:eastAsia="ru-RU"/>
              </w:rPr>
            </w:pPr>
            <w:r w:rsidRPr="00DF10F4">
              <w:rPr>
                <w:rFonts w:ascii="Times New Roman" w:eastAsia="Times New Roman" w:hAnsi="Times New Roman"/>
                <w:color w:val="auto"/>
                <w:sz w:val="20"/>
                <w:szCs w:val="20"/>
                <w:lang w:eastAsia="ru-RU"/>
              </w:rPr>
              <w:t xml:space="preserve">Відкриті торги проводяться без застосування електронного аукціону. Електронною системою </w:t>
            </w:r>
            <w:proofErr w:type="spellStart"/>
            <w:r w:rsidRPr="00DF10F4">
              <w:rPr>
                <w:rFonts w:ascii="Times New Roman" w:eastAsia="Times New Roman" w:hAnsi="Times New Roman"/>
                <w:color w:val="auto"/>
                <w:sz w:val="20"/>
                <w:szCs w:val="20"/>
                <w:lang w:eastAsia="ru-RU"/>
              </w:rPr>
              <w:t>закупівель</w:t>
            </w:r>
            <w:proofErr w:type="spellEnd"/>
            <w:r w:rsidRPr="00DF10F4">
              <w:rPr>
                <w:rFonts w:ascii="Times New Roman" w:eastAsia="Times New Roman" w:hAnsi="Times New Roman"/>
                <w:color w:val="auto"/>
                <w:sz w:val="20"/>
                <w:szCs w:val="20"/>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DF10F4" w:rsidRPr="00DF10F4" w:rsidRDefault="00DF10F4" w:rsidP="00DF10F4">
            <w:pPr>
              <w:shd w:val="clear" w:color="auto" w:fill="FFFFFF"/>
              <w:spacing w:line="240" w:lineRule="auto"/>
              <w:ind w:firstLine="398"/>
              <w:jc w:val="both"/>
              <w:rPr>
                <w:rFonts w:ascii="Times New Roman" w:eastAsia="Times New Roman" w:hAnsi="Times New Roman"/>
                <w:color w:val="auto"/>
                <w:sz w:val="20"/>
                <w:szCs w:val="20"/>
                <w:lang w:eastAsia="ru-RU"/>
              </w:rPr>
            </w:pPr>
            <w:r w:rsidRPr="00DF10F4">
              <w:rPr>
                <w:rFonts w:ascii="Times New Roman" w:eastAsia="Times New Roman" w:hAnsi="Times New Roman"/>
                <w:color w:val="auto"/>
                <w:sz w:val="20"/>
                <w:szCs w:val="20"/>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DF10F4">
              <w:rPr>
                <w:rFonts w:ascii="Times New Roman" w:eastAsia="Times New Roman" w:hAnsi="Times New Roman"/>
                <w:color w:val="auto"/>
                <w:sz w:val="20"/>
                <w:szCs w:val="20"/>
                <w:lang w:eastAsia="ru-RU"/>
              </w:rPr>
              <w:t>Держаудитслужба</w:t>
            </w:r>
            <w:proofErr w:type="spellEnd"/>
            <w:r w:rsidRPr="00DF10F4">
              <w:rPr>
                <w:rFonts w:ascii="Times New Roman" w:eastAsia="Times New Roman" w:hAnsi="Times New Roman"/>
                <w:color w:val="auto"/>
                <w:sz w:val="20"/>
                <w:szCs w:val="20"/>
                <w:lang w:eastAsia="ru-RU"/>
              </w:rPr>
              <w:t xml:space="preserve"> мають доступ в електронній системі </w:t>
            </w:r>
            <w:proofErr w:type="spellStart"/>
            <w:r w:rsidRPr="00DF10F4">
              <w:rPr>
                <w:rFonts w:ascii="Times New Roman" w:eastAsia="Times New Roman" w:hAnsi="Times New Roman"/>
                <w:color w:val="auto"/>
                <w:sz w:val="20"/>
                <w:szCs w:val="20"/>
                <w:lang w:eastAsia="ru-RU"/>
              </w:rPr>
              <w:t>закупівель</w:t>
            </w:r>
            <w:proofErr w:type="spellEnd"/>
            <w:r w:rsidRPr="00DF10F4">
              <w:rPr>
                <w:rFonts w:ascii="Times New Roman" w:eastAsia="Times New Roman" w:hAnsi="Times New Roman"/>
                <w:color w:val="auto"/>
                <w:sz w:val="20"/>
                <w:szCs w:val="20"/>
                <w:lang w:eastAsia="ru-RU"/>
              </w:rPr>
              <w:t xml:space="preserve"> до інформації, яка визначена учасником процедури закупівлі конфіденційною. Протокол розкриття тендерних пропозицій формується та оприлюднюється електронною системою </w:t>
            </w:r>
            <w:proofErr w:type="spellStart"/>
            <w:r w:rsidRPr="00DF10F4">
              <w:rPr>
                <w:rFonts w:ascii="Times New Roman" w:eastAsia="Times New Roman" w:hAnsi="Times New Roman"/>
                <w:color w:val="auto"/>
                <w:sz w:val="20"/>
                <w:szCs w:val="20"/>
                <w:lang w:eastAsia="ru-RU"/>
              </w:rPr>
              <w:t>закупівель</w:t>
            </w:r>
            <w:proofErr w:type="spellEnd"/>
            <w:r w:rsidRPr="00DF10F4">
              <w:rPr>
                <w:rFonts w:ascii="Times New Roman" w:eastAsia="Times New Roman" w:hAnsi="Times New Roman"/>
                <w:color w:val="auto"/>
                <w:sz w:val="20"/>
                <w:szCs w:val="20"/>
                <w:lang w:eastAsia="ru-RU"/>
              </w:rPr>
              <w:t xml:space="preserve"> автоматично в день розкриття тендерних пропозицій.</w:t>
            </w:r>
          </w:p>
          <w:p w:rsidR="00DF10F4" w:rsidRPr="00DF10F4" w:rsidRDefault="00DF10F4" w:rsidP="00DF10F4">
            <w:pPr>
              <w:shd w:val="clear" w:color="auto" w:fill="FFFFFF"/>
              <w:spacing w:line="240" w:lineRule="auto"/>
              <w:ind w:firstLine="398"/>
              <w:jc w:val="both"/>
              <w:rPr>
                <w:rFonts w:ascii="Times New Roman" w:eastAsia="Times New Roman" w:hAnsi="Times New Roman"/>
                <w:color w:val="auto"/>
                <w:sz w:val="20"/>
                <w:szCs w:val="20"/>
                <w:lang w:eastAsia="ru-RU"/>
              </w:rPr>
            </w:pPr>
            <w:r w:rsidRPr="00DF10F4">
              <w:rPr>
                <w:rFonts w:ascii="Times New Roman" w:eastAsia="Times New Roman" w:hAnsi="Times New Roman"/>
                <w:color w:val="auto"/>
                <w:sz w:val="20"/>
                <w:szCs w:val="20"/>
                <w:lang w:eastAsia="ru-RU"/>
              </w:rPr>
              <w:t xml:space="preserve">Оцінка тендерної пропозиції проводиться електронною системою </w:t>
            </w:r>
            <w:proofErr w:type="spellStart"/>
            <w:r w:rsidRPr="00DF10F4">
              <w:rPr>
                <w:rFonts w:ascii="Times New Roman" w:eastAsia="Times New Roman" w:hAnsi="Times New Roman"/>
                <w:color w:val="auto"/>
                <w:sz w:val="20"/>
                <w:szCs w:val="20"/>
                <w:lang w:eastAsia="ru-RU"/>
              </w:rPr>
              <w:t>закупівель</w:t>
            </w:r>
            <w:proofErr w:type="spellEnd"/>
            <w:r w:rsidRPr="00DF10F4">
              <w:rPr>
                <w:rFonts w:ascii="Times New Roman" w:eastAsia="Times New Roman" w:hAnsi="Times New Roman"/>
                <w:color w:val="auto"/>
                <w:sz w:val="20"/>
                <w:szCs w:val="20"/>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F10F4" w:rsidRPr="00DF10F4" w:rsidRDefault="00DF10F4" w:rsidP="00DF10F4">
            <w:pPr>
              <w:shd w:val="clear" w:color="auto" w:fill="FFFFFF"/>
              <w:spacing w:line="240" w:lineRule="auto"/>
              <w:ind w:firstLine="398"/>
              <w:jc w:val="both"/>
              <w:rPr>
                <w:rFonts w:ascii="Times New Roman" w:eastAsia="Times New Roman" w:hAnsi="Times New Roman"/>
                <w:color w:val="auto"/>
                <w:sz w:val="20"/>
                <w:szCs w:val="20"/>
                <w:lang w:eastAsia="ru-RU"/>
              </w:rPr>
            </w:pPr>
            <w:r w:rsidRPr="00DF10F4">
              <w:rPr>
                <w:rFonts w:ascii="Times New Roman" w:eastAsia="Times New Roman" w:hAnsi="Times New Roman"/>
                <w:color w:val="auto"/>
                <w:sz w:val="20"/>
                <w:szCs w:val="20"/>
                <w:lang w:eastAsia="ru-RU"/>
              </w:rPr>
              <w:t xml:space="preserve">Найбільш економічно вигідною тендерною пропозицією електронна система </w:t>
            </w:r>
            <w:proofErr w:type="spellStart"/>
            <w:r w:rsidRPr="00DF10F4">
              <w:rPr>
                <w:rFonts w:ascii="Times New Roman" w:eastAsia="Times New Roman" w:hAnsi="Times New Roman"/>
                <w:color w:val="auto"/>
                <w:sz w:val="20"/>
                <w:szCs w:val="20"/>
                <w:lang w:eastAsia="ru-RU"/>
              </w:rPr>
              <w:t>закупівель</w:t>
            </w:r>
            <w:proofErr w:type="spellEnd"/>
            <w:r w:rsidRPr="00DF10F4">
              <w:rPr>
                <w:rFonts w:ascii="Times New Roman" w:eastAsia="Times New Roman" w:hAnsi="Times New Roman"/>
                <w:color w:val="auto"/>
                <w:sz w:val="20"/>
                <w:szCs w:val="20"/>
                <w:lang w:eastAsia="ru-RU"/>
              </w:rPr>
              <w:t xml:space="preserve"> визначає тендерну пропозицію, ціна/приведена ціна якої є найнижчою.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F10F4" w:rsidRPr="00DF10F4" w:rsidRDefault="00DF10F4" w:rsidP="00DF10F4">
            <w:pPr>
              <w:shd w:val="clear" w:color="auto" w:fill="FFFFFF"/>
              <w:spacing w:line="240" w:lineRule="auto"/>
              <w:ind w:firstLine="398"/>
              <w:jc w:val="both"/>
              <w:rPr>
                <w:rFonts w:ascii="Times New Roman" w:eastAsia="Times New Roman" w:hAnsi="Times New Roman"/>
                <w:color w:val="auto"/>
                <w:sz w:val="20"/>
                <w:szCs w:val="20"/>
                <w:lang w:eastAsia="ru-RU"/>
              </w:rPr>
            </w:pPr>
            <w:r w:rsidRPr="00DF10F4">
              <w:rPr>
                <w:rFonts w:ascii="Times New Roman" w:eastAsia="Times New Roman" w:hAnsi="Times New Roman"/>
                <w:color w:val="auto"/>
                <w:sz w:val="20"/>
                <w:szCs w:val="20"/>
                <w:lang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F10F4">
              <w:rPr>
                <w:rFonts w:ascii="Times New Roman" w:eastAsia="Times New Roman" w:hAnsi="Times New Roman"/>
                <w:color w:val="auto"/>
                <w:sz w:val="20"/>
                <w:szCs w:val="20"/>
                <w:lang w:eastAsia="ru-RU"/>
              </w:rPr>
              <w:t>закупівель</w:t>
            </w:r>
            <w:proofErr w:type="spellEnd"/>
            <w:r w:rsidRPr="00DF10F4">
              <w:rPr>
                <w:rFonts w:ascii="Times New Roman" w:eastAsia="Times New Roman" w:hAnsi="Times New Roman"/>
                <w:color w:val="auto"/>
                <w:sz w:val="20"/>
                <w:szCs w:val="20"/>
                <w:lang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F10F4">
              <w:rPr>
                <w:rFonts w:ascii="Times New Roman" w:eastAsia="Times New Roman" w:hAnsi="Times New Roman"/>
                <w:color w:val="auto"/>
                <w:sz w:val="20"/>
                <w:szCs w:val="20"/>
                <w:lang w:eastAsia="ru-RU"/>
              </w:rPr>
              <w:t>закупівель</w:t>
            </w:r>
            <w:proofErr w:type="spellEnd"/>
            <w:r w:rsidRPr="00DF10F4">
              <w:rPr>
                <w:rFonts w:ascii="Times New Roman" w:eastAsia="Times New Roman" w:hAnsi="Times New Roman"/>
                <w:color w:val="auto"/>
                <w:sz w:val="20"/>
                <w:szCs w:val="20"/>
                <w:lang w:eastAsia="ru-RU"/>
              </w:rPr>
              <w:t xml:space="preserve"> протягом одного дня з дня прийняття відповідного рішення.</w:t>
            </w:r>
          </w:p>
          <w:p w:rsidR="00DF10F4" w:rsidRPr="00DF10F4" w:rsidRDefault="00DF10F4" w:rsidP="00DF10F4">
            <w:pPr>
              <w:shd w:val="clear" w:color="auto" w:fill="FFFFFF"/>
              <w:spacing w:line="240" w:lineRule="auto"/>
              <w:ind w:firstLine="398"/>
              <w:jc w:val="both"/>
              <w:rPr>
                <w:rFonts w:ascii="Times New Roman" w:eastAsia="Times New Roman" w:hAnsi="Times New Roman"/>
                <w:color w:val="auto"/>
                <w:sz w:val="20"/>
                <w:szCs w:val="20"/>
                <w:lang w:eastAsia="ru-RU"/>
              </w:rPr>
            </w:pPr>
            <w:r w:rsidRPr="00DF10F4">
              <w:rPr>
                <w:rFonts w:ascii="Times New Roman" w:eastAsia="Times New Roman" w:hAnsi="Times New Roman"/>
                <w:color w:val="auto"/>
                <w:sz w:val="20"/>
                <w:szCs w:val="20"/>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A46E96" w:rsidRPr="00816EA4" w:rsidRDefault="00DF10F4" w:rsidP="00DF10F4">
            <w:pPr>
              <w:shd w:val="clear" w:color="auto" w:fill="FFFFFF"/>
              <w:tabs>
                <w:tab w:val="left" w:pos="689"/>
              </w:tabs>
              <w:spacing w:line="240" w:lineRule="auto"/>
              <w:ind w:firstLine="398"/>
              <w:jc w:val="both"/>
              <w:rPr>
                <w:rFonts w:ascii="Times New Roman" w:eastAsia="Times New Roman" w:hAnsi="Times New Roman"/>
                <w:color w:val="FF0000"/>
                <w:sz w:val="20"/>
                <w:szCs w:val="20"/>
                <w:lang w:eastAsia="ru-RU"/>
              </w:rPr>
            </w:pPr>
            <w:r w:rsidRPr="00DF10F4">
              <w:rPr>
                <w:rFonts w:ascii="Times New Roman" w:eastAsia="Times New Roman" w:hAnsi="Times New Roman"/>
                <w:color w:val="auto"/>
                <w:sz w:val="20"/>
                <w:szCs w:val="20"/>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C23CBF" w:rsidRPr="00C23CBF" w:rsidTr="00475D2C">
        <w:trPr>
          <w:trHeight w:val="301"/>
          <w:jc w:val="center"/>
        </w:trPr>
        <w:tc>
          <w:tcPr>
            <w:tcW w:w="9996" w:type="dxa"/>
            <w:gridSpan w:val="3"/>
            <w:shd w:val="clear" w:color="auto" w:fill="A5A5A5"/>
          </w:tcPr>
          <w:p w:rsidR="003E6C68" w:rsidRPr="00953CC7" w:rsidRDefault="003E6C68" w:rsidP="003E6C68">
            <w:pPr>
              <w:widowControl w:val="0"/>
              <w:spacing w:line="240" w:lineRule="auto"/>
              <w:contextualSpacing/>
              <w:jc w:val="center"/>
              <w:rPr>
                <w:rFonts w:ascii="Times New Roman" w:hAnsi="Times New Roman"/>
                <w:b/>
                <w:color w:val="auto"/>
                <w:sz w:val="20"/>
                <w:szCs w:val="20"/>
              </w:rPr>
            </w:pPr>
            <w:r w:rsidRPr="00953CC7">
              <w:rPr>
                <w:rFonts w:ascii="Times New Roman" w:hAnsi="Times New Roman"/>
                <w:b/>
                <w:color w:val="auto"/>
                <w:sz w:val="20"/>
                <w:szCs w:val="20"/>
              </w:rPr>
              <w:t>Розділ V. Оцінка тендерної пропозиції</w:t>
            </w:r>
          </w:p>
        </w:tc>
      </w:tr>
      <w:tr w:rsidR="00C23CBF" w:rsidRPr="00C23CBF" w:rsidTr="00475D2C">
        <w:trPr>
          <w:trHeight w:val="522"/>
          <w:jc w:val="center"/>
        </w:trPr>
        <w:tc>
          <w:tcPr>
            <w:tcW w:w="569" w:type="dxa"/>
            <w:shd w:val="clear" w:color="auto" w:fill="auto"/>
          </w:tcPr>
          <w:p w:rsidR="00931762" w:rsidRPr="00D36F37" w:rsidRDefault="00931762" w:rsidP="00931762">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1</w:t>
            </w:r>
          </w:p>
        </w:tc>
        <w:tc>
          <w:tcPr>
            <w:tcW w:w="3499" w:type="dxa"/>
            <w:shd w:val="clear" w:color="auto" w:fill="auto"/>
          </w:tcPr>
          <w:p w:rsidR="00931762" w:rsidRPr="00D36F37" w:rsidRDefault="00931762" w:rsidP="00931762">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953CC7" w:rsidRPr="00D36F37" w:rsidRDefault="00953CC7" w:rsidP="006D6FB7">
            <w:pPr>
              <w:pStyle w:val="aff1"/>
              <w:numPr>
                <w:ilvl w:val="1"/>
                <w:numId w:val="32"/>
              </w:numPr>
              <w:shd w:val="clear" w:color="auto" w:fill="FFFFFF"/>
              <w:spacing w:after="0" w:line="240" w:lineRule="auto"/>
              <w:ind w:left="0" w:firstLine="398"/>
              <w:jc w:val="both"/>
              <w:rPr>
                <w:rFonts w:ascii="Times New Roman" w:eastAsia="Times New Roman" w:hAnsi="Times New Roman"/>
                <w:sz w:val="20"/>
                <w:szCs w:val="20"/>
                <w:lang w:eastAsia="ru-RU"/>
              </w:rPr>
            </w:pPr>
            <w:r w:rsidRPr="00D36F37">
              <w:rPr>
                <w:rFonts w:ascii="Times New Roman" w:eastAsia="Times New Roman" w:hAnsi="Times New Roman"/>
                <w:sz w:val="20"/>
                <w:szCs w:val="20"/>
                <w:lang w:eastAsia="ru-RU"/>
              </w:rPr>
              <w:t xml:space="preserve">Оцінка тендерних пропозицій проводиться автоматично електронною системою </w:t>
            </w:r>
            <w:proofErr w:type="spellStart"/>
            <w:r w:rsidRPr="00D36F37">
              <w:rPr>
                <w:rFonts w:ascii="Times New Roman" w:eastAsia="Times New Roman" w:hAnsi="Times New Roman"/>
                <w:sz w:val="20"/>
                <w:szCs w:val="20"/>
                <w:lang w:eastAsia="ru-RU"/>
              </w:rPr>
              <w:t>закупівель</w:t>
            </w:r>
            <w:proofErr w:type="spellEnd"/>
            <w:r w:rsidRPr="00D36F37">
              <w:rPr>
                <w:rFonts w:ascii="Times New Roman" w:eastAsia="Times New Roman" w:hAnsi="Times New Roman"/>
                <w:sz w:val="20"/>
                <w:szCs w:val="20"/>
                <w:lang w:eastAsia="ru-RU"/>
              </w:rPr>
              <w:t xml:space="preserve"> на основі критеріїв і методики оцінки, зазначених замовником у тендерній документації, </w:t>
            </w:r>
            <w:r w:rsidR="00F33C38">
              <w:rPr>
                <w:rFonts w:ascii="Times New Roman" w:eastAsia="Times New Roman" w:hAnsi="Times New Roman"/>
                <w:sz w:val="20"/>
                <w:szCs w:val="20"/>
                <w:lang w:eastAsia="ru-RU"/>
              </w:rPr>
              <w:t>без</w:t>
            </w:r>
            <w:r w:rsidRPr="00D36F37">
              <w:rPr>
                <w:rFonts w:ascii="Times New Roman" w:eastAsia="Times New Roman" w:hAnsi="Times New Roman"/>
                <w:sz w:val="20"/>
                <w:szCs w:val="20"/>
                <w:lang w:eastAsia="ru-RU"/>
              </w:rPr>
              <w:t xml:space="preserve"> застосування електронного аукціону</w:t>
            </w:r>
            <w:r w:rsidR="00F33C38">
              <w:rPr>
                <w:rFonts w:ascii="Times New Roman" w:eastAsia="Times New Roman" w:hAnsi="Times New Roman"/>
                <w:sz w:val="20"/>
                <w:szCs w:val="20"/>
                <w:lang w:eastAsia="ru-RU"/>
              </w:rPr>
              <w:t xml:space="preserve"> згідно Особливостей.</w:t>
            </w:r>
          </w:p>
          <w:p w:rsidR="009825BE" w:rsidRPr="00D36F37" w:rsidRDefault="00931762" w:rsidP="009825BE">
            <w:pPr>
              <w:pStyle w:val="aff1"/>
              <w:numPr>
                <w:ilvl w:val="1"/>
                <w:numId w:val="32"/>
              </w:numPr>
              <w:shd w:val="clear" w:color="auto" w:fill="FFFFFF"/>
              <w:spacing w:line="240" w:lineRule="auto"/>
              <w:ind w:left="0" w:firstLine="398"/>
              <w:jc w:val="both"/>
              <w:rPr>
                <w:rFonts w:ascii="Times New Roman" w:eastAsia="Times New Roman" w:hAnsi="Times New Roman"/>
                <w:sz w:val="20"/>
                <w:szCs w:val="20"/>
                <w:lang w:eastAsia="ru-RU"/>
              </w:rPr>
            </w:pPr>
            <w:r w:rsidRPr="00D36F37">
              <w:rPr>
                <w:rFonts w:ascii="Times New Roman" w:hAnsi="Times New Roman"/>
                <w:sz w:val="20"/>
                <w:szCs w:val="20"/>
                <w:lang w:eastAsia="uk-UA"/>
              </w:rPr>
              <w:t xml:space="preserve">Єдиним критерієм оцінки згідно даної процедури відкритих торгів є ціна (питома вага критерію – 100%). </w:t>
            </w:r>
          </w:p>
          <w:p w:rsidR="009825BE" w:rsidRPr="00D36F37" w:rsidRDefault="00D36F37" w:rsidP="009825BE">
            <w:pPr>
              <w:pStyle w:val="aff1"/>
              <w:numPr>
                <w:ilvl w:val="1"/>
                <w:numId w:val="32"/>
              </w:numPr>
              <w:shd w:val="clear" w:color="auto" w:fill="FFFFFF"/>
              <w:spacing w:line="240" w:lineRule="auto"/>
              <w:ind w:left="0" w:firstLine="398"/>
              <w:jc w:val="both"/>
              <w:rPr>
                <w:rFonts w:ascii="Times New Roman" w:eastAsia="Times New Roman" w:hAnsi="Times New Roman"/>
                <w:sz w:val="20"/>
                <w:szCs w:val="20"/>
                <w:lang w:eastAsia="ru-RU"/>
              </w:rPr>
            </w:pPr>
            <w:r>
              <w:rPr>
                <w:rFonts w:ascii="Times New Roman" w:hAnsi="Times New Roman"/>
                <w:sz w:val="20"/>
                <w:szCs w:val="20"/>
                <w:lang w:eastAsia="uk-UA"/>
              </w:rPr>
              <w:t xml:space="preserve"> </w:t>
            </w:r>
            <w:r w:rsidR="009825BE" w:rsidRPr="00D36F37">
              <w:rPr>
                <w:rFonts w:ascii="Times New Roman" w:hAnsi="Times New Roman"/>
                <w:sz w:val="20"/>
                <w:szCs w:val="20"/>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A4436" w:rsidRPr="008B5BCC" w:rsidRDefault="00261962" w:rsidP="00261962">
            <w:pPr>
              <w:pStyle w:val="aff1"/>
              <w:shd w:val="clear" w:color="auto" w:fill="FFFFFF"/>
              <w:spacing w:line="240" w:lineRule="auto"/>
              <w:ind w:left="0" w:firstLine="355"/>
              <w:jc w:val="both"/>
              <w:rPr>
                <w:rFonts w:ascii="Times New Roman" w:hAnsi="Times New Roman"/>
                <w:i/>
                <w:sz w:val="20"/>
                <w:szCs w:val="20"/>
                <w:lang w:eastAsia="uk-UA"/>
              </w:rPr>
            </w:pPr>
            <w:r w:rsidRPr="00261962">
              <w:rPr>
                <w:rFonts w:ascii="Times New Roman" w:hAnsi="Times New Roman"/>
                <w:i/>
                <w:sz w:val="20"/>
                <w:szCs w:val="20"/>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53CC7" w:rsidRDefault="00F46078" w:rsidP="00F46078">
            <w:pPr>
              <w:pStyle w:val="aff1"/>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Pr>
                <w:rFonts w:ascii="Times New Roman" w:hAnsi="Times New Roman"/>
                <w:sz w:val="20"/>
                <w:szCs w:val="20"/>
                <w:lang w:eastAsia="uk-UA"/>
              </w:rPr>
              <w:t xml:space="preserve"> </w:t>
            </w:r>
            <w:r w:rsidR="009825BE" w:rsidRPr="00D36F37">
              <w:rPr>
                <w:rFonts w:ascii="Times New Roman" w:hAnsi="Times New Roman"/>
                <w:sz w:val="20"/>
                <w:szCs w:val="20"/>
                <w:lang w:eastAsia="uk-UA"/>
              </w:rPr>
              <w:t xml:space="preserve">Найбільш економічною вигідною пропозицією буде вважатися пропозиція з найнижчою ціною з урахуванням усіх </w:t>
            </w:r>
            <w:r w:rsidR="009825BE" w:rsidRPr="00D36F37">
              <w:rPr>
                <w:rFonts w:ascii="Times New Roman" w:hAnsi="Times New Roman"/>
                <w:sz w:val="20"/>
                <w:szCs w:val="20"/>
                <w:lang w:eastAsia="uk-UA"/>
              </w:rPr>
              <w:lastRenderedPageBreak/>
              <w:t>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74B81" w:rsidRPr="00E74B81" w:rsidRDefault="00F46078" w:rsidP="00E74B81">
            <w:pPr>
              <w:pStyle w:val="aff1"/>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Pr>
                <w:rFonts w:ascii="Times New Roman" w:eastAsia="Times New Roman" w:hAnsi="Times New Roman"/>
                <w:color w:val="FF0000"/>
                <w:sz w:val="20"/>
                <w:szCs w:val="20"/>
                <w:lang w:eastAsia="ru-RU"/>
              </w:rPr>
              <w:t xml:space="preserve"> </w:t>
            </w:r>
            <w:r w:rsidRPr="00F46078">
              <w:rPr>
                <w:rFonts w:ascii="Times New Roman" w:eastAsia="Times New Roman" w:hAnsi="Times New Roman"/>
                <w:sz w:val="20"/>
                <w:szCs w:val="20"/>
                <w:lang w:eastAsia="ru-RU"/>
              </w:rPr>
              <w:t xml:space="preserve">Якщо була подана одна тендерна пропозиція, електронна система </w:t>
            </w:r>
            <w:proofErr w:type="spellStart"/>
            <w:r w:rsidRPr="00F46078">
              <w:rPr>
                <w:rFonts w:ascii="Times New Roman" w:eastAsia="Times New Roman" w:hAnsi="Times New Roman"/>
                <w:sz w:val="20"/>
                <w:szCs w:val="20"/>
                <w:lang w:eastAsia="ru-RU"/>
              </w:rPr>
              <w:t>закупівель</w:t>
            </w:r>
            <w:proofErr w:type="spellEnd"/>
            <w:r w:rsidRPr="00F46078">
              <w:rPr>
                <w:rFonts w:ascii="Times New Roman" w:eastAsia="Times New Roman" w:hAnsi="Times New Roman"/>
                <w:sz w:val="20"/>
                <w:szCs w:val="20"/>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E74B81">
              <w:rPr>
                <w:rFonts w:ascii="Times New Roman" w:eastAsia="Times New Roman" w:hAnsi="Times New Roman"/>
                <w:sz w:val="20"/>
                <w:szCs w:val="20"/>
                <w:lang w:eastAsia="ru-RU"/>
              </w:rPr>
              <w:t xml:space="preserve"> </w:t>
            </w:r>
            <w:r w:rsidR="00E74B81" w:rsidRPr="00E74B81">
              <w:rPr>
                <w:rFonts w:ascii="Times New Roman" w:hAnsi="Times New Roman"/>
                <w:sz w:val="20"/>
                <w:szCs w:val="20"/>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74B81" w:rsidRPr="00E74B81" w:rsidRDefault="00E74B81" w:rsidP="00E74B81">
            <w:pPr>
              <w:widowControl w:val="0"/>
              <w:spacing w:line="240" w:lineRule="auto"/>
              <w:ind w:firstLine="355"/>
              <w:jc w:val="both"/>
              <w:rPr>
                <w:rFonts w:ascii="Times New Roman" w:eastAsia="Times New Roman" w:hAnsi="Times New Roman" w:cs="Times New Roman"/>
                <w:sz w:val="20"/>
                <w:szCs w:val="20"/>
              </w:rPr>
            </w:pPr>
            <w:r w:rsidRPr="00E74B81">
              <w:rPr>
                <w:rFonts w:ascii="Times New Roman" w:eastAsia="Times New Roman" w:hAnsi="Times New Roman" w:cs="Times New Roman"/>
                <w:sz w:val="20"/>
                <w:szCs w:val="20"/>
              </w:rPr>
              <w:t xml:space="preserve">Строк розгляду тендерної пропозиції, що за результатами оцінки визначена найбільш економічно вигідною, </w:t>
            </w:r>
            <w:r w:rsidRPr="00E74B81">
              <w:rPr>
                <w:rFonts w:ascii="Times New Roman" w:eastAsia="Times New Roman" w:hAnsi="Times New Roman" w:cs="Times New Roman"/>
                <w:b/>
                <w:i/>
                <w:sz w:val="20"/>
                <w:szCs w:val="20"/>
              </w:rPr>
              <w:t>не повинен перевищувати п’яти робочих днів</w:t>
            </w:r>
            <w:r w:rsidRPr="00E74B81">
              <w:rPr>
                <w:rFonts w:ascii="Times New Roman" w:eastAsia="Times New Roman" w:hAnsi="Times New Roman" w:cs="Times New Roman"/>
                <w:sz w:val="20"/>
                <w:szCs w:val="20"/>
              </w:rPr>
              <w:t xml:space="preserve"> з дня визначення найбільш економічно вигідної пропозиції. Такий строк може бути аргументовано </w:t>
            </w:r>
            <w:r w:rsidRPr="00E74B81">
              <w:rPr>
                <w:rFonts w:ascii="Times New Roman" w:eastAsia="Times New Roman" w:hAnsi="Times New Roman" w:cs="Times New Roman"/>
                <w:b/>
                <w:i/>
                <w:sz w:val="20"/>
                <w:szCs w:val="20"/>
              </w:rPr>
              <w:t>продовжено замовником до 20 робочих днів</w:t>
            </w:r>
            <w:r w:rsidRPr="00E74B81">
              <w:rPr>
                <w:rFonts w:ascii="Times New Roman" w:eastAsia="Times New Roman" w:hAnsi="Times New Roman" w:cs="Times New Roman"/>
                <w:sz w:val="20"/>
                <w:szCs w:val="20"/>
              </w:rPr>
              <w:t xml:space="preserve">. У разі продовження строку замовник оприлюднює повідомлення в електронній системі </w:t>
            </w:r>
            <w:proofErr w:type="spellStart"/>
            <w:r w:rsidRPr="00E74B81">
              <w:rPr>
                <w:rFonts w:ascii="Times New Roman" w:eastAsia="Times New Roman" w:hAnsi="Times New Roman" w:cs="Times New Roman"/>
                <w:sz w:val="20"/>
                <w:szCs w:val="20"/>
              </w:rPr>
              <w:t>закупівель</w:t>
            </w:r>
            <w:proofErr w:type="spellEnd"/>
            <w:r w:rsidRPr="00E74B81">
              <w:rPr>
                <w:rFonts w:ascii="Times New Roman" w:eastAsia="Times New Roman" w:hAnsi="Times New Roman" w:cs="Times New Roman"/>
                <w:sz w:val="20"/>
                <w:szCs w:val="20"/>
              </w:rPr>
              <w:t xml:space="preserve"> протягом одного дня з дня прийняття відповідного рішення.</w:t>
            </w:r>
          </w:p>
          <w:p w:rsidR="00E74B81" w:rsidRPr="00E74B81" w:rsidRDefault="00E74B81" w:rsidP="00E74B81">
            <w:pPr>
              <w:widowControl w:val="0"/>
              <w:spacing w:line="240" w:lineRule="auto"/>
              <w:ind w:firstLine="355"/>
              <w:jc w:val="both"/>
              <w:rPr>
                <w:rFonts w:ascii="Times New Roman" w:eastAsia="Times New Roman" w:hAnsi="Times New Roman" w:cs="Times New Roman"/>
                <w:sz w:val="20"/>
                <w:szCs w:val="20"/>
              </w:rPr>
            </w:pPr>
            <w:r w:rsidRPr="00E74B81">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E74B81" w:rsidRPr="00916D9C" w:rsidRDefault="00E74B81" w:rsidP="00916D9C">
            <w:pPr>
              <w:widowControl w:val="0"/>
              <w:spacing w:line="240" w:lineRule="auto"/>
              <w:ind w:firstLine="355"/>
              <w:jc w:val="both"/>
              <w:rPr>
                <w:rFonts w:ascii="Times New Roman" w:eastAsia="Times New Roman" w:hAnsi="Times New Roman" w:cs="Times New Roman"/>
                <w:sz w:val="20"/>
                <w:szCs w:val="20"/>
              </w:rPr>
            </w:pPr>
            <w:r w:rsidRPr="00E74B81">
              <w:rPr>
                <w:rFonts w:ascii="Times New Roman" w:eastAsia="Times New Roman" w:hAnsi="Times New Roman" w:cs="Times New Roman"/>
                <w:sz w:val="20"/>
                <w:szCs w:val="20"/>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C23CBF" w:rsidRPr="00C23CBF" w:rsidTr="00475D2C">
        <w:trPr>
          <w:trHeight w:val="522"/>
          <w:jc w:val="center"/>
        </w:trPr>
        <w:tc>
          <w:tcPr>
            <w:tcW w:w="569" w:type="dxa"/>
            <w:shd w:val="clear" w:color="auto" w:fill="auto"/>
          </w:tcPr>
          <w:p w:rsidR="00931762" w:rsidRPr="001F3E01" w:rsidRDefault="00931762" w:rsidP="00931762">
            <w:pPr>
              <w:widowControl w:val="0"/>
              <w:spacing w:line="240" w:lineRule="auto"/>
              <w:contextualSpacing/>
              <w:rPr>
                <w:rFonts w:ascii="Times New Roman" w:hAnsi="Times New Roman"/>
                <w:b/>
                <w:color w:val="auto"/>
                <w:sz w:val="20"/>
                <w:szCs w:val="20"/>
                <w:lang w:eastAsia="uk-UA"/>
              </w:rPr>
            </w:pPr>
            <w:r w:rsidRPr="001F3E01">
              <w:rPr>
                <w:rFonts w:ascii="Times New Roman" w:hAnsi="Times New Roman"/>
                <w:b/>
                <w:color w:val="auto"/>
                <w:sz w:val="20"/>
                <w:szCs w:val="20"/>
                <w:lang w:eastAsia="uk-UA"/>
              </w:rPr>
              <w:lastRenderedPageBreak/>
              <w:t>2</w:t>
            </w:r>
          </w:p>
        </w:tc>
        <w:tc>
          <w:tcPr>
            <w:tcW w:w="3499" w:type="dxa"/>
            <w:shd w:val="clear" w:color="auto" w:fill="auto"/>
          </w:tcPr>
          <w:p w:rsidR="00931762" w:rsidRPr="001F3E01" w:rsidRDefault="00931762" w:rsidP="00931762">
            <w:pPr>
              <w:pStyle w:val="rvps2"/>
              <w:shd w:val="clear" w:color="auto" w:fill="FFFFFF"/>
              <w:spacing w:before="0" w:beforeAutospacing="0" w:after="0" w:afterAutospacing="0"/>
              <w:rPr>
                <w:b/>
                <w:sz w:val="20"/>
                <w:szCs w:val="20"/>
              </w:rPr>
            </w:pPr>
            <w:r w:rsidRPr="001F3E01">
              <w:rPr>
                <w:b/>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rsidR="00877FC3" w:rsidRDefault="00931762" w:rsidP="001F3E01">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1F3E01">
              <w:rPr>
                <w:rFonts w:ascii="Times New Roman" w:hAnsi="Times New Roman" w:cs="Times New Roman"/>
                <w:color w:val="auto"/>
                <w:sz w:val="20"/>
                <w:szCs w:val="20"/>
              </w:rPr>
              <w:t>2.1. У разі виявлення у поданій тендерній пропозиції формальних (несуттєвих) поми</w:t>
            </w:r>
            <w:r w:rsidR="001F3E01">
              <w:rPr>
                <w:rFonts w:ascii="Times New Roman" w:hAnsi="Times New Roman" w:cs="Times New Roman"/>
                <w:color w:val="auto"/>
                <w:sz w:val="20"/>
                <w:szCs w:val="20"/>
              </w:rPr>
              <w:t>лок пропозиція не відхиляється.</w:t>
            </w:r>
          </w:p>
          <w:p w:rsidR="00931762" w:rsidRPr="001F3E01" w:rsidRDefault="00877FC3" w:rsidP="001F3E01">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2.2. </w:t>
            </w:r>
            <w:r w:rsidR="00931762" w:rsidRPr="001F3E01">
              <w:rPr>
                <w:rFonts w:ascii="Times New Roman" w:hAnsi="Times New Roman" w:cs="Times New Roman"/>
                <w:color w:val="auto"/>
                <w:sz w:val="20"/>
                <w:szCs w:val="20"/>
              </w:rPr>
              <w:t>Формальними (несуттєвими) вважаються помилки, що пов’язані з оформленням тендерної пропозиції та не впливають на зміст пропозиції, а саме:</w:t>
            </w:r>
          </w:p>
          <w:p w:rsidR="00931762" w:rsidRPr="001F3E01" w:rsidRDefault="00D53BD3" w:rsidP="00877FC3">
            <w:pPr>
              <w:pStyle w:val="a"/>
              <w:numPr>
                <w:ilvl w:val="0"/>
                <w:numId w:val="0"/>
              </w:numPr>
              <w:spacing w:after="0"/>
              <w:ind w:left="264"/>
              <w:rPr>
                <w:sz w:val="20"/>
                <w:szCs w:val="20"/>
              </w:rPr>
            </w:pPr>
            <w:r>
              <w:rPr>
                <w:sz w:val="20"/>
                <w:szCs w:val="20"/>
              </w:rPr>
              <w:t>2.2.</w:t>
            </w:r>
            <w:r w:rsidR="00877FC3">
              <w:rPr>
                <w:sz w:val="20"/>
                <w:szCs w:val="20"/>
              </w:rPr>
              <w:t xml:space="preserve">1. </w:t>
            </w:r>
            <w:r w:rsidR="00931762" w:rsidRPr="001F3E01">
              <w:rPr>
                <w:sz w:val="20"/>
                <w:szCs w:val="20"/>
              </w:rPr>
              <w:t>Інформація/документ, подана Учасником процедури закупівлі у складі тендерної пропозиції, містить помилку (помилки) у частині:</w:t>
            </w:r>
          </w:p>
          <w:p w:rsidR="00931762" w:rsidRPr="001F3E01" w:rsidRDefault="00931762" w:rsidP="00877FC3">
            <w:pPr>
              <w:pStyle w:val="a"/>
              <w:numPr>
                <w:ilvl w:val="0"/>
                <w:numId w:val="35"/>
              </w:numPr>
              <w:spacing w:after="0"/>
              <w:ind w:left="406"/>
              <w:rPr>
                <w:sz w:val="20"/>
                <w:szCs w:val="20"/>
              </w:rPr>
            </w:pPr>
            <w:r w:rsidRPr="001F3E01">
              <w:rPr>
                <w:sz w:val="20"/>
                <w:szCs w:val="20"/>
              </w:rPr>
              <w:t>уживання великої літери;</w:t>
            </w:r>
          </w:p>
          <w:p w:rsidR="00931762" w:rsidRPr="001F3E01" w:rsidRDefault="00931762" w:rsidP="00877FC3">
            <w:pPr>
              <w:pStyle w:val="a"/>
              <w:numPr>
                <w:ilvl w:val="0"/>
                <w:numId w:val="35"/>
              </w:numPr>
              <w:spacing w:after="0"/>
              <w:ind w:left="406"/>
              <w:rPr>
                <w:sz w:val="20"/>
                <w:szCs w:val="20"/>
              </w:rPr>
            </w:pPr>
            <w:r w:rsidRPr="001F3E01">
              <w:rPr>
                <w:sz w:val="20"/>
                <w:szCs w:val="20"/>
              </w:rPr>
              <w:t>уживання розділових знаків та відмінювання слів у реченні;</w:t>
            </w:r>
          </w:p>
          <w:p w:rsidR="00931762" w:rsidRPr="001F3E01" w:rsidRDefault="00931762" w:rsidP="00877FC3">
            <w:pPr>
              <w:pStyle w:val="a"/>
              <w:numPr>
                <w:ilvl w:val="0"/>
                <w:numId w:val="35"/>
              </w:numPr>
              <w:spacing w:after="0"/>
              <w:ind w:left="406"/>
              <w:rPr>
                <w:sz w:val="20"/>
                <w:szCs w:val="20"/>
              </w:rPr>
            </w:pPr>
            <w:r w:rsidRPr="001F3E01">
              <w:rPr>
                <w:sz w:val="20"/>
                <w:szCs w:val="20"/>
              </w:rPr>
              <w:t xml:space="preserve">використання слова або </w:t>
            </w:r>
            <w:proofErr w:type="spellStart"/>
            <w:r w:rsidRPr="001F3E01">
              <w:rPr>
                <w:sz w:val="20"/>
                <w:szCs w:val="20"/>
              </w:rPr>
              <w:t>мовного</w:t>
            </w:r>
            <w:proofErr w:type="spellEnd"/>
            <w:r w:rsidRPr="001F3E01">
              <w:rPr>
                <w:sz w:val="20"/>
                <w:szCs w:val="20"/>
              </w:rPr>
              <w:t xml:space="preserve"> звороту, запозичених з іншої мови;</w:t>
            </w:r>
          </w:p>
          <w:p w:rsidR="00931762" w:rsidRPr="001F3E01" w:rsidRDefault="00931762" w:rsidP="00877FC3">
            <w:pPr>
              <w:pStyle w:val="a"/>
              <w:numPr>
                <w:ilvl w:val="0"/>
                <w:numId w:val="35"/>
              </w:numPr>
              <w:spacing w:after="0"/>
              <w:ind w:left="406"/>
              <w:rPr>
                <w:sz w:val="20"/>
                <w:szCs w:val="20"/>
              </w:rPr>
            </w:pPr>
            <w:r w:rsidRPr="001F3E01">
              <w:rPr>
                <w:sz w:val="20"/>
                <w:szCs w:val="2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F3E01">
              <w:rPr>
                <w:sz w:val="20"/>
                <w:szCs w:val="20"/>
              </w:rPr>
              <w:t>закупівель</w:t>
            </w:r>
            <w:proofErr w:type="spellEnd"/>
            <w:r w:rsidRPr="001F3E01">
              <w:rPr>
                <w:sz w:val="20"/>
                <w:szCs w:val="20"/>
              </w:rPr>
              <w:t xml:space="preserve"> та/або унікального номера повідомлення про намір укласти договір про закупівлю - помилка в цифрах;</w:t>
            </w:r>
          </w:p>
          <w:p w:rsidR="00931762" w:rsidRPr="001F3E01" w:rsidRDefault="00931762" w:rsidP="00877FC3">
            <w:pPr>
              <w:pStyle w:val="a"/>
              <w:numPr>
                <w:ilvl w:val="0"/>
                <w:numId w:val="35"/>
              </w:numPr>
              <w:spacing w:after="0"/>
              <w:ind w:left="406"/>
              <w:rPr>
                <w:sz w:val="20"/>
                <w:szCs w:val="20"/>
              </w:rPr>
            </w:pPr>
            <w:r w:rsidRPr="001F3E01">
              <w:rPr>
                <w:sz w:val="20"/>
                <w:szCs w:val="20"/>
              </w:rPr>
              <w:t>застосування правил переносу частини слова з рядка в рядок;</w:t>
            </w:r>
          </w:p>
          <w:p w:rsidR="00931762" w:rsidRPr="001F3E01" w:rsidRDefault="00931762" w:rsidP="00877FC3">
            <w:pPr>
              <w:pStyle w:val="a"/>
              <w:numPr>
                <w:ilvl w:val="0"/>
                <w:numId w:val="35"/>
              </w:numPr>
              <w:spacing w:after="0"/>
              <w:ind w:left="406"/>
              <w:rPr>
                <w:sz w:val="20"/>
                <w:szCs w:val="20"/>
              </w:rPr>
            </w:pPr>
            <w:r w:rsidRPr="001F3E01">
              <w:rPr>
                <w:sz w:val="20"/>
                <w:szCs w:val="20"/>
              </w:rPr>
              <w:t>написання слів разом та/або окремо, та/або через дефіс;</w:t>
            </w:r>
          </w:p>
          <w:p w:rsidR="00931762" w:rsidRPr="001F3E01" w:rsidRDefault="00931762" w:rsidP="00877FC3">
            <w:pPr>
              <w:pStyle w:val="a"/>
              <w:numPr>
                <w:ilvl w:val="0"/>
                <w:numId w:val="35"/>
              </w:numPr>
              <w:spacing w:after="0"/>
              <w:ind w:left="406"/>
              <w:rPr>
                <w:sz w:val="20"/>
                <w:szCs w:val="20"/>
              </w:rPr>
            </w:pPr>
            <w:r w:rsidRPr="001F3E01">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lastRenderedPageBreak/>
              <w:t>2.2.</w:t>
            </w:r>
            <w:r w:rsidR="00931762" w:rsidRPr="001F3E01">
              <w:rPr>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1762" w:rsidRPr="001F3E01" w:rsidRDefault="00D53BD3" w:rsidP="00931762">
            <w:pPr>
              <w:pStyle w:val="a"/>
              <w:numPr>
                <w:ilvl w:val="0"/>
                <w:numId w:val="0"/>
              </w:numPr>
              <w:tabs>
                <w:tab w:val="left" w:pos="539"/>
              </w:tabs>
              <w:spacing w:after="0"/>
              <w:ind w:firstLine="352"/>
              <w:rPr>
                <w:sz w:val="20"/>
                <w:szCs w:val="20"/>
              </w:rPr>
            </w:pPr>
            <w:r>
              <w:rPr>
                <w:sz w:val="20"/>
                <w:szCs w:val="20"/>
              </w:rPr>
              <w:t>2.2.</w:t>
            </w:r>
            <w:r w:rsidR="00931762" w:rsidRPr="001F3E01">
              <w:rPr>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1762" w:rsidRPr="001F3E01" w:rsidRDefault="00D53BD3" w:rsidP="00D53BD3">
            <w:pPr>
              <w:pStyle w:val="a"/>
              <w:numPr>
                <w:ilvl w:val="0"/>
                <w:numId w:val="0"/>
              </w:numPr>
              <w:tabs>
                <w:tab w:val="left" w:pos="973"/>
              </w:tabs>
              <w:spacing w:after="0"/>
              <w:ind w:firstLine="352"/>
              <w:rPr>
                <w:sz w:val="20"/>
                <w:szCs w:val="20"/>
              </w:rPr>
            </w:pPr>
            <w:r>
              <w:rPr>
                <w:sz w:val="20"/>
                <w:szCs w:val="20"/>
              </w:rPr>
              <w:t>2.2.</w:t>
            </w:r>
            <w:r w:rsidR="00931762" w:rsidRPr="001F3E01">
              <w:rPr>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1762" w:rsidRPr="001F3E01" w:rsidRDefault="00D53BD3" w:rsidP="00D53BD3">
            <w:pPr>
              <w:pStyle w:val="a"/>
              <w:numPr>
                <w:ilvl w:val="0"/>
                <w:numId w:val="0"/>
              </w:numPr>
              <w:tabs>
                <w:tab w:val="left" w:pos="973"/>
              </w:tabs>
              <w:spacing w:after="0"/>
              <w:ind w:firstLine="352"/>
              <w:rPr>
                <w:sz w:val="20"/>
                <w:szCs w:val="20"/>
              </w:rPr>
            </w:pPr>
            <w:r>
              <w:rPr>
                <w:sz w:val="20"/>
                <w:szCs w:val="20"/>
              </w:rPr>
              <w:t>2.2.</w:t>
            </w:r>
            <w:r w:rsidR="00931762" w:rsidRPr="001F3E01">
              <w:rPr>
                <w:sz w:val="20"/>
                <w:szCs w:val="20"/>
              </w:rPr>
              <w:t>10.</w:t>
            </w:r>
            <w:r>
              <w:rPr>
                <w:sz w:val="20"/>
                <w:szCs w:val="20"/>
              </w:rPr>
              <w:t> </w:t>
            </w:r>
            <w:r w:rsidR="00931762" w:rsidRPr="001F3E01">
              <w:rPr>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1762" w:rsidRPr="001F3E01" w:rsidRDefault="00D53BD3" w:rsidP="00D53BD3">
            <w:pPr>
              <w:pStyle w:val="a"/>
              <w:numPr>
                <w:ilvl w:val="0"/>
                <w:numId w:val="0"/>
              </w:numPr>
              <w:tabs>
                <w:tab w:val="left" w:pos="973"/>
              </w:tabs>
              <w:spacing w:after="0"/>
              <w:ind w:firstLine="352"/>
              <w:rPr>
                <w:sz w:val="20"/>
                <w:szCs w:val="20"/>
              </w:rPr>
            </w:pPr>
            <w:r>
              <w:rPr>
                <w:sz w:val="20"/>
                <w:szCs w:val="20"/>
              </w:rPr>
              <w:t>2.2.</w:t>
            </w:r>
            <w:r w:rsidR="00931762" w:rsidRPr="001F3E01">
              <w:rPr>
                <w:sz w:val="20"/>
                <w:szCs w:val="20"/>
              </w:rPr>
              <w:t>11.</w:t>
            </w:r>
            <w:r>
              <w:rPr>
                <w:sz w:val="20"/>
                <w:szCs w:val="20"/>
              </w:rPr>
              <w:t> </w:t>
            </w:r>
            <w:r w:rsidR="00931762" w:rsidRPr="001F3E01">
              <w:rPr>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1762" w:rsidRPr="001F3E01" w:rsidRDefault="00D53BD3" w:rsidP="00D53BD3">
            <w:pPr>
              <w:pStyle w:val="a"/>
              <w:numPr>
                <w:ilvl w:val="0"/>
                <w:numId w:val="0"/>
              </w:numPr>
              <w:tabs>
                <w:tab w:val="left" w:pos="973"/>
              </w:tabs>
              <w:spacing w:after="0"/>
              <w:ind w:firstLine="352"/>
              <w:rPr>
                <w:sz w:val="20"/>
                <w:szCs w:val="20"/>
              </w:rPr>
            </w:pPr>
            <w:r>
              <w:rPr>
                <w:sz w:val="20"/>
                <w:szCs w:val="20"/>
              </w:rPr>
              <w:t>2.2.</w:t>
            </w:r>
            <w:r w:rsidR="00931762" w:rsidRPr="001F3E01">
              <w:rPr>
                <w:sz w:val="20"/>
                <w:szCs w:val="20"/>
              </w:rPr>
              <w:t>12.</w:t>
            </w:r>
            <w:r>
              <w:rPr>
                <w:sz w:val="20"/>
                <w:szCs w:val="20"/>
              </w:rPr>
              <w:t> </w:t>
            </w:r>
            <w:r w:rsidR="00931762" w:rsidRPr="001F3E01">
              <w:rPr>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1762" w:rsidRPr="001F3E01" w:rsidRDefault="00D53BD3" w:rsidP="00931762">
            <w:pPr>
              <w:pStyle w:val="a"/>
              <w:numPr>
                <w:ilvl w:val="0"/>
                <w:numId w:val="0"/>
              </w:numPr>
              <w:tabs>
                <w:tab w:val="left" w:pos="539"/>
              </w:tabs>
              <w:spacing w:after="0"/>
              <w:ind w:firstLine="352"/>
              <w:rPr>
                <w:rFonts w:eastAsia="Tahoma"/>
                <w:b/>
                <w:bCs/>
                <w:sz w:val="20"/>
                <w:szCs w:val="20"/>
                <w:lang w:val="ru-RU" w:eastAsia="hi-IN" w:bidi="hi-IN"/>
              </w:rPr>
            </w:pPr>
            <w:r>
              <w:rPr>
                <w:rFonts w:eastAsia="Tahoma"/>
                <w:b/>
                <w:bCs/>
                <w:sz w:val="20"/>
                <w:szCs w:val="20"/>
                <w:lang w:eastAsia="hi-IN" w:bidi="hi-IN"/>
              </w:rPr>
              <w:t xml:space="preserve">2.3. </w:t>
            </w:r>
            <w:r w:rsidR="00931762" w:rsidRPr="001F3E01">
              <w:rPr>
                <w:rFonts w:eastAsia="Tahoma"/>
                <w:b/>
                <w:bCs/>
                <w:sz w:val="20"/>
                <w:szCs w:val="20"/>
                <w:lang w:eastAsia="hi-IN" w:bidi="hi-IN"/>
              </w:rPr>
              <w:t>Приклади формальних помилок:</w:t>
            </w:r>
          </w:p>
          <w:p w:rsidR="00931762" w:rsidRPr="001F3E01" w:rsidRDefault="00931762" w:rsidP="004754B5">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931762" w:rsidRPr="001F3E01" w:rsidRDefault="00931762" w:rsidP="004754B5">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w:t>
            </w:r>
            <w:proofErr w:type="spellStart"/>
            <w:r w:rsidRPr="001F3E01">
              <w:rPr>
                <w:rFonts w:eastAsia="Tahoma"/>
                <w:sz w:val="20"/>
                <w:szCs w:val="20"/>
                <w:lang w:eastAsia="hi-IN" w:bidi="hi-IN"/>
              </w:rPr>
              <w:t>м.київ</w:t>
            </w:r>
            <w:proofErr w:type="spellEnd"/>
            <w:r w:rsidRPr="001F3E01">
              <w:rPr>
                <w:rFonts w:eastAsia="Tahoma"/>
                <w:sz w:val="20"/>
                <w:szCs w:val="20"/>
                <w:lang w:eastAsia="hi-IN" w:bidi="hi-IN"/>
              </w:rPr>
              <w:t>” замість “</w:t>
            </w:r>
            <w:proofErr w:type="spellStart"/>
            <w:r w:rsidRPr="001F3E01">
              <w:rPr>
                <w:rFonts w:eastAsia="Tahoma"/>
                <w:sz w:val="20"/>
                <w:szCs w:val="20"/>
                <w:lang w:eastAsia="hi-IN" w:bidi="hi-IN"/>
              </w:rPr>
              <w:t>м.Київ</w:t>
            </w:r>
            <w:proofErr w:type="spellEnd"/>
            <w:r w:rsidRPr="001F3E01">
              <w:rPr>
                <w:rFonts w:eastAsia="Tahoma"/>
                <w:sz w:val="20"/>
                <w:szCs w:val="20"/>
                <w:lang w:eastAsia="hi-IN" w:bidi="hi-IN"/>
              </w:rPr>
              <w:t>”;</w:t>
            </w:r>
          </w:p>
          <w:p w:rsidR="00931762" w:rsidRPr="001F3E01" w:rsidRDefault="00931762" w:rsidP="004754B5">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“поряд -</w:t>
            </w:r>
            <w:proofErr w:type="spellStart"/>
            <w:r w:rsidRPr="001F3E01">
              <w:rPr>
                <w:rFonts w:eastAsia="Tahoma"/>
                <w:sz w:val="20"/>
                <w:szCs w:val="20"/>
                <w:lang w:eastAsia="hi-IN" w:bidi="hi-IN"/>
              </w:rPr>
              <w:t>ок</w:t>
            </w:r>
            <w:proofErr w:type="spellEnd"/>
            <w:r w:rsidRPr="001F3E01">
              <w:rPr>
                <w:rFonts w:eastAsia="Tahoma"/>
                <w:sz w:val="20"/>
                <w:szCs w:val="20"/>
                <w:lang w:eastAsia="hi-IN" w:bidi="hi-IN"/>
              </w:rPr>
              <w:t>” замість “</w:t>
            </w:r>
            <w:proofErr w:type="spellStart"/>
            <w:r w:rsidRPr="001F3E01">
              <w:rPr>
                <w:rFonts w:eastAsia="Tahoma"/>
                <w:sz w:val="20"/>
                <w:szCs w:val="20"/>
                <w:lang w:eastAsia="hi-IN" w:bidi="hi-IN"/>
              </w:rPr>
              <w:t>поря</w:t>
            </w:r>
            <w:proofErr w:type="spellEnd"/>
            <w:r w:rsidRPr="001F3E01">
              <w:rPr>
                <w:rFonts w:eastAsia="Tahoma"/>
                <w:sz w:val="20"/>
                <w:szCs w:val="20"/>
                <w:lang w:eastAsia="hi-IN" w:bidi="hi-IN"/>
              </w:rPr>
              <w:t xml:space="preserve"> – док”;</w:t>
            </w:r>
          </w:p>
          <w:p w:rsidR="00931762" w:rsidRPr="001F3E01" w:rsidRDefault="00931762" w:rsidP="004754B5">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w:t>
            </w:r>
            <w:proofErr w:type="spellStart"/>
            <w:r w:rsidRPr="001F3E01">
              <w:rPr>
                <w:rFonts w:eastAsia="Tahoma"/>
                <w:sz w:val="20"/>
                <w:szCs w:val="20"/>
                <w:lang w:eastAsia="hi-IN" w:bidi="hi-IN"/>
              </w:rPr>
              <w:t>ненадається</w:t>
            </w:r>
            <w:proofErr w:type="spellEnd"/>
            <w:r w:rsidRPr="001F3E01">
              <w:rPr>
                <w:rFonts w:eastAsia="Tahoma"/>
                <w:sz w:val="20"/>
                <w:szCs w:val="20"/>
                <w:lang w:eastAsia="hi-IN" w:bidi="hi-IN"/>
              </w:rPr>
              <w:t>” замість “не надається”;</w:t>
            </w:r>
          </w:p>
          <w:p w:rsidR="004754B5" w:rsidRPr="001F3E01" w:rsidRDefault="004754B5" w:rsidP="004754B5">
            <w:pPr>
              <w:pStyle w:val="aff1"/>
              <w:numPr>
                <w:ilvl w:val="0"/>
                <w:numId w:val="29"/>
              </w:numPr>
              <w:spacing w:after="0" w:line="240" w:lineRule="auto"/>
              <w:ind w:left="406"/>
              <w:jc w:val="both"/>
              <w:rPr>
                <w:rFonts w:ascii="Times New Roman" w:eastAsia="Times New Roman" w:hAnsi="Times New Roman"/>
                <w:sz w:val="20"/>
                <w:szCs w:val="20"/>
                <w:lang w:eastAsia="ru-RU"/>
              </w:rPr>
            </w:pPr>
            <w:r w:rsidRPr="001F3E01">
              <w:rPr>
                <w:rFonts w:ascii="Times New Roman" w:eastAsia="Times New Roman" w:hAnsi="Times New Roman"/>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754B5" w:rsidRPr="001F3E01" w:rsidRDefault="004754B5" w:rsidP="004754B5">
            <w:pPr>
              <w:pStyle w:val="a"/>
              <w:numPr>
                <w:ilvl w:val="0"/>
                <w:numId w:val="29"/>
              </w:numPr>
              <w:tabs>
                <w:tab w:val="left" w:pos="329"/>
              </w:tabs>
              <w:spacing w:after="0"/>
              <w:ind w:left="406"/>
              <w:rPr>
                <w:sz w:val="20"/>
                <w:szCs w:val="20"/>
              </w:rPr>
            </w:pPr>
            <w:r w:rsidRPr="001F3E01">
              <w:rPr>
                <w:sz w:val="20"/>
                <w:szCs w:val="20"/>
              </w:rPr>
              <w:t>«</w:t>
            </w:r>
            <w:proofErr w:type="spellStart"/>
            <w:r w:rsidRPr="001F3E01">
              <w:rPr>
                <w:sz w:val="20"/>
                <w:szCs w:val="20"/>
              </w:rPr>
              <w:t>тендернапропозиція</w:t>
            </w:r>
            <w:proofErr w:type="spellEnd"/>
            <w:r w:rsidRPr="001F3E01">
              <w:rPr>
                <w:sz w:val="20"/>
                <w:szCs w:val="20"/>
              </w:rPr>
              <w:t>» замість «тендерна пропозиція»;</w:t>
            </w:r>
          </w:p>
          <w:p w:rsidR="00931762" w:rsidRPr="001F3E01" w:rsidRDefault="00931762" w:rsidP="004754B5">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 xml:space="preserve">“______________№__________” замість “14.08.2020 </w:t>
            </w:r>
            <w:r w:rsidRPr="001F3E01">
              <w:rPr>
                <w:rFonts w:eastAsia="Tahoma"/>
                <w:sz w:val="20"/>
                <w:szCs w:val="20"/>
                <w:lang w:val="ru-RU" w:eastAsia="hi-IN" w:bidi="hi-IN"/>
              </w:rPr>
              <w:t xml:space="preserve">                      </w:t>
            </w:r>
            <w:r w:rsidRPr="001F3E01">
              <w:rPr>
                <w:rFonts w:eastAsia="Tahoma"/>
                <w:sz w:val="20"/>
                <w:szCs w:val="20"/>
                <w:lang w:eastAsia="hi-IN" w:bidi="hi-IN"/>
              </w:rPr>
              <w:t>№ 320/13/14-01”</w:t>
            </w:r>
          </w:p>
          <w:p w:rsidR="00931762" w:rsidRPr="001F3E01" w:rsidRDefault="00931762" w:rsidP="004754B5">
            <w:pPr>
              <w:pStyle w:val="a"/>
              <w:numPr>
                <w:ilvl w:val="0"/>
                <w:numId w:val="29"/>
              </w:numPr>
              <w:tabs>
                <w:tab w:val="left" w:pos="329"/>
              </w:tabs>
              <w:spacing w:after="0"/>
              <w:ind w:left="406"/>
              <w:rPr>
                <w:rFonts w:eastAsia="Tahoma"/>
                <w:sz w:val="20"/>
                <w:szCs w:val="20"/>
                <w:lang w:eastAsia="hi-IN" w:bidi="hi-IN"/>
              </w:rPr>
            </w:pPr>
            <w:r w:rsidRPr="001F3E01">
              <w:rPr>
                <w:rFonts w:eastAsia="Tahoma"/>
                <w:sz w:val="20"/>
                <w:szCs w:val="20"/>
                <w:lang w:eastAsia="hi-IN" w:bidi="hi-IN"/>
              </w:rPr>
              <w:t>учасник розмістив (завантажив) документ у форматі “JPG” замість документа у форматі “</w:t>
            </w:r>
            <w:proofErr w:type="spellStart"/>
            <w:r w:rsidRPr="001F3E01">
              <w:rPr>
                <w:rFonts w:eastAsia="Tahoma"/>
                <w:sz w:val="20"/>
                <w:szCs w:val="20"/>
                <w:lang w:eastAsia="hi-IN" w:bidi="hi-IN"/>
              </w:rPr>
              <w:t>pdf</w:t>
            </w:r>
            <w:proofErr w:type="spellEnd"/>
            <w:r w:rsidRPr="001F3E01">
              <w:rPr>
                <w:rFonts w:eastAsia="Tahoma"/>
                <w:sz w:val="20"/>
                <w:szCs w:val="20"/>
                <w:lang w:eastAsia="hi-IN" w:bidi="hi-IN"/>
              </w:rPr>
              <w:t>” (</w:t>
            </w:r>
            <w:proofErr w:type="spellStart"/>
            <w:r w:rsidRPr="001F3E01">
              <w:rPr>
                <w:rFonts w:eastAsia="Tahoma"/>
                <w:sz w:val="20"/>
                <w:szCs w:val="20"/>
                <w:lang w:eastAsia="hi-IN" w:bidi="hi-IN"/>
              </w:rPr>
              <w:t>Portable</w:t>
            </w:r>
            <w:proofErr w:type="spellEnd"/>
            <w:r w:rsidRPr="001F3E01">
              <w:rPr>
                <w:rFonts w:eastAsia="Tahoma"/>
                <w:sz w:val="20"/>
                <w:szCs w:val="20"/>
                <w:lang w:eastAsia="hi-IN" w:bidi="hi-IN"/>
              </w:rPr>
              <w:t xml:space="preserve"> </w:t>
            </w:r>
            <w:proofErr w:type="spellStart"/>
            <w:r w:rsidRPr="001F3E01">
              <w:rPr>
                <w:rFonts w:eastAsia="Tahoma"/>
                <w:sz w:val="20"/>
                <w:szCs w:val="20"/>
                <w:lang w:eastAsia="hi-IN" w:bidi="hi-IN"/>
              </w:rPr>
              <w:t>Document</w:t>
            </w:r>
            <w:proofErr w:type="spellEnd"/>
            <w:r w:rsidRPr="001F3E01">
              <w:rPr>
                <w:rFonts w:eastAsia="Tahoma"/>
                <w:sz w:val="20"/>
                <w:szCs w:val="20"/>
                <w:lang w:eastAsia="hi-IN" w:bidi="hi-IN"/>
              </w:rPr>
              <w:t xml:space="preserve"> </w:t>
            </w:r>
            <w:proofErr w:type="spellStart"/>
            <w:r w:rsidRPr="001F3E01">
              <w:rPr>
                <w:rFonts w:eastAsia="Tahoma"/>
                <w:sz w:val="20"/>
                <w:szCs w:val="20"/>
                <w:lang w:eastAsia="hi-IN" w:bidi="hi-IN"/>
              </w:rPr>
              <w:t>Format</w:t>
            </w:r>
            <w:proofErr w:type="spellEnd"/>
            <w:r w:rsidRPr="001F3E01">
              <w:rPr>
                <w:rFonts w:eastAsia="Tahoma"/>
                <w:sz w:val="20"/>
                <w:szCs w:val="20"/>
                <w:lang w:eastAsia="hi-IN" w:bidi="hi-IN"/>
              </w:rPr>
              <w:t>).</w:t>
            </w:r>
          </w:p>
          <w:p w:rsidR="00931762" w:rsidRPr="001F3E01" w:rsidRDefault="00D53BD3" w:rsidP="00D53BD3">
            <w:pPr>
              <w:pStyle w:val="rvps2"/>
              <w:shd w:val="clear" w:color="auto" w:fill="FFFFFF"/>
              <w:spacing w:before="0" w:beforeAutospacing="0" w:after="0" w:afterAutospacing="0"/>
              <w:ind w:firstLine="398"/>
              <w:jc w:val="both"/>
              <w:textAlignment w:val="baseline"/>
              <w:rPr>
                <w:sz w:val="20"/>
                <w:szCs w:val="20"/>
              </w:rPr>
            </w:pPr>
            <w:r>
              <w:rPr>
                <w:b/>
                <w:sz w:val="20"/>
                <w:szCs w:val="20"/>
              </w:rPr>
              <w:t>2.4. </w:t>
            </w:r>
            <w:r w:rsidR="00931762" w:rsidRPr="001F3E01">
              <w:rPr>
                <w:b/>
                <w:sz w:val="20"/>
                <w:szCs w:val="20"/>
              </w:rPr>
              <w:t>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C23CBF" w:rsidRPr="00C23CBF" w:rsidTr="00475D2C">
        <w:trPr>
          <w:trHeight w:val="522"/>
          <w:jc w:val="center"/>
        </w:trPr>
        <w:tc>
          <w:tcPr>
            <w:tcW w:w="569" w:type="dxa"/>
            <w:shd w:val="clear" w:color="auto" w:fill="auto"/>
          </w:tcPr>
          <w:p w:rsidR="00931762" w:rsidRPr="00853CDF" w:rsidRDefault="00931762" w:rsidP="00931762">
            <w:pPr>
              <w:widowControl w:val="0"/>
              <w:spacing w:line="240" w:lineRule="auto"/>
              <w:contextualSpacing/>
              <w:rPr>
                <w:rFonts w:ascii="Times New Roman" w:hAnsi="Times New Roman"/>
                <w:b/>
                <w:color w:val="auto"/>
                <w:sz w:val="20"/>
                <w:szCs w:val="20"/>
                <w:lang w:eastAsia="uk-UA"/>
              </w:rPr>
            </w:pPr>
            <w:r w:rsidRPr="00853CDF">
              <w:rPr>
                <w:rFonts w:ascii="Times New Roman" w:hAnsi="Times New Roman"/>
                <w:b/>
                <w:color w:val="auto"/>
                <w:sz w:val="20"/>
                <w:szCs w:val="20"/>
                <w:lang w:eastAsia="uk-UA"/>
              </w:rPr>
              <w:lastRenderedPageBreak/>
              <w:t>3</w:t>
            </w:r>
          </w:p>
        </w:tc>
        <w:tc>
          <w:tcPr>
            <w:tcW w:w="3499" w:type="dxa"/>
            <w:shd w:val="clear" w:color="auto" w:fill="auto"/>
          </w:tcPr>
          <w:p w:rsidR="00931762" w:rsidRPr="00853CDF" w:rsidRDefault="00931762" w:rsidP="00931762">
            <w:pPr>
              <w:widowControl w:val="0"/>
              <w:spacing w:line="240" w:lineRule="auto"/>
              <w:contextualSpacing/>
              <w:rPr>
                <w:rFonts w:ascii="Times New Roman" w:hAnsi="Times New Roman"/>
                <w:b/>
                <w:color w:val="auto"/>
                <w:sz w:val="20"/>
                <w:szCs w:val="20"/>
                <w:lang w:eastAsia="uk-UA"/>
              </w:rPr>
            </w:pPr>
            <w:r w:rsidRPr="00853CDF">
              <w:rPr>
                <w:rFonts w:ascii="Times New Roman" w:hAnsi="Times New Roman"/>
                <w:b/>
                <w:color w:val="auto"/>
                <w:sz w:val="20"/>
                <w:szCs w:val="20"/>
                <w:lang w:eastAsia="uk-UA"/>
              </w:rPr>
              <w:t>Інша інформація</w:t>
            </w:r>
          </w:p>
        </w:tc>
        <w:tc>
          <w:tcPr>
            <w:tcW w:w="5928" w:type="dxa"/>
            <w:shd w:val="clear" w:color="auto" w:fill="auto"/>
          </w:tcPr>
          <w:p w:rsidR="00931762" w:rsidRPr="00581D6C" w:rsidRDefault="00931762" w:rsidP="00931762">
            <w:pPr>
              <w:widowControl w:val="0"/>
              <w:spacing w:line="240" w:lineRule="auto"/>
              <w:ind w:firstLine="398"/>
              <w:contextualSpacing/>
              <w:jc w:val="both"/>
              <w:rPr>
                <w:rFonts w:ascii="Times New Roman" w:hAnsi="Times New Roman"/>
                <w:color w:val="auto"/>
                <w:sz w:val="20"/>
                <w:szCs w:val="20"/>
                <w:lang w:eastAsia="uk-UA"/>
              </w:rPr>
            </w:pPr>
            <w:r w:rsidRPr="00581D6C">
              <w:rPr>
                <w:rFonts w:ascii="Times New Roman" w:hAnsi="Times New Roman"/>
                <w:color w:val="auto"/>
                <w:sz w:val="20"/>
                <w:szCs w:val="20"/>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F33C38" w:rsidRPr="00F33C38" w:rsidRDefault="005869B4" w:rsidP="00F33C38">
            <w:pPr>
              <w:widowControl w:val="0"/>
              <w:spacing w:line="240" w:lineRule="auto"/>
              <w:ind w:firstLine="398"/>
              <w:contextualSpacing/>
              <w:jc w:val="both"/>
              <w:rPr>
                <w:rFonts w:ascii="Times New Roman" w:hAnsi="Times New Roman"/>
                <w:color w:val="auto"/>
                <w:sz w:val="20"/>
                <w:szCs w:val="20"/>
                <w:lang w:eastAsia="uk-UA"/>
              </w:rPr>
            </w:pPr>
            <w:r>
              <w:rPr>
                <w:rFonts w:ascii="Times New Roman" w:hAnsi="Times New Roman"/>
                <w:color w:val="auto"/>
                <w:sz w:val="20"/>
                <w:szCs w:val="20"/>
                <w:lang w:eastAsia="uk-UA"/>
              </w:rPr>
              <w:t xml:space="preserve">3.2. </w:t>
            </w:r>
            <w:r w:rsidR="00F33C38" w:rsidRPr="00F33C38">
              <w:rPr>
                <w:rFonts w:ascii="Times New Roman" w:hAnsi="Times New Roman"/>
                <w:color w:val="auto"/>
                <w:sz w:val="20"/>
                <w:szCs w:val="20"/>
                <w:lang w:eastAsia="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w:t>
            </w:r>
            <w:r w:rsidR="00F33C38" w:rsidRPr="00F33C38">
              <w:rPr>
                <w:rFonts w:ascii="Times New Roman" w:hAnsi="Times New Roman"/>
                <w:color w:val="auto"/>
                <w:sz w:val="20"/>
                <w:szCs w:val="20"/>
                <w:lang w:eastAsia="uk-UA"/>
              </w:rPr>
              <w:lastRenderedPageBreak/>
              <w:t xml:space="preserve">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00F33C38" w:rsidRPr="00F33C38">
              <w:rPr>
                <w:rFonts w:ascii="Times New Roman" w:hAnsi="Times New Roman"/>
                <w:color w:val="auto"/>
                <w:sz w:val="20"/>
                <w:szCs w:val="20"/>
                <w:lang w:eastAsia="uk-UA"/>
              </w:rPr>
              <w:t>закупівель</w:t>
            </w:r>
            <w:proofErr w:type="spellEnd"/>
            <w:r w:rsidR="00F33C38" w:rsidRPr="00F33C38">
              <w:rPr>
                <w:rFonts w:ascii="Times New Roman" w:hAnsi="Times New Roman"/>
                <w:color w:val="auto"/>
                <w:sz w:val="20"/>
                <w:szCs w:val="20"/>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33C38" w:rsidRPr="00F33C38" w:rsidRDefault="00F33C38" w:rsidP="00F33C38">
            <w:pPr>
              <w:widowControl w:val="0"/>
              <w:spacing w:line="240" w:lineRule="auto"/>
              <w:ind w:firstLine="398"/>
              <w:contextualSpacing/>
              <w:jc w:val="both"/>
              <w:rPr>
                <w:rFonts w:ascii="Times New Roman" w:hAnsi="Times New Roman"/>
                <w:color w:val="auto"/>
                <w:sz w:val="20"/>
                <w:szCs w:val="20"/>
                <w:lang w:eastAsia="uk-UA"/>
              </w:rPr>
            </w:pPr>
            <w:r w:rsidRPr="00F33C38">
              <w:rPr>
                <w:rFonts w:ascii="Times New Roman" w:hAnsi="Times New Roman"/>
                <w:color w:val="auto"/>
                <w:sz w:val="20"/>
                <w:szCs w:val="2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33C38" w:rsidRPr="00F33C38" w:rsidRDefault="00F33C38" w:rsidP="00F33C38">
            <w:pPr>
              <w:widowControl w:val="0"/>
              <w:spacing w:line="240" w:lineRule="auto"/>
              <w:ind w:firstLine="398"/>
              <w:contextualSpacing/>
              <w:jc w:val="both"/>
              <w:rPr>
                <w:rFonts w:ascii="Times New Roman" w:hAnsi="Times New Roman"/>
                <w:color w:val="auto"/>
                <w:sz w:val="20"/>
                <w:szCs w:val="20"/>
                <w:lang w:eastAsia="uk-UA"/>
              </w:rPr>
            </w:pPr>
            <w:r w:rsidRPr="00F33C38">
              <w:rPr>
                <w:rFonts w:ascii="Times New Roman" w:hAnsi="Times New Roman"/>
                <w:color w:val="auto"/>
                <w:sz w:val="20"/>
                <w:szCs w:val="2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другим цього пункту.</w:t>
            </w:r>
          </w:p>
          <w:p w:rsidR="00F33C38" w:rsidRPr="00F33C38" w:rsidRDefault="00F33C38" w:rsidP="00F33C38">
            <w:pPr>
              <w:widowControl w:val="0"/>
              <w:spacing w:line="240" w:lineRule="auto"/>
              <w:ind w:firstLine="398"/>
              <w:contextualSpacing/>
              <w:jc w:val="both"/>
              <w:rPr>
                <w:rFonts w:ascii="Times New Roman" w:hAnsi="Times New Roman"/>
                <w:color w:val="auto"/>
                <w:sz w:val="20"/>
                <w:szCs w:val="20"/>
                <w:lang w:eastAsia="uk-UA"/>
              </w:rPr>
            </w:pPr>
            <w:r w:rsidRPr="00F33C38">
              <w:rPr>
                <w:rFonts w:ascii="Times New Roman" w:hAnsi="Times New Roman"/>
                <w:color w:val="auto"/>
                <w:sz w:val="20"/>
                <w:szCs w:val="20"/>
                <w:lang w:eastAsia="uk-UA"/>
              </w:rPr>
              <w:t>Обґрунтування аномально низької тендерної пропозиції може містити інформацію про:</w:t>
            </w:r>
          </w:p>
          <w:p w:rsidR="00F33C38" w:rsidRPr="00747B3D" w:rsidRDefault="00F33C38" w:rsidP="00747B3D">
            <w:pPr>
              <w:pStyle w:val="aff1"/>
              <w:widowControl w:val="0"/>
              <w:numPr>
                <w:ilvl w:val="0"/>
                <w:numId w:val="45"/>
              </w:numPr>
              <w:spacing w:line="240" w:lineRule="auto"/>
              <w:jc w:val="both"/>
              <w:rPr>
                <w:rFonts w:ascii="Times New Roman" w:hAnsi="Times New Roman"/>
                <w:sz w:val="20"/>
                <w:szCs w:val="20"/>
                <w:lang w:eastAsia="uk-UA"/>
              </w:rPr>
            </w:pPr>
            <w:r w:rsidRPr="00747B3D">
              <w:rPr>
                <w:rFonts w:ascii="Times New Roman" w:hAnsi="Times New Roman"/>
                <w:sz w:val="20"/>
                <w:szCs w:val="2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33C38" w:rsidRPr="00747B3D" w:rsidRDefault="00F33C38" w:rsidP="00747B3D">
            <w:pPr>
              <w:pStyle w:val="aff1"/>
              <w:widowControl w:val="0"/>
              <w:numPr>
                <w:ilvl w:val="0"/>
                <w:numId w:val="45"/>
              </w:numPr>
              <w:spacing w:line="240" w:lineRule="auto"/>
              <w:jc w:val="both"/>
              <w:rPr>
                <w:rFonts w:ascii="Times New Roman" w:hAnsi="Times New Roman"/>
                <w:sz w:val="20"/>
                <w:szCs w:val="20"/>
                <w:lang w:eastAsia="uk-UA"/>
              </w:rPr>
            </w:pPr>
            <w:r w:rsidRPr="00747B3D">
              <w:rPr>
                <w:rFonts w:ascii="Times New Roman" w:hAnsi="Times New Roman"/>
                <w:sz w:val="20"/>
                <w:szCs w:val="2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47B3D" w:rsidRPr="00747B3D" w:rsidRDefault="00F33C38" w:rsidP="00747B3D">
            <w:pPr>
              <w:pStyle w:val="aff1"/>
              <w:numPr>
                <w:ilvl w:val="0"/>
                <w:numId w:val="45"/>
              </w:numPr>
              <w:spacing w:line="240" w:lineRule="auto"/>
              <w:jc w:val="both"/>
              <w:rPr>
                <w:rFonts w:ascii="Times New Roman" w:hAnsi="Times New Roman"/>
                <w:sz w:val="20"/>
                <w:szCs w:val="20"/>
                <w:lang w:eastAsia="uk-UA"/>
              </w:rPr>
            </w:pPr>
            <w:r w:rsidRPr="00747B3D">
              <w:rPr>
                <w:rFonts w:ascii="Times New Roman" w:hAnsi="Times New Roman"/>
                <w:sz w:val="20"/>
                <w:szCs w:val="20"/>
                <w:lang w:eastAsia="uk-UA"/>
              </w:rPr>
              <w:t>отримання учасником процедури закупівлі державної допомоги згідно із законодавством.</w:t>
            </w:r>
          </w:p>
          <w:p w:rsidR="009905A9" w:rsidRPr="009905A9" w:rsidRDefault="009905A9" w:rsidP="00F33C38">
            <w:pPr>
              <w:spacing w:line="240" w:lineRule="auto"/>
              <w:ind w:firstLine="406"/>
              <w:jc w:val="both"/>
              <w:rPr>
                <w:rFonts w:ascii="Times New Roman" w:hAnsi="Times New Roman"/>
                <w:color w:val="auto"/>
                <w:sz w:val="20"/>
                <w:szCs w:val="20"/>
                <w:lang w:eastAsia="uk-UA"/>
              </w:rPr>
            </w:pPr>
            <w:r w:rsidRPr="009905A9">
              <w:rPr>
                <w:rFonts w:ascii="Times New Roman" w:hAnsi="Times New Roman"/>
                <w:color w:val="auto"/>
                <w:sz w:val="20"/>
                <w:szCs w:val="20"/>
                <w:lang w:eastAsia="uk-UA"/>
              </w:rPr>
              <w:t xml:space="preserve">3.3. Якщо замовником під час розгляду тендерної пропозиції учасника процедури закупівлі </w:t>
            </w:r>
            <w:r w:rsidRPr="00075837">
              <w:rPr>
                <w:rFonts w:ascii="Times New Roman" w:hAnsi="Times New Roman"/>
                <w:b/>
                <w:color w:val="auto"/>
                <w:sz w:val="20"/>
                <w:szCs w:val="20"/>
                <w:lang w:eastAsia="uk-UA"/>
              </w:rPr>
              <w:t xml:space="preserve">виявлено невідповідності в інформації та/або документах, </w:t>
            </w:r>
            <w:r w:rsidRPr="009905A9">
              <w:rPr>
                <w:rFonts w:ascii="Times New Roman" w:hAnsi="Times New Roman"/>
                <w:color w:val="auto"/>
                <w:sz w:val="20"/>
                <w:szCs w:val="20"/>
                <w:lang w:eastAsia="uk-UA"/>
              </w:rPr>
              <w:t xml:space="preserve">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075837">
              <w:rPr>
                <w:rFonts w:ascii="Times New Roman" w:hAnsi="Times New Roman"/>
                <w:b/>
                <w:color w:val="auto"/>
                <w:sz w:val="20"/>
                <w:szCs w:val="20"/>
                <w:lang w:eastAsia="uk-UA"/>
              </w:rPr>
              <w:t>який не може бути меншим ніж два робочі дні</w:t>
            </w:r>
            <w:r w:rsidRPr="009905A9">
              <w:rPr>
                <w:rFonts w:ascii="Times New Roman" w:hAnsi="Times New Roman"/>
                <w:color w:val="auto"/>
                <w:sz w:val="20"/>
                <w:szCs w:val="20"/>
                <w:lang w:eastAsia="uk-UA"/>
              </w:rPr>
              <w:t xml:space="preserve"> до закінчення строку розгляду тендерних пропозицій, повідомлення з вимогою про усунення таких </w:t>
            </w:r>
            <w:proofErr w:type="spellStart"/>
            <w:r w:rsidRPr="009905A9">
              <w:rPr>
                <w:rFonts w:ascii="Times New Roman" w:hAnsi="Times New Roman"/>
                <w:color w:val="auto"/>
                <w:sz w:val="20"/>
                <w:szCs w:val="20"/>
                <w:lang w:eastAsia="uk-UA"/>
              </w:rPr>
              <w:t>невідповідностей</w:t>
            </w:r>
            <w:proofErr w:type="spellEnd"/>
            <w:r w:rsidRPr="009905A9">
              <w:rPr>
                <w:rFonts w:ascii="Times New Roman" w:hAnsi="Times New Roman"/>
                <w:color w:val="auto"/>
                <w:sz w:val="20"/>
                <w:szCs w:val="20"/>
                <w:lang w:eastAsia="uk-UA"/>
              </w:rPr>
              <w:t xml:space="preserve"> в електронній системі </w:t>
            </w:r>
            <w:proofErr w:type="spellStart"/>
            <w:r w:rsidRPr="009905A9">
              <w:rPr>
                <w:rFonts w:ascii="Times New Roman" w:hAnsi="Times New Roman"/>
                <w:color w:val="auto"/>
                <w:sz w:val="20"/>
                <w:szCs w:val="20"/>
                <w:lang w:eastAsia="uk-UA"/>
              </w:rPr>
              <w:t>закупівель</w:t>
            </w:r>
            <w:proofErr w:type="spellEnd"/>
            <w:r w:rsidRPr="009905A9">
              <w:rPr>
                <w:rFonts w:ascii="Times New Roman" w:hAnsi="Times New Roman"/>
                <w:color w:val="auto"/>
                <w:sz w:val="20"/>
                <w:szCs w:val="20"/>
                <w:lang w:eastAsia="uk-UA"/>
              </w:rPr>
              <w:t>.</w:t>
            </w:r>
          </w:p>
          <w:p w:rsidR="009905A9" w:rsidRDefault="009905A9" w:rsidP="009905A9">
            <w:pPr>
              <w:pStyle w:val="aff8"/>
              <w:shd w:val="clear" w:color="auto" w:fill="FFFFFF"/>
              <w:spacing w:before="0" w:beforeAutospacing="0" w:after="0" w:afterAutospacing="0"/>
              <w:ind w:firstLine="406"/>
              <w:jc w:val="both"/>
              <w:rPr>
                <w:rFonts w:eastAsia="Tahoma" w:cs="Lohit Devanagari"/>
                <w:sz w:val="20"/>
                <w:szCs w:val="20"/>
                <w:lang w:val="uk-UA" w:eastAsia="uk-UA" w:bidi="hi-IN"/>
              </w:rPr>
            </w:pPr>
            <w:r w:rsidRPr="00075837">
              <w:rPr>
                <w:rFonts w:eastAsia="Tahoma" w:cs="Lohit Devanagari"/>
                <w:b/>
                <w:sz w:val="20"/>
                <w:szCs w:val="20"/>
                <w:lang w:val="uk-UA" w:eastAsia="uk-UA" w:bidi="hi-IN"/>
              </w:rPr>
              <w:t>Під невідповідністю</w:t>
            </w:r>
            <w:r w:rsidRPr="009905A9">
              <w:rPr>
                <w:rFonts w:eastAsia="Tahoma" w:cs="Lohit Devanagari"/>
                <w:sz w:val="20"/>
                <w:szCs w:val="20"/>
                <w:lang w:val="uk-UA" w:eastAsia="uk-UA" w:bidi="hi-IN"/>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075837">
              <w:rPr>
                <w:rFonts w:eastAsia="Tahoma" w:cs="Lohit Devanagari"/>
                <w:b/>
                <w:sz w:val="20"/>
                <w:szCs w:val="20"/>
                <w:lang w:val="uk-UA" w:eastAsia="uk-UA" w:bidi="hi-IN"/>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905A9">
              <w:rPr>
                <w:rFonts w:eastAsia="Tahoma" w:cs="Lohit Devanagari"/>
                <w:sz w:val="20"/>
                <w:szCs w:val="20"/>
                <w:lang w:val="uk-UA" w:eastAsia="uk-UA" w:bidi="hi-IN"/>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075837">
              <w:rPr>
                <w:rFonts w:eastAsia="Tahoma" w:cs="Lohit Devanagari"/>
                <w:b/>
                <w:sz w:val="20"/>
                <w:szCs w:val="20"/>
                <w:lang w:val="uk-UA" w:eastAsia="uk-UA" w:bidi="hi-IN"/>
              </w:rPr>
              <w:t>Невідповідністю в інформації та/або документах</w:t>
            </w:r>
            <w:r w:rsidRPr="009905A9">
              <w:rPr>
                <w:rFonts w:eastAsia="Tahoma" w:cs="Lohit Devanagari"/>
                <w:sz w:val="20"/>
                <w:szCs w:val="20"/>
                <w:lang w:val="uk-UA" w:eastAsia="uk-UA" w:bidi="hi-IN"/>
              </w:rPr>
              <w:t xml:space="preserve">, які надаються учасником процедури закупівлі на виконання вимог технічної специфікації до предмета закупівлі, </w:t>
            </w:r>
            <w:r w:rsidRPr="00075837">
              <w:rPr>
                <w:rFonts w:eastAsia="Tahoma" w:cs="Lohit Devanagari"/>
                <w:b/>
                <w:sz w:val="20"/>
                <w:szCs w:val="20"/>
                <w:lang w:val="uk-UA" w:eastAsia="uk-UA" w:bidi="hi-IN"/>
              </w:rPr>
              <w:t>вважаються помилки, виправлення яких не призводить до зміни предмета закупівлі, запропонованого учасником</w:t>
            </w:r>
            <w:r w:rsidRPr="009905A9">
              <w:rPr>
                <w:rFonts w:eastAsia="Tahoma" w:cs="Lohit Devanagari"/>
                <w:sz w:val="20"/>
                <w:szCs w:val="20"/>
                <w:lang w:val="uk-UA" w:eastAsia="uk-UA" w:bidi="hi-IN"/>
              </w:rPr>
              <w:t xml:space="preserve"> процедури закупівлі у складі його тендерної пропозиції, найменування товару, марки, моделі тощо.</w:t>
            </w:r>
          </w:p>
          <w:p w:rsidR="009905A9" w:rsidRDefault="009905A9" w:rsidP="009905A9">
            <w:pPr>
              <w:pStyle w:val="aff8"/>
              <w:shd w:val="clear" w:color="auto" w:fill="FFFFFF"/>
              <w:spacing w:before="0" w:beforeAutospacing="0" w:after="0" w:afterAutospacing="0"/>
              <w:ind w:firstLine="406"/>
              <w:jc w:val="both"/>
              <w:rPr>
                <w:sz w:val="20"/>
                <w:szCs w:val="20"/>
                <w:lang w:val="uk-UA" w:eastAsia="uk-UA"/>
              </w:rPr>
            </w:pPr>
            <w:r w:rsidRPr="009905A9">
              <w:rPr>
                <w:sz w:val="20"/>
                <w:szCs w:val="20"/>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905A9">
              <w:rPr>
                <w:sz w:val="20"/>
                <w:szCs w:val="20"/>
                <w:lang w:val="uk-UA" w:eastAsia="uk-UA"/>
              </w:rPr>
              <w:t>невідповідностей</w:t>
            </w:r>
            <w:proofErr w:type="spellEnd"/>
            <w:r w:rsidRPr="009905A9">
              <w:rPr>
                <w:sz w:val="20"/>
                <w:szCs w:val="20"/>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905A9" w:rsidRPr="00034336" w:rsidRDefault="009905A9" w:rsidP="009905A9">
            <w:pPr>
              <w:pStyle w:val="aff8"/>
              <w:shd w:val="clear" w:color="auto" w:fill="FFFFFF"/>
              <w:spacing w:before="0" w:beforeAutospacing="0" w:after="0" w:afterAutospacing="0"/>
              <w:ind w:firstLine="406"/>
              <w:jc w:val="both"/>
              <w:rPr>
                <w:sz w:val="20"/>
                <w:szCs w:val="20"/>
                <w:lang w:val="uk-UA" w:eastAsia="uk-UA"/>
              </w:rPr>
            </w:pPr>
            <w:r w:rsidRPr="00034336">
              <w:rPr>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34336">
              <w:rPr>
                <w:sz w:val="20"/>
                <w:szCs w:val="20"/>
                <w:lang w:val="uk-UA" w:eastAsia="uk-UA"/>
              </w:rPr>
              <w:t>закупівель</w:t>
            </w:r>
            <w:proofErr w:type="spellEnd"/>
            <w:r w:rsidRPr="00034336">
              <w:rPr>
                <w:sz w:val="20"/>
                <w:szCs w:val="20"/>
                <w:lang w:val="uk-UA" w:eastAsia="uk-UA"/>
              </w:rPr>
              <w:t xml:space="preserve"> уточнених або нових документів в електронній системі </w:t>
            </w:r>
            <w:proofErr w:type="spellStart"/>
            <w:r w:rsidRPr="00034336">
              <w:rPr>
                <w:sz w:val="20"/>
                <w:szCs w:val="20"/>
                <w:lang w:val="uk-UA" w:eastAsia="uk-UA"/>
              </w:rPr>
              <w:lastRenderedPageBreak/>
              <w:t>закупівель</w:t>
            </w:r>
            <w:proofErr w:type="spellEnd"/>
            <w:r w:rsidRPr="00034336">
              <w:rPr>
                <w:sz w:val="20"/>
                <w:szCs w:val="20"/>
                <w:lang w:val="uk-UA" w:eastAsia="uk-UA"/>
              </w:rPr>
              <w:t xml:space="preserve">, </w:t>
            </w:r>
            <w:r w:rsidRPr="00916D9C">
              <w:rPr>
                <w:b/>
                <w:sz w:val="20"/>
                <w:szCs w:val="20"/>
                <w:lang w:val="uk-UA" w:eastAsia="uk-UA"/>
              </w:rPr>
              <w:t>протягом 24 годин з моменту розміщення</w:t>
            </w:r>
            <w:r w:rsidRPr="00034336">
              <w:rPr>
                <w:sz w:val="20"/>
                <w:szCs w:val="20"/>
                <w:lang w:val="uk-UA" w:eastAsia="uk-UA"/>
              </w:rPr>
              <w:t xml:space="preserve"> замовником в електронній системі </w:t>
            </w:r>
            <w:proofErr w:type="spellStart"/>
            <w:r w:rsidRPr="00034336">
              <w:rPr>
                <w:sz w:val="20"/>
                <w:szCs w:val="20"/>
                <w:lang w:val="uk-UA" w:eastAsia="uk-UA"/>
              </w:rPr>
              <w:t>закупівель</w:t>
            </w:r>
            <w:proofErr w:type="spellEnd"/>
            <w:r w:rsidRPr="00034336">
              <w:rPr>
                <w:sz w:val="20"/>
                <w:szCs w:val="20"/>
                <w:lang w:val="uk-UA" w:eastAsia="uk-UA"/>
              </w:rPr>
              <w:t xml:space="preserve"> повідомлення з вимогою про усунення таких </w:t>
            </w:r>
            <w:proofErr w:type="spellStart"/>
            <w:r w:rsidRPr="00034336">
              <w:rPr>
                <w:sz w:val="20"/>
                <w:szCs w:val="20"/>
                <w:lang w:val="uk-UA" w:eastAsia="uk-UA"/>
              </w:rPr>
              <w:t>невідповідностей</w:t>
            </w:r>
            <w:proofErr w:type="spellEnd"/>
            <w:r w:rsidRPr="00034336">
              <w:rPr>
                <w:sz w:val="20"/>
                <w:szCs w:val="20"/>
                <w:lang w:val="uk-UA" w:eastAsia="uk-UA"/>
              </w:rPr>
              <w:t xml:space="preserve">. </w:t>
            </w:r>
          </w:p>
          <w:p w:rsidR="009905A9" w:rsidRPr="00034336" w:rsidRDefault="009905A9" w:rsidP="009905A9">
            <w:pPr>
              <w:widowControl w:val="0"/>
              <w:spacing w:line="240" w:lineRule="auto"/>
              <w:ind w:firstLine="398"/>
              <w:contextualSpacing/>
              <w:jc w:val="both"/>
              <w:rPr>
                <w:rFonts w:ascii="Times New Roman" w:hAnsi="Times New Roman"/>
                <w:color w:val="auto"/>
                <w:sz w:val="20"/>
                <w:szCs w:val="20"/>
                <w:lang w:eastAsia="uk-UA"/>
              </w:rPr>
            </w:pPr>
            <w:r w:rsidRPr="00034336">
              <w:rPr>
                <w:rFonts w:ascii="Times New Roman" w:hAnsi="Times New Roman"/>
                <w:color w:val="auto"/>
                <w:sz w:val="20"/>
                <w:szCs w:val="20"/>
                <w:lang w:eastAsia="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034336">
              <w:rPr>
                <w:rFonts w:ascii="Times New Roman" w:hAnsi="Times New Roman"/>
                <w:color w:val="auto"/>
                <w:sz w:val="20"/>
                <w:szCs w:val="20"/>
                <w:lang w:eastAsia="uk-UA"/>
              </w:rPr>
              <w:t>невідповідностей</w:t>
            </w:r>
            <w:proofErr w:type="spellEnd"/>
            <w:r w:rsidRPr="00034336">
              <w:rPr>
                <w:rFonts w:ascii="Times New Roman" w:hAnsi="Times New Roman"/>
                <w:color w:val="auto"/>
                <w:sz w:val="20"/>
                <w:szCs w:val="20"/>
                <w:lang w:eastAsia="uk-UA"/>
              </w:rPr>
              <w:t xml:space="preserve">. </w:t>
            </w:r>
          </w:p>
          <w:p w:rsidR="008423FB" w:rsidRDefault="009905A9" w:rsidP="008423FB">
            <w:pPr>
              <w:pStyle w:val="aff8"/>
              <w:shd w:val="clear" w:color="auto" w:fill="FFFFFF"/>
              <w:spacing w:before="0" w:beforeAutospacing="0" w:after="0" w:afterAutospacing="0"/>
              <w:ind w:firstLine="406"/>
              <w:jc w:val="both"/>
              <w:rPr>
                <w:rFonts w:eastAsia="Tahoma"/>
                <w:sz w:val="20"/>
                <w:szCs w:val="20"/>
                <w:lang w:val="uk-UA" w:eastAsia="uk-UA"/>
              </w:rPr>
            </w:pPr>
            <w:r>
              <w:rPr>
                <w:rFonts w:eastAsia="Tahoma"/>
                <w:sz w:val="20"/>
                <w:szCs w:val="20"/>
                <w:lang w:val="uk-UA" w:eastAsia="uk-UA"/>
              </w:rPr>
              <w:t xml:space="preserve">3.4. </w:t>
            </w:r>
            <w:r w:rsidRPr="009905A9">
              <w:rPr>
                <w:rFonts w:eastAsia="Tahoma"/>
                <w:sz w:val="20"/>
                <w:szCs w:val="20"/>
                <w:lang w:val="uk-UA"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FD09D7" w:rsidRDefault="008423FB" w:rsidP="00F47B75">
            <w:pPr>
              <w:pStyle w:val="aff8"/>
              <w:shd w:val="clear" w:color="auto" w:fill="FFFFFF"/>
              <w:spacing w:before="0" w:beforeAutospacing="0" w:after="0" w:afterAutospacing="0"/>
              <w:ind w:firstLine="406"/>
              <w:jc w:val="both"/>
              <w:rPr>
                <w:rFonts w:eastAsia="Tahoma" w:cs="Lohit Devanagari"/>
                <w:sz w:val="20"/>
                <w:szCs w:val="20"/>
                <w:lang w:val="uk-UA" w:eastAsia="uk-UA"/>
              </w:rPr>
            </w:pPr>
            <w:r w:rsidRPr="008423FB">
              <w:rPr>
                <w:rFonts w:eastAsia="Tahoma"/>
                <w:sz w:val="20"/>
                <w:szCs w:val="20"/>
                <w:lang w:val="uk-UA" w:eastAsia="uk-UA"/>
              </w:rPr>
              <w:t>3.5.</w:t>
            </w:r>
            <w:r w:rsidRPr="008423FB">
              <w:rPr>
                <w:rFonts w:eastAsia="Tahoma"/>
                <w:lang w:val="uk-UA"/>
              </w:rPr>
              <w:t> </w:t>
            </w:r>
            <w:r w:rsidR="009905A9" w:rsidRPr="008423FB">
              <w:rPr>
                <w:rFonts w:eastAsia="Tahoma" w:cs="Lohit Devanagari"/>
                <w:sz w:val="20"/>
                <w:szCs w:val="20"/>
                <w:lang w:val="uk-UA" w:eastAsia="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EB2F8B" w:rsidRPr="00506EBE" w:rsidRDefault="0021233F" w:rsidP="00EB2F8B">
            <w:pPr>
              <w:shd w:val="clear" w:color="auto" w:fill="FFFFFF"/>
              <w:spacing w:line="240" w:lineRule="auto"/>
              <w:ind w:firstLine="397"/>
              <w:jc w:val="both"/>
              <w:rPr>
                <w:rFonts w:ascii="Times New Roman" w:hAnsi="Times New Roman"/>
                <w:b/>
                <w:color w:val="auto"/>
                <w:sz w:val="20"/>
                <w:szCs w:val="20"/>
              </w:rPr>
            </w:pPr>
            <w:r w:rsidRPr="0021233F">
              <w:rPr>
                <w:rFonts w:ascii="Times New Roman" w:hAnsi="Times New Roman"/>
                <w:b/>
                <w:color w:val="auto"/>
                <w:sz w:val="20"/>
                <w:szCs w:val="20"/>
              </w:rPr>
              <w:t xml:space="preserve">3.6. </w:t>
            </w:r>
            <w:r w:rsidR="00EB2F8B" w:rsidRPr="00506EBE">
              <w:rPr>
                <w:rFonts w:ascii="Times New Roman" w:hAnsi="Times New Roman"/>
                <w:b/>
                <w:color w:val="auto"/>
                <w:sz w:val="20"/>
                <w:szCs w:val="20"/>
              </w:rPr>
              <w:t>Інша інформація:</w:t>
            </w:r>
          </w:p>
          <w:p w:rsidR="00EB2F8B" w:rsidRPr="00E13B52" w:rsidRDefault="00EB2F8B" w:rsidP="00EB2F8B">
            <w:pPr>
              <w:pStyle w:val="aff1"/>
              <w:numPr>
                <w:ilvl w:val="0"/>
                <w:numId w:val="37"/>
              </w:numPr>
              <w:tabs>
                <w:tab w:val="left" w:pos="639"/>
              </w:tabs>
              <w:spacing w:after="0" w:line="240" w:lineRule="auto"/>
              <w:ind w:left="0" w:firstLine="355"/>
              <w:jc w:val="both"/>
              <w:rPr>
                <w:rFonts w:ascii="Times New Roman" w:eastAsia="Times New Roman" w:hAnsi="Times New Roman"/>
                <w:sz w:val="20"/>
                <w:szCs w:val="20"/>
                <w:lang w:eastAsia="ru-RU"/>
              </w:rPr>
            </w:pPr>
            <w:r w:rsidRPr="00E13B52">
              <w:rPr>
                <w:rFonts w:ascii="Times New Roman" w:eastAsia="Times New Roman" w:hAnsi="Times New Roman"/>
                <w:sz w:val="20"/>
                <w:szCs w:val="20"/>
                <w:lang w:eastAsia="ru-RU"/>
              </w:rPr>
              <w:t>Поданням своєї тендерної пропозиції Учасники засвідчують, що вони відповідають за зміст своїх тендерних пропозицій, та дотримуватись норм чинного законодавства України.</w:t>
            </w:r>
          </w:p>
          <w:p w:rsidR="00EB2F8B" w:rsidRPr="00E13B52" w:rsidRDefault="00EB2F8B" w:rsidP="00EB2F8B">
            <w:pPr>
              <w:pStyle w:val="aff1"/>
              <w:numPr>
                <w:ilvl w:val="0"/>
                <w:numId w:val="37"/>
              </w:numPr>
              <w:tabs>
                <w:tab w:val="left" w:pos="639"/>
              </w:tabs>
              <w:spacing w:line="240" w:lineRule="auto"/>
              <w:ind w:left="0" w:firstLine="355"/>
              <w:jc w:val="both"/>
              <w:rPr>
                <w:rFonts w:ascii="Times New Roman" w:eastAsia="Times New Roman" w:hAnsi="Times New Roman"/>
                <w:sz w:val="20"/>
                <w:szCs w:val="20"/>
                <w:lang w:eastAsia="ru-RU"/>
              </w:rPr>
            </w:pPr>
            <w:r w:rsidRPr="00E13B52">
              <w:rPr>
                <w:rFonts w:ascii="Times New Roman" w:eastAsia="Times New Roman" w:hAnsi="Times New Roman"/>
                <w:sz w:val="20"/>
                <w:szCs w:val="2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B2F8B" w:rsidRPr="00E13B52" w:rsidRDefault="00EB2F8B" w:rsidP="00EB2F8B">
            <w:pPr>
              <w:pStyle w:val="aff1"/>
              <w:numPr>
                <w:ilvl w:val="0"/>
                <w:numId w:val="37"/>
              </w:numPr>
              <w:tabs>
                <w:tab w:val="left" w:pos="639"/>
              </w:tabs>
              <w:spacing w:line="240" w:lineRule="auto"/>
              <w:ind w:left="0" w:firstLine="355"/>
              <w:jc w:val="both"/>
              <w:rPr>
                <w:rFonts w:ascii="Times New Roman" w:eastAsia="Times New Roman" w:hAnsi="Times New Roman"/>
                <w:sz w:val="20"/>
                <w:szCs w:val="20"/>
                <w:lang w:eastAsia="ru-RU"/>
              </w:rPr>
            </w:pPr>
            <w:r w:rsidRPr="00E13B52">
              <w:rPr>
                <w:rFonts w:ascii="Times New Roman" w:eastAsia="Times New Roman" w:hAnsi="Times New Roman"/>
                <w:sz w:val="20"/>
                <w:szCs w:val="20"/>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B2F8B" w:rsidRDefault="00EB2F8B" w:rsidP="00EB2F8B">
            <w:pPr>
              <w:pStyle w:val="aff1"/>
              <w:numPr>
                <w:ilvl w:val="0"/>
                <w:numId w:val="37"/>
              </w:numPr>
              <w:tabs>
                <w:tab w:val="left" w:pos="639"/>
              </w:tabs>
              <w:spacing w:after="0" w:line="240" w:lineRule="auto"/>
              <w:ind w:left="0" w:firstLine="355"/>
              <w:jc w:val="both"/>
              <w:rPr>
                <w:rFonts w:ascii="Times New Roman" w:eastAsia="Times New Roman" w:hAnsi="Times New Roman"/>
                <w:sz w:val="20"/>
                <w:szCs w:val="20"/>
                <w:lang w:eastAsia="ru-RU"/>
              </w:rPr>
            </w:pPr>
            <w:r w:rsidRPr="00E13B52">
              <w:rPr>
                <w:rFonts w:ascii="Times New Roman" w:eastAsia="Times New Roman" w:hAnsi="Times New Roman"/>
                <w:sz w:val="20"/>
                <w:szCs w:val="20"/>
                <w:lang w:eastAsia="ru-RU"/>
              </w:rPr>
              <w:t>Поданням своєї тендерної пропозиції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w:t>
            </w:r>
            <w:r>
              <w:rPr>
                <w:rFonts w:ascii="Times New Roman" w:eastAsia="Times New Roman" w:hAnsi="Times New Roman"/>
                <w:sz w:val="20"/>
                <w:szCs w:val="20"/>
                <w:lang w:eastAsia="ru-RU"/>
              </w:rPr>
              <w:t xml:space="preserve">тну територію України в митному </w:t>
            </w:r>
            <w:r w:rsidRPr="00E13B52">
              <w:rPr>
                <w:rFonts w:ascii="Times New Roman" w:eastAsia="Times New Roman" w:hAnsi="Times New Roman"/>
                <w:sz w:val="20"/>
                <w:szCs w:val="20"/>
                <w:lang w:eastAsia="ru-RU"/>
              </w:rPr>
              <w:t>режимі імпорту товарів з Російської Федерації/Республіки Білорусь.</w:t>
            </w:r>
          </w:p>
          <w:p w:rsidR="00EB2F8B" w:rsidRPr="00CD56E8" w:rsidRDefault="00EB2F8B" w:rsidP="00EB2F8B">
            <w:pPr>
              <w:pStyle w:val="aff1"/>
              <w:numPr>
                <w:ilvl w:val="0"/>
                <w:numId w:val="37"/>
              </w:numPr>
              <w:tabs>
                <w:tab w:val="left" w:pos="639"/>
              </w:tabs>
              <w:spacing w:after="0" w:line="240" w:lineRule="auto"/>
              <w:ind w:left="0" w:firstLine="355"/>
              <w:jc w:val="both"/>
              <w:rPr>
                <w:rFonts w:ascii="Times New Roman" w:eastAsia="Times New Roman" w:hAnsi="Times New Roman"/>
                <w:sz w:val="20"/>
                <w:szCs w:val="20"/>
                <w:lang w:eastAsia="ru-RU"/>
              </w:rPr>
            </w:pPr>
            <w:r w:rsidRPr="00CD56E8">
              <w:rPr>
                <w:rFonts w:ascii="Times New Roman" w:eastAsia="Times New Roman" w:hAnsi="Times New Roman"/>
                <w:sz w:val="20"/>
                <w:szCs w:val="20"/>
                <w:lang w:eastAsia="ru-RU"/>
              </w:rPr>
              <w:t xml:space="preserve">Поданням своєї тендерної пропозиції  учасник підтверджує, що він (юридична особа), його керівник, засновник, кінцевий </w:t>
            </w:r>
            <w:proofErr w:type="spellStart"/>
            <w:r w:rsidRPr="00CD56E8">
              <w:rPr>
                <w:rFonts w:ascii="Times New Roman" w:eastAsia="Times New Roman" w:hAnsi="Times New Roman"/>
                <w:sz w:val="20"/>
                <w:szCs w:val="20"/>
                <w:lang w:eastAsia="ru-RU"/>
              </w:rPr>
              <w:t>бенефіціар</w:t>
            </w:r>
            <w:proofErr w:type="spellEnd"/>
            <w:r w:rsidRPr="00CD56E8">
              <w:rPr>
                <w:rFonts w:ascii="Times New Roman" w:eastAsia="Times New Roman" w:hAnsi="Times New Roman"/>
                <w:color w:val="FF0000"/>
                <w:sz w:val="20"/>
                <w:szCs w:val="20"/>
                <w:lang w:eastAsia="ru-RU"/>
              </w:rPr>
              <w:t xml:space="preserve"> </w:t>
            </w:r>
            <w:r w:rsidRPr="00CD56E8">
              <w:rPr>
                <w:rFonts w:ascii="Times New Roman" w:eastAsia="Times New Roman" w:hAnsi="Times New Roman"/>
                <w:sz w:val="20"/>
                <w:szCs w:val="20"/>
                <w:lang w:eastAsia="ru-RU"/>
              </w:rPr>
              <w:t>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CD56E8">
              <w:rPr>
                <w:rFonts w:ascii="Times New Roman" w:eastAsia="Times New Roman" w:hAnsi="Times New Roman"/>
                <w:color w:val="000000"/>
                <w:sz w:val="20"/>
                <w:szCs w:val="20"/>
              </w:rPr>
              <w:t xml:space="preserve"> </w:t>
            </w:r>
          </w:p>
          <w:p w:rsidR="00EB2F8B" w:rsidRPr="00CD56E8" w:rsidRDefault="00EB2F8B" w:rsidP="00EB2F8B">
            <w:pPr>
              <w:pStyle w:val="aff"/>
              <w:ind w:firstLine="346"/>
              <w:jc w:val="both"/>
              <w:rPr>
                <w:rFonts w:ascii="Times New Roman" w:hAnsi="Times New Roman"/>
                <w:sz w:val="20"/>
                <w:szCs w:val="20"/>
                <w:shd w:val="clear" w:color="auto" w:fill="FFFFFF"/>
              </w:rPr>
            </w:pPr>
            <w:r w:rsidRPr="00AC298E">
              <w:rPr>
                <w:rFonts w:ascii="Times New Roman" w:eastAsia="Times New Roman" w:hAnsi="Times New Roman"/>
                <w:color w:val="000000"/>
                <w:sz w:val="20"/>
                <w:szCs w:val="20"/>
              </w:rPr>
              <w:t xml:space="preserve">У разі якщо Учасник </w:t>
            </w:r>
            <w:r w:rsidRPr="00AC298E">
              <w:rPr>
                <w:rFonts w:ascii="Times New Roman" w:hAnsi="Times New Roman"/>
                <w:sz w:val="20"/>
                <w:szCs w:val="20"/>
                <w:shd w:val="clear" w:color="auto" w:fill="FFFFFF"/>
              </w:rPr>
              <w:t>зазначив у тендерній пропозиції недостовірну інформацію, Замовник відхиляє тендерну пропозицію згідно пункту 41 Особливостей.</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t xml:space="preserve">8. Учасник, який подав тендерну пропозицію вважається таким, що </w:t>
            </w:r>
            <w:r w:rsidRPr="00747B3D">
              <w:rPr>
                <w:rFonts w:ascii="Times New Roman" w:eastAsia="Times New Roman" w:hAnsi="Times New Roman"/>
                <w:b/>
                <w:color w:val="auto"/>
                <w:sz w:val="20"/>
                <w:szCs w:val="20"/>
                <w:lang w:eastAsia="ru-RU"/>
              </w:rPr>
              <w:t xml:space="preserve">згідний з </w:t>
            </w:r>
            <w:proofErr w:type="spellStart"/>
            <w:r w:rsidRPr="00747B3D">
              <w:rPr>
                <w:rFonts w:ascii="Times New Roman" w:eastAsia="Times New Roman" w:hAnsi="Times New Roman"/>
                <w:b/>
                <w:color w:val="auto"/>
                <w:sz w:val="20"/>
                <w:szCs w:val="20"/>
                <w:lang w:eastAsia="ru-RU"/>
              </w:rPr>
              <w:t>проєктом</w:t>
            </w:r>
            <w:proofErr w:type="spellEnd"/>
            <w:r w:rsidRPr="00747B3D">
              <w:rPr>
                <w:rFonts w:ascii="Times New Roman" w:eastAsia="Times New Roman" w:hAnsi="Times New Roman"/>
                <w:b/>
                <w:color w:val="auto"/>
                <w:sz w:val="20"/>
                <w:szCs w:val="20"/>
                <w:lang w:eastAsia="ru-RU"/>
              </w:rPr>
              <w:t xml:space="preserve"> договору про закупівлю</w:t>
            </w:r>
            <w:r>
              <w:rPr>
                <w:rFonts w:ascii="Times New Roman" w:eastAsia="Times New Roman" w:hAnsi="Times New Roman"/>
                <w:color w:val="auto"/>
                <w:sz w:val="20"/>
                <w:szCs w:val="20"/>
                <w:lang w:eastAsia="ru-RU"/>
              </w:rPr>
              <w:t>, викладеним в Додатку 4</w:t>
            </w:r>
            <w:r w:rsidRPr="00E13B52">
              <w:rPr>
                <w:rFonts w:ascii="Times New Roman" w:eastAsia="Times New Roman" w:hAnsi="Times New Roman"/>
                <w:color w:val="auto"/>
                <w:sz w:val="20"/>
                <w:szCs w:val="20"/>
                <w:lang w:eastAsia="ru-RU"/>
              </w:rPr>
              <w:t xml:space="preserve"> до цієї тендерної документації та буде дотримуватися умов своєї тендерної пропозиції протягом строку встановленого в </w:t>
            </w:r>
            <w:proofErr w:type="spellStart"/>
            <w:r w:rsidRPr="00E13B52">
              <w:rPr>
                <w:rFonts w:ascii="Times New Roman" w:eastAsia="Times New Roman" w:hAnsi="Times New Roman"/>
                <w:color w:val="auto"/>
                <w:sz w:val="20"/>
                <w:szCs w:val="20"/>
                <w:lang w:eastAsia="ru-RU"/>
              </w:rPr>
              <w:t>пп</w:t>
            </w:r>
            <w:proofErr w:type="spellEnd"/>
            <w:r w:rsidRPr="00E13B52">
              <w:rPr>
                <w:rFonts w:ascii="Times New Roman" w:eastAsia="Times New Roman" w:hAnsi="Times New Roman"/>
                <w:color w:val="auto"/>
                <w:sz w:val="20"/>
                <w:szCs w:val="20"/>
                <w:lang w:eastAsia="ru-RU"/>
              </w:rPr>
              <w:t>. 4.1 п. 4 Розділу 3 до цієї тендерної документації.</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E13B52">
              <w:rPr>
                <w:rFonts w:ascii="Times New Roman" w:eastAsia="Times New Roman" w:hAnsi="Times New Roman"/>
                <w:color w:val="auto"/>
                <w:sz w:val="20"/>
                <w:szCs w:val="20"/>
                <w:lang w:eastAsia="ru-RU"/>
              </w:rPr>
              <w:t>оперативно</w:t>
            </w:r>
            <w:proofErr w:type="spellEnd"/>
            <w:r w:rsidRPr="00E13B52">
              <w:rPr>
                <w:rFonts w:ascii="Times New Roman" w:eastAsia="Times New Roman" w:hAnsi="Times New Roman"/>
                <w:color w:val="auto"/>
                <w:sz w:val="20"/>
                <w:szCs w:val="20"/>
                <w:lang w:eastAsia="ru-RU"/>
              </w:rPr>
              <w:t>-господарську/і санкцію/</w:t>
            </w:r>
            <w:proofErr w:type="spellStart"/>
            <w:r w:rsidRPr="00E13B52">
              <w:rPr>
                <w:rFonts w:ascii="Times New Roman" w:eastAsia="Times New Roman" w:hAnsi="Times New Roman"/>
                <w:color w:val="auto"/>
                <w:sz w:val="20"/>
                <w:szCs w:val="20"/>
                <w:lang w:eastAsia="ru-RU"/>
              </w:rPr>
              <w:t>ії</w:t>
            </w:r>
            <w:proofErr w:type="spellEnd"/>
            <w:r w:rsidRPr="00E13B52">
              <w:rPr>
                <w:rFonts w:ascii="Times New Roman" w:eastAsia="Times New Roman" w:hAnsi="Times New Roman"/>
                <w:color w:val="auto"/>
                <w:sz w:val="20"/>
                <w:szCs w:val="20"/>
                <w:lang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EB2F8B" w:rsidRPr="00E13B52" w:rsidRDefault="00EB2F8B" w:rsidP="00EB2F8B">
            <w:pPr>
              <w:tabs>
                <w:tab w:val="left" w:pos="639"/>
              </w:tabs>
              <w:spacing w:line="240" w:lineRule="auto"/>
              <w:ind w:firstLine="355"/>
              <w:jc w:val="both"/>
              <w:rPr>
                <w:rFonts w:ascii="Times New Roman" w:eastAsia="Times New Roman" w:hAnsi="Times New Roman"/>
                <w:i/>
                <w:color w:val="auto"/>
                <w:sz w:val="20"/>
                <w:szCs w:val="20"/>
                <w:lang w:eastAsia="ru-RU"/>
              </w:rPr>
            </w:pPr>
            <w:r w:rsidRPr="00E13B52">
              <w:rPr>
                <w:rFonts w:ascii="Times New Roman" w:eastAsia="Times New Roman" w:hAnsi="Times New Roman"/>
                <w:i/>
                <w:color w:val="auto"/>
                <w:sz w:val="20"/>
                <w:szCs w:val="20"/>
                <w:lang w:eastAsia="ru-RU"/>
              </w:rPr>
              <w:t>Примітка:*У разі застосовування зазначеної санкції  Замовник приймає рішення про відмову учаснику в участі у процедурі закупівлі та відхиляє учасника відповідно до законодавства.</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t>11. Тендерна пропозиція учасника може містити документи з водяними знаками.</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w:t>
            </w:r>
            <w:r>
              <w:rPr>
                <w:rFonts w:ascii="Times New Roman" w:eastAsia="Times New Roman" w:hAnsi="Times New Roman"/>
                <w:color w:val="auto"/>
                <w:sz w:val="20"/>
                <w:szCs w:val="20"/>
                <w:lang w:eastAsia="ru-RU"/>
              </w:rPr>
              <w:t>довідки-</w:t>
            </w:r>
            <w:r w:rsidRPr="00E13B52">
              <w:rPr>
                <w:rFonts w:ascii="Times New Roman" w:eastAsia="Times New Roman" w:hAnsi="Times New Roman"/>
                <w:color w:val="auto"/>
                <w:sz w:val="20"/>
                <w:szCs w:val="20"/>
                <w:lang w:eastAsia="ru-RU"/>
              </w:rPr>
              <w:t>підтвердження не потрібно подавати):</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t xml:space="preserve">-   </w:t>
            </w:r>
            <w:r w:rsidRPr="00E13B52">
              <w:rPr>
                <w:rFonts w:ascii="Times New Roman" w:eastAsia="Times New Roman" w:hAnsi="Times New Roman"/>
                <w:color w:val="auto"/>
                <w:sz w:val="20"/>
                <w:szCs w:val="20"/>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t xml:space="preserve">-   </w:t>
            </w:r>
            <w:r w:rsidRPr="00E13B52">
              <w:rPr>
                <w:rFonts w:ascii="Times New Roman" w:eastAsia="Times New Roman" w:hAnsi="Times New Roman"/>
                <w:color w:val="auto"/>
                <w:sz w:val="20"/>
                <w:szCs w:val="20"/>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B2F8B" w:rsidRPr="00E13B52" w:rsidRDefault="00EB2F8B" w:rsidP="00EB2F8B">
            <w:pPr>
              <w:tabs>
                <w:tab w:val="left" w:pos="639"/>
              </w:tabs>
              <w:spacing w:line="240" w:lineRule="auto"/>
              <w:ind w:firstLine="355"/>
              <w:jc w:val="both"/>
              <w:rPr>
                <w:rFonts w:ascii="Times New Roman" w:eastAsia="Times New Roman" w:hAnsi="Times New Roman"/>
                <w:color w:val="auto"/>
                <w:sz w:val="20"/>
                <w:szCs w:val="20"/>
                <w:lang w:eastAsia="ru-RU"/>
              </w:rPr>
            </w:pPr>
            <w:r w:rsidRPr="00E13B52">
              <w:rPr>
                <w:rFonts w:ascii="Times New Roman" w:eastAsia="Times New Roman" w:hAnsi="Times New Roman"/>
                <w:color w:val="auto"/>
                <w:sz w:val="20"/>
                <w:szCs w:val="20"/>
                <w:lang w:eastAsia="ru-RU"/>
              </w:rPr>
              <w:t xml:space="preserve">-   </w:t>
            </w:r>
            <w:r w:rsidRPr="00E13B52">
              <w:rPr>
                <w:rFonts w:ascii="Times New Roman" w:eastAsia="Times New Roman" w:hAnsi="Times New Roman"/>
                <w:color w:val="auto"/>
                <w:sz w:val="20"/>
                <w:szCs w:val="20"/>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EB2F8B" w:rsidRPr="00AC298E" w:rsidRDefault="00EB2F8B" w:rsidP="00EB2F8B">
            <w:pPr>
              <w:pStyle w:val="aff1"/>
              <w:tabs>
                <w:tab w:val="left" w:pos="639"/>
              </w:tabs>
              <w:spacing w:after="0" w:line="240" w:lineRule="auto"/>
              <w:ind w:left="0" w:firstLine="357"/>
              <w:jc w:val="both"/>
              <w:rPr>
                <w:rFonts w:ascii="Times New Roman" w:eastAsia="Times New Roman" w:hAnsi="Times New Roman"/>
                <w:i/>
                <w:sz w:val="20"/>
                <w:szCs w:val="20"/>
              </w:rPr>
            </w:pPr>
            <w:r w:rsidRPr="00E13B52">
              <w:rPr>
                <w:rFonts w:ascii="Times New Roman" w:eastAsia="Times New Roman" w:hAnsi="Times New Roman"/>
                <w:i/>
                <w:sz w:val="20"/>
                <w:szCs w:val="20"/>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B2F8B" w:rsidRPr="00561600" w:rsidRDefault="00EB2F8B" w:rsidP="00EB2F8B">
            <w:pPr>
              <w:tabs>
                <w:tab w:val="left" w:pos="639"/>
              </w:tabs>
              <w:spacing w:line="240" w:lineRule="auto"/>
              <w:ind w:firstLine="35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Враховуючи</w:t>
            </w:r>
            <w:r w:rsidRPr="00561600">
              <w:rPr>
                <w:rFonts w:ascii="Times New Roman" w:eastAsia="Times New Roman" w:hAnsi="Times New Roman"/>
                <w:sz w:val="20"/>
                <w:szCs w:val="20"/>
                <w:lang w:eastAsia="ru-RU"/>
              </w:rPr>
              <w:t xml:space="preserve">,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561600">
              <w:rPr>
                <w:rFonts w:ascii="Times New Roman" w:eastAsia="Times New Roman" w:hAnsi="Times New Roman"/>
                <w:sz w:val="20"/>
                <w:szCs w:val="20"/>
                <w:lang w:eastAsia="ru-RU"/>
              </w:rPr>
              <w:t>бенефіціарними</w:t>
            </w:r>
            <w:proofErr w:type="spellEnd"/>
            <w:r w:rsidRPr="00561600">
              <w:rPr>
                <w:rFonts w:ascii="Times New Roman" w:eastAsia="Times New Roman" w:hAnsi="Times New Roman"/>
                <w:sz w:val="20"/>
                <w:szCs w:val="20"/>
                <w:lang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тому </w:t>
            </w:r>
            <w:r w:rsidRPr="00561600">
              <w:rPr>
                <w:rFonts w:ascii="Times New Roman" w:eastAsia="Times New Roman" w:hAnsi="Times New Roman"/>
                <w:b/>
                <w:sz w:val="20"/>
                <w:szCs w:val="20"/>
                <w:u w:val="single"/>
              </w:rPr>
              <w:t>у</w:t>
            </w:r>
            <w:r w:rsidRPr="00561600">
              <w:rPr>
                <w:rFonts w:ascii="Times New Roman" w:eastAsia="Times New Roman" w:hAnsi="Times New Roman" w:cs="Times New Roman"/>
                <w:b/>
                <w:sz w:val="20"/>
                <w:szCs w:val="20"/>
                <w:u w:val="single"/>
              </w:rPr>
              <w:t xml:space="preserve"> складі тендерної пропозиції учасник надає інформацію в довільній формі про те,</w:t>
            </w:r>
            <w:r w:rsidRPr="00561600">
              <w:rPr>
                <w:rFonts w:ascii="Times New Roman" w:eastAsia="Times New Roman" w:hAnsi="Times New Roman" w:cs="Times New Roman"/>
                <w:sz w:val="20"/>
                <w:szCs w:val="20"/>
              </w:rPr>
              <w:t xml:space="preserve"> що учасник процедури </w:t>
            </w:r>
            <w:r w:rsidRPr="00561600">
              <w:rPr>
                <w:rFonts w:ascii="Times New Roman" w:eastAsia="Times New Roman" w:hAnsi="Times New Roman" w:cs="Times New Roman"/>
                <w:sz w:val="20"/>
                <w:szCs w:val="20"/>
              </w:rPr>
              <w:lastRenderedPageBreak/>
              <w:t xml:space="preserve">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w:t>
            </w:r>
            <w:r w:rsidR="00C1394D">
              <w:rPr>
                <w:rFonts w:ascii="Times New Roman" w:eastAsia="Times New Roman" w:hAnsi="Times New Roman" w:cs="Times New Roman"/>
                <w:sz w:val="20"/>
                <w:szCs w:val="20"/>
              </w:rPr>
              <w:t xml:space="preserve">не є </w:t>
            </w:r>
            <w:r w:rsidRPr="00561600">
              <w:rPr>
                <w:rFonts w:ascii="Times New Roman" w:eastAsia="Times New Roman" w:hAnsi="Times New Roman" w:cs="Times New Roman"/>
                <w:sz w:val="20"/>
                <w:szCs w:val="20"/>
              </w:rPr>
              <w:t xml:space="preserve">юридичною особою, кінцевим </w:t>
            </w:r>
            <w:proofErr w:type="spellStart"/>
            <w:r w:rsidRPr="00561600">
              <w:rPr>
                <w:rFonts w:ascii="Times New Roman" w:eastAsia="Times New Roman" w:hAnsi="Times New Roman" w:cs="Times New Roman"/>
                <w:sz w:val="20"/>
                <w:szCs w:val="20"/>
              </w:rPr>
              <w:t>бенефіціарним</w:t>
            </w:r>
            <w:proofErr w:type="spellEnd"/>
            <w:r w:rsidRPr="00561600">
              <w:rPr>
                <w:rFonts w:ascii="Times New Roman" w:eastAsia="Times New Roman" w:hAnsi="Times New Roman" w:cs="Times New Roman"/>
                <w:sz w:val="20"/>
                <w:szCs w:val="20"/>
              </w:rPr>
              <w:t xml:space="preserve"> власником (власником) якої є резидент (резиденти) Російської Федерації/Республіки Білорусь, або </w:t>
            </w:r>
            <w:r w:rsidR="00C1394D">
              <w:rPr>
                <w:rFonts w:ascii="Times New Roman" w:eastAsia="Times New Roman" w:hAnsi="Times New Roman" w:cs="Times New Roman"/>
                <w:sz w:val="20"/>
                <w:szCs w:val="20"/>
              </w:rPr>
              <w:t xml:space="preserve">не є </w:t>
            </w:r>
            <w:r w:rsidRPr="00561600">
              <w:rPr>
                <w:rFonts w:ascii="Times New Roman" w:eastAsia="Times New Roman" w:hAnsi="Times New Roman" w:cs="Times New Roman"/>
                <w:sz w:val="20"/>
                <w:szCs w:val="20"/>
              </w:rPr>
              <w:t>фізичною особою (фізичною особою – підприємцем) – резидентом Російської Федерації/Республіки Білорусь, або</w:t>
            </w:r>
            <w:r w:rsidR="00C1394D">
              <w:rPr>
                <w:rFonts w:ascii="Times New Roman" w:eastAsia="Times New Roman" w:hAnsi="Times New Roman" w:cs="Times New Roman"/>
                <w:sz w:val="20"/>
                <w:szCs w:val="20"/>
              </w:rPr>
              <w:t xml:space="preserve"> не</w:t>
            </w:r>
            <w:r w:rsidRPr="00561600">
              <w:rPr>
                <w:rFonts w:ascii="Times New Roman" w:eastAsia="Times New Roman" w:hAnsi="Times New Roman" w:cs="Times New Roman"/>
                <w:sz w:val="20"/>
                <w:szCs w:val="20"/>
              </w:rPr>
              <w:t xml:space="preserve">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1600">
              <w:rPr>
                <w:rFonts w:ascii="Times New Roman" w:eastAsia="Times New Roman" w:hAnsi="Times New Roman" w:cs="Times New Roman"/>
                <w:sz w:val="20"/>
                <w:szCs w:val="20"/>
              </w:rPr>
              <w:t>закупівель</w:t>
            </w:r>
            <w:proofErr w:type="spellEnd"/>
            <w:r w:rsidRPr="00561600">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61600">
              <w:rPr>
                <w:rFonts w:ascii="Times New Roman" w:eastAsia="Times New Roman" w:hAnsi="Times New Roman" w:cs="Times New Roman"/>
                <w:b/>
                <w:sz w:val="20"/>
                <w:szCs w:val="20"/>
                <w:u w:val="single"/>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з усіма внесеними змінами.</w:t>
            </w:r>
          </w:p>
          <w:p w:rsidR="00EB2F8B" w:rsidRPr="00561600" w:rsidRDefault="00EB2F8B" w:rsidP="00521C2D">
            <w:pPr>
              <w:widowControl w:val="0"/>
              <w:spacing w:line="240" w:lineRule="auto"/>
              <w:ind w:firstLine="316"/>
              <w:jc w:val="both"/>
              <w:rPr>
                <w:rFonts w:ascii="Times New Roman" w:eastAsia="Times New Roman" w:hAnsi="Times New Roman" w:cs="Times New Roman"/>
                <w:sz w:val="20"/>
                <w:szCs w:val="20"/>
              </w:rPr>
            </w:pPr>
            <w:r w:rsidRPr="00561600">
              <w:rPr>
                <w:rFonts w:ascii="Times New Roman" w:eastAsia="Times New Roman" w:hAnsi="Times New Roman" w:cs="Times New Roman"/>
                <w:sz w:val="20"/>
                <w:szCs w:val="20"/>
                <w:u w:val="single"/>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w:t>
            </w:r>
            <w:r w:rsidRPr="00561600">
              <w:rPr>
                <w:rFonts w:ascii="Times New Roman" w:eastAsia="Times New Roman" w:hAnsi="Times New Roman" w:cs="Times New Roman"/>
                <w:sz w:val="20"/>
                <w:szCs w:val="20"/>
              </w:rPr>
              <w:t xml:space="preserve">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61600">
              <w:rPr>
                <w:rFonts w:ascii="Times New Roman" w:eastAsia="Times New Roman" w:hAnsi="Times New Roman" w:cs="Times New Roman"/>
                <w:sz w:val="20"/>
                <w:szCs w:val="20"/>
              </w:rPr>
              <w:t>бенефіціарним</w:t>
            </w:r>
            <w:proofErr w:type="spellEnd"/>
            <w:r w:rsidRPr="00561600">
              <w:rPr>
                <w:rFonts w:ascii="Times New Roman" w:eastAsia="Times New Roman" w:hAnsi="Times New Roman" w:cs="Times New Roman"/>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1600">
              <w:rPr>
                <w:rFonts w:ascii="Times New Roman" w:eastAsia="Times New Roman" w:hAnsi="Times New Roman" w:cs="Times New Roman"/>
                <w:sz w:val="20"/>
                <w:szCs w:val="20"/>
              </w:rPr>
              <w:t>закупівель</w:t>
            </w:r>
            <w:proofErr w:type="spellEnd"/>
            <w:r w:rsidRPr="00561600">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61600">
              <w:rPr>
                <w:rFonts w:ascii="Times New Roman" w:eastAsia="Times New Roman" w:hAnsi="Times New Roman" w:cs="Times New Roman"/>
                <w:b/>
                <w:sz w:val="20"/>
                <w:szCs w:val="20"/>
                <w:u w:val="single"/>
              </w:rPr>
              <w:t>замовник відхиляє такого учасника на підставі абзацу 7 підпункту 1 пункту 41 Особливостей,</w:t>
            </w:r>
            <w:r w:rsidRPr="00561600">
              <w:rPr>
                <w:rFonts w:ascii="Times New Roman" w:eastAsia="Times New Roman" w:hAnsi="Times New Roman" w:cs="Times New Roman"/>
                <w:sz w:val="20"/>
                <w:szCs w:val="20"/>
              </w:rPr>
              <w:t xml:space="preserve">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61600">
              <w:rPr>
                <w:rFonts w:ascii="Times New Roman" w:eastAsia="Times New Roman" w:hAnsi="Times New Roman" w:cs="Times New Roman"/>
                <w:sz w:val="20"/>
                <w:szCs w:val="20"/>
              </w:rPr>
              <w:t>бенефіціарним</w:t>
            </w:r>
            <w:proofErr w:type="spellEnd"/>
            <w:r w:rsidRPr="00561600">
              <w:rPr>
                <w:rFonts w:ascii="Times New Roman" w:eastAsia="Times New Roman" w:hAnsi="Times New Roman" w:cs="Times New Roman"/>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1600">
              <w:rPr>
                <w:rFonts w:ascii="Times New Roman" w:eastAsia="Times New Roman" w:hAnsi="Times New Roman" w:cs="Times New Roman"/>
                <w:sz w:val="20"/>
                <w:szCs w:val="20"/>
              </w:rPr>
              <w:t>закупівель</w:t>
            </w:r>
            <w:proofErr w:type="spellEnd"/>
            <w:r w:rsidRPr="00561600">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B2F8B" w:rsidRPr="00AC298E" w:rsidRDefault="00EB2F8B" w:rsidP="00521C2D">
            <w:pPr>
              <w:widowControl w:val="0"/>
              <w:spacing w:line="240" w:lineRule="auto"/>
              <w:ind w:firstLine="316"/>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14. </w:t>
            </w:r>
            <w:r w:rsidRPr="00AC298E">
              <w:rPr>
                <w:rFonts w:ascii="Times New Roman" w:eastAsia="Times New Roman" w:hAnsi="Times New Roman" w:cs="Times New Roman"/>
                <w:b/>
                <w:sz w:val="20"/>
                <w:szCs w:val="20"/>
                <w:u w:val="single"/>
              </w:rPr>
              <w:t xml:space="preserve">Учасник у складі тендерної пропозиції має надати </w:t>
            </w:r>
            <w:r w:rsidRPr="00AC298E">
              <w:rPr>
                <w:rFonts w:ascii="Times New Roman" w:eastAsia="Times New Roman" w:hAnsi="Times New Roman" w:cs="Times New Roman"/>
                <w:b/>
                <w:sz w:val="20"/>
                <w:szCs w:val="20"/>
                <w:u w:val="single"/>
              </w:rPr>
              <w:lastRenderedPageBreak/>
              <w:t xml:space="preserve">довідку в довільній формі </w:t>
            </w:r>
            <w:r w:rsidRPr="00AC298E">
              <w:rPr>
                <w:rFonts w:ascii="Times New Roman" w:eastAsia="Times New Roman" w:hAnsi="Times New Roman" w:cs="Times New Roman"/>
                <w:sz w:val="20"/>
                <w:szCs w:val="20"/>
              </w:rPr>
              <w:t xml:space="preserve">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w:t>
            </w:r>
            <w:r w:rsidRPr="00AC298E">
              <w:rPr>
                <w:rFonts w:ascii="Times New Roman" w:eastAsia="Times New Roman" w:hAnsi="Times New Roman" w:cs="Times New Roman"/>
                <w:b/>
                <w:sz w:val="20"/>
                <w:szCs w:val="20"/>
                <w:u w:val="single"/>
              </w:rPr>
              <w:t xml:space="preserve">учасник має надати підтвердження зміни податкової адреси на іншу територію України видане уповноваженим на це органом. </w:t>
            </w:r>
          </w:p>
          <w:p w:rsidR="00EB2F8B" w:rsidRPr="00AC298E" w:rsidRDefault="00EB2F8B" w:rsidP="00846FAF">
            <w:pPr>
              <w:widowControl w:val="0"/>
              <w:spacing w:line="240" w:lineRule="auto"/>
              <w:ind w:firstLine="316"/>
              <w:jc w:val="both"/>
              <w:rPr>
                <w:rFonts w:ascii="Times New Roman" w:eastAsia="Times New Roman" w:hAnsi="Times New Roman" w:cs="Times New Roman"/>
                <w:sz w:val="20"/>
                <w:szCs w:val="20"/>
              </w:rPr>
            </w:pPr>
            <w:r w:rsidRPr="00AC298E">
              <w:rPr>
                <w:rFonts w:ascii="Times New Roman" w:eastAsia="Times New Roman" w:hAnsi="Times New Roman" w:cs="Times New Roman"/>
                <w:sz w:val="20"/>
                <w:szCs w:val="20"/>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B2F8B" w:rsidRDefault="00EB2F8B" w:rsidP="00846FAF">
            <w:pPr>
              <w:widowControl w:val="0"/>
              <w:spacing w:line="240" w:lineRule="auto"/>
              <w:ind w:firstLine="316"/>
              <w:jc w:val="both"/>
              <w:rPr>
                <w:rFonts w:ascii="Times New Roman" w:eastAsia="Times New Roman" w:hAnsi="Times New Roman" w:cs="Times New Roman"/>
                <w:sz w:val="20"/>
                <w:szCs w:val="20"/>
              </w:rPr>
            </w:pPr>
            <w:r w:rsidRPr="00AC298E">
              <w:rPr>
                <w:rFonts w:ascii="Times New Roman" w:eastAsia="Times New Roman" w:hAnsi="Times New Roman" w:cs="Times New Roman"/>
                <w:sz w:val="20"/>
                <w:szCs w:val="20"/>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AC298E">
              <w:rPr>
                <w:rFonts w:ascii="Times New Roman" w:eastAsia="Times New Roman" w:hAnsi="Times New Roman" w:cs="Times New Roman"/>
                <w:b/>
                <w:sz w:val="20"/>
                <w:szCs w:val="20"/>
                <w:u w:val="single"/>
              </w:rPr>
              <w:t>замовник відхиляє його тендерну пропозицію на підставі абзацу 5 підпункту 2 пункту 41 Особливостей,</w:t>
            </w:r>
            <w:r w:rsidRPr="00AC298E">
              <w:rPr>
                <w:rFonts w:ascii="Times New Roman" w:eastAsia="Times New Roman" w:hAnsi="Times New Roman" w:cs="Times New Roman"/>
                <w:sz w:val="20"/>
                <w:szCs w:val="20"/>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21BD3" w:rsidRPr="00F21BD3" w:rsidRDefault="00F21BD3" w:rsidP="00846FAF">
            <w:pPr>
              <w:widowControl w:val="0"/>
              <w:spacing w:line="240" w:lineRule="auto"/>
              <w:ind w:firstLine="316"/>
              <w:jc w:val="both"/>
              <w:rPr>
                <w:rFonts w:ascii="Times New Roman" w:hAnsi="Times New Roman"/>
                <w:b/>
                <w:bCs/>
                <w:iCs/>
                <w:sz w:val="20"/>
                <w:szCs w:val="20"/>
              </w:rPr>
            </w:pPr>
            <w:r w:rsidRPr="00F21BD3">
              <w:rPr>
                <w:rFonts w:ascii="Times New Roman" w:eastAsia="Times New Roman" w:hAnsi="Times New Roman" w:cs="Times New Roman"/>
                <w:b/>
                <w:sz w:val="20"/>
                <w:szCs w:val="20"/>
              </w:rPr>
              <w:t xml:space="preserve">15. </w:t>
            </w:r>
            <w:r w:rsidRPr="00F21BD3">
              <w:rPr>
                <w:rFonts w:ascii="Times New Roman" w:hAnsi="Times New Roman"/>
                <w:b/>
                <w:bCs/>
                <w:iCs/>
                <w:sz w:val="20"/>
                <w:szCs w:val="20"/>
              </w:rPr>
              <w:t>Учасники,</w:t>
            </w:r>
            <w:r w:rsidRPr="00F21BD3">
              <w:rPr>
                <w:rFonts w:ascii="Times New Roman" w:hAnsi="Times New Roman"/>
                <w:bCs/>
                <w:iCs/>
                <w:sz w:val="20"/>
                <w:szCs w:val="20"/>
              </w:rPr>
              <w:t xml:space="preserve"> які є офіційними представниками, дилерами, дистриб'юторами виробника Товару, </w:t>
            </w:r>
            <w:r w:rsidRPr="00F21BD3">
              <w:rPr>
                <w:rFonts w:ascii="Times New Roman" w:hAnsi="Times New Roman"/>
                <w:b/>
                <w:bCs/>
                <w:iCs/>
                <w:sz w:val="20"/>
                <w:szCs w:val="20"/>
              </w:rPr>
              <w:t>повинні надати: копію договору про співпрацю Учасника із виробником або копію дилерського договору, або сертифікат (свідоцтво) офіційного представника (дилера, дистриб’ютора) .</w:t>
            </w:r>
          </w:p>
          <w:p w:rsidR="00F21BD3" w:rsidRPr="00F21BD3" w:rsidRDefault="00F21BD3" w:rsidP="00F21BD3">
            <w:pPr>
              <w:widowControl w:val="0"/>
              <w:spacing w:line="240" w:lineRule="auto"/>
              <w:ind w:firstLine="316"/>
              <w:jc w:val="both"/>
              <w:rPr>
                <w:rFonts w:ascii="Times New Roman" w:eastAsia="Times New Roman" w:hAnsi="Times New Roman" w:cs="Times New Roman"/>
                <w:sz w:val="20"/>
                <w:szCs w:val="20"/>
              </w:rPr>
            </w:pPr>
            <w:r w:rsidRPr="00AC298E">
              <w:rPr>
                <w:rFonts w:ascii="Times New Roman" w:eastAsia="Times New Roman" w:hAnsi="Times New Roman" w:cs="Times New Roman"/>
                <w:sz w:val="20"/>
                <w:szCs w:val="20"/>
              </w:rPr>
              <w:t>У разі ненадання учасником</w:t>
            </w:r>
            <w:r>
              <w:rPr>
                <w:rFonts w:ascii="Times New Roman" w:eastAsia="Times New Roman" w:hAnsi="Times New Roman" w:cs="Times New Roman"/>
                <w:sz w:val="20"/>
                <w:szCs w:val="20"/>
              </w:rPr>
              <w:t xml:space="preserve"> даних документів</w:t>
            </w:r>
            <w:r w:rsidRPr="00AC298E">
              <w:rPr>
                <w:rFonts w:ascii="Times New Roman" w:eastAsia="Times New Roman" w:hAnsi="Times New Roman" w:cs="Times New Roman"/>
                <w:sz w:val="20"/>
                <w:szCs w:val="20"/>
              </w:rPr>
              <w:t xml:space="preserve">, </w:t>
            </w:r>
            <w:r w:rsidRPr="00AC298E">
              <w:rPr>
                <w:rFonts w:ascii="Times New Roman" w:eastAsia="Times New Roman" w:hAnsi="Times New Roman" w:cs="Times New Roman"/>
                <w:b/>
                <w:sz w:val="20"/>
                <w:szCs w:val="20"/>
                <w:u w:val="single"/>
              </w:rPr>
              <w:t xml:space="preserve">замовник відхиляє його </w:t>
            </w:r>
            <w:r>
              <w:rPr>
                <w:rFonts w:ascii="Times New Roman" w:eastAsia="Times New Roman" w:hAnsi="Times New Roman" w:cs="Times New Roman"/>
                <w:b/>
                <w:sz w:val="20"/>
                <w:szCs w:val="20"/>
                <w:u w:val="single"/>
              </w:rPr>
              <w:t xml:space="preserve">тендерну пропозицію на підставі </w:t>
            </w:r>
            <w:r w:rsidRPr="00AC298E">
              <w:rPr>
                <w:rFonts w:ascii="Times New Roman" w:eastAsia="Times New Roman" w:hAnsi="Times New Roman" w:cs="Times New Roman"/>
                <w:b/>
                <w:sz w:val="20"/>
                <w:szCs w:val="20"/>
                <w:u w:val="single"/>
              </w:rPr>
              <w:t>підпункту 2 пункту 41 Особливостей,</w:t>
            </w:r>
            <w:r w:rsidRPr="00AC298E">
              <w:rPr>
                <w:rFonts w:ascii="Times New Roman" w:eastAsia="Times New Roman" w:hAnsi="Times New Roman" w:cs="Times New Roman"/>
                <w:sz w:val="20"/>
                <w:szCs w:val="20"/>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B2F8B" w:rsidRPr="00EB2F8B" w:rsidRDefault="00EB2F8B" w:rsidP="00EB2F8B">
            <w:pPr>
              <w:pStyle w:val="aff8"/>
              <w:shd w:val="clear" w:color="auto" w:fill="FFFFFF"/>
              <w:spacing w:before="0" w:beforeAutospacing="0" w:after="0" w:afterAutospacing="0"/>
              <w:ind w:firstLine="406"/>
              <w:jc w:val="both"/>
              <w:rPr>
                <w:rFonts w:eastAsia="Tahoma" w:cs="Lohit Devanagari"/>
                <w:sz w:val="20"/>
                <w:szCs w:val="20"/>
                <w:lang w:val="uk-UA" w:eastAsia="uk-UA"/>
              </w:rPr>
            </w:pPr>
            <w:r w:rsidRPr="00EB2F8B">
              <w:rPr>
                <w:sz w:val="20"/>
                <w:szCs w:val="20"/>
                <w:u w:val="single"/>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B2F8B">
              <w:rPr>
                <w:sz w:val="20"/>
                <w:szCs w:val="20"/>
                <w:u w:val="single"/>
                <w:lang w:val="uk-UA"/>
              </w:rPr>
              <w:t>означатиме</w:t>
            </w:r>
            <w:proofErr w:type="spellEnd"/>
            <w:r w:rsidRPr="00EB2F8B">
              <w:rPr>
                <w:sz w:val="20"/>
                <w:szCs w:val="20"/>
                <w:u w:val="single"/>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C23CBF" w:rsidRPr="00C23CBF" w:rsidTr="005741FA">
        <w:trPr>
          <w:trHeight w:val="106"/>
          <w:jc w:val="center"/>
        </w:trPr>
        <w:tc>
          <w:tcPr>
            <w:tcW w:w="569" w:type="dxa"/>
            <w:shd w:val="clear" w:color="auto" w:fill="auto"/>
          </w:tcPr>
          <w:p w:rsidR="00931762" w:rsidRPr="00786440" w:rsidRDefault="00931762" w:rsidP="00786440">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lastRenderedPageBreak/>
              <w:t>4</w:t>
            </w:r>
          </w:p>
        </w:tc>
        <w:tc>
          <w:tcPr>
            <w:tcW w:w="3499" w:type="dxa"/>
            <w:shd w:val="clear" w:color="auto" w:fill="auto"/>
          </w:tcPr>
          <w:p w:rsidR="00931762" w:rsidRPr="00786440" w:rsidRDefault="00931762" w:rsidP="00786440">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t>Відхилення тендерних пропозицій</w:t>
            </w:r>
          </w:p>
        </w:tc>
        <w:tc>
          <w:tcPr>
            <w:tcW w:w="5928" w:type="dxa"/>
            <w:shd w:val="clear" w:color="auto" w:fill="auto"/>
          </w:tcPr>
          <w:p w:rsidR="00786440" w:rsidRPr="008D748E" w:rsidRDefault="00931762" w:rsidP="00022BDB">
            <w:pPr>
              <w:shd w:val="clear" w:color="auto" w:fill="FFFFFF"/>
              <w:spacing w:line="240" w:lineRule="auto"/>
              <w:ind w:firstLine="406"/>
              <w:jc w:val="both"/>
              <w:rPr>
                <w:rFonts w:ascii="Times New Roman" w:eastAsia="Times New Roman" w:hAnsi="Times New Roman"/>
                <w:color w:val="auto"/>
                <w:sz w:val="20"/>
                <w:szCs w:val="20"/>
                <w:lang w:eastAsia="ru-RU"/>
              </w:rPr>
            </w:pPr>
            <w:r w:rsidRPr="00F47B75">
              <w:rPr>
                <w:rFonts w:ascii="Times New Roman" w:eastAsia="Times New Roman" w:hAnsi="Times New Roman"/>
                <w:b/>
                <w:color w:val="auto"/>
                <w:sz w:val="20"/>
                <w:szCs w:val="20"/>
                <w:lang w:eastAsia="ru-RU"/>
              </w:rPr>
              <w:t>4.1. </w:t>
            </w:r>
            <w:r w:rsidR="00786440" w:rsidRPr="00F47B75">
              <w:rPr>
                <w:rFonts w:ascii="Times New Roman" w:eastAsia="Times New Roman" w:hAnsi="Times New Roman"/>
                <w:b/>
                <w:color w:val="auto"/>
                <w:sz w:val="20"/>
                <w:szCs w:val="20"/>
                <w:lang w:eastAsia="ru-RU"/>
              </w:rPr>
              <w:t>З</w:t>
            </w:r>
            <w:bookmarkStart w:id="1" w:name="n1572"/>
            <w:bookmarkEnd w:id="1"/>
            <w:r w:rsidR="00786440" w:rsidRPr="00F47B75">
              <w:rPr>
                <w:rFonts w:ascii="Times New Roman" w:eastAsia="Times New Roman" w:hAnsi="Times New Roman"/>
                <w:b/>
                <w:color w:val="auto"/>
                <w:sz w:val="20"/>
                <w:szCs w:val="20"/>
                <w:lang w:eastAsia="ru-RU"/>
              </w:rPr>
              <w:t>амовник відхиляє</w:t>
            </w:r>
            <w:r w:rsidR="00786440" w:rsidRPr="008D748E">
              <w:rPr>
                <w:rFonts w:ascii="Times New Roman" w:eastAsia="Times New Roman" w:hAnsi="Times New Roman"/>
                <w:color w:val="auto"/>
                <w:sz w:val="20"/>
                <w:szCs w:val="20"/>
                <w:lang w:eastAsia="ru-RU"/>
              </w:rPr>
              <w:t xml:space="preserve"> </w:t>
            </w:r>
            <w:r w:rsidR="00786440" w:rsidRPr="00ED5B5E">
              <w:rPr>
                <w:rFonts w:ascii="Times New Roman" w:eastAsia="Times New Roman" w:hAnsi="Times New Roman"/>
                <w:b/>
                <w:color w:val="auto"/>
                <w:sz w:val="20"/>
                <w:szCs w:val="20"/>
                <w:lang w:eastAsia="ru-RU"/>
              </w:rPr>
              <w:t>тендерну пропозицію</w:t>
            </w:r>
            <w:r w:rsidR="00786440" w:rsidRPr="008D748E">
              <w:rPr>
                <w:rFonts w:ascii="Times New Roman" w:eastAsia="Times New Roman" w:hAnsi="Times New Roman"/>
                <w:color w:val="auto"/>
                <w:sz w:val="20"/>
                <w:szCs w:val="20"/>
                <w:lang w:eastAsia="ru-RU"/>
              </w:rPr>
              <w:t xml:space="preserve"> із зазначенням аргументації в електронній системі </w:t>
            </w:r>
            <w:proofErr w:type="spellStart"/>
            <w:r w:rsidR="00786440" w:rsidRPr="008D748E">
              <w:rPr>
                <w:rFonts w:ascii="Times New Roman" w:eastAsia="Times New Roman" w:hAnsi="Times New Roman"/>
                <w:color w:val="auto"/>
                <w:sz w:val="20"/>
                <w:szCs w:val="20"/>
                <w:lang w:eastAsia="ru-RU"/>
              </w:rPr>
              <w:t>закупівель</w:t>
            </w:r>
            <w:proofErr w:type="spellEnd"/>
            <w:r w:rsidR="00786440" w:rsidRPr="008D748E">
              <w:rPr>
                <w:rFonts w:ascii="Times New Roman" w:eastAsia="Times New Roman" w:hAnsi="Times New Roman"/>
                <w:color w:val="auto"/>
                <w:sz w:val="20"/>
                <w:szCs w:val="20"/>
                <w:lang w:eastAsia="ru-RU"/>
              </w:rPr>
              <w:t xml:space="preserve"> у разі, коли:</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1) </w:t>
            </w:r>
            <w:r w:rsidRPr="00F47B75">
              <w:rPr>
                <w:rFonts w:ascii="Times New Roman" w:eastAsia="Times New Roman" w:hAnsi="Times New Roman"/>
                <w:b/>
                <w:color w:val="auto"/>
                <w:sz w:val="20"/>
                <w:szCs w:val="20"/>
                <w:lang w:eastAsia="ru-RU"/>
              </w:rPr>
              <w:t>учасник процедури закупівлі:</w:t>
            </w:r>
          </w:p>
          <w:p w:rsidR="00786440" w:rsidRPr="008D748E" w:rsidRDefault="00AA5638" w:rsidP="00022BDB">
            <w:pPr>
              <w:spacing w:line="240" w:lineRule="auto"/>
              <w:ind w:firstLine="406"/>
              <w:jc w:val="both"/>
              <w:rPr>
                <w:rFonts w:ascii="Times New Roman" w:eastAsia="Times New Roman" w:hAnsi="Times New Roman"/>
                <w:color w:val="auto"/>
                <w:sz w:val="20"/>
                <w:szCs w:val="20"/>
                <w:lang w:eastAsia="ru-RU"/>
              </w:rPr>
            </w:pPr>
            <w:r w:rsidRPr="00AA5638">
              <w:rPr>
                <w:rFonts w:ascii="Times New Roman" w:eastAsia="Times New Roman" w:hAnsi="Times New Roman"/>
                <w:color w:val="auto"/>
                <w:sz w:val="20"/>
                <w:szCs w:val="2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w:t>
            </w:r>
            <w:r>
              <w:rPr>
                <w:rFonts w:ascii="Times New Roman" w:eastAsia="Times New Roman" w:hAnsi="Times New Roman"/>
                <w:color w:val="auto"/>
                <w:sz w:val="20"/>
                <w:szCs w:val="20"/>
                <w:lang w:eastAsia="ru-RU"/>
              </w:rPr>
              <w:t>угим пункту 39 цих особливостей</w:t>
            </w:r>
            <w:r w:rsidR="00786440" w:rsidRPr="008D748E">
              <w:rPr>
                <w:rFonts w:ascii="Times New Roman" w:eastAsia="Times New Roman" w:hAnsi="Times New Roman"/>
                <w:color w:val="auto"/>
                <w:sz w:val="20"/>
                <w:szCs w:val="20"/>
                <w:lang w:eastAsia="ru-RU"/>
              </w:rPr>
              <w:t>;</w:t>
            </w:r>
          </w:p>
          <w:p w:rsidR="00AA5638" w:rsidRPr="00AA5638" w:rsidRDefault="00AA5638" w:rsidP="00AA5638">
            <w:pPr>
              <w:spacing w:line="240" w:lineRule="auto"/>
              <w:ind w:firstLine="406"/>
              <w:jc w:val="both"/>
              <w:rPr>
                <w:rFonts w:ascii="Times New Roman" w:eastAsia="Times New Roman" w:hAnsi="Times New Roman"/>
                <w:color w:val="auto"/>
                <w:sz w:val="20"/>
                <w:szCs w:val="20"/>
                <w:lang w:eastAsia="ru-RU"/>
              </w:rPr>
            </w:pPr>
            <w:r w:rsidRPr="00AA5638">
              <w:rPr>
                <w:rFonts w:ascii="Times New Roman" w:eastAsia="Times New Roman" w:hAnsi="Times New Roman"/>
                <w:color w:val="auto"/>
                <w:sz w:val="20"/>
                <w:szCs w:val="2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w:t>
            </w:r>
            <w:r>
              <w:rPr>
                <w:rFonts w:ascii="Times New Roman" w:eastAsia="Times New Roman" w:hAnsi="Times New Roman"/>
                <w:color w:val="auto"/>
                <w:sz w:val="20"/>
                <w:szCs w:val="20"/>
                <w:lang w:eastAsia="ru-RU"/>
              </w:rPr>
              <w:t>ції;</w:t>
            </w:r>
          </w:p>
          <w:p w:rsidR="00AA5638" w:rsidRPr="00AA5638" w:rsidRDefault="00AA5638" w:rsidP="00AA5638">
            <w:pPr>
              <w:spacing w:line="240" w:lineRule="auto"/>
              <w:ind w:firstLine="406"/>
              <w:jc w:val="both"/>
              <w:rPr>
                <w:rFonts w:ascii="Times New Roman" w:eastAsia="Times New Roman" w:hAnsi="Times New Roman"/>
                <w:color w:val="auto"/>
                <w:sz w:val="20"/>
                <w:szCs w:val="20"/>
                <w:lang w:eastAsia="ru-RU"/>
              </w:rPr>
            </w:pPr>
            <w:r w:rsidRPr="00AA5638">
              <w:rPr>
                <w:rFonts w:ascii="Times New Roman" w:eastAsia="Times New Roman" w:hAnsi="Times New Roman"/>
                <w:color w:val="auto"/>
                <w:sz w:val="20"/>
                <w:szCs w:val="2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5638">
              <w:rPr>
                <w:rFonts w:ascii="Times New Roman" w:eastAsia="Times New Roman" w:hAnsi="Times New Roman"/>
                <w:color w:val="auto"/>
                <w:sz w:val="20"/>
                <w:szCs w:val="20"/>
                <w:lang w:eastAsia="ru-RU"/>
              </w:rPr>
              <w:t>невідповідностей</w:t>
            </w:r>
            <w:proofErr w:type="spellEnd"/>
            <w:r w:rsidRPr="00AA5638">
              <w:rPr>
                <w:rFonts w:ascii="Times New Roman" w:eastAsia="Times New Roman" w:hAnsi="Times New Roman"/>
                <w:color w:val="auto"/>
                <w:sz w:val="20"/>
                <w:szCs w:val="20"/>
                <w:lang w:eastAsia="ru-RU"/>
              </w:rPr>
              <w:t xml:space="preserve">, протягом 24 годин з моменту розміщення замовником в електронній системі </w:t>
            </w:r>
            <w:proofErr w:type="spellStart"/>
            <w:r w:rsidRPr="00AA5638">
              <w:rPr>
                <w:rFonts w:ascii="Times New Roman" w:eastAsia="Times New Roman" w:hAnsi="Times New Roman"/>
                <w:color w:val="auto"/>
                <w:sz w:val="20"/>
                <w:szCs w:val="20"/>
                <w:lang w:eastAsia="ru-RU"/>
              </w:rPr>
              <w:t>закупівель</w:t>
            </w:r>
            <w:proofErr w:type="spellEnd"/>
            <w:r w:rsidRPr="00AA5638">
              <w:rPr>
                <w:rFonts w:ascii="Times New Roman" w:eastAsia="Times New Roman" w:hAnsi="Times New Roman"/>
                <w:color w:val="auto"/>
                <w:sz w:val="20"/>
                <w:szCs w:val="20"/>
                <w:lang w:eastAsia="ru-RU"/>
              </w:rPr>
              <w:t xml:space="preserve"> повідомлення з вимогою про у</w:t>
            </w:r>
            <w:r>
              <w:rPr>
                <w:rFonts w:ascii="Times New Roman" w:eastAsia="Times New Roman" w:hAnsi="Times New Roman"/>
                <w:color w:val="auto"/>
                <w:sz w:val="20"/>
                <w:szCs w:val="20"/>
                <w:lang w:eastAsia="ru-RU"/>
              </w:rPr>
              <w:t xml:space="preserve">сунення таких </w:t>
            </w:r>
            <w:proofErr w:type="spellStart"/>
            <w:r>
              <w:rPr>
                <w:rFonts w:ascii="Times New Roman" w:eastAsia="Times New Roman" w:hAnsi="Times New Roman"/>
                <w:color w:val="auto"/>
                <w:sz w:val="20"/>
                <w:szCs w:val="20"/>
                <w:lang w:eastAsia="ru-RU"/>
              </w:rPr>
              <w:t>невідповідностей</w:t>
            </w:r>
            <w:proofErr w:type="spellEnd"/>
            <w:r>
              <w:rPr>
                <w:rFonts w:ascii="Times New Roman" w:eastAsia="Times New Roman" w:hAnsi="Times New Roman"/>
                <w:color w:val="auto"/>
                <w:sz w:val="20"/>
                <w:szCs w:val="20"/>
                <w:lang w:eastAsia="ru-RU"/>
              </w:rPr>
              <w:t>;</w:t>
            </w:r>
          </w:p>
          <w:p w:rsidR="00AA5638" w:rsidRPr="00AA5638" w:rsidRDefault="00AA5638" w:rsidP="00AA5638">
            <w:pPr>
              <w:spacing w:line="240" w:lineRule="auto"/>
              <w:ind w:firstLine="406"/>
              <w:jc w:val="both"/>
              <w:rPr>
                <w:rFonts w:ascii="Times New Roman" w:eastAsia="Times New Roman" w:hAnsi="Times New Roman"/>
                <w:color w:val="auto"/>
                <w:sz w:val="20"/>
                <w:szCs w:val="20"/>
                <w:lang w:eastAsia="ru-RU"/>
              </w:rPr>
            </w:pPr>
            <w:r w:rsidRPr="00AA5638">
              <w:rPr>
                <w:rFonts w:ascii="Times New Roman" w:eastAsia="Times New Roman" w:hAnsi="Times New Roman"/>
                <w:color w:val="auto"/>
                <w:sz w:val="20"/>
                <w:szCs w:val="20"/>
                <w:lang w:eastAsia="ru-RU"/>
              </w:rPr>
              <w:t>не надав обґрунтування аномально низької ціни тендерної пропозиції протягом строку, визначеного абзацом п’я</w:t>
            </w:r>
            <w:r>
              <w:rPr>
                <w:rFonts w:ascii="Times New Roman" w:eastAsia="Times New Roman" w:hAnsi="Times New Roman"/>
                <w:color w:val="auto"/>
                <w:sz w:val="20"/>
                <w:szCs w:val="20"/>
                <w:lang w:eastAsia="ru-RU"/>
              </w:rPr>
              <w:t>тим пункту 38 цих особливостей;</w:t>
            </w:r>
          </w:p>
          <w:p w:rsidR="00AA5638" w:rsidRPr="00AA5638" w:rsidRDefault="00AA5638" w:rsidP="00AA5638">
            <w:pPr>
              <w:spacing w:line="240" w:lineRule="auto"/>
              <w:ind w:firstLine="406"/>
              <w:jc w:val="both"/>
              <w:rPr>
                <w:rFonts w:ascii="Times New Roman" w:eastAsia="Times New Roman" w:hAnsi="Times New Roman"/>
                <w:color w:val="auto"/>
                <w:sz w:val="20"/>
                <w:szCs w:val="20"/>
                <w:lang w:eastAsia="ru-RU"/>
              </w:rPr>
            </w:pPr>
            <w:r w:rsidRPr="00AA5638">
              <w:rPr>
                <w:rFonts w:ascii="Times New Roman" w:eastAsia="Times New Roman" w:hAnsi="Times New Roman"/>
                <w:color w:val="auto"/>
                <w:sz w:val="20"/>
                <w:szCs w:val="20"/>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AA5638" w:rsidRDefault="00AA5638" w:rsidP="00AA5638">
            <w:pPr>
              <w:spacing w:line="240" w:lineRule="auto"/>
              <w:ind w:firstLine="406"/>
              <w:jc w:val="both"/>
              <w:rPr>
                <w:rFonts w:ascii="Times New Roman" w:eastAsia="Times New Roman" w:hAnsi="Times New Roman"/>
                <w:color w:val="auto"/>
                <w:sz w:val="20"/>
                <w:szCs w:val="20"/>
                <w:lang w:eastAsia="ru-RU"/>
              </w:rPr>
            </w:pPr>
            <w:r w:rsidRPr="00AA5638">
              <w:rPr>
                <w:rFonts w:ascii="Times New Roman" w:eastAsia="Times New Roman" w:hAnsi="Times New Roman"/>
                <w:color w:val="auto"/>
                <w:sz w:val="20"/>
                <w:szCs w:val="20"/>
                <w:lang w:eastAsia="ru-RU"/>
              </w:rPr>
              <w:lastRenderedPageBreak/>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A5638">
              <w:rPr>
                <w:rFonts w:ascii="Times New Roman" w:eastAsia="Times New Roman" w:hAnsi="Times New Roman"/>
                <w:color w:val="auto"/>
                <w:sz w:val="20"/>
                <w:szCs w:val="20"/>
                <w:lang w:eastAsia="ru-RU"/>
              </w:rPr>
              <w:t>бенефіціарним</w:t>
            </w:r>
            <w:proofErr w:type="spellEnd"/>
            <w:r w:rsidRPr="00AA5638">
              <w:rPr>
                <w:rFonts w:ascii="Times New Roman" w:eastAsia="Times New Roman" w:hAnsi="Times New Roman"/>
                <w:color w:val="auto"/>
                <w:sz w:val="20"/>
                <w:szCs w:val="2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A5638">
              <w:rPr>
                <w:rFonts w:ascii="Times New Roman" w:eastAsia="Times New Roman" w:hAnsi="Times New Roman"/>
                <w:color w:val="auto"/>
                <w:sz w:val="20"/>
                <w:szCs w:val="20"/>
                <w:lang w:eastAsia="ru-RU"/>
              </w:rPr>
              <w:t>закупівель</w:t>
            </w:r>
            <w:proofErr w:type="spellEnd"/>
            <w:r w:rsidRPr="00AA5638">
              <w:rPr>
                <w:rFonts w:ascii="Times New Roman" w:eastAsia="Times New Roman" w:hAnsi="Times New Roman"/>
                <w:color w:val="auto"/>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786440" w:rsidRPr="008D748E" w:rsidRDefault="00786440" w:rsidP="00AA5638">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2) </w:t>
            </w:r>
            <w:r w:rsidRPr="00F47B75">
              <w:rPr>
                <w:rFonts w:ascii="Times New Roman" w:eastAsia="Times New Roman" w:hAnsi="Times New Roman"/>
                <w:b/>
                <w:color w:val="auto"/>
                <w:sz w:val="20"/>
                <w:szCs w:val="20"/>
                <w:lang w:eastAsia="ru-RU"/>
              </w:rPr>
              <w:t>тендерна пропозиція:</w:t>
            </w:r>
          </w:p>
          <w:p w:rsidR="00232AA9" w:rsidRPr="00232AA9" w:rsidRDefault="00232AA9" w:rsidP="00232AA9">
            <w:pPr>
              <w:spacing w:line="240" w:lineRule="auto"/>
              <w:ind w:firstLine="406"/>
              <w:jc w:val="both"/>
              <w:rPr>
                <w:rFonts w:ascii="Times New Roman" w:eastAsia="Times New Roman" w:hAnsi="Times New Roman"/>
                <w:color w:val="auto"/>
                <w:sz w:val="20"/>
                <w:szCs w:val="20"/>
                <w:lang w:eastAsia="ru-RU"/>
              </w:rPr>
            </w:pPr>
            <w:r w:rsidRPr="00232AA9">
              <w:rPr>
                <w:rFonts w:ascii="Times New Roman" w:eastAsia="Times New Roman" w:hAnsi="Times New Roman"/>
                <w:color w:val="auto"/>
                <w:sz w:val="20"/>
                <w:szCs w:val="20"/>
                <w:lang w:eastAsia="ru-RU"/>
              </w:rPr>
              <w:t>відмовився від підписання договору про закупівлю відповідно до вимог тендерної документації або ук</w:t>
            </w:r>
            <w:r>
              <w:rPr>
                <w:rFonts w:ascii="Times New Roman" w:eastAsia="Times New Roman" w:hAnsi="Times New Roman"/>
                <w:color w:val="auto"/>
                <w:sz w:val="20"/>
                <w:szCs w:val="20"/>
                <w:lang w:eastAsia="ru-RU"/>
              </w:rPr>
              <w:t>ладення договору про закупівлю;</w:t>
            </w:r>
          </w:p>
          <w:p w:rsidR="00232AA9" w:rsidRPr="00232AA9" w:rsidRDefault="00232AA9" w:rsidP="00232AA9">
            <w:pPr>
              <w:spacing w:line="240" w:lineRule="auto"/>
              <w:ind w:firstLine="406"/>
              <w:jc w:val="both"/>
              <w:rPr>
                <w:rFonts w:ascii="Times New Roman" w:eastAsia="Times New Roman" w:hAnsi="Times New Roman"/>
                <w:color w:val="auto"/>
                <w:sz w:val="20"/>
                <w:szCs w:val="20"/>
                <w:lang w:eastAsia="ru-RU"/>
              </w:rPr>
            </w:pPr>
            <w:r w:rsidRPr="00232AA9">
              <w:rPr>
                <w:rFonts w:ascii="Times New Roman" w:eastAsia="Times New Roman" w:hAnsi="Times New Roman"/>
                <w:color w:val="auto"/>
                <w:sz w:val="20"/>
                <w:szCs w:val="20"/>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w:t>
            </w:r>
            <w:r>
              <w:rPr>
                <w:rFonts w:ascii="Times New Roman" w:eastAsia="Times New Roman" w:hAnsi="Times New Roman"/>
                <w:color w:val="auto"/>
                <w:sz w:val="20"/>
                <w:szCs w:val="20"/>
                <w:lang w:eastAsia="ru-RU"/>
              </w:rPr>
              <w:t>ням пункту 44 цих особливостей;</w:t>
            </w:r>
          </w:p>
          <w:p w:rsidR="00232AA9" w:rsidRPr="00232AA9" w:rsidRDefault="00232AA9" w:rsidP="00232AA9">
            <w:pPr>
              <w:spacing w:line="240" w:lineRule="auto"/>
              <w:ind w:firstLine="406"/>
              <w:jc w:val="both"/>
              <w:rPr>
                <w:rFonts w:ascii="Times New Roman" w:eastAsia="Times New Roman" w:hAnsi="Times New Roman"/>
                <w:color w:val="auto"/>
                <w:sz w:val="20"/>
                <w:szCs w:val="20"/>
                <w:lang w:eastAsia="ru-RU"/>
              </w:rPr>
            </w:pPr>
            <w:r w:rsidRPr="00232AA9">
              <w:rPr>
                <w:rFonts w:ascii="Times New Roman" w:eastAsia="Times New Roman" w:hAnsi="Times New Roman"/>
                <w:color w:val="auto"/>
                <w:sz w:val="20"/>
                <w:szCs w:val="20"/>
                <w:lang w:eastAsia="ru-RU"/>
              </w:rPr>
              <w:t>не надав копію ліцензії або документа дозвільного характеру (у разі їх наявності) відповідно до ч</w:t>
            </w:r>
            <w:r>
              <w:rPr>
                <w:rFonts w:ascii="Times New Roman" w:eastAsia="Times New Roman" w:hAnsi="Times New Roman"/>
                <w:color w:val="auto"/>
                <w:sz w:val="20"/>
                <w:szCs w:val="20"/>
                <w:lang w:eastAsia="ru-RU"/>
              </w:rPr>
              <w:t>астини другої статті 41 Закону;</w:t>
            </w:r>
          </w:p>
          <w:p w:rsidR="00232AA9" w:rsidRPr="00232AA9" w:rsidRDefault="00232AA9" w:rsidP="00232AA9">
            <w:pPr>
              <w:spacing w:line="240" w:lineRule="auto"/>
              <w:ind w:firstLine="406"/>
              <w:jc w:val="both"/>
              <w:rPr>
                <w:rFonts w:ascii="Times New Roman" w:eastAsia="Times New Roman" w:hAnsi="Times New Roman"/>
                <w:color w:val="auto"/>
                <w:sz w:val="20"/>
                <w:szCs w:val="20"/>
                <w:lang w:eastAsia="ru-RU"/>
              </w:rPr>
            </w:pPr>
            <w:r w:rsidRPr="00232AA9">
              <w:rPr>
                <w:rFonts w:ascii="Times New Roman" w:eastAsia="Times New Roman" w:hAnsi="Times New Roman"/>
                <w:color w:val="auto"/>
                <w:sz w:val="20"/>
                <w:szCs w:val="20"/>
                <w:lang w:eastAsia="ru-RU"/>
              </w:rPr>
              <w:t>не надав забезпечення виконання договору про закупівлю, якщо таке забе</w:t>
            </w:r>
            <w:r>
              <w:rPr>
                <w:rFonts w:ascii="Times New Roman" w:eastAsia="Times New Roman" w:hAnsi="Times New Roman"/>
                <w:color w:val="auto"/>
                <w:sz w:val="20"/>
                <w:szCs w:val="20"/>
                <w:lang w:eastAsia="ru-RU"/>
              </w:rPr>
              <w:t>зпечення вимагалося замовником;</w:t>
            </w:r>
          </w:p>
          <w:p w:rsidR="00232AA9" w:rsidRDefault="00232AA9" w:rsidP="00232AA9">
            <w:pPr>
              <w:spacing w:line="240" w:lineRule="auto"/>
              <w:ind w:firstLine="406"/>
              <w:jc w:val="both"/>
              <w:rPr>
                <w:rFonts w:ascii="Times New Roman" w:eastAsia="Times New Roman" w:hAnsi="Times New Roman"/>
                <w:color w:val="auto"/>
                <w:sz w:val="20"/>
                <w:szCs w:val="20"/>
                <w:lang w:eastAsia="ru-RU"/>
              </w:rPr>
            </w:pPr>
            <w:r w:rsidRPr="00232AA9">
              <w:rPr>
                <w:rFonts w:ascii="Times New Roman" w:eastAsia="Times New Roman" w:hAnsi="Times New Roman"/>
                <w:color w:val="auto"/>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786440" w:rsidRPr="00ED5B5E" w:rsidRDefault="00786440" w:rsidP="00232AA9">
            <w:pPr>
              <w:spacing w:line="240" w:lineRule="auto"/>
              <w:ind w:firstLine="406"/>
              <w:jc w:val="both"/>
              <w:rPr>
                <w:rFonts w:ascii="Times New Roman" w:eastAsia="Times New Roman" w:hAnsi="Times New Roman"/>
                <w:b/>
                <w:color w:val="auto"/>
                <w:sz w:val="20"/>
                <w:szCs w:val="20"/>
                <w:lang w:eastAsia="ru-RU"/>
              </w:rPr>
            </w:pPr>
            <w:r w:rsidRPr="008D748E">
              <w:rPr>
                <w:rFonts w:ascii="Times New Roman" w:eastAsia="Times New Roman" w:hAnsi="Times New Roman"/>
                <w:color w:val="auto"/>
                <w:sz w:val="20"/>
                <w:szCs w:val="20"/>
                <w:lang w:eastAsia="ru-RU"/>
              </w:rPr>
              <w:t>3) </w:t>
            </w:r>
            <w:r w:rsidRPr="00ED5B5E">
              <w:rPr>
                <w:rFonts w:ascii="Times New Roman" w:eastAsia="Times New Roman" w:hAnsi="Times New Roman"/>
                <w:b/>
                <w:color w:val="auto"/>
                <w:sz w:val="20"/>
                <w:szCs w:val="20"/>
                <w:lang w:eastAsia="ru-RU"/>
              </w:rPr>
              <w:t>переможець процедури закупівлі:</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rsidR="00786440" w:rsidRPr="008D748E" w:rsidRDefault="00786440" w:rsidP="00022BDB">
            <w:pPr>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не надав забезпечення виконання договору про закупівлю, якщо таке забезпечення вимагалося замовником;</w:t>
            </w:r>
          </w:p>
          <w:p w:rsidR="00786440" w:rsidRPr="008D748E" w:rsidRDefault="00786440" w:rsidP="00022BDB">
            <w:pPr>
              <w:shd w:val="clear" w:color="auto" w:fill="FFFFFF"/>
              <w:spacing w:line="240" w:lineRule="auto"/>
              <w:ind w:firstLine="406"/>
              <w:jc w:val="both"/>
              <w:rPr>
                <w:rFonts w:ascii="Times New Roman" w:eastAsia="Times New Roman" w:hAnsi="Times New Roman"/>
                <w:color w:val="auto"/>
                <w:sz w:val="20"/>
                <w:szCs w:val="20"/>
                <w:lang w:eastAsia="ru-RU"/>
              </w:rPr>
            </w:pPr>
            <w:r w:rsidRPr="008D748E">
              <w:rPr>
                <w:rFonts w:ascii="Times New Roman" w:eastAsia="Times New Roman" w:hAnsi="Times New Roman"/>
                <w:color w:val="auto"/>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372E4" w:rsidRPr="00A372E4" w:rsidRDefault="00931762" w:rsidP="00A372E4">
            <w:pPr>
              <w:spacing w:line="240" w:lineRule="auto"/>
              <w:ind w:firstLine="406"/>
              <w:jc w:val="both"/>
              <w:rPr>
                <w:rFonts w:ascii="Times New Roman" w:eastAsia="Times New Roman" w:hAnsi="Times New Roman"/>
                <w:b/>
                <w:color w:val="auto"/>
                <w:sz w:val="20"/>
                <w:szCs w:val="20"/>
                <w:lang w:eastAsia="ru-RU"/>
              </w:rPr>
            </w:pPr>
            <w:r w:rsidRPr="008D748E">
              <w:rPr>
                <w:rFonts w:ascii="Times New Roman" w:eastAsia="Times New Roman" w:hAnsi="Times New Roman"/>
                <w:color w:val="auto"/>
                <w:sz w:val="20"/>
                <w:szCs w:val="20"/>
                <w:lang w:eastAsia="ru-RU"/>
              </w:rPr>
              <w:t>4.2. </w:t>
            </w:r>
            <w:r w:rsidR="00A372E4" w:rsidRPr="00A372E4">
              <w:rPr>
                <w:rFonts w:ascii="Times New Roman" w:eastAsia="Times New Roman" w:hAnsi="Times New Roman"/>
                <w:b/>
                <w:color w:val="auto"/>
                <w:sz w:val="20"/>
                <w:szCs w:val="20"/>
                <w:lang w:eastAsia="ru-RU"/>
              </w:rPr>
              <w:t xml:space="preserve">Замовник може відхилити тендерну пропозицію із зазначенням аргументації в електронній системі </w:t>
            </w:r>
            <w:proofErr w:type="spellStart"/>
            <w:r w:rsidR="00A372E4" w:rsidRPr="00A372E4">
              <w:rPr>
                <w:rFonts w:ascii="Times New Roman" w:eastAsia="Times New Roman" w:hAnsi="Times New Roman"/>
                <w:b/>
                <w:color w:val="auto"/>
                <w:sz w:val="20"/>
                <w:szCs w:val="20"/>
                <w:lang w:eastAsia="ru-RU"/>
              </w:rPr>
              <w:t>закупів</w:t>
            </w:r>
            <w:r w:rsidR="00A372E4">
              <w:rPr>
                <w:rFonts w:ascii="Times New Roman" w:eastAsia="Times New Roman" w:hAnsi="Times New Roman"/>
                <w:b/>
                <w:color w:val="auto"/>
                <w:sz w:val="20"/>
                <w:szCs w:val="20"/>
                <w:lang w:eastAsia="ru-RU"/>
              </w:rPr>
              <w:t>ель</w:t>
            </w:r>
            <w:proofErr w:type="spellEnd"/>
            <w:r w:rsidR="00A372E4">
              <w:rPr>
                <w:rFonts w:ascii="Times New Roman" w:eastAsia="Times New Roman" w:hAnsi="Times New Roman"/>
                <w:b/>
                <w:color w:val="auto"/>
                <w:sz w:val="20"/>
                <w:szCs w:val="20"/>
                <w:lang w:eastAsia="ru-RU"/>
              </w:rPr>
              <w:t xml:space="preserve"> у разі, коли:</w:t>
            </w:r>
          </w:p>
          <w:p w:rsidR="00A372E4" w:rsidRPr="00A372E4" w:rsidRDefault="00A372E4" w:rsidP="00A372E4">
            <w:pPr>
              <w:spacing w:line="240" w:lineRule="auto"/>
              <w:ind w:firstLine="406"/>
              <w:jc w:val="both"/>
              <w:rPr>
                <w:rFonts w:ascii="Times New Roman" w:eastAsia="Times New Roman" w:hAnsi="Times New Roman"/>
                <w:color w:val="auto"/>
                <w:sz w:val="20"/>
                <w:szCs w:val="20"/>
                <w:lang w:eastAsia="ru-RU"/>
              </w:rPr>
            </w:pPr>
            <w:r w:rsidRPr="00A372E4">
              <w:rPr>
                <w:rFonts w:ascii="Times New Roman" w:eastAsia="Times New Roman" w:hAnsi="Times New Roman"/>
                <w:color w:val="auto"/>
                <w:sz w:val="20"/>
                <w:szCs w:val="20"/>
                <w:lang w:eastAsia="ru-RU"/>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72E4" w:rsidRPr="00A372E4" w:rsidRDefault="00A372E4" w:rsidP="00A372E4">
            <w:pPr>
              <w:spacing w:line="240" w:lineRule="auto"/>
              <w:ind w:firstLine="406"/>
              <w:jc w:val="both"/>
              <w:rPr>
                <w:rFonts w:ascii="Times New Roman" w:eastAsia="Times New Roman" w:hAnsi="Times New Roman"/>
                <w:color w:val="auto"/>
                <w:sz w:val="20"/>
                <w:szCs w:val="20"/>
                <w:lang w:eastAsia="ru-RU"/>
              </w:rPr>
            </w:pPr>
            <w:r w:rsidRPr="00A372E4">
              <w:rPr>
                <w:rFonts w:ascii="Times New Roman" w:eastAsia="Times New Roman" w:hAnsi="Times New Roman"/>
                <w:color w:val="auto"/>
                <w:sz w:val="20"/>
                <w:szCs w:val="20"/>
                <w:lang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E7517F" w:rsidRPr="00E7517F" w:rsidRDefault="00E7517F" w:rsidP="00A372E4">
            <w:pPr>
              <w:spacing w:line="240" w:lineRule="auto"/>
              <w:ind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 xml:space="preserve">4.3. </w:t>
            </w:r>
            <w:r w:rsidRPr="00E7517F">
              <w:rPr>
                <w:rFonts w:ascii="Times New Roman" w:eastAsia="Times New Roman" w:hAnsi="Times New Roman"/>
                <w:color w:val="auto"/>
                <w:sz w:val="20"/>
                <w:szCs w:val="2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1762" w:rsidRDefault="00E7517F" w:rsidP="009A1FE6">
            <w:pPr>
              <w:shd w:val="clear" w:color="auto" w:fill="FFFFFF"/>
              <w:spacing w:line="240" w:lineRule="auto"/>
              <w:ind w:firstLine="398"/>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lastRenderedPageBreak/>
              <w:t>4.4</w:t>
            </w:r>
            <w:r w:rsidR="009A1FE6">
              <w:rPr>
                <w:rFonts w:ascii="Times New Roman" w:eastAsia="Times New Roman" w:hAnsi="Times New Roman"/>
                <w:color w:val="auto"/>
                <w:sz w:val="20"/>
                <w:szCs w:val="20"/>
                <w:lang w:eastAsia="ru-RU"/>
              </w:rPr>
              <w:t xml:space="preserve">. </w:t>
            </w:r>
            <w:r w:rsidR="009A1FE6" w:rsidRPr="009A1FE6">
              <w:rPr>
                <w:rFonts w:ascii="Times New Roman" w:eastAsia="Times New Roman" w:hAnsi="Times New Roman"/>
                <w:color w:val="auto"/>
                <w:sz w:val="20"/>
                <w:szCs w:val="20"/>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9A1FE6" w:rsidRPr="009A1FE6">
              <w:rPr>
                <w:rFonts w:ascii="Times New Roman" w:eastAsia="Times New Roman" w:hAnsi="Times New Roman"/>
                <w:color w:val="auto"/>
                <w:sz w:val="20"/>
                <w:szCs w:val="20"/>
                <w:lang w:eastAsia="ru-RU"/>
              </w:rPr>
              <w:t>закупівель</w:t>
            </w:r>
            <w:proofErr w:type="spellEnd"/>
            <w:r w:rsidR="009A1FE6" w:rsidRPr="009A1FE6">
              <w:rPr>
                <w:rFonts w:ascii="Times New Roman" w:eastAsia="Times New Roman" w:hAnsi="Times New Roman"/>
                <w:color w:val="auto"/>
                <w:sz w:val="20"/>
                <w:szCs w:val="20"/>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9A1FE6" w:rsidRPr="009A1FE6">
              <w:rPr>
                <w:rFonts w:ascii="Times New Roman" w:eastAsia="Times New Roman" w:hAnsi="Times New Roman"/>
                <w:color w:val="auto"/>
                <w:sz w:val="20"/>
                <w:szCs w:val="20"/>
                <w:lang w:eastAsia="ru-RU"/>
              </w:rPr>
              <w:t>закупівель</w:t>
            </w:r>
            <w:proofErr w:type="spellEnd"/>
            <w:r w:rsidR="009A1FE6" w:rsidRPr="009A1FE6">
              <w:rPr>
                <w:rFonts w:ascii="Times New Roman" w:eastAsia="Times New Roman" w:hAnsi="Times New Roman"/>
                <w:color w:val="auto"/>
                <w:sz w:val="20"/>
                <w:szCs w:val="20"/>
                <w:lang w:eastAsia="ru-RU"/>
              </w:rPr>
              <w:t>.</w:t>
            </w:r>
          </w:p>
          <w:p w:rsidR="00ED5B5E" w:rsidRPr="008D748E" w:rsidRDefault="00ED5B5E" w:rsidP="009A1FE6">
            <w:pPr>
              <w:shd w:val="clear" w:color="auto" w:fill="FFFFFF"/>
              <w:spacing w:line="240" w:lineRule="auto"/>
              <w:ind w:firstLine="398"/>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 xml:space="preserve">4.5. </w:t>
            </w:r>
            <w:r w:rsidRPr="00ED5B5E">
              <w:rPr>
                <w:rFonts w:ascii="Times New Roman" w:eastAsia="Times New Roman" w:hAnsi="Times New Roman"/>
                <w:color w:val="auto"/>
                <w:sz w:val="20"/>
                <w:szCs w:val="20"/>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D5B5E">
              <w:rPr>
                <w:rFonts w:ascii="Times New Roman" w:eastAsia="Times New Roman" w:hAnsi="Times New Roman"/>
                <w:color w:val="auto"/>
                <w:sz w:val="20"/>
                <w:szCs w:val="20"/>
                <w:lang w:eastAsia="ru-RU"/>
              </w:rPr>
              <w:t>закупівель</w:t>
            </w:r>
            <w:proofErr w:type="spellEnd"/>
            <w:r w:rsidRPr="00ED5B5E">
              <w:rPr>
                <w:rFonts w:ascii="Times New Roman" w:eastAsia="Times New Roman" w:hAnsi="Times New Roman"/>
                <w:color w:val="auto"/>
                <w:sz w:val="20"/>
                <w:szCs w:val="20"/>
                <w:lang w:eastAsia="ru-RU"/>
              </w:rPr>
              <w:t xml:space="preserve">, але до моменту оприлюднення договору про закупівлю в електронній системі </w:t>
            </w:r>
            <w:proofErr w:type="spellStart"/>
            <w:r w:rsidRPr="00ED5B5E">
              <w:rPr>
                <w:rFonts w:ascii="Times New Roman" w:eastAsia="Times New Roman" w:hAnsi="Times New Roman"/>
                <w:color w:val="auto"/>
                <w:sz w:val="20"/>
                <w:szCs w:val="20"/>
                <w:lang w:eastAsia="ru-RU"/>
              </w:rPr>
              <w:t>закупівель</w:t>
            </w:r>
            <w:proofErr w:type="spellEnd"/>
            <w:r w:rsidRPr="00ED5B5E">
              <w:rPr>
                <w:rFonts w:ascii="Times New Roman" w:eastAsia="Times New Roman" w:hAnsi="Times New Roman"/>
                <w:color w:val="auto"/>
                <w:sz w:val="20"/>
                <w:szCs w:val="20"/>
                <w:lang w:eastAsia="ru-RU"/>
              </w:rPr>
              <w:t xml:space="preserve"> відповідно до статті 10 Закону.</w:t>
            </w:r>
          </w:p>
        </w:tc>
      </w:tr>
      <w:tr w:rsidR="00C23CBF" w:rsidRPr="00C23CBF" w:rsidTr="00563B4F">
        <w:trPr>
          <w:trHeight w:val="371"/>
          <w:jc w:val="center"/>
        </w:trPr>
        <w:tc>
          <w:tcPr>
            <w:tcW w:w="9996" w:type="dxa"/>
            <w:gridSpan w:val="3"/>
            <w:shd w:val="clear" w:color="auto" w:fill="A5A5A5"/>
            <w:vAlign w:val="center"/>
          </w:tcPr>
          <w:p w:rsidR="003E6C68" w:rsidRPr="00C23CBF" w:rsidRDefault="003E6C68" w:rsidP="003E6C68">
            <w:pPr>
              <w:widowControl w:val="0"/>
              <w:spacing w:line="240" w:lineRule="auto"/>
              <w:ind w:hanging="21"/>
              <w:contextualSpacing/>
              <w:jc w:val="center"/>
              <w:rPr>
                <w:rFonts w:ascii="Times New Roman" w:hAnsi="Times New Roman"/>
                <w:color w:val="FF0000"/>
                <w:sz w:val="20"/>
                <w:szCs w:val="20"/>
              </w:rPr>
            </w:pPr>
            <w:r w:rsidRPr="002D098C">
              <w:rPr>
                <w:rFonts w:ascii="Times New Roman" w:hAnsi="Times New Roman"/>
                <w:b/>
                <w:color w:val="auto"/>
                <w:sz w:val="20"/>
                <w:szCs w:val="20"/>
              </w:rPr>
              <w:lastRenderedPageBreak/>
              <w:t xml:space="preserve">Розділ VI. </w:t>
            </w:r>
            <w:r w:rsidRPr="002D098C">
              <w:rPr>
                <w:rFonts w:ascii="Times New Roman" w:hAnsi="Times New Roman"/>
                <w:b/>
                <w:color w:val="auto"/>
                <w:sz w:val="20"/>
                <w:szCs w:val="20"/>
                <w:bdr w:val="none" w:sz="0" w:space="0" w:color="auto" w:frame="1"/>
                <w:lang w:eastAsia="uk-UA"/>
              </w:rPr>
              <w:t>Результати тендеру та укладання договору про закупівлю</w:t>
            </w:r>
          </w:p>
        </w:tc>
      </w:tr>
      <w:tr w:rsidR="00C23CBF" w:rsidRPr="00C23CBF" w:rsidTr="00475D2C">
        <w:trPr>
          <w:trHeight w:val="522"/>
          <w:jc w:val="center"/>
        </w:trPr>
        <w:tc>
          <w:tcPr>
            <w:tcW w:w="569" w:type="dxa"/>
            <w:shd w:val="clear" w:color="auto" w:fill="auto"/>
          </w:tcPr>
          <w:p w:rsidR="00D07EE0" w:rsidRPr="00F21A4F" w:rsidRDefault="00D07EE0" w:rsidP="00D07EE0">
            <w:pPr>
              <w:widowControl w:val="0"/>
              <w:spacing w:line="240" w:lineRule="auto"/>
              <w:contextualSpacing/>
              <w:jc w:val="both"/>
              <w:rPr>
                <w:rFonts w:ascii="Times New Roman" w:hAnsi="Times New Roman"/>
                <w:b/>
                <w:color w:val="auto"/>
                <w:sz w:val="20"/>
                <w:szCs w:val="20"/>
                <w:lang w:eastAsia="uk-UA"/>
              </w:rPr>
            </w:pPr>
            <w:r w:rsidRPr="00F21A4F">
              <w:rPr>
                <w:rFonts w:ascii="Times New Roman" w:hAnsi="Times New Roman"/>
                <w:b/>
                <w:color w:val="auto"/>
                <w:sz w:val="20"/>
                <w:szCs w:val="20"/>
                <w:lang w:eastAsia="uk-UA"/>
              </w:rPr>
              <w:t>1</w:t>
            </w:r>
          </w:p>
        </w:tc>
        <w:tc>
          <w:tcPr>
            <w:tcW w:w="3499" w:type="dxa"/>
            <w:shd w:val="clear" w:color="auto" w:fill="auto"/>
          </w:tcPr>
          <w:p w:rsidR="00D07EE0" w:rsidRPr="00F21A4F" w:rsidRDefault="00D07EE0" w:rsidP="00D07EE0">
            <w:pPr>
              <w:widowControl w:val="0"/>
              <w:spacing w:line="240" w:lineRule="auto"/>
              <w:contextualSpacing/>
              <w:rPr>
                <w:rFonts w:ascii="Times New Roman" w:hAnsi="Times New Roman"/>
                <w:b/>
                <w:color w:val="auto"/>
                <w:sz w:val="20"/>
                <w:szCs w:val="20"/>
                <w:lang w:eastAsia="uk-UA"/>
              </w:rPr>
            </w:pPr>
            <w:r w:rsidRPr="00F21A4F">
              <w:rPr>
                <w:rFonts w:ascii="Times New Roman" w:hAnsi="Times New Roman"/>
                <w:b/>
                <w:color w:val="auto"/>
                <w:sz w:val="20"/>
                <w:szCs w:val="20"/>
                <w:lang w:eastAsia="uk-UA"/>
              </w:rPr>
              <w:t>Відміна замовником тендеру чи визнання його таким, що не відбувся</w:t>
            </w:r>
          </w:p>
        </w:tc>
        <w:tc>
          <w:tcPr>
            <w:tcW w:w="5928" w:type="dxa"/>
            <w:shd w:val="clear" w:color="auto" w:fill="auto"/>
          </w:tcPr>
          <w:p w:rsidR="00A372E4" w:rsidRPr="00A372E4" w:rsidRDefault="009D2B29" w:rsidP="00A372E4">
            <w:pPr>
              <w:numPr>
                <w:ilvl w:val="0"/>
                <w:numId w:val="2"/>
              </w:numPr>
              <w:tabs>
                <w:tab w:val="left" w:pos="360"/>
                <w:tab w:val="left" w:pos="851"/>
                <w:tab w:val="left" w:pos="1440"/>
              </w:tabs>
              <w:suppressAutoHyphens w:val="0"/>
              <w:spacing w:line="240" w:lineRule="auto"/>
              <w:jc w:val="both"/>
              <w:rPr>
                <w:rFonts w:ascii="Times New Roman" w:eastAsia="Times New Roman" w:hAnsi="Times New Roman"/>
                <w:b/>
                <w:color w:val="auto"/>
                <w:sz w:val="20"/>
                <w:szCs w:val="20"/>
                <w:lang w:eastAsia="ru-RU"/>
              </w:rPr>
            </w:pPr>
            <w:r w:rsidRPr="003C422F">
              <w:rPr>
                <w:rFonts w:ascii="Times New Roman" w:eastAsia="Times New Roman" w:hAnsi="Times New Roman"/>
                <w:b/>
                <w:color w:val="auto"/>
                <w:sz w:val="20"/>
                <w:szCs w:val="20"/>
                <w:lang w:eastAsia="ru-RU"/>
              </w:rPr>
              <w:t xml:space="preserve">1.1. </w:t>
            </w:r>
            <w:r w:rsidR="00A372E4" w:rsidRPr="00A372E4">
              <w:rPr>
                <w:rFonts w:ascii="Times New Roman" w:eastAsia="Times New Roman" w:hAnsi="Times New Roman"/>
                <w:b/>
                <w:color w:val="auto"/>
                <w:sz w:val="20"/>
                <w:szCs w:val="20"/>
                <w:lang w:eastAsia="ru-RU"/>
              </w:rPr>
              <w:t>Замовник відміняє відкриті торги у разі:</w:t>
            </w:r>
          </w:p>
          <w:p w:rsidR="00A372E4" w:rsidRPr="00A372E4" w:rsidRDefault="00A372E4" w:rsidP="00A372E4">
            <w:pPr>
              <w:numPr>
                <w:ilvl w:val="0"/>
                <w:numId w:val="2"/>
              </w:numPr>
              <w:tabs>
                <w:tab w:val="left" w:pos="639"/>
                <w:tab w:val="left" w:pos="851"/>
                <w:tab w:val="left" w:pos="1440"/>
              </w:tabs>
              <w:suppressAutoHyphens w:val="0"/>
              <w:spacing w:line="240" w:lineRule="auto"/>
              <w:ind w:left="0" w:firstLine="355"/>
              <w:jc w:val="both"/>
              <w:rPr>
                <w:rFonts w:ascii="Times New Roman" w:eastAsia="Times New Roman" w:hAnsi="Times New Roman"/>
                <w:color w:val="auto"/>
                <w:sz w:val="20"/>
                <w:szCs w:val="20"/>
                <w:lang w:eastAsia="ru-RU"/>
              </w:rPr>
            </w:pPr>
            <w:r w:rsidRPr="00A372E4">
              <w:rPr>
                <w:rFonts w:ascii="Times New Roman" w:eastAsia="Times New Roman" w:hAnsi="Times New Roman"/>
                <w:color w:val="auto"/>
                <w:sz w:val="20"/>
                <w:szCs w:val="20"/>
                <w:lang w:eastAsia="ru-RU"/>
              </w:rPr>
              <w:t>1) відсутності подальшої потреби в закупівлі товарів, робіт чи послуг;</w:t>
            </w:r>
          </w:p>
          <w:p w:rsidR="00A372E4" w:rsidRPr="00A372E4" w:rsidRDefault="00A372E4" w:rsidP="00A372E4">
            <w:pPr>
              <w:numPr>
                <w:ilvl w:val="0"/>
                <w:numId w:val="2"/>
              </w:numPr>
              <w:tabs>
                <w:tab w:val="left" w:pos="639"/>
                <w:tab w:val="left" w:pos="851"/>
                <w:tab w:val="left" w:pos="1440"/>
              </w:tabs>
              <w:suppressAutoHyphens w:val="0"/>
              <w:spacing w:line="240" w:lineRule="auto"/>
              <w:ind w:left="0" w:firstLine="355"/>
              <w:jc w:val="both"/>
              <w:rPr>
                <w:rFonts w:ascii="Times New Roman" w:eastAsia="Times New Roman" w:hAnsi="Times New Roman"/>
                <w:color w:val="auto"/>
                <w:sz w:val="20"/>
                <w:szCs w:val="20"/>
                <w:lang w:eastAsia="ru-RU"/>
              </w:rPr>
            </w:pPr>
            <w:r w:rsidRPr="00A372E4">
              <w:rPr>
                <w:rFonts w:ascii="Times New Roman" w:eastAsia="Times New Roman" w:hAnsi="Times New Roman"/>
                <w:color w:val="auto"/>
                <w:sz w:val="20"/>
                <w:szCs w:val="2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A372E4">
              <w:rPr>
                <w:rFonts w:ascii="Times New Roman" w:eastAsia="Times New Roman" w:hAnsi="Times New Roman"/>
                <w:color w:val="auto"/>
                <w:sz w:val="20"/>
                <w:szCs w:val="20"/>
                <w:lang w:eastAsia="ru-RU"/>
              </w:rPr>
              <w:t>закупівель</w:t>
            </w:r>
            <w:proofErr w:type="spellEnd"/>
            <w:r w:rsidRPr="00A372E4">
              <w:rPr>
                <w:rFonts w:ascii="Times New Roman" w:eastAsia="Times New Roman" w:hAnsi="Times New Roman"/>
                <w:color w:val="auto"/>
                <w:sz w:val="20"/>
                <w:szCs w:val="20"/>
                <w:lang w:eastAsia="ru-RU"/>
              </w:rPr>
              <w:t>, з описом таких порушень;</w:t>
            </w:r>
          </w:p>
          <w:p w:rsidR="00A372E4" w:rsidRPr="00A372E4" w:rsidRDefault="00A372E4" w:rsidP="00A372E4">
            <w:pPr>
              <w:numPr>
                <w:ilvl w:val="0"/>
                <w:numId w:val="2"/>
              </w:numPr>
              <w:tabs>
                <w:tab w:val="left" w:pos="639"/>
                <w:tab w:val="left" w:pos="851"/>
                <w:tab w:val="left" w:pos="1440"/>
              </w:tabs>
              <w:suppressAutoHyphens w:val="0"/>
              <w:spacing w:line="240" w:lineRule="auto"/>
              <w:ind w:left="0" w:firstLine="355"/>
              <w:jc w:val="both"/>
              <w:rPr>
                <w:rFonts w:ascii="Times New Roman" w:eastAsia="Times New Roman" w:hAnsi="Times New Roman"/>
                <w:color w:val="auto"/>
                <w:sz w:val="20"/>
                <w:szCs w:val="20"/>
                <w:lang w:eastAsia="ru-RU"/>
              </w:rPr>
            </w:pPr>
            <w:r w:rsidRPr="00A372E4">
              <w:rPr>
                <w:rFonts w:ascii="Times New Roman" w:eastAsia="Times New Roman" w:hAnsi="Times New Roman"/>
                <w:color w:val="auto"/>
                <w:sz w:val="20"/>
                <w:szCs w:val="20"/>
                <w:lang w:eastAsia="ru-RU"/>
              </w:rPr>
              <w:t>3) скорочення обсягу видатків на здійснення закупівлі товарів, робіт чи послуг;</w:t>
            </w:r>
          </w:p>
          <w:p w:rsidR="00A372E4" w:rsidRPr="00A372E4" w:rsidRDefault="00A372E4" w:rsidP="00A372E4">
            <w:pPr>
              <w:numPr>
                <w:ilvl w:val="0"/>
                <w:numId w:val="2"/>
              </w:numPr>
              <w:tabs>
                <w:tab w:val="left" w:pos="639"/>
                <w:tab w:val="left" w:pos="851"/>
                <w:tab w:val="left" w:pos="1440"/>
              </w:tabs>
              <w:suppressAutoHyphens w:val="0"/>
              <w:spacing w:line="240" w:lineRule="auto"/>
              <w:ind w:left="0" w:firstLine="355"/>
              <w:jc w:val="both"/>
              <w:rPr>
                <w:rFonts w:ascii="Times New Roman" w:eastAsia="Times New Roman" w:hAnsi="Times New Roman"/>
                <w:color w:val="auto"/>
                <w:sz w:val="20"/>
                <w:szCs w:val="20"/>
                <w:lang w:eastAsia="ru-RU"/>
              </w:rPr>
            </w:pPr>
            <w:r w:rsidRPr="00A372E4">
              <w:rPr>
                <w:rFonts w:ascii="Times New Roman" w:eastAsia="Times New Roman" w:hAnsi="Times New Roman"/>
                <w:color w:val="auto"/>
                <w:sz w:val="20"/>
                <w:szCs w:val="20"/>
                <w:lang w:eastAsia="ru-RU"/>
              </w:rPr>
              <w:t>4) коли здійснення закупівлі стало неможливим внаслідок дії обставин непереборної сили.</w:t>
            </w:r>
          </w:p>
          <w:p w:rsidR="00A372E4" w:rsidRDefault="00A372E4" w:rsidP="00A372E4">
            <w:pPr>
              <w:numPr>
                <w:ilvl w:val="0"/>
                <w:numId w:val="2"/>
              </w:numPr>
              <w:tabs>
                <w:tab w:val="left" w:pos="639"/>
                <w:tab w:val="left" w:pos="851"/>
                <w:tab w:val="left" w:pos="1440"/>
              </w:tabs>
              <w:suppressAutoHyphens w:val="0"/>
              <w:spacing w:line="240" w:lineRule="auto"/>
              <w:ind w:left="0" w:firstLine="355"/>
              <w:jc w:val="both"/>
              <w:rPr>
                <w:rFonts w:ascii="Times New Roman" w:eastAsia="Times New Roman" w:hAnsi="Times New Roman"/>
                <w:b/>
                <w:color w:val="auto"/>
                <w:sz w:val="20"/>
                <w:szCs w:val="20"/>
                <w:lang w:eastAsia="ru-RU"/>
              </w:rPr>
            </w:pPr>
            <w:r w:rsidRPr="00A372E4">
              <w:rPr>
                <w:rFonts w:ascii="Times New Roman" w:eastAsia="Times New Roman" w:hAnsi="Times New Roman"/>
                <w:color w:val="auto"/>
                <w:sz w:val="20"/>
                <w:szCs w:val="20"/>
                <w:lang w:eastAsia="ru-RU"/>
              </w:rPr>
              <w:t xml:space="preserve">У разі відміни відкритих торгів замовник </w:t>
            </w:r>
            <w:r w:rsidRPr="00A372E4">
              <w:rPr>
                <w:rFonts w:ascii="Times New Roman" w:eastAsia="Times New Roman" w:hAnsi="Times New Roman"/>
                <w:b/>
                <w:color w:val="auto"/>
                <w:sz w:val="20"/>
                <w:szCs w:val="20"/>
                <w:lang w:eastAsia="ru-RU"/>
              </w:rPr>
              <w:t>протягом одного робочого дня</w:t>
            </w:r>
            <w:r w:rsidRPr="00A372E4">
              <w:rPr>
                <w:rFonts w:ascii="Times New Roman" w:eastAsia="Times New Roman" w:hAnsi="Times New Roman"/>
                <w:color w:val="auto"/>
                <w:sz w:val="20"/>
                <w:szCs w:val="20"/>
                <w:lang w:eastAsia="ru-RU"/>
              </w:rPr>
              <w:t xml:space="preserve"> з дати прийняття відповідного рішення зазначає в електронній системі </w:t>
            </w:r>
            <w:proofErr w:type="spellStart"/>
            <w:r w:rsidRPr="00A372E4">
              <w:rPr>
                <w:rFonts w:ascii="Times New Roman" w:eastAsia="Times New Roman" w:hAnsi="Times New Roman"/>
                <w:color w:val="auto"/>
                <w:sz w:val="20"/>
                <w:szCs w:val="20"/>
                <w:lang w:eastAsia="ru-RU"/>
              </w:rPr>
              <w:t>закупівель</w:t>
            </w:r>
            <w:proofErr w:type="spellEnd"/>
            <w:r w:rsidRPr="00A372E4">
              <w:rPr>
                <w:rFonts w:ascii="Times New Roman" w:eastAsia="Times New Roman" w:hAnsi="Times New Roman"/>
                <w:color w:val="auto"/>
                <w:sz w:val="20"/>
                <w:szCs w:val="20"/>
                <w:lang w:eastAsia="ru-RU"/>
              </w:rPr>
              <w:t xml:space="preserve"> підстави прийняття такого рішення.</w:t>
            </w:r>
            <w:r w:rsidRPr="00A372E4">
              <w:rPr>
                <w:rFonts w:ascii="Times New Roman" w:eastAsia="Times New Roman" w:hAnsi="Times New Roman"/>
                <w:b/>
                <w:color w:val="auto"/>
                <w:sz w:val="20"/>
                <w:szCs w:val="20"/>
                <w:lang w:eastAsia="ru-RU"/>
              </w:rPr>
              <w:t xml:space="preserve"> </w:t>
            </w:r>
          </w:p>
          <w:p w:rsidR="009D2B29" w:rsidRPr="003C422F" w:rsidRDefault="00EA17E3" w:rsidP="00A372E4">
            <w:pPr>
              <w:numPr>
                <w:ilvl w:val="0"/>
                <w:numId w:val="2"/>
              </w:numPr>
              <w:tabs>
                <w:tab w:val="left" w:pos="360"/>
                <w:tab w:val="left" w:pos="851"/>
                <w:tab w:val="left" w:pos="1440"/>
              </w:tabs>
              <w:suppressAutoHyphens w:val="0"/>
              <w:spacing w:line="240" w:lineRule="auto"/>
              <w:jc w:val="both"/>
              <w:rPr>
                <w:rFonts w:ascii="Times New Roman" w:eastAsia="Times New Roman" w:hAnsi="Times New Roman"/>
                <w:b/>
                <w:color w:val="auto"/>
                <w:sz w:val="20"/>
                <w:szCs w:val="20"/>
                <w:lang w:eastAsia="ru-RU"/>
              </w:rPr>
            </w:pPr>
            <w:r w:rsidRPr="003C422F">
              <w:rPr>
                <w:rFonts w:ascii="Times New Roman" w:eastAsia="Times New Roman" w:hAnsi="Times New Roman"/>
                <w:b/>
                <w:color w:val="auto"/>
                <w:sz w:val="20"/>
                <w:szCs w:val="20"/>
                <w:lang w:eastAsia="ru-RU"/>
              </w:rPr>
              <w:t xml:space="preserve">1.2. </w:t>
            </w:r>
            <w:r w:rsidR="009D2B29" w:rsidRPr="003C422F">
              <w:rPr>
                <w:rFonts w:ascii="Times New Roman" w:eastAsia="Times New Roman" w:hAnsi="Times New Roman"/>
                <w:b/>
                <w:color w:val="auto"/>
                <w:sz w:val="20"/>
                <w:szCs w:val="20"/>
                <w:lang w:eastAsia="ru-RU"/>
              </w:rPr>
              <w:t xml:space="preserve">Відкриті торги автоматично відміняються електронною системою </w:t>
            </w:r>
            <w:proofErr w:type="spellStart"/>
            <w:r w:rsidR="009D2B29" w:rsidRPr="003C422F">
              <w:rPr>
                <w:rFonts w:ascii="Times New Roman" w:eastAsia="Times New Roman" w:hAnsi="Times New Roman"/>
                <w:b/>
                <w:color w:val="auto"/>
                <w:sz w:val="20"/>
                <w:szCs w:val="20"/>
                <w:lang w:eastAsia="ru-RU"/>
              </w:rPr>
              <w:t>закупівель</w:t>
            </w:r>
            <w:proofErr w:type="spellEnd"/>
            <w:r w:rsidR="009D2B29" w:rsidRPr="003C422F">
              <w:rPr>
                <w:rFonts w:ascii="Times New Roman" w:eastAsia="Times New Roman" w:hAnsi="Times New Roman"/>
                <w:b/>
                <w:color w:val="auto"/>
                <w:sz w:val="20"/>
                <w:szCs w:val="20"/>
                <w:lang w:eastAsia="ru-RU"/>
              </w:rPr>
              <w:t xml:space="preserve"> у разі:</w:t>
            </w:r>
          </w:p>
          <w:p w:rsidR="009D2B29" w:rsidRPr="009D2B29"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D2B29" w:rsidRPr="009D2B29"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t>2) неподання жодної тендерної пропозиції для участі у відкритих торгах у строк, установл</w:t>
            </w:r>
            <w:r w:rsidR="003567EF">
              <w:rPr>
                <w:rFonts w:ascii="Times New Roman" w:eastAsia="Times New Roman" w:hAnsi="Times New Roman"/>
                <w:color w:val="auto"/>
                <w:sz w:val="20"/>
                <w:szCs w:val="20"/>
                <w:lang w:eastAsia="ru-RU"/>
              </w:rPr>
              <w:t>ений замовником згідно з О</w:t>
            </w:r>
            <w:r w:rsidRPr="009D2B29">
              <w:rPr>
                <w:rFonts w:ascii="Times New Roman" w:eastAsia="Times New Roman" w:hAnsi="Times New Roman"/>
                <w:color w:val="auto"/>
                <w:sz w:val="20"/>
                <w:szCs w:val="20"/>
                <w:lang w:eastAsia="ru-RU"/>
              </w:rPr>
              <w:t>собливостями.</w:t>
            </w:r>
          </w:p>
          <w:p w:rsidR="009D7519" w:rsidRDefault="009D2B29" w:rsidP="009D751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9D2B29">
              <w:rPr>
                <w:rFonts w:ascii="Times New Roman" w:eastAsia="Times New Roman" w:hAnsi="Times New Roman"/>
                <w:color w:val="auto"/>
                <w:sz w:val="20"/>
                <w:szCs w:val="20"/>
                <w:lang w:eastAsia="ru-RU"/>
              </w:rPr>
              <w:t xml:space="preserve">Електронною системою </w:t>
            </w:r>
            <w:proofErr w:type="spellStart"/>
            <w:r w:rsidRPr="009D2B29">
              <w:rPr>
                <w:rFonts w:ascii="Times New Roman" w:eastAsia="Times New Roman" w:hAnsi="Times New Roman"/>
                <w:color w:val="auto"/>
                <w:sz w:val="20"/>
                <w:szCs w:val="20"/>
                <w:lang w:eastAsia="ru-RU"/>
              </w:rPr>
              <w:t>закупівель</w:t>
            </w:r>
            <w:proofErr w:type="spellEnd"/>
            <w:r w:rsidRPr="009D2B29">
              <w:rPr>
                <w:rFonts w:ascii="Times New Roman" w:eastAsia="Times New Roman" w:hAnsi="Times New Roman"/>
                <w:color w:val="auto"/>
                <w:sz w:val="20"/>
                <w:szCs w:val="20"/>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04F9" w:rsidRDefault="009D7519" w:rsidP="003004F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1.3.</w:t>
            </w:r>
            <w:r w:rsidR="003004F9">
              <w:rPr>
                <w:rFonts w:ascii="Times New Roman" w:eastAsia="Times New Roman" w:hAnsi="Times New Roman"/>
                <w:color w:val="auto"/>
                <w:sz w:val="20"/>
                <w:szCs w:val="20"/>
                <w:lang w:eastAsia="ru-RU"/>
              </w:rPr>
              <w:t> </w:t>
            </w:r>
            <w:r w:rsidR="009D2B29" w:rsidRPr="009D7519">
              <w:rPr>
                <w:rFonts w:ascii="Times New Roman" w:eastAsia="Times New Roman" w:hAnsi="Times New Roman"/>
                <w:color w:val="auto"/>
                <w:sz w:val="20"/>
                <w:szCs w:val="20"/>
                <w:lang w:eastAsia="ru-RU"/>
              </w:rPr>
              <w:t>Відкриті торги можуть бути відмінені частково (за лотом).</w:t>
            </w:r>
          </w:p>
          <w:p w:rsidR="00D07EE0" w:rsidRPr="00773E64" w:rsidRDefault="003004F9" w:rsidP="00773E64">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Pr>
                <w:rFonts w:ascii="Times New Roman" w:eastAsia="Times New Roman" w:hAnsi="Times New Roman"/>
                <w:color w:val="auto"/>
                <w:sz w:val="20"/>
                <w:szCs w:val="20"/>
                <w:lang w:eastAsia="ru-RU"/>
              </w:rPr>
              <w:t>1.4. </w:t>
            </w:r>
            <w:r w:rsidR="009D2B29" w:rsidRPr="003004F9">
              <w:rPr>
                <w:rFonts w:ascii="Times New Roman" w:eastAsia="Times New Roman" w:hAnsi="Times New Roman"/>
                <w:color w:val="auto"/>
                <w:sz w:val="20"/>
                <w:szCs w:val="20"/>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9D2B29" w:rsidRPr="003004F9">
              <w:rPr>
                <w:rFonts w:ascii="Times New Roman" w:eastAsia="Times New Roman" w:hAnsi="Times New Roman"/>
                <w:color w:val="auto"/>
                <w:sz w:val="20"/>
                <w:szCs w:val="20"/>
                <w:lang w:eastAsia="ru-RU"/>
              </w:rPr>
              <w:t>закупівель</w:t>
            </w:r>
            <w:proofErr w:type="spellEnd"/>
            <w:r w:rsidR="009D2B29" w:rsidRPr="003004F9">
              <w:rPr>
                <w:rFonts w:ascii="Times New Roman" w:eastAsia="Times New Roman" w:hAnsi="Times New Roman"/>
                <w:color w:val="auto"/>
                <w:sz w:val="20"/>
                <w:szCs w:val="20"/>
                <w:lang w:eastAsia="ru-RU"/>
              </w:rPr>
              <w:t xml:space="preserve"> в день її оприлюднення.</w:t>
            </w:r>
          </w:p>
        </w:tc>
      </w:tr>
      <w:tr w:rsidR="00C23CBF" w:rsidRPr="00C23CBF" w:rsidTr="00475D2C">
        <w:trPr>
          <w:trHeight w:val="522"/>
          <w:jc w:val="center"/>
        </w:trPr>
        <w:tc>
          <w:tcPr>
            <w:tcW w:w="569" w:type="dxa"/>
            <w:shd w:val="clear" w:color="auto" w:fill="auto"/>
          </w:tcPr>
          <w:p w:rsidR="00D07EE0" w:rsidRPr="009E380E" w:rsidRDefault="00D07EE0" w:rsidP="00D07EE0">
            <w:pPr>
              <w:widowControl w:val="0"/>
              <w:spacing w:line="240" w:lineRule="auto"/>
              <w:contextualSpacing/>
              <w:jc w:val="both"/>
              <w:rPr>
                <w:rFonts w:ascii="Times New Roman" w:hAnsi="Times New Roman"/>
                <w:b/>
                <w:color w:val="auto"/>
                <w:sz w:val="20"/>
                <w:szCs w:val="20"/>
              </w:rPr>
            </w:pPr>
            <w:r w:rsidRPr="009E380E">
              <w:rPr>
                <w:rFonts w:ascii="Times New Roman" w:hAnsi="Times New Roman"/>
                <w:b/>
                <w:color w:val="auto"/>
                <w:sz w:val="20"/>
                <w:szCs w:val="20"/>
              </w:rPr>
              <w:t>2</w:t>
            </w:r>
          </w:p>
        </w:tc>
        <w:tc>
          <w:tcPr>
            <w:tcW w:w="3499" w:type="dxa"/>
            <w:shd w:val="clear" w:color="auto" w:fill="auto"/>
          </w:tcPr>
          <w:p w:rsidR="00D07EE0" w:rsidRPr="009E380E" w:rsidRDefault="00D07EE0" w:rsidP="00D07EE0">
            <w:pPr>
              <w:widowControl w:val="0"/>
              <w:spacing w:line="240" w:lineRule="auto"/>
              <w:contextualSpacing/>
              <w:jc w:val="both"/>
              <w:rPr>
                <w:rFonts w:ascii="Times New Roman" w:hAnsi="Times New Roman"/>
                <w:b/>
                <w:color w:val="auto"/>
                <w:sz w:val="20"/>
                <w:szCs w:val="20"/>
                <w:lang w:eastAsia="uk-UA"/>
              </w:rPr>
            </w:pPr>
            <w:r w:rsidRPr="009E380E">
              <w:rPr>
                <w:rFonts w:ascii="Times New Roman" w:hAnsi="Times New Roman"/>
                <w:b/>
                <w:color w:val="auto"/>
                <w:sz w:val="20"/>
                <w:szCs w:val="20"/>
                <w:lang w:eastAsia="uk-UA"/>
              </w:rPr>
              <w:t xml:space="preserve">Строк укладання договору </w:t>
            </w:r>
          </w:p>
        </w:tc>
        <w:tc>
          <w:tcPr>
            <w:tcW w:w="5928" w:type="dxa"/>
            <w:shd w:val="clear" w:color="auto" w:fill="auto"/>
          </w:tcPr>
          <w:p w:rsidR="009E380E" w:rsidRPr="003C422F" w:rsidRDefault="009E380E" w:rsidP="009E380E">
            <w:pPr>
              <w:widowControl w:val="0"/>
              <w:spacing w:line="240" w:lineRule="auto"/>
              <w:ind w:firstLine="397"/>
              <w:jc w:val="both"/>
              <w:rPr>
                <w:rFonts w:ascii="Times New Roman" w:eastAsia="Times New Roman" w:hAnsi="Times New Roman"/>
                <w:color w:val="auto"/>
                <w:sz w:val="20"/>
                <w:szCs w:val="20"/>
                <w:lang w:eastAsia="uk-UA"/>
              </w:rPr>
            </w:pPr>
            <w:r w:rsidRPr="009E380E">
              <w:rPr>
                <w:rFonts w:ascii="Times New Roman" w:eastAsia="Times New Roman" w:hAnsi="Times New Roman"/>
                <w:color w:val="auto"/>
                <w:sz w:val="20"/>
                <w:szCs w:val="20"/>
                <w:lang w:eastAsia="uk-UA"/>
              </w:rPr>
              <w:t xml:space="preserve">2.1. </w:t>
            </w:r>
            <w:r w:rsidRPr="009E380E">
              <w:rPr>
                <w:rFonts w:ascii="Times New Roman" w:eastAsia="Times New Roman" w:hAnsi="Times New Roman"/>
                <w:color w:val="auto"/>
                <w:sz w:val="20"/>
                <w:szCs w:val="20"/>
                <w:lang w:eastAsia="ru-RU"/>
              </w:rPr>
              <w:t xml:space="preserve">З метою забезпечення права на оскарження рішень замовника до органу оскарження </w:t>
            </w:r>
            <w:r w:rsidRPr="003C422F">
              <w:rPr>
                <w:rFonts w:ascii="Times New Roman" w:eastAsia="Times New Roman" w:hAnsi="Times New Roman"/>
                <w:b/>
                <w:color w:val="auto"/>
                <w:sz w:val="20"/>
                <w:szCs w:val="20"/>
                <w:lang w:eastAsia="ru-RU"/>
              </w:rPr>
              <w:t>договір про закупівлю не може бути укладено</w:t>
            </w:r>
            <w:r w:rsidRPr="009E380E">
              <w:rPr>
                <w:rFonts w:ascii="Times New Roman" w:eastAsia="Times New Roman" w:hAnsi="Times New Roman"/>
                <w:color w:val="auto"/>
                <w:sz w:val="20"/>
                <w:szCs w:val="20"/>
                <w:lang w:eastAsia="ru-RU"/>
              </w:rPr>
              <w:t xml:space="preserve"> раніше </w:t>
            </w:r>
            <w:r w:rsidRPr="003C422F">
              <w:rPr>
                <w:rFonts w:ascii="Times New Roman" w:eastAsia="Times New Roman" w:hAnsi="Times New Roman"/>
                <w:b/>
                <w:color w:val="auto"/>
                <w:sz w:val="20"/>
                <w:szCs w:val="20"/>
                <w:lang w:eastAsia="ru-RU"/>
              </w:rPr>
              <w:t xml:space="preserve">ніж через п’ять днів з дати </w:t>
            </w:r>
            <w:r w:rsidRPr="003C422F">
              <w:rPr>
                <w:rFonts w:ascii="Times New Roman" w:eastAsia="Times New Roman" w:hAnsi="Times New Roman"/>
                <w:color w:val="auto"/>
                <w:sz w:val="20"/>
                <w:szCs w:val="20"/>
                <w:lang w:eastAsia="ru-RU"/>
              </w:rPr>
              <w:t xml:space="preserve">оприлюднення в електронній системі </w:t>
            </w:r>
            <w:proofErr w:type="spellStart"/>
            <w:r w:rsidRPr="003C422F">
              <w:rPr>
                <w:rFonts w:ascii="Times New Roman" w:eastAsia="Times New Roman" w:hAnsi="Times New Roman"/>
                <w:color w:val="auto"/>
                <w:sz w:val="20"/>
                <w:szCs w:val="20"/>
                <w:lang w:eastAsia="ru-RU"/>
              </w:rPr>
              <w:t>закупівель</w:t>
            </w:r>
            <w:proofErr w:type="spellEnd"/>
            <w:r w:rsidRPr="003C422F">
              <w:rPr>
                <w:rFonts w:ascii="Times New Roman" w:eastAsia="Times New Roman" w:hAnsi="Times New Roman"/>
                <w:color w:val="auto"/>
                <w:sz w:val="20"/>
                <w:szCs w:val="20"/>
                <w:lang w:eastAsia="ru-RU"/>
              </w:rPr>
              <w:t xml:space="preserve"> повідомлення про намір укласти договір про закупівлю.</w:t>
            </w:r>
          </w:p>
          <w:p w:rsidR="009E380E" w:rsidRPr="009E380E" w:rsidRDefault="009E380E" w:rsidP="009E380E">
            <w:pPr>
              <w:spacing w:line="240" w:lineRule="auto"/>
              <w:ind w:firstLine="567"/>
              <w:jc w:val="both"/>
              <w:rPr>
                <w:rFonts w:ascii="Times New Roman" w:eastAsia="Times New Roman" w:hAnsi="Times New Roman"/>
                <w:color w:val="auto"/>
                <w:sz w:val="20"/>
                <w:szCs w:val="20"/>
                <w:lang w:eastAsia="ru-RU"/>
              </w:rPr>
            </w:pPr>
            <w:r w:rsidRPr="009E380E">
              <w:rPr>
                <w:rFonts w:ascii="Times New Roman" w:eastAsia="Times New Roman" w:hAnsi="Times New Roman"/>
                <w:color w:val="auto"/>
                <w:sz w:val="20"/>
                <w:szCs w:val="20"/>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3C422F">
              <w:rPr>
                <w:rFonts w:ascii="Times New Roman" w:eastAsia="Times New Roman" w:hAnsi="Times New Roman"/>
                <w:b/>
                <w:color w:val="auto"/>
                <w:sz w:val="20"/>
                <w:szCs w:val="20"/>
                <w:lang w:eastAsia="ru-RU"/>
              </w:rPr>
              <w:t>не пізніше ніж через 15 днів з дати</w:t>
            </w:r>
            <w:r w:rsidRPr="009E380E">
              <w:rPr>
                <w:rFonts w:ascii="Times New Roman" w:eastAsia="Times New Roman" w:hAnsi="Times New Roman"/>
                <w:color w:val="auto"/>
                <w:sz w:val="20"/>
                <w:szCs w:val="20"/>
                <w:lang w:eastAsia="ru-RU"/>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07EE0" w:rsidRPr="009E380E" w:rsidRDefault="009E380E" w:rsidP="009E380E">
            <w:pPr>
              <w:spacing w:line="240" w:lineRule="auto"/>
              <w:ind w:firstLine="567"/>
              <w:jc w:val="both"/>
              <w:rPr>
                <w:rFonts w:ascii="Times New Roman" w:eastAsia="Times New Roman" w:hAnsi="Times New Roman"/>
                <w:color w:val="auto"/>
                <w:sz w:val="20"/>
                <w:szCs w:val="20"/>
                <w:lang w:eastAsia="ru-RU"/>
              </w:rPr>
            </w:pPr>
            <w:r w:rsidRPr="009E380E">
              <w:rPr>
                <w:rFonts w:ascii="Times New Roman" w:eastAsia="Times New Roman" w:hAnsi="Times New Roman"/>
                <w:color w:val="auto"/>
                <w:sz w:val="20"/>
                <w:szCs w:val="20"/>
                <w:lang w:eastAsia="ru-RU"/>
              </w:rPr>
              <w:t xml:space="preserve">2.3. У разі подання скарги до органу оскарження після оприлюднення в електронній системі </w:t>
            </w:r>
            <w:proofErr w:type="spellStart"/>
            <w:r w:rsidRPr="009E380E">
              <w:rPr>
                <w:rFonts w:ascii="Times New Roman" w:eastAsia="Times New Roman" w:hAnsi="Times New Roman"/>
                <w:color w:val="auto"/>
                <w:sz w:val="20"/>
                <w:szCs w:val="20"/>
                <w:lang w:eastAsia="ru-RU"/>
              </w:rPr>
              <w:t>закупівель</w:t>
            </w:r>
            <w:proofErr w:type="spellEnd"/>
            <w:r w:rsidRPr="009E380E">
              <w:rPr>
                <w:rFonts w:ascii="Times New Roman" w:eastAsia="Times New Roman" w:hAnsi="Times New Roman"/>
                <w:color w:val="auto"/>
                <w:sz w:val="20"/>
                <w:szCs w:val="20"/>
                <w:lang w:eastAsia="ru-RU"/>
              </w:rPr>
              <w:t xml:space="preserve"> повідомлення про </w:t>
            </w:r>
            <w:r w:rsidRPr="009E380E">
              <w:rPr>
                <w:rFonts w:ascii="Times New Roman" w:eastAsia="Times New Roman" w:hAnsi="Times New Roman"/>
                <w:color w:val="auto"/>
                <w:sz w:val="20"/>
                <w:szCs w:val="20"/>
                <w:lang w:eastAsia="ru-RU"/>
              </w:rPr>
              <w:lastRenderedPageBreak/>
              <w:t>намір укласти договір про закупівлю перебіг строку для укладення договору про закупівлю зупиняється.</w:t>
            </w:r>
          </w:p>
        </w:tc>
      </w:tr>
      <w:tr w:rsidR="00C23CBF" w:rsidRPr="00C23CBF" w:rsidTr="00475D2C">
        <w:trPr>
          <w:trHeight w:val="522"/>
          <w:jc w:val="center"/>
        </w:trPr>
        <w:tc>
          <w:tcPr>
            <w:tcW w:w="569" w:type="dxa"/>
            <w:shd w:val="clear" w:color="auto" w:fill="auto"/>
          </w:tcPr>
          <w:p w:rsidR="00D07EE0" w:rsidRPr="00C157F2" w:rsidRDefault="00D07EE0" w:rsidP="00D07EE0">
            <w:pPr>
              <w:widowControl w:val="0"/>
              <w:spacing w:line="240" w:lineRule="auto"/>
              <w:contextualSpacing/>
              <w:jc w:val="both"/>
              <w:rPr>
                <w:rFonts w:ascii="Times New Roman" w:hAnsi="Times New Roman"/>
                <w:b/>
                <w:color w:val="auto"/>
                <w:sz w:val="20"/>
                <w:szCs w:val="20"/>
              </w:rPr>
            </w:pPr>
            <w:r w:rsidRPr="00C157F2">
              <w:rPr>
                <w:rFonts w:ascii="Times New Roman" w:hAnsi="Times New Roman"/>
                <w:b/>
                <w:color w:val="auto"/>
                <w:sz w:val="20"/>
                <w:szCs w:val="20"/>
              </w:rPr>
              <w:lastRenderedPageBreak/>
              <w:t>3</w:t>
            </w:r>
          </w:p>
        </w:tc>
        <w:tc>
          <w:tcPr>
            <w:tcW w:w="3499" w:type="dxa"/>
            <w:shd w:val="clear" w:color="auto" w:fill="auto"/>
          </w:tcPr>
          <w:p w:rsidR="00D07EE0" w:rsidRPr="00C157F2" w:rsidRDefault="00C013F7" w:rsidP="00D07EE0">
            <w:pPr>
              <w:widowControl w:val="0"/>
              <w:spacing w:line="240" w:lineRule="auto"/>
              <w:contextualSpacing/>
              <w:rPr>
                <w:rFonts w:ascii="Times New Roman" w:hAnsi="Times New Roman"/>
                <w:b/>
                <w:color w:val="auto"/>
                <w:sz w:val="20"/>
                <w:szCs w:val="20"/>
                <w:lang w:eastAsia="uk-UA"/>
              </w:rPr>
            </w:pPr>
            <w:proofErr w:type="spellStart"/>
            <w:r>
              <w:rPr>
                <w:rFonts w:ascii="Times New Roman" w:hAnsi="Times New Roman"/>
                <w:b/>
                <w:color w:val="auto"/>
                <w:sz w:val="20"/>
                <w:szCs w:val="20"/>
                <w:lang w:eastAsia="uk-UA"/>
              </w:rPr>
              <w:t>Проє</w:t>
            </w:r>
            <w:r w:rsidR="00D07EE0" w:rsidRPr="00C157F2">
              <w:rPr>
                <w:rFonts w:ascii="Times New Roman" w:hAnsi="Times New Roman"/>
                <w:b/>
                <w:color w:val="auto"/>
                <w:sz w:val="20"/>
                <w:szCs w:val="20"/>
                <w:lang w:eastAsia="uk-UA"/>
              </w:rPr>
              <w:t>кт</w:t>
            </w:r>
            <w:proofErr w:type="spellEnd"/>
            <w:r w:rsidR="00D07EE0" w:rsidRPr="00C157F2">
              <w:rPr>
                <w:rFonts w:ascii="Times New Roman" w:hAnsi="Times New Roman"/>
                <w:b/>
                <w:color w:val="auto"/>
                <w:sz w:val="20"/>
                <w:szCs w:val="20"/>
                <w:lang w:eastAsia="uk-UA"/>
              </w:rPr>
              <w:t xml:space="preserve"> договору про закупівлю </w:t>
            </w:r>
          </w:p>
        </w:tc>
        <w:tc>
          <w:tcPr>
            <w:tcW w:w="5928" w:type="dxa"/>
            <w:shd w:val="clear" w:color="auto" w:fill="auto"/>
          </w:tcPr>
          <w:p w:rsidR="00D07EE0" w:rsidRPr="00597A52" w:rsidRDefault="00D07EE0" w:rsidP="00D07EE0">
            <w:pPr>
              <w:widowControl w:val="0"/>
              <w:spacing w:line="240" w:lineRule="auto"/>
              <w:ind w:firstLine="397"/>
              <w:contextualSpacing/>
              <w:jc w:val="both"/>
              <w:rPr>
                <w:rFonts w:ascii="Times New Roman" w:hAnsi="Times New Roman"/>
                <w:color w:val="auto"/>
                <w:sz w:val="20"/>
                <w:szCs w:val="20"/>
              </w:rPr>
            </w:pPr>
            <w:r w:rsidRPr="00597A52">
              <w:rPr>
                <w:rFonts w:ascii="Times New Roman" w:hAnsi="Times New Roman"/>
                <w:color w:val="auto"/>
                <w:sz w:val="20"/>
                <w:szCs w:val="20"/>
              </w:rPr>
              <w:t>3.</w:t>
            </w:r>
            <w:r w:rsidR="00735827">
              <w:rPr>
                <w:rFonts w:ascii="Times New Roman" w:hAnsi="Times New Roman"/>
                <w:color w:val="auto"/>
                <w:sz w:val="20"/>
                <w:szCs w:val="20"/>
              </w:rPr>
              <w:t xml:space="preserve">1. </w:t>
            </w:r>
            <w:proofErr w:type="spellStart"/>
            <w:r w:rsidR="00735827">
              <w:rPr>
                <w:rFonts w:ascii="Times New Roman" w:hAnsi="Times New Roman"/>
                <w:color w:val="auto"/>
                <w:sz w:val="20"/>
                <w:szCs w:val="20"/>
              </w:rPr>
              <w:t>Проє</w:t>
            </w:r>
            <w:r w:rsidRPr="00597A52">
              <w:rPr>
                <w:rFonts w:ascii="Times New Roman" w:hAnsi="Times New Roman"/>
                <w:color w:val="auto"/>
                <w:sz w:val="20"/>
                <w:szCs w:val="20"/>
              </w:rPr>
              <w:t>кт</w:t>
            </w:r>
            <w:proofErr w:type="spellEnd"/>
            <w:r w:rsidRPr="00597A52">
              <w:rPr>
                <w:rFonts w:ascii="Times New Roman" w:hAnsi="Times New Roman"/>
                <w:color w:val="auto"/>
                <w:sz w:val="20"/>
                <w:szCs w:val="20"/>
              </w:rPr>
              <w:t xml:space="preserve"> договору складається замовником з урахуванням особливостей предмету закупівлі</w:t>
            </w:r>
            <w:r w:rsidR="003926DA" w:rsidRPr="00597A52">
              <w:rPr>
                <w:rFonts w:ascii="Times New Roman" w:hAnsi="Times New Roman"/>
                <w:color w:val="auto"/>
                <w:sz w:val="20"/>
                <w:szCs w:val="20"/>
              </w:rPr>
              <w:t>.</w:t>
            </w:r>
          </w:p>
          <w:p w:rsidR="00173A5A" w:rsidRDefault="00D07EE0" w:rsidP="005C5BB5">
            <w:pPr>
              <w:widowControl w:val="0"/>
              <w:spacing w:line="240" w:lineRule="auto"/>
              <w:ind w:firstLine="397"/>
              <w:contextualSpacing/>
              <w:jc w:val="both"/>
              <w:rPr>
                <w:rFonts w:ascii="Times New Roman" w:hAnsi="Times New Roman"/>
                <w:color w:val="auto"/>
                <w:sz w:val="20"/>
                <w:szCs w:val="20"/>
              </w:rPr>
            </w:pPr>
            <w:r w:rsidRPr="00597A52">
              <w:rPr>
                <w:rFonts w:ascii="Times New Roman" w:hAnsi="Times New Roman"/>
                <w:color w:val="auto"/>
                <w:sz w:val="20"/>
                <w:szCs w:val="20"/>
              </w:rPr>
              <w:t>Разом з тендерною докумен</w:t>
            </w:r>
            <w:r w:rsidR="00C013F7">
              <w:rPr>
                <w:rFonts w:ascii="Times New Roman" w:hAnsi="Times New Roman"/>
                <w:color w:val="auto"/>
                <w:sz w:val="20"/>
                <w:szCs w:val="20"/>
              </w:rPr>
              <w:t xml:space="preserve">тацією замовником </w:t>
            </w:r>
            <w:r w:rsidR="00415609">
              <w:rPr>
                <w:rFonts w:ascii="Times New Roman" w:hAnsi="Times New Roman"/>
                <w:color w:val="auto"/>
                <w:sz w:val="20"/>
                <w:szCs w:val="20"/>
              </w:rPr>
              <w:t>надається</w:t>
            </w:r>
            <w:r w:rsidR="00C013F7">
              <w:rPr>
                <w:rFonts w:ascii="Times New Roman" w:hAnsi="Times New Roman"/>
                <w:color w:val="auto"/>
                <w:sz w:val="20"/>
                <w:szCs w:val="20"/>
              </w:rPr>
              <w:t xml:space="preserve"> </w:t>
            </w:r>
            <w:proofErr w:type="spellStart"/>
            <w:r w:rsidR="00C013F7" w:rsidRPr="00FD09D7">
              <w:rPr>
                <w:rFonts w:ascii="Times New Roman" w:hAnsi="Times New Roman"/>
                <w:b/>
                <w:color w:val="auto"/>
                <w:sz w:val="20"/>
                <w:szCs w:val="20"/>
              </w:rPr>
              <w:t>Проє</w:t>
            </w:r>
            <w:r w:rsidRPr="00FD09D7">
              <w:rPr>
                <w:rFonts w:ascii="Times New Roman" w:hAnsi="Times New Roman"/>
                <w:b/>
                <w:color w:val="auto"/>
                <w:sz w:val="20"/>
                <w:szCs w:val="20"/>
              </w:rPr>
              <w:t>кт</w:t>
            </w:r>
            <w:proofErr w:type="spellEnd"/>
            <w:r w:rsidRPr="00FD09D7">
              <w:rPr>
                <w:rFonts w:ascii="Times New Roman" w:hAnsi="Times New Roman"/>
                <w:b/>
                <w:color w:val="auto"/>
                <w:sz w:val="20"/>
                <w:szCs w:val="20"/>
              </w:rPr>
              <w:t xml:space="preserve"> договору про закупівлю</w:t>
            </w:r>
            <w:r w:rsidR="00415609">
              <w:rPr>
                <w:rFonts w:ascii="Times New Roman" w:hAnsi="Times New Roman"/>
                <w:color w:val="auto"/>
                <w:sz w:val="20"/>
                <w:szCs w:val="20"/>
              </w:rPr>
              <w:t xml:space="preserve"> з</w:t>
            </w:r>
            <w:r w:rsidRPr="00597A52">
              <w:rPr>
                <w:rFonts w:ascii="Times New Roman" w:hAnsi="Times New Roman"/>
                <w:color w:val="auto"/>
                <w:sz w:val="20"/>
                <w:szCs w:val="20"/>
              </w:rPr>
              <w:t xml:space="preserve"> зазначенням порядку змін його умов</w:t>
            </w:r>
            <w:r w:rsidR="00173A5A" w:rsidRPr="00597A52">
              <w:rPr>
                <w:rFonts w:ascii="Times New Roman" w:hAnsi="Times New Roman"/>
                <w:color w:val="auto"/>
                <w:sz w:val="20"/>
                <w:szCs w:val="20"/>
              </w:rPr>
              <w:t xml:space="preserve"> (</w:t>
            </w:r>
            <w:r w:rsidR="00173A5A" w:rsidRPr="00FD09D7">
              <w:rPr>
                <w:rFonts w:ascii="Times New Roman" w:hAnsi="Times New Roman"/>
                <w:b/>
                <w:color w:val="auto"/>
                <w:sz w:val="20"/>
                <w:szCs w:val="20"/>
              </w:rPr>
              <w:t xml:space="preserve">Додаток № </w:t>
            </w:r>
            <w:r w:rsidR="005372CE">
              <w:rPr>
                <w:rFonts w:ascii="Times New Roman" w:hAnsi="Times New Roman"/>
                <w:b/>
                <w:color w:val="auto"/>
                <w:sz w:val="20"/>
                <w:szCs w:val="20"/>
              </w:rPr>
              <w:t>4</w:t>
            </w:r>
            <w:r w:rsidR="00173A5A" w:rsidRPr="00597A52">
              <w:rPr>
                <w:rFonts w:ascii="Times New Roman" w:hAnsi="Times New Roman"/>
                <w:color w:val="auto"/>
                <w:sz w:val="20"/>
                <w:szCs w:val="20"/>
              </w:rPr>
              <w:t xml:space="preserve"> до тендерної документації)</w:t>
            </w:r>
            <w:r w:rsidR="00403B93">
              <w:rPr>
                <w:rFonts w:ascii="Times New Roman" w:hAnsi="Times New Roman"/>
                <w:color w:val="auto"/>
                <w:sz w:val="20"/>
                <w:szCs w:val="20"/>
              </w:rPr>
              <w:t>.</w:t>
            </w:r>
          </w:p>
          <w:p w:rsidR="00113829" w:rsidRPr="00113829" w:rsidRDefault="00113829" w:rsidP="00113829">
            <w:pPr>
              <w:widowControl w:val="0"/>
              <w:spacing w:line="240" w:lineRule="auto"/>
              <w:jc w:val="both"/>
              <w:rPr>
                <w:rFonts w:ascii="Times New Roman" w:eastAsia="Times New Roman" w:hAnsi="Times New Roman" w:cs="Times New Roman"/>
                <w:color w:val="000000"/>
                <w:sz w:val="20"/>
                <w:szCs w:val="20"/>
              </w:rPr>
            </w:pPr>
            <w:r w:rsidRPr="00561600">
              <w:rPr>
                <w:rFonts w:ascii="Times New Roman" w:eastAsia="Times New Roman" w:hAnsi="Times New Roman" w:cs="Times New Roman"/>
                <w:b/>
                <w:color w:val="000000"/>
                <w:sz w:val="20"/>
                <w:szCs w:val="20"/>
              </w:rPr>
              <w:t xml:space="preserve">Переможець </w:t>
            </w:r>
            <w:r w:rsidRPr="00113829">
              <w:rPr>
                <w:rFonts w:ascii="Times New Roman" w:eastAsia="Times New Roman" w:hAnsi="Times New Roman" w:cs="Times New Roman"/>
                <w:color w:val="000000"/>
                <w:sz w:val="20"/>
                <w:szCs w:val="20"/>
              </w:rPr>
              <w:t>процедури закупівлі під час укладення договору про закупівлю повинен надати:</w:t>
            </w:r>
          </w:p>
          <w:p w:rsidR="00113829" w:rsidRPr="00113829" w:rsidRDefault="00113829" w:rsidP="00113829">
            <w:pPr>
              <w:widowControl w:val="0"/>
              <w:numPr>
                <w:ilvl w:val="0"/>
                <w:numId w:val="40"/>
              </w:numPr>
              <w:pBdr>
                <w:top w:val="nil"/>
                <w:left w:val="nil"/>
                <w:bottom w:val="nil"/>
                <w:right w:val="nil"/>
                <w:between w:val="nil"/>
              </w:pBdr>
              <w:suppressAutoHyphens w:val="0"/>
              <w:spacing w:line="240" w:lineRule="auto"/>
              <w:jc w:val="both"/>
              <w:rPr>
                <w:rFonts w:ascii="Times New Roman" w:eastAsia="Times New Roman" w:hAnsi="Times New Roman" w:cs="Times New Roman"/>
                <w:color w:val="000000"/>
                <w:sz w:val="20"/>
                <w:szCs w:val="20"/>
              </w:rPr>
            </w:pPr>
            <w:r w:rsidRPr="00113829">
              <w:rPr>
                <w:rFonts w:ascii="Times New Roman" w:eastAsia="Times New Roman" w:hAnsi="Times New Roman" w:cs="Times New Roman"/>
                <w:color w:val="000000"/>
                <w:sz w:val="20"/>
                <w:szCs w:val="20"/>
              </w:rPr>
              <w:t>інформацію про право підписання договору про закупівлю;</w:t>
            </w:r>
          </w:p>
          <w:p w:rsidR="00113829" w:rsidRPr="00113829" w:rsidRDefault="00113829" w:rsidP="00113829">
            <w:pPr>
              <w:widowControl w:val="0"/>
              <w:numPr>
                <w:ilvl w:val="0"/>
                <w:numId w:val="40"/>
              </w:numPr>
              <w:pBdr>
                <w:top w:val="nil"/>
                <w:left w:val="nil"/>
                <w:bottom w:val="nil"/>
                <w:right w:val="nil"/>
                <w:between w:val="nil"/>
              </w:pBdr>
              <w:suppressAutoHyphens w:val="0"/>
              <w:spacing w:line="240" w:lineRule="auto"/>
              <w:jc w:val="both"/>
              <w:rPr>
                <w:rFonts w:ascii="Times New Roman" w:eastAsia="Times New Roman" w:hAnsi="Times New Roman" w:cs="Times New Roman"/>
                <w:color w:val="000000"/>
                <w:sz w:val="20"/>
                <w:szCs w:val="20"/>
              </w:rPr>
            </w:pPr>
            <w:r w:rsidRPr="00113829">
              <w:rPr>
                <w:rFonts w:ascii="Times New Roman" w:eastAsia="Times New Roman" w:hAnsi="Times New Roman" w:cs="Times New Roman"/>
                <w:b/>
                <w:color w:val="000000"/>
                <w:sz w:val="20"/>
                <w:szCs w:val="20"/>
              </w:rPr>
              <w:t>достовірну інформацію про наявність у нього чинної ліцензії або документа дозвільного характеру</w:t>
            </w:r>
            <w:r w:rsidRPr="00113829">
              <w:rPr>
                <w:rFonts w:ascii="Times New Roman" w:eastAsia="Times New Roman" w:hAnsi="Times New Roman" w:cs="Times New Roman"/>
                <w:color w:val="000000"/>
                <w:sz w:val="20"/>
                <w:szCs w:val="2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13829" w:rsidRPr="00403B93" w:rsidRDefault="00113829" w:rsidP="00113829">
            <w:pPr>
              <w:widowControl w:val="0"/>
              <w:spacing w:line="240" w:lineRule="auto"/>
              <w:ind w:firstLine="397"/>
              <w:contextualSpacing/>
              <w:jc w:val="both"/>
              <w:rPr>
                <w:rFonts w:ascii="Times New Roman" w:hAnsi="Times New Roman"/>
                <w:color w:val="auto"/>
                <w:sz w:val="20"/>
                <w:szCs w:val="20"/>
              </w:rPr>
            </w:pPr>
            <w:r w:rsidRPr="00113829">
              <w:rPr>
                <w:rFonts w:ascii="Times New Roman" w:eastAsia="Times New Roman" w:hAnsi="Times New Roman" w:cs="Times New Roman"/>
                <w:i/>
                <w:color w:val="000000"/>
                <w:sz w:val="20"/>
                <w:szCs w:val="2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13829">
              <w:rPr>
                <w:rFonts w:ascii="Times New Roman" w:eastAsia="Times New Roman" w:hAnsi="Times New Roman" w:cs="Times New Roman"/>
                <w:i/>
                <w:sz w:val="20"/>
                <w:szCs w:val="20"/>
                <w:highlight w:val="white"/>
              </w:rPr>
              <w:t xml:space="preserve"> </w:t>
            </w:r>
            <w:proofErr w:type="spellStart"/>
            <w:r w:rsidRPr="00113829">
              <w:rPr>
                <w:rFonts w:ascii="Times New Roman" w:eastAsia="Times New Roman" w:hAnsi="Times New Roman" w:cs="Times New Roman"/>
                <w:i/>
                <w:sz w:val="20"/>
                <w:szCs w:val="20"/>
                <w:highlight w:val="white"/>
              </w:rPr>
              <w:t>абз</w:t>
            </w:r>
            <w:proofErr w:type="spellEnd"/>
            <w:r w:rsidRPr="00113829">
              <w:rPr>
                <w:rFonts w:ascii="Times New Roman" w:eastAsia="Times New Roman" w:hAnsi="Times New Roman" w:cs="Times New Roman"/>
                <w:i/>
                <w:sz w:val="20"/>
                <w:szCs w:val="20"/>
                <w:highlight w:val="white"/>
              </w:rPr>
              <w:t>. 2 підпункту 3  пункту 41 Особливостей.</w:t>
            </w:r>
          </w:p>
        </w:tc>
      </w:tr>
      <w:tr w:rsidR="00C23CBF" w:rsidRPr="00C23CBF" w:rsidTr="00475D2C">
        <w:trPr>
          <w:trHeight w:val="522"/>
          <w:jc w:val="center"/>
        </w:trPr>
        <w:tc>
          <w:tcPr>
            <w:tcW w:w="569" w:type="dxa"/>
            <w:shd w:val="clear" w:color="auto" w:fill="auto"/>
          </w:tcPr>
          <w:p w:rsidR="00D07EE0" w:rsidRPr="00C157F2" w:rsidRDefault="00D07EE0" w:rsidP="00D07EE0">
            <w:pPr>
              <w:widowControl w:val="0"/>
              <w:spacing w:line="240" w:lineRule="auto"/>
              <w:contextualSpacing/>
              <w:jc w:val="both"/>
              <w:rPr>
                <w:rFonts w:ascii="Times New Roman" w:hAnsi="Times New Roman"/>
                <w:b/>
                <w:color w:val="auto"/>
                <w:sz w:val="20"/>
                <w:szCs w:val="20"/>
              </w:rPr>
            </w:pPr>
            <w:r w:rsidRPr="00C157F2">
              <w:rPr>
                <w:rFonts w:ascii="Times New Roman" w:hAnsi="Times New Roman"/>
                <w:b/>
                <w:color w:val="auto"/>
                <w:sz w:val="20"/>
                <w:szCs w:val="20"/>
              </w:rPr>
              <w:t>4</w:t>
            </w:r>
          </w:p>
        </w:tc>
        <w:tc>
          <w:tcPr>
            <w:tcW w:w="3499" w:type="dxa"/>
            <w:shd w:val="clear" w:color="auto" w:fill="auto"/>
          </w:tcPr>
          <w:p w:rsidR="00D07EE0" w:rsidRPr="00C157F2" w:rsidRDefault="00403B93" w:rsidP="00D07EE0">
            <w:pPr>
              <w:widowControl w:val="0"/>
              <w:spacing w:line="240" w:lineRule="auto"/>
              <w:contextualSpacing/>
              <w:rPr>
                <w:rFonts w:ascii="Times New Roman" w:hAnsi="Times New Roman"/>
                <w:b/>
                <w:color w:val="auto"/>
                <w:sz w:val="20"/>
                <w:szCs w:val="20"/>
                <w:lang w:eastAsia="uk-UA"/>
              </w:rPr>
            </w:pPr>
            <w:r w:rsidRPr="00C157F2">
              <w:rPr>
                <w:rFonts w:ascii="Times New Roman" w:hAnsi="Times New Roman"/>
                <w:b/>
                <w:color w:val="auto"/>
                <w:sz w:val="20"/>
                <w:szCs w:val="20"/>
                <w:lang w:eastAsia="uk-UA"/>
              </w:rPr>
              <w:t>Умови укладання договору про закупівлю</w:t>
            </w:r>
          </w:p>
        </w:tc>
        <w:tc>
          <w:tcPr>
            <w:tcW w:w="5928" w:type="dxa"/>
            <w:shd w:val="clear" w:color="auto" w:fill="auto"/>
          </w:tcPr>
          <w:p w:rsidR="000F328C" w:rsidRDefault="00403B93" w:rsidP="00570BF8">
            <w:pPr>
              <w:widowControl w:val="0"/>
              <w:spacing w:line="240" w:lineRule="auto"/>
              <w:ind w:firstLine="406"/>
              <w:contextualSpacing/>
              <w:jc w:val="both"/>
              <w:rPr>
                <w:rFonts w:ascii="Times New Roman" w:hAnsi="Times New Roman"/>
                <w:color w:val="auto"/>
                <w:sz w:val="20"/>
                <w:szCs w:val="20"/>
                <w:lang w:eastAsia="uk-UA"/>
              </w:rPr>
            </w:pPr>
            <w:r>
              <w:rPr>
                <w:rFonts w:ascii="Times New Roman" w:hAnsi="Times New Roman"/>
                <w:color w:val="auto"/>
                <w:sz w:val="20"/>
                <w:szCs w:val="20"/>
                <w:lang w:eastAsia="uk-UA"/>
              </w:rPr>
              <w:t>4</w:t>
            </w:r>
            <w:r w:rsidRPr="00597A52">
              <w:rPr>
                <w:rFonts w:ascii="Times New Roman" w:hAnsi="Times New Roman"/>
                <w:color w:val="auto"/>
                <w:sz w:val="20"/>
                <w:szCs w:val="20"/>
                <w:lang w:eastAsia="uk-UA"/>
              </w:rPr>
              <w:t>.</w:t>
            </w:r>
            <w:r>
              <w:rPr>
                <w:rFonts w:ascii="Times New Roman" w:hAnsi="Times New Roman"/>
                <w:color w:val="auto"/>
                <w:sz w:val="20"/>
                <w:szCs w:val="20"/>
                <w:lang w:eastAsia="uk-UA"/>
              </w:rPr>
              <w:t>1</w:t>
            </w:r>
            <w:r w:rsidRPr="00597A52">
              <w:rPr>
                <w:rFonts w:ascii="Times New Roman" w:hAnsi="Times New Roman"/>
                <w:color w:val="auto"/>
                <w:sz w:val="20"/>
                <w:szCs w:val="20"/>
                <w:lang w:eastAsia="uk-UA"/>
              </w:rPr>
              <w:t xml:space="preserve">. </w:t>
            </w:r>
            <w:r w:rsidR="000F328C" w:rsidRPr="000F328C">
              <w:rPr>
                <w:rFonts w:ascii="Times New Roman" w:hAnsi="Times New Roman"/>
                <w:color w:val="auto"/>
                <w:sz w:val="20"/>
                <w:szCs w:val="20"/>
                <w:lang w:eastAsia="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0F328C" w:rsidRPr="000F328C" w:rsidRDefault="000F328C" w:rsidP="000F328C">
            <w:pPr>
              <w:widowControl w:val="0"/>
              <w:spacing w:line="240" w:lineRule="auto"/>
              <w:ind w:firstLine="406"/>
              <w:contextualSpacing/>
              <w:jc w:val="both"/>
              <w:rPr>
                <w:rFonts w:ascii="Times New Roman" w:hAnsi="Times New Roman"/>
                <w:b/>
                <w:color w:val="auto"/>
                <w:sz w:val="20"/>
                <w:szCs w:val="20"/>
                <w:lang w:eastAsia="uk-UA"/>
              </w:rPr>
            </w:pPr>
            <w:r w:rsidRPr="000F328C">
              <w:rPr>
                <w:rFonts w:ascii="Times New Roman" w:hAnsi="Times New Roman"/>
                <w:b/>
                <w:color w:val="auto"/>
                <w:sz w:val="20"/>
                <w:szCs w:val="20"/>
                <w:lang w:eastAsia="uk-UA"/>
              </w:rPr>
              <w:t>Переможець процедури закупівлі під час укладення договору про закупівлю повинен надати:</w:t>
            </w:r>
          </w:p>
          <w:p w:rsidR="000F328C" w:rsidRPr="000F328C" w:rsidRDefault="000F328C" w:rsidP="000F328C">
            <w:pPr>
              <w:widowControl w:val="0"/>
              <w:spacing w:line="240" w:lineRule="auto"/>
              <w:ind w:firstLine="406"/>
              <w:contextualSpacing/>
              <w:jc w:val="both"/>
              <w:rPr>
                <w:rFonts w:ascii="Times New Roman" w:hAnsi="Times New Roman"/>
                <w:color w:val="auto"/>
                <w:sz w:val="20"/>
                <w:szCs w:val="20"/>
                <w:lang w:eastAsia="uk-UA"/>
              </w:rPr>
            </w:pPr>
            <w:r w:rsidRPr="000F328C">
              <w:rPr>
                <w:rFonts w:ascii="Times New Roman" w:hAnsi="Times New Roman"/>
                <w:color w:val="auto"/>
                <w:sz w:val="20"/>
                <w:szCs w:val="20"/>
                <w:lang w:eastAsia="uk-UA"/>
              </w:rPr>
              <w:t>1) відповідну інформацію про право підпис</w:t>
            </w:r>
            <w:r>
              <w:rPr>
                <w:rFonts w:ascii="Times New Roman" w:hAnsi="Times New Roman"/>
                <w:color w:val="auto"/>
                <w:sz w:val="20"/>
                <w:szCs w:val="20"/>
                <w:lang w:eastAsia="uk-UA"/>
              </w:rPr>
              <w:t>ання договору про закупівлю;</w:t>
            </w:r>
          </w:p>
          <w:p w:rsidR="000F328C" w:rsidRPr="000F328C" w:rsidRDefault="000F328C" w:rsidP="000F328C">
            <w:pPr>
              <w:widowControl w:val="0"/>
              <w:spacing w:line="240" w:lineRule="auto"/>
              <w:ind w:firstLine="406"/>
              <w:contextualSpacing/>
              <w:jc w:val="both"/>
              <w:rPr>
                <w:rFonts w:ascii="Times New Roman" w:hAnsi="Times New Roman"/>
                <w:color w:val="auto"/>
                <w:sz w:val="20"/>
                <w:szCs w:val="20"/>
                <w:lang w:eastAsia="uk-UA"/>
              </w:rPr>
            </w:pPr>
            <w:r w:rsidRPr="000F328C">
              <w:rPr>
                <w:rFonts w:ascii="Times New Roman" w:hAnsi="Times New Roman"/>
                <w:color w:val="auto"/>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w:t>
            </w:r>
            <w:r>
              <w:rPr>
                <w:rFonts w:ascii="Times New Roman" w:hAnsi="Times New Roman"/>
                <w:color w:val="auto"/>
                <w:sz w:val="20"/>
                <w:szCs w:val="20"/>
                <w:lang w:eastAsia="uk-UA"/>
              </w:rPr>
              <w:t>реговорної процедури закупівлі.</w:t>
            </w:r>
          </w:p>
          <w:p w:rsidR="000F328C" w:rsidRDefault="000F328C" w:rsidP="000F328C">
            <w:pPr>
              <w:shd w:val="clear" w:color="auto" w:fill="FFFFFF"/>
              <w:spacing w:line="240" w:lineRule="auto"/>
              <w:ind w:firstLine="406"/>
              <w:jc w:val="both"/>
              <w:rPr>
                <w:rFonts w:ascii="Times New Roman" w:hAnsi="Times New Roman"/>
                <w:color w:val="auto"/>
                <w:sz w:val="20"/>
                <w:szCs w:val="20"/>
                <w:lang w:eastAsia="uk-UA"/>
              </w:rPr>
            </w:pPr>
            <w:r>
              <w:rPr>
                <w:rFonts w:ascii="Times New Roman" w:hAnsi="Times New Roman"/>
                <w:color w:val="auto"/>
                <w:sz w:val="20"/>
                <w:szCs w:val="20"/>
                <w:lang w:eastAsia="uk-UA"/>
              </w:rPr>
              <w:t xml:space="preserve">4.2. </w:t>
            </w:r>
            <w:r w:rsidRPr="000F328C">
              <w:rPr>
                <w:rFonts w:ascii="Times New Roman" w:hAnsi="Times New Roman"/>
                <w:color w:val="auto"/>
                <w:sz w:val="20"/>
                <w:szCs w:val="20"/>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403B93" w:rsidRPr="00E36B92" w:rsidRDefault="00403B93" w:rsidP="000F328C">
            <w:pPr>
              <w:shd w:val="clear" w:color="auto" w:fill="FFFFFF"/>
              <w:spacing w:line="240" w:lineRule="auto"/>
              <w:ind w:firstLine="406"/>
              <w:jc w:val="both"/>
              <w:rPr>
                <w:rFonts w:ascii="Times New Roman" w:eastAsia="Times New Roman" w:hAnsi="Times New Roman"/>
                <w:color w:val="auto"/>
                <w:sz w:val="20"/>
                <w:szCs w:val="20"/>
                <w:lang w:eastAsia="ru-RU"/>
              </w:rPr>
            </w:pPr>
            <w:r>
              <w:rPr>
                <w:rFonts w:ascii="Times New Roman" w:hAnsi="Times New Roman"/>
                <w:color w:val="auto"/>
                <w:sz w:val="20"/>
                <w:szCs w:val="20"/>
                <w:lang w:eastAsia="uk-UA"/>
              </w:rPr>
              <w:t>4</w:t>
            </w:r>
            <w:r w:rsidRPr="00E36B92">
              <w:rPr>
                <w:rFonts w:ascii="Times New Roman" w:hAnsi="Times New Roman"/>
                <w:color w:val="auto"/>
                <w:sz w:val="20"/>
                <w:szCs w:val="20"/>
                <w:lang w:eastAsia="uk-UA"/>
              </w:rPr>
              <w:t>.</w:t>
            </w:r>
            <w:r>
              <w:rPr>
                <w:rFonts w:ascii="Times New Roman" w:hAnsi="Times New Roman"/>
                <w:color w:val="auto"/>
                <w:sz w:val="20"/>
                <w:szCs w:val="20"/>
                <w:lang w:eastAsia="uk-UA"/>
              </w:rPr>
              <w:t>3</w:t>
            </w:r>
            <w:r w:rsidRPr="00E36B92">
              <w:rPr>
                <w:rFonts w:ascii="Times New Roman" w:hAnsi="Times New Roman"/>
                <w:color w:val="auto"/>
                <w:sz w:val="20"/>
                <w:szCs w:val="20"/>
                <w:lang w:eastAsia="uk-UA"/>
              </w:rPr>
              <w:t xml:space="preserve">. </w:t>
            </w:r>
            <w:r w:rsidRPr="00E36B92">
              <w:rPr>
                <w:rFonts w:ascii="Times New Roman" w:eastAsia="Times New Roman" w:hAnsi="Times New Roman"/>
                <w:color w:val="auto"/>
                <w:sz w:val="20"/>
                <w:szCs w:val="20"/>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03B93" w:rsidRPr="00E36B92" w:rsidRDefault="00403B93" w:rsidP="00570BF8">
            <w:pPr>
              <w:spacing w:line="240" w:lineRule="auto"/>
              <w:ind w:firstLine="406"/>
              <w:jc w:val="both"/>
              <w:rPr>
                <w:rFonts w:ascii="Times New Roman" w:eastAsia="Times New Roman" w:hAnsi="Times New Roman"/>
                <w:color w:val="auto"/>
                <w:sz w:val="20"/>
                <w:szCs w:val="20"/>
                <w:lang w:eastAsia="ru-RU"/>
              </w:rPr>
            </w:pPr>
            <w:r w:rsidRPr="00E36B92">
              <w:rPr>
                <w:rFonts w:ascii="Times New Roman" w:eastAsia="Times New Roman" w:hAnsi="Times New Roman"/>
                <w:color w:val="auto"/>
                <w:sz w:val="20"/>
                <w:szCs w:val="20"/>
                <w:lang w:eastAsia="ru-RU"/>
              </w:rPr>
              <w:t xml:space="preserve">визначення грошового еквівалента зобов’язання в іноземній валюті; </w:t>
            </w:r>
          </w:p>
          <w:p w:rsidR="00403B93" w:rsidRPr="00E36B92" w:rsidRDefault="00403B93" w:rsidP="00570BF8">
            <w:pPr>
              <w:spacing w:line="240" w:lineRule="auto"/>
              <w:ind w:firstLine="406"/>
              <w:jc w:val="both"/>
              <w:rPr>
                <w:rFonts w:ascii="Times New Roman" w:eastAsia="Times New Roman" w:hAnsi="Times New Roman"/>
                <w:color w:val="auto"/>
                <w:sz w:val="20"/>
                <w:szCs w:val="20"/>
                <w:lang w:eastAsia="ru-RU"/>
              </w:rPr>
            </w:pPr>
            <w:r w:rsidRPr="00E36B92">
              <w:rPr>
                <w:rFonts w:ascii="Times New Roman" w:eastAsia="Times New Roman" w:hAnsi="Times New Roman"/>
                <w:color w:val="auto"/>
                <w:sz w:val="20"/>
                <w:szCs w:val="20"/>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03B93" w:rsidRDefault="00403B93" w:rsidP="00570BF8">
            <w:pPr>
              <w:widowControl w:val="0"/>
              <w:spacing w:line="240" w:lineRule="auto"/>
              <w:ind w:firstLine="406"/>
              <w:contextualSpacing/>
              <w:jc w:val="both"/>
              <w:rPr>
                <w:rFonts w:ascii="Times New Roman" w:eastAsia="Times New Roman" w:hAnsi="Times New Roman"/>
                <w:color w:val="auto"/>
                <w:sz w:val="20"/>
                <w:szCs w:val="20"/>
                <w:lang w:eastAsia="ru-RU"/>
              </w:rPr>
            </w:pPr>
            <w:r w:rsidRPr="00E36B92">
              <w:rPr>
                <w:rFonts w:ascii="Times New Roman" w:eastAsia="Times New Roman" w:hAnsi="Times New Roman"/>
                <w:color w:val="auto"/>
                <w:sz w:val="20"/>
                <w:szCs w:val="20"/>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953D7" w:rsidRDefault="009953D7" w:rsidP="009953D7">
            <w:pPr>
              <w:widowControl w:val="0"/>
              <w:spacing w:line="240" w:lineRule="auto"/>
              <w:ind w:firstLine="406"/>
              <w:contextualSpacing/>
              <w:jc w:val="both"/>
              <w:rPr>
                <w:rFonts w:ascii="Times New Roman" w:eastAsia="Times New Roman" w:hAnsi="Times New Roman"/>
                <w:color w:val="auto"/>
                <w:sz w:val="20"/>
                <w:szCs w:val="20"/>
                <w:lang w:eastAsia="ru-RU"/>
              </w:rPr>
            </w:pPr>
            <w:r w:rsidRPr="00ED3B35">
              <w:rPr>
                <w:rFonts w:ascii="Times New Roman" w:eastAsia="Times New Roman" w:hAnsi="Times New Roman"/>
                <w:color w:val="auto"/>
                <w:sz w:val="20"/>
                <w:szCs w:val="20"/>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31EF3" w:rsidRDefault="00403B93" w:rsidP="00570BF8">
            <w:pPr>
              <w:spacing w:line="240" w:lineRule="auto"/>
              <w:ind w:firstLine="406"/>
              <w:jc w:val="both"/>
              <w:rPr>
                <w:rStyle w:val="rvts0"/>
                <w:color w:val="auto"/>
                <w:sz w:val="20"/>
                <w:szCs w:val="20"/>
              </w:rPr>
            </w:pPr>
            <w:r w:rsidRPr="00403B93">
              <w:rPr>
                <w:rStyle w:val="rvts0"/>
                <w:color w:val="auto"/>
                <w:sz w:val="20"/>
                <w:szCs w:val="20"/>
              </w:rPr>
              <w:t xml:space="preserve">4.4. </w:t>
            </w:r>
            <w:r w:rsidR="00131EF3" w:rsidRPr="00131EF3">
              <w:rPr>
                <w:rStyle w:val="rvts0"/>
                <w:color w:val="auto"/>
                <w:sz w:val="20"/>
                <w:szCs w:val="20"/>
              </w:rPr>
              <w:t>Істотні умови договору про не можуть змінюватися після його підписання до виконання зобов’язань сторонами в повному обсязі, крім випадків:</w:t>
            </w:r>
          </w:p>
          <w:p w:rsidR="00131EF3" w:rsidRPr="00131EF3" w:rsidRDefault="00131EF3" w:rsidP="00131EF3">
            <w:pPr>
              <w:spacing w:line="240" w:lineRule="auto"/>
              <w:ind w:firstLine="406"/>
              <w:jc w:val="both"/>
              <w:rPr>
                <w:rStyle w:val="rvts0"/>
                <w:color w:val="auto"/>
                <w:sz w:val="20"/>
                <w:szCs w:val="20"/>
              </w:rPr>
            </w:pPr>
            <w:r w:rsidRPr="00131EF3">
              <w:rPr>
                <w:rStyle w:val="rvts0"/>
                <w:color w:val="auto"/>
                <w:sz w:val="20"/>
                <w:szCs w:val="20"/>
              </w:rPr>
              <w:t>1) зменшення обсягів закупівлі, зокрема з урахуванням фактич</w:t>
            </w:r>
            <w:r>
              <w:rPr>
                <w:rStyle w:val="rvts0"/>
                <w:color w:val="auto"/>
                <w:sz w:val="20"/>
                <w:szCs w:val="20"/>
              </w:rPr>
              <w:t>ного обсягу видатків замовника;</w:t>
            </w:r>
          </w:p>
          <w:p w:rsidR="00131EF3" w:rsidRPr="00131EF3" w:rsidRDefault="00131EF3" w:rsidP="00131EF3">
            <w:pPr>
              <w:spacing w:line="240" w:lineRule="auto"/>
              <w:ind w:firstLine="406"/>
              <w:jc w:val="both"/>
              <w:rPr>
                <w:rStyle w:val="rvts0"/>
                <w:color w:val="auto"/>
                <w:sz w:val="20"/>
                <w:szCs w:val="20"/>
              </w:rPr>
            </w:pPr>
            <w:r w:rsidRPr="00131EF3">
              <w:rPr>
                <w:rStyle w:val="rvts0"/>
                <w:color w:val="auto"/>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31EF3">
              <w:rPr>
                <w:rStyle w:val="rvts0"/>
                <w:color w:val="auto"/>
                <w:sz w:val="20"/>
                <w:szCs w:val="20"/>
              </w:rPr>
              <w:t>пропорційно</w:t>
            </w:r>
            <w:proofErr w:type="spellEnd"/>
            <w:r w:rsidRPr="00131EF3">
              <w:rPr>
                <w:rStyle w:val="rvts0"/>
                <w:color w:val="auto"/>
                <w:sz w:val="20"/>
                <w:szCs w:val="20"/>
              </w:rPr>
              <w:t xml:space="preserve"> коливанню ціни такого товару на ринку </w:t>
            </w:r>
            <w:r w:rsidRPr="00131EF3">
              <w:rPr>
                <w:rStyle w:val="rvts0"/>
                <w:color w:val="auto"/>
                <w:sz w:val="20"/>
                <w:szCs w:val="20"/>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Style w:val="rvts0"/>
                <w:color w:val="auto"/>
                <w:sz w:val="20"/>
                <w:szCs w:val="20"/>
              </w:rPr>
              <w:t>півлю на момент його укладення;</w:t>
            </w:r>
          </w:p>
          <w:p w:rsidR="00131EF3" w:rsidRPr="00131EF3" w:rsidRDefault="00131EF3" w:rsidP="00131EF3">
            <w:pPr>
              <w:spacing w:line="240" w:lineRule="auto"/>
              <w:ind w:firstLine="406"/>
              <w:jc w:val="both"/>
              <w:rPr>
                <w:rStyle w:val="rvts0"/>
                <w:color w:val="auto"/>
                <w:sz w:val="20"/>
                <w:szCs w:val="20"/>
              </w:rPr>
            </w:pPr>
            <w:r w:rsidRPr="00131EF3">
              <w:rPr>
                <w:rStyle w:val="rvts0"/>
                <w:color w:val="auto"/>
                <w:sz w:val="20"/>
                <w:szCs w:val="20"/>
              </w:rPr>
              <w:t>3) покращення якості предмета закупівлі за умови, що таке покращення не призведе до збільшення суми, визна</w:t>
            </w:r>
            <w:r>
              <w:rPr>
                <w:rStyle w:val="rvts0"/>
                <w:color w:val="auto"/>
                <w:sz w:val="20"/>
                <w:szCs w:val="20"/>
              </w:rPr>
              <w:t>ченої в договорі про закупівлю;</w:t>
            </w:r>
          </w:p>
          <w:p w:rsidR="00131EF3" w:rsidRPr="00131EF3" w:rsidRDefault="00131EF3" w:rsidP="00131EF3">
            <w:pPr>
              <w:spacing w:line="240" w:lineRule="auto"/>
              <w:ind w:firstLine="406"/>
              <w:jc w:val="both"/>
              <w:rPr>
                <w:rStyle w:val="rvts0"/>
                <w:color w:val="auto"/>
                <w:sz w:val="20"/>
                <w:szCs w:val="20"/>
              </w:rPr>
            </w:pPr>
            <w:r w:rsidRPr="00131EF3">
              <w:rPr>
                <w:rStyle w:val="rvts0"/>
                <w:color w:val="auto"/>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Style w:val="rvts0"/>
                <w:color w:val="auto"/>
                <w:sz w:val="20"/>
                <w:szCs w:val="20"/>
              </w:rPr>
              <w:t>ченої в договорі про закупівлю;</w:t>
            </w:r>
          </w:p>
          <w:p w:rsidR="00131EF3" w:rsidRPr="00131EF3" w:rsidRDefault="00131EF3" w:rsidP="00131EF3">
            <w:pPr>
              <w:spacing w:line="240" w:lineRule="auto"/>
              <w:ind w:firstLine="406"/>
              <w:jc w:val="both"/>
              <w:rPr>
                <w:rStyle w:val="rvts0"/>
                <w:color w:val="auto"/>
                <w:sz w:val="20"/>
                <w:szCs w:val="20"/>
              </w:rPr>
            </w:pPr>
            <w:r w:rsidRPr="00131EF3">
              <w:rPr>
                <w:rStyle w:val="rvts0"/>
                <w:color w:val="auto"/>
                <w:sz w:val="20"/>
                <w:szCs w:val="20"/>
              </w:rPr>
              <w:t>5) погодження зміни ціни в договорі про закупівлю в бік зменшення (без зміни кількості (обсягу) та я</w:t>
            </w:r>
            <w:r>
              <w:rPr>
                <w:rStyle w:val="rvts0"/>
                <w:color w:val="auto"/>
                <w:sz w:val="20"/>
                <w:szCs w:val="20"/>
              </w:rPr>
              <w:t>кості товарів, робіт і послуг);</w:t>
            </w:r>
          </w:p>
          <w:p w:rsidR="00131EF3" w:rsidRPr="00131EF3" w:rsidRDefault="00131EF3" w:rsidP="00131EF3">
            <w:pPr>
              <w:spacing w:line="240" w:lineRule="auto"/>
              <w:ind w:firstLine="406"/>
              <w:jc w:val="both"/>
              <w:rPr>
                <w:rStyle w:val="rvts0"/>
                <w:color w:val="auto"/>
                <w:sz w:val="20"/>
                <w:szCs w:val="20"/>
              </w:rPr>
            </w:pPr>
            <w:r w:rsidRPr="00131EF3">
              <w:rPr>
                <w:rStyle w:val="rvts0"/>
                <w:color w:val="auto"/>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31EF3">
              <w:rPr>
                <w:rStyle w:val="rvts0"/>
                <w:color w:val="auto"/>
                <w:sz w:val="20"/>
                <w:szCs w:val="20"/>
              </w:rPr>
              <w:t>пропорційно</w:t>
            </w:r>
            <w:proofErr w:type="spellEnd"/>
            <w:r w:rsidRPr="00131EF3">
              <w:rPr>
                <w:rStyle w:val="rvts0"/>
                <w:color w:val="auto"/>
                <w:sz w:val="20"/>
                <w:szCs w:val="20"/>
              </w:rPr>
              <w:t xml:space="preserve"> до зміни таких ставок та/або пільг з оподаткування, а також у зв’язку з зміною системи оподаткування </w:t>
            </w:r>
            <w:proofErr w:type="spellStart"/>
            <w:r w:rsidRPr="00131EF3">
              <w:rPr>
                <w:rStyle w:val="rvts0"/>
                <w:color w:val="auto"/>
                <w:sz w:val="20"/>
                <w:szCs w:val="20"/>
              </w:rPr>
              <w:t>пропорційно</w:t>
            </w:r>
            <w:proofErr w:type="spellEnd"/>
            <w:r w:rsidRPr="00131EF3">
              <w:rPr>
                <w:rStyle w:val="rvts0"/>
                <w:color w:val="auto"/>
                <w:sz w:val="20"/>
                <w:szCs w:val="20"/>
              </w:rPr>
              <w:t xml:space="preserve"> до зміни податкового навантаження внаслід</w:t>
            </w:r>
            <w:r>
              <w:rPr>
                <w:rStyle w:val="rvts0"/>
                <w:color w:val="auto"/>
                <w:sz w:val="20"/>
                <w:szCs w:val="20"/>
              </w:rPr>
              <w:t>ок зміни системи оподаткування;</w:t>
            </w:r>
          </w:p>
          <w:p w:rsidR="00131EF3" w:rsidRPr="00131EF3" w:rsidRDefault="00131EF3" w:rsidP="00131EF3">
            <w:pPr>
              <w:spacing w:line="240" w:lineRule="auto"/>
              <w:ind w:firstLine="406"/>
              <w:jc w:val="both"/>
              <w:rPr>
                <w:rStyle w:val="rvts0"/>
                <w:color w:val="auto"/>
                <w:sz w:val="20"/>
                <w:szCs w:val="20"/>
              </w:rPr>
            </w:pPr>
            <w:r w:rsidRPr="00131EF3">
              <w:rPr>
                <w:rStyle w:val="rvts0"/>
                <w:color w:val="auto"/>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1EF3">
              <w:rPr>
                <w:rStyle w:val="rvts0"/>
                <w:color w:val="auto"/>
                <w:sz w:val="20"/>
                <w:szCs w:val="20"/>
              </w:rPr>
              <w:t>Platts</w:t>
            </w:r>
            <w:proofErr w:type="spellEnd"/>
            <w:r w:rsidRPr="00131EF3">
              <w:rPr>
                <w:rStyle w:val="rvts0"/>
                <w:color w:val="auto"/>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Style w:val="rvts0"/>
                <w:color w:val="auto"/>
                <w:sz w:val="20"/>
                <w:szCs w:val="20"/>
              </w:rPr>
              <w:t>о закупівлю порядку зміни ціни;</w:t>
            </w:r>
          </w:p>
          <w:p w:rsidR="00131EF3" w:rsidRDefault="00131EF3" w:rsidP="00131EF3">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Style w:val="rvts0"/>
                <w:color w:val="auto"/>
                <w:sz w:val="20"/>
                <w:szCs w:val="20"/>
              </w:rPr>
            </w:pPr>
            <w:r w:rsidRPr="00131EF3">
              <w:rPr>
                <w:rStyle w:val="rvts0"/>
                <w:color w:val="auto"/>
                <w:sz w:val="20"/>
                <w:szCs w:val="20"/>
              </w:rPr>
              <w:t>8) зміни умов у зв’язку із застосуванням положень частини шостої статті 41 Закону.</w:t>
            </w:r>
          </w:p>
          <w:p w:rsidR="00D07EE0" w:rsidRDefault="008C6509" w:rsidP="00131EF3">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Style w:val="rvts0"/>
                <w:color w:val="auto"/>
                <w:sz w:val="20"/>
                <w:szCs w:val="20"/>
              </w:rPr>
            </w:pPr>
            <w:r w:rsidRPr="00403B93">
              <w:rPr>
                <w:rStyle w:val="rvts0"/>
                <w:color w:val="auto"/>
                <w:sz w:val="20"/>
                <w:szCs w:val="20"/>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40009C">
              <w:rPr>
                <w:rStyle w:val="rvts0"/>
                <w:color w:val="auto"/>
                <w:sz w:val="20"/>
                <w:szCs w:val="20"/>
              </w:rPr>
              <w:t>О</w:t>
            </w:r>
            <w:r w:rsidRPr="00403B93">
              <w:rPr>
                <w:rStyle w:val="rvts0"/>
                <w:color w:val="auto"/>
                <w:sz w:val="20"/>
                <w:szCs w:val="20"/>
              </w:rPr>
              <w:t>собливостей</w:t>
            </w:r>
            <w:r w:rsidR="0040009C">
              <w:rPr>
                <w:rStyle w:val="rvts0"/>
                <w:color w:val="auto"/>
                <w:sz w:val="20"/>
                <w:szCs w:val="20"/>
              </w:rPr>
              <w:t>.</w:t>
            </w:r>
          </w:p>
          <w:p w:rsidR="007A00B3" w:rsidRPr="0077656D" w:rsidRDefault="00C157F2" w:rsidP="0077656D">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Fonts w:cs="Times New Roman"/>
                <w:color w:val="auto"/>
                <w:sz w:val="20"/>
                <w:szCs w:val="20"/>
              </w:rPr>
            </w:pPr>
            <w:r w:rsidRPr="004C07B2">
              <w:rPr>
                <w:rFonts w:ascii="Times New Roman" w:hAnsi="Times New Roman"/>
                <w:color w:val="auto"/>
                <w:sz w:val="20"/>
                <w:szCs w:val="20"/>
              </w:rPr>
              <w:t xml:space="preserve">4.5. </w:t>
            </w:r>
            <w:r w:rsidRPr="004C07B2">
              <w:rPr>
                <w:rStyle w:val="rvts0"/>
                <w:color w:val="auto"/>
                <w:sz w:val="20"/>
                <w:szCs w:val="20"/>
              </w:rPr>
              <w:t xml:space="preserve">Істотними умовами, що обов’язково включаються до договору про закупівлю та викладені в </w:t>
            </w:r>
            <w:proofErr w:type="spellStart"/>
            <w:r w:rsidRPr="004C07B2">
              <w:rPr>
                <w:rStyle w:val="rvts0"/>
                <w:color w:val="auto"/>
                <w:sz w:val="20"/>
                <w:szCs w:val="20"/>
              </w:rPr>
              <w:t>проєкті</w:t>
            </w:r>
            <w:proofErr w:type="spellEnd"/>
            <w:r w:rsidRPr="004C07B2">
              <w:rPr>
                <w:rStyle w:val="rvts0"/>
                <w:color w:val="auto"/>
                <w:sz w:val="20"/>
                <w:szCs w:val="20"/>
              </w:rPr>
              <w:t xml:space="preserve">, який наведений у </w:t>
            </w:r>
            <w:r w:rsidRPr="00890C1A">
              <w:rPr>
                <w:rStyle w:val="rvts0"/>
                <w:b/>
                <w:color w:val="auto"/>
                <w:sz w:val="20"/>
                <w:szCs w:val="20"/>
              </w:rPr>
              <w:t xml:space="preserve">додатку </w:t>
            </w:r>
            <w:r w:rsidR="00267795">
              <w:rPr>
                <w:rStyle w:val="rvts0"/>
                <w:b/>
                <w:color w:val="auto"/>
                <w:sz w:val="20"/>
                <w:szCs w:val="20"/>
              </w:rPr>
              <w:t>№4</w:t>
            </w:r>
            <w:r w:rsidRPr="004C07B2">
              <w:rPr>
                <w:rStyle w:val="rvts0"/>
                <w:color w:val="auto"/>
                <w:sz w:val="20"/>
                <w:szCs w:val="20"/>
              </w:rPr>
              <w:t xml:space="preserve">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r>
              <w:rPr>
                <w:rStyle w:val="rvts0"/>
                <w:color w:val="auto"/>
                <w:sz w:val="20"/>
                <w:szCs w:val="20"/>
              </w:rPr>
              <w:t>.</w:t>
            </w:r>
          </w:p>
        </w:tc>
      </w:tr>
      <w:tr w:rsidR="00C23CBF" w:rsidRPr="00C23CBF" w:rsidTr="00E602BE">
        <w:trPr>
          <w:trHeight w:val="248"/>
          <w:jc w:val="center"/>
        </w:trPr>
        <w:tc>
          <w:tcPr>
            <w:tcW w:w="569" w:type="dxa"/>
            <w:shd w:val="clear" w:color="auto" w:fill="auto"/>
          </w:tcPr>
          <w:p w:rsidR="00D07EE0" w:rsidRPr="00113B69" w:rsidRDefault="00D07EE0" w:rsidP="00D07EE0">
            <w:pPr>
              <w:widowControl w:val="0"/>
              <w:spacing w:line="240" w:lineRule="auto"/>
              <w:contextualSpacing/>
              <w:jc w:val="both"/>
              <w:rPr>
                <w:rFonts w:ascii="Times New Roman" w:hAnsi="Times New Roman"/>
                <w:b/>
                <w:color w:val="auto"/>
                <w:sz w:val="20"/>
                <w:szCs w:val="20"/>
              </w:rPr>
            </w:pPr>
            <w:r w:rsidRPr="00113B69">
              <w:rPr>
                <w:rFonts w:ascii="Times New Roman" w:hAnsi="Times New Roman"/>
                <w:b/>
                <w:color w:val="auto"/>
                <w:sz w:val="20"/>
                <w:szCs w:val="20"/>
              </w:rPr>
              <w:lastRenderedPageBreak/>
              <w:t>5</w:t>
            </w:r>
          </w:p>
        </w:tc>
        <w:tc>
          <w:tcPr>
            <w:tcW w:w="3499" w:type="dxa"/>
            <w:shd w:val="clear" w:color="auto" w:fill="auto"/>
          </w:tcPr>
          <w:p w:rsidR="00D07EE0" w:rsidRPr="00113B69" w:rsidRDefault="00D07EE0" w:rsidP="00D07EE0">
            <w:pPr>
              <w:widowControl w:val="0"/>
              <w:spacing w:line="240" w:lineRule="auto"/>
              <w:contextualSpacing/>
              <w:rPr>
                <w:rFonts w:ascii="Times New Roman" w:hAnsi="Times New Roman"/>
                <w:b/>
                <w:color w:val="auto"/>
                <w:sz w:val="20"/>
                <w:szCs w:val="20"/>
                <w:lang w:eastAsia="uk-UA"/>
              </w:rPr>
            </w:pPr>
            <w:r w:rsidRPr="00113B69">
              <w:rPr>
                <w:rFonts w:ascii="Times New Roman" w:hAnsi="Times New Roman"/>
                <w:b/>
                <w:color w:val="auto"/>
                <w:sz w:val="20"/>
                <w:szCs w:val="20"/>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5928" w:type="dxa"/>
            <w:shd w:val="clear" w:color="auto" w:fill="auto"/>
          </w:tcPr>
          <w:p w:rsidR="00113B69" w:rsidRPr="00113B69" w:rsidRDefault="00D07EE0" w:rsidP="00113B69">
            <w:pPr>
              <w:shd w:val="clear" w:color="auto" w:fill="FFFFFF"/>
              <w:spacing w:line="240" w:lineRule="auto"/>
              <w:ind w:firstLine="397"/>
              <w:jc w:val="both"/>
              <w:rPr>
                <w:rStyle w:val="rvts0"/>
                <w:color w:val="auto"/>
                <w:sz w:val="20"/>
                <w:szCs w:val="20"/>
              </w:rPr>
            </w:pPr>
            <w:r w:rsidRPr="00113B69">
              <w:rPr>
                <w:rStyle w:val="rvts0"/>
                <w:color w:val="auto"/>
                <w:sz w:val="20"/>
                <w:szCs w:val="20"/>
              </w:rPr>
              <w:t>У разі відмови переможця процедури закупівлі від підписання договору про закупівлю відповідно до вимог тендерної документації</w:t>
            </w:r>
            <w:r w:rsidR="00403B93" w:rsidRPr="00113B69">
              <w:rPr>
                <w:rStyle w:val="rvts0"/>
                <w:color w:val="auto"/>
                <w:sz w:val="20"/>
                <w:szCs w:val="20"/>
              </w:rPr>
              <w:t xml:space="preserve"> або укладення договору про закупівлю</w:t>
            </w:r>
            <w:r w:rsidRPr="00113B69">
              <w:rPr>
                <w:rStyle w:val="rvts0"/>
                <w:color w:val="auto"/>
                <w:sz w:val="20"/>
                <w:szCs w:val="20"/>
              </w:rPr>
              <w:t xml:space="preserve">, </w:t>
            </w:r>
            <w:r w:rsidR="00403B93" w:rsidRPr="00113B69">
              <w:rPr>
                <w:rStyle w:val="rvts0"/>
                <w:color w:val="auto"/>
                <w:sz w:val="20"/>
                <w:szCs w:val="20"/>
              </w:rPr>
              <w:t>не надання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не надання копії ліцензії або документа дозвільного характеру (у разі їх наявності) відповідно до частини другої статті 41 Закону</w:t>
            </w:r>
            <w:r w:rsidR="00113B69" w:rsidRPr="00113B69">
              <w:rPr>
                <w:rStyle w:val="rvts0"/>
                <w:color w:val="auto"/>
                <w:sz w:val="20"/>
                <w:szCs w:val="20"/>
              </w:rPr>
              <w:t xml:space="preserve">, </w:t>
            </w:r>
            <w:r w:rsidR="00403B93" w:rsidRPr="00113B69">
              <w:rPr>
                <w:rStyle w:val="rvts0"/>
                <w:color w:val="auto"/>
                <w:sz w:val="20"/>
                <w:szCs w:val="20"/>
              </w:rPr>
              <w:t>не нада</w:t>
            </w:r>
            <w:r w:rsidR="00113B69" w:rsidRPr="00113B69">
              <w:rPr>
                <w:rStyle w:val="rvts0"/>
                <w:color w:val="auto"/>
                <w:sz w:val="20"/>
                <w:szCs w:val="20"/>
              </w:rPr>
              <w:t>ння</w:t>
            </w:r>
            <w:r w:rsidR="00403B93" w:rsidRPr="00113B69">
              <w:rPr>
                <w:rStyle w:val="rvts0"/>
                <w:color w:val="auto"/>
                <w:sz w:val="20"/>
                <w:szCs w:val="20"/>
              </w:rPr>
              <w:t xml:space="preserve"> забезпечення виконання договору про закупівлю, якщо таке забезпечення вимагалося замовником;</w:t>
            </w:r>
            <w:r w:rsidR="00113B69" w:rsidRPr="00113B69">
              <w:rPr>
                <w:rStyle w:val="rvts0"/>
                <w:color w:val="auto"/>
                <w:sz w:val="20"/>
                <w:szCs w:val="20"/>
              </w:rPr>
              <w:t xml:space="preserve"> надання</w:t>
            </w:r>
            <w:r w:rsidR="00403B93" w:rsidRPr="00113B69">
              <w:rPr>
                <w:rStyle w:val="rvts0"/>
                <w:color w:val="auto"/>
                <w:sz w:val="20"/>
                <w:szCs w:val="20"/>
              </w:rPr>
              <w:t xml:space="preserve"> недостовірн</w:t>
            </w:r>
            <w:r w:rsidR="00113B69" w:rsidRPr="00113B69">
              <w:rPr>
                <w:rStyle w:val="rvts0"/>
                <w:color w:val="auto"/>
                <w:sz w:val="20"/>
                <w:szCs w:val="20"/>
              </w:rPr>
              <w:t>ої інформації</w:t>
            </w:r>
            <w:r w:rsidR="00403B93" w:rsidRPr="00113B69">
              <w:rPr>
                <w:rStyle w:val="rvts0"/>
                <w:color w:val="auto"/>
                <w:sz w:val="20"/>
                <w:szCs w:val="20"/>
              </w:rPr>
              <w:t>, що є суттєвою для визначення результатів процедури закупівлі, яку замовником виявлено згідно з абзацом другим частин</w:t>
            </w:r>
            <w:r w:rsidR="00113B69" w:rsidRPr="00113B69">
              <w:rPr>
                <w:rStyle w:val="rvts0"/>
                <w:color w:val="auto"/>
                <w:sz w:val="20"/>
                <w:szCs w:val="20"/>
              </w:rPr>
              <w:t>и п’ятнадцятої статті 29 Закону, Замовник відхиляє тендерну пропозицію переможця з підстави, визначеної підпунктом 3 пункту 41 Особливостей.</w:t>
            </w:r>
          </w:p>
          <w:p w:rsidR="00403B93" w:rsidRPr="00113B69" w:rsidRDefault="00113B69" w:rsidP="007F1061">
            <w:pPr>
              <w:spacing w:line="240" w:lineRule="auto"/>
              <w:ind w:firstLine="406"/>
              <w:jc w:val="both"/>
              <w:rPr>
                <w:rStyle w:val="rvts0"/>
                <w:color w:val="auto"/>
                <w:sz w:val="20"/>
                <w:szCs w:val="20"/>
              </w:rPr>
            </w:pPr>
            <w:r w:rsidRPr="00113B69">
              <w:rPr>
                <w:rStyle w:val="rvts0"/>
                <w:color w:val="auto"/>
                <w:sz w:val="20"/>
                <w:szCs w:val="20"/>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r w:rsidRPr="00113B69">
              <w:rPr>
                <w:rStyle w:val="rvts0"/>
                <w:color w:val="auto"/>
                <w:sz w:val="20"/>
                <w:szCs w:val="20"/>
              </w:rPr>
              <w:lastRenderedPageBreak/>
              <w:t xml:space="preserve">рішення про намір укласти договір про закупівлю у порядку та на умовах, визначених статтею 33 Закону та </w:t>
            </w:r>
            <w:r w:rsidR="007F1061">
              <w:rPr>
                <w:rStyle w:val="rvts0"/>
                <w:color w:val="auto"/>
                <w:sz w:val="20"/>
                <w:szCs w:val="20"/>
              </w:rPr>
              <w:t>пунктом 46 Особливостей.</w:t>
            </w:r>
          </w:p>
        </w:tc>
      </w:tr>
      <w:tr w:rsidR="003E6C68" w:rsidRPr="00C23CBF" w:rsidTr="00475D2C">
        <w:trPr>
          <w:trHeight w:val="522"/>
          <w:jc w:val="center"/>
        </w:trPr>
        <w:tc>
          <w:tcPr>
            <w:tcW w:w="569" w:type="dxa"/>
            <w:shd w:val="clear" w:color="auto" w:fill="auto"/>
          </w:tcPr>
          <w:p w:rsidR="003E6C68" w:rsidRPr="00570BF8" w:rsidRDefault="003E6C68" w:rsidP="003E6C68">
            <w:pPr>
              <w:widowControl w:val="0"/>
              <w:spacing w:line="240" w:lineRule="auto"/>
              <w:contextualSpacing/>
              <w:jc w:val="both"/>
              <w:rPr>
                <w:rFonts w:ascii="Times New Roman" w:hAnsi="Times New Roman"/>
                <w:b/>
                <w:color w:val="auto"/>
                <w:sz w:val="20"/>
                <w:szCs w:val="20"/>
              </w:rPr>
            </w:pPr>
            <w:r w:rsidRPr="00570BF8">
              <w:rPr>
                <w:rFonts w:ascii="Times New Roman" w:hAnsi="Times New Roman"/>
                <w:b/>
                <w:color w:val="auto"/>
                <w:sz w:val="20"/>
                <w:szCs w:val="20"/>
              </w:rPr>
              <w:lastRenderedPageBreak/>
              <w:t>6</w:t>
            </w:r>
          </w:p>
        </w:tc>
        <w:tc>
          <w:tcPr>
            <w:tcW w:w="3499" w:type="dxa"/>
            <w:shd w:val="clear" w:color="auto" w:fill="auto"/>
          </w:tcPr>
          <w:p w:rsidR="003E6C68" w:rsidRPr="00570BF8" w:rsidRDefault="003E6C68" w:rsidP="003E6C68">
            <w:pPr>
              <w:widowControl w:val="0"/>
              <w:spacing w:line="240" w:lineRule="auto"/>
              <w:contextualSpacing/>
              <w:rPr>
                <w:rFonts w:ascii="Times New Roman" w:hAnsi="Times New Roman"/>
                <w:b/>
                <w:color w:val="auto"/>
                <w:sz w:val="20"/>
                <w:szCs w:val="20"/>
                <w:lang w:eastAsia="uk-UA"/>
              </w:rPr>
            </w:pPr>
            <w:r w:rsidRPr="00570BF8">
              <w:rPr>
                <w:rFonts w:ascii="Times New Roman" w:hAnsi="Times New Roman"/>
                <w:b/>
                <w:color w:val="auto"/>
                <w:sz w:val="20"/>
                <w:szCs w:val="20"/>
                <w:lang w:eastAsia="uk-UA"/>
              </w:rPr>
              <w:t xml:space="preserve">Забезпечення виконання договору про закупівлю </w:t>
            </w:r>
          </w:p>
        </w:tc>
        <w:tc>
          <w:tcPr>
            <w:tcW w:w="5928" w:type="dxa"/>
            <w:shd w:val="clear" w:color="auto" w:fill="auto"/>
          </w:tcPr>
          <w:p w:rsidR="003E6C68" w:rsidRPr="00570BF8" w:rsidRDefault="00F03BFD" w:rsidP="00570BF8">
            <w:pPr>
              <w:shd w:val="clear" w:color="auto" w:fill="FFFFFF"/>
              <w:tabs>
                <w:tab w:val="left" w:pos="1440"/>
              </w:tabs>
              <w:spacing w:line="240" w:lineRule="auto"/>
              <w:ind w:firstLine="406"/>
              <w:jc w:val="both"/>
              <w:rPr>
                <w:rFonts w:ascii="Times New Roman" w:hAnsi="Times New Roman"/>
                <w:color w:val="auto"/>
                <w:sz w:val="20"/>
                <w:szCs w:val="20"/>
              </w:rPr>
            </w:pPr>
            <w:r w:rsidRPr="00853CDF">
              <w:rPr>
                <w:rFonts w:ascii="Times New Roman" w:eastAsia="Times New Roman" w:hAnsi="Times New Roman"/>
                <w:color w:val="auto"/>
                <w:sz w:val="20"/>
                <w:szCs w:val="20"/>
                <w:lang w:eastAsia="ru-RU"/>
              </w:rPr>
              <w:t>Забезпечення виконання договору про закупівлю не вимагається.</w:t>
            </w:r>
          </w:p>
        </w:tc>
      </w:tr>
    </w:tbl>
    <w:p w:rsidR="008018D7" w:rsidRDefault="008018D7" w:rsidP="00563B4F">
      <w:pPr>
        <w:tabs>
          <w:tab w:val="left" w:pos="7050"/>
        </w:tabs>
        <w:spacing w:line="240" w:lineRule="auto"/>
        <w:rPr>
          <w:rFonts w:ascii="Times New Roman" w:hAnsi="Times New Roman"/>
          <w:color w:val="FF0000"/>
          <w:sz w:val="20"/>
          <w:szCs w:val="20"/>
          <w:lang w:eastAsia="ru-RU"/>
        </w:rPr>
      </w:pPr>
    </w:p>
    <w:p w:rsidR="0091645D" w:rsidRPr="004C4A16" w:rsidRDefault="004C4A16" w:rsidP="00563B4F">
      <w:pPr>
        <w:tabs>
          <w:tab w:val="left" w:pos="7050"/>
        </w:tabs>
        <w:spacing w:line="240" w:lineRule="auto"/>
        <w:rPr>
          <w:rFonts w:ascii="Times New Roman" w:hAnsi="Times New Roman"/>
          <w:b/>
          <w:color w:val="auto"/>
          <w:sz w:val="20"/>
          <w:szCs w:val="20"/>
          <w:lang w:eastAsia="ru-RU"/>
        </w:rPr>
      </w:pPr>
      <w:r w:rsidRPr="004C4A16">
        <w:rPr>
          <w:rFonts w:ascii="Times New Roman" w:hAnsi="Times New Roman"/>
          <w:b/>
          <w:color w:val="auto"/>
          <w:sz w:val="20"/>
          <w:szCs w:val="20"/>
          <w:lang w:eastAsia="ru-RU"/>
        </w:rPr>
        <w:t>ДОДАТКИ:</w:t>
      </w:r>
    </w:p>
    <w:tbl>
      <w:tblPr>
        <w:tblW w:w="10002" w:type="dxa"/>
        <w:tblInd w:w="-148" w:type="dxa"/>
        <w:tblLayout w:type="fixed"/>
        <w:tblCellMar>
          <w:left w:w="73" w:type="dxa"/>
        </w:tblCellMar>
        <w:tblLook w:val="0000" w:firstRow="0" w:lastRow="0" w:firstColumn="0" w:lastColumn="0" w:noHBand="0" w:noVBand="0"/>
      </w:tblPr>
      <w:tblGrid>
        <w:gridCol w:w="1639"/>
        <w:gridCol w:w="8363"/>
      </w:tblGrid>
      <w:tr w:rsidR="004C4A16" w:rsidRPr="00610B70" w:rsidTr="00A300C9">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4C4A16" w:rsidRPr="00997016" w:rsidRDefault="004C4A16" w:rsidP="00A300C9">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1.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4C4A16" w:rsidRPr="00610B70" w:rsidRDefault="004C4A16" w:rsidP="004C4A16">
            <w:pPr>
              <w:pBdr>
                <w:top w:val="nil"/>
                <w:left w:val="nil"/>
                <w:bottom w:val="nil"/>
                <w:right w:val="nil"/>
                <w:between w:val="nil"/>
              </w:pBdr>
              <w:shd w:val="clear" w:color="auto" w:fill="FFFFFF"/>
              <w:rPr>
                <w:rFonts w:ascii="Times New Roman" w:hAnsi="Times New Roman" w:cs="Times New Roman"/>
                <w:color w:val="auto"/>
                <w:sz w:val="20"/>
                <w:szCs w:val="20"/>
              </w:rPr>
            </w:pPr>
            <w:r w:rsidRPr="00267795">
              <w:rPr>
                <w:rFonts w:ascii="Times New Roman" w:hAnsi="Times New Roman" w:cs="Times New Roman"/>
                <w:color w:val="auto"/>
                <w:sz w:val="20"/>
                <w:szCs w:val="20"/>
              </w:rPr>
              <w:t xml:space="preserve">ІНФОРМАЦІЯ ПРО НЕОБХІДНІ ТЕХНІЧНІ, ЯКІСНІ ТА КІЛЬКІСНІ ХАРАКТЕРИСТИКИ ПРЕДМЕТА ЗАКУПІВЛІ </w:t>
            </w:r>
          </w:p>
        </w:tc>
      </w:tr>
      <w:tr w:rsidR="004C4A16" w:rsidRPr="004B255B" w:rsidTr="00A300C9">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4C4A16" w:rsidRPr="00997016" w:rsidRDefault="004C4A16" w:rsidP="00A300C9">
            <w:pPr>
              <w:widowControl w:val="0"/>
              <w:suppressAutoHyphens w:val="0"/>
              <w:autoSpaceDE w:val="0"/>
              <w:autoSpaceDN w:val="0"/>
              <w:adjustRightInd w:val="0"/>
              <w:spacing w:line="240" w:lineRule="auto"/>
              <w:jc w:val="center"/>
              <w:rPr>
                <w:rFonts w:ascii="Times New Roman" w:hAnsi="Times New Roman" w:cs="Times New Roman"/>
                <w:color w:val="auto"/>
                <w:sz w:val="20"/>
                <w:szCs w:val="20"/>
              </w:rPr>
            </w:pPr>
            <w:r w:rsidRPr="00997016">
              <w:rPr>
                <w:rFonts w:ascii="Times New Roman" w:hAnsi="Times New Roman" w:cs="Times New Roman"/>
                <w:color w:val="auto"/>
                <w:sz w:val="20"/>
                <w:szCs w:val="20"/>
              </w:rPr>
              <w:t xml:space="preserve">Додаток № 2.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4C4A16" w:rsidRPr="004B255B" w:rsidRDefault="004C4A16" w:rsidP="00A300C9">
            <w:pPr>
              <w:pBdr>
                <w:top w:val="nil"/>
                <w:left w:val="nil"/>
                <w:bottom w:val="nil"/>
                <w:right w:val="nil"/>
                <w:between w:val="nil"/>
              </w:pBdr>
              <w:shd w:val="clear" w:color="auto" w:fill="FFFFFF"/>
              <w:rPr>
                <w:rFonts w:ascii="Times New Roman" w:hAnsi="Times New Roman" w:cs="Times New Roman"/>
                <w:color w:val="auto"/>
                <w:sz w:val="20"/>
                <w:szCs w:val="20"/>
              </w:rPr>
            </w:pPr>
            <w:r>
              <w:rPr>
                <w:rFonts w:ascii="Times New Roman" w:hAnsi="Times New Roman" w:cs="Times New Roman"/>
                <w:color w:val="auto"/>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
        </w:tc>
      </w:tr>
      <w:tr w:rsidR="004C4A16" w:rsidRPr="004B255B" w:rsidTr="00A300C9">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4C4A16" w:rsidRPr="004B255B" w:rsidRDefault="004C4A16" w:rsidP="00A300C9">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267795">
              <w:rPr>
                <w:rFonts w:ascii="Times New Roman" w:hAnsi="Times New Roman" w:cs="Times New Roman"/>
                <w:color w:val="auto"/>
                <w:sz w:val="20"/>
                <w:szCs w:val="20"/>
              </w:rPr>
              <w:t>3</w:t>
            </w:r>
            <w:r w:rsidRPr="004B255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4C4A16" w:rsidRPr="004B255B" w:rsidRDefault="004C4A16" w:rsidP="00A300C9">
            <w:pPr>
              <w:pStyle w:val="26"/>
              <w:widowControl/>
              <w:rPr>
                <w:rFonts w:ascii="Times New Roman" w:eastAsia="Times New Roman" w:hAnsi="Times New Roman" w:cs="Times New Roman"/>
                <w:sz w:val="20"/>
                <w:szCs w:val="20"/>
              </w:rPr>
            </w:pPr>
            <w:r w:rsidRPr="00267795">
              <w:rPr>
                <w:rFonts w:ascii="Times New Roman" w:eastAsia="Tahoma" w:hAnsi="Times New Roman" w:cs="Times New Roman"/>
                <w:sz w:val="20"/>
                <w:szCs w:val="20"/>
                <w:lang w:eastAsia="hi-IN" w:bidi="hi-IN"/>
              </w:rPr>
              <w:t>ІНФОРМАЦІЯ ЩОДО ВІДПОВІДНОСТІ УЧАСНИКА ВИМОГАМ, ВИЗНАЧЕНИМ У СТАТТІ 17 ЗАКОНУ</w:t>
            </w:r>
          </w:p>
        </w:tc>
      </w:tr>
      <w:tr w:rsidR="004C4A16" w:rsidRPr="00A41173" w:rsidTr="00A300C9">
        <w:trPr>
          <w:trHeight w:val="305"/>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4C4A16" w:rsidRPr="004B255B" w:rsidRDefault="004C4A16" w:rsidP="00A300C9">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4B255B">
              <w:rPr>
                <w:rFonts w:ascii="Times New Roman" w:hAnsi="Times New Roman" w:cs="Times New Roman"/>
                <w:color w:val="auto"/>
                <w:sz w:val="20"/>
                <w:szCs w:val="20"/>
                <w:lang w:val="ru-RU"/>
              </w:rPr>
              <w:t>4</w:t>
            </w:r>
            <w:r w:rsidRPr="004B255B">
              <w:rPr>
                <w:rFonts w:ascii="Times New Roman" w:hAnsi="Times New Roman" w:cs="Times New Roman"/>
                <w:color w:val="auto"/>
                <w:sz w:val="20"/>
                <w:szCs w:val="20"/>
              </w:rPr>
              <w:t>.</w:t>
            </w:r>
            <w:r w:rsidRPr="004B255B">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4C4A16" w:rsidRPr="00A41173" w:rsidRDefault="004C4A16" w:rsidP="00A300C9">
            <w:pPr>
              <w:spacing w:line="240" w:lineRule="auto"/>
              <w:jc w:val="both"/>
              <w:rPr>
                <w:rFonts w:ascii="Times New Roman" w:eastAsia="Times New Roman" w:hAnsi="Times New Roman" w:cs="Times New Roman"/>
                <w:color w:val="FF0000"/>
                <w:sz w:val="20"/>
                <w:szCs w:val="20"/>
              </w:rPr>
            </w:pPr>
            <w:r w:rsidRPr="00A41173">
              <w:rPr>
                <w:rFonts w:ascii="Times New Roman" w:eastAsia="Times New Roman" w:hAnsi="Times New Roman" w:cs="Times New Roman"/>
                <w:color w:val="auto"/>
                <w:sz w:val="20"/>
                <w:szCs w:val="20"/>
              </w:rPr>
              <w:t>ПРОЄКТ ДОГОВОРУ</w:t>
            </w:r>
          </w:p>
        </w:tc>
      </w:tr>
    </w:tbl>
    <w:p w:rsidR="004C4A16" w:rsidRDefault="004C4A16"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D1650B" w:rsidRDefault="00D1650B" w:rsidP="00563B4F">
      <w:pPr>
        <w:tabs>
          <w:tab w:val="left" w:pos="7050"/>
        </w:tabs>
        <w:spacing w:line="240" w:lineRule="auto"/>
        <w:rPr>
          <w:rFonts w:ascii="Times New Roman" w:hAnsi="Times New Roman"/>
          <w:color w:val="FF0000"/>
          <w:sz w:val="20"/>
          <w:szCs w:val="20"/>
          <w:lang w:eastAsia="ru-RU"/>
        </w:rPr>
      </w:pPr>
    </w:p>
    <w:p w:rsidR="004C1329" w:rsidRDefault="004C1329" w:rsidP="00563B4F">
      <w:pPr>
        <w:tabs>
          <w:tab w:val="left" w:pos="7050"/>
        </w:tabs>
        <w:spacing w:line="240" w:lineRule="auto"/>
        <w:rPr>
          <w:rFonts w:ascii="Times New Roman" w:hAnsi="Times New Roman"/>
          <w:color w:val="FF0000"/>
          <w:sz w:val="20"/>
          <w:szCs w:val="20"/>
          <w:lang w:eastAsia="ru-RU"/>
        </w:rPr>
      </w:pPr>
    </w:p>
    <w:p w:rsidR="0068685B" w:rsidRDefault="0068685B" w:rsidP="00563B4F">
      <w:pPr>
        <w:tabs>
          <w:tab w:val="left" w:pos="7050"/>
        </w:tabs>
        <w:spacing w:line="240" w:lineRule="auto"/>
        <w:rPr>
          <w:rFonts w:ascii="Times New Roman" w:hAnsi="Times New Roman"/>
          <w:color w:val="FF0000"/>
          <w:sz w:val="20"/>
          <w:szCs w:val="20"/>
          <w:lang w:eastAsia="ru-RU"/>
        </w:rPr>
      </w:pPr>
    </w:p>
    <w:p w:rsidR="004C1329" w:rsidRDefault="004C1329" w:rsidP="00563B4F">
      <w:pPr>
        <w:tabs>
          <w:tab w:val="left" w:pos="7050"/>
        </w:tabs>
        <w:spacing w:line="240" w:lineRule="auto"/>
        <w:rPr>
          <w:rFonts w:ascii="Times New Roman" w:hAnsi="Times New Roman"/>
          <w:color w:val="FF0000"/>
          <w:sz w:val="20"/>
          <w:szCs w:val="20"/>
          <w:lang w:eastAsia="ru-RU"/>
        </w:rPr>
      </w:pPr>
    </w:p>
    <w:p w:rsidR="0091645D" w:rsidRPr="00614B56" w:rsidRDefault="0091645D" w:rsidP="0091645D">
      <w:pPr>
        <w:spacing w:line="240" w:lineRule="auto"/>
        <w:jc w:val="right"/>
        <w:rPr>
          <w:rFonts w:ascii="Times New Roman" w:eastAsia="Times New Roman" w:hAnsi="Times New Roman"/>
          <w:b/>
          <w:bCs/>
          <w:szCs w:val="20"/>
          <w:lang w:eastAsia="ru-RU"/>
        </w:rPr>
      </w:pPr>
      <w:r w:rsidRPr="00614B56">
        <w:rPr>
          <w:rFonts w:ascii="Times New Roman" w:eastAsia="Times New Roman" w:hAnsi="Times New Roman"/>
          <w:b/>
          <w:bCs/>
          <w:szCs w:val="20"/>
          <w:lang w:eastAsia="ru-RU"/>
        </w:rPr>
        <w:lastRenderedPageBreak/>
        <w:t>ДОДАТОК 1</w:t>
      </w:r>
    </w:p>
    <w:p w:rsidR="0091645D" w:rsidRPr="00614B56" w:rsidRDefault="0091645D" w:rsidP="0091645D">
      <w:pPr>
        <w:spacing w:line="240" w:lineRule="auto"/>
        <w:jc w:val="right"/>
        <w:rPr>
          <w:rFonts w:ascii="Times New Roman" w:eastAsia="Times New Roman" w:hAnsi="Times New Roman"/>
          <w:bCs/>
          <w:i/>
          <w:szCs w:val="20"/>
          <w:lang w:eastAsia="ru-RU"/>
        </w:rPr>
      </w:pPr>
      <w:r w:rsidRPr="00614B56">
        <w:rPr>
          <w:rFonts w:ascii="Times New Roman" w:eastAsia="Times New Roman" w:hAnsi="Times New Roman"/>
          <w:bCs/>
          <w:i/>
          <w:szCs w:val="20"/>
          <w:lang w:eastAsia="ru-RU"/>
        </w:rPr>
        <w:t>до тендерної документації</w:t>
      </w:r>
    </w:p>
    <w:p w:rsidR="00614B56" w:rsidRDefault="00614B56" w:rsidP="00614B56">
      <w:pPr>
        <w:spacing w:line="240" w:lineRule="auto"/>
        <w:jc w:val="center"/>
        <w:rPr>
          <w:rFonts w:ascii="Times New Roman" w:eastAsia="Times New Roman" w:hAnsi="Times New Roman" w:cs="Times New Roman"/>
          <w:i/>
          <w:lang w:eastAsia="ar-SA"/>
        </w:rPr>
      </w:pPr>
    </w:p>
    <w:p w:rsidR="00614B56" w:rsidRPr="004E36EF" w:rsidRDefault="00614B56" w:rsidP="00614B56">
      <w:pPr>
        <w:spacing w:line="240" w:lineRule="auto"/>
        <w:jc w:val="center"/>
        <w:rPr>
          <w:rFonts w:ascii="Times New Roman" w:eastAsia="Times New Roman" w:hAnsi="Times New Roman" w:cs="Times New Roman"/>
          <w:b/>
          <w:i/>
          <w:sz w:val="20"/>
          <w:szCs w:val="20"/>
          <w:u w:val="single"/>
          <w:lang w:eastAsia="ar-SA"/>
        </w:rPr>
      </w:pPr>
      <w:r w:rsidRPr="004E36EF">
        <w:rPr>
          <w:rFonts w:ascii="Times New Roman" w:eastAsia="Times New Roman" w:hAnsi="Times New Roman" w:cs="Times New Roman"/>
          <w:i/>
          <w:sz w:val="20"/>
          <w:szCs w:val="20"/>
          <w:lang w:eastAsia="ar-SA"/>
        </w:rPr>
        <w:t>(Заповнюється учасником процедури закупівлі</w:t>
      </w:r>
      <w:r w:rsidR="00F72EE6" w:rsidRPr="004E36EF">
        <w:rPr>
          <w:rFonts w:ascii="Times New Roman" w:eastAsia="Times New Roman" w:hAnsi="Times New Roman" w:cs="Times New Roman"/>
          <w:i/>
          <w:sz w:val="20"/>
          <w:szCs w:val="20"/>
          <w:lang w:eastAsia="ar-SA"/>
        </w:rPr>
        <w:t xml:space="preserve"> на фірмовому бланку, в разі його наявності,</w:t>
      </w:r>
      <w:r w:rsidRPr="004E36EF">
        <w:rPr>
          <w:rFonts w:ascii="Times New Roman" w:eastAsia="Times New Roman" w:hAnsi="Times New Roman" w:cs="Times New Roman"/>
          <w:i/>
          <w:sz w:val="20"/>
          <w:szCs w:val="20"/>
          <w:lang w:eastAsia="ar-SA"/>
        </w:rPr>
        <w:t xml:space="preserve"> та подається у складі тендерної пропозиції</w:t>
      </w:r>
      <w:r w:rsidR="00B049C8">
        <w:rPr>
          <w:rFonts w:ascii="Times New Roman" w:eastAsia="Times New Roman" w:hAnsi="Times New Roman" w:cs="Times New Roman"/>
          <w:i/>
          <w:sz w:val="20"/>
          <w:szCs w:val="20"/>
          <w:lang w:eastAsia="ar-SA"/>
        </w:rPr>
        <w:t>)</w:t>
      </w:r>
    </w:p>
    <w:p w:rsidR="0091645D" w:rsidRPr="0039466D" w:rsidRDefault="0091645D" w:rsidP="0091645D">
      <w:pPr>
        <w:pStyle w:val="Default"/>
        <w:jc w:val="center"/>
        <w:rPr>
          <w:b/>
          <w:bCs/>
          <w:color w:val="auto"/>
          <w:sz w:val="22"/>
          <w:szCs w:val="20"/>
        </w:rPr>
      </w:pPr>
    </w:p>
    <w:p w:rsidR="0091645D" w:rsidRDefault="0091645D" w:rsidP="0091645D">
      <w:pPr>
        <w:pStyle w:val="Default"/>
        <w:jc w:val="center"/>
        <w:rPr>
          <w:b/>
          <w:bCs/>
          <w:color w:val="auto"/>
          <w:sz w:val="22"/>
          <w:szCs w:val="20"/>
        </w:rPr>
      </w:pPr>
      <w:r w:rsidRPr="00F74074">
        <w:rPr>
          <w:b/>
          <w:bCs/>
          <w:color w:val="auto"/>
          <w:sz w:val="22"/>
          <w:szCs w:val="20"/>
        </w:rPr>
        <w:t xml:space="preserve">ІНФОРМАЦІЯ ПРО НЕОБХІДНІ ТЕХНІЧНІ, ЯКІСНІ ТА КІЛЬКІСНІ ХАРАКТЕРИСТИКИ ПРЕДМЕТА ЗАКУПІВЛІ </w:t>
      </w:r>
    </w:p>
    <w:p w:rsidR="004501A0" w:rsidRDefault="004501A0" w:rsidP="00614B56">
      <w:pPr>
        <w:spacing w:line="240" w:lineRule="auto"/>
        <w:ind w:firstLine="567"/>
        <w:jc w:val="both"/>
        <w:rPr>
          <w:rFonts w:ascii="Times New Roman" w:eastAsia="Times New Roman" w:hAnsi="Times New Roman" w:cs="Times New Roman"/>
          <w:i/>
          <w:lang w:eastAsia="ar-SA"/>
        </w:rPr>
      </w:pPr>
    </w:p>
    <w:p w:rsidR="00F241CD" w:rsidRPr="008D3681" w:rsidRDefault="00614B56" w:rsidP="008D3681">
      <w:pPr>
        <w:spacing w:line="240" w:lineRule="auto"/>
        <w:ind w:firstLine="567"/>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П</w:t>
      </w:r>
      <w:r w:rsidRPr="00957099">
        <w:rPr>
          <w:rFonts w:ascii="Times New Roman" w:eastAsia="Times New Roman" w:hAnsi="Times New Roman" w:cs="Times New Roman"/>
          <w:i/>
          <w:lang w:eastAsia="ar-SA"/>
        </w:rPr>
        <w:t>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4501A0" w:rsidRDefault="004501A0" w:rsidP="00F241CD">
      <w:pPr>
        <w:spacing w:line="240" w:lineRule="auto"/>
        <w:ind w:firstLine="567"/>
        <w:jc w:val="both"/>
        <w:rPr>
          <w:rFonts w:ascii="Times New Roman" w:hAnsi="Times New Roman" w:cs="Times New Roman"/>
          <w:b/>
          <w:bCs/>
        </w:rPr>
      </w:pPr>
    </w:p>
    <w:p w:rsidR="00614B56" w:rsidRDefault="00614B56" w:rsidP="001B6AF4">
      <w:pPr>
        <w:spacing w:line="240" w:lineRule="auto"/>
        <w:ind w:firstLine="567"/>
        <w:rPr>
          <w:rFonts w:ascii="Times New Roman" w:hAnsi="Times New Roman" w:cs="Times New Roman"/>
          <w:b/>
          <w:bCs/>
        </w:rPr>
      </w:pPr>
      <w:r w:rsidRPr="00384C6A">
        <w:rPr>
          <w:rFonts w:ascii="Times New Roman" w:hAnsi="Times New Roman" w:cs="Times New Roman"/>
          <w:b/>
          <w:bCs/>
        </w:rPr>
        <w:t>1.</w:t>
      </w:r>
      <w:r>
        <w:rPr>
          <w:rFonts w:ascii="Times New Roman" w:hAnsi="Times New Roman" w:cs="Times New Roman"/>
          <w:b/>
          <w:bCs/>
        </w:rPr>
        <w:t xml:space="preserve"> Інформація про Учасника:</w:t>
      </w:r>
    </w:p>
    <w:p w:rsidR="0001589B" w:rsidRDefault="0001589B" w:rsidP="001B6AF4">
      <w:pPr>
        <w:spacing w:line="240" w:lineRule="auto"/>
        <w:ind w:firstLine="567"/>
        <w:rPr>
          <w:rFonts w:ascii="Times New Roman" w:hAnsi="Times New Roman" w:cs="Times New Roman"/>
          <w:b/>
          <w:bCs/>
        </w:rPr>
      </w:pPr>
    </w:p>
    <w:tbl>
      <w:tblPr>
        <w:tblW w:w="997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4962"/>
        <w:gridCol w:w="4481"/>
      </w:tblGrid>
      <w:tr w:rsidR="00614B56" w:rsidRPr="00721A45" w:rsidTr="00D94DC9">
        <w:trPr>
          <w:trHeight w:val="548"/>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 з/п</w:t>
            </w:r>
          </w:p>
        </w:tc>
        <w:tc>
          <w:tcPr>
            <w:tcW w:w="4962" w:type="dxa"/>
            <w:shd w:val="clear" w:color="000000" w:fill="FFFFFF"/>
            <w:vAlign w:val="center"/>
          </w:tcPr>
          <w:p w:rsidR="00614B56" w:rsidRPr="008F7FD8" w:rsidRDefault="00614B56" w:rsidP="006752D8">
            <w:pPr>
              <w:spacing w:line="240" w:lineRule="auto"/>
              <w:jc w:val="center"/>
              <w:rPr>
                <w:rFonts w:ascii="Times New Roman" w:hAnsi="Times New Roman" w:cs="Times New Roman"/>
              </w:rPr>
            </w:pPr>
            <w:r w:rsidRPr="008F7FD8">
              <w:rPr>
                <w:rFonts w:ascii="Times New Roman" w:hAnsi="Times New Roman" w:cs="Times New Roman"/>
                <w:b/>
                <w:bCs/>
              </w:rPr>
              <w:t>Загаль</w:t>
            </w:r>
            <w:r>
              <w:rPr>
                <w:rFonts w:ascii="Times New Roman" w:hAnsi="Times New Roman" w:cs="Times New Roman"/>
                <w:b/>
                <w:bCs/>
              </w:rPr>
              <w:t>ні відомості про Учасника</w:t>
            </w:r>
          </w:p>
        </w:tc>
        <w:tc>
          <w:tcPr>
            <w:tcW w:w="4481" w:type="dxa"/>
            <w:shd w:val="clear" w:color="000000" w:fill="FFFFFF"/>
            <w:vAlign w:val="center"/>
          </w:tcPr>
          <w:p w:rsidR="00614B56" w:rsidRPr="008F7FD8" w:rsidRDefault="00614B56" w:rsidP="006752D8">
            <w:pPr>
              <w:spacing w:line="240" w:lineRule="auto"/>
              <w:jc w:val="center"/>
              <w:rPr>
                <w:rFonts w:ascii="Times New Roman" w:hAnsi="Times New Roman" w:cs="Times New Roman"/>
              </w:rPr>
            </w:pPr>
            <w:r w:rsidRPr="008F7FD8">
              <w:rPr>
                <w:rFonts w:ascii="Times New Roman" w:hAnsi="Times New Roman" w:cs="Times New Roman"/>
                <w:b/>
                <w:bCs/>
              </w:rPr>
              <w:t>Інформація</w:t>
            </w:r>
          </w:p>
        </w:tc>
      </w:tr>
      <w:tr w:rsidR="00614B56" w:rsidRPr="00721A45" w:rsidTr="00D94DC9">
        <w:trPr>
          <w:trHeight w:val="230"/>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1</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Pr>
                <w:rFonts w:ascii="Times New Roman" w:hAnsi="Times New Roman" w:cs="Times New Roman"/>
              </w:rPr>
              <w:t>Повне найменування Учасника/прізвище ім’я по батькові</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r w:rsidR="00614B56" w:rsidRPr="00721A45" w:rsidTr="00D94DC9">
        <w:trPr>
          <w:trHeight w:val="274"/>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2</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 xml:space="preserve">Форма власності </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r w:rsidR="00614B56" w:rsidRPr="00721A45" w:rsidTr="00D94DC9">
        <w:trPr>
          <w:trHeight w:val="265"/>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3</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Юридична адреса</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r w:rsidR="00614B56" w:rsidRPr="00721A45" w:rsidTr="00D94DC9">
        <w:trPr>
          <w:trHeight w:val="277"/>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4</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П</w:t>
            </w:r>
            <w:r>
              <w:rPr>
                <w:rFonts w:ascii="Times New Roman" w:hAnsi="Times New Roman" w:cs="Times New Roman"/>
              </w:rPr>
              <w:t>оштова адреса</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r w:rsidR="00614B56" w:rsidRPr="00721A45" w:rsidTr="00D94DC9">
        <w:trPr>
          <w:trHeight w:val="175"/>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5</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 xml:space="preserve">Телефон, </w:t>
            </w:r>
            <w:r w:rsidRPr="008F7FD8">
              <w:rPr>
                <w:rFonts w:ascii="Times New Roman" w:hAnsi="Times New Roman" w:cs="Times New Roman"/>
                <w:lang w:val="en-US"/>
              </w:rPr>
              <w:t xml:space="preserve">Email, </w:t>
            </w:r>
            <w:r>
              <w:rPr>
                <w:rFonts w:ascii="Times New Roman" w:hAnsi="Times New Roman" w:cs="Times New Roman"/>
              </w:rPr>
              <w:t>факс</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r w:rsidR="00614B56" w:rsidRPr="00721A45" w:rsidTr="00D94DC9">
        <w:trPr>
          <w:trHeight w:val="186"/>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6</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Код ЄДРПОУ або ідентифікаційний номер для фізичних осіб</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r w:rsidR="00614B56" w:rsidRPr="00721A45" w:rsidTr="00D94DC9">
        <w:trPr>
          <w:trHeight w:val="237"/>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7</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Індивідуальний податковий номер (для платника податку на додану вартість)</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r w:rsidR="00614B56" w:rsidRPr="00721A45" w:rsidTr="00D94DC9">
        <w:trPr>
          <w:trHeight w:val="319"/>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8</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Назва банку (банків) та банківські реквізити:</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r w:rsidR="00614B56" w:rsidRPr="00721A45" w:rsidTr="00D94DC9">
        <w:trPr>
          <w:trHeight w:val="563"/>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9</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Відомості про керівника (П.І.Б., посада, контактний телефон)</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r w:rsidR="00614B56" w:rsidRPr="00721A45" w:rsidTr="004501A0">
        <w:trPr>
          <w:trHeight w:val="1384"/>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10</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Перелік контактних осіб та їх телефони, які уповноважені діяти від імені Учасника і які мають право підписувати юридичні документи щодо виконання зобо</w:t>
            </w:r>
            <w:r>
              <w:rPr>
                <w:rFonts w:ascii="Times New Roman" w:hAnsi="Times New Roman" w:cs="Times New Roman"/>
              </w:rPr>
              <w:t>в’язань за результатами торгів</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r w:rsidR="00614B56" w:rsidRPr="00721A45" w:rsidTr="004501A0">
        <w:trPr>
          <w:trHeight w:val="1110"/>
        </w:trPr>
        <w:tc>
          <w:tcPr>
            <w:tcW w:w="536"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11</w:t>
            </w:r>
          </w:p>
        </w:tc>
        <w:tc>
          <w:tcPr>
            <w:tcW w:w="4962" w:type="dxa"/>
            <w:shd w:val="clear" w:color="000000" w:fill="FFFFFF"/>
            <w:vAlign w:val="center"/>
          </w:tcPr>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Основна спеці</w:t>
            </w:r>
            <w:r w:rsidR="004F6A7D">
              <w:rPr>
                <w:rFonts w:ascii="Times New Roman" w:hAnsi="Times New Roman" w:cs="Times New Roman"/>
              </w:rPr>
              <w:t>алізація, напрямки діяльності</w:t>
            </w:r>
          </w:p>
          <w:p w:rsidR="00614B56" w:rsidRPr="008F7FD8" w:rsidRDefault="00614B56" w:rsidP="006752D8">
            <w:pPr>
              <w:spacing w:line="240" w:lineRule="auto"/>
              <w:jc w:val="both"/>
              <w:rPr>
                <w:rFonts w:ascii="Times New Roman" w:hAnsi="Times New Roman" w:cs="Times New Roman"/>
              </w:rPr>
            </w:pPr>
            <w:r w:rsidRPr="008F7FD8">
              <w:rPr>
                <w:rFonts w:ascii="Times New Roman" w:hAnsi="Times New Roman" w:cs="Times New Roman"/>
              </w:rPr>
              <w:t>(Повинна відповідати витягу з Єдиного державного реєстру юридичних осіб та фізичних осіб-підприємців, та враховувати предмет закупівлі)</w:t>
            </w:r>
          </w:p>
        </w:tc>
        <w:tc>
          <w:tcPr>
            <w:tcW w:w="4481" w:type="dxa"/>
            <w:shd w:val="clear" w:color="000000" w:fill="FFFFFF"/>
          </w:tcPr>
          <w:p w:rsidR="00614B56" w:rsidRPr="008F7FD8" w:rsidRDefault="00614B56" w:rsidP="006752D8">
            <w:pPr>
              <w:spacing w:line="240" w:lineRule="auto"/>
              <w:jc w:val="both"/>
              <w:rPr>
                <w:rFonts w:ascii="Times New Roman" w:hAnsi="Times New Roman" w:cs="Times New Roman"/>
              </w:rPr>
            </w:pPr>
          </w:p>
        </w:tc>
      </w:tr>
    </w:tbl>
    <w:p w:rsidR="004501A0" w:rsidRDefault="004501A0" w:rsidP="00857765">
      <w:pPr>
        <w:suppressAutoHyphens w:val="0"/>
        <w:jc w:val="center"/>
        <w:rPr>
          <w:b/>
          <w:bCs/>
          <w:iCs/>
        </w:rPr>
      </w:pPr>
    </w:p>
    <w:p w:rsidR="008D3681" w:rsidRDefault="008D3681" w:rsidP="00A4269F">
      <w:pPr>
        <w:spacing w:line="0" w:lineRule="atLeast"/>
        <w:ind w:left="360" w:firstLine="207"/>
        <w:jc w:val="both"/>
        <w:rPr>
          <w:b/>
          <w:bCs/>
          <w:iCs/>
        </w:rPr>
      </w:pPr>
    </w:p>
    <w:p w:rsidR="008D3681" w:rsidRDefault="008D3681" w:rsidP="00A4269F">
      <w:pPr>
        <w:spacing w:line="0" w:lineRule="atLeast"/>
        <w:ind w:left="360" w:firstLine="207"/>
        <w:jc w:val="both"/>
        <w:rPr>
          <w:b/>
          <w:bCs/>
          <w:iCs/>
        </w:rPr>
      </w:pPr>
    </w:p>
    <w:p w:rsidR="008D3681" w:rsidRDefault="008D3681" w:rsidP="00A4269F">
      <w:pPr>
        <w:spacing w:line="0" w:lineRule="atLeast"/>
        <w:ind w:left="360" w:firstLine="207"/>
        <w:jc w:val="both"/>
        <w:rPr>
          <w:b/>
          <w:bCs/>
          <w:iCs/>
        </w:rPr>
      </w:pPr>
    </w:p>
    <w:p w:rsidR="008D3681" w:rsidRDefault="008D3681" w:rsidP="00A4269F">
      <w:pPr>
        <w:spacing w:line="0" w:lineRule="atLeast"/>
        <w:ind w:left="360" w:firstLine="207"/>
        <w:jc w:val="both"/>
        <w:rPr>
          <w:b/>
          <w:bCs/>
          <w:iCs/>
        </w:rPr>
      </w:pPr>
    </w:p>
    <w:p w:rsidR="008D3681" w:rsidRDefault="008D3681" w:rsidP="00A4269F">
      <w:pPr>
        <w:spacing w:line="0" w:lineRule="atLeast"/>
        <w:ind w:left="360" w:firstLine="207"/>
        <w:jc w:val="both"/>
        <w:rPr>
          <w:b/>
          <w:bCs/>
          <w:iCs/>
        </w:rPr>
      </w:pPr>
    </w:p>
    <w:p w:rsidR="008D3681" w:rsidRDefault="008D3681" w:rsidP="00A4269F">
      <w:pPr>
        <w:spacing w:line="0" w:lineRule="atLeast"/>
        <w:ind w:left="360" w:firstLine="207"/>
        <w:jc w:val="both"/>
        <w:rPr>
          <w:b/>
          <w:bCs/>
          <w:iCs/>
        </w:rPr>
      </w:pPr>
    </w:p>
    <w:p w:rsidR="008D3681" w:rsidRDefault="008D3681" w:rsidP="00A4269F">
      <w:pPr>
        <w:spacing w:line="0" w:lineRule="atLeast"/>
        <w:ind w:left="360" w:firstLine="207"/>
        <w:jc w:val="both"/>
        <w:rPr>
          <w:b/>
          <w:bCs/>
          <w:iCs/>
        </w:rPr>
      </w:pPr>
    </w:p>
    <w:p w:rsidR="008D3681" w:rsidRDefault="008D3681" w:rsidP="00A4269F">
      <w:pPr>
        <w:spacing w:line="0" w:lineRule="atLeast"/>
        <w:ind w:left="360" w:firstLine="207"/>
        <w:jc w:val="both"/>
        <w:rPr>
          <w:b/>
          <w:bCs/>
          <w:iCs/>
        </w:rPr>
      </w:pPr>
    </w:p>
    <w:p w:rsidR="008D3681" w:rsidRDefault="008D3681" w:rsidP="00A4269F">
      <w:pPr>
        <w:spacing w:line="0" w:lineRule="atLeast"/>
        <w:ind w:left="360" w:firstLine="207"/>
        <w:jc w:val="both"/>
        <w:rPr>
          <w:b/>
          <w:bCs/>
          <w:iCs/>
        </w:rPr>
      </w:pPr>
    </w:p>
    <w:p w:rsidR="001B6AF4" w:rsidRPr="001B6AF4" w:rsidRDefault="001B6AF4" w:rsidP="00A4269F">
      <w:pPr>
        <w:spacing w:line="0" w:lineRule="atLeast"/>
        <w:ind w:left="360" w:firstLine="207"/>
        <w:jc w:val="both"/>
        <w:rPr>
          <w:b/>
          <w:bCs/>
          <w:iCs/>
        </w:rPr>
      </w:pPr>
      <w:r>
        <w:rPr>
          <w:b/>
          <w:bCs/>
          <w:iCs/>
        </w:rPr>
        <w:lastRenderedPageBreak/>
        <w:t xml:space="preserve">2. </w:t>
      </w:r>
      <w:r w:rsidRPr="001B6AF4">
        <w:rPr>
          <w:b/>
          <w:bCs/>
          <w:iCs/>
        </w:rPr>
        <w:t xml:space="preserve">Предмет закупівлі: </w:t>
      </w:r>
    </w:p>
    <w:p w:rsidR="004C1329" w:rsidRPr="00D07842" w:rsidRDefault="00D07842" w:rsidP="00D07842">
      <w:pPr>
        <w:pBdr>
          <w:top w:val="nil"/>
          <w:left w:val="nil"/>
          <w:bottom w:val="nil"/>
          <w:right w:val="nil"/>
          <w:between w:val="nil"/>
        </w:pBdr>
        <w:jc w:val="both"/>
        <w:rPr>
          <w:b/>
          <w:bCs/>
          <w:iCs/>
        </w:rPr>
      </w:pPr>
      <w:r>
        <w:rPr>
          <w:rFonts w:ascii="Times New Roman" w:hAnsi="Times New Roman" w:cs="Times New Roman"/>
          <w:b/>
          <w:color w:val="auto"/>
        </w:rPr>
        <w:t>Д</w:t>
      </w:r>
      <w:r w:rsidRPr="00D07842">
        <w:rPr>
          <w:rFonts w:ascii="Times New Roman" w:hAnsi="Times New Roman" w:cs="Times New Roman"/>
          <w:b/>
          <w:color w:val="auto"/>
        </w:rPr>
        <w:t>изельний генератор</w:t>
      </w:r>
      <w:r w:rsidRPr="00A300C9">
        <w:rPr>
          <w:rFonts w:ascii="Times New Roman" w:hAnsi="Times New Roman" w:cs="Times New Roman"/>
          <w:b/>
          <w:color w:val="auto"/>
          <w:sz w:val="28"/>
          <w:szCs w:val="28"/>
        </w:rPr>
        <w:t xml:space="preserve"> </w:t>
      </w:r>
      <w:r w:rsidR="0080195E" w:rsidRPr="0080195E">
        <w:rPr>
          <w:b/>
          <w:bCs/>
          <w:iCs/>
        </w:rPr>
        <w:t>за кодом ДК 021:2015:31120000-3 Генератори (ДК 021:2015:31121100-1 Дизель-генераторні установки)</w:t>
      </w:r>
    </w:p>
    <w:p w:rsidR="00E60662" w:rsidRPr="00E60662" w:rsidRDefault="00E60662" w:rsidP="0080195E">
      <w:pPr>
        <w:pBdr>
          <w:top w:val="nil"/>
          <w:left w:val="nil"/>
          <w:bottom w:val="nil"/>
          <w:right w:val="nil"/>
          <w:between w:val="nil"/>
        </w:pBdr>
        <w:ind w:firstLine="567"/>
        <w:rPr>
          <w:rFonts w:ascii="Times New Roman" w:eastAsia="Times New Roman" w:hAnsi="Times New Roman"/>
        </w:rPr>
      </w:pPr>
      <w:r>
        <w:rPr>
          <w:rFonts w:ascii="Times New Roman" w:eastAsia="Times New Roman" w:hAnsi="Times New Roman"/>
          <w:b/>
        </w:rPr>
        <w:t xml:space="preserve">3. </w:t>
      </w:r>
      <w:r w:rsidR="002E67CD">
        <w:rPr>
          <w:rFonts w:ascii="Times New Roman" w:eastAsia="Times New Roman" w:hAnsi="Times New Roman"/>
          <w:b/>
        </w:rPr>
        <w:t>Специфікація</w:t>
      </w:r>
      <w:r w:rsidRPr="00E60662">
        <w:rPr>
          <w:rFonts w:ascii="Times New Roman" w:eastAsia="Times New Roman" w:hAnsi="Times New Roman"/>
          <w:b/>
        </w:rPr>
        <w:t>:</w:t>
      </w:r>
    </w:p>
    <w:tbl>
      <w:tblPr>
        <w:tblpPr w:leftFromText="180" w:rightFromText="180" w:vertAnchor="text" w:horzAnchor="margin" w:tblpX="-126" w:tblpY="10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134"/>
        <w:gridCol w:w="1559"/>
        <w:gridCol w:w="1418"/>
        <w:gridCol w:w="1276"/>
        <w:gridCol w:w="850"/>
      </w:tblGrid>
      <w:tr w:rsidR="009D6C6E" w:rsidRPr="00384C6A" w:rsidTr="000363D3">
        <w:trPr>
          <w:trHeight w:val="841"/>
        </w:trPr>
        <w:tc>
          <w:tcPr>
            <w:tcW w:w="562" w:type="dxa"/>
            <w:tcBorders>
              <w:top w:val="single" w:sz="4" w:space="0" w:color="auto"/>
              <w:left w:val="single" w:sz="4" w:space="0" w:color="auto"/>
              <w:bottom w:val="single" w:sz="4" w:space="0" w:color="auto"/>
              <w:right w:val="single" w:sz="4" w:space="0" w:color="auto"/>
            </w:tcBorders>
            <w:vAlign w:val="center"/>
            <w:hideMark/>
          </w:tcPr>
          <w:p w:rsidR="009D6C6E" w:rsidRPr="004267EB" w:rsidRDefault="009D6C6E" w:rsidP="008756AB">
            <w:pPr>
              <w:spacing w:line="256" w:lineRule="auto"/>
              <w:ind w:left="-113" w:right="2"/>
              <w:jc w:val="center"/>
              <w:rPr>
                <w:rFonts w:ascii="Times New Roman" w:hAnsi="Times New Roman" w:cs="Times New Roman"/>
                <w:b/>
                <w:lang w:eastAsia="zh-CN"/>
              </w:rPr>
            </w:pPr>
            <w:r w:rsidRPr="004267EB">
              <w:rPr>
                <w:rFonts w:ascii="Times New Roman" w:eastAsia="Times New Roman" w:hAnsi="Times New Roman" w:cs="Times New Roman"/>
                <w:b/>
                <w:lang w:eastAsia="zh-CN"/>
              </w:rPr>
              <w:t>№ з/п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9D6C6E" w:rsidRDefault="009D6C6E" w:rsidP="008756AB">
            <w:pPr>
              <w:spacing w:line="256" w:lineRule="auto"/>
              <w:ind w:right="-110"/>
              <w:jc w:val="center"/>
              <w:rPr>
                <w:rFonts w:ascii="Times New Roman" w:eastAsia="Times New Roman" w:hAnsi="Times New Roman" w:cs="Times New Roman"/>
                <w:b/>
                <w:bCs/>
                <w:color w:val="000000"/>
              </w:rPr>
            </w:pPr>
            <w:r w:rsidRPr="004267EB">
              <w:rPr>
                <w:rFonts w:ascii="Times New Roman" w:eastAsia="Times New Roman" w:hAnsi="Times New Roman" w:cs="Times New Roman"/>
                <w:b/>
                <w:bCs/>
                <w:color w:val="000000"/>
              </w:rPr>
              <w:t>Найменування Товару</w:t>
            </w:r>
          </w:p>
          <w:p w:rsidR="00434577" w:rsidRDefault="00434577" w:rsidP="008756AB">
            <w:pPr>
              <w:spacing w:line="256" w:lineRule="auto"/>
              <w:ind w:right="-110"/>
              <w:jc w:val="center"/>
              <w:rPr>
                <w:rFonts w:ascii="Times New Roman" w:eastAsia="Times New Roman" w:hAnsi="Times New Roman" w:cs="Times New Roman"/>
                <w:sz w:val="20"/>
                <w:szCs w:val="20"/>
                <w:lang w:eastAsia="zh-CN"/>
              </w:rPr>
            </w:pPr>
            <w:r w:rsidRPr="00434577">
              <w:rPr>
                <w:rFonts w:ascii="Times New Roman" w:eastAsia="Times New Roman" w:hAnsi="Times New Roman" w:cs="Times New Roman"/>
                <w:sz w:val="20"/>
                <w:szCs w:val="20"/>
                <w:lang w:eastAsia="zh-CN"/>
              </w:rPr>
              <w:t xml:space="preserve">за кодом ДК 021:2015:31120000-3 Генератори </w:t>
            </w:r>
          </w:p>
          <w:p w:rsidR="009D6C6E" w:rsidRPr="000363D3" w:rsidRDefault="00434577" w:rsidP="008756AB">
            <w:pPr>
              <w:spacing w:line="256" w:lineRule="auto"/>
              <w:ind w:right="-110"/>
              <w:jc w:val="center"/>
              <w:rPr>
                <w:rFonts w:ascii="Times New Roman" w:eastAsia="Times New Roman" w:hAnsi="Times New Roman" w:cs="Times New Roman"/>
                <w:sz w:val="20"/>
                <w:szCs w:val="20"/>
                <w:lang w:eastAsia="zh-CN"/>
              </w:rPr>
            </w:pPr>
            <w:r w:rsidRPr="00434577">
              <w:rPr>
                <w:rFonts w:ascii="Times New Roman" w:eastAsia="Times New Roman" w:hAnsi="Times New Roman" w:cs="Times New Roman"/>
                <w:sz w:val="20"/>
                <w:szCs w:val="20"/>
                <w:lang w:eastAsia="zh-CN"/>
              </w:rPr>
              <w:t>(ДК 021:2015:31121100-1 Дизель-генераторні установки)</w:t>
            </w:r>
          </w:p>
        </w:tc>
        <w:tc>
          <w:tcPr>
            <w:tcW w:w="1134" w:type="dxa"/>
            <w:tcBorders>
              <w:top w:val="single" w:sz="4" w:space="0" w:color="auto"/>
              <w:left w:val="single" w:sz="4" w:space="0" w:color="auto"/>
              <w:bottom w:val="single" w:sz="4" w:space="0" w:color="auto"/>
              <w:right w:val="single" w:sz="4" w:space="0" w:color="auto"/>
            </w:tcBorders>
          </w:tcPr>
          <w:p w:rsidR="009D6C6E" w:rsidRDefault="009D6C6E" w:rsidP="008756AB">
            <w:pPr>
              <w:spacing w:line="256" w:lineRule="auto"/>
              <w:jc w:val="center"/>
              <w:rPr>
                <w:rFonts w:ascii="Times New Roman" w:eastAsia="Times New Roman" w:hAnsi="Times New Roman" w:cs="Times New Roman"/>
                <w:b/>
                <w:bCs/>
                <w:lang w:eastAsia="zh-CN"/>
              </w:rPr>
            </w:pPr>
          </w:p>
          <w:p w:rsidR="009D6C6E" w:rsidRDefault="009D6C6E" w:rsidP="00D044C4">
            <w:pPr>
              <w:spacing w:line="256" w:lineRule="auto"/>
              <w:ind w:left="-108" w:right="-108"/>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 xml:space="preserve">Код </w:t>
            </w:r>
          </w:p>
          <w:p w:rsidR="009D6C6E" w:rsidRPr="004267EB" w:rsidRDefault="009D6C6E" w:rsidP="00D044C4">
            <w:pPr>
              <w:spacing w:line="256" w:lineRule="auto"/>
              <w:ind w:left="-108" w:right="-108"/>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УКТ ЗЕД</w:t>
            </w:r>
          </w:p>
        </w:tc>
        <w:tc>
          <w:tcPr>
            <w:tcW w:w="1559" w:type="dxa"/>
            <w:tcBorders>
              <w:top w:val="single" w:sz="4" w:space="0" w:color="auto"/>
              <w:left w:val="single" w:sz="4" w:space="0" w:color="auto"/>
              <w:bottom w:val="single" w:sz="4" w:space="0" w:color="auto"/>
              <w:right w:val="single" w:sz="4" w:space="0" w:color="auto"/>
            </w:tcBorders>
          </w:tcPr>
          <w:p w:rsidR="009D6C6E" w:rsidRDefault="009D6C6E" w:rsidP="000363D3">
            <w:pPr>
              <w:spacing w:line="240" w:lineRule="auto"/>
              <w:ind w:left="-108" w:right="-108"/>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Країна</w:t>
            </w:r>
            <w:r w:rsidRPr="00CB71DF">
              <w:rPr>
                <w:rFonts w:ascii="Times New Roman" w:eastAsia="Times New Roman" w:hAnsi="Times New Roman" w:cs="Times New Roman"/>
                <w:b/>
                <w:bCs/>
                <w:lang w:eastAsia="zh-CN"/>
              </w:rPr>
              <w:t xml:space="preserve"> походження товару</w:t>
            </w:r>
          </w:p>
        </w:tc>
        <w:tc>
          <w:tcPr>
            <w:tcW w:w="1418" w:type="dxa"/>
            <w:tcBorders>
              <w:top w:val="single" w:sz="4" w:space="0" w:color="auto"/>
              <w:left w:val="single" w:sz="4" w:space="0" w:color="auto"/>
              <w:bottom w:val="single" w:sz="4" w:space="0" w:color="auto"/>
              <w:right w:val="single" w:sz="4" w:space="0" w:color="auto"/>
            </w:tcBorders>
          </w:tcPr>
          <w:p w:rsidR="009D6C6E" w:rsidRDefault="009D6C6E" w:rsidP="000363D3">
            <w:pPr>
              <w:spacing w:line="256" w:lineRule="auto"/>
              <w:ind w:left="-108" w:right="-108"/>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К</w:t>
            </w:r>
            <w:r w:rsidR="004C1329">
              <w:rPr>
                <w:rFonts w:ascii="Times New Roman" w:eastAsia="Times New Roman" w:hAnsi="Times New Roman" w:cs="Times New Roman"/>
                <w:b/>
                <w:bCs/>
                <w:lang w:eastAsia="zh-CN"/>
              </w:rPr>
              <w:t>раїна виробник</w:t>
            </w:r>
            <w:r w:rsidR="000363D3">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товару</w:t>
            </w:r>
          </w:p>
          <w:p w:rsidR="000363D3" w:rsidRPr="004267EB" w:rsidRDefault="000363D3" w:rsidP="008756AB">
            <w:pPr>
              <w:spacing w:line="256" w:lineRule="auto"/>
              <w:jc w:val="center"/>
              <w:rPr>
                <w:rFonts w:ascii="Times New Roman" w:eastAsia="Times New Roman" w:hAnsi="Times New Roman" w:cs="Times New Roman"/>
                <w:b/>
                <w:bCs/>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D6C6E" w:rsidRPr="004267EB" w:rsidRDefault="009D6C6E" w:rsidP="008756AB">
            <w:pPr>
              <w:spacing w:line="256" w:lineRule="auto"/>
              <w:jc w:val="center"/>
              <w:rPr>
                <w:rFonts w:ascii="Times New Roman" w:eastAsia="Times New Roman" w:hAnsi="Times New Roman" w:cs="Times New Roman"/>
                <w:b/>
                <w:lang w:eastAsia="zh-CN"/>
              </w:rPr>
            </w:pPr>
            <w:r w:rsidRPr="004267EB">
              <w:rPr>
                <w:rFonts w:ascii="Times New Roman" w:eastAsia="Times New Roman" w:hAnsi="Times New Roman" w:cs="Times New Roman"/>
                <w:b/>
                <w:bCs/>
                <w:lang w:eastAsia="zh-CN"/>
              </w:rPr>
              <w:t>Одиниці виміру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9D6C6E" w:rsidRPr="004267EB" w:rsidRDefault="009D6C6E" w:rsidP="008756AB">
            <w:pPr>
              <w:spacing w:line="256" w:lineRule="auto"/>
              <w:jc w:val="center"/>
              <w:rPr>
                <w:rFonts w:ascii="Times New Roman" w:eastAsia="Times New Roman" w:hAnsi="Times New Roman" w:cs="Times New Roman"/>
                <w:b/>
                <w:lang w:eastAsia="zh-CN"/>
              </w:rPr>
            </w:pPr>
            <w:r w:rsidRPr="004267EB">
              <w:rPr>
                <w:rFonts w:ascii="Times New Roman" w:eastAsia="Times New Roman" w:hAnsi="Times New Roman" w:cs="Times New Roman"/>
                <w:b/>
                <w:bCs/>
                <w:lang w:eastAsia="zh-CN"/>
              </w:rPr>
              <w:t>Кількість</w:t>
            </w:r>
          </w:p>
        </w:tc>
      </w:tr>
      <w:tr w:rsidR="009D6C6E" w:rsidRPr="00384C6A" w:rsidTr="000363D3">
        <w:trPr>
          <w:trHeight w:val="424"/>
        </w:trPr>
        <w:tc>
          <w:tcPr>
            <w:tcW w:w="562" w:type="dxa"/>
            <w:tcBorders>
              <w:top w:val="single" w:sz="4" w:space="0" w:color="auto"/>
              <w:left w:val="single" w:sz="4" w:space="0" w:color="auto"/>
              <w:bottom w:val="single" w:sz="4" w:space="0" w:color="auto"/>
              <w:right w:val="single" w:sz="4" w:space="0" w:color="auto"/>
            </w:tcBorders>
            <w:vAlign w:val="center"/>
            <w:hideMark/>
          </w:tcPr>
          <w:p w:rsidR="009D6C6E" w:rsidRPr="00384C6A" w:rsidRDefault="009D6C6E" w:rsidP="008756AB">
            <w:pPr>
              <w:spacing w:line="256" w:lineRule="auto"/>
              <w:ind w:left="-113" w:right="2"/>
              <w:jc w:val="center"/>
              <w:rPr>
                <w:rFonts w:ascii="Times New Roman" w:eastAsia="Times New Roman" w:hAnsi="Times New Roman" w:cs="Times New Roman"/>
                <w:lang w:eastAsia="zh-CN"/>
              </w:rPr>
            </w:pPr>
            <w:r w:rsidRPr="00384C6A">
              <w:rPr>
                <w:rFonts w:ascii="Times New Roman" w:eastAsia="Times New Roman" w:hAnsi="Times New Roman" w:cs="Times New Roman"/>
                <w:lang w:eastAsia="zh-CN"/>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9D6C6E" w:rsidRDefault="00175D9D" w:rsidP="009C5E19">
            <w:pPr>
              <w:spacing w:line="256" w:lineRule="auto"/>
              <w:jc w:val="center"/>
              <w:rPr>
                <w:rFonts w:ascii="Times New Roman" w:hAnsi="Times New Roman" w:cs="Times New Roman"/>
                <w:bCs/>
              </w:rPr>
            </w:pPr>
            <w:r>
              <w:rPr>
                <w:rFonts w:ascii="Times New Roman" w:hAnsi="Times New Roman" w:cs="Times New Roman"/>
                <w:bCs/>
              </w:rPr>
              <w:t>Дизельний генератор</w:t>
            </w:r>
          </w:p>
          <w:p w:rsidR="009C5E19" w:rsidRPr="0080195E" w:rsidRDefault="009C5E19" w:rsidP="008756AB">
            <w:pPr>
              <w:spacing w:line="256" w:lineRule="auto"/>
              <w:jc w:val="center"/>
              <w:rPr>
                <w:rFonts w:ascii="Times New Roman" w:eastAsia="Times New Roman" w:hAnsi="Times New Roman" w:cs="Times New Roman"/>
              </w:rPr>
            </w:pPr>
            <w:r w:rsidRPr="000363D3">
              <w:rPr>
                <w:rFonts w:ascii="Times New Roman" w:eastAsia="Times New Roman" w:hAnsi="Times New Roman" w:cs="Times New Roman"/>
                <w:bCs/>
                <w:color w:val="000000"/>
                <w:sz w:val="20"/>
                <w:szCs w:val="20"/>
              </w:rPr>
              <w:t>(</w:t>
            </w:r>
            <w:r w:rsidRPr="000363D3">
              <w:rPr>
                <w:i/>
                <w:iCs/>
                <w:sz w:val="20"/>
                <w:szCs w:val="20"/>
                <w:u w:val="single"/>
              </w:rPr>
              <w:t xml:space="preserve"> </w:t>
            </w:r>
            <w:r>
              <w:rPr>
                <w:i/>
                <w:iCs/>
                <w:sz w:val="20"/>
                <w:szCs w:val="20"/>
                <w:u w:val="single"/>
              </w:rPr>
              <w:t xml:space="preserve">також </w:t>
            </w:r>
            <w:r w:rsidRPr="000363D3">
              <w:rPr>
                <w:i/>
                <w:iCs/>
                <w:sz w:val="20"/>
                <w:szCs w:val="20"/>
                <w:u w:val="single"/>
              </w:rPr>
              <w:t xml:space="preserve">учасник вказує </w:t>
            </w:r>
            <w:r w:rsidR="00716070">
              <w:rPr>
                <w:i/>
                <w:iCs/>
                <w:sz w:val="20"/>
                <w:szCs w:val="20"/>
                <w:u w:val="single"/>
              </w:rPr>
              <w:t>точну назву/</w:t>
            </w:r>
            <w:r w:rsidRPr="000363D3">
              <w:rPr>
                <w:i/>
                <w:iCs/>
                <w:sz w:val="20"/>
                <w:szCs w:val="20"/>
                <w:u w:val="single"/>
              </w:rPr>
              <w:t>інформацію про торгову марку (тип/модель товару або артикул))</w:t>
            </w:r>
          </w:p>
        </w:tc>
        <w:tc>
          <w:tcPr>
            <w:tcW w:w="1134" w:type="dxa"/>
            <w:tcBorders>
              <w:top w:val="single" w:sz="4" w:space="0" w:color="auto"/>
              <w:left w:val="single" w:sz="4" w:space="0" w:color="auto"/>
              <w:bottom w:val="single" w:sz="4" w:space="0" w:color="auto"/>
              <w:right w:val="single" w:sz="4" w:space="0" w:color="auto"/>
            </w:tcBorders>
          </w:tcPr>
          <w:p w:rsidR="00B922BB" w:rsidRDefault="00B922BB" w:rsidP="0077784E">
            <w:pPr>
              <w:spacing w:line="256" w:lineRule="auto"/>
              <w:jc w:val="center"/>
              <w:rPr>
                <w:rFonts w:ascii="Times New Roman" w:eastAsia="Times New Roman" w:hAnsi="Times New Roman" w:cs="Times New Roman"/>
                <w:lang w:eastAsia="zh-CN"/>
              </w:rPr>
            </w:pPr>
          </w:p>
          <w:p w:rsidR="00B922BB" w:rsidRDefault="00B922BB" w:rsidP="0077784E">
            <w:pPr>
              <w:spacing w:line="256" w:lineRule="auto"/>
              <w:jc w:val="center"/>
              <w:rPr>
                <w:rFonts w:ascii="Times New Roman" w:eastAsia="Times New Roman" w:hAnsi="Times New Roman" w:cs="Times New Roman"/>
                <w:lang w:eastAsia="zh-CN"/>
              </w:rPr>
            </w:pPr>
          </w:p>
          <w:p w:rsidR="009D6C6E" w:rsidRPr="00D044C4" w:rsidRDefault="009D6C6E" w:rsidP="0077784E">
            <w:pPr>
              <w:spacing w:line="256" w:lineRule="auto"/>
              <w:jc w:val="center"/>
              <w:rPr>
                <w:rFonts w:ascii="Times New Roman" w:eastAsia="Times New Roman" w:hAnsi="Times New Roman" w:cs="Times New Roman"/>
                <w:lang w:eastAsia="zh-CN"/>
              </w:rPr>
            </w:pPr>
            <w:r w:rsidRPr="00D044C4">
              <w:rPr>
                <w:rFonts w:ascii="Times New Roman" w:eastAsia="Times New Roman" w:hAnsi="Times New Roman" w:cs="Times New Roman"/>
                <w:lang w:eastAsia="zh-CN"/>
              </w:rPr>
              <w:t>8502</w:t>
            </w:r>
          </w:p>
        </w:tc>
        <w:tc>
          <w:tcPr>
            <w:tcW w:w="1559" w:type="dxa"/>
            <w:tcBorders>
              <w:top w:val="single" w:sz="4" w:space="0" w:color="auto"/>
              <w:left w:val="single" w:sz="4" w:space="0" w:color="auto"/>
              <w:bottom w:val="single" w:sz="4" w:space="0" w:color="auto"/>
              <w:right w:val="single" w:sz="4" w:space="0" w:color="auto"/>
            </w:tcBorders>
          </w:tcPr>
          <w:p w:rsidR="009D6C6E" w:rsidRPr="00DC41D8" w:rsidRDefault="009D6C6E" w:rsidP="008756AB">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tcPr>
          <w:p w:rsidR="009D6C6E" w:rsidRDefault="009D6C6E" w:rsidP="008756AB">
            <w:pPr>
              <w:spacing w:line="256"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D6C6E" w:rsidRPr="006A63B7" w:rsidRDefault="009D6C6E" w:rsidP="008756AB">
            <w:pPr>
              <w:spacing w:line="256" w:lineRule="auto"/>
              <w:jc w:val="center"/>
              <w:rPr>
                <w:rFonts w:ascii="Times New Roman" w:eastAsia="Times New Roman" w:hAnsi="Times New Roman" w:cs="Times New Roman"/>
                <w:vertAlign w:val="superscript"/>
              </w:rPr>
            </w:pPr>
            <w:r>
              <w:rPr>
                <w:rFonts w:ascii="Times New Roman" w:eastAsia="Times New Roman" w:hAnsi="Times New Roman" w:cs="Times New Roman"/>
                <w:lang w:eastAsia="zh-CN"/>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9D6C6E" w:rsidRPr="00DC41D8" w:rsidRDefault="009D6C6E" w:rsidP="008756AB">
            <w:pPr>
              <w:jc w:val="center"/>
              <w:rPr>
                <w:rFonts w:ascii="Times New Roman" w:hAnsi="Times New Roman"/>
                <w:b/>
              </w:rPr>
            </w:pPr>
            <w:r>
              <w:rPr>
                <w:rFonts w:ascii="Times New Roman" w:hAnsi="Times New Roman"/>
                <w:b/>
              </w:rPr>
              <w:t>1</w:t>
            </w:r>
          </w:p>
        </w:tc>
      </w:tr>
    </w:tbl>
    <w:p w:rsidR="004C1329" w:rsidRDefault="004C1329" w:rsidP="000759B5">
      <w:pPr>
        <w:ind w:firstLine="397"/>
        <w:contextualSpacing/>
        <w:jc w:val="both"/>
        <w:rPr>
          <w:rFonts w:ascii="Times New Roman" w:hAnsi="Times New Roman" w:cs="Times New Roman"/>
          <w:b/>
          <w:color w:val="000000"/>
        </w:rPr>
      </w:pPr>
    </w:p>
    <w:p w:rsidR="00A6611F" w:rsidRPr="004F7C21" w:rsidRDefault="00A6611F" w:rsidP="000759B5">
      <w:pPr>
        <w:ind w:firstLine="397"/>
        <w:contextualSpacing/>
        <w:jc w:val="both"/>
        <w:rPr>
          <w:rFonts w:ascii="Times New Roman" w:hAnsi="Times New Roman" w:cs="Times New Roman"/>
          <w:b/>
          <w:color w:val="000000"/>
        </w:rPr>
      </w:pPr>
      <w:r>
        <w:rPr>
          <w:rFonts w:ascii="Times New Roman" w:hAnsi="Times New Roman" w:cs="Times New Roman"/>
          <w:b/>
          <w:color w:val="000000"/>
        </w:rPr>
        <w:t xml:space="preserve">4. </w:t>
      </w:r>
      <w:r w:rsidRPr="00A6611F">
        <w:rPr>
          <w:rFonts w:ascii="Times New Roman" w:hAnsi="Times New Roman" w:cs="Times New Roman"/>
          <w:b/>
          <w:color w:val="000000"/>
        </w:rPr>
        <w:t>Технічні характеристики*</w:t>
      </w:r>
      <w:r w:rsidR="004F7C21">
        <w:rPr>
          <w:rFonts w:ascii="Times New Roman" w:hAnsi="Times New Roman" w:cs="Times New Roman"/>
          <w:b/>
          <w:color w:val="000000"/>
        </w:rPr>
        <w:t xml:space="preserve"> </w:t>
      </w:r>
      <w:r w:rsidR="000F3084">
        <w:rPr>
          <w:rFonts w:ascii="Times New Roman" w:hAnsi="Times New Roman" w:cs="Times New Roman"/>
          <w:b/>
          <w:color w:val="000000"/>
        </w:rPr>
        <w:t>дизельного генератора</w:t>
      </w:r>
      <w:r w:rsidRPr="00A6611F">
        <w:rPr>
          <w:rFonts w:ascii="Times New Roman" w:hAnsi="Times New Roman" w:cs="Times New Roman"/>
          <w:b/>
          <w:color w:val="000000"/>
        </w:rPr>
        <w:t xml:space="preserve"> за кодом ДК 021:2015:31120000-3 Генератори (ДК 021:2015:31121100-1 Дизель-генераторні установки)</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02"/>
        <w:gridCol w:w="2693"/>
        <w:gridCol w:w="2977"/>
      </w:tblGrid>
      <w:tr w:rsidR="00A6611F" w:rsidRPr="00903078" w:rsidTr="00585DAC">
        <w:trPr>
          <w:cantSplit/>
        </w:trPr>
        <w:tc>
          <w:tcPr>
            <w:tcW w:w="568" w:type="dxa"/>
            <w:vAlign w:val="center"/>
          </w:tcPr>
          <w:p w:rsidR="00A6611F" w:rsidRPr="00903078" w:rsidRDefault="00A6611F" w:rsidP="00585DAC">
            <w:pPr>
              <w:pStyle w:val="Default"/>
              <w:jc w:val="center"/>
              <w:rPr>
                <w:b/>
                <w:color w:val="auto"/>
              </w:rPr>
            </w:pPr>
            <w:r w:rsidRPr="00903078">
              <w:rPr>
                <w:b/>
                <w:color w:val="auto"/>
              </w:rPr>
              <w:t>№</w:t>
            </w:r>
          </w:p>
        </w:tc>
        <w:tc>
          <w:tcPr>
            <w:tcW w:w="3402" w:type="dxa"/>
            <w:vAlign w:val="center"/>
          </w:tcPr>
          <w:p w:rsidR="00A6611F" w:rsidRPr="00903078" w:rsidRDefault="00A6611F" w:rsidP="00585DAC">
            <w:pPr>
              <w:pStyle w:val="Default"/>
              <w:jc w:val="center"/>
              <w:rPr>
                <w:b/>
                <w:color w:val="auto"/>
              </w:rPr>
            </w:pPr>
            <w:r w:rsidRPr="00903078">
              <w:rPr>
                <w:b/>
                <w:color w:val="auto"/>
              </w:rPr>
              <w:t>Параметри</w:t>
            </w:r>
          </w:p>
        </w:tc>
        <w:tc>
          <w:tcPr>
            <w:tcW w:w="2693" w:type="dxa"/>
            <w:vAlign w:val="center"/>
          </w:tcPr>
          <w:p w:rsidR="00A6611F" w:rsidRPr="00903078" w:rsidRDefault="00A6611F" w:rsidP="00784F96">
            <w:pPr>
              <w:pStyle w:val="Default"/>
              <w:jc w:val="center"/>
              <w:rPr>
                <w:b/>
                <w:color w:val="auto"/>
              </w:rPr>
            </w:pPr>
            <w:r w:rsidRPr="00903078">
              <w:rPr>
                <w:b/>
                <w:color w:val="auto"/>
              </w:rPr>
              <w:t xml:space="preserve">Характеристики, що вимагаються </w:t>
            </w:r>
            <w:r w:rsidR="00784F96">
              <w:rPr>
                <w:b/>
                <w:color w:val="auto"/>
              </w:rPr>
              <w:t>Замовником</w:t>
            </w:r>
          </w:p>
        </w:tc>
        <w:tc>
          <w:tcPr>
            <w:tcW w:w="2977" w:type="dxa"/>
          </w:tcPr>
          <w:p w:rsidR="00A6611F" w:rsidRPr="00903078" w:rsidRDefault="00A6611F" w:rsidP="00784F96">
            <w:pPr>
              <w:pStyle w:val="Default"/>
              <w:jc w:val="center"/>
              <w:rPr>
                <w:b/>
                <w:color w:val="auto"/>
              </w:rPr>
            </w:pPr>
            <w:r w:rsidRPr="00903078">
              <w:rPr>
                <w:b/>
                <w:color w:val="auto"/>
              </w:rPr>
              <w:t xml:space="preserve">Характеристики, що пропонуються </w:t>
            </w:r>
            <w:r w:rsidR="00784F96">
              <w:rPr>
                <w:b/>
                <w:color w:val="auto"/>
              </w:rPr>
              <w:t>Учасником</w:t>
            </w:r>
          </w:p>
        </w:tc>
      </w:tr>
      <w:tr w:rsidR="0025390E" w:rsidRPr="00903078" w:rsidTr="00E532AA">
        <w:trPr>
          <w:cantSplit/>
        </w:trPr>
        <w:tc>
          <w:tcPr>
            <w:tcW w:w="6663" w:type="dxa"/>
            <w:gridSpan w:val="3"/>
            <w:vAlign w:val="center"/>
          </w:tcPr>
          <w:p w:rsidR="0025390E" w:rsidRPr="00903078" w:rsidRDefault="000F3084" w:rsidP="00A5046F">
            <w:pPr>
              <w:pStyle w:val="Default"/>
              <w:jc w:val="center"/>
              <w:rPr>
                <w:b/>
                <w:color w:val="auto"/>
              </w:rPr>
            </w:pPr>
            <w:r>
              <w:rPr>
                <w:b/>
                <w:color w:val="auto"/>
              </w:rPr>
              <w:t>Дизельний генератор</w:t>
            </w:r>
            <w:r w:rsidR="00A5046F">
              <w:rPr>
                <w:b/>
                <w:color w:val="auto"/>
              </w:rPr>
              <w:t xml:space="preserve"> </w:t>
            </w:r>
          </w:p>
        </w:tc>
        <w:tc>
          <w:tcPr>
            <w:tcW w:w="2977" w:type="dxa"/>
          </w:tcPr>
          <w:p w:rsidR="0025390E" w:rsidRPr="00903078" w:rsidRDefault="00A5046F" w:rsidP="00585DAC">
            <w:pPr>
              <w:pStyle w:val="Default"/>
              <w:jc w:val="center"/>
              <w:rPr>
                <w:b/>
                <w:color w:val="auto"/>
              </w:rPr>
            </w:pPr>
            <w:r w:rsidRPr="00A5046F">
              <w:rPr>
                <w:color w:val="auto"/>
              </w:rPr>
              <w:t>(</w:t>
            </w:r>
            <w:r w:rsidRPr="000363D3">
              <w:rPr>
                <w:i/>
                <w:iCs/>
                <w:sz w:val="20"/>
                <w:szCs w:val="20"/>
                <w:u w:val="single"/>
              </w:rPr>
              <w:t xml:space="preserve">учасник вказує </w:t>
            </w:r>
            <w:r>
              <w:rPr>
                <w:i/>
                <w:iCs/>
                <w:sz w:val="20"/>
                <w:szCs w:val="20"/>
                <w:u w:val="single"/>
              </w:rPr>
              <w:t>точну назву/</w:t>
            </w:r>
            <w:r w:rsidRPr="000363D3">
              <w:rPr>
                <w:i/>
                <w:iCs/>
                <w:sz w:val="20"/>
                <w:szCs w:val="20"/>
                <w:u w:val="single"/>
              </w:rPr>
              <w:t>інформацію про торгову марку (тип/модель товару або артикул))</w:t>
            </w:r>
          </w:p>
        </w:tc>
      </w:tr>
      <w:tr w:rsidR="00A6611F" w:rsidRPr="00903078" w:rsidTr="00585DAC">
        <w:trPr>
          <w:cantSplit/>
        </w:trPr>
        <w:tc>
          <w:tcPr>
            <w:tcW w:w="568" w:type="dxa"/>
            <w:vAlign w:val="center"/>
          </w:tcPr>
          <w:p w:rsidR="00A6611F" w:rsidRPr="00903078" w:rsidRDefault="00A6611F" w:rsidP="00585DAC">
            <w:pPr>
              <w:pStyle w:val="Default"/>
              <w:ind w:left="-26"/>
              <w:jc w:val="both"/>
              <w:rPr>
                <w:color w:val="auto"/>
              </w:rPr>
            </w:pPr>
            <w:r>
              <w:rPr>
                <w:color w:val="auto"/>
              </w:rPr>
              <w:t>1</w:t>
            </w:r>
          </w:p>
        </w:tc>
        <w:tc>
          <w:tcPr>
            <w:tcW w:w="3402" w:type="dxa"/>
            <w:vAlign w:val="center"/>
          </w:tcPr>
          <w:p w:rsidR="00A6611F" w:rsidRPr="00903078" w:rsidRDefault="00A6611F" w:rsidP="00585DAC">
            <w:pPr>
              <w:pStyle w:val="Default"/>
              <w:jc w:val="both"/>
              <w:rPr>
                <w:color w:val="auto"/>
              </w:rPr>
            </w:pPr>
            <w:r w:rsidRPr="00903078">
              <w:rPr>
                <w:color w:val="auto"/>
              </w:rPr>
              <w:t>Кількість фаз</w:t>
            </w:r>
          </w:p>
        </w:tc>
        <w:tc>
          <w:tcPr>
            <w:tcW w:w="2693" w:type="dxa"/>
            <w:vAlign w:val="center"/>
          </w:tcPr>
          <w:p w:rsidR="00A6611F" w:rsidRPr="00903078" w:rsidRDefault="00A6611F" w:rsidP="00585DAC">
            <w:pPr>
              <w:jc w:val="center"/>
            </w:pPr>
            <w:r>
              <w:t>3 фази (220/</w:t>
            </w:r>
            <w:r w:rsidRPr="00903078">
              <w:t>380</w:t>
            </w:r>
            <w:r>
              <w:t>В)</w:t>
            </w:r>
          </w:p>
        </w:tc>
        <w:tc>
          <w:tcPr>
            <w:tcW w:w="2977" w:type="dxa"/>
          </w:tcPr>
          <w:p w:rsidR="00A6611F" w:rsidRPr="00903078" w:rsidRDefault="00A6611F" w:rsidP="00585DAC">
            <w:pPr>
              <w:pStyle w:val="Default"/>
              <w:jc w:val="center"/>
              <w:rPr>
                <w:color w:val="auto"/>
              </w:rPr>
            </w:pPr>
          </w:p>
        </w:tc>
      </w:tr>
      <w:tr w:rsidR="00A6611F" w:rsidRPr="00903078" w:rsidTr="00585DAC">
        <w:trPr>
          <w:cantSplit/>
          <w:trHeight w:val="211"/>
        </w:trPr>
        <w:tc>
          <w:tcPr>
            <w:tcW w:w="568" w:type="dxa"/>
            <w:vAlign w:val="center"/>
          </w:tcPr>
          <w:p w:rsidR="00A6611F" w:rsidRPr="00900CDE" w:rsidRDefault="00A6611F" w:rsidP="00585DAC">
            <w:pPr>
              <w:pStyle w:val="Default"/>
              <w:ind w:left="-26"/>
              <w:jc w:val="both"/>
              <w:rPr>
                <w:color w:val="auto"/>
              </w:rPr>
            </w:pPr>
            <w:r>
              <w:rPr>
                <w:color w:val="auto"/>
              </w:rPr>
              <w:t>2</w:t>
            </w:r>
          </w:p>
        </w:tc>
        <w:tc>
          <w:tcPr>
            <w:tcW w:w="3402" w:type="dxa"/>
            <w:vAlign w:val="center"/>
          </w:tcPr>
          <w:p w:rsidR="00A6611F" w:rsidRPr="00903078" w:rsidRDefault="00A6611F" w:rsidP="00585DAC">
            <w:r w:rsidRPr="00903078">
              <w:rPr>
                <w:shd w:val="clear" w:color="auto" w:fill="FFFFFF"/>
              </w:rPr>
              <w:t>Тип генератора</w:t>
            </w:r>
          </w:p>
        </w:tc>
        <w:tc>
          <w:tcPr>
            <w:tcW w:w="2693" w:type="dxa"/>
            <w:vAlign w:val="center"/>
          </w:tcPr>
          <w:p w:rsidR="00A6611F" w:rsidRPr="00903078" w:rsidRDefault="00A6611F" w:rsidP="00585DAC">
            <w:pPr>
              <w:jc w:val="center"/>
              <w:rPr>
                <w:shd w:val="clear" w:color="auto" w:fill="FFFFFF"/>
              </w:rPr>
            </w:pPr>
            <w:r w:rsidRPr="00903078">
              <w:rPr>
                <w:shd w:val="clear" w:color="auto" w:fill="FFFFFF"/>
              </w:rPr>
              <w:t>дизельний</w:t>
            </w:r>
          </w:p>
        </w:tc>
        <w:tc>
          <w:tcPr>
            <w:tcW w:w="2977" w:type="dxa"/>
          </w:tcPr>
          <w:p w:rsidR="00A6611F" w:rsidRPr="00903078" w:rsidRDefault="00A6611F" w:rsidP="00585DAC">
            <w:pPr>
              <w:jc w:val="center"/>
            </w:pPr>
          </w:p>
        </w:tc>
      </w:tr>
      <w:tr w:rsidR="00A6611F" w:rsidRPr="00903078" w:rsidTr="00585DAC">
        <w:trPr>
          <w:cantSplit/>
        </w:trPr>
        <w:tc>
          <w:tcPr>
            <w:tcW w:w="568" w:type="dxa"/>
            <w:vAlign w:val="center"/>
          </w:tcPr>
          <w:p w:rsidR="00A6611F" w:rsidRPr="00900CDE" w:rsidRDefault="00A6611F" w:rsidP="00585DAC">
            <w:pPr>
              <w:pStyle w:val="Default"/>
              <w:ind w:left="-26"/>
              <w:jc w:val="both"/>
              <w:rPr>
                <w:color w:val="auto"/>
              </w:rPr>
            </w:pPr>
            <w:r>
              <w:rPr>
                <w:color w:val="auto"/>
              </w:rPr>
              <w:t>3</w:t>
            </w:r>
          </w:p>
        </w:tc>
        <w:tc>
          <w:tcPr>
            <w:tcW w:w="3402" w:type="dxa"/>
            <w:vAlign w:val="center"/>
          </w:tcPr>
          <w:p w:rsidR="00A6611F" w:rsidRPr="00903078" w:rsidRDefault="00A6611F" w:rsidP="00585DAC">
            <w:pPr>
              <w:pStyle w:val="Default"/>
              <w:jc w:val="both"/>
              <w:rPr>
                <w:shd w:val="clear" w:color="auto" w:fill="FFFFFF"/>
              </w:rPr>
            </w:pPr>
            <w:r w:rsidRPr="00903078">
              <w:rPr>
                <w:shd w:val="clear" w:color="auto" w:fill="FFFFFF"/>
              </w:rPr>
              <w:t>Номінальна потужність (кВт)</w:t>
            </w:r>
          </w:p>
        </w:tc>
        <w:tc>
          <w:tcPr>
            <w:tcW w:w="2693" w:type="dxa"/>
            <w:vAlign w:val="center"/>
          </w:tcPr>
          <w:p w:rsidR="00A6611F" w:rsidRPr="00977A24" w:rsidRDefault="00A6611F" w:rsidP="00585DAC">
            <w:pPr>
              <w:jc w:val="center"/>
              <w:rPr>
                <w:shd w:val="clear" w:color="auto" w:fill="FFFFFF"/>
              </w:rPr>
            </w:pPr>
            <w:r w:rsidRPr="00977A24">
              <w:rPr>
                <w:shd w:val="clear" w:color="auto" w:fill="FFFFFF"/>
              </w:rPr>
              <w:t>Не менше 30</w:t>
            </w:r>
          </w:p>
        </w:tc>
        <w:tc>
          <w:tcPr>
            <w:tcW w:w="2977" w:type="dxa"/>
          </w:tcPr>
          <w:p w:rsidR="00A6611F" w:rsidRPr="00903078" w:rsidRDefault="00A6611F" w:rsidP="00585DAC">
            <w:pPr>
              <w:pStyle w:val="Default"/>
              <w:jc w:val="center"/>
              <w:rPr>
                <w:color w:val="auto"/>
              </w:rPr>
            </w:pPr>
          </w:p>
        </w:tc>
      </w:tr>
      <w:tr w:rsidR="00A6611F" w:rsidRPr="00903078" w:rsidTr="00585DAC">
        <w:trPr>
          <w:cantSplit/>
        </w:trPr>
        <w:tc>
          <w:tcPr>
            <w:tcW w:w="568" w:type="dxa"/>
            <w:vAlign w:val="center"/>
          </w:tcPr>
          <w:p w:rsidR="00A6611F" w:rsidRPr="00900CDE" w:rsidRDefault="00A6611F" w:rsidP="00585DAC">
            <w:pPr>
              <w:pStyle w:val="Default"/>
              <w:ind w:left="-26"/>
              <w:jc w:val="both"/>
              <w:rPr>
                <w:color w:val="auto"/>
              </w:rPr>
            </w:pPr>
            <w:r>
              <w:rPr>
                <w:color w:val="auto"/>
              </w:rPr>
              <w:t>4</w:t>
            </w:r>
          </w:p>
        </w:tc>
        <w:tc>
          <w:tcPr>
            <w:tcW w:w="3402" w:type="dxa"/>
            <w:vAlign w:val="center"/>
          </w:tcPr>
          <w:p w:rsidR="00A6611F" w:rsidRPr="00903078" w:rsidRDefault="00A6611F" w:rsidP="00585DAC">
            <w:pPr>
              <w:pStyle w:val="Default"/>
              <w:jc w:val="both"/>
              <w:rPr>
                <w:shd w:val="clear" w:color="auto" w:fill="FFFFFF"/>
              </w:rPr>
            </w:pPr>
            <w:r w:rsidRPr="00903078">
              <w:rPr>
                <w:shd w:val="clear" w:color="auto" w:fill="FFFFFF"/>
              </w:rPr>
              <w:t>Максимальна потужність (кВт)</w:t>
            </w:r>
          </w:p>
        </w:tc>
        <w:tc>
          <w:tcPr>
            <w:tcW w:w="2693" w:type="dxa"/>
            <w:vAlign w:val="center"/>
          </w:tcPr>
          <w:p w:rsidR="00A6611F" w:rsidRPr="00977A24" w:rsidRDefault="00A6611F" w:rsidP="00585DAC">
            <w:pPr>
              <w:jc w:val="center"/>
              <w:rPr>
                <w:shd w:val="clear" w:color="auto" w:fill="FFFFFF"/>
              </w:rPr>
            </w:pPr>
            <w:r w:rsidRPr="00977A24">
              <w:rPr>
                <w:shd w:val="clear" w:color="auto" w:fill="FFFFFF"/>
              </w:rPr>
              <w:t>Не менше 33</w:t>
            </w:r>
          </w:p>
        </w:tc>
        <w:tc>
          <w:tcPr>
            <w:tcW w:w="2977" w:type="dxa"/>
          </w:tcPr>
          <w:p w:rsidR="00A6611F" w:rsidRPr="00903078" w:rsidRDefault="00A6611F" w:rsidP="00585DAC">
            <w:pPr>
              <w:pStyle w:val="Default"/>
              <w:jc w:val="center"/>
              <w:rPr>
                <w:color w:val="auto"/>
              </w:rPr>
            </w:pPr>
          </w:p>
        </w:tc>
      </w:tr>
      <w:tr w:rsidR="00A6611F" w:rsidRPr="00903078" w:rsidTr="00585DAC">
        <w:trPr>
          <w:cantSplit/>
        </w:trPr>
        <w:tc>
          <w:tcPr>
            <w:tcW w:w="568" w:type="dxa"/>
            <w:vAlign w:val="center"/>
          </w:tcPr>
          <w:p w:rsidR="00A6611F" w:rsidRPr="00903078" w:rsidRDefault="00A6611F" w:rsidP="00585DAC">
            <w:pPr>
              <w:pStyle w:val="Default"/>
              <w:ind w:left="-26"/>
              <w:jc w:val="both"/>
              <w:rPr>
                <w:color w:val="auto"/>
              </w:rPr>
            </w:pPr>
            <w:r>
              <w:rPr>
                <w:color w:val="auto"/>
              </w:rPr>
              <w:t>5</w:t>
            </w:r>
          </w:p>
        </w:tc>
        <w:tc>
          <w:tcPr>
            <w:tcW w:w="3402" w:type="dxa"/>
            <w:vAlign w:val="center"/>
          </w:tcPr>
          <w:p w:rsidR="00A6611F" w:rsidRPr="00903078" w:rsidRDefault="00A6611F" w:rsidP="00585DAC">
            <w:pPr>
              <w:pStyle w:val="Default"/>
              <w:jc w:val="both"/>
              <w:rPr>
                <w:color w:val="auto"/>
              </w:rPr>
            </w:pPr>
            <w:r w:rsidRPr="00903078">
              <w:rPr>
                <w:color w:val="auto"/>
              </w:rPr>
              <w:t>Тип запуску</w:t>
            </w:r>
          </w:p>
        </w:tc>
        <w:tc>
          <w:tcPr>
            <w:tcW w:w="2693" w:type="dxa"/>
            <w:vAlign w:val="center"/>
          </w:tcPr>
          <w:p w:rsidR="00A6611F" w:rsidRPr="00903078" w:rsidRDefault="00A6611F" w:rsidP="00585DAC">
            <w:pPr>
              <w:pStyle w:val="Default"/>
              <w:jc w:val="center"/>
              <w:rPr>
                <w:color w:val="auto"/>
              </w:rPr>
            </w:pPr>
            <w:r w:rsidRPr="00903078">
              <w:rPr>
                <w:color w:val="auto"/>
              </w:rPr>
              <w:t>Електростартер</w:t>
            </w:r>
          </w:p>
        </w:tc>
        <w:tc>
          <w:tcPr>
            <w:tcW w:w="2977" w:type="dxa"/>
          </w:tcPr>
          <w:p w:rsidR="00A6611F" w:rsidRPr="00903078" w:rsidRDefault="00A6611F" w:rsidP="00585DAC">
            <w:pPr>
              <w:pStyle w:val="Default"/>
              <w:jc w:val="center"/>
              <w:rPr>
                <w:color w:val="auto"/>
              </w:rPr>
            </w:pPr>
          </w:p>
        </w:tc>
      </w:tr>
      <w:tr w:rsidR="00A6611F" w:rsidRPr="00903078" w:rsidTr="00585DAC">
        <w:trPr>
          <w:cantSplit/>
        </w:trPr>
        <w:tc>
          <w:tcPr>
            <w:tcW w:w="568" w:type="dxa"/>
            <w:vAlign w:val="center"/>
          </w:tcPr>
          <w:p w:rsidR="00A6611F" w:rsidRPr="00903078" w:rsidRDefault="00A6611F" w:rsidP="00585DAC">
            <w:pPr>
              <w:pStyle w:val="Default"/>
              <w:ind w:left="-26"/>
              <w:jc w:val="both"/>
              <w:rPr>
                <w:color w:val="auto"/>
              </w:rPr>
            </w:pPr>
            <w:r>
              <w:rPr>
                <w:color w:val="auto"/>
              </w:rPr>
              <w:t>6</w:t>
            </w:r>
          </w:p>
        </w:tc>
        <w:tc>
          <w:tcPr>
            <w:tcW w:w="3402" w:type="dxa"/>
            <w:vAlign w:val="center"/>
          </w:tcPr>
          <w:p w:rsidR="00A6611F" w:rsidRPr="00903078" w:rsidRDefault="00A6611F" w:rsidP="00585DAC">
            <w:pPr>
              <w:pStyle w:val="Default"/>
              <w:jc w:val="both"/>
              <w:rPr>
                <w:color w:val="auto"/>
              </w:rPr>
            </w:pPr>
            <w:r w:rsidRPr="00903078">
              <w:rPr>
                <w:color w:val="auto"/>
              </w:rPr>
              <w:t>Підігрів охолоджуючої рідини</w:t>
            </w:r>
          </w:p>
        </w:tc>
        <w:tc>
          <w:tcPr>
            <w:tcW w:w="2693" w:type="dxa"/>
            <w:vAlign w:val="center"/>
          </w:tcPr>
          <w:p w:rsidR="00A6611F" w:rsidRPr="00903078" w:rsidRDefault="00A6611F" w:rsidP="00585DAC">
            <w:pPr>
              <w:pStyle w:val="Default"/>
              <w:jc w:val="center"/>
              <w:rPr>
                <w:color w:val="auto"/>
              </w:rPr>
            </w:pPr>
            <w:r w:rsidRPr="00903078">
              <w:rPr>
                <w:color w:val="auto"/>
              </w:rPr>
              <w:t>Так</w:t>
            </w:r>
          </w:p>
        </w:tc>
        <w:tc>
          <w:tcPr>
            <w:tcW w:w="2977" w:type="dxa"/>
          </w:tcPr>
          <w:p w:rsidR="00A6611F" w:rsidRPr="00903078" w:rsidRDefault="00A6611F" w:rsidP="00585DAC">
            <w:pPr>
              <w:pStyle w:val="Default"/>
              <w:jc w:val="center"/>
              <w:rPr>
                <w:color w:val="auto"/>
                <w:lang w:val="en-US"/>
              </w:rPr>
            </w:pPr>
          </w:p>
        </w:tc>
      </w:tr>
      <w:tr w:rsidR="00A6611F" w:rsidRPr="00903078" w:rsidTr="00585DAC">
        <w:trPr>
          <w:cantSplit/>
          <w:trHeight w:val="204"/>
        </w:trPr>
        <w:tc>
          <w:tcPr>
            <w:tcW w:w="568" w:type="dxa"/>
            <w:vAlign w:val="center"/>
          </w:tcPr>
          <w:p w:rsidR="00A6611F" w:rsidRPr="00903078" w:rsidRDefault="00A6611F" w:rsidP="00585DAC">
            <w:pPr>
              <w:pStyle w:val="Default"/>
              <w:ind w:left="-26"/>
              <w:jc w:val="both"/>
              <w:rPr>
                <w:color w:val="auto"/>
              </w:rPr>
            </w:pPr>
            <w:r>
              <w:rPr>
                <w:color w:val="auto"/>
              </w:rPr>
              <w:t>7</w:t>
            </w:r>
          </w:p>
        </w:tc>
        <w:tc>
          <w:tcPr>
            <w:tcW w:w="3402" w:type="dxa"/>
            <w:vAlign w:val="center"/>
          </w:tcPr>
          <w:p w:rsidR="00A6611F" w:rsidRPr="00903078" w:rsidRDefault="00A6611F" w:rsidP="00585DAC">
            <w:pPr>
              <w:pStyle w:val="Default"/>
              <w:jc w:val="both"/>
              <w:rPr>
                <w:color w:val="auto"/>
              </w:rPr>
            </w:pPr>
            <w:r w:rsidRPr="00903078">
              <w:rPr>
                <w:color w:val="auto"/>
              </w:rPr>
              <w:t>Підзарядка АКБ</w:t>
            </w:r>
          </w:p>
        </w:tc>
        <w:tc>
          <w:tcPr>
            <w:tcW w:w="2693" w:type="dxa"/>
            <w:vAlign w:val="center"/>
          </w:tcPr>
          <w:p w:rsidR="00A6611F" w:rsidRPr="00903078" w:rsidRDefault="00A6611F" w:rsidP="00585DAC">
            <w:pPr>
              <w:pStyle w:val="Default"/>
              <w:jc w:val="center"/>
              <w:rPr>
                <w:color w:val="auto"/>
              </w:rPr>
            </w:pPr>
            <w:r w:rsidRPr="00903078">
              <w:rPr>
                <w:color w:val="auto"/>
              </w:rPr>
              <w:t>Так</w:t>
            </w:r>
          </w:p>
        </w:tc>
        <w:tc>
          <w:tcPr>
            <w:tcW w:w="2977" w:type="dxa"/>
          </w:tcPr>
          <w:p w:rsidR="00A6611F" w:rsidRPr="00903078" w:rsidRDefault="00A6611F" w:rsidP="00585DAC">
            <w:pPr>
              <w:pStyle w:val="Default"/>
              <w:jc w:val="center"/>
              <w:rPr>
                <w:color w:val="auto"/>
                <w:lang w:val="en-US"/>
              </w:rPr>
            </w:pPr>
          </w:p>
        </w:tc>
      </w:tr>
      <w:tr w:rsidR="00A6611F" w:rsidRPr="00903078" w:rsidTr="00585DAC">
        <w:trPr>
          <w:cantSplit/>
        </w:trPr>
        <w:tc>
          <w:tcPr>
            <w:tcW w:w="568" w:type="dxa"/>
            <w:vAlign w:val="center"/>
          </w:tcPr>
          <w:p w:rsidR="00A6611F" w:rsidRPr="00903078" w:rsidRDefault="00A6611F" w:rsidP="00585DAC">
            <w:pPr>
              <w:pStyle w:val="Default"/>
              <w:ind w:left="-26"/>
              <w:jc w:val="both"/>
              <w:rPr>
                <w:color w:val="auto"/>
              </w:rPr>
            </w:pPr>
            <w:r>
              <w:rPr>
                <w:color w:val="auto"/>
              </w:rPr>
              <w:t>8</w:t>
            </w:r>
          </w:p>
        </w:tc>
        <w:tc>
          <w:tcPr>
            <w:tcW w:w="3402" w:type="dxa"/>
            <w:vAlign w:val="center"/>
          </w:tcPr>
          <w:p w:rsidR="00A6611F" w:rsidRPr="00903078" w:rsidRDefault="00A6611F" w:rsidP="00585DAC">
            <w:pPr>
              <w:pStyle w:val="Default"/>
              <w:jc w:val="both"/>
              <w:rPr>
                <w:color w:val="auto"/>
              </w:rPr>
            </w:pPr>
            <w:r>
              <w:rPr>
                <w:color w:val="auto"/>
              </w:rPr>
              <w:t xml:space="preserve">Наявність шумозахисного всепогодного </w:t>
            </w:r>
            <w:r w:rsidRPr="00903078">
              <w:rPr>
                <w:color w:val="auto"/>
              </w:rPr>
              <w:t>кожуха</w:t>
            </w:r>
          </w:p>
        </w:tc>
        <w:tc>
          <w:tcPr>
            <w:tcW w:w="2693" w:type="dxa"/>
            <w:vAlign w:val="center"/>
          </w:tcPr>
          <w:p w:rsidR="00A6611F" w:rsidRPr="00903078" w:rsidRDefault="00A6611F" w:rsidP="00585DAC">
            <w:pPr>
              <w:pStyle w:val="Default"/>
              <w:jc w:val="center"/>
              <w:rPr>
                <w:color w:val="auto"/>
              </w:rPr>
            </w:pPr>
            <w:r w:rsidRPr="00903078">
              <w:rPr>
                <w:color w:val="auto"/>
              </w:rPr>
              <w:t>Так</w:t>
            </w:r>
          </w:p>
        </w:tc>
        <w:tc>
          <w:tcPr>
            <w:tcW w:w="2977" w:type="dxa"/>
          </w:tcPr>
          <w:p w:rsidR="00A6611F" w:rsidRPr="00903078" w:rsidRDefault="00A6611F" w:rsidP="00585DAC">
            <w:pPr>
              <w:pStyle w:val="Default"/>
              <w:jc w:val="center"/>
              <w:rPr>
                <w:color w:val="auto"/>
                <w:lang w:val="en-US"/>
              </w:rPr>
            </w:pPr>
          </w:p>
        </w:tc>
      </w:tr>
      <w:tr w:rsidR="00A6611F" w:rsidRPr="00903078" w:rsidTr="00585DAC">
        <w:trPr>
          <w:cantSplit/>
        </w:trPr>
        <w:tc>
          <w:tcPr>
            <w:tcW w:w="568" w:type="dxa"/>
            <w:vAlign w:val="center"/>
          </w:tcPr>
          <w:p w:rsidR="00A6611F" w:rsidRPr="00903078" w:rsidRDefault="00A6611F" w:rsidP="00585DAC">
            <w:pPr>
              <w:pStyle w:val="Default"/>
              <w:ind w:left="-26"/>
              <w:jc w:val="both"/>
              <w:rPr>
                <w:color w:val="auto"/>
              </w:rPr>
            </w:pPr>
            <w:r>
              <w:rPr>
                <w:color w:val="auto"/>
              </w:rPr>
              <w:t>9</w:t>
            </w:r>
          </w:p>
        </w:tc>
        <w:tc>
          <w:tcPr>
            <w:tcW w:w="3402" w:type="dxa"/>
            <w:vAlign w:val="center"/>
          </w:tcPr>
          <w:p w:rsidR="00A6611F" w:rsidRDefault="00A6611F" w:rsidP="00585DAC">
            <w:pPr>
              <w:pStyle w:val="Default"/>
              <w:jc w:val="both"/>
              <w:rPr>
                <w:color w:val="auto"/>
              </w:rPr>
            </w:pPr>
            <w:r>
              <w:rPr>
                <w:color w:val="auto"/>
              </w:rPr>
              <w:t>Наявність автозапуску</w:t>
            </w:r>
          </w:p>
        </w:tc>
        <w:tc>
          <w:tcPr>
            <w:tcW w:w="2693" w:type="dxa"/>
            <w:vAlign w:val="center"/>
          </w:tcPr>
          <w:p w:rsidR="00A6611F" w:rsidRPr="00903078" w:rsidRDefault="00A6611F" w:rsidP="00585DAC">
            <w:pPr>
              <w:pStyle w:val="Default"/>
              <w:jc w:val="center"/>
              <w:rPr>
                <w:color w:val="auto"/>
              </w:rPr>
            </w:pPr>
            <w:r>
              <w:rPr>
                <w:color w:val="auto"/>
              </w:rPr>
              <w:t>Так</w:t>
            </w:r>
          </w:p>
        </w:tc>
        <w:tc>
          <w:tcPr>
            <w:tcW w:w="2977" w:type="dxa"/>
          </w:tcPr>
          <w:p w:rsidR="00A6611F" w:rsidRPr="00903078" w:rsidRDefault="00A6611F" w:rsidP="00585DAC">
            <w:pPr>
              <w:pStyle w:val="Default"/>
              <w:jc w:val="center"/>
              <w:rPr>
                <w:color w:val="auto"/>
                <w:lang w:val="en-US"/>
              </w:rPr>
            </w:pPr>
          </w:p>
        </w:tc>
      </w:tr>
      <w:tr w:rsidR="00A6611F" w:rsidRPr="00903078" w:rsidTr="00585DAC">
        <w:trPr>
          <w:cantSplit/>
        </w:trPr>
        <w:tc>
          <w:tcPr>
            <w:tcW w:w="568" w:type="dxa"/>
            <w:vAlign w:val="center"/>
          </w:tcPr>
          <w:p w:rsidR="00A6611F" w:rsidRDefault="00A6611F" w:rsidP="00585DAC">
            <w:pPr>
              <w:pStyle w:val="Default"/>
              <w:ind w:left="-26"/>
              <w:jc w:val="both"/>
              <w:rPr>
                <w:color w:val="auto"/>
              </w:rPr>
            </w:pPr>
            <w:r>
              <w:rPr>
                <w:color w:val="auto"/>
              </w:rPr>
              <w:t>10</w:t>
            </w:r>
          </w:p>
        </w:tc>
        <w:tc>
          <w:tcPr>
            <w:tcW w:w="3402" w:type="dxa"/>
            <w:vAlign w:val="center"/>
          </w:tcPr>
          <w:p w:rsidR="00A6611F" w:rsidRPr="00903078" w:rsidRDefault="00A6611F" w:rsidP="00585DAC">
            <w:pPr>
              <w:pStyle w:val="Default"/>
              <w:jc w:val="both"/>
              <w:rPr>
                <w:color w:val="auto"/>
              </w:rPr>
            </w:pPr>
            <w:r>
              <w:rPr>
                <w:color w:val="auto"/>
              </w:rPr>
              <w:t>Вихлопна система</w:t>
            </w:r>
            <w:r w:rsidRPr="00856FD3">
              <w:rPr>
                <w:color w:val="auto"/>
              </w:rPr>
              <w:t xml:space="preserve"> </w:t>
            </w:r>
          </w:p>
        </w:tc>
        <w:tc>
          <w:tcPr>
            <w:tcW w:w="2693" w:type="dxa"/>
            <w:vAlign w:val="center"/>
          </w:tcPr>
          <w:p w:rsidR="00A6611F" w:rsidRPr="00903078" w:rsidRDefault="00A6611F" w:rsidP="00585DAC">
            <w:pPr>
              <w:pStyle w:val="Default"/>
              <w:jc w:val="center"/>
              <w:rPr>
                <w:color w:val="auto"/>
              </w:rPr>
            </w:pPr>
            <w:r>
              <w:rPr>
                <w:color w:val="auto"/>
              </w:rPr>
              <w:t>Так</w:t>
            </w:r>
          </w:p>
        </w:tc>
        <w:tc>
          <w:tcPr>
            <w:tcW w:w="2977" w:type="dxa"/>
          </w:tcPr>
          <w:p w:rsidR="00A6611F" w:rsidRPr="00856FD3" w:rsidRDefault="00A6611F" w:rsidP="00585DAC">
            <w:pPr>
              <w:pStyle w:val="Default"/>
              <w:jc w:val="center"/>
              <w:rPr>
                <w:color w:val="auto"/>
                <w:lang w:val="ru-RU"/>
              </w:rPr>
            </w:pPr>
          </w:p>
        </w:tc>
      </w:tr>
      <w:tr w:rsidR="00A6611F" w:rsidRPr="00903078" w:rsidTr="00585DAC">
        <w:trPr>
          <w:cantSplit/>
        </w:trPr>
        <w:tc>
          <w:tcPr>
            <w:tcW w:w="568" w:type="dxa"/>
            <w:vAlign w:val="center"/>
          </w:tcPr>
          <w:p w:rsidR="00A6611F" w:rsidRDefault="00A6611F" w:rsidP="00585DAC">
            <w:pPr>
              <w:pStyle w:val="Default"/>
              <w:ind w:left="-26"/>
              <w:jc w:val="both"/>
              <w:rPr>
                <w:color w:val="auto"/>
              </w:rPr>
            </w:pPr>
            <w:r>
              <w:rPr>
                <w:color w:val="auto"/>
              </w:rPr>
              <w:t>11</w:t>
            </w:r>
          </w:p>
        </w:tc>
        <w:tc>
          <w:tcPr>
            <w:tcW w:w="3402" w:type="dxa"/>
            <w:vAlign w:val="center"/>
          </w:tcPr>
          <w:p w:rsidR="00A6611F" w:rsidRDefault="00A6611F" w:rsidP="00585DAC">
            <w:pPr>
              <w:pStyle w:val="Default"/>
              <w:jc w:val="both"/>
              <w:rPr>
                <w:color w:val="auto"/>
              </w:rPr>
            </w:pPr>
            <w:r>
              <w:rPr>
                <w:color w:val="auto"/>
              </w:rPr>
              <w:t>Система автоматики</w:t>
            </w:r>
          </w:p>
        </w:tc>
        <w:tc>
          <w:tcPr>
            <w:tcW w:w="2693" w:type="dxa"/>
            <w:vAlign w:val="center"/>
          </w:tcPr>
          <w:p w:rsidR="00A6611F" w:rsidRPr="00903078" w:rsidRDefault="00A6611F" w:rsidP="00585DAC">
            <w:pPr>
              <w:pStyle w:val="Default"/>
              <w:jc w:val="center"/>
              <w:rPr>
                <w:color w:val="auto"/>
              </w:rPr>
            </w:pPr>
            <w:r>
              <w:rPr>
                <w:color w:val="auto"/>
              </w:rPr>
              <w:t>Так</w:t>
            </w:r>
          </w:p>
        </w:tc>
        <w:tc>
          <w:tcPr>
            <w:tcW w:w="2977" w:type="dxa"/>
          </w:tcPr>
          <w:p w:rsidR="00A6611F" w:rsidRPr="00856FD3" w:rsidRDefault="00A6611F" w:rsidP="00585DAC">
            <w:pPr>
              <w:pStyle w:val="Default"/>
              <w:jc w:val="center"/>
              <w:rPr>
                <w:color w:val="auto"/>
                <w:lang w:val="ru-RU"/>
              </w:rPr>
            </w:pPr>
          </w:p>
        </w:tc>
      </w:tr>
      <w:tr w:rsidR="00A6611F" w:rsidRPr="00903078" w:rsidTr="00585DAC">
        <w:trPr>
          <w:cantSplit/>
        </w:trPr>
        <w:tc>
          <w:tcPr>
            <w:tcW w:w="568" w:type="dxa"/>
            <w:vAlign w:val="center"/>
          </w:tcPr>
          <w:p w:rsidR="00A6611F" w:rsidRPr="00903078" w:rsidRDefault="00A6611F" w:rsidP="00585DAC">
            <w:pPr>
              <w:pStyle w:val="Default"/>
              <w:ind w:left="-26"/>
              <w:jc w:val="both"/>
              <w:rPr>
                <w:color w:val="auto"/>
              </w:rPr>
            </w:pPr>
            <w:r>
              <w:rPr>
                <w:color w:val="auto"/>
              </w:rPr>
              <w:t>12</w:t>
            </w:r>
          </w:p>
        </w:tc>
        <w:tc>
          <w:tcPr>
            <w:tcW w:w="3402" w:type="dxa"/>
            <w:vAlign w:val="center"/>
          </w:tcPr>
          <w:p w:rsidR="00A6611F" w:rsidRPr="00903078" w:rsidRDefault="00A6611F" w:rsidP="00585DAC">
            <w:pPr>
              <w:pStyle w:val="Default"/>
              <w:jc w:val="both"/>
              <w:rPr>
                <w:color w:val="auto"/>
              </w:rPr>
            </w:pPr>
            <w:r w:rsidRPr="00903078">
              <w:rPr>
                <w:color w:val="auto"/>
              </w:rPr>
              <w:t>Відповідність ДСТУ</w:t>
            </w:r>
          </w:p>
        </w:tc>
        <w:tc>
          <w:tcPr>
            <w:tcW w:w="2693" w:type="dxa"/>
            <w:vAlign w:val="center"/>
          </w:tcPr>
          <w:p w:rsidR="00A6611F" w:rsidRPr="00903078" w:rsidRDefault="00A6611F" w:rsidP="00585DAC">
            <w:pPr>
              <w:pStyle w:val="Default"/>
              <w:jc w:val="center"/>
              <w:rPr>
                <w:color w:val="auto"/>
              </w:rPr>
            </w:pPr>
            <w:r w:rsidRPr="00903078">
              <w:rPr>
                <w:color w:val="auto"/>
              </w:rPr>
              <w:t>Так</w:t>
            </w:r>
          </w:p>
        </w:tc>
        <w:tc>
          <w:tcPr>
            <w:tcW w:w="2977" w:type="dxa"/>
          </w:tcPr>
          <w:p w:rsidR="00A6611F" w:rsidRPr="00903078" w:rsidRDefault="00A6611F" w:rsidP="00585DAC">
            <w:pPr>
              <w:pStyle w:val="Default"/>
              <w:jc w:val="center"/>
              <w:rPr>
                <w:color w:val="auto"/>
                <w:lang w:val="en-US"/>
              </w:rPr>
            </w:pPr>
          </w:p>
        </w:tc>
      </w:tr>
      <w:tr w:rsidR="00A6611F" w:rsidRPr="00903078" w:rsidTr="00585DAC">
        <w:trPr>
          <w:cantSplit/>
        </w:trPr>
        <w:tc>
          <w:tcPr>
            <w:tcW w:w="568" w:type="dxa"/>
            <w:vAlign w:val="center"/>
          </w:tcPr>
          <w:p w:rsidR="00A6611F" w:rsidRPr="00903078" w:rsidRDefault="00A6611F" w:rsidP="00585DAC">
            <w:pPr>
              <w:pStyle w:val="Default"/>
              <w:ind w:left="-26"/>
              <w:jc w:val="both"/>
              <w:rPr>
                <w:color w:val="auto"/>
              </w:rPr>
            </w:pPr>
            <w:r>
              <w:rPr>
                <w:color w:val="auto"/>
              </w:rPr>
              <w:t>13</w:t>
            </w:r>
          </w:p>
        </w:tc>
        <w:tc>
          <w:tcPr>
            <w:tcW w:w="3402" w:type="dxa"/>
            <w:vAlign w:val="center"/>
          </w:tcPr>
          <w:p w:rsidR="00A6611F" w:rsidRPr="00903078" w:rsidRDefault="00A6611F" w:rsidP="00585DAC">
            <w:pPr>
              <w:pStyle w:val="Default"/>
              <w:jc w:val="both"/>
              <w:rPr>
                <w:color w:val="auto"/>
              </w:rPr>
            </w:pPr>
            <w:r w:rsidRPr="00903078">
              <w:rPr>
                <w:color w:val="auto"/>
              </w:rPr>
              <w:t>Інструкція по експлуатації</w:t>
            </w:r>
          </w:p>
        </w:tc>
        <w:tc>
          <w:tcPr>
            <w:tcW w:w="2693" w:type="dxa"/>
            <w:vAlign w:val="center"/>
          </w:tcPr>
          <w:p w:rsidR="00A6611F" w:rsidRPr="00903078" w:rsidRDefault="00A6611F" w:rsidP="00585DAC">
            <w:pPr>
              <w:pStyle w:val="Default"/>
              <w:jc w:val="center"/>
              <w:rPr>
                <w:color w:val="auto"/>
              </w:rPr>
            </w:pPr>
            <w:r w:rsidRPr="00903078">
              <w:rPr>
                <w:color w:val="auto"/>
              </w:rPr>
              <w:t>Так</w:t>
            </w:r>
          </w:p>
        </w:tc>
        <w:tc>
          <w:tcPr>
            <w:tcW w:w="2977" w:type="dxa"/>
          </w:tcPr>
          <w:p w:rsidR="00A6611F" w:rsidRPr="00903078" w:rsidRDefault="00A6611F" w:rsidP="00585DAC">
            <w:pPr>
              <w:pStyle w:val="Default"/>
              <w:jc w:val="center"/>
              <w:rPr>
                <w:color w:val="auto"/>
                <w:lang w:val="en-US"/>
              </w:rPr>
            </w:pPr>
          </w:p>
        </w:tc>
      </w:tr>
      <w:tr w:rsidR="00A6611F" w:rsidRPr="00903078" w:rsidTr="00585DAC">
        <w:trPr>
          <w:cantSplit/>
        </w:trPr>
        <w:tc>
          <w:tcPr>
            <w:tcW w:w="568" w:type="dxa"/>
            <w:vAlign w:val="center"/>
          </w:tcPr>
          <w:p w:rsidR="00A6611F" w:rsidRPr="00903078" w:rsidRDefault="00A6611F" w:rsidP="00585DAC">
            <w:pPr>
              <w:pStyle w:val="Default"/>
              <w:ind w:left="-26"/>
              <w:jc w:val="both"/>
              <w:rPr>
                <w:color w:val="auto"/>
              </w:rPr>
            </w:pPr>
            <w:r>
              <w:rPr>
                <w:color w:val="auto"/>
              </w:rPr>
              <w:t>14</w:t>
            </w:r>
          </w:p>
        </w:tc>
        <w:tc>
          <w:tcPr>
            <w:tcW w:w="3402" w:type="dxa"/>
            <w:vAlign w:val="center"/>
          </w:tcPr>
          <w:p w:rsidR="00A6611F" w:rsidRPr="00903078" w:rsidRDefault="00A6611F" w:rsidP="00585DAC">
            <w:pPr>
              <w:pStyle w:val="Default"/>
              <w:jc w:val="both"/>
              <w:rPr>
                <w:color w:val="auto"/>
              </w:rPr>
            </w:pPr>
            <w:r w:rsidRPr="00903078">
              <w:rPr>
                <w:color w:val="auto"/>
              </w:rPr>
              <w:t xml:space="preserve">Гарантія </w:t>
            </w:r>
          </w:p>
        </w:tc>
        <w:tc>
          <w:tcPr>
            <w:tcW w:w="2693" w:type="dxa"/>
            <w:vAlign w:val="center"/>
          </w:tcPr>
          <w:p w:rsidR="00A6611F" w:rsidRPr="00903078" w:rsidRDefault="00A6611F" w:rsidP="00585DAC">
            <w:pPr>
              <w:pStyle w:val="Default"/>
              <w:jc w:val="both"/>
              <w:rPr>
                <w:color w:val="auto"/>
                <w:lang w:val="ru-RU"/>
              </w:rPr>
            </w:pPr>
            <w:r w:rsidRPr="00903078">
              <w:rPr>
                <w:color w:val="auto"/>
                <w:lang w:val="ru-RU"/>
              </w:rPr>
              <w:t xml:space="preserve">Не </w:t>
            </w:r>
            <w:proofErr w:type="spellStart"/>
            <w:r w:rsidRPr="00903078">
              <w:rPr>
                <w:color w:val="auto"/>
                <w:lang w:val="ru-RU"/>
              </w:rPr>
              <w:t>менше</w:t>
            </w:r>
            <w:proofErr w:type="spellEnd"/>
            <w:r w:rsidR="00471014">
              <w:rPr>
                <w:color w:val="auto"/>
                <w:lang w:val="ru-RU"/>
              </w:rPr>
              <w:t xml:space="preserve"> 24</w:t>
            </w:r>
            <w:r w:rsidRPr="00903078">
              <w:rPr>
                <w:color w:val="auto"/>
                <w:lang w:val="ru-RU"/>
              </w:rPr>
              <w:t xml:space="preserve"> </w:t>
            </w:r>
            <w:proofErr w:type="spellStart"/>
            <w:r w:rsidRPr="00903078">
              <w:rPr>
                <w:color w:val="auto"/>
                <w:lang w:val="ru-RU"/>
              </w:rPr>
              <w:t>місяців</w:t>
            </w:r>
            <w:proofErr w:type="spellEnd"/>
            <w:r>
              <w:rPr>
                <w:color w:val="auto"/>
                <w:lang w:val="ru-RU"/>
              </w:rPr>
              <w:t xml:space="preserve"> </w:t>
            </w:r>
            <w:proofErr w:type="spellStart"/>
            <w:r>
              <w:rPr>
                <w:color w:val="auto"/>
                <w:lang w:val="ru-RU"/>
              </w:rPr>
              <w:t>або</w:t>
            </w:r>
            <w:proofErr w:type="spellEnd"/>
            <w:r>
              <w:rPr>
                <w:color w:val="auto"/>
                <w:lang w:val="ru-RU"/>
              </w:rPr>
              <w:t xml:space="preserve"> 2000м/г</w:t>
            </w:r>
            <w:r w:rsidR="004C036B">
              <w:rPr>
                <w:color w:val="auto"/>
                <w:lang w:val="ru-RU"/>
              </w:rPr>
              <w:t xml:space="preserve"> (</w:t>
            </w:r>
            <w:r w:rsidR="009F2147">
              <w:rPr>
                <w:color w:val="auto"/>
                <w:lang w:val="ru-RU"/>
              </w:rPr>
              <w:t xml:space="preserve">в </w:t>
            </w:r>
            <w:proofErr w:type="spellStart"/>
            <w:r w:rsidR="009F2147">
              <w:rPr>
                <w:color w:val="auto"/>
                <w:lang w:val="ru-RU"/>
              </w:rPr>
              <w:t>залежності</w:t>
            </w:r>
            <w:proofErr w:type="spellEnd"/>
            <w:r w:rsidR="009F2147">
              <w:rPr>
                <w:color w:val="auto"/>
                <w:lang w:val="ru-RU"/>
              </w:rPr>
              <w:t xml:space="preserve">, </w:t>
            </w:r>
            <w:r w:rsidR="004C036B">
              <w:rPr>
                <w:color w:val="auto"/>
                <w:lang w:val="ru-RU"/>
              </w:rPr>
              <w:t xml:space="preserve">яка з </w:t>
            </w:r>
            <w:proofErr w:type="spellStart"/>
            <w:r w:rsidR="004C036B">
              <w:rPr>
                <w:color w:val="auto"/>
                <w:lang w:val="ru-RU"/>
              </w:rPr>
              <w:t>подій</w:t>
            </w:r>
            <w:proofErr w:type="spellEnd"/>
            <w:r w:rsidR="004C036B">
              <w:rPr>
                <w:color w:val="auto"/>
                <w:lang w:val="ru-RU"/>
              </w:rPr>
              <w:t xml:space="preserve"> </w:t>
            </w:r>
            <w:proofErr w:type="spellStart"/>
            <w:r w:rsidR="004C036B">
              <w:rPr>
                <w:color w:val="auto"/>
                <w:lang w:val="ru-RU"/>
              </w:rPr>
              <w:t>настане</w:t>
            </w:r>
            <w:proofErr w:type="spellEnd"/>
            <w:r w:rsidR="004C036B">
              <w:rPr>
                <w:color w:val="auto"/>
                <w:lang w:val="ru-RU"/>
              </w:rPr>
              <w:t xml:space="preserve"> </w:t>
            </w:r>
            <w:proofErr w:type="spellStart"/>
            <w:r w:rsidR="004C036B">
              <w:rPr>
                <w:color w:val="auto"/>
                <w:lang w:val="ru-RU"/>
              </w:rPr>
              <w:t>раніше</w:t>
            </w:r>
            <w:proofErr w:type="spellEnd"/>
            <w:r w:rsidR="004C036B">
              <w:rPr>
                <w:color w:val="auto"/>
                <w:lang w:val="ru-RU"/>
              </w:rPr>
              <w:t>)</w:t>
            </w:r>
          </w:p>
        </w:tc>
        <w:tc>
          <w:tcPr>
            <w:tcW w:w="2977" w:type="dxa"/>
          </w:tcPr>
          <w:p w:rsidR="00A6611F" w:rsidRPr="00977A24" w:rsidRDefault="00A6611F" w:rsidP="00585DAC">
            <w:pPr>
              <w:pStyle w:val="Default"/>
              <w:jc w:val="center"/>
              <w:rPr>
                <w:color w:val="auto"/>
                <w:lang w:val="ru-RU"/>
              </w:rPr>
            </w:pPr>
          </w:p>
        </w:tc>
      </w:tr>
      <w:tr w:rsidR="00C20D44" w:rsidRPr="00903078" w:rsidTr="00214523">
        <w:trPr>
          <w:cantSplit/>
        </w:trPr>
        <w:tc>
          <w:tcPr>
            <w:tcW w:w="9640" w:type="dxa"/>
            <w:gridSpan w:val="4"/>
            <w:vAlign w:val="center"/>
          </w:tcPr>
          <w:p w:rsidR="00C20D44" w:rsidRPr="00977A24" w:rsidRDefault="00C20D44" w:rsidP="00C20D44">
            <w:pPr>
              <w:pStyle w:val="Default"/>
              <w:jc w:val="center"/>
              <w:rPr>
                <w:color w:val="auto"/>
                <w:lang w:val="ru-RU"/>
              </w:rPr>
            </w:pPr>
            <w:r>
              <w:rPr>
                <w:i/>
                <w:color w:val="auto"/>
              </w:rPr>
              <w:t>(</w:t>
            </w:r>
            <w:r w:rsidRPr="00C20D44">
              <w:rPr>
                <w:i/>
                <w:color w:val="auto"/>
              </w:rPr>
              <w:t xml:space="preserve">Учасник зазначає </w:t>
            </w:r>
            <w:r>
              <w:rPr>
                <w:i/>
                <w:color w:val="auto"/>
              </w:rPr>
              <w:t xml:space="preserve">інші </w:t>
            </w:r>
            <w:r w:rsidRPr="00C20D44">
              <w:rPr>
                <w:i/>
                <w:color w:val="auto"/>
              </w:rPr>
              <w:t>детальні технічні характеристики товару</w:t>
            </w:r>
            <w:r>
              <w:rPr>
                <w:i/>
                <w:color w:val="auto"/>
              </w:rPr>
              <w:t>, що пропонується)</w:t>
            </w:r>
          </w:p>
        </w:tc>
      </w:tr>
    </w:tbl>
    <w:p w:rsidR="000363D3" w:rsidRPr="000363D3" w:rsidRDefault="004C1329" w:rsidP="00E70A5A">
      <w:pPr>
        <w:spacing w:line="0" w:lineRule="atLeast"/>
        <w:jc w:val="both"/>
        <w:rPr>
          <w:rFonts w:ascii="Times New Roman" w:eastAsia="Arial" w:hAnsi="Times New Roman"/>
          <w:b/>
          <w:color w:val="000000"/>
          <w:lang w:val="ru-RU" w:eastAsia="ru-RU"/>
        </w:rPr>
      </w:pPr>
      <w:r>
        <w:rPr>
          <w:rFonts w:ascii="Times New Roman" w:hAnsi="Times New Roman"/>
          <w:b/>
          <w:bCs/>
          <w:i/>
          <w:color w:val="auto"/>
          <w:sz w:val="20"/>
          <w:szCs w:val="20"/>
        </w:rPr>
        <w:t>*</w:t>
      </w:r>
      <w:r w:rsidR="00E70A5A" w:rsidRPr="00DA5DA7">
        <w:rPr>
          <w:rFonts w:ascii="Times New Roman" w:hAnsi="Times New Roman"/>
          <w:i/>
          <w:color w:val="auto"/>
          <w:sz w:val="20"/>
          <w:szCs w:val="20"/>
        </w:rPr>
        <w:t>Приймаються до розгляду еквівалентні технічні характеристики, що можуть бути взаємозамінними при досягненні того ж самого або кращого результату, в тому числі замовник допускає покращення технічних вимог, якщо таке покращення не призведе до збільшення очікуваної вартості товару.</w:t>
      </w:r>
    </w:p>
    <w:p w:rsidR="00A3657A" w:rsidRDefault="00C150C9" w:rsidP="00A3657A">
      <w:pPr>
        <w:spacing w:line="0" w:lineRule="atLeast"/>
        <w:ind w:left="-142" w:firstLine="502"/>
        <w:jc w:val="both"/>
        <w:rPr>
          <w:rFonts w:ascii="Times New Roman" w:eastAsia="Arial" w:hAnsi="Times New Roman"/>
          <w:b/>
          <w:lang w:eastAsia="ru-RU"/>
        </w:rPr>
      </w:pPr>
      <w:r>
        <w:rPr>
          <w:rFonts w:ascii="Times New Roman" w:eastAsia="Arial" w:hAnsi="Times New Roman"/>
          <w:b/>
          <w:color w:val="000000"/>
          <w:lang w:eastAsia="ru-RU"/>
        </w:rPr>
        <w:t>5</w:t>
      </w:r>
      <w:r w:rsidR="009055E0" w:rsidRPr="009055E0">
        <w:rPr>
          <w:rFonts w:ascii="Times New Roman" w:eastAsia="Arial" w:hAnsi="Times New Roman"/>
          <w:b/>
          <w:color w:val="000000"/>
          <w:lang w:eastAsia="ru-RU"/>
        </w:rPr>
        <w:t>.</w:t>
      </w:r>
      <w:r w:rsidR="009055E0">
        <w:rPr>
          <w:rFonts w:ascii="Times New Roman" w:eastAsia="Arial" w:hAnsi="Times New Roman"/>
          <w:color w:val="000000"/>
          <w:lang w:eastAsia="ru-RU"/>
        </w:rPr>
        <w:t xml:space="preserve"> </w:t>
      </w:r>
      <w:r w:rsidR="000E1970" w:rsidRPr="009055E0">
        <w:rPr>
          <w:rFonts w:ascii="Times New Roman" w:eastAsia="Arial" w:hAnsi="Times New Roman"/>
          <w:color w:val="000000"/>
          <w:lang w:eastAsia="ru-RU"/>
        </w:rPr>
        <w:t>Поставка Товару здійснюється з</w:t>
      </w:r>
      <w:r w:rsidR="00E57C2B">
        <w:rPr>
          <w:rFonts w:ascii="Times New Roman" w:eastAsia="Arial" w:hAnsi="Times New Roman"/>
          <w:color w:val="000000"/>
          <w:lang w:eastAsia="ru-RU"/>
        </w:rPr>
        <w:t xml:space="preserve"> моменту підписання договору </w:t>
      </w:r>
      <w:r w:rsidR="00E57C2B" w:rsidRPr="00E57C2B">
        <w:rPr>
          <w:rFonts w:ascii="Times New Roman" w:eastAsia="Arial" w:hAnsi="Times New Roman"/>
          <w:b/>
          <w:color w:val="000000"/>
          <w:lang w:eastAsia="ru-RU"/>
        </w:rPr>
        <w:t>протягом 10 днів, але не пізніше</w:t>
      </w:r>
      <w:r w:rsidR="00007B20" w:rsidRPr="00E57C2B">
        <w:rPr>
          <w:rFonts w:ascii="Times New Roman" w:eastAsia="Arial" w:hAnsi="Times New Roman"/>
          <w:b/>
          <w:color w:val="000000"/>
          <w:lang w:eastAsia="ru-RU"/>
        </w:rPr>
        <w:t xml:space="preserve"> </w:t>
      </w:r>
      <w:r w:rsidR="003E4B33">
        <w:rPr>
          <w:rFonts w:ascii="Times New Roman" w:eastAsia="Arial" w:hAnsi="Times New Roman"/>
          <w:b/>
          <w:lang w:eastAsia="ru-RU"/>
        </w:rPr>
        <w:t>10.03</w:t>
      </w:r>
      <w:r w:rsidR="009055E0" w:rsidRPr="009055E0">
        <w:rPr>
          <w:rFonts w:ascii="Times New Roman" w:eastAsia="Arial" w:hAnsi="Times New Roman"/>
          <w:b/>
          <w:lang w:eastAsia="ru-RU"/>
        </w:rPr>
        <w:t>.</w:t>
      </w:r>
      <w:r w:rsidR="008756AB">
        <w:rPr>
          <w:rFonts w:ascii="Times New Roman" w:eastAsia="Arial" w:hAnsi="Times New Roman"/>
          <w:b/>
          <w:lang w:eastAsia="ru-RU"/>
        </w:rPr>
        <w:t>2023р</w:t>
      </w:r>
      <w:r w:rsidR="000E1970" w:rsidRPr="009055E0">
        <w:rPr>
          <w:rFonts w:ascii="Times New Roman" w:eastAsia="Arial" w:hAnsi="Times New Roman"/>
          <w:b/>
          <w:lang w:eastAsia="ru-RU"/>
        </w:rPr>
        <w:t>.</w:t>
      </w:r>
      <w:r w:rsidR="00007B20">
        <w:rPr>
          <w:rFonts w:ascii="Times New Roman" w:eastAsia="Arial" w:hAnsi="Times New Roman"/>
          <w:b/>
          <w:lang w:eastAsia="ru-RU"/>
        </w:rPr>
        <w:t xml:space="preserve"> включно.</w:t>
      </w:r>
      <w:r w:rsidR="000E1970" w:rsidRPr="009055E0">
        <w:rPr>
          <w:rFonts w:ascii="Times New Roman" w:eastAsia="Arial" w:hAnsi="Times New Roman"/>
          <w:b/>
          <w:lang w:eastAsia="ru-RU"/>
        </w:rPr>
        <w:t xml:space="preserve"> </w:t>
      </w:r>
    </w:p>
    <w:p w:rsidR="00D31A5E" w:rsidRPr="00A3657A" w:rsidRDefault="00C150C9" w:rsidP="00A3657A">
      <w:pPr>
        <w:spacing w:line="0" w:lineRule="atLeast"/>
        <w:ind w:left="-142" w:firstLine="502"/>
        <w:jc w:val="both"/>
        <w:rPr>
          <w:rFonts w:ascii="Times New Roman" w:eastAsia="Arial" w:hAnsi="Times New Roman"/>
          <w:b/>
          <w:lang w:eastAsia="ru-RU"/>
        </w:rPr>
      </w:pPr>
      <w:r>
        <w:rPr>
          <w:rFonts w:ascii="Times New Roman" w:hAnsi="Times New Roman"/>
          <w:b/>
          <w:bCs/>
        </w:rPr>
        <w:t>6</w:t>
      </w:r>
      <w:r w:rsidR="009055E0">
        <w:rPr>
          <w:rFonts w:ascii="Times New Roman" w:hAnsi="Times New Roman"/>
          <w:b/>
          <w:bCs/>
        </w:rPr>
        <w:t xml:space="preserve">. </w:t>
      </w:r>
      <w:r w:rsidR="00CA0678" w:rsidRPr="009055E0">
        <w:rPr>
          <w:rFonts w:ascii="Times New Roman" w:hAnsi="Times New Roman"/>
          <w:b/>
          <w:bCs/>
        </w:rPr>
        <w:t xml:space="preserve">Місце поставки – </w:t>
      </w:r>
      <w:r w:rsidR="00CA0678" w:rsidRPr="009055E0">
        <w:rPr>
          <w:rFonts w:ascii="Times New Roman" w:hAnsi="Times New Roman"/>
          <w:bCs/>
        </w:rPr>
        <w:t xml:space="preserve">24300, Вінницька обл., Гайсинський район, </w:t>
      </w:r>
      <w:r w:rsidR="00DF6462">
        <w:rPr>
          <w:rFonts w:ascii="Times New Roman" w:hAnsi="Times New Roman"/>
          <w:bCs/>
        </w:rPr>
        <w:t>смт. Тростянець, вул. Соборна,37</w:t>
      </w:r>
      <w:r w:rsidR="00D31A5E">
        <w:rPr>
          <w:rFonts w:ascii="Times New Roman" w:hAnsi="Times New Roman"/>
          <w:bCs/>
        </w:rPr>
        <w:t>.</w:t>
      </w:r>
    </w:p>
    <w:p w:rsidR="00B170F1" w:rsidRPr="00FA4A12" w:rsidRDefault="00C150C9" w:rsidP="00D31A5E">
      <w:pPr>
        <w:spacing w:line="0" w:lineRule="atLeast"/>
        <w:ind w:left="-142" w:firstLine="502"/>
        <w:jc w:val="both"/>
        <w:rPr>
          <w:rFonts w:ascii="Times New Roman" w:hAnsi="Times New Roman"/>
          <w:bCs/>
        </w:rPr>
      </w:pPr>
      <w:r>
        <w:rPr>
          <w:rFonts w:ascii="Times New Roman" w:hAnsi="Times New Roman"/>
          <w:b/>
          <w:bCs/>
        </w:rPr>
        <w:t>7</w:t>
      </w:r>
      <w:r w:rsidR="00FC5687" w:rsidRPr="00FA4A12">
        <w:rPr>
          <w:rFonts w:ascii="Times New Roman" w:hAnsi="Times New Roman"/>
          <w:b/>
          <w:bCs/>
        </w:rPr>
        <w:t>.</w:t>
      </w:r>
      <w:r w:rsidR="00FC5687" w:rsidRPr="00FA4A12">
        <w:rPr>
          <w:rFonts w:ascii="Times New Roman" w:hAnsi="Times New Roman"/>
          <w:bCs/>
        </w:rPr>
        <w:t xml:space="preserve"> </w:t>
      </w:r>
      <w:r w:rsidR="000E68E4" w:rsidRPr="00FA4A12">
        <w:rPr>
          <w:rFonts w:ascii="Times New Roman" w:hAnsi="Times New Roman"/>
          <w:bCs/>
        </w:rPr>
        <w:t>Учасник (учасник-переможець)</w:t>
      </w:r>
      <w:r w:rsidR="0021343A" w:rsidRPr="00FA4A12">
        <w:rPr>
          <w:rFonts w:ascii="Times New Roman" w:hAnsi="Times New Roman"/>
          <w:bCs/>
        </w:rPr>
        <w:t xml:space="preserve"> гарантує та засвідчує, що товар</w:t>
      </w:r>
      <w:r w:rsidR="00B170F1" w:rsidRPr="00FA4A12">
        <w:rPr>
          <w:rFonts w:ascii="Times New Roman" w:hAnsi="Times New Roman"/>
          <w:bCs/>
        </w:rPr>
        <w:t>:</w:t>
      </w:r>
    </w:p>
    <w:p w:rsidR="000E68E4" w:rsidRPr="00FA4A12" w:rsidRDefault="0021343A" w:rsidP="000E68E4">
      <w:pPr>
        <w:pStyle w:val="aff1"/>
        <w:numPr>
          <w:ilvl w:val="0"/>
          <w:numId w:val="46"/>
        </w:numPr>
        <w:spacing w:line="0" w:lineRule="atLeast"/>
        <w:jc w:val="both"/>
        <w:rPr>
          <w:rFonts w:ascii="Times New Roman" w:hAnsi="Times New Roman"/>
          <w:bCs/>
          <w:sz w:val="24"/>
          <w:szCs w:val="24"/>
        </w:rPr>
      </w:pPr>
      <w:r w:rsidRPr="00FA4A12">
        <w:rPr>
          <w:rFonts w:ascii="Times New Roman" w:hAnsi="Times New Roman"/>
          <w:bCs/>
          <w:sz w:val="24"/>
          <w:szCs w:val="24"/>
        </w:rPr>
        <w:t>новий</w:t>
      </w:r>
      <w:r w:rsidR="00B22CC0" w:rsidRPr="00FA4A12">
        <w:rPr>
          <w:rFonts w:ascii="Times New Roman" w:hAnsi="Times New Roman"/>
          <w:bCs/>
          <w:sz w:val="24"/>
          <w:szCs w:val="24"/>
        </w:rPr>
        <w:t xml:space="preserve"> </w:t>
      </w:r>
      <w:r w:rsidRPr="00FA4A12">
        <w:rPr>
          <w:rFonts w:ascii="Times New Roman" w:hAnsi="Times New Roman"/>
          <w:bCs/>
          <w:sz w:val="24"/>
          <w:szCs w:val="24"/>
        </w:rPr>
        <w:t>та такий</w:t>
      </w:r>
      <w:r w:rsidR="00FC5687" w:rsidRPr="00FA4A12">
        <w:rPr>
          <w:rFonts w:ascii="Times New Roman" w:hAnsi="Times New Roman"/>
          <w:bCs/>
          <w:sz w:val="24"/>
          <w:szCs w:val="24"/>
        </w:rPr>
        <w:t>, що не перебував в експлуатації</w:t>
      </w:r>
      <w:r w:rsidR="003E6B09" w:rsidRPr="00FA4A12">
        <w:rPr>
          <w:rFonts w:ascii="Times New Roman" w:hAnsi="Times New Roman"/>
          <w:bCs/>
          <w:sz w:val="24"/>
          <w:szCs w:val="24"/>
        </w:rPr>
        <w:t>, в т. ч. за своїм функціональним призначенням</w:t>
      </w:r>
      <w:r w:rsidR="00FC5687" w:rsidRPr="00FA4A12">
        <w:rPr>
          <w:rFonts w:ascii="Times New Roman" w:hAnsi="Times New Roman"/>
          <w:bCs/>
          <w:sz w:val="24"/>
          <w:szCs w:val="24"/>
        </w:rPr>
        <w:t>, у</w:t>
      </w:r>
      <w:r w:rsidRPr="00FA4A12">
        <w:rPr>
          <w:rFonts w:ascii="Times New Roman" w:hAnsi="Times New Roman"/>
          <w:bCs/>
          <w:sz w:val="24"/>
          <w:szCs w:val="24"/>
        </w:rPr>
        <w:t>мови його зберігання не порушені, немає</w:t>
      </w:r>
      <w:r w:rsidR="00FC5687" w:rsidRPr="00FA4A12">
        <w:rPr>
          <w:rFonts w:ascii="Times New Roman" w:hAnsi="Times New Roman"/>
          <w:bCs/>
          <w:sz w:val="24"/>
          <w:szCs w:val="24"/>
        </w:rPr>
        <w:t xml:space="preserve"> дефектів, пов’язаних з м</w:t>
      </w:r>
      <w:r w:rsidR="00B170F1" w:rsidRPr="00FA4A12">
        <w:rPr>
          <w:rFonts w:ascii="Times New Roman" w:hAnsi="Times New Roman"/>
          <w:bCs/>
          <w:sz w:val="24"/>
          <w:szCs w:val="24"/>
        </w:rPr>
        <w:t>атеріалами, якістю виготовлення</w:t>
      </w:r>
      <w:r w:rsidR="000E68E4" w:rsidRPr="00FA4A12">
        <w:rPr>
          <w:rFonts w:ascii="Times New Roman" w:hAnsi="Times New Roman"/>
          <w:bCs/>
          <w:sz w:val="24"/>
          <w:szCs w:val="24"/>
        </w:rPr>
        <w:t xml:space="preserve"> та </w:t>
      </w:r>
      <w:r w:rsidR="009A2CEC" w:rsidRPr="006E3B55">
        <w:rPr>
          <w:rFonts w:ascii="Times New Roman" w:hAnsi="Times New Roman"/>
          <w:b/>
          <w:bCs/>
          <w:sz w:val="24"/>
          <w:szCs w:val="24"/>
        </w:rPr>
        <w:t xml:space="preserve">рік виготовлення якого - </w:t>
      </w:r>
      <w:r w:rsidR="006E3B55">
        <w:rPr>
          <w:rFonts w:ascii="Times New Roman" w:hAnsi="Times New Roman"/>
          <w:b/>
          <w:bCs/>
          <w:sz w:val="24"/>
          <w:szCs w:val="24"/>
        </w:rPr>
        <w:t>не  раніше 2022 р</w:t>
      </w:r>
      <w:r w:rsidR="000E68E4" w:rsidRPr="006E3B55">
        <w:rPr>
          <w:rFonts w:ascii="Times New Roman" w:hAnsi="Times New Roman"/>
          <w:b/>
          <w:bCs/>
          <w:sz w:val="24"/>
          <w:szCs w:val="24"/>
        </w:rPr>
        <w:t>.</w:t>
      </w:r>
    </w:p>
    <w:p w:rsidR="000E68E4" w:rsidRPr="00FA4A12" w:rsidRDefault="00B170F1" w:rsidP="009A2CEC">
      <w:pPr>
        <w:pStyle w:val="aff1"/>
        <w:numPr>
          <w:ilvl w:val="0"/>
          <w:numId w:val="46"/>
        </w:numPr>
        <w:spacing w:line="0" w:lineRule="atLeast"/>
        <w:jc w:val="both"/>
        <w:rPr>
          <w:rFonts w:ascii="Times New Roman" w:hAnsi="Times New Roman"/>
          <w:bCs/>
          <w:sz w:val="24"/>
          <w:szCs w:val="24"/>
        </w:rPr>
      </w:pPr>
      <w:r w:rsidRPr="00FA4A12">
        <w:rPr>
          <w:rFonts w:ascii="Times New Roman" w:hAnsi="Times New Roman"/>
          <w:bCs/>
          <w:sz w:val="24"/>
          <w:szCs w:val="24"/>
        </w:rPr>
        <w:lastRenderedPageBreak/>
        <w:t xml:space="preserve">наявний </w:t>
      </w:r>
      <w:r w:rsidR="00B37F1A" w:rsidRPr="00FA4A12">
        <w:rPr>
          <w:rFonts w:ascii="Times New Roman" w:hAnsi="Times New Roman"/>
          <w:bCs/>
          <w:sz w:val="24"/>
          <w:szCs w:val="24"/>
        </w:rPr>
        <w:t xml:space="preserve">в Учасника та </w:t>
      </w:r>
      <w:r w:rsidRPr="00FA4A12">
        <w:rPr>
          <w:rFonts w:ascii="Times New Roman" w:hAnsi="Times New Roman"/>
          <w:bCs/>
          <w:sz w:val="24"/>
          <w:szCs w:val="24"/>
        </w:rPr>
        <w:t>готовий бути поставлений</w:t>
      </w:r>
      <w:r w:rsidR="00B37F1A" w:rsidRPr="00FA4A12">
        <w:rPr>
          <w:rFonts w:ascii="Times New Roman" w:hAnsi="Times New Roman"/>
          <w:bCs/>
          <w:sz w:val="24"/>
          <w:szCs w:val="24"/>
        </w:rPr>
        <w:t xml:space="preserve"> в зазначені терм</w:t>
      </w:r>
      <w:r w:rsidR="00D336B5" w:rsidRPr="00FA4A12">
        <w:rPr>
          <w:rFonts w:ascii="Times New Roman" w:hAnsi="Times New Roman"/>
          <w:bCs/>
          <w:sz w:val="24"/>
          <w:szCs w:val="24"/>
        </w:rPr>
        <w:t>іни за рахун</w:t>
      </w:r>
      <w:r w:rsidR="000E68E4" w:rsidRPr="00FA4A12">
        <w:rPr>
          <w:rFonts w:ascii="Times New Roman" w:hAnsi="Times New Roman"/>
          <w:bCs/>
          <w:sz w:val="24"/>
          <w:szCs w:val="24"/>
        </w:rPr>
        <w:t>ок власних коштів постачальника;</w:t>
      </w:r>
    </w:p>
    <w:p w:rsidR="00DA5DA7" w:rsidRPr="008A61F5" w:rsidRDefault="009A2CEC" w:rsidP="00C150C9">
      <w:pPr>
        <w:pStyle w:val="aff1"/>
        <w:numPr>
          <w:ilvl w:val="0"/>
          <w:numId w:val="46"/>
        </w:numPr>
        <w:spacing w:after="0" w:line="0" w:lineRule="atLeast"/>
        <w:jc w:val="both"/>
        <w:rPr>
          <w:rFonts w:ascii="Times New Roman" w:hAnsi="Times New Roman"/>
          <w:bCs/>
          <w:sz w:val="24"/>
          <w:szCs w:val="24"/>
        </w:rPr>
      </w:pPr>
      <w:r w:rsidRPr="00FA4A12">
        <w:rPr>
          <w:rFonts w:ascii="Times New Roman" w:hAnsi="Times New Roman"/>
          <w:bCs/>
          <w:sz w:val="24"/>
          <w:szCs w:val="24"/>
        </w:rPr>
        <w:t>містить маркування відповідно до стандартів виробника, яке надає змогу: ідентифікувати товар, йо</w:t>
      </w:r>
      <w:r w:rsidR="00DD4C06" w:rsidRPr="00FA4A12">
        <w:rPr>
          <w:rFonts w:ascii="Times New Roman" w:hAnsi="Times New Roman"/>
          <w:bCs/>
          <w:sz w:val="24"/>
          <w:szCs w:val="24"/>
        </w:rPr>
        <w:t>го походження, дату виробництва</w:t>
      </w:r>
      <w:r w:rsidR="00E70A5A" w:rsidRPr="00FA4A12">
        <w:rPr>
          <w:rFonts w:ascii="Times New Roman" w:hAnsi="Times New Roman"/>
          <w:bCs/>
          <w:sz w:val="24"/>
          <w:szCs w:val="24"/>
        </w:rPr>
        <w:t>.</w:t>
      </w:r>
    </w:p>
    <w:p w:rsidR="00C150C9" w:rsidRPr="00D621AA" w:rsidRDefault="00C150C9" w:rsidP="00C150C9">
      <w:pPr>
        <w:spacing w:line="240" w:lineRule="auto"/>
        <w:ind w:firstLine="426"/>
        <w:jc w:val="both"/>
        <w:rPr>
          <w:rFonts w:ascii="Times New Roman" w:hAnsi="Times New Roman"/>
        </w:rPr>
      </w:pPr>
      <w:r>
        <w:rPr>
          <w:rFonts w:ascii="Times New Roman" w:hAnsi="Times New Roman" w:cs="Times New Roman"/>
          <w:b/>
          <w:color w:val="auto"/>
        </w:rPr>
        <w:t>8</w:t>
      </w:r>
      <w:r w:rsidR="00890A83" w:rsidRPr="00CC7BED">
        <w:rPr>
          <w:rFonts w:ascii="Times New Roman" w:hAnsi="Times New Roman" w:cs="Times New Roman"/>
          <w:b/>
          <w:color w:val="auto"/>
        </w:rPr>
        <w:t>.</w:t>
      </w:r>
      <w:r w:rsidR="00890A83" w:rsidRPr="00CC7BED">
        <w:rPr>
          <w:rFonts w:ascii="Times New Roman" w:eastAsia="Times New Roman" w:hAnsi="Times New Roman" w:cs="Times New Roman"/>
          <w:color w:val="auto"/>
        </w:rPr>
        <w:t xml:space="preserve"> </w:t>
      </w:r>
      <w:r w:rsidR="004E36EF">
        <w:rPr>
          <w:rFonts w:ascii="Times New Roman" w:hAnsi="Times New Roman" w:cs="Times New Roman"/>
          <w:color w:val="auto"/>
        </w:rPr>
        <w:t xml:space="preserve">В ціну </w:t>
      </w:r>
      <w:r w:rsidR="00D31A5E" w:rsidRPr="00CC7BED">
        <w:rPr>
          <w:rFonts w:ascii="Times New Roman" w:hAnsi="Times New Roman" w:cs="Times New Roman"/>
          <w:color w:val="auto"/>
        </w:rPr>
        <w:t>товар</w:t>
      </w:r>
      <w:r w:rsidR="004E36EF">
        <w:rPr>
          <w:rFonts w:ascii="Times New Roman" w:hAnsi="Times New Roman" w:cs="Times New Roman"/>
          <w:color w:val="auto"/>
        </w:rPr>
        <w:t>у</w:t>
      </w:r>
      <w:r w:rsidR="00D31A5E" w:rsidRPr="00CC7BED">
        <w:rPr>
          <w:rFonts w:ascii="Times New Roman" w:hAnsi="Times New Roman" w:cs="Times New Roman"/>
          <w:color w:val="auto"/>
        </w:rPr>
        <w:t xml:space="preserve">, який пропонується </w:t>
      </w:r>
      <w:r w:rsidR="004E36EF">
        <w:rPr>
          <w:rFonts w:ascii="Times New Roman" w:hAnsi="Times New Roman" w:cs="Times New Roman"/>
          <w:color w:val="auto"/>
        </w:rPr>
        <w:t>учасником</w:t>
      </w:r>
      <w:r w:rsidR="00D31A5E" w:rsidRPr="00CC7BED">
        <w:rPr>
          <w:rFonts w:ascii="Times New Roman" w:hAnsi="Times New Roman" w:cs="Times New Roman"/>
          <w:color w:val="auto"/>
        </w:rPr>
        <w:t xml:space="preserve">, </w:t>
      </w:r>
      <w:r w:rsidR="004E36EF">
        <w:rPr>
          <w:rFonts w:ascii="Times New Roman" w:hAnsi="Times New Roman" w:cs="Times New Roman"/>
          <w:color w:val="auto"/>
        </w:rPr>
        <w:t xml:space="preserve">враховано в </w:t>
      </w:r>
      <w:proofErr w:type="spellStart"/>
      <w:r w:rsidR="004E36EF">
        <w:rPr>
          <w:rFonts w:ascii="Times New Roman" w:hAnsi="Times New Roman" w:cs="Times New Roman"/>
          <w:color w:val="auto"/>
        </w:rPr>
        <w:t>т.ч</w:t>
      </w:r>
      <w:proofErr w:type="spellEnd"/>
      <w:r w:rsidR="004E36EF">
        <w:rPr>
          <w:rFonts w:ascii="Times New Roman" w:hAnsi="Times New Roman" w:cs="Times New Roman"/>
          <w:color w:val="auto"/>
        </w:rPr>
        <w:t>. усі</w:t>
      </w:r>
      <w:r w:rsidR="00D31A5E" w:rsidRPr="00CC7BED">
        <w:rPr>
          <w:rFonts w:ascii="Times New Roman" w:hAnsi="Times New Roman" w:cs="Times New Roman"/>
          <w:color w:val="auto"/>
        </w:rPr>
        <w:t xml:space="preserve"> витрат</w:t>
      </w:r>
      <w:r w:rsidR="004E36EF">
        <w:rPr>
          <w:rFonts w:ascii="Times New Roman" w:hAnsi="Times New Roman" w:cs="Times New Roman"/>
          <w:color w:val="auto"/>
        </w:rPr>
        <w:t>и</w:t>
      </w:r>
      <w:r w:rsidR="00D31A5E" w:rsidRPr="00CC7BED">
        <w:rPr>
          <w:rFonts w:ascii="Times New Roman" w:hAnsi="Times New Roman" w:cs="Times New Roman"/>
          <w:color w:val="auto"/>
        </w:rPr>
        <w:t>, які можуть бути понесені у ході в</w:t>
      </w:r>
      <w:r w:rsidR="00FA4A12" w:rsidRPr="00CC7BED">
        <w:rPr>
          <w:rFonts w:ascii="Times New Roman" w:hAnsi="Times New Roman" w:cs="Times New Roman"/>
          <w:color w:val="auto"/>
        </w:rPr>
        <w:t>иконання договору про закупівлю</w:t>
      </w:r>
      <w:r w:rsidR="00D31A5E" w:rsidRPr="00CC7BED">
        <w:rPr>
          <w:rFonts w:ascii="Times New Roman" w:hAnsi="Times New Roman" w:cs="Times New Roman"/>
          <w:color w:val="auto"/>
        </w:rPr>
        <w:t>,</w:t>
      </w:r>
      <w:r w:rsidR="00D31A5E" w:rsidRPr="00CC7BED">
        <w:rPr>
          <w:color w:val="auto"/>
        </w:rPr>
        <w:t xml:space="preserve"> </w:t>
      </w:r>
      <w:r w:rsidR="00D31A5E" w:rsidRPr="00CC7BED">
        <w:rPr>
          <w:rFonts w:ascii="Times New Roman" w:hAnsi="Times New Roman" w:cs="Times New Roman"/>
          <w:color w:val="auto"/>
        </w:rPr>
        <w:t>податків і зборів, що сплачуються або мають бути сплачені, а також витрат</w:t>
      </w:r>
      <w:r w:rsidR="00E33FF4">
        <w:rPr>
          <w:rFonts w:ascii="Times New Roman" w:hAnsi="Times New Roman" w:cs="Times New Roman"/>
          <w:color w:val="auto"/>
        </w:rPr>
        <w:t>и</w:t>
      </w:r>
      <w:r w:rsidR="00D31A5E" w:rsidRPr="00CC7BED">
        <w:rPr>
          <w:rFonts w:ascii="Times New Roman" w:hAnsi="Times New Roman" w:cs="Times New Roman"/>
          <w:color w:val="auto"/>
        </w:rPr>
        <w:t xml:space="preserve"> на страхування, транспортування, завантажування, розвантажування</w:t>
      </w:r>
      <w:r w:rsidR="00D74F0C">
        <w:rPr>
          <w:rFonts w:ascii="Times New Roman" w:hAnsi="Times New Roman" w:cs="Times New Roman"/>
          <w:color w:val="auto"/>
        </w:rPr>
        <w:t>, налаштування</w:t>
      </w:r>
      <w:r w:rsidR="00FA4A12" w:rsidRPr="00CC7BED">
        <w:rPr>
          <w:rFonts w:ascii="Times New Roman" w:hAnsi="Times New Roman" w:cs="Times New Roman"/>
          <w:color w:val="auto"/>
        </w:rPr>
        <w:t xml:space="preserve"> в місці поставки</w:t>
      </w:r>
      <w:r w:rsidR="00D621AA">
        <w:rPr>
          <w:rFonts w:ascii="Times New Roman" w:hAnsi="Times New Roman" w:cs="Times New Roman"/>
          <w:color w:val="auto"/>
        </w:rPr>
        <w:t>, інші</w:t>
      </w:r>
      <w:r w:rsidR="00D31A5E" w:rsidRPr="00CC7BED">
        <w:rPr>
          <w:rFonts w:ascii="Times New Roman" w:hAnsi="Times New Roman" w:cs="Times New Roman"/>
          <w:color w:val="auto"/>
        </w:rPr>
        <w:t xml:space="preserve"> витрат</w:t>
      </w:r>
      <w:r w:rsidR="00D621AA">
        <w:rPr>
          <w:rFonts w:ascii="Times New Roman" w:hAnsi="Times New Roman" w:cs="Times New Roman"/>
          <w:color w:val="auto"/>
        </w:rPr>
        <w:t>и, визначені</w:t>
      </w:r>
      <w:r w:rsidR="00D31A5E" w:rsidRPr="00CC7BED">
        <w:rPr>
          <w:rFonts w:ascii="Times New Roman" w:hAnsi="Times New Roman" w:cs="Times New Roman"/>
          <w:color w:val="auto"/>
        </w:rPr>
        <w:t xml:space="preserve"> закон</w:t>
      </w:r>
      <w:r w:rsidR="00CC7BED" w:rsidRPr="00CC7BED">
        <w:rPr>
          <w:rFonts w:ascii="Times New Roman" w:hAnsi="Times New Roman" w:cs="Times New Roman"/>
          <w:color w:val="auto"/>
        </w:rPr>
        <w:t xml:space="preserve">одавством, </w:t>
      </w:r>
      <w:r w:rsidR="00D31A5E" w:rsidRPr="00CC7BED">
        <w:rPr>
          <w:rFonts w:ascii="Times New Roman" w:hAnsi="Times New Roman" w:cs="Times New Roman"/>
          <w:color w:val="auto"/>
        </w:rPr>
        <w:t>витрат</w:t>
      </w:r>
      <w:r w:rsidR="00D621AA">
        <w:rPr>
          <w:rFonts w:ascii="Times New Roman" w:hAnsi="Times New Roman" w:cs="Times New Roman"/>
          <w:color w:val="auto"/>
        </w:rPr>
        <w:t>и, понесені</w:t>
      </w:r>
      <w:r w:rsidR="00D31A5E" w:rsidRPr="00CC7BED">
        <w:rPr>
          <w:rFonts w:ascii="Times New Roman" w:hAnsi="Times New Roman" w:cs="Times New Roman"/>
          <w:color w:val="auto"/>
        </w:rPr>
        <w:t xml:space="preserve"> на одержання будь-яких та всіх необхідних дозволів, ліцензій, сертифікатів</w:t>
      </w:r>
      <w:r w:rsidR="00FA4A12" w:rsidRPr="00CC7BED">
        <w:rPr>
          <w:rFonts w:ascii="Times New Roman" w:hAnsi="Times New Roman" w:cs="Times New Roman"/>
          <w:color w:val="auto"/>
        </w:rPr>
        <w:t xml:space="preserve">, </w:t>
      </w:r>
      <w:r w:rsidR="00CC7BED" w:rsidRPr="00D621AA">
        <w:rPr>
          <w:rFonts w:ascii="Times New Roman" w:hAnsi="Times New Roman" w:cs="Times New Roman"/>
          <w:color w:val="auto"/>
        </w:rPr>
        <w:t xml:space="preserve">а також витрат на </w:t>
      </w:r>
      <w:r w:rsidR="00CC7BED" w:rsidRPr="00D621AA">
        <w:rPr>
          <w:rFonts w:ascii="Times New Roman" w:hAnsi="Times New Roman"/>
        </w:rPr>
        <w:t>пусконалагоджувальні роботи в місці по</w:t>
      </w:r>
      <w:r w:rsidR="00627D30" w:rsidRPr="00D621AA">
        <w:rPr>
          <w:rFonts w:ascii="Times New Roman" w:hAnsi="Times New Roman"/>
        </w:rPr>
        <w:t>с</w:t>
      </w:r>
      <w:r w:rsidR="00CC7BED" w:rsidRPr="00D621AA">
        <w:rPr>
          <w:rFonts w:ascii="Times New Roman" w:hAnsi="Times New Roman"/>
        </w:rPr>
        <w:t>тавки.</w:t>
      </w:r>
    </w:p>
    <w:p w:rsidR="00274279" w:rsidRPr="00D90CB0" w:rsidRDefault="00274279" w:rsidP="00D90CB0">
      <w:pPr>
        <w:spacing w:line="240" w:lineRule="auto"/>
        <w:ind w:firstLine="426"/>
        <w:jc w:val="both"/>
        <w:rPr>
          <w:rFonts w:ascii="Times New Roman" w:hAnsi="Times New Roman"/>
          <w:color w:val="FF0000"/>
        </w:rPr>
      </w:pPr>
      <w:r w:rsidRPr="00274279">
        <w:rPr>
          <w:rFonts w:ascii="Times New Roman" w:hAnsi="Times New Roman"/>
          <w:b/>
        </w:rPr>
        <w:t>9.</w:t>
      </w:r>
      <w:r w:rsidRPr="00274279">
        <w:rPr>
          <w:rFonts w:ascii="Times New Roman" w:hAnsi="Times New Roman"/>
        </w:rPr>
        <w:t xml:space="preserve"> </w:t>
      </w:r>
      <w:r w:rsidR="00D90CB0">
        <w:rPr>
          <w:rFonts w:ascii="Times New Roman" w:hAnsi="Times New Roman"/>
        </w:rPr>
        <w:t xml:space="preserve">Гарантуємо та засвідчуємо </w:t>
      </w:r>
      <w:r w:rsidR="00D621AA">
        <w:rPr>
          <w:rFonts w:ascii="Times New Roman" w:hAnsi="Times New Roman"/>
        </w:rPr>
        <w:t xml:space="preserve">проведення </w:t>
      </w:r>
      <w:r w:rsidR="00D621AA" w:rsidRPr="00D621AA">
        <w:rPr>
          <w:rFonts w:ascii="Times New Roman" w:hAnsi="Times New Roman"/>
          <w:b/>
        </w:rPr>
        <w:t>пусконалагоджувальних робіт в місці поставки</w:t>
      </w:r>
      <w:r w:rsidR="00D621AA" w:rsidRPr="00D621AA">
        <w:rPr>
          <w:rFonts w:ascii="Times New Roman" w:hAnsi="Times New Roman"/>
        </w:rPr>
        <w:t>, а також</w:t>
      </w:r>
      <w:r w:rsidR="00D621AA">
        <w:rPr>
          <w:rFonts w:ascii="Times New Roman" w:hAnsi="Times New Roman"/>
        </w:rPr>
        <w:t xml:space="preserve"> </w:t>
      </w:r>
      <w:r w:rsidR="00D90CB0">
        <w:rPr>
          <w:rFonts w:ascii="Times New Roman" w:hAnsi="Times New Roman"/>
        </w:rPr>
        <w:t>можливість</w:t>
      </w:r>
      <w:r w:rsidRPr="00274279">
        <w:rPr>
          <w:rFonts w:ascii="Times New Roman" w:hAnsi="Times New Roman"/>
        </w:rPr>
        <w:t xml:space="preserve"> виїзду мобільних ремонтних бригад (чи окр</w:t>
      </w:r>
      <w:r w:rsidR="007738C7">
        <w:rPr>
          <w:rFonts w:ascii="Times New Roman" w:hAnsi="Times New Roman"/>
        </w:rPr>
        <w:t>емого спеціаліста) до Замовника</w:t>
      </w:r>
      <w:r w:rsidRPr="00274279">
        <w:rPr>
          <w:rFonts w:ascii="Times New Roman" w:hAnsi="Times New Roman"/>
        </w:rPr>
        <w:t xml:space="preserve"> для гарантійного та пі</w:t>
      </w:r>
      <w:r w:rsidR="00D90CB0">
        <w:rPr>
          <w:rFonts w:ascii="Times New Roman" w:hAnsi="Times New Roman"/>
        </w:rPr>
        <w:t>с</w:t>
      </w:r>
      <w:r w:rsidR="00D621AA">
        <w:rPr>
          <w:rFonts w:ascii="Times New Roman" w:hAnsi="Times New Roman"/>
        </w:rPr>
        <w:t>лягарантійного  обслуговування.</w:t>
      </w:r>
    </w:p>
    <w:p w:rsidR="00D31A5E" w:rsidRPr="00C150C9" w:rsidRDefault="00D90CB0" w:rsidP="00C150C9">
      <w:pPr>
        <w:spacing w:line="240" w:lineRule="auto"/>
        <w:ind w:firstLine="426"/>
        <w:jc w:val="both"/>
        <w:rPr>
          <w:rFonts w:ascii="Times New Roman" w:hAnsi="Times New Roman"/>
        </w:rPr>
      </w:pPr>
      <w:r>
        <w:rPr>
          <w:rFonts w:ascii="Times New Roman" w:hAnsi="Times New Roman"/>
          <w:b/>
          <w:color w:val="auto"/>
        </w:rPr>
        <w:t>10</w:t>
      </w:r>
      <w:r w:rsidR="00D31A5E" w:rsidRPr="00D90CB0">
        <w:rPr>
          <w:rFonts w:ascii="Times New Roman" w:eastAsia="Times New Roman" w:hAnsi="Times New Roman" w:cs="Times New Roman"/>
          <w:b/>
          <w:color w:val="auto"/>
        </w:rPr>
        <w:t>.</w:t>
      </w:r>
      <w:r w:rsidR="00D31A5E" w:rsidRPr="00D90CB0">
        <w:rPr>
          <w:rFonts w:ascii="Times New Roman" w:eastAsia="Times New Roman" w:hAnsi="Times New Roman" w:cs="Times New Roman"/>
          <w:color w:val="auto"/>
        </w:rPr>
        <w:t xml:space="preserve"> </w:t>
      </w:r>
      <w:r w:rsidR="00D05B52" w:rsidRPr="00D90CB0">
        <w:rPr>
          <w:rFonts w:ascii="Times New Roman" w:eastAsia="Times New Roman" w:hAnsi="Times New Roman" w:cs="Times New Roman"/>
          <w:color w:val="auto"/>
        </w:rPr>
        <w:t>Засвідчуємо, що я</w:t>
      </w:r>
      <w:r w:rsidR="00D31A5E" w:rsidRPr="00D90CB0">
        <w:rPr>
          <w:rFonts w:ascii="Times New Roman" w:eastAsia="Times New Roman" w:hAnsi="Times New Roman" w:cs="Times New Roman"/>
          <w:color w:val="auto"/>
        </w:rPr>
        <w:t>кість</w:t>
      </w:r>
      <w:r w:rsidR="00B22CC0" w:rsidRPr="00D90CB0">
        <w:rPr>
          <w:rFonts w:ascii="Times New Roman" w:eastAsia="Times New Roman" w:hAnsi="Times New Roman" w:cs="Times New Roman"/>
          <w:color w:val="auto"/>
        </w:rPr>
        <w:t xml:space="preserve"> та технічні характеристики</w:t>
      </w:r>
      <w:r w:rsidR="00D31A5E" w:rsidRPr="00D90CB0">
        <w:rPr>
          <w:rFonts w:ascii="Times New Roman" w:eastAsia="Times New Roman" w:hAnsi="Times New Roman" w:cs="Times New Roman"/>
          <w:color w:val="auto"/>
        </w:rPr>
        <w:t xml:space="preserve"> запропонованого нами </w:t>
      </w:r>
      <w:r w:rsidR="00D31A5E" w:rsidRPr="005C5EB7">
        <w:rPr>
          <w:rFonts w:ascii="Times New Roman" w:eastAsia="Times New Roman" w:hAnsi="Times New Roman" w:cs="Times New Roman"/>
        </w:rPr>
        <w:t>Товар</w:t>
      </w:r>
      <w:r w:rsidR="00D31A5E">
        <w:rPr>
          <w:rFonts w:ascii="Times New Roman" w:eastAsia="Times New Roman" w:hAnsi="Times New Roman" w:cs="Times New Roman"/>
        </w:rPr>
        <w:t>у</w:t>
      </w:r>
      <w:r w:rsidR="00D31A5E" w:rsidRPr="005C5EB7">
        <w:rPr>
          <w:rFonts w:ascii="Times New Roman" w:eastAsia="Times New Roman" w:hAnsi="Times New Roman" w:cs="Times New Roman"/>
        </w:rPr>
        <w:t xml:space="preserve"> відповідає </w:t>
      </w:r>
      <w:r w:rsidR="00D31A5E">
        <w:rPr>
          <w:rFonts w:ascii="Times New Roman" w:eastAsia="Times New Roman" w:hAnsi="Times New Roman" w:cs="Times New Roman"/>
        </w:rPr>
        <w:t>діючим в Україні Держ</w:t>
      </w:r>
      <w:r w:rsidR="00A3657A">
        <w:rPr>
          <w:rFonts w:ascii="Times New Roman" w:eastAsia="Times New Roman" w:hAnsi="Times New Roman" w:cs="Times New Roman"/>
        </w:rPr>
        <w:t xml:space="preserve">авним </w:t>
      </w:r>
      <w:r w:rsidR="00D31A5E">
        <w:rPr>
          <w:rFonts w:ascii="Times New Roman" w:eastAsia="Times New Roman" w:hAnsi="Times New Roman" w:cs="Times New Roman"/>
        </w:rPr>
        <w:t xml:space="preserve">стандартам та </w:t>
      </w:r>
      <w:r w:rsidR="00D31A5E" w:rsidRPr="005C5EB7">
        <w:rPr>
          <w:rFonts w:ascii="Times New Roman" w:eastAsia="Times New Roman" w:hAnsi="Times New Roman" w:cs="Times New Roman"/>
        </w:rPr>
        <w:t>технічним умовам виробника Товару та вимогам законодавства України щодо показників якості такого роду/виду товарів,</w:t>
      </w:r>
      <w:r w:rsidR="001F653E">
        <w:rPr>
          <w:rFonts w:ascii="Times New Roman" w:eastAsia="Times New Roman" w:hAnsi="Times New Roman" w:cs="Times New Roman"/>
        </w:rPr>
        <w:t xml:space="preserve"> </w:t>
      </w:r>
      <w:r w:rsidR="001F653E" w:rsidRPr="00023F74">
        <w:rPr>
          <w:rFonts w:ascii="Times New Roman" w:eastAsia="Times New Roman" w:hAnsi="Times New Roman" w:cs="Times New Roman"/>
        </w:rPr>
        <w:t>Закону України «Про охорону навкол</w:t>
      </w:r>
      <w:r w:rsidR="001F653E">
        <w:rPr>
          <w:rFonts w:ascii="Times New Roman" w:eastAsia="Times New Roman" w:hAnsi="Times New Roman" w:cs="Times New Roman"/>
        </w:rPr>
        <w:t xml:space="preserve">ишнього природного середовища», який передбачає застосування заходів із захисту довкілля. </w:t>
      </w:r>
      <w:r w:rsidR="00D31A5E" w:rsidRPr="000F723B">
        <w:rPr>
          <w:rFonts w:ascii="Times New Roman" w:eastAsia="Arial" w:hAnsi="Times New Roman"/>
          <w:i/>
          <w:u w:val="single"/>
          <w:lang w:eastAsia="ar-SA"/>
        </w:rPr>
        <w:t>Якщо поставлений товар не буде відповідати своїм якісним</w:t>
      </w:r>
      <w:r w:rsidR="00B22CC0">
        <w:rPr>
          <w:rFonts w:ascii="Times New Roman" w:eastAsia="Arial" w:hAnsi="Times New Roman"/>
          <w:i/>
          <w:u w:val="single"/>
          <w:lang w:eastAsia="ar-SA"/>
        </w:rPr>
        <w:t xml:space="preserve"> та технічним</w:t>
      </w:r>
      <w:r w:rsidR="00D31A5E" w:rsidRPr="000F723B">
        <w:rPr>
          <w:rFonts w:ascii="Times New Roman" w:eastAsia="Arial" w:hAnsi="Times New Roman"/>
          <w:i/>
          <w:u w:val="single"/>
          <w:lang w:eastAsia="ar-SA"/>
        </w:rPr>
        <w:t xml:space="preserve"> характеристикам, </w:t>
      </w:r>
      <w:r w:rsidR="00D31A5E">
        <w:rPr>
          <w:rFonts w:ascii="Times New Roman" w:eastAsia="Arial" w:hAnsi="Times New Roman"/>
          <w:i/>
          <w:u w:val="single"/>
          <w:lang w:eastAsia="ar-SA"/>
        </w:rPr>
        <w:t>гарантуємо</w:t>
      </w:r>
      <w:r w:rsidR="00D31A5E" w:rsidRPr="000F723B">
        <w:rPr>
          <w:rFonts w:ascii="Times New Roman" w:eastAsia="Arial" w:hAnsi="Times New Roman"/>
          <w:i/>
          <w:u w:val="single"/>
          <w:lang w:eastAsia="ar-SA"/>
        </w:rPr>
        <w:t xml:space="preserve"> замінити товар своїми силами і за свій рахунок</w:t>
      </w:r>
      <w:r w:rsidR="00D31A5E" w:rsidRPr="000F723B">
        <w:rPr>
          <w:rFonts w:ascii="Times New Roman" w:hAnsi="Times New Roman"/>
          <w:i/>
          <w:u w:val="single"/>
          <w:lang w:eastAsia="ar-SA"/>
        </w:rPr>
        <w:t xml:space="preserve"> на протязі </w:t>
      </w:r>
      <w:r w:rsidR="00B22CC0">
        <w:rPr>
          <w:rFonts w:ascii="Times New Roman" w:hAnsi="Times New Roman"/>
          <w:i/>
          <w:u w:val="single"/>
          <w:lang w:eastAsia="ar-SA"/>
        </w:rPr>
        <w:t>5</w:t>
      </w:r>
      <w:r w:rsidR="00D31A5E">
        <w:rPr>
          <w:rFonts w:ascii="Times New Roman" w:hAnsi="Times New Roman"/>
          <w:i/>
          <w:u w:val="single"/>
          <w:lang w:eastAsia="ar-SA"/>
        </w:rPr>
        <w:t xml:space="preserve"> днів</w:t>
      </w:r>
      <w:r w:rsidR="00E70A5A">
        <w:rPr>
          <w:rFonts w:ascii="Times New Roman" w:eastAsia="Arial" w:hAnsi="Times New Roman"/>
          <w:i/>
          <w:u w:val="single"/>
          <w:lang w:eastAsia="ar-SA"/>
        </w:rPr>
        <w:t>.</w:t>
      </w:r>
      <w:r w:rsidR="00E70A5A">
        <w:t xml:space="preserve"> </w:t>
      </w:r>
      <w:r w:rsidR="00E70A5A" w:rsidRPr="00E70A5A">
        <w:rPr>
          <w:i/>
          <w:u w:val="single"/>
        </w:rPr>
        <w:t xml:space="preserve">Якщо поставлений товар </w:t>
      </w:r>
      <w:r w:rsidR="00E70A5A" w:rsidRPr="00E70A5A">
        <w:rPr>
          <w:rFonts w:ascii="Times New Roman" w:eastAsia="Arial" w:hAnsi="Times New Roman"/>
          <w:i/>
          <w:u w:val="single"/>
          <w:lang w:eastAsia="ar-SA"/>
        </w:rPr>
        <w:t>вийшов з ладу під час гарантійного терміну</w:t>
      </w:r>
      <w:r w:rsidR="00E70A5A" w:rsidRPr="00E70A5A">
        <w:rPr>
          <w:i/>
          <w:u w:val="single"/>
        </w:rPr>
        <w:t>, г</w:t>
      </w:r>
      <w:r w:rsidR="00E70A5A" w:rsidRPr="00E70A5A">
        <w:rPr>
          <w:rFonts w:ascii="Times New Roman" w:eastAsia="Arial" w:hAnsi="Times New Roman"/>
          <w:i/>
          <w:u w:val="single"/>
          <w:lang w:eastAsia="ar-SA"/>
        </w:rPr>
        <w:t>арантуємо відремонтувати або замінити товар за власний рахунок.</w:t>
      </w:r>
    </w:p>
    <w:p w:rsidR="00DC1F34" w:rsidRPr="00DC1F34" w:rsidRDefault="00D90CB0" w:rsidP="00DC1F34">
      <w:pPr>
        <w:spacing w:line="240" w:lineRule="auto"/>
        <w:ind w:firstLine="426"/>
        <w:jc w:val="both"/>
        <w:rPr>
          <w:rFonts w:ascii="Times New Roman" w:hAnsi="Times New Roman"/>
          <w:b/>
          <w:color w:val="auto"/>
        </w:rPr>
      </w:pPr>
      <w:r>
        <w:rPr>
          <w:rFonts w:ascii="Times New Roman" w:eastAsia="Times New Roman" w:hAnsi="Times New Roman" w:cs="Times New Roman"/>
          <w:b/>
        </w:rPr>
        <w:t>11</w:t>
      </w:r>
      <w:r w:rsidR="00D31A5E" w:rsidRPr="00A4269F">
        <w:rPr>
          <w:rFonts w:ascii="Times New Roman" w:eastAsia="Times New Roman" w:hAnsi="Times New Roman" w:cs="Times New Roman"/>
          <w:b/>
        </w:rPr>
        <w:t>.</w:t>
      </w:r>
      <w:r w:rsidR="000F1C60">
        <w:rPr>
          <w:rFonts w:ascii="Times New Roman" w:eastAsia="Times New Roman" w:hAnsi="Times New Roman" w:cs="Times New Roman"/>
        </w:rPr>
        <w:t xml:space="preserve"> </w:t>
      </w:r>
      <w:r w:rsidR="00D31A5E">
        <w:rPr>
          <w:rFonts w:ascii="Times New Roman" w:eastAsia="Times New Roman" w:hAnsi="Times New Roman" w:cs="Times New Roman"/>
        </w:rPr>
        <w:t xml:space="preserve">Гарантуємо </w:t>
      </w:r>
      <w:r w:rsidR="001F653E">
        <w:rPr>
          <w:rFonts w:ascii="Times New Roman" w:eastAsia="Times New Roman" w:hAnsi="Times New Roman" w:cs="Times New Roman"/>
        </w:rPr>
        <w:t xml:space="preserve">та зобов’язуємося </w:t>
      </w:r>
      <w:r w:rsidR="00D31A5E">
        <w:rPr>
          <w:rFonts w:ascii="Times New Roman" w:eastAsia="Times New Roman" w:hAnsi="Times New Roman" w:cs="Times New Roman"/>
        </w:rPr>
        <w:t>під час безпосереднього</w:t>
      </w:r>
      <w:r w:rsidR="00D31A5E" w:rsidRPr="00F94411">
        <w:rPr>
          <w:rFonts w:ascii="Times New Roman" w:eastAsia="Times New Roman" w:hAnsi="Times New Roman" w:cs="Times New Roman"/>
        </w:rPr>
        <w:t xml:space="preserve"> виконання </w:t>
      </w:r>
      <w:r w:rsidR="00D31A5E">
        <w:rPr>
          <w:rFonts w:ascii="Times New Roman" w:eastAsia="Times New Roman" w:hAnsi="Times New Roman" w:cs="Times New Roman"/>
        </w:rPr>
        <w:t xml:space="preserve">умов договору </w:t>
      </w:r>
      <w:r w:rsidR="001F653E" w:rsidRPr="005C5EB7">
        <w:rPr>
          <w:rFonts w:ascii="Times New Roman" w:eastAsia="Times New Roman" w:hAnsi="Times New Roman" w:cs="Times New Roman"/>
        </w:rPr>
        <w:t>надавати зазначений Товар в повному обсязі</w:t>
      </w:r>
      <w:r w:rsidR="001F653E">
        <w:rPr>
          <w:rFonts w:ascii="Times New Roman" w:eastAsia="Times New Roman" w:hAnsi="Times New Roman" w:cs="Times New Roman"/>
        </w:rPr>
        <w:t>, а також</w:t>
      </w:r>
      <w:r w:rsidR="001F653E">
        <w:rPr>
          <w:rFonts w:ascii="Times New Roman" w:eastAsia="Times New Roman" w:hAnsi="Times New Roman" w:cs="Times New Roman"/>
          <w:b/>
        </w:rPr>
        <w:t xml:space="preserve"> </w:t>
      </w:r>
      <w:r w:rsidR="006C27F6">
        <w:rPr>
          <w:rFonts w:ascii="Times New Roman" w:eastAsia="Times New Roman" w:hAnsi="Times New Roman" w:cs="Times New Roman"/>
          <w:b/>
        </w:rPr>
        <w:t>надати</w:t>
      </w:r>
      <w:r w:rsidR="006C27F6" w:rsidRPr="003E2ACC">
        <w:rPr>
          <w:rFonts w:ascii="Times New Roman" w:eastAsia="Times New Roman" w:hAnsi="Times New Roman" w:cs="Times New Roman"/>
          <w:b/>
          <w:color w:val="FF0000"/>
        </w:rPr>
        <w:t xml:space="preserve"> </w:t>
      </w:r>
      <w:r w:rsidR="006C27F6">
        <w:rPr>
          <w:rFonts w:ascii="Times New Roman" w:eastAsia="Times New Roman" w:hAnsi="Times New Roman" w:cs="Times New Roman"/>
          <w:b/>
        </w:rPr>
        <w:t xml:space="preserve">паспорта якості </w:t>
      </w:r>
      <w:r w:rsidR="00DD4C06">
        <w:rPr>
          <w:rFonts w:ascii="Times New Roman" w:eastAsia="Times New Roman" w:hAnsi="Times New Roman" w:cs="Times New Roman"/>
          <w:b/>
        </w:rPr>
        <w:t>та/</w:t>
      </w:r>
      <w:r w:rsidR="006C27F6">
        <w:rPr>
          <w:rFonts w:ascii="Times New Roman" w:eastAsia="Times New Roman" w:hAnsi="Times New Roman" w:cs="Times New Roman"/>
          <w:b/>
        </w:rPr>
        <w:t>або сертифіката(-и)</w:t>
      </w:r>
      <w:r w:rsidR="00DD4C06">
        <w:rPr>
          <w:rFonts w:ascii="Times New Roman" w:eastAsia="Times New Roman" w:hAnsi="Times New Roman" w:cs="Times New Roman"/>
          <w:b/>
        </w:rPr>
        <w:t>,</w:t>
      </w:r>
      <w:r w:rsidR="00DD4C06" w:rsidRPr="00DD4C06">
        <w:t xml:space="preserve"> </w:t>
      </w:r>
      <w:r w:rsidR="00DD4C06" w:rsidRPr="00DD4C06">
        <w:rPr>
          <w:rFonts w:ascii="Times New Roman" w:eastAsia="Times New Roman" w:hAnsi="Times New Roman" w:cs="Times New Roman"/>
          <w:b/>
        </w:rPr>
        <w:t>та/або декларації про відповідність</w:t>
      </w:r>
      <w:r w:rsidR="00DD4C06">
        <w:rPr>
          <w:rFonts w:ascii="Times New Roman" w:eastAsia="Times New Roman" w:hAnsi="Times New Roman" w:cs="Times New Roman"/>
          <w:b/>
        </w:rPr>
        <w:t xml:space="preserve"> </w:t>
      </w:r>
      <w:r w:rsidR="00DD4C06" w:rsidRPr="00DD4C06">
        <w:rPr>
          <w:rFonts w:ascii="Times New Roman" w:eastAsia="Times New Roman" w:hAnsi="Times New Roman" w:cs="Times New Roman"/>
          <w:b/>
        </w:rPr>
        <w:t>(з додатками</w:t>
      </w:r>
      <w:r w:rsidR="00DD4C06">
        <w:rPr>
          <w:rFonts w:ascii="Times New Roman" w:eastAsia="Times New Roman" w:hAnsi="Times New Roman" w:cs="Times New Roman"/>
          <w:b/>
        </w:rPr>
        <w:t>)</w:t>
      </w:r>
      <w:r w:rsidR="00D31A5E" w:rsidRPr="00EB042A">
        <w:rPr>
          <w:rFonts w:ascii="Times New Roman" w:eastAsia="Times New Roman" w:hAnsi="Times New Roman" w:cs="Times New Roman"/>
          <w:b/>
        </w:rPr>
        <w:t xml:space="preserve"> </w:t>
      </w:r>
      <w:r w:rsidR="00DD4C06">
        <w:rPr>
          <w:rFonts w:ascii="Times New Roman" w:eastAsia="Times New Roman" w:hAnsi="Times New Roman" w:cs="Times New Roman"/>
          <w:b/>
        </w:rPr>
        <w:t>та</w:t>
      </w:r>
      <w:r w:rsidR="007B07FB">
        <w:rPr>
          <w:rFonts w:ascii="Times New Roman" w:eastAsia="Times New Roman" w:hAnsi="Times New Roman" w:cs="Times New Roman"/>
          <w:b/>
        </w:rPr>
        <w:t xml:space="preserve">/або </w:t>
      </w:r>
      <w:r w:rsidR="00D31A5E" w:rsidRPr="00EB042A">
        <w:rPr>
          <w:rFonts w:ascii="Times New Roman" w:eastAsia="Times New Roman" w:hAnsi="Times New Roman" w:cs="Times New Roman"/>
          <w:b/>
        </w:rPr>
        <w:t>ін.</w:t>
      </w:r>
      <w:r w:rsidR="000F1C60" w:rsidRPr="00EB042A">
        <w:rPr>
          <w:rFonts w:ascii="Times New Roman" w:eastAsia="Times New Roman" w:hAnsi="Times New Roman" w:cs="Times New Roman"/>
          <w:b/>
        </w:rPr>
        <w:t xml:space="preserve"> </w:t>
      </w:r>
      <w:r w:rsidR="007B07FB">
        <w:rPr>
          <w:rFonts w:ascii="Times New Roman" w:eastAsia="Times New Roman" w:hAnsi="Times New Roman" w:cs="Times New Roman"/>
          <w:b/>
        </w:rPr>
        <w:t xml:space="preserve">документи </w:t>
      </w:r>
      <w:r w:rsidR="00D31A5E" w:rsidRPr="00EB042A">
        <w:rPr>
          <w:rFonts w:ascii="Times New Roman" w:eastAsia="Times New Roman" w:hAnsi="Times New Roman" w:cs="Times New Roman"/>
          <w:b/>
        </w:rPr>
        <w:t xml:space="preserve">на відповідне найменування </w:t>
      </w:r>
      <w:r w:rsidR="00B22CC0">
        <w:rPr>
          <w:rFonts w:ascii="Times New Roman" w:eastAsia="Times New Roman" w:hAnsi="Times New Roman" w:cs="Times New Roman"/>
          <w:b/>
        </w:rPr>
        <w:t>товару</w:t>
      </w:r>
      <w:r w:rsidR="00D336B5">
        <w:rPr>
          <w:rFonts w:ascii="Times New Roman" w:eastAsia="Times New Roman" w:hAnsi="Times New Roman" w:cs="Times New Roman"/>
          <w:b/>
        </w:rPr>
        <w:t>, що постачається,</w:t>
      </w:r>
      <w:r w:rsidR="00D31A5E" w:rsidRPr="00EB042A">
        <w:rPr>
          <w:rFonts w:ascii="Times New Roman" w:eastAsia="Times New Roman" w:hAnsi="Times New Roman" w:cs="Times New Roman"/>
          <w:b/>
        </w:rPr>
        <w:t xml:space="preserve"> </w:t>
      </w:r>
      <w:r w:rsidR="00D31A5E" w:rsidRPr="00A67DD6">
        <w:rPr>
          <w:rFonts w:ascii="Times New Roman" w:eastAsia="Times New Roman" w:hAnsi="Times New Roman" w:cs="Times New Roman"/>
        </w:rPr>
        <w:t xml:space="preserve">для підтвердження </w:t>
      </w:r>
      <w:r w:rsidR="001E2F0D" w:rsidRPr="00A67DD6">
        <w:rPr>
          <w:rFonts w:ascii="Times New Roman" w:eastAsia="Times New Roman" w:hAnsi="Times New Roman" w:cs="Times New Roman"/>
        </w:rPr>
        <w:t>якості товару</w:t>
      </w:r>
      <w:r w:rsidR="00A67DD6">
        <w:rPr>
          <w:rFonts w:ascii="Times New Roman" w:eastAsia="Times New Roman" w:hAnsi="Times New Roman" w:cs="Times New Roman"/>
        </w:rPr>
        <w:t>, відповідності технічним характеристикам</w:t>
      </w:r>
      <w:r w:rsidR="001E2F0D" w:rsidRPr="00A67DD6">
        <w:rPr>
          <w:rFonts w:ascii="Times New Roman" w:eastAsia="Times New Roman" w:hAnsi="Times New Roman" w:cs="Times New Roman"/>
        </w:rPr>
        <w:t>,</w:t>
      </w:r>
      <w:r w:rsidR="00D31A5E" w:rsidRPr="00A67DD6">
        <w:rPr>
          <w:rFonts w:ascii="Times New Roman" w:eastAsia="Times New Roman" w:hAnsi="Times New Roman" w:cs="Times New Roman"/>
        </w:rPr>
        <w:t xml:space="preserve"> дати виготовлення </w:t>
      </w:r>
      <w:r w:rsidR="001E2F0D" w:rsidRPr="00A67DD6">
        <w:rPr>
          <w:rFonts w:ascii="Times New Roman" w:eastAsia="Times New Roman" w:hAnsi="Times New Roman" w:cs="Times New Roman"/>
        </w:rPr>
        <w:t>та країни походження товару,</w:t>
      </w:r>
      <w:r w:rsidR="0016707E">
        <w:rPr>
          <w:rFonts w:ascii="Times New Roman" w:eastAsia="Times New Roman" w:hAnsi="Times New Roman" w:cs="Times New Roman"/>
        </w:rPr>
        <w:t xml:space="preserve"> </w:t>
      </w:r>
      <w:r w:rsidR="0016707E" w:rsidRPr="0070199A">
        <w:rPr>
          <w:rFonts w:ascii="Times New Roman" w:eastAsia="Times New Roman" w:hAnsi="Times New Roman"/>
          <w:color w:val="000000" w:themeColor="text1"/>
        </w:rPr>
        <w:t xml:space="preserve">якщо отримання </w:t>
      </w:r>
      <w:r w:rsidR="0016707E">
        <w:rPr>
          <w:rFonts w:ascii="Times New Roman" w:eastAsia="Times New Roman" w:hAnsi="Times New Roman"/>
          <w:color w:val="000000" w:themeColor="text1"/>
        </w:rPr>
        <w:t>таких документів</w:t>
      </w:r>
      <w:r w:rsidR="0016707E" w:rsidRPr="0070199A">
        <w:rPr>
          <w:rFonts w:ascii="Times New Roman" w:eastAsia="Times New Roman" w:hAnsi="Times New Roman"/>
          <w:color w:val="000000" w:themeColor="text1"/>
        </w:rPr>
        <w:t xml:space="preserve"> на </w:t>
      </w:r>
      <w:r w:rsidR="0016707E">
        <w:rPr>
          <w:rFonts w:ascii="Times New Roman" w:eastAsia="Times New Roman" w:hAnsi="Times New Roman"/>
          <w:color w:val="000000" w:themeColor="text1"/>
        </w:rPr>
        <w:t>такий товар передбачено законом,</w:t>
      </w:r>
      <w:r w:rsidR="001E2F0D">
        <w:rPr>
          <w:rFonts w:ascii="Times New Roman" w:eastAsia="Times New Roman" w:hAnsi="Times New Roman" w:cs="Times New Roman"/>
        </w:rPr>
        <w:t xml:space="preserve"> </w:t>
      </w:r>
      <w:r w:rsidR="00D31A5E">
        <w:rPr>
          <w:rFonts w:ascii="Times New Roman" w:eastAsia="Times New Roman" w:hAnsi="Times New Roman" w:cs="Times New Roman"/>
        </w:rPr>
        <w:t xml:space="preserve">а також </w:t>
      </w:r>
      <w:r w:rsidR="00D31A5E">
        <w:rPr>
          <w:rFonts w:ascii="Times New Roman" w:hAnsi="Times New Roman"/>
        </w:rPr>
        <w:t>виконати усі умови,</w:t>
      </w:r>
      <w:r w:rsidR="000F1C60">
        <w:rPr>
          <w:rFonts w:ascii="Times New Roman" w:hAnsi="Times New Roman"/>
        </w:rPr>
        <w:t xml:space="preserve"> передбачені Договором</w:t>
      </w:r>
      <w:r w:rsidR="00D31A5E">
        <w:rPr>
          <w:rFonts w:ascii="Times New Roman" w:hAnsi="Times New Roman"/>
        </w:rPr>
        <w:t>.</w:t>
      </w:r>
      <w:r w:rsidR="007B07FB">
        <w:rPr>
          <w:rFonts w:ascii="Times New Roman" w:hAnsi="Times New Roman"/>
        </w:rPr>
        <w:t xml:space="preserve"> </w:t>
      </w:r>
      <w:r w:rsidR="001538AB">
        <w:rPr>
          <w:rFonts w:ascii="Times New Roman" w:hAnsi="Times New Roman"/>
        </w:rPr>
        <w:t>Також з</w:t>
      </w:r>
      <w:r w:rsidR="00D73CDC">
        <w:rPr>
          <w:rFonts w:ascii="Times New Roman" w:hAnsi="Times New Roman"/>
        </w:rPr>
        <w:t xml:space="preserve">обов’язуємося </w:t>
      </w:r>
      <w:r w:rsidR="00D73CDC" w:rsidRPr="00FD2F3C">
        <w:rPr>
          <w:rFonts w:ascii="Times New Roman" w:hAnsi="Times New Roman"/>
          <w:b/>
        </w:rPr>
        <w:t>дані документи</w:t>
      </w:r>
      <w:r w:rsidR="003E2ACC">
        <w:rPr>
          <w:rFonts w:ascii="Times New Roman" w:hAnsi="Times New Roman"/>
          <w:b/>
        </w:rPr>
        <w:t xml:space="preserve"> </w:t>
      </w:r>
      <w:r w:rsidR="003E2ACC" w:rsidRPr="008B1E5A">
        <w:rPr>
          <w:rFonts w:ascii="Times New Roman" w:hAnsi="Times New Roman"/>
        </w:rPr>
        <w:t>(</w:t>
      </w:r>
      <w:r w:rsidR="008B1E5A" w:rsidRPr="008B1E5A">
        <w:rPr>
          <w:rFonts w:ascii="Times New Roman" w:eastAsia="Times New Roman" w:hAnsi="Times New Roman" w:cs="Times New Roman"/>
        </w:rPr>
        <w:t>паспорта якості та/або сертифіката(-и),</w:t>
      </w:r>
      <w:r w:rsidR="008B1E5A" w:rsidRPr="008B1E5A">
        <w:t xml:space="preserve"> </w:t>
      </w:r>
      <w:r w:rsidR="008B1E5A" w:rsidRPr="008B1E5A">
        <w:rPr>
          <w:rFonts w:ascii="Times New Roman" w:eastAsia="Times New Roman" w:hAnsi="Times New Roman" w:cs="Times New Roman"/>
        </w:rPr>
        <w:t>та/або декларації про відповідність (з додатками) та/або ін. документи на відповідне найменування товару, що постачається)</w:t>
      </w:r>
      <w:r w:rsidR="00D73CDC" w:rsidRPr="00FD2F3C">
        <w:rPr>
          <w:rFonts w:ascii="Times New Roman" w:hAnsi="Times New Roman"/>
          <w:b/>
        </w:rPr>
        <w:t xml:space="preserve"> та</w:t>
      </w:r>
      <w:r w:rsidR="007B07FB" w:rsidRPr="00FD2F3C">
        <w:rPr>
          <w:rFonts w:ascii="Times New Roman" w:hAnsi="Times New Roman"/>
          <w:b/>
        </w:rPr>
        <w:t xml:space="preserve"> </w:t>
      </w:r>
      <w:r w:rsidR="00D73CDC" w:rsidRPr="00FD2F3C">
        <w:rPr>
          <w:rFonts w:ascii="Times New Roman" w:hAnsi="Times New Roman"/>
          <w:b/>
        </w:rPr>
        <w:t>інструкцію(-ї)/керівництво/брошуру(-и)/гарантійний талон</w:t>
      </w:r>
      <w:r w:rsidR="001538AB" w:rsidRPr="00FD2F3C">
        <w:rPr>
          <w:rFonts w:ascii="Times New Roman" w:hAnsi="Times New Roman"/>
          <w:b/>
        </w:rPr>
        <w:t>(-и)</w:t>
      </w:r>
      <w:r w:rsidR="00D73CDC" w:rsidRPr="00FD2F3C">
        <w:rPr>
          <w:rFonts w:ascii="Times New Roman" w:hAnsi="Times New Roman"/>
          <w:b/>
        </w:rPr>
        <w:t>/</w:t>
      </w:r>
      <w:r w:rsidR="000C2B4E" w:rsidRPr="00FD2F3C">
        <w:rPr>
          <w:rFonts w:ascii="Times New Roman" w:hAnsi="Times New Roman"/>
          <w:b/>
        </w:rPr>
        <w:t xml:space="preserve">технічну документацію, </w:t>
      </w:r>
      <w:r w:rsidR="00D73CDC" w:rsidRPr="00FD2F3C">
        <w:rPr>
          <w:rFonts w:ascii="Times New Roman" w:hAnsi="Times New Roman"/>
          <w:b/>
        </w:rPr>
        <w:t>тощо</w:t>
      </w:r>
      <w:r w:rsidR="00D73CDC" w:rsidRPr="007B07FB">
        <w:rPr>
          <w:rFonts w:ascii="Times New Roman" w:hAnsi="Times New Roman"/>
        </w:rPr>
        <w:t xml:space="preserve"> </w:t>
      </w:r>
      <w:r w:rsidR="00D73CDC" w:rsidRPr="00FD2F3C">
        <w:rPr>
          <w:rFonts w:ascii="Times New Roman" w:hAnsi="Times New Roman"/>
          <w:b/>
          <w:color w:val="auto"/>
        </w:rPr>
        <w:t>надати</w:t>
      </w:r>
      <w:r w:rsidR="007B07FB" w:rsidRPr="00FD2F3C">
        <w:rPr>
          <w:rFonts w:ascii="Times New Roman" w:hAnsi="Times New Roman"/>
          <w:b/>
          <w:color w:val="auto"/>
        </w:rPr>
        <w:t xml:space="preserve"> </w:t>
      </w:r>
      <w:r w:rsidR="000C2B4E" w:rsidRPr="00FD2F3C">
        <w:rPr>
          <w:rFonts w:ascii="Times New Roman" w:hAnsi="Times New Roman"/>
          <w:b/>
          <w:color w:val="auto"/>
        </w:rPr>
        <w:t>мовою оригіналу та з перекладом на українську мову</w:t>
      </w:r>
      <w:r w:rsidR="00D73CDC" w:rsidRPr="00FD2F3C">
        <w:rPr>
          <w:rFonts w:ascii="Times New Roman" w:hAnsi="Times New Roman"/>
          <w:b/>
          <w:color w:val="auto"/>
        </w:rPr>
        <w:t>.</w:t>
      </w:r>
    </w:p>
    <w:p w:rsidR="00D32DEB" w:rsidRDefault="00D32DEB" w:rsidP="00076ACA">
      <w:pPr>
        <w:pStyle w:val="26"/>
        <w:ind w:firstLine="567"/>
        <w:rPr>
          <w:rFonts w:ascii="Times New Roman" w:eastAsia="Times New Roman" w:hAnsi="Times New Roman" w:cs="Times New Roman"/>
          <w:b/>
          <w:color w:val="FF0000"/>
        </w:rPr>
      </w:pPr>
    </w:p>
    <w:p w:rsidR="001538AB" w:rsidRPr="00445EF2" w:rsidRDefault="00DC1F34" w:rsidP="00076ACA">
      <w:pPr>
        <w:pStyle w:val="26"/>
        <w:ind w:firstLine="567"/>
        <w:rPr>
          <w:rFonts w:ascii="Times New Roman" w:eastAsia="Times New Roman" w:hAnsi="Times New Roman" w:cs="Times New Roman"/>
          <w:b/>
          <w:i/>
        </w:rPr>
      </w:pPr>
      <w:r w:rsidRPr="00445EF2">
        <w:rPr>
          <w:rFonts w:ascii="Times New Roman" w:eastAsia="Times New Roman" w:hAnsi="Times New Roman" w:cs="Times New Roman"/>
          <w:b/>
          <w:i/>
        </w:rPr>
        <w:t>«З умовами технічного завдання ознайомлені, з вимогами до постачання погоджуємось»</w:t>
      </w:r>
    </w:p>
    <w:p w:rsidR="00DC1F34" w:rsidRPr="00DC1F34" w:rsidRDefault="00DC1F34" w:rsidP="00DC1F34">
      <w:pPr>
        <w:pStyle w:val="26"/>
        <w:ind w:firstLine="567"/>
        <w:jc w:val="left"/>
        <w:rPr>
          <w:rFonts w:ascii="Times New Roman" w:eastAsia="Times New Roman" w:hAnsi="Times New Roman" w:cs="Times New Roman"/>
          <w:b/>
          <w:sz w:val="22"/>
          <w:szCs w:val="22"/>
        </w:rPr>
      </w:pPr>
    </w:p>
    <w:p w:rsidR="00D31A5E" w:rsidRPr="00384C6A" w:rsidRDefault="00D31A5E" w:rsidP="00D31A5E">
      <w:pPr>
        <w:rPr>
          <w:rFonts w:ascii="Times New Roman" w:hAnsi="Times New Roman" w:cs="Times New Roman"/>
          <w:b/>
        </w:rPr>
      </w:pPr>
      <w:r w:rsidRPr="00384C6A">
        <w:rPr>
          <w:rFonts w:ascii="Times New Roman" w:hAnsi="Times New Roman" w:cs="Times New Roman"/>
          <w:b/>
        </w:rPr>
        <w:t>___________________________</w:t>
      </w:r>
      <w:r w:rsidRPr="00384C6A">
        <w:rPr>
          <w:rFonts w:ascii="Times New Roman" w:hAnsi="Times New Roman" w:cs="Times New Roman"/>
          <w:b/>
        </w:rPr>
        <w:tab/>
        <w:t xml:space="preserve">     ______________</w:t>
      </w:r>
      <w:r w:rsidRPr="00384C6A">
        <w:rPr>
          <w:rFonts w:ascii="Times New Roman" w:hAnsi="Times New Roman" w:cs="Times New Roman"/>
          <w:b/>
        </w:rPr>
        <w:tab/>
      </w:r>
      <w:r w:rsidRPr="00384C6A">
        <w:rPr>
          <w:rFonts w:ascii="Times New Roman" w:hAnsi="Times New Roman" w:cs="Times New Roman"/>
          <w:b/>
        </w:rPr>
        <w:tab/>
        <w:t xml:space="preserve">        ___________</w:t>
      </w:r>
    </w:p>
    <w:p w:rsidR="00D31A5E" w:rsidRPr="005673B1" w:rsidRDefault="00D31A5E" w:rsidP="00D31A5E">
      <w:pPr>
        <w:rPr>
          <w:rFonts w:ascii="Times New Roman" w:hAnsi="Times New Roman" w:cs="Times New Roman"/>
          <w:b/>
        </w:rPr>
      </w:pPr>
      <w:r w:rsidRPr="00384C6A">
        <w:rPr>
          <w:rFonts w:ascii="Times New Roman" w:hAnsi="Times New Roman" w:cs="Times New Roman"/>
          <w:i/>
          <w:iCs/>
          <w:sz w:val="16"/>
          <w:szCs w:val="16"/>
          <w:lang w:eastAsia="zh-CN"/>
        </w:rPr>
        <w:t>(Посада уповноваженої особи учасника</w:t>
      </w:r>
      <w:r>
        <w:rPr>
          <w:rFonts w:ascii="Times New Roman" w:hAnsi="Times New Roman" w:cs="Times New Roman"/>
          <w:i/>
          <w:iCs/>
          <w:sz w:val="16"/>
          <w:szCs w:val="16"/>
          <w:lang w:eastAsia="zh-CN"/>
        </w:rPr>
        <w:t>, МП</w:t>
      </w:r>
      <w:r w:rsidRPr="00384C6A">
        <w:rPr>
          <w:rFonts w:ascii="Times New Roman" w:hAnsi="Times New Roman" w:cs="Times New Roman"/>
          <w:sz w:val="16"/>
          <w:szCs w:val="16"/>
          <w:vertAlign w:val="superscript"/>
        </w:rPr>
        <w:t xml:space="preserve"> </w:t>
      </w:r>
      <w:r w:rsidRPr="00384C6A">
        <w:rPr>
          <w:rFonts w:ascii="Times New Roman" w:hAnsi="Times New Roman" w:cs="Times New Roman"/>
          <w:sz w:val="16"/>
          <w:szCs w:val="16"/>
        </w:rPr>
        <w:t>)</w:t>
      </w:r>
      <w:r w:rsidRPr="00384C6A">
        <w:rPr>
          <w:rFonts w:ascii="Times New Roman" w:hAnsi="Times New Roman" w:cs="Times New Roman"/>
          <w:vertAlign w:val="superscript"/>
        </w:rPr>
        <w:t xml:space="preserve">                                   (підпис)                                     </w:t>
      </w:r>
      <w:r w:rsidR="00303D3A">
        <w:rPr>
          <w:rFonts w:ascii="Times New Roman" w:hAnsi="Times New Roman" w:cs="Times New Roman"/>
          <w:vertAlign w:val="superscript"/>
        </w:rPr>
        <w:t xml:space="preserve">         </w:t>
      </w:r>
      <w:r>
        <w:rPr>
          <w:rFonts w:ascii="Times New Roman" w:hAnsi="Times New Roman" w:cs="Times New Roman"/>
          <w:vertAlign w:val="superscript"/>
        </w:rPr>
        <w:t xml:space="preserve"> (Ім’я, ПРІЗВИЩЕ</w:t>
      </w:r>
      <w:r w:rsidRPr="00384C6A">
        <w:rPr>
          <w:rFonts w:ascii="Times New Roman" w:hAnsi="Times New Roman" w:cs="Times New Roman"/>
          <w:vertAlign w:val="superscript"/>
        </w:rPr>
        <w:t>)</w:t>
      </w:r>
    </w:p>
    <w:p w:rsidR="00C60B0B" w:rsidRPr="00233538" w:rsidRDefault="00C60B0B" w:rsidP="00D31A5E">
      <w:pPr>
        <w:spacing w:line="0" w:lineRule="atLeast"/>
        <w:ind w:left="-142" w:firstLine="502"/>
        <w:jc w:val="both"/>
        <w:rPr>
          <w:rFonts w:ascii="Times New Roman" w:eastAsia="Times New Roman" w:hAnsi="Times New Roman"/>
          <w:color w:val="FF0000"/>
        </w:rPr>
      </w:pPr>
    </w:p>
    <w:p w:rsidR="004501A0" w:rsidRDefault="004501A0" w:rsidP="00A1341E">
      <w:pPr>
        <w:contextualSpacing/>
        <w:jc w:val="both"/>
        <w:rPr>
          <w:b/>
          <w:color w:val="000000"/>
        </w:rPr>
        <w:sectPr w:rsidR="004501A0" w:rsidSect="004501A0">
          <w:headerReference w:type="default" r:id="rId11"/>
          <w:pgSz w:w="11906" w:h="16838"/>
          <w:pgMar w:top="851" w:right="567" w:bottom="568" w:left="1701" w:header="284" w:footer="720" w:gutter="0"/>
          <w:cols w:space="720"/>
          <w:titlePg/>
          <w:docGrid w:linePitch="360" w:charSpace="-6145"/>
        </w:sectPr>
      </w:pPr>
    </w:p>
    <w:p w:rsidR="00E82360" w:rsidRPr="005C3624" w:rsidRDefault="00E82360" w:rsidP="005C3624">
      <w:pPr>
        <w:suppressAutoHyphens w:val="0"/>
        <w:ind w:firstLine="6663"/>
        <w:jc w:val="right"/>
        <w:rPr>
          <w:b/>
          <w:bCs/>
          <w:iCs/>
        </w:rPr>
      </w:pPr>
      <w:r w:rsidRPr="005C3624">
        <w:rPr>
          <w:b/>
          <w:bCs/>
          <w:iCs/>
        </w:rPr>
        <w:lastRenderedPageBreak/>
        <w:t>ДОДАТОК № 2</w:t>
      </w:r>
    </w:p>
    <w:p w:rsidR="00E82360" w:rsidRPr="005C3624" w:rsidRDefault="00E82360" w:rsidP="005C3624">
      <w:pPr>
        <w:suppressAutoHyphens w:val="0"/>
        <w:ind w:firstLine="6663"/>
        <w:jc w:val="right"/>
        <w:rPr>
          <w:rFonts w:eastAsia="Calibri"/>
          <w:i/>
          <w:lang w:eastAsia="en-US"/>
        </w:rPr>
      </w:pPr>
      <w:r w:rsidRPr="005C3624">
        <w:rPr>
          <w:bCs/>
          <w:i/>
          <w:iCs/>
        </w:rPr>
        <w:t>до тендерної документації</w:t>
      </w:r>
    </w:p>
    <w:p w:rsidR="00E82360" w:rsidRPr="00500355" w:rsidRDefault="00E82360" w:rsidP="00E82360">
      <w:pPr>
        <w:rPr>
          <w:b/>
          <w:bCs/>
        </w:rPr>
      </w:pPr>
    </w:p>
    <w:p w:rsidR="00E82360" w:rsidRDefault="004C4A16" w:rsidP="004C4A16">
      <w:pPr>
        <w:pBdr>
          <w:top w:val="nil"/>
          <w:left w:val="nil"/>
          <w:bottom w:val="nil"/>
          <w:right w:val="nil"/>
          <w:between w:val="nil"/>
        </w:pBdr>
        <w:shd w:val="clear" w:color="auto" w:fill="FFFFFF"/>
        <w:suppressAutoHyphens w:val="0"/>
        <w:spacing w:line="240" w:lineRule="auto"/>
        <w:jc w:val="center"/>
        <w:rPr>
          <w:b/>
          <w:color w:val="000000"/>
          <w:sz w:val="26"/>
          <w:szCs w:val="26"/>
        </w:rPr>
      </w:pPr>
      <w:r w:rsidRPr="004C4A16">
        <w:rPr>
          <w:b/>
          <w:color w:val="000000"/>
          <w:sz w:val="26"/>
          <w:szCs w:val="26"/>
        </w:rPr>
        <w:t>ПЕРЕЛІК ДОКУМЕНТІВ ТА ІНФОРМАЦІЇ ДЛЯ ПІДТВЕРДЖЕННЯ ВІДПОВІДНОСТІ УЧАСНИКА КВАЛІФІКАЦІЙНИМ КРИТЕРІЯМ, ВИЗНАЧЕНИМ У СТАТТІ 16 ЗАКОНУ</w:t>
      </w:r>
    </w:p>
    <w:p w:rsidR="005C3624" w:rsidRDefault="005C3624" w:rsidP="005C3624">
      <w:pPr>
        <w:spacing w:line="240" w:lineRule="auto"/>
        <w:ind w:firstLine="708"/>
        <w:jc w:val="both"/>
        <w:rPr>
          <w:rFonts w:ascii="Times New Roman" w:hAnsi="Times New Roman" w:cs="Times New Roman"/>
          <w:b/>
          <w:bCs/>
        </w:rPr>
      </w:pPr>
    </w:p>
    <w:p w:rsidR="005C3624" w:rsidRPr="0070071A" w:rsidRDefault="005C3624" w:rsidP="005C3624">
      <w:pPr>
        <w:spacing w:line="240" w:lineRule="auto"/>
        <w:ind w:firstLine="708"/>
        <w:jc w:val="both"/>
        <w:rPr>
          <w:rFonts w:ascii="Times New Roman" w:hAnsi="Times New Roman" w:cs="Times New Roman"/>
          <w:b/>
          <w:bCs/>
        </w:rPr>
      </w:pPr>
      <w:r w:rsidRPr="00384C6A">
        <w:rPr>
          <w:rFonts w:ascii="Times New Roman" w:hAnsi="Times New Roman" w:cs="Times New Roman"/>
          <w:b/>
          <w:bCs/>
        </w:rPr>
        <w:t>УЧАСНИКИ повинні відповідати кваліфікаційним вимогам та надати у складі тендерної пропозиції наступні документи:</w:t>
      </w:r>
    </w:p>
    <w:tbl>
      <w:tblPr>
        <w:tblW w:w="0" w:type="auto"/>
        <w:jc w:val="center"/>
        <w:tblCellMar>
          <w:top w:w="15" w:type="dxa"/>
          <w:left w:w="15" w:type="dxa"/>
          <w:bottom w:w="15" w:type="dxa"/>
          <w:right w:w="15" w:type="dxa"/>
        </w:tblCellMar>
        <w:tblLook w:val="00A0" w:firstRow="1" w:lastRow="0" w:firstColumn="1" w:lastColumn="0" w:noHBand="0" w:noVBand="0"/>
      </w:tblPr>
      <w:tblGrid>
        <w:gridCol w:w="558"/>
        <w:gridCol w:w="3684"/>
        <w:gridCol w:w="5376"/>
      </w:tblGrid>
      <w:tr w:rsidR="005C3624" w:rsidRPr="00384C6A" w:rsidTr="00C762DF">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3624" w:rsidRPr="00384C6A" w:rsidRDefault="005C3624" w:rsidP="00C762DF">
            <w:pPr>
              <w:spacing w:before="240" w:line="240" w:lineRule="auto"/>
              <w:jc w:val="center"/>
              <w:rPr>
                <w:rFonts w:ascii="Times New Roman" w:hAnsi="Times New Roman" w:cs="Times New Roman"/>
                <w:b/>
                <w:bCs/>
                <w:color w:val="000000"/>
              </w:rPr>
            </w:pPr>
            <w:r w:rsidRPr="00384C6A">
              <w:rPr>
                <w:rFonts w:ascii="Times New Roman" w:hAnsi="Times New Roman" w:cs="Times New Roman"/>
                <w:b/>
                <w:bCs/>
                <w:color w:val="000000"/>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3624" w:rsidRPr="00384C6A" w:rsidRDefault="005C3624" w:rsidP="00C762DF">
            <w:pPr>
              <w:spacing w:before="240" w:line="240" w:lineRule="auto"/>
              <w:jc w:val="center"/>
              <w:rPr>
                <w:rFonts w:ascii="Times New Roman" w:hAnsi="Times New Roman" w:cs="Times New Roman"/>
                <w:b/>
                <w:bCs/>
                <w:color w:val="000000"/>
              </w:rPr>
            </w:pPr>
            <w:r w:rsidRPr="00384C6A">
              <w:rPr>
                <w:rFonts w:ascii="Times New Roman" w:hAnsi="Times New Roman" w:cs="Times New Roman"/>
                <w:b/>
                <w:bCs/>
                <w:color w:val="000000"/>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3624" w:rsidRPr="00384C6A" w:rsidRDefault="005C3624" w:rsidP="00C762DF">
            <w:pPr>
              <w:spacing w:before="240" w:line="240" w:lineRule="auto"/>
              <w:jc w:val="center"/>
              <w:rPr>
                <w:rFonts w:ascii="Times New Roman" w:hAnsi="Times New Roman" w:cs="Times New Roman"/>
                <w:b/>
                <w:bCs/>
                <w:color w:val="000000"/>
              </w:rPr>
            </w:pPr>
            <w:r w:rsidRPr="00384C6A">
              <w:rPr>
                <w:rFonts w:ascii="Times New Roman" w:hAnsi="Times New Roman" w:cs="Times New Roman"/>
                <w:b/>
                <w:bCs/>
                <w:color w:val="000000"/>
              </w:rPr>
              <w:t>Документи, які підтверджують відповідність Учас</w:t>
            </w:r>
            <w:r>
              <w:rPr>
                <w:rFonts w:ascii="Times New Roman" w:hAnsi="Times New Roman" w:cs="Times New Roman"/>
                <w:b/>
                <w:bCs/>
                <w:color w:val="000000"/>
              </w:rPr>
              <w:t>ника кваліфікаційним критеріям*</w:t>
            </w:r>
          </w:p>
        </w:tc>
      </w:tr>
      <w:tr w:rsidR="005C3624" w:rsidRPr="00384C6A" w:rsidTr="00C762DF">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624" w:rsidRPr="00384C6A" w:rsidRDefault="005C3624" w:rsidP="00C762DF">
            <w:pPr>
              <w:spacing w:line="240" w:lineRule="auto"/>
              <w:jc w:val="center"/>
              <w:rPr>
                <w:rFonts w:ascii="Times New Roman" w:hAnsi="Times New Roman" w:cs="Times New Roman"/>
                <w:b/>
                <w:bCs/>
                <w:color w:val="000000"/>
              </w:rPr>
            </w:pPr>
            <w:r w:rsidRPr="00384C6A">
              <w:rPr>
                <w:rFonts w:ascii="Times New Roman" w:hAnsi="Times New Roman" w:cs="Times New Roman"/>
                <w:b/>
                <w:bCs/>
                <w:color w:val="000000"/>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624" w:rsidRPr="00384C6A" w:rsidRDefault="005C3624" w:rsidP="00C762DF">
            <w:pPr>
              <w:spacing w:line="240" w:lineRule="auto"/>
              <w:rPr>
                <w:rFonts w:ascii="Times New Roman" w:hAnsi="Times New Roman" w:cs="Times New Roman"/>
                <w:b/>
                <w:bCs/>
                <w:color w:val="000000"/>
              </w:rPr>
            </w:pPr>
            <w:r w:rsidRPr="00384C6A">
              <w:rPr>
                <w:rFonts w:ascii="Times New Roman" w:hAnsi="Times New Roman" w:cs="Times New Roman"/>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624" w:rsidRPr="004E611E" w:rsidRDefault="005C3624" w:rsidP="00C762DF">
            <w:pPr>
              <w:spacing w:line="240" w:lineRule="auto"/>
              <w:jc w:val="both"/>
              <w:rPr>
                <w:rFonts w:ascii="Times New Roman" w:hAnsi="Times New Roman" w:cs="Times New Roman"/>
                <w:color w:val="000000"/>
                <w:u w:val="single"/>
              </w:rPr>
            </w:pPr>
            <w:r>
              <w:rPr>
                <w:rFonts w:ascii="Times New Roman" w:hAnsi="Times New Roman" w:cs="Times New Roman"/>
                <w:color w:val="000000"/>
              </w:rPr>
              <w:t>1</w:t>
            </w:r>
            <w:r w:rsidRPr="00384C6A">
              <w:rPr>
                <w:rFonts w:ascii="Times New Roman" w:hAnsi="Times New Roman" w:cs="Times New Roman"/>
                <w:color w:val="000000"/>
              </w:rPr>
              <w:t xml:space="preserve">.1. </w:t>
            </w:r>
            <w:r w:rsidRPr="007B58C7">
              <w:rPr>
                <w:rFonts w:ascii="Times New Roman" w:hAnsi="Times New Roman" w:cs="Times New Roman"/>
                <w:color w:val="000000"/>
                <w:u w:val="single"/>
              </w:rPr>
              <w:t>Довідка в довільній формі</w:t>
            </w:r>
            <w:r w:rsidRPr="00384C6A">
              <w:rPr>
                <w:rFonts w:ascii="Times New Roman" w:hAnsi="Times New Roman" w:cs="Times New Roman"/>
                <w:color w:val="000000"/>
              </w:rPr>
              <w:t>, з інформацією про виконання  аналогічного (аналогічних) за предметом закупівлі договору (договорів)  (</w:t>
            </w:r>
            <w:r w:rsidRPr="00920385">
              <w:rPr>
                <w:rFonts w:ascii="Times New Roman" w:hAnsi="Times New Roman" w:cs="Times New Roman"/>
                <w:color w:val="000000"/>
                <w:u w:val="single"/>
              </w:rPr>
              <w:t>не менше одного договору</w:t>
            </w:r>
            <w:r>
              <w:rPr>
                <w:rFonts w:ascii="Times New Roman" w:hAnsi="Times New Roman" w:cs="Times New Roman"/>
                <w:color w:val="000000"/>
              </w:rPr>
              <w:t>).</w:t>
            </w:r>
            <w:r>
              <w:t xml:space="preserve"> </w:t>
            </w:r>
            <w:r w:rsidRPr="004E611E">
              <w:rPr>
                <w:rFonts w:ascii="Times New Roman" w:hAnsi="Times New Roman" w:cs="Times New Roman"/>
                <w:color w:val="000000"/>
                <w:u w:val="single"/>
              </w:rPr>
              <w:t>Довідка повинна містити:</w:t>
            </w:r>
          </w:p>
          <w:p w:rsidR="005C3624" w:rsidRPr="004E611E" w:rsidRDefault="005C3624" w:rsidP="00C762DF">
            <w:pPr>
              <w:spacing w:line="240" w:lineRule="auto"/>
              <w:jc w:val="both"/>
              <w:rPr>
                <w:rFonts w:ascii="Times New Roman" w:hAnsi="Times New Roman" w:cs="Times New Roman"/>
                <w:color w:val="000000"/>
                <w:u w:val="single"/>
              </w:rPr>
            </w:pPr>
            <w:r w:rsidRPr="004E611E">
              <w:rPr>
                <w:rFonts w:ascii="Times New Roman" w:hAnsi="Times New Roman" w:cs="Times New Roman"/>
                <w:color w:val="000000"/>
                <w:u w:val="single"/>
              </w:rPr>
              <w:t>- предмет договору,</w:t>
            </w:r>
          </w:p>
          <w:p w:rsidR="005C3624" w:rsidRPr="004E611E" w:rsidRDefault="005C3624" w:rsidP="00C762DF">
            <w:pPr>
              <w:spacing w:line="240" w:lineRule="auto"/>
              <w:jc w:val="both"/>
              <w:rPr>
                <w:rFonts w:ascii="Times New Roman" w:hAnsi="Times New Roman" w:cs="Times New Roman"/>
                <w:color w:val="000000"/>
                <w:u w:val="single"/>
              </w:rPr>
            </w:pPr>
            <w:r w:rsidRPr="004E611E">
              <w:rPr>
                <w:rFonts w:ascii="Times New Roman" w:hAnsi="Times New Roman" w:cs="Times New Roman"/>
                <w:color w:val="000000"/>
                <w:u w:val="single"/>
              </w:rPr>
              <w:t xml:space="preserve">- номер та дату його укладення, </w:t>
            </w:r>
          </w:p>
          <w:p w:rsidR="005C3624" w:rsidRPr="004E611E" w:rsidRDefault="005C3624" w:rsidP="00C762DF">
            <w:pPr>
              <w:spacing w:line="240" w:lineRule="auto"/>
              <w:jc w:val="both"/>
              <w:rPr>
                <w:rFonts w:ascii="Times New Roman" w:hAnsi="Times New Roman" w:cs="Times New Roman"/>
                <w:color w:val="000000"/>
                <w:u w:val="single"/>
              </w:rPr>
            </w:pPr>
            <w:r w:rsidRPr="004E611E">
              <w:rPr>
                <w:rFonts w:ascii="Times New Roman" w:hAnsi="Times New Roman" w:cs="Times New Roman"/>
                <w:color w:val="000000"/>
                <w:u w:val="single"/>
              </w:rPr>
              <w:t>- найменування контрагента,</w:t>
            </w:r>
          </w:p>
          <w:p w:rsidR="005C3624" w:rsidRDefault="005C3624" w:rsidP="00C762DF">
            <w:pPr>
              <w:spacing w:line="240" w:lineRule="auto"/>
              <w:jc w:val="both"/>
              <w:rPr>
                <w:rFonts w:ascii="Times New Roman" w:hAnsi="Times New Roman" w:cs="Times New Roman"/>
                <w:color w:val="000000"/>
                <w:u w:val="single"/>
              </w:rPr>
            </w:pPr>
            <w:r w:rsidRPr="004E611E">
              <w:rPr>
                <w:rFonts w:ascii="Times New Roman" w:hAnsi="Times New Roman" w:cs="Times New Roman"/>
                <w:color w:val="000000"/>
                <w:u w:val="single"/>
              </w:rPr>
              <w:t>- вартість договору.</w:t>
            </w:r>
          </w:p>
          <w:p w:rsidR="005C3624" w:rsidRPr="008D60BD" w:rsidRDefault="005C3624" w:rsidP="005C3624">
            <w:pPr>
              <w:pStyle w:val="affd"/>
              <w:jc w:val="both"/>
              <w:rPr>
                <w:rFonts w:ascii="Times New Roman" w:hAnsi="Times New Roman"/>
                <w:color w:val="FF0000"/>
                <w:sz w:val="24"/>
                <w:szCs w:val="24"/>
              </w:rPr>
            </w:pPr>
            <w:r w:rsidRPr="00C258EA">
              <w:rPr>
                <w:rFonts w:ascii="Times New Roman" w:hAnsi="Times New Roman"/>
                <w:sz w:val="24"/>
                <w:szCs w:val="24"/>
                <w:u w:val="single"/>
              </w:rPr>
              <w:t>Аналогічним вважається договір</w:t>
            </w:r>
            <w:r w:rsidR="00716426">
              <w:rPr>
                <w:rFonts w:ascii="Times New Roman" w:hAnsi="Times New Roman"/>
                <w:sz w:val="24"/>
                <w:szCs w:val="24"/>
                <w:u w:val="single"/>
              </w:rPr>
              <w:t xml:space="preserve"> на закупівлю </w:t>
            </w:r>
            <w:r w:rsidR="00EF2FC1">
              <w:rPr>
                <w:rFonts w:ascii="Times New Roman" w:hAnsi="Times New Roman"/>
                <w:sz w:val="24"/>
                <w:szCs w:val="24"/>
                <w:u w:val="single"/>
              </w:rPr>
              <w:t>товару</w:t>
            </w:r>
            <w:r w:rsidR="00EF2FC1">
              <w:rPr>
                <w:rFonts w:ascii="Times New Roman" w:hAnsi="Times New Roman"/>
                <w:sz w:val="24"/>
                <w:szCs w:val="24"/>
              </w:rPr>
              <w:t xml:space="preserve"> за</w:t>
            </w:r>
            <w:r w:rsidR="008D60BD" w:rsidRPr="00B5384E">
              <w:rPr>
                <w:rFonts w:ascii="Times New Roman" w:hAnsi="Times New Roman"/>
                <w:sz w:val="24"/>
                <w:szCs w:val="24"/>
              </w:rPr>
              <w:t xml:space="preserve"> кодом ДК 021:2015:31120000-3 Генератори</w:t>
            </w:r>
            <w:r w:rsidR="00487D03">
              <w:rPr>
                <w:rFonts w:ascii="Times New Roman" w:hAnsi="Times New Roman"/>
                <w:sz w:val="24"/>
                <w:szCs w:val="24"/>
              </w:rPr>
              <w:t xml:space="preserve">, </w:t>
            </w:r>
            <w:r w:rsidR="00487D03" w:rsidRPr="00487D03">
              <w:rPr>
                <w:rFonts w:ascii="Times New Roman" w:hAnsi="Times New Roman"/>
                <w:sz w:val="24"/>
                <w:szCs w:val="24"/>
              </w:rPr>
              <w:t xml:space="preserve">потужністю не менше </w:t>
            </w:r>
            <w:r w:rsidR="003F7CAE">
              <w:rPr>
                <w:rFonts w:ascii="Times New Roman" w:hAnsi="Times New Roman"/>
                <w:sz w:val="24"/>
                <w:szCs w:val="24"/>
              </w:rPr>
              <w:t>15</w:t>
            </w:r>
            <w:bookmarkStart w:id="2" w:name="_GoBack"/>
            <w:bookmarkEnd w:id="2"/>
            <w:r w:rsidR="00487D03" w:rsidRPr="00487D03">
              <w:rPr>
                <w:rFonts w:ascii="Times New Roman" w:hAnsi="Times New Roman"/>
                <w:sz w:val="24"/>
                <w:szCs w:val="24"/>
              </w:rPr>
              <w:t>кВт</w:t>
            </w:r>
          </w:p>
          <w:p w:rsidR="005C3624" w:rsidRPr="00384C6A" w:rsidRDefault="005C3624" w:rsidP="005C3624">
            <w:pPr>
              <w:spacing w:line="240" w:lineRule="auto"/>
              <w:jc w:val="both"/>
              <w:rPr>
                <w:rFonts w:ascii="Times New Roman" w:hAnsi="Times New Roman" w:cs="Times New Roman"/>
                <w:color w:val="000000"/>
              </w:rPr>
            </w:pPr>
            <w:r>
              <w:rPr>
                <w:rFonts w:ascii="Times New Roman" w:hAnsi="Times New Roman" w:cs="Times New Roman"/>
                <w:color w:val="000000"/>
              </w:rPr>
              <w:t>1</w:t>
            </w:r>
            <w:r w:rsidRPr="00384C6A">
              <w:rPr>
                <w:rFonts w:ascii="Times New Roman" w:hAnsi="Times New Roman" w:cs="Times New Roman"/>
                <w:color w:val="000000"/>
              </w:rPr>
              <w:t>.2. На підтвердження досвіду виконання аналогічного (аналогічних) за предметом закупівлі договору (договорів) Учасник має надати:</w:t>
            </w:r>
          </w:p>
          <w:p w:rsidR="005C3624" w:rsidRPr="00384C6A" w:rsidRDefault="005C3624" w:rsidP="00C762DF">
            <w:pPr>
              <w:spacing w:line="240" w:lineRule="auto"/>
              <w:jc w:val="both"/>
              <w:rPr>
                <w:rFonts w:ascii="Times New Roman" w:hAnsi="Times New Roman" w:cs="Times New Roman"/>
                <w:color w:val="000000"/>
              </w:rPr>
            </w:pPr>
            <w:r w:rsidRPr="00384C6A">
              <w:rPr>
                <w:rFonts w:ascii="Times New Roman" w:hAnsi="Times New Roman" w:cs="Times New Roman"/>
                <w:color w:val="000000"/>
              </w:rPr>
              <w:t xml:space="preserve">- </w:t>
            </w:r>
            <w:r w:rsidRPr="007B58C7">
              <w:rPr>
                <w:rFonts w:ascii="Times New Roman" w:hAnsi="Times New Roman" w:cs="Times New Roman"/>
                <w:color w:val="000000"/>
                <w:u w:val="single"/>
              </w:rPr>
              <w:t>не менше 1 копії договору</w:t>
            </w:r>
            <w:r w:rsidRPr="00384C6A">
              <w:rPr>
                <w:rFonts w:ascii="Times New Roman" w:hAnsi="Times New Roman" w:cs="Times New Roman"/>
                <w:color w:val="000000"/>
              </w:rPr>
              <w:t xml:space="preserve">, </w:t>
            </w:r>
            <w:r w:rsidRPr="007B58C7">
              <w:rPr>
                <w:rFonts w:ascii="Times New Roman" w:hAnsi="Times New Roman" w:cs="Times New Roman"/>
                <w:color w:val="000000"/>
                <w:u w:val="single"/>
              </w:rPr>
              <w:t xml:space="preserve">зазначеного у довідці </w:t>
            </w:r>
            <w:r>
              <w:rPr>
                <w:rFonts w:ascii="Times New Roman" w:hAnsi="Times New Roman" w:cs="Times New Roman"/>
                <w:color w:val="000000"/>
                <w:u w:val="single"/>
              </w:rPr>
              <w:t>виконаного у</w:t>
            </w:r>
            <w:r w:rsidRPr="007B58C7">
              <w:rPr>
                <w:rFonts w:ascii="Times New Roman" w:hAnsi="Times New Roman" w:cs="Times New Roman"/>
                <w:color w:val="000000"/>
                <w:u w:val="single"/>
              </w:rPr>
              <w:t xml:space="preserve"> повному обсязі</w:t>
            </w:r>
            <w:r w:rsidRPr="00384C6A">
              <w:rPr>
                <w:rFonts w:ascii="Times New Roman" w:hAnsi="Times New Roman" w:cs="Times New Roman"/>
                <w:color w:val="000000"/>
              </w:rPr>
              <w:t xml:space="preserve"> (з усіма укладеними додатковими угодами, додатками</w:t>
            </w:r>
            <w:r>
              <w:rPr>
                <w:rFonts w:ascii="Times New Roman" w:hAnsi="Times New Roman" w:cs="Times New Roman"/>
                <w:color w:val="000000"/>
              </w:rPr>
              <w:t xml:space="preserve"> (н</w:t>
            </w:r>
            <w:r w:rsidRPr="00920385">
              <w:rPr>
                <w:rFonts w:ascii="Times New Roman" w:hAnsi="Times New Roman" w:cs="Times New Roman"/>
                <w:color w:val="000000"/>
              </w:rPr>
              <w:t>адання усіх додатків до договору в повному обсязі не</w:t>
            </w:r>
            <w:r>
              <w:rPr>
                <w:rFonts w:ascii="Times New Roman" w:hAnsi="Times New Roman" w:cs="Times New Roman"/>
                <w:color w:val="000000"/>
              </w:rPr>
              <w:t xml:space="preserve"> є обов’язковим)</w:t>
            </w:r>
            <w:r w:rsidRPr="00384C6A">
              <w:rPr>
                <w:rFonts w:ascii="Times New Roman" w:hAnsi="Times New Roman" w:cs="Times New Roman"/>
                <w:color w:val="000000"/>
              </w:rPr>
              <w:t xml:space="preserve"> та специфікаціями до договору);</w:t>
            </w:r>
          </w:p>
          <w:p w:rsidR="005C3624" w:rsidRPr="007B58C7" w:rsidRDefault="005C3624" w:rsidP="00C762DF">
            <w:pPr>
              <w:pStyle w:val="aff1"/>
              <w:widowControl w:val="0"/>
              <w:tabs>
                <w:tab w:val="left" w:pos="1080"/>
              </w:tabs>
              <w:spacing w:after="0" w:line="240" w:lineRule="auto"/>
              <w:ind w:left="0"/>
              <w:jc w:val="both"/>
              <w:rPr>
                <w:rFonts w:ascii="Times New Roman" w:hAnsi="Times New Roman"/>
                <w:sz w:val="24"/>
                <w:szCs w:val="24"/>
                <w:u w:val="single"/>
              </w:rPr>
            </w:pPr>
            <w:r w:rsidRPr="004D757F">
              <w:rPr>
                <w:rFonts w:ascii="Times New Roman" w:hAnsi="Times New Roman"/>
                <w:color w:val="000000"/>
                <w:sz w:val="24"/>
                <w:szCs w:val="24"/>
              </w:rPr>
              <w:t xml:space="preserve">- </w:t>
            </w:r>
            <w:r w:rsidRPr="007B58C7">
              <w:rPr>
                <w:rFonts w:ascii="Times New Roman" w:hAnsi="Times New Roman"/>
                <w:sz w:val="24"/>
                <w:szCs w:val="24"/>
                <w:u w:val="single"/>
              </w:rPr>
              <w:t>копію</w:t>
            </w:r>
            <w:r w:rsidRPr="004D757F">
              <w:rPr>
                <w:rFonts w:ascii="Times New Roman" w:hAnsi="Times New Roman"/>
                <w:sz w:val="24"/>
                <w:szCs w:val="24"/>
              </w:rPr>
              <w:t xml:space="preserve"> (ї) </w:t>
            </w:r>
            <w:r>
              <w:rPr>
                <w:rFonts w:ascii="Times New Roman" w:hAnsi="Times New Roman"/>
                <w:sz w:val="24"/>
                <w:szCs w:val="24"/>
              </w:rPr>
              <w:t>видаткової(</w:t>
            </w:r>
            <w:proofErr w:type="spellStart"/>
            <w:r>
              <w:rPr>
                <w:rFonts w:ascii="Times New Roman" w:hAnsi="Times New Roman"/>
                <w:sz w:val="24"/>
                <w:szCs w:val="24"/>
              </w:rPr>
              <w:t>их</w:t>
            </w:r>
            <w:proofErr w:type="spellEnd"/>
            <w:r>
              <w:rPr>
                <w:rFonts w:ascii="Times New Roman" w:hAnsi="Times New Roman"/>
                <w:sz w:val="24"/>
                <w:szCs w:val="24"/>
              </w:rPr>
              <w:t>) накладної(</w:t>
            </w:r>
            <w:proofErr w:type="spellStart"/>
            <w:r>
              <w:rPr>
                <w:rFonts w:ascii="Times New Roman" w:hAnsi="Times New Roman"/>
                <w:sz w:val="24"/>
                <w:szCs w:val="24"/>
              </w:rPr>
              <w:t>их</w:t>
            </w:r>
            <w:proofErr w:type="spellEnd"/>
            <w:r>
              <w:rPr>
                <w:rFonts w:ascii="Times New Roman" w:hAnsi="Times New Roman"/>
                <w:sz w:val="24"/>
                <w:szCs w:val="24"/>
              </w:rPr>
              <w:t>)/</w:t>
            </w:r>
            <w:r w:rsidRPr="004D757F">
              <w:rPr>
                <w:rFonts w:ascii="Times New Roman" w:hAnsi="Times New Roman"/>
                <w:sz w:val="24"/>
                <w:szCs w:val="24"/>
              </w:rPr>
              <w:t>акту (</w:t>
            </w:r>
            <w:proofErr w:type="spellStart"/>
            <w:r w:rsidRPr="004D757F">
              <w:rPr>
                <w:rFonts w:ascii="Times New Roman" w:hAnsi="Times New Roman"/>
                <w:sz w:val="24"/>
                <w:szCs w:val="24"/>
              </w:rPr>
              <w:t>ів</w:t>
            </w:r>
            <w:proofErr w:type="spellEnd"/>
            <w:r w:rsidRPr="004D757F">
              <w:rPr>
                <w:rFonts w:ascii="Times New Roman" w:hAnsi="Times New Roman"/>
                <w:sz w:val="24"/>
                <w:szCs w:val="24"/>
              </w:rPr>
              <w:t>) приймання-передачі/копію (її) іншого (</w:t>
            </w:r>
            <w:proofErr w:type="spellStart"/>
            <w:r w:rsidRPr="004D757F">
              <w:rPr>
                <w:rFonts w:ascii="Times New Roman" w:hAnsi="Times New Roman"/>
                <w:sz w:val="24"/>
                <w:szCs w:val="24"/>
              </w:rPr>
              <w:t>их</w:t>
            </w:r>
            <w:proofErr w:type="spellEnd"/>
            <w:r w:rsidRPr="004D757F">
              <w:rPr>
                <w:rFonts w:ascii="Times New Roman" w:hAnsi="Times New Roman"/>
                <w:sz w:val="24"/>
                <w:szCs w:val="24"/>
              </w:rPr>
              <w:t xml:space="preserve">) </w:t>
            </w:r>
            <w:r w:rsidRPr="007B58C7">
              <w:rPr>
                <w:rFonts w:ascii="Times New Roman" w:hAnsi="Times New Roman"/>
                <w:sz w:val="24"/>
                <w:szCs w:val="24"/>
                <w:u w:val="single"/>
              </w:rPr>
              <w:t>документу (</w:t>
            </w:r>
            <w:proofErr w:type="spellStart"/>
            <w:r w:rsidRPr="007B58C7">
              <w:rPr>
                <w:rFonts w:ascii="Times New Roman" w:hAnsi="Times New Roman"/>
                <w:sz w:val="24"/>
                <w:szCs w:val="24"/>
                <w:u w:val="single"/>
              </w:rPr>
              <w:t>ів</w:t>
            </w:r>
            <w:proofErr w:type="spellEnd"/>
            <w:r w:rsidRPr="007B58C7">
              <w:rPr>
                <w:rFonts w:ascii="Times New Roman" w:hAnsi="Times New Roman"/>
                <w:sz w:val="24"/>
                <w:szCs w:val="24"/>
                <w:u w:val="single"/>
              </w:rPr>
              <w:t>), що підтверджує (</w:t>
            </w:r>
            <w:proofErr w:type="spellStart"/>
            <w:r w:rsidRPr="007B58C7">
              <w:rPr>
                <w:rFonts w:ascii="Times New Roman" w:hAnsi="Times New Roman"/>
                <w:sz w:val="24"/>
                <w:szCs w:val="24"/>
                <w:u w:val="single"/>
              </w:rPr>
              <w:t>ють</w:t>
            </w:r>
            <w:proofErr w:type="spellEnd"/>
            <w:r w:rsidRPr="007B58C7">
              <w:rPr>
                <w:rFonts w:ascii="Times New Roman" w:hAnsi="Times New Roman"/>
                <w:sz w:val="24"/>
                <w:szCs w:val="24"/>
                <w:u w:val="single"/>
              </w:rPr>
              <w:t>) факт передачі товару згідно аналогічного (-</w:t>
            </w:r>
            <w:proofErr w:type="spellStart"/>
            <w:r w:rsidRPr="007B58C7">
              <w:rPr>
                <w:rFonts w:ascii="Times New Roman" w:hAnsi="Times New Roman"/>
                <w:sz w:val="24"/>
                <w:szCs w:val="24"/>
                <w:u w:val="single"/>
              </w:rPr>
              <w:t>их</w:t>
            </w:r>
            <w:proofErr w:type="spellEnd"/>
            <w:r w:rsidRPr="007B58C7">
              <w:rPr>
                <w:rFonts w:ascii="Times New Roman" w:hAnsi="Times New Roman"/>
                <w:sz w:val="24"/>
                <w:szCs w:val="24"/>
                <w:u w:val="single"/>
              </w:rPr>
              <w:t>) договору (-</w:t>
            </w:r>
            <w:proofErr w:type="spellStart"/>
            <w:r w:rsidRPr="007B58C7">
              <w:rPr>
                <w:rFonts w:ascii="Times New Roman" w:hAnsi="Times New Roman"/>
                <w:sz w:val="24"/>
                <w:szCs w:val="24"/>
                <w:u w:val="single"/>
              </w:rPr>
              <w:t>ів</w:t>
            </w:r>
            <w:proofErr w:type="spellEnd"/>
            <w:r w:rsidRPr="007B58C7">
              <w:rPr>
                <w:rFonts w:ascii="Times New Roman" w:hAnsi="Times New Roman"/>
                <w:sz w:val="24"/>
                <w:szCs w:val="24"/>
                <w:u w:val="single"/>
              </w:rPr>
              <w:t>) замовнику та виконання аналогічного(</w:t>
            </w:r>
            <w:proofErr w:type="spellStart"/>
            <w:r w:rsidRPr="007B58C7">
              <w:rPr>
                <w:rFonts w:ascii="Times New Roman" w:hAnsi="Times New Roman"/>
                <w:sz w:val="24"/>
                <w:szCs w:val="24"/>
                <w:u w:val="single"/>
              </w:rPr>
              <w:t>их</w:t>
            </w:r>
            <w:proofErr w:type="spellEnd"/>
            <w:r w:rsidRPr="007B58C7">
              <w:rPr>
                <w:rFonts w:ascii="Times New Roman" w:hAnsi="Times New Roman"/>
                <w:sz w:val="24"/>
                <w:szCs w:val="24"/>
                <w:u w:val="single"/>
              </w:rPr>
              <w:t>) договору(</w:t>
            </w:r>
            <w:proofErr w:type="spellStart"/>
            <w:r w:rsidRPr="007B58C7">
              <w:rPr>
                <w:rFonts w:ascii="Times New Roman" w:hAnsi="Times New Roman"/>
                <w:sz w:val="24"/>
                <w:szCs w:val="24"/>
                <w:u w:val="single"/>
              </w:rPr>
              <w:t>ів</w:t>
            </w:r>
            <w:proofErr w:type="spellEnd"/>
            <w:r w:rsidRPr="007B58C7">
              <w:rPr>
                <w:rFonts w:ascii="Times New Roman" w:hAnsi="Times New Roman"/>
                <w:sz w:val="24"/>
                <w:szCs w:val="24"/>
                <w:u w:val="single"/>
              </w:rPr>
              <w:t>) у повному обсязі.</w:t>
            </w:r>
          </w:p>
          <w:p w:rsidR="005C3624" w:rsidRPr="004D757F" w:rsidRDefault="005C3624" w:rsidP="00C762DF">
            <w:pPr>
              <w:pStyle w:val="aff1"/>
              <w:widowControl w:val="0"/>
              <w:tabs>
                <w:tab w:val="left" w:pos="1080"/>
              </w:tabs>
              <w:spacing w:after="0" w:line="240" w:lineRule="auto"/>
              <w:ind w:left="0"/>
              <w:jc w:val="both"/>
              <w:rPr>
                <w:rFonts w:ascii="Times New Roman" w:hAnsi="Times New Roman"/>
                <w:color w:val="000000"/>
                <w:sz w:val="24"/>
                <w:szCs w:val="24"/>
              </w:rPr>
            </w:pPr>
            <w:r w:rsidRPr="004D757F">
              <w:rPr>
                <w:rFonts w:ascii="Times New Roman" w:eastAsia="Times New Roman" w:hAnsi="Times New Roman"/>
                <w:color w:val="000000"/>
                <w:sz w:val="24"/>
                <w:szCs w:val="24"/>
              </w:rPr>
              <w:t xml:space="preserve">1.3. </w:t>
            </w:r>
            <w:r w:rsidRPr="007B58C7">
              <w:rPr>
                <w:rFonts w:ascii="Times New Roman" w:eastAsia="Times New Roman" w:hAnsi="Times New Roman"/>
                <w:color w:val="000000"/>
                <w:sz w:val="24"/>
                <w:szCs w:val="24"/>
                <w:u w:val="single"/>
              </w:rPr>
              <w:t>Лист відгук від контрагента</w:t>
            </w:r>
            <w:r w:rsidRPr="004D757F">
              <w:rPr>
                <w:rFonts w:ascii="Times New Roman" w:eastAsia="Times New Roman" w:hAnsi="Times New Roman"/>
                <w:color w:val="000000"/>
                <w:sz w:val="24"/>
                <w:szCs w:val="24"/>
              </w:rPr>
              <w:t xml:space="preserve"> в довільній формі про належне виконання наданого договору</w:t>
            </w:r>
            <w:r w:rsidRPr="004D757F">
              <w:rPr>
                <w:rFonts w:ascii="Times New Roman" w:eastAsia="Times New Roman" w:hAnsi="Times New Roman"/>
                <w:bCs/>
                <w:iCs/>
                <w:color w:val="000000"/>
                <w:sz w:val="24"/>
                <w:szCs w:val="24"/>
              </w:rPr>
              <w:t>, інформація про який надана в даній довідці.</w:t>
            </w:r>
          </w:p>
        </w:tc>
      </w:tr>
    </w:tbl>
    <w:p w:rsidR="00EB578A" w:rsidRDefault="00EB578A" w:rsidP="00EB578A">
      <w:pPr>
        <w:widowControl w:val="0"/>
        <w:tabs>
          <w:tab w:val="left" w:pos="1080"/>
        </w:tabs>
        <w:spacing w:line="240" w:lineRule="auto"/>
        <w:ind w:firstLine="567"/>
        <w:contextualSpacing/>
        <w:jc w:val="both"/>
        <w:rPr>
          <w:rFonts w:ascii="Times New Roman" w:hAnsi="Times New Roman" w:cs="Times New Roman"/>
          <w:i/>
          <w:iCs/>
          <w:color w:val="000000"/>
        </w:rPr>
      </w:pPr>
      <w:r w:rsidRPr="00384C6A">
        <w:rPr>
          <w:rFonts w:ascii="Times New Roman" w:hAnsi="Times New Roman" w:cs="Times New Roman"/>
          <w:i/>
          <w:iCs/>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B578A" w:rsidRDefault="00EB578A" w:rsidP="00EB578A">
      <w:pPr>
        <w:spacing w:line="240" w:lineRule="auto"/>
        <w:ind w:firstLine="567"/>
        <w:jc w:val="both"/>
        <w:rPr>
          <w:rFonts w:ascii="Times New Roman" w:hAnsi="Times New Roman" w:cs="Times New Roman"/>
          <w:color w:val="000000"/>
        </w:rPr>
      </w:pPr>
      <w:r w:rsidRPr="00384C6A">
        <w:rPr>
          <w:rFonts w:ascii="Times New Roman" w:hAnsi="Times New Roman" w:cs="Times New Roman"/>
          <w:color w:val="000000"/>
        </w:rPr>
        <w:t>Учасник за власним бажанням може надати додаткові матеріали про його відповід</w:t>
      </w:r>
      <w:r>
        <w:rPr>
          <w:rFonts w:ascii="Times New Roman" w:hAnsi="Times New Roman" w:cs="Times New Roman"/>
          <w:color w:val="000000"/>
        </w:rPr>
        <w:t>ність кваліфікаційному критерію.</w:t>
      </w:r>
    </w:p>
    <w:p w:rsidR="0091645D" w:rsidRDefault="0091645D"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82360" w:rsidRDefault="00E82360" w:rsidP="0091645D">
      <w:pPr>
        <w:spacing w:line="240" w:lineRule="auto"/>
        <w:jc w:val="both"/>
        <w:rPr>
          <w:b/>
          <w:bCs/>
          <w:color w:val="FF0000"/>
          <w:sz w:val="28"/>
          <w:szCs w:val="28"/>
        </w:rPr>
      </w:pPr>
    </w:p>
    <w:p w:rsidR="00EC203F" w:rsidRDefault="00EC203F" w:rsidP="0091645D">
      <w:pPr>
        <w:spacing w:line="240" w:lineRule="auto"/>
        <w:jc w:val="both"/>
        <w:rPr>
          <w:b/>
          <w:bCs/>
          <w:color w:val="FF0000"/>
          <w:sz w:val="28"/>
          <w:szCs w:val="28"/>
        </w:rPr>
      </w:pPr>
    </w:p>
    <w:p w:rsidR="009A3D18" w:rsidRDefault="009A3D18" w:rsidP="0091645D">
      <w:pPr>
        <w:spacing w:line="240" w:lineRule="auto"/>
        <w:jc w:val="both"/>
        <w:rPr>
          <w:b/>
          <w:bCs/>
          <w:color w:val="FF0000"/>
          <w:sz w:val="28"/>
          <w:szCs w:val="28"/>
        </w:rPr>
      </w:pPr>
    </w:p>
    <w:p w:rsidR="00BA24EA" w:rsidRDefault="00BA24EA" w:rsidP="00716426">
      <w:pPr>
        <w:suppressAutoHyphens w:val="0"/>
        <w:rPr>
          <w:b/>
          <w:bCs/>
          <w:color w:val="FF0000"/>
          <w:sz w:val="28"/>
          <w:szCs w:val="28"/>
        </w:rPr>
      </w:pPr>
    </w:p>
    <w:p w:rsidR="00E82360" w:rsidRPr="00C762DF" w:rsidRDefault="00E82360" w:rsidP="00C762DF">
      <w:pPr>
        <w:suppressAutoHyphens w:val="0"/>
        <w:ind w:firstLine="6663"/>
        <w:jc w:val="right"/>
        <w:rPr>
          <w:b/>
          <w:bCs/>
          <w:iCs/>
        </w:rPr>
      </w:pPr>
      <w:r w:rsidRPr="00C762DF">
        <w:rPr>
          <w:b/>
          <w:bCs/>
          <w:iCs/>
        </w:rPr>
        <w:lastRenderedPageBreak/>
        <w:t>ДОДАТОК № 3</w:t>
      </w:r>
    </w:p>
    <w:p w:rsidR="00E82360" w:rsidRPr="00C762DF" w:rsidRDefault="00E82360" w:rsidP="00C762DF">
      <w:pPr>
        <w:suppressAutoHyphens w:val="0"/>
        <w:ind w:firstLine="6663"/>
        <w:jc w:val="right"/>
        <w:rPr>
          <w:rFonts w:eastAsia="Calibri"/>
          <w:i/>
          <w:lang w:eastAsia="en-US"/>
        </w:rPr>
      </w:pPr>
      <w:r w:rsidRPr="00C762DF">
        <w:rPr>
          <w:bCs/>
          <w:i/>
          <w:iCs/>
        </w:rPr>
        <w:t>до тендерної документації</w:t>
      </w:r>
    </w:p>
    <w:p w:rsidR="004C4A16" w:rsidRDefault="004C4A16" w:rsidP="00EB578A">
      <w:pPr>
        <w:jc w:val="center"/>
        <w:rPr>
          <w:rFonts w:ascii="Times New Roman" w:eastAsia="Times New Roman" w:hAnsi="Times New Roman" w:cs="Times New Roman"/>
          <w:b/>
        </w:rPr>
      </w:pPr>
    </w:p>
    <w:p w:rsidR="00E82360" w:rsidRDefault="00EB578A" w:rsidP="00EB578A">
      <w:pPr>
        <w:jc w:val="center"/>
        <w:rPr>
          <w:b/>
          <w:bCs/>
          <w:color w:val="000000"/>
        </w:rPr>
      </w:pPr>
      <w:r w:rsidRPr="00910D0F">
        <w:rPr>
          <w:rFonts w:ascii="Times New Roman" w:eastAsia="Times New Roman" w:hAnsi="Times New Roman" w:cs="Times New Roman"/>
          <w:b/>
        </w:rPr>
        <w:t>ІНФОРМАЦІЯ ЩОДО ВІДПОВІДНОСТІ УЧАСНИКА ВИМОГАМ, ВИЗНАЧЕНИМ У СТАТТІ 17 ЗАКОНУ</w:t>
      </w:r>
    </w:p>
    <w:p w:rsidR="00EB578A" w:rsidRPr="004362FE" w:rsidRDefault="00EB578A" w:rsidP="00EB578A">
      <w:pPr>
        <w:spacing w:before="240"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1</w:t>
      </w:r>
      <w:r w:rsidRPr="004362FE">
        <w:rPr>
          <w:rFonts w:ascii="Times New Roman" w:eastAsia="Times New Roman" w:hAnsi="Times New Roman" w:cs="Times New Roman"/>
          <w:b/>
        </w:rPr>
        <w:t xml:space="preserve">. </w:t>
      </w:r>
      <w:r w:rsidRPr="004362FE">
        <w:rPr>
          <w:rFonts w:ascii="Times New Roman" w:eastAsia="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82360" w:rsidRPr="00EB578A" w:rsidRDefault="00E82360" w:rsidP="00EB578A">
      <w:pPr>
        <w:pBdr>
          <w:top w:val="nil"/>
          <w:left w:val="nil"/>
          <w:bottom w:val="nil"/>
          <w:right w:val="nil"/>
          <w:between w:val="nil"/>
        </w:pBdr>
        <w:spacing w:line="240" w:lineRule="auto"/>
        <w:ind w:firstLine="567"/>
        <w:jc w:val="both"/>
        <w:rPr>
          <w:rFonts w:ascii="Times New Roman" w:hAnsi="Times New Roman" w:cs="Times New Roman"/>
        </w:rPr>
      </w:pPr>
      <w:r w:rsidRPr="00EB578A">
        <w:rPr>
          <w:rFonts w:ascii="Times New Roman" w:hAnsi="Times New Roman" w:cs="Times New Roman"/>
        </w:rPr>
        <w:t xml:space="preserve">Відповідно до абзацу четвертого пункту 44 Особливостей Учасник процедури закупівлі </w:t>
      </w:r>
      <w:r w:rsidRPr="00EB578A">
        <w:rPr>
          <w:rFonts w:ascii="Times New Roman" w:hAnsi="Times New Roman" w:cs="Times New Roman"/>
          <w:b/>
        </w:rPr>
        <w:t>підтверджує відсутність підстав, визначених статтею 17 Закону (крім пункту 13 частини першої статті 17 Закону),</w:t>
      </w:r>
      <w:r w:rsidRPr="00EB578A">
        <w:rPr>
          <w:rFonts w:ascii="Times New Roman" w:hAnsi="Times New Roman" w:cs="Times New Roman"/>
        </w:rPr>
        <w:t xml:space="preserve"> шляхом </w:t>
      </w:r>
      <w:r w:rsidRPr="00EB578A">
        <w:rPr>
          <w:rFonts w:ascii="Times New Roman" w:hAnsi="Times New Roman" w:cs="Times New Roman"/>
          <w:b/>
        </w:rPr>
        <w:t>самостійного декларування</w:t>
      </w:r>
      <w:r w:rsidRPr="00EB578A">
        <w:rPr>
          <w:rFonts w:ascii="Times New Roman" w:hAnsi="Times New Roman" w:cs="Times New Roman"/>
        </w:rPr>
        <w:t xml:space="preserve"> відсутності таких підстав в електронній системі </w:t>
      </w:r>
      <w:proofErr w:type="spellStart"/>
      <w:r w:rsidRPr="00EB578A">
        <w:rPr>
          <w:rFonts w:ascii="Times New Roman" w:hAnsi="Times New Roman" w:cs="Times New Roman"/>
        </w:rPr>
        <w:t>закупівель</w:t>
      </w:r>
      <w:proofErr w:type="spellEnd"/>
      <w:r w:rsidRPr="00EB578A">
        <w:rPr>
          <w:rFonts w:ascii="Times New Roman" w:hAnsi="Times New Roman" w:cs="Times New Roman"/>
        </w:rPr>
        <w:t xml:space="preserve"> під час подання тендерної пропозиції.</w:t>
      </w:r>
    </w:p>
    <w:p w:rsidR="00E82360" w:rsidRPr="00EB578A" w:rsidRDefault="00E82360" w:rsidP="00EB578A">
      <w:pPr>
        <w:pBdr>
          <w:top w:val="nil"/>
          <w:left w:val="nil"/>
          <w:bottom w:val="nil"/>
          <w:right w:val="nil"/>
          <w:between w:val="nil"/>
        </w:pBdr>
        <w:spacing w:line="240" w:lineRule="auto"/>
        <w:ind w:firstLine="567"/>
        <w:jc w:val="both"/>
        <w:rPr>
          <w:rFonts w:ascii="Times New Roman" w:hAnsi="Times New Roman" w:cs="Times New Roman"/>
        </w:rPr>
      </w:pPr>
      <w:r w:rsidRPr="00EB578A">
        <w:rPr>
          <w:rFonts w:ascii="Times New Roman" w:hAnsi="Times New Roman" w:cs="Times New Roman"/>
          <w:b/>
        </w:rPr>
        <w:t>Замовник не вимагає</w:t>
      </w:r>
      <w:r w:rsidRPr="00EB578A">
        <w:rPr>
          <w:rFonts w:ascii="Times New Roman" w:hAnsi="Times New Roman" w:cs="Times New Roman"/>
        </w:rPr>
        <w:t xml:space="preserve"> від учасника процедури закупівлі під час подання тендерної пропозиції в електронній системі </w:t>
      </w:r>
      <w:proofErr w:type="spellStart"/>
      <w:r w:rsidRPr="00EB578A">
        <w:rPr>
          <w:rFonts w:ascii="Times New Roman" w:hAnsi="Times New Roman" w:cs="Times New Roman"/>
        </w:rPr>
        <w:t>закупівель</w:t>
      </w:r>
      <w:proofErr w:type="spellEnd"/>
      <w:r w:rsidRPr="00EB578A">
        <w:rPr>
          <w:rFonts w:ascii="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82360" w:rsidRPr="00EB578A" w:rsidRDefault="00E82360" w:rsidP="00EB578A">
      <w:pPr>
        <w:pBdr>
          <w:top w:val="nil"/>
          <w:left w:val="nil"/>
          <w:bottom w:val="nil"/>
          <w:right w:val="nil"/>
          <w:between w:val="nil"/>
        </w:pBdr>
        <w:spacing w:line="240" w:lineRule="auto"/>
        <w:ind w:firstLine="567"/>
        <w:jc w:val="both"/>
        <w:rPr>
          <w:rFonts w:ascii="Times New Roman" w:hAnsi="Times New Roman" w:cs="Times New Roman"/>
        </w:rPr>
      </w:pPr>
      <w:proofErr w:type="spellStart"/>
      <w:r w:rsidRPr="00EB578A">
        <w:rPr>
          <w:rFonts w:ascii="Times New Roman" w:hAnsi="Times New Roman" w:cs="Times New Roman"/>
          <w:lang w:val="ru-RU"/>
        </w:rPr>
        <w:t>Відповідно</w:t>
      </w:r>
      <w:proofErr w:type="spellEnd"/>
      <w:r w:rsidRPr="00EB578A">
        <w:rPr>
          <w:rFonts w:ascii="Times New Roman" w:hAnsi="Times New Roman" w:cs="Times New Roman"/>
          <w:lang w:val="ru-RU"/>
        </w:rPr>
        <w:t xml:space="preserve"> до ч. 3 ст. 22 Закону </w:t>
      </w:r>
      <w:proofErr w:type="spellStart"/>
      <w:r w:rsidRPr="00EB578A">
        <w:rPr>
          <w:rFonts w:ascii="Times New Roman" w:hAnsi="Times New Roman" w:cs="Times New Roman"/>
          <w:lang w:val="ru-RU"/>
        </w:rPr>
        <w:t>тендерна</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документація</w:t>
      </w:r>
      <w:proofErr w:type="spellEnd"/>
      <w:r w:rsidRPr="00EB578A">
        <w:rPr>
          <w:rFonts w:ascii="Times New Roman" w:hAnsi="Times New Roman" w:cs="Times New Roman"/>
          <w:lang w:val="ru-RU"/>
        </w:rPr>
        <w:t xml:space="preserve"> може </w:t>
      </w:r>
      <w:proofErr w:type="spellStart"/>
      <w:r w:rsidRPr="00EB578A">
        <w:rPr>
          <w:rFonts w:ascii="Times New Roman" w:hAnsi="Times New Roman" w:cs="Times New Roman"/>
          <w:lang w:val="ru-RU"/>
        </w:rPr>
        <w:t>містити</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іншу</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інформацію</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вимоги</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щодо</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наявності</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якої</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передбачені</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законодавством</w:t>
      </w:r>
      <w:proofErr w:type="spellEnd"/>
      <w:r w:rsidRPr="00EB578A">
        <w:rPr>
          <w:rFonts w:ascii="Times New Roman" w:hAnsi="Times New Roman" w:cs="Times New Roman"/>
          <w:lang w:val="ru-RU"/>
        </w:rPr>
        <w:t xml:space="preserve"> та яку </w:t>
      </w:r>
      <w:proofErr w:type="spellStart"/>
      <w:r w:rsidRPr="00EB578A">
        <w:rPr>
          <w:rFonts w:ascii="Times New Roman" w:hAnsi="Times New Roman" w:cs="Times New Roman"/>
          <w:lang w:val="ru-RU"/>
        </w:rPr>
        <w:t>замовник</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вважає</w:t>
      </w:r>
      <w:proofErr w:type="spellEnd"/>
      <w:r w:rsidRPr="00EB578A">
        <w:rPr>
          <w:rFonts w:ascii="Times New Roman" w:hAnsi="Times New Roman" w:cs="Times New Roman"/>
          <w:lang w:val="ru-RU"/>
        </w:rPr>
        <w:t xml:space="preserve"> за </w:t>
      </w:r>
      <w:proofErr w:type="spellStart"/>
      <w:r w:rsidRPr="00EB578A">
        <w:rPr>
          <w:rFonts w:ascii="Times New Roman" w:hAnsi="Times New Roman" w:cs="Times New Roman"/>
          <w:lang w:val="ru-RU"/>
        </w:rPr>
        <w:t>необхідне</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включити</w:t>
      </w:r>
      <w:proofErr w:type="spellEnd"/>
      <w:r w:rsidRPr="00EB578A">
        <w:rPr>
          <w:rFonts w:ascii="Times New Roman" w:hAnsi="Times New Roman" w:cs="Times New Roman"/>
          <w:lang w:val="ru-RU"/>
        </w:rPr>
        <w:t xml:space="preserve"> до </w:t>
      </w:r>
      <w:proofErr w:type="spellStart"/>
      <w:r w:rsidRPr="00EB578A">
        <w:rPr>
          <w:rFonts w:ascii="Times New Roman" w:hAnsi="Times New Roman" w:cs="Times New Roman"/>
          <w:lang w:val="ru-RU"/>
        </w:rPr>
        <w:t>тендерної</w:t>
      </w:r>
      <w:proofErr w:type="spellEnd"/>
      <w:r w:rsidRPr="00EB578A">
        <w:rPr>
          <w:rFonts w:ascii="Times New Roman" w:hAnsi="Times New Roman" w:cs="Times New Roman"/>
          <w:lang w:val="ru-RU"/>
        </w:rPr>
        <w:t xml:space="preserve"> </w:t>
      </w:r>
      <w:proofErr w:type="spellStart"/>
      <w:r w:rsidRPr="00EB578A">
        <w:rPr>
          <w:rFonts w:ascii="Times New Roman" w:hAnsi="Times New Roman" w:cs="Times New Roman"/>
          <w:lang w:val="ru-RU"/>
        </w:rPr>
        <w:t>документації</w:t>
      </w:r>
      <w:proofErr w:type="spellEnd"/>
      <w:r w:rsidRPr="00EB578A">
        <w:rPr>
          <w:rFonts w:ascii="Times New Roman" w:hAnsi="Times New Roman" w:cs="Times New Roman"/>
          <w:lang w:val="ru-RU"/>
        </w:rPr>
        <w:t>.</w:t>
      </w:r>
    </w:p>
    <w:p w:rsidR="00E82360" w:rsidRPr="00EB578A" w:rsidRDefault="00E82360" w:rsidP="00EB578A">
      <w:pPr>
        <w:pBdr>
          <w:top w:val="nil"/>
          <w:left w:val="nil"/>
          <w:bottom w:val="nil"/>
          <w:right w:val="nil"/>
          <w:between w:val="nil"/>
        </w:pBdr>
        <w:spacing w:line="240" w:lineRule="auto"/>
        <w:ind w:firstLine="567"/>
        <w:jc w:val="both"/>
        <w:rPr>
          <w:rFonts w:ascii="Times New Roman" w:hAnsi="Times New Roman" w:cs="Times New Roman"/>
        </w:rPr>
      </w:pPr>
      <w:r w:rsidRPr="00EB578A">
        <w:rPr>
          <w:rFonts w:ascii="Times New Roman" w:hAnsi="Times New Roman" w:cs="Times New Roman"/>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w:t>
      </w:r>
    </w:p>
    <w:p w:rsidR="00E82360" w:rsidRPr="00EB578A" w:rsidRDefault="00E82360" w:rsidP="00EB578A">
      <w:pPr>
        <w:pBdr>
          <w:top w:val="nil"/>
          <w:left w:val="nil"/>
          <w:bottom w:val="nil"/>
          <w:right w:val="nil"/>
          <w:between w:val="nil"/>
        </w:pBdr>
        <w:spacing w:line="240" w:lineRule="auto"/>
        <w:ind w:firstLine="567"/>
        <w:jc w:val="both"/>
        <w:rPr>
          <w:rFonts w:ascii="Times New Roman" w:hAnsi="Times New Roman" w:cs="Times New Roman"/>
        </w:rPr>
      </w:pPr>
      <w:r w:rsidRPr="00EB578A">
        <w:rPr>
          <w:rFonts w:ascii="Times New Roman" w:hAnsi="Times New Roman" w:cs="Times New Roman"/>
        </w:rPr>
        <w:t>Замовник у разі обмеження/зупинення доступу до публічної інформації, єдиних державних реєстрів</w:t>
      </w:r>
      <w:r w:rsidRPr="00EB578A">
        <w:rPr>
          <w:rFonts w:ascii="Times New Roman" w:hAnsi="Times New Roman" w:cs="Times New Roman"/>
          <w:b/>
          <w:bCs/>
        </w:rPr>
        <w:t xml:space="preserve"> </w:t>
      </w:r>
      <w:r w:rsidRPr="00EB578A">
        <w:rPr>
          <w:rFonts w:ascii="Times New Roman" w:hAnsi="Times New Roman" w:cs="Times New Roman"/>
        </w:rPr>
        <w:t>залишає за собою право перевірити надану учасником інформацію на достовірність за допомогою сервісу «</w:t>
      </w:r>
      <w:hyperlink r:id="rId12" w:tgtFrame="_blank" w:history="1">
        <w:r w:rsidRPr="00EB578A">
          <w:rPr>
            <w:rFonts w:ascii="Times New Roman" w:hAnsi="Times New Roman" w:cs="Times New Roman"/>
            <w:bCs/>
          </w:rPr>
          <w:t>Аналіз тендерів</w:t>
        </w:r>
      </w:hyperlink>
      <w:r w:rsidRPr="00EB578A">
        <w:rPr>
          <w:rFonts w:ascii="Times New Roman" w:hAnsi="Times New Roman" w:cs="Times New Roman"/>
        </w:rPr>
        <w:t xml:space="preserve">» від </w:t>
      </w:r>
      <w:proofErr w:type="spellStart"/>
      <w:r w:rsidRPr="00EB578A">
        <w:rPr>
          <w:rFonts w:ascii="Times New Roman" w:hAnsi="Times New Roman" w:cs="Times New Roman"/>
        </w:rPr>
        <w:t>YouControl</w:t>
      </w:r>
      <w:proofErr w:type="spellEnd"/>
      <w:r w:rsidRPr="00EB578A">
        <w:rPr>
          <w:rFonts w:ascii="Times New Roman" w:hAnsi="Times New Roman" w:cs="Times New Roman"/>
        </w:rPr>
        <w:t xml:space="preserve"> або за допомогою інших сервісів (у разі функціонування їх у вільному доступі в мережі Інтернет).</w:t>
      </w:r>
    </w:p>
    <w:p w:rsidR="00E82360" w:rsidRPr="00EB578A" w:rsidRDefault="00E82360" w:rsidP="00EB578A">
      <w:pPr>
        <w:pBdr>
          <w:top w:val="nil"/>
          <w:left w:val="nil"/>
          <w:bottom w:val="nil"/>
          <w:right w:val="nil"/>
          <w:between w:val="nil"/>
        </w:pBdr>
        <w:spacing w:line="240" w:lineRule="auto"/>
        <w:ind w:firstLine="567"/>
        <w:jc w:val="both"/>
        <w:rPr>
          <w:rFonts w:ascii="Times New Roman" w:hAnsi="Times New Roman" w:cs="Times New Roman"/>
        </w:rPr>
      </w:pPr>
      <w:r w:rsidRPr="00EB578A">
        <w:rPr>
          <w:rFonts w:ascii="Times New Roman" w:hAnsi="Times New Roman" w:cs="Times New Roman"/>
        </w:rPr>
        <w:t>У разі виявлення Замовником підчас розгляду тендерної пропозиції Учасника у його інформації про відсутність підстав, визначених у частині 1 та частині 2 статті 17 Закону, помилок (</w:t>
      </w:r>
      <w:proofErr w:type="spellStart"/>
      <w:r w:rsidRPr="00EB578A">
        <w:rPr>
          <w:rFonts w:ascii="Times New Roman" w:hAnsi="Times New Roman" w:cs="Times New Roman"/>
        </w:rPr>
        <w:t>невідповідностей</w:t>
      </w:r>
      <w:proofErr w:type="spellEnd"/>
      <w:r w:rsidRPr="00EB578A">
        <w:rPr>
          <w:rFonts w:ascii="Times New Roman" w:hAnsi="Times New Roman" w:cs="Times New Roman"/>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EB578A">
        <w:rPr>
          <w:rFonts w:ascii="Times New Roman" w:hAnsi="Times New Roman" w:cs="Times New Roman"/>
        </w:rPr>
        <w:t>невідповідностей</w:t>
      </w:r>
      <w:proofErr w:type="spellEnd"/>
      <w:r w:rsidRPr="00EB578A">
        <w:rPr>
          <w:rFonts w:ascii="Times New Roman" w:hAnsi="Times New Roman" w:cs="Times New Roman"/>
        </w:rPr>
        <w:t xml:space="preserve"> в поданій інформації відповідно до пункту 40 Особливостей, оскільки у електронній системі </w:t>
      </w:r>
      <w:proofErr w:type="spellStart"/>
      <w:r w:rsidRPr="00EB578A">
        <w:rPr>
          <w:rFonts w:ascii="Times New Roman" w:hAnsi="Times New Roman" w:cs="Times New Roman"/>
        </w:rPr>
        <w:t>закупівель</w:t>
      </w:r>
      <w:proofErr w:type="spellEnd"/>
      <w:r w:rsidRPr="00EB578A">
        <w:rPr>
          <w:rFonts w:ascii="Times New Roman" w:hAnsi="Times New Roman" w:cs="Times New Roman"/>
        </w:rPr>
        <w:t xml:space="preserve"> відсутній механізм виправлення помилок в електронних полях.</w:t>
      </w:r>
    </w:p>
    <w:p w:rsidR="00E82360" w:rsidRPr="008B5F87" w:rsidRDefault="00E82360" w:rsidP="00EB578A">
      <w:pPr>
        <w:pBdr>
          <w:top w:val="nil"/>
          <w:left w:val="nil"/>
          <w:bottom w:val="nil"/>
          <w:right w:val="nil"/>
          <w:between w:val="nil"/>
        </w:pBdr>
        <w:spacing w:line="240" w:lineRule="auto"/>
        <w:ind w:firstLine="426"/>
      </w:pPr>
    </w:p>
    <w:p w:rsidR="00EB578A" w:rsidRDefault="00EB578A" w:rsidP="00EB578A">
      <w:pPr>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2. </w:t>
      </w:r>
      <w:r w:rsidRPr="004362FE">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w:t>
      </w:r>
      <w:r>
        <w:rPr>
          <w:rFonts w:ascii="Times New Roman" w:eastAsia="Times New Roman" w:hAnsi="Times New Roman" w:cs="Times New Roman"/>
          <w:b/>
          <w:color w:val="000000"/>
        </w:rPr>
        <w:t>ідповідно до вимог Особливостей.</w:t>
      </w:r>
    </w:p>
    <w:p w:rsidR="0019773B" w:rsidRPr="00346603" w:rsidRDefault="0019773B" w:rsidP="00346603">
      <w:pPr>
        <w:pBdr>
          <w:top w:val="nil"/>
          <w:left w:val="nil"/>
          <w:bottom w:val="nil"/>
          <w:right w:val="nil"/>
          <w:between w:val="nil"/>
        </w:pBdr>
        <w:spacing w:line="240" w:lineRule="auto"/>
        <w:ind w:firstLine="720"/>
        <w:jc w:val="both"/>
        <w:rPr>
          <w:rFonts w:ascii="Times New Roman" w:eastAsia="Times New Roman" w:hAnsi="Times New Roman" w:cs="Times New Roman"/>
          <w:b/>
        </w:rPr>
      </w:pPr>
      <w:r w:rsidRPr="00346603">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82360" w:rsidRPr="00346603" w:rsidRDefault="00E82360" w:rsidP="00346603">
      <w:pPr>
        <w:spacing w:line="240" w:lineRule="auto"/>
        <w:ind w:firstLine="567"/>
        <w:jc w:val="both"/>
        <w:rPr>
          <w:rFonts w:ascii="Times New Roman" w:hAnsi="Times New Roman" w:cs="Times New Roman"/>
          <w:color w:val="auto"/>
        </w:rPr>
      </w:pPr>
      <w:r w:rsidRPr="00346603">
        <w:rPr>
          <w:rFonts w:ascii="Times New Roman" w:hAnsi="Times New Roman" w:cs="Times New Roman"/>
          <w:color w:val="auto"/>
        </w:rPr>
        <w:t xml:space="preserve">Відповідно до абзацу третього пункту 44 Особливостей </w:t>
      </w:r>
      <w:r w:rsidRPr="00346603">
        <w:rPr>
          <w:rFonts w:ascii="Times New Roman" w:hAnsi="Times New Roman" w:cs="Times New Roman"/>
          <w:b/>
          <w:color w:val="auto"/>
        </w:rPr>
        <w:t xml:space="preserve">Переможець процедури закупівлі </w:t>
      </w:r>
      <w:r w:rsidRPr="00346603">
        <w:rPr>
          <w:rFonts w:ascii="Times New Roman" w:hAnsi="Times New Roman" w:cs="Times New Roman"/>
          <w:b/>
          <w:color w:val="auto"/>
          <w:u w:val="single"/>
        </w:rPr>
        <w:t>у строк, що не перевищує чотири дні</w:t>
      </w:r>
      <w:r w:rsidRPr="00346603">
        <w:rPr>
          <w:rFonts w:ascii="Times New Roman" w:hAnsi="Times New Roman" w:cs="Times New Roman"/>
          <w:b/>
          <w:color w:val="auto"/>
        </w:rPr>
        <w:t xml:space="preserve"> з дати оприлюднення в електронній системі </w:t>
      </w:r>
      <w:proofErr w:type="spellStart"/>
      <w:r w:rsidRPr="00346603">
        <w:rPr>
          <w:rFonts w:ascii="Times New Roman" w:hAnsi="Times New Roman" w:cs="Times New Roman"/>
          <w:b/>
          <w:color w:val="auto"/>
        </w:rPr>
        <w:t>закупівель</w:t>
      </w:r>
      <w:proofErr w:type="spellEnd"/>
      <w:r w:rsidRPr="00346603">
        <w:rPr>
          <w:rFonts w:ascii="Times New Roman" w:hAnsi="Times New Roman" w:cs="Times New Roman"/>
          <w:b/>
          <w:color w:val="auto"/>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46603">
        <w:rPr>
          <w:rFonts w:ascii="Times New Roman" w:hAnsi="Times New Roman" w:cs="Times New Roman"/>
          <w:b/>
          <w:color w:val="auto"/>
        </w:rPr>
        <w:t>закупівель</w:t>
      </w:r>
      <w:proofErr w:type="spellEnd"/>
      <w:r w:rsidRPr="00346603">
        <w:rPr>
          <w:rFonts w:ascii="Times New Roman" w:hAnsi="Times New Roman" w:cs="Times New Roman"/>
          <w:b/>
          <w:color w:val="auto"/>
        </w:rPr>
        <w:t xml:space="preserve"> документи, що підтверджують відсутність підстав, визначених пунктами 3, 5, 6 і 12 частини першої та частиною другою статті 17 Закону. </w:t>
      </w:r>
      <w:r w:rsidRPr="00346603">
        <w:rPr>
          <w:rFonts w:ascii="Times New Roman" w:hAnsi="Times New Roman" w:cs="Times New Roman"/>
          <w:color w:val="auto"/>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46603">
        <w:rPr>
          <w:rFonts w:ascii="Times New Roman" w:hAnsi="Times New Roman" w:cs="Times New Roman"/>
          <w:color w:val="auto"/>
        </w:rPr>
        <w:t>закупівель</w:t>
      </w:r>
      <w:proofErr w:type="spellEnd"/>
      <w:r w:rsidRPr="00346603">
        <w:rPr>
          <w:rFonts w:ascii="Times New Roman" w:hAnsi="Times New Roman" w:cs="Times New Roman"/>
          <w:color w:val="auto"/>
        </w:rPr>
        <w:t>, крім випадків, коли доступ до такої інформації є обмеженим на момент оприлюднення оголошення про проведення відкритих торгів.</w:t>
      </w:r>
    </w:p>
    <w:p w:rsidR="00E82360" w:rsidRPr="00346603" w:rsidRDefault="00E82360" w:rsidP="00346603">
      <w:pPr>
        <w:keepNext/>
        <w:spacing w:line="240" w:lineRule="auto"/>
        <w:ind w:firstLine="567"/>
        <w:rPr>
          <w:rFonts w:ascii="Times New Roman" w:hAnsi="Times New Roman" w:cs="Times New Roman"/>
          <w:shd w:val="clear" w:color="auto" w:fill="FFFFFF"/>
          <w:lang w:val="ru-RU"/>
        </w:rPr>
      </w:pPr>
      <w:r w:rsidRPr="00346603">
        <w:rPr>
          <w:rFonts w:ascii="Times New Roman" w:hAnsi="Times New Roman" w:cs="Times New Roman"/>
          <w:shd w:val="clear" w:color="auto" w:fill="FFFFFF"/>
          <w:lang w:val="ru-RU"/>
        </w:rPr>
        <w:lastRenderedPageBreak/>
        <w:t xml:space="preserve">При </w:t>
      </w:r>
      <w:proofErr w:type="spellStart"/>
      <w:r w:rsidRPr="00346603">
        <w:rPr>
          <w:rFonts w:ascii="Times New Roman" w:hAnsi="Times New Roman" w:cs="Times New Roman"/>
          <w:shd w:val="clear" w:color="auto" w:fill="FFFFFF"/>
          <w:lang w:val="ru-RU"/>
        </w:rPr>
        <w:t>цьому</w:t>
      </w:r>
      <w:proofErr w:type="spellEnd"/>
      <w:r w:rsidRPr="00346603">
        <w:rPr>
          <w:rFonts w:ascii="Times New Roman" w:hAnsi="Times New Roman" w:cs="Times New Roman"/>
          <w:shd w:val="clear" w:color="auto" w:fill="FFFFFF"/>
          <w:lang w:val="ru-RU"/>
        </w:rPr>
        <w:t xml:space="preserve">, </w:t>
      </w:r>
      <w:proofErr w:type="spellStart"/>
      <w:r w:rsidRPr="00346603">
        <w:rPr>
          <w:rFonts w:ascii="Times New Roman" w:hAnsi="Times New Roman" w:cs="Times New Roman"/>
          <w:shd w:val="clear" w:color="auto" w:fill="FFFFFF"/>
          <w:lang w:val="ru-RU"/>
        </w:rPr>
        <w:t>відсутність</w:t>
      </w:r>
      <w:proofErr w:type="spellEnd"/>
      <w:r w:rsidRPr="00346603">
        <w:rPr>
          <w:rFonts w:ascii="Times New Roman" w:hAnsi="Times New Roman" w:cs="Times New Roman"/>
          <w:shd w:val="clear" w:color="auto" w:fill="FFFFFF"/>
          <w:lang w:val="ru-RU"/>
        </w:rPr>
        <w:t xml:space="preserve"> </w:t>
      </w:r>
      <w:proofErr w:type="spellStart"/>
      <w:r w:rsidRPr="00346603">
        <w:rPr>
          <w:rFonts w:ascii="Times New Roman" w:hAnsi="Times New Roman" w:cs="Times New Roman"/>
          <w:shd w:val="clear" w:color="auto" w:fill="FFFFFF"/>
          <w:lang w:val="ru-RU"/>
        </w:rPr>
        <w:t>підстав</w:t>
      </w:r>
      <w:proofErr w:type="spellEnd"/>
      <w:r w:rsidRPr="00346603">
        <w:rPr>
          <w:rFonts w:ascii="Times New Roman" w:hAnsi="Times New Roman" w:cs="Times New Roman"/>
          <w:shd w:val="clear" w:color="auto" w:fill="FFFFFF"/>
          <w:lang w:val="ru-RU"/>
        </w:rPr>
        <w:t xml:space="preserve">, </w:t>
      </w:r>
      <w:proofErr w:type="spellStart"/>
      <w:r w:rsidRPr="00346603">
        <w:rPr>
          <w:rFonts w:ascii="Times New Roman" w:hAnsi="Times New Roman" w:cs="Times New Roman"/>
          <w:shd w:val="clear" w:color="auto" w:fill="FFFFFF"/>
          <w:lang w:val="ru-RU"/>
        </w:rPr>
        <w:t>передбачених</w:t>
      </w:r>
      <w:proofErr w:type="spellEnd"/>
      <w:r w:rsidRPr="00346603">
        <w:rPr>
          <w:rFonts w:ascii="Times New Roman" w:hAnsi="Times New Roman" w:cs="Times New Roman"/>
          <w:shd w:val="clear" w:color="auto" w:fill="FFFFFF"/>
          <w:lang w:val="ru-RU"/>
        </w:rPr>
        <w:t xml:space="preserve"> пунктами </w:t>
      </w:r>
      <w:r w:rsidRPr="00346603">
        <w:rPr>
          <w:rFonts w:ascii="Times New Roman" w:hAnsi="Times New Roman" w:cs="Times New Roman"/>
          <w:b/>
          <w:shd w:val="clear" w:color="auto" w:fill="FFFFFF"/>
          <w:lang w:val="ru-RU"/>
        </w:rPr>
        <w:t xml:space="preserve">2, 3, 5, 6, 8, 12 </w:t>
      </w:r>
      <w:proofErr w:type="spellStart"/>
      <w:r w:rsidRPr="00346603">
        <w:rPr>
          <w:rFonts w:ascii="Times New Roman" w:hAnsi="Times New Roman" w:cs="Times New Roman"/>
          <w:b/>
          <w:shd w:val="clear" w:color="auto" w:fill="FFFFFF"/>
          <w:lang w:val="ru-RU"/>
        </w:rPr>
        <w:t>частини</w:t>
      </w:r>
      <w:proofErr w:type="spellEnd"/>
      <w:r w:rsidRPr="00346603">
        <w:rPr>
          <w:rFonts w:ascii="Times New Roman" w:hAnsi="Times New Roman" w:cs="Times New Roman"/>
          <w:b/>
          <w:shd w:val="clear" w:color="auto" w:fill="FFFFFF"/>
          <w:lang w:val="ru-RU"/>
        </w:rPr>
        <w:t xml:space="preserve"> </w:t>
      </w:r>
      <w:proofErr w:type="spellStart"/>
      <w:r w:rsidRPr="00346603">
        <w:rPr>
          <w:rFonts w:ascii="Times New Roman" w:hAnsi="Times New Roman" w:cs="Times New Roman"/>
          <w:b/>
          <w:shd w:val="clear" w:color="auto" w:fill="FFFFFF"/>
          <w:lang w:val="ru-RU"/>
        </w:rPr>
        <w:t>першої</w:t>
      </w:r>
      <w:proofErr w:type="spellEnd"/>
      <w:r w:rsidRPr="00346603">
        <w:rPr>
          <w:rFonts w:ascii="Times New Roman" w:hAnsi="Times New Roman" w:cs="Times New Roman"/>
          <w:b/>
          <w:shd w:val="clear" w:color="auto" w:fill="FFFFFF"/>
          <w:lang w:val="ru-RU"/>
        </w:rPr>
        <w:t xml:space="preserve"> та </w:t>
      </w:r>
      <w:proofErr w:type="spellStart"/>
      <w:r w:rsidRPr="00346603">
        <w:rPr>
          <w:rFonts w:ascii="Times New Roman" w:hAnsi="Times New Roman" w:cs="Times New Roman"/>
          <w:b/>
          <w:shd w:val="clear" w:color="auto" w:fill="FFFFFF"/>
          <w:lang w:val="ru-RU"/>
        </w:rPr>
        <w:t>частиною</w:t>
      </w:r>
      <w:proofErr w:type="spellEnd"/>
      <w:r w:rsidRPr="00346603">
        <w:rPr>
          <w:rFonts w:ascii="Times New Roman" w:hAnsi="Times New Roman" w:cs="Times New Roman"/>
          <w:b/>
          <w:shd w:val="clear" w:color="auto" w:fill="FFFFFF"/>
          <w:lang w:val="ru-RU"/>
        </w:rPr>
        <w:t xml:space="preserve"> другою </w:t>
      </w:r>
      <w:proofErr w:type="spellStart"/>
      <w:r w:rsidRPr="00346603">
        <w:rPr>
          <w:rFonts w:ascii="Times New Roman" w:hAnsi="Times New Roman" w:cs="Times New Roman"/>
          <w:b/>
          <w:shd w:val="clear" w:color="auto" w:fill="FFFFFF"/>
          <w:lang w:val="ru-RU"/>
        </w:rPr>
        <w:t>статті</w:t>
      </w:r>
      <w:proofErr w:type="spellEnd"/>
      <w:r w:rsidRPr="00346603">
        <w:rPr>
          <w:rFonts w:ascii="Times New Roman" w:hAnsi="Times New Roman" w:cs="Times New Roman"/>
          <w:b/>
          <w:shd w:val="clear" w:color="auto" w:fill="FFFFFF"/>
          <w:lang w:val="ru-RU"/>
        </w:rPr>
        <w:t xml:space="preserve"> 17 Закону </w:t>
      </w:r>
      <w:proofErr w:type="spellStart"/>
      <w:r w:rsidRPr="00346603">
        <w:rPr>
          <w:rFonts w:ascii="Times New Roman" w:hAnsi="Times New Roman" w:cs="Times New Roman"/>
          <w:b/>
          <w:shd w:val="clear" w:color="auto" w:fill="FFFFFF"/>
          <w:lang w:val="ru-RU"/>
        </w:rPr>
        <w:t>підтверджується</w:t>
      </w:r>
      <w:proofErr w:type="spellEnd"/>
      <w:r w:rsidRPr="00346603">
        <w:rPr>
          <w:rFonts w:ascii="Times New Roman" w:hAnsi="Times New Roman" w:cs="Times New Roman"/>
          <w:shd w:val="clear" w:color="auto" w:fill="FFFFFF"/>
          <w:lang w:val="ru-RU"/>
        </w:rPr>
        <w:t>:</w:t>
      </w:r>
    </w:p>
    <w:tbl>
      <w:tblPr>
        <w:tblStyle w:val="afc"/>
        <w:tblW w:w="9907" w:type="dxa"/>
        <w:tblLayout w:type="fixed"/>
        <w:tblLook w:val="04A0" w:firstRow="1" w:lastRow="0" w:firstColumn="1" w:lastColumn="0" w:noHBand="0" w:noVBand="1"/>
      </w:tblPr>
      <w:tblGrid>
        <w:gridCol w:w="766"/>
        <w:gridCol w:w="4252"/>
        <w:gridCol w:w="4889"/>
      </w:tblGrid>
      <w:tr w:rsidR="00E82360" w:rsidRPr="00346603" w:rsidTr="0071354D">
        <w:tc>
          <w:tcPr>
            <w:tcW w:w="766" w:type="dxa"/>
            <w:vAlign w:val="center"/>
          </w:tcPr>
          <w:p w:rsidR="00E82360" w:rsidRPr="00346603" w:rsidRDefault="00E82360" w:rsidP="00346603">
            <w:pPr>
              <w:pBdr>
                <w:top w:val="nil"/>
                <w:left w:val="nil"/>
                <w:bottom w:val="nil"/>
                <w:right w:val="nil"/>
                <w:between w:val="nil"/>
              </w:pBdr>
              <w:spacing w:line="240" w:lineRule="auto"/>
              <w:jc w:val="center"/>
              <w:rPr>
                <w:rFonts w:ascii="Times New Roman" w:hAnsi="Times New Roman" w:cs="Times New Roman"/>
                <w:b/>
              </w:rPr>
            </w:pPr>
            <w:r w:rsidRPr="00346603">
              <w:rPr>
                <w:rFonts w:ascii="Times New Roman" w:hAnsi="Times New Roman" w:cs="Times New Roman"/>
                <w:b/>
              </w:rPr>
              <w:t>№ п.</w:t>
            </w:r>
          </w:p>
          <w:p w:rsidR="00E82360" w:rsidRPr="00346603" w:rsidRDefault="00E82360" w:rsidP="00346603">
            <w:pPr>
              <w:keepNext/>
              <w:spacing w:line="240" w:lineRule="auto"/>
              <w:jc w:val="center"/>
              <w:rPr>
                <w:rFonts w:ascii="Times New Roman" w:hAnsi="Times New Roman" w:cs="Times New Roman"/>
                <w:b/>
              </w:rPr>
            </w:pPr>
            <w:r w:rsidRPr="00346603">
              <w:rPr>
                <w:rFonts w:ascii="Times New Roman" w:hAnsi="Times New Roman" w:cs="Times New Roman"/>
                <w:b/>
              </w:rPr>
              <w:t xml:space="preserve">№ ч. </w:t>
            </w:r>
          </w:p>
          <w:p w:rsidR="00E82360" w:rsidRPr="00346603" w:rsidRDefault="00E82360" w:rsidP="00346603">
            <w:pPr>
              <w:keepNext/>
              <w:spacing w:line="240" w:lineRule="auto"/>
              <w:jc w:val="center"/>
              <w:rPr>
                <w:rFonts w:ascii="Times New Roman" w:hAnsi="Times New Roman" w:cs="Times New Roman"/>
                <w:b/>
              </w:rPr>
            </w:pPr>
            <w:r w:rsidRPr="00346603">
              <w:rPr>
                <w:rFonts w:ascii="Times New Roman" w:hAnsi="Times New Roman" w:cs="Times New Roman"/>
                <w:b/>
              </w:rPr>
              <w:t>ст. 17</w:t>
            </w:r>
          </w:p>
        </w:tc>
        <w:tc>
          <w:tcPr>
            <w:tcW w:w="4252" w:type="dxa"/>
            <w:vAlign w:val="center"/>
          </w:tcPr>
          <w:p w:rsidR="00E82360" w:rsidRPr="00346603" w:rsidRDefault="00E82360" w:rsidP="00346603">
            <w:pPr>
              <w:pStyle w:val="26"/>
              <w:widowControl/>
              <w:jc w:val="center"/>
              <w:rPr>
                <w:rFonts w:ascii="Times New Roman" w:eastAsia="Times New Roman" w:hAnsi="Times New Roman" w:cs="Times New Roman"/>
                <w:b/>
              </w:rPr>
            </w:pPr>
            <w:r w:rsidRPr="00346603">
              <w:rPr>
                <w:rFonts w:ascii="Times New Roman" w:eastAsia="Times New Roman" w:hAnsi="Times New Roman" w:cs="Times New Roman"/>
                <w:b/>
              </w:rPr>
              <w:t>Вимоги статті 17 Закону</w:t>
            </w:r>
          </w:p>
          <w:p w:rsidR="00E82360" w:rsidRPr="00346603" w:rsidRDefault="00E82360" w:rsidP="00346603">
            <w:pPr>
              <w:pStyle w:val="26"/>
              <w:widowControl/>
              <w:jc w:val="center"/>
              <w:rPr>
                <w:rFonts w:ascii="Times New Roman" w:eastAsia="Times New Roman" w:hAnsi="Times New Roman" w:cs="Times New Roman"/>
                <w:b/>
              </w:rPr>
            </w:pPr>
            <w:r w:rsidRPr="00346603">
              <w:rPr>
                <w:rFonts w:ascii="Times New Roman" w:eastAsia="Times New Roman" w:hAnsi="Times New Roman" w:cs="Times New Roman"/>
                <w:b/>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89" w:type="dxa"/>
            <w:vAlign w:val="center"/>
          </w:tcPr>
          <w:p w:rsidR="00E82360" w:rsidRPr="00346603" w:rsidRDefault="00E82360" w:rsidP="00346603">
            <w:pPr>
              <w:pStyle w:val="26"/>
              <w:widowControl/>
              <w:jc w:val="center"/>
              <w:rPr>
                <w:rFonts w:ascii="Times New Roman" w:eastAsia="Times New Roman" w:hAnsi="Times New Roman" w:cs="Times New Roman"/>
                <w:b/>
              </w:rPr>
            </w:pPr>
            <w:r w:rsidRPr="00346603">
              <w:rPr>
                <w:rFonts w:ascii="Times New Roman" w:eastAsia="Times New Roman" w:hAnsi="Times New Roman" w:cs="Times New Roman"/>
                <w:b/>
              </w:rPr>
              <w:t>Переможець торгів на виконання вимоги статті 17 (підтвердження відсутності підстав) повинен надати таку інформацію:</w:t>
            </w:r>
          </w:p>
        </w:tc>
      </w:tr>
      <w:tr w:rsidR="00E82360" w:rsidRPr="00346603" w:rsidTr="0071354D">
        <w:tc>
          <w:tcPr>
            <w:tcW w:w="766" w:type="dxa"/>
          </w:tcPr>
          <w:p w:rsidR="00E82360" w:rsidRPr="00346603" w:rsidRDefault="00E82360" w:rsidP="00346603">
            <w:pPr>
              <w:pBdr>
                <w:top w:val="nil"/>
                <w:left w:val="nil"/>
                <w:bottom w:val="nil"/>
                <w:right w:val="nil"/>
                <w:between w:val="nil"/>
              </w:pBdr>
              <w:spacing w:line="240" w:lineRule="auto"/>
              <w:jc w:val="center"/>
              <w:rPr>
                <w:rFonts w:ascii="Times New Roman" w:hAnsi="Times New Roman" w:cs="Times New Roman"/>
                <w:b/>
              </w:rPr>
            </w:pPr>
            <w:r w:rsidRPr="00346603">
              <w:rPr>
                <w:rFonts w:ascii="Times New Roman" w:hAnsi="Times New Roman" w:cs="Times New Roman"/>
                <w:b/>
              </w:rPr>
              <w:t>п. 2 ч. 1</w:t>
            </w:r>
          </w:p>
        </w:tc>
        <w:tc>
          <w:tcPr>
            <w:tcW w:w="4252" w:type="dxa"/>
          </w:tcPr>
          <w:p w:rsidR="00E82360" w:rsidRPr="00346603" w:rsidRDefault="00E82360" w:rsidP="00346603">
            <w:pPr>
              <w:spacing w:line="240" w:lineRule="auto"/>
              <w:ind w:right="140"/>
              <w:jc w:val="both"/>
              <w:rPr>
                <w:rFonts w:ascii="Times New Roman" w:hAnsi="Times New Roman" w:cs="Times New Roman"/>
              </w:rPr>
            </w:pPr>
            <w:r w:rsidRPr="00346603">
              <w:rPr>
                <w:rFonts w:ascii="Times New Roman" w:hAnsi="Times New Roman" w:cs="Times New Roman"/>
              </w:rPr>
              <w:t xml:space="preserve">Відомості про юридичну особу, яка є учасником процедури закупівлі, </w:t>
            </w:r>
            <w:proofErr w:type="spellStart"/>
            <w:r w:rsidRPr="00346603">
              <w:rPr>
                <w:rFonts w:ascii="Times New Roman" w:hAnsi="Times New Roman" w:cs="Times New Roman"/>
              </w:rPr>
              <w:t>внесено</w:t>
            </w:r>
            <w:proofErr w:type="spellEnd"/>
            <w:r w:rsidRPr="00346603">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tc>
        <w:tc>
          <w:tcPr>
            <w:tcW w:w="4889" w:type="dxa"/>
          </w:tcPr>
          <w:p w:rsidR="00E82360" w:rsidRPr="00346603" w:rsidRDefault="00E82360" w:rsidP="00346603">
            <w:pPr>
              <w:shd w:val="clear" w:color="auto" w:fill="FFFFFF" w:themeFill="background1"/>
              <w:spacing w:line="240" w:lineRule="auto"/>
              <w:ind w:firstLine="363"/>
              <w:jc w:val="both"/>
              <w:rPr>
                <w:rFonts w:ascii="Times New Roman" w:eastAsia="SimSun" w:hAnsi="Times New Roman" w:cs="Times New Roman"/>
                <w:kern w:val="2"/>
                <w:lang w:eastAsia="zh-CN"/>
              </w:rPr>
            </w:pPr>
            <w:r w:rsidRPr="00346603">
              <w:rPr>
                <w:rFonts w:ascii="Times New Roman" w:eastAsia="SimSun" w:hAnsi="Times New Roman" w:cs="Times New Roman"/>
                <w:kern w:val="2"/>
                <w:lang w:eastAsia="zh-C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0092203A" w:rsidRPr="00F44C16">
              <w:rPr>
                <w:rFonts w:ascii="Times New Roman" w:eastAsia="SimSun" w:hAnsi="Times New Roman" w:cs="Times New Roman"/>
                <w:kern w:val="2"/>
                <w:lang w:eastAsia="zh-CN"/>
              </w:rPr>
              <w:t xml:space="preserve"> </w:t>
            </w:r>
            <w:r w:rsidR="00F44C16" w:rsidRPr="00F44C16">
              <w:rPr>
                <w:rFonts w:ascii="Times New Roman" w:eastAsia="SimSun" w:hAnsi="Times New Roman" w:cs="Times New Roman"/>
                <w:kern w:val="2"/>
                <w:lang w:eastAsia="zh-CN"/>
              </w:rPr>
              <w:t xml:space="preserve"> </w:t>
            </w:r>
            <w:r w:rsidRPr="00346603">
              <w:rPr>
                <w:rFonts w:ascii="Times New Roman" w:eastAsia="SimSun" w:hAnsi="Times New Roman" w:cs="Times New Roman"/>
                <w:kern w:val="2"/>
                <w:lang w:eastAsia="zh-CN"/>
              </w:rPr>
              <w:t xml:space="preserve">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 інформаційну довідку з Єдиного державного реєстру осіб, які вчинили корупційні або пов’язані з корупцією правопорушення, що містить інформацію про те, що відомості про юридичну особу, яка є учасником процедури закупівлі, не </w:t>
            </w:r>
            <w:proofErr w:type="spellStart"/>
            <w:r w:rsidRPr="00346603">
              <w:rPr>
                <w:rFonts w:ascii="Times New Roman" w:eastAsia="SimSun" w:hAnsi="Times New Roman" w:cs="Times New Roman"/>
                <w:kern w:val="2"/>
                <w:lang w:eastAsia="zh-CN"/>
              </w:rPr>
              <w:t>внесено</w:t>
            </w:r>
            <w:proofErr w:type="spellEnd"/>
            <w:r w:rsidRPr="00346603">
              <w:rPr>
                <w:rFonts w:ascii="Times New Roman" w:eastAsia="SimSun" w:hAnsi="Times New Roman" w:cs="Times New Roman"/>
                <w:kern w:val="2"/>
                <w:lang w:eastAsia="zh-CN"/>
              </w:rPr>
              <w:t xml:space="preserve"> до Єдиного державного реєстру осіб, які вчинили корупційні або пов’язані з корупцією правопорушення.</w:t>
            </w:r>
          </w:p>
          <w:p w:rsidR="00E82360" w:rsidRPr="00346603" w:rsidRDefault="00E82360" w:rsidP="00346603">
            <w:pPr>
              <w:spacing w:line="240" w:lineRule="auto"/>
              <w:ind w:firstLine="363"/>
              <w:jc w:val="both"/>
              <w:rPr>
                <w:rFonts w:ascii="Times New Roman" w:eastAsia="SimSun" w:hAnsi="Times New Roman" w:cs="Times New Roman"/>
                <w:b/>
                <w:kern w:val="2"/>
                <w:lang w:eastAsia="zh-CN"/>
              </w:rPr>
            </w:pPr>
            <w:r w:rsidRPr="00346603">
              <w:rPr>
                <w:rFonts w:ascii="Times New Roman" w:eastAsia="SimSun" w:hAnsi="Times New Roman" w:cs="Times New Roman"/>
                <w:b/>
                <w:kern w:val="2"/>
                <w:lang w:eastAsia="zh-CN"/>
              </w:rPr>
              <w:t xml:space="preserve">Документ повинен бути із датою формування документа не раніше дати оприлюдненого в електронній системі </w:t>
            </w:r>
            <w:proofErr w:type="spellStart"/>
            <w:r w:rsidRPr="00346603">
              <w:rPr>
                <w:rFonts w:ascii="Times New Roman" w:eastAsia="SimSun" w:hAnsi="Times New Roman" w:cs="Times New Roman"/>
                <w:b/>
                <w:kern w:val="2"/>
                <w:lang w:eastAsia="zh-CN"/>
              </w:rPr>
              <w:t>закупівель</w:t>
            </w:r>
            <w:proofErr w:type="spellEnd"/>
            <w:r w:rsidRPr="00346603">
              <w:rPr>
                <w:rFonts w:ascii="Times New Roman" w:eastAsia="SimSun" w:hAnsi="Times New Roman" w:cs="Times New Roman"/>
                <w:b/>
                <w:kern w:val="2"/>
                <w:lang w:eastAsia="zh-CN"/>
              </w:rPr>
              <w:t xml:space="preserve"> оголошення про проведення процедури закупівлі.</w:t>
            </w:r>
          </w:p>
        </w:tc>
      </w:tr>
      <w:tr w:rsidR="00E82360" w:rsidRPr="00346603" w:rsidTr="0071354D">
        <w:tc>
          <w:tcPr>
            <w:tcW w:w="766" w:type="dxa"/>
          </w:tcPr>
          <w:p w:rsidR="00E82360" w:rsidRPr="00346603" w:rsidRDefault="00E82360" w:rsidP="00346603">
            <w:pPr>
              <w:pBdr>
                <w:top w:val="nil"/>
                <w:left w:val="nil"/>
                <w:bottom w:val="nil"/>
                <w:right w:val="nil"/>
                <w:between w:val="nil"/>
              </w:pBdr>
              <w:spacing w:line="240" w:lineRule="auto"/>
              <w:jc w:val="center"/>
              <w:rPr>
                <w:rFonts w:ascii="Times New Roman" w:hAnsi="Times New Roman" w:cs="Times New Roman"/>
                <w:b/>
              </w:rPr>
            </w:pPr>
            <w:r w:rsidRPr="00346603">
              <w:rPr>
                <w:rFonts w:ascii="Times New Roman" w:hAnsi="Times New Roman" w:cs="Times New Roman"/>
                <w:b/>
              </w:rPr>
              <w:t>п. 3 ч. 1</w:t>
            </w:r>
          </w:p>
        </w:tc>
        <w:tc>
          <w:tcPr>
            <w:tcW w:w="4252" w:type="dxa"/>
          </w:tcPr>
          <w:p w:rsidR="00E82360" w:rsidRPr="00346603" w:rsidRDefault="00E82360" w:rsidP="00346603">
            <w:pPr>
              <w:spacing w:line="240" w:lineRule="auto"/>
              <w:ind w:right="140"/>
              <w:jc w:val="both"/>
              <w:rPr>
                <w:rFonts w:ascii="Times New Roman" w:hAnsi="Times New Roman" w:cs="Times New Roman"/>
              </w:rPr>
            </w:pPr>
            <w:r w:rsidRPr="00346603">
              <w:rPr>
                <w:rFonts w:ascii="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89" w:type="dxa"/>
          </w:tcPr>
          <w:p w:rsidR="00E82360" w:rsidRPr="00346603" w:rsidRDefault="00E82360" w:rsidP="00346603">
            <w:pPr>
              <w:spacing w:line="240" w:lineRule="auto"/>
              <w:ind w:firstLine="363"/>
              <w:jc w:val="both"/>
              <w:rPr>
                <w:rFonts w:ascii="Times New Roman" w:eastAsia="SimSun" w:hAnsi="Times New Roman" w:cs="Times New Roman"/>
                <w:kern w:val="2"/>
                <w:lang w:eastAsia="zh-CN"/>
              </w:rPr>
            </w:pPr>
            <w:r w:rsidRPr="00346603">
              <w:rPr>
                <w:rFonts w:ascii="Times New Roman" w:eastAsia="SimSun" w:hAnsi="Times New Roman" w:cs="Times New Roman"/>
                <w:kern w:val="2"/>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82360" w:rsidRPr="00346603" w:rsidRDefault="00E82360" w:rsidP="00346603">
            <w:pPr>
              <w:spacing w:line="240" w:lineRule="auto"/>
              <w:ind w:firstLine="363"/>
              <w:jc w:val="both"/>
              <w:rPr>
                <w:rFonts w:ascii="Times New Roman" w:hAnsi="Times New Roman" w:cs="Times New Roman"/>
                <w:b/>
              </w:rPr>
            </w:pPr>
            <w:r w:rsidRPr="00346603">
              <w:rPr>
                <w:rFonts w:ascii="Times New Roman" w:hAnsi="Times New Roman" w:cs="Times New Roman"/>
                <w:b/>
                <w:bCs/>
                <w:lang w:eastAsia="uk-UA"/>
              </w:rPr>
              <w:t>Д</w:t>
            </w:r>
            <w:proofErr w:type="spellStart"/>
            <w:r w:rsidRPr="00346603">
              <w:rPr>
                <w:rFonts w:ascii="Times New Roman" w:eastAsia="SimSun" w:hAnsi="Times New Roman" w:cs="Times New Roman"/>
                <w:b/>
                <w:kern w:val="2"/>
                <w:lang w:val="ru-RU" w:eastAsia="zh-CN"/>
              </w:rPr>
              <w:t>окумент</w:t>
            </w:r>
            <w:proofErr w:type="spellEnd"/>
            <w:r w:rsidRPr="00346603">
              <w:rPr>
                <w:rFonts w:ascii="Times New Roman" w:eastAsia="SimSun" w:hAnsi="Times New Roman" w:cs="Times New Roman"/>
                <w:b/>
                <w:kern w:val="2"/>
                <w:lang w:val="ru-RU" w:eastAsia="zh-CN"/>
              </w:rPr>
              <w:t xml:space="preserve"> повинен бути </w:t>
            </w:r>
            <w:proofErr w:type="spellStart"/>
            <w:r w:rsidRPr="00346603">
              <w:rPr>
                <w:rFonts w:ascii="Times New Roman" w:eastAsia="SimSun" w:hAnsi="Times New Roman" w:cs="Times New Roman"/>
                <w:b/>
                <w:kern w:val="2"/>
                <w:lang w:val="ru-RU" w:eastAsia="zh-CN"/>
              </w:rPr>
              <w:t>із</w:t>
            </w:r>
            <w:proofErr w:type="spellEnd"/>
            <w:r w:rsidRPr="00346603">
              <w:rPr>
                <w:rFonts w:ascii="Times New Roman" w:eastAsia="SimSun" w:hAnsi="Times New Roman" w:cs="Times New Roman"/>
                <w:b/>
                <w:kern w:val="2"/>
                <w:lang w:val="ru-RU" w:eastAsia="zh-CN"/>
              </w:rPr>
              <w:t xml:space="preserve"> датою </w:t>
            </w:r>
            <w:proofErr w:type="spellStart"/>
            <w:r w:rsidRPr="00346603">
              <w:rPr>
                <w:rFonts w:ascii="Times New Roman" w:eastAsia="SimSun" w:hAnsi="Times New Roman" w:cs="Times New Roman"/>
                <w:b/>
                <w:kern w:val="2"/>
                <w:lang w:val="ru-RU" w:eastAsia="zh-CN"/>
              </w:rPr>
              <w:t>формування</w:t>
            </w:r>
            <w:proofErr w:type="spellEnd"/>
            <w:r w:rsidRPr="00346603">
              <w:rPr>
                <w:rFonts w:ascii="Times New Roman" w:eastAsia="SimSun" w:hAnsi="Times New Roman" w:cs="Times New Roman"/>
                <w:b/>
                <w:kern w:val="2"/>
                <w:lang w:val="ru-RU" w:eastAsia="zh-CN"/>
              </w:rPr>
              <w:t xml:space="preserve"> документа не </w:t>
            </w:r>
            <w:proofErr w:type="spellStart"/>
            <w:r w:rsidRPr="00346603">
              <w:rPr>
                <w:rFonts w:ascii="Times New Roman" w:eastAsia="SimSun" w:hAnsi="Times New Roman" w:cs="Times New Roman"/>
                <w:b/>
                <w:kern w:val="2"/>
                <w:lang w:val="ru-RU" w:eastAsia="zh-CN"/>
              </w:rPr>
              <w:t>раніше</w:t>
            </w:r>
            <w:proofErr w:type="spellEnd"/>
            <w:r w:rsidRPr="00346603">
              <w:rPr>
                <w:rFonts w:ascii="Times New Roman" w:eastAsia="SimSun" w:hAnsi="Times New Roman" w:cs="Times New Roman"/>
                <w:b/>
                <w:kern w:val="2"/>
                <w:lang w:val="ru-RU" w:eastAsia="zh-CN"/>
              </w:rPr>
              <w:t xml:space="preserve"> </w:t>
            </w:r>
            <w:proofErr w:type="spellStart"/>
            <w:r w:rsidRPr="00346603">
              <w:rPr>
                <w:rFonts w:ascii="Times New Roman" w:eastAsia="SimSun" w:hAnsi="Times New Roman" w:cs="Times New Roman"/>
                <w:b/>
                <w:kern w:val="2"/>
                <w:lang w:val="ru-RU" w:eastAsia="zh-CN"/>
              </w:rPr>
              <w:t>дати</w:t>
            </w:r>
            <w:proofErr w:type="spellEnd"/>
            <w:r w:rsidRPr="00346603">
              <w:rPr>
                <w:rFonts w:ascii="Times New Roman" w:eastAsia="SimSun" w:hAnsi="Times New Roman" w:cs="Times New Roman"/>
                <w:b/>
                <w:kern w:val="2"/>
                <w:lang w:val="ru-RU" w:eastAsia="zh-CN"/>
              </w:rPr>
              <w:t xml:space="preserve"> </w:t>
            </w:r>
            <w:proofErr w:type="spellStart"/>
            <w:r w:rsidRPr="00346603">
              <w:rPr>
                <w:rFonts w:ascii="Times New Roman" w:eastAsia="SimSun" w:hAnsi="Times New Roman" w:cs="Times New Roman"/>
                <w:b/>
                <w:kern w:val="2"/>
                <w:lang w:val="ru-RU" w:eastAsia="zh-CN"/>
              </w:rPr>
              <w:t>оприлюдненого</w:t>
            </w:r>
            <w:proofErr w:type="spellEnd"/>
            <w:r w:rsidRPr="00346603">
              <w:rPr>
                <w:rFonts w:ascii="Times New Roman" w:eastAsia="SimSun" w:hAnsi="Times New Roman" w:cs="Times New Roman"/>
                <w:b/>
                <w:kern w:val="2"/>
                <w:lang w:val="ru-RU" w:eastAsia="zh-CN"/>
              </w:rPr>
              <w:t xml:space="preserve"> в </w:t>
            </w:r>
            <w:proofErr w:type="spellStart"/>
            <w:r w:rsidRPr="00346603">
              <w:rPr>
                <w:rFonts w:ascii="Times New Roman" w:eastAsia="SimSun" w:hAnsi="Times New Roman" w:cs="Times New Roman"/>
                <w:b/>
                <w:kern w:val="2"/>
                <w:lang w:val="ru-RU" w:eastAsia="zh-CN"/>
              </w:rPr>
              <w:t>електронній</w:t>
            </w:r>
            <w:proofErr w:type="spellEnd"/>
            <w:r w:rsidRPr="00346603">
              <w:rPr>
                <w:rFonts w:ascii="Times New Roman" w:eastAsia="SimSun" w:hAnsi="Times New Roman" w:cs="Times New Roman"/>
                <w:b/>
                <w:kern w:val="2"/>
                <w:lang w:val="ru-RU" w:eastAsia="zh-CN"/>
              </w:rPr>
              <w:t xml:space="preserve"> </w:t>
            </w:r>
            <w:proofErr w:type="spellStart"/>
            <w:r w:rsidRPr="00346603">
              <w:rPr>
                <w:rFonts w:ascii="Times New Roman" w:eastAsia="SimSun" w:hAnsi="Times New Roman" w:cs="Times New Roman"/>
                <w:b/>
                <w:kern w:val="2"/>
                <w:lang w:val="ru-RU" w:eastAsia="zh-CN"/>
              </w:rPr>
              <w:t>системі</w:t>
            </w:r>
            <w:proofErr w:type="spellEnd"/>
            <w:r w:rsidRPr="00346603">
              <w:rPr>
                <w:rFonts w:ascii="Times New Roman" w:eastAsia="SimSun" w:hAnsi="Times New Roman" w:cs="Times New Roman"/>
                <w:b/>
                <w:kern w:val="2"/>
                <w:lang w:val="ru-RU" w:eastAsia="zh-CN"/>
              </w:rPr>
              <w:t xml:space="preserve"> </w:t>
            </w:r>
            <w:proofErr w:type="spellStart"/>
            <w:r w:rsidRPr="00346603">
              <w:rPr>
                <w:rFonts w:ascii="Times New Roman" w:eastAsia="SimSun" w:hAnsi="Times New Roman" w:cs="Times New Roman"/>
                <w:b/>
                <w:kern w:val="2"/>
                <w:lang w:val="ru-RU" w:eastAsia="zh-CN"/>
              </w:rPr>
              <w:t>закупівель</w:t>
            </w:r>
            <w:proofErr w:type="spellEnd"/>
            <w:r w:rsidRPr="00346603">
              <w:rPr>
                <w:rFonts w:ascii="Times New Roman" w:eastAsia="SimSun" w:hAnsi="Times New Roman" w:cs="Times New Roman"/>
                <w:b/>
                <w:kern w:val="2"/>
                <w:lang w:val="ru-RU" w:eastAsia="zh-CN"/>
              </w:rPr>
              <w:t xml:space="preserve"> </w:t>
            </w:r>
            <w:proofErr w:type="spellStart"/>
            <w:r w:rsidRPr="00346603">
              <w:rPr>
                <w:rFonts w:ascii="Times New Roman" w:eastAsia="SimSun" w:hAnsi="Times New Roman" w:cs="Times New Roman"/>
                <w:b/>
                <w:kern w:val="2"/>
                <w:lang w:val="ru-RU" w:eastAsia="zh-CN"/>
              </w:rPr>
              <w:t>оголошення</w:t>
            </w:r>
            <w:proofErr w:type="spellEnd"/>
            <w:r w:rsidRPr="00346603">
              <w:rPr>
                <w:rFonts w:ascii="Times New Roman" w:eastAsia="SimSun" w:hAnsi="Times New Roman" w:cs="Times New Roman"/>
                <w:b/>
                <w:kern w:val="2"/>
                <w:lang w:val="ru-RU" w:eastAsia="zh-CN"/>
              </w:rPr>
              <w:t xml:space="preserve"> про </w:t>
            </w:r>
            <w:proofErr w:type="spellStart"/>
            <w:r w:rsidRPr="00346603">
              <w:rPr>
                <w:rFonts w:ascii="Times New Roman" w:eastAsia="SimSun" w:hAnsi="Times New Roman" w:cs="Times New Roman"/>
                <w:b/>
                <w:kern w:val="2"/>
                <w:lang w:val="ru-RU" w:eastAsia="zh-CN"/>
              </w:rPr>
              <w:t>проведення</w:t>
            </w:r>
            <w:proofErr w:type="spellEnd"/>
            <w:r w:rsidRPr="00346603">
              <w:rPr>
                <w:rFonts w:ascii="Times New Roman" w:eastAsia="SimSun" w:hAnsi="Times New Roman" w:cs="Times New Roman"/>
                <w:b/>
                <w:kern w:val="2"/>
                <w:lang w:val="ru-RU" w:eastAsia="zh-CN"/>
              </w:rPr>
              <w:t xml:space="preserve"> </w:t>
            </w:r>
            <w:proofErr w:type="spellStart"/>
            <w:r w:rsidRPr="00346603">
              <w:rPr>
                <w:rFonts w:ascii="Times New Roman" w:eastAsia="SimSun" w:hAnsi="Times New Roman" w:cs="Times New Roman"/>
                <w:b/>
                <w:kern w:val="2"/>
                <w:lang w:val="ru-RU" w:eastAsia="zh-CN"/>
              </w:rPr>
              <w:t>процедури</w:t>
            </w:r>
            <w:proofErr w:type="spellEnd"/>
            <w:r w:rsidRPr="00346603">
              <w:rPr>
                <w:rFonts w:ascii="Times New Roman" w:eastAsia="SimSun" w:hAnsi="Times New Roman" w:cs="Times New Roman"/>
                <w:b/>
                <w:kern w:val="2"/>
                <w:lang w:val="ru-RU" w:eastAsia="zh-CN"/>
              </w:rPr>
              <w:t xml:space="preserve"> </w:t>
            </w:r>
            <w:proofErr w:type="spellStart"/>
            <w:r w:rsidRPr="00346603">
              <w:rPr>
                <w:rFonts w:ascii="Times New Roman" w:eastAsia="SimSun" w:hAnsi="Times New Roman" w:cs="Times New Roman"/>
                <w:b/>
                <w:kern w:val="2"/>
                <w:lang w:val="ru-RU" w:eastAsia="zh-CN"/>
              </w:rPr>
              <w:t>закупівлі</w:t>
            </w:r>
            <w:proofErr w:type="spellEnd"/>
            <w:r w:rsidRPr="00346603">
              <w:rPr>
                <w:rFonts w:ascii="Times New Roman" w:eastAsia="SimSun" w:hAnsi="Times New Roman" w:cs="Times New Roman"/>
                <w:b/>
                <w:kern w:val="2"/>
                <w:lang w:val="ru-RU" w:eastAsia="zh-CN"/>
              </w:rPr>
              <w:t>.</w:t>
            </w:r>
          </w:p>
        </w:tc>
      </w:tr>
      <w:tr w:rsidR="00E82360" w:rsidRPr="00346603" w:rsidTr="0071354D">
        <w:tc>
          <w:tcPr>
            <w:tcW w:w="766" w:type="dxa"/>
          </w:tcPr>
          <w:p w:rsidR="00E82360" w:rsidRPr="00346603" w:rsidRDefault="00E82360" w:rsidP="00346603">
            <w:pPr>
              <w:pBdr>
                <w:top w:val="nil"/>
                <w:left w:val="nil"/>
                <w:bottom w:val="nil"/>
                <w:right w:val="nil"/>
                <w:between w:val="nil"/>
              </w:pBdr>
              <w:spacing w:line="240" w:lineRule="auto"/>
              <w:jc w:val="center"/>
              <w:rPr>
                <w:rFonts w:ascii="Times New Roman" w:hAnsi="Times New Roman" w:cs="Times New Roman"/>
              </w:rPr>
            </w:pPr>
            <w:r w:rsidRPr="00346603">
              <w:rPr>
                <w:rFonts w:ascii="Times New Roman" w:hAnsi="Times New Roman" w:cs="Times New Roman"/>
                <w:b/>
              </w:rPr>
              <w:t>п. 5 ч. 1</w:t>
            </w:r>
          </w:p>
        </w:tc>
        <w:tc>
          <w:tcPr>
            <w:tcW w:w="4252" w:type="dxa"/>
          </w:tcPr>
          <w:p w:rsidR="00E82360" w:rsidRPr="00346603" w:rsidRDefault="00E82360" w:rsidP="00346603">
            <w:pPr>
              <w:spacing w:line="240" w:lineRule="auto"/>
              <w:rPr>
                <w:rFonts w:ascii="Times New Roman" w:hAnsi="Times New Roman" w:cs="Times New Roman"/>
                <w:lang w:val="ru-RU"/>
              </w:rPr>
            </w:pPr>
            <w:proofErr w:type="spellStart"/>
            <w:r w:rsidRPr="00346603">
              <w:rPr>
                <w:rFonts w:ascii="Times New Roman" w:hAnsi="Times New Roman" w:cs="Times New Roman"/>
                <w:lang w:val="ru-RU"/>
              </w:rPr>
              <w:t>Фізична</w:t>
            </w:r>
            <w:proofErr w:type="spellEnd"/>
            <w:r w:rsidRPr="00346603">
              <w:rPr>
                <w:rFonts w:ascii="Times New Roman" w:hAnsi="Times New Roman" w:cs="Times New Roman"/>
                <w:lang w:val="ru-RU"/>
              </w:rPr>
              <w:t xml:space="preserve"> особа, яка є </w:t>
            </w:r>
            <w:proofErr w:type="spellStart"/>
            <w:r w:rsidRPr="00346603">
              <w:rPr>
                <w:rFonts w:ascii="Times New Roman" w:hAnsi="Times New Roman" w:cs="Times New Roman"/>
                <w:lang w:val="ru-RU"/>
              </w:rPr>
              <w:t>учасником</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процедури</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закупівлі</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була</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засуджена</w:t>
            </w:r>
            <w:proofErr w:type="spellEnd"/>
            <w:r w:rsidRPr="00346603">
              <w:rPr>
                <w:rFonts w:ascii="Times New Roman" w:hAnsi="Times New Roman" w:cs="Times New Roman"/>
                <w:lang w:val="ru-RU"/>
              </w:rPr>
              <w:t xml:space="preserve"> за </w:t>
            </w:r>
            <w:proofErr w:type="spellStart"/>
            <w:r w:rsidRPr="00346603">
              <w:rPr>
                <w:rFonts w:ascii="Times New Roman" w:hAnsi="Times New Roman" w:cs="Times New Roman"/>
                <w:lang w:val="ru-RU"/>
              </w:rPr>
              <w:t>кримінальне</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правопорушення</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вчинене</w:t>
            </w:r>
            <w:proofErr w:type="spellEnd"/>
            <w:r w:rsidRPr="00346603">
              <w:rPr>
                <w:rFonts w:ascii="Times New Roman" w:hAnsi="Times New Roman" w:cs="Times New Roman"/>
                <w:lang w:val="ru-RU"/>
              </w:rPr>
              <w:t xml:space="preserve"> з </w:t>
            </w:r>
            <w:proofErr w:type="spellStart"/>
            <w:r w:rsidRPr="00346603">
              <w:rPr>
                <w:rFonts w:ascii="Times New Roman" w:hAnsi="Times New Roman" w:cs="Times New Roman"/>
                <w:lang w:val="ru-RU"/>
              </w:rPr>
              <w:t>корисливих</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мотивів</w:t>
            </w:r>
            <w:proofErr w:type="spellEnd"/>
            <w:r w:rsidRPr="00346603">
              <w:rPr>
                <w:rFonts w:ascii="Times New Roman" w:hAnsi="Times New Roman" w:cs="Times New Roman"/>
                <w:lang w:val="ru-RU"/>
              </w:rPr>
              <w:t xml:space="preserve"> </w:t>
            </w:r>
            <w:r w:rsidRPr="00346603">
              <w:rPr>
                <w:rFonts w:ascii="Times New Roman" w:hAnsi="Times New Roman" w:cs="Times New Roman"/>
                <w:lang w:val="ru-RU"/>
              </w:rPr>
              <w:lastRenderedPageBreak/>
              <w:t>(</w:t>
            </w:r>
            <w:proofErr w:type="spellStart"/>
            <w:r w:rsidRPr="00346603">
              <w:rPr>
                <w:rFonts w:ascii="Times New Roman" w:hAnsi="Times New Roman" w:cs="Times New Roman"/>
                <w:lang w:val="ru-RU"/>
              </w:rPr>
              <w:t>зокрема</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пов’язане</w:t>
            </w:r>
            <w:proofErr w:type="spellEnd"/>
            <w:r w:rsidRPr="00346603">
              <w:rPr>
                <w:rFonts w:ascii="Times New Roman" w:hAnsi="Times New Roman" w:cs="Times New Roman"/>
                <w:lang w:val="ru-RU"/>
              </w:rPr>
              <w:t xml:space="preserve"> з </w:t>
            </w:r>
            <w:proofErr w:type="spellStart"/>
            <w:r w:rsidRPr="00346603">
              <w:rPr>
                <w:rFonts w:ascii="Times New Roman" w:hAnsi="Times New Roman" w:cs="Times New Roman"/>
                <w:lang w:val="ru-RU"/>
              </w:rPr>
              <w:t>хабарництвом</w:t>
            </w:r>
            <w:proofErr w:type="spellEnd"/>
            <w:r w:rsidRPr="00346603">
              <w:rPr>
                <w:rFonts w:ascii="Times New Roman" w:hAnsi="Times New Roman" w:cs="Times New Roman"/>
                <w:lang w:val="ru-RU"/>
              </w:rPr>
              <w:t xml:space="preserve"> та </w:t>
            </w:r>
            <w:proofErr w:type="spellStart"/>
            <w:r w:rsidRPr="00346603">
              <w:rPr>
                <w:rFonts w:ascii="Times New Roman" w:hAnsi="Times New Roman" w:cs="Times New Roman"/>
                <w:lang w:val="ru-RU"/>
              </w:rPr>
              <w:t>відмиванням</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коштів</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судимість</w:t>
            </w:r>
            <w:proofErr w:type="spellEnd"/>
            <w:r w:rsidRPr="00346603">
              <w:rPr>
                <w:rFonts w:ascii="Times New Roman" w:hAnsi="Times New Roman" w:cs="Times New Roman"/>
                <w:lang w:val="ru-RU"/>
              </w:rPr>
              <w:t xml:space="preserve"> з </w:t>
            </w:r>
            <w:proofErr w:type="spellStart"/>
            <w:r w:rsidRPr="00346603">
              <w:rPr>
                <w:rFonts w:ascii="Times New Roman" w:hAnsi="Times New Roman" w:cs="Times New Roman"/>
                <w:lang w:val="ru-RU"/>
              </w:rPr>
              <w:t>якої</w:t>
            </w:r>
            <w:proofErr w:type="spellEnd"/>
            <w:r w:rsidRPr="00346603">
              <w:rPr>
                <w:rFonts w:ascii="Times New Roman" w:hAnsi="Times New Roman" w:cs="Times New Roman"/>
                <w:lang w:val="ru-RU"/>
              </w:rPr>
              <w:t xml:space="preserve"> не </w:t>
            </w:r>
            <w:proofErr w:type="spellStart"/>
            <w:r w:rsidRPr="00346603">
              <w:rPr>
                <w:rFonts w:ascii="Times New Roman" w:hAnsi="Times New Roman" w:cs="Times New Roman"/>
                <w:lang w:val="ru-RU"/>
              </w:rPr>
              <w:t>знято</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або</w:t>
            </w:r>
            <w:proofErr w:type="spellEnd"/>
            <w:r w:rsidRPr="00346603">
              <w:rPr>
                <w:rFonts w:ascii="Times New Roman" w:hAnsi="Times New Roman" w:cs="Times New Roman"/>
                <w:lang w:val="ru-RU"/>
              </w:rPr>
              <w:t xml:space="preserve"> не погашено у </w:t>
            </w:r>
            <w:proofErr w:type="spellStart"/>
            <w:r w:rsidRPr="00346603">
              <w:rPr>
                <w:rFonts w:ascii="Times New Roman" w:hAnsi="Times New Roman" w:cs="Times New Roman"/>
                <w:lang w:val="ru-RU"/>
              </w:rPr>
              <w:t>встановленому</w:t>
            </w:r>
            <w:proofErr w:type="spellEnd"/>
            <w:r w:rsidRPr="00346603">
              <w:rPr>
                <w:rFonts w:ascii="Times New Roman" w:hAnsi="Times New Roman" w:cs="Times New Roman"/>
                <w:lang w:val="ru-RU"/>
              </w:rPr>
              <w:t xml:space="preserve"> законом порядку</w:t>
            </w:r>
          </w:p>
        </w:tc>
        <w:tc>
          <w:tcPr>
            <w:tcW w:w="4889" w:type="dxa"/>
          </w:tcPr>
          <w:p w:rsidR="00E82360" w:rsidRPr="00346603" w:rsidRDefault="00E82360" w:rsidP="00346603">
            <w:pPr>
              <w:pStyle w:val="aff8"/>
              <w:spacing w:before="0" w:beforeAutospacing="0" w:after="0" w:afterAutospacing="0"/>
              <w:ind w:firstLine="317"/>
              <w:jc w:val="both"/>
              <w:rPr>
                <w:rFonts w:eastAsia="SimSun"/>
                <w:kern w:val="2"/>
                <w:lang w:eastAsia="zh-CN"/>
              </w:rPr>
            </w:pPr>
            <w:proofErr w:type="spellStart"/>
            <w:r w:rsidRPr="00346603">
              <w:rPr>
                <w:rFonts w:eastAsia="SimSun"/>
                <w:kern w:val="2"/>
                <w:lang w:eastAsia="zh-CN"/>
              </w:rPr>
              <w:lastRenderedPageBreak/>
              <w:t>Повний</w:t>
            </w:r>
            <w:proofErr w:type="spellEnd"/>
            <w:r w:rsidRPr="00346603">
              <w:rPr>
                <w:rFonts w:eastAsia="SimSun"/>
                <w:kern w:val="2"/>
                <w:lang w:eastAsia="zh-CN"/>
              </w:rPr>
              <w:t xml:space="preserve"> </w:t>
            </w:r>
            <w:proofErr w:type="spellStart"/>
            <w:r w:rsidRPr="00346603">
              <w:rPr>
                <w:rFonts w:eastAsia="SimSun"/>
                <w:kern w:val="2"/>
                <w:lang w:eastAsia="zh-CN"/>
              </w:rPr>
              <w:t>витяг</w:t>
            </w:r>
            <w:proofErr w:type="spellEnd"/>
            <w:r w:rsidRPr="00346603">
              <w:rPr>
                <w:rFonts w:eastAsia="SimSun"/>
                <w:kern w:val="2"/>
                <w:lang w:eastAsia="zh-CN"/>
              </w:rPr>
              <w:t xml:space="preserve"> з </w:t>
            </w:r>
            <w:proofErr w:type="spellStart"/>
            <w:r w:rsidRPr="00346603">
              <w:rPr>
                <w:rFonts w:eastAsia="SimSun"/>
                <w:kern w:val="2"/>
                <w:lang w:eastAsia="zh-CN"/>
              </w:rPr>
              <w:t>інформаційно-аналітичної</w:t>
            </w:r>
            <w:proofErr w:type="spellEnd"/>
            <w:r w:rsidRPr="00346603">
              <w:rPr>
                <w:rFonts w:eastAsia="SimSun"/>
                <w:kern w:val="2"/>
                <w:lang w:eastAsia="zh-CN"/>
              </w:rPr>
              <w:t xml:space="preserve"> </w:t>
            </w:r>
            <w:proofErr w:type="spellStart"/>
            <w:r w:rsidRPr="00346603">
              <w:rPr>
                <w:rFonts w:eastAsia="SimSun"/>
                <w:kern w:val="2"/>
                <w:lang w:eastAsia="zh-CN"/>
              </w:rPr>
              <w:t>системи</w:t>
            </w:r>
            <w:proofErr w:type="spellEnd"/>
            <w:r w:rsidRPr="00346603">
              <w:rPr>
                <w:rFonts w:eastAsia="SimSun"/>
                <w:kern w:val="2"/>
                <w:lang w:eastAsia="zh-CN"/>
              </w:rPr>
              <w:t xml:space="preserve"> «</w:t>
            </w:r>
            <w:proofErr w:type="spellStart"/>
            <w:r w:rsidRPr="00346603">
              <w:rPr>
                <w:rFonts w:eastAsia="SimSun"/>
                <w:kern w:val="2"/>
                <w:lang w:eastAsia="zh-CN"/>
              </w:rPr>
              <w:t>Облік</w:t>
            </w:r>
            <w:proofErr w:type="spellEnd"/>
            <w:r w:rsidRPr="00346603">
              <w:rPr>
                <w:rFonts w:eastAsia="SimSun"/>
                <w:kern w:val="2"/>
                <w:lang w:eastAsia="zh-CN"/>
              </w:rPr>
              <w:t xml:space="preserve"> </w:t>
            </w:r>
            <w:proofErr w:type="spellStart"/>
            <w:r w:rsidRPr="00346603">
              <w:rPr>
                <w:rFonts w:eastAsia="SimSun"/>
                <w:kern w:val="2"/>
                <w:lang w:eastAsia="zh-CN"/>
              </w:rPr>
              <w:t>відомостей</w:t>
            </w:r>
            <w:proofErr w:type="spellEnd"/>
            <w:r w:rsidRPr="00346603">
              <w:rPr>
                <w:rFonts w:eastAsia="SimSun"/>
                <w:kern w:val="2"/>
                <w:lang w:eastAsia="zh-CN"/>
              </w:rPr>
              <w:t xml:space="preserve"> про </w:t>
            </w:r>
            <w:proofErr w:type="spellStart"/>
            <w:r w:rsidRPr="00346603">
              <w:rPr>
                <w:rFonts w:eastAsia="SimSun"/>
                <w:kern w:val="2"/>
                <w:lang w:eastAsia="zh-CN"/>
              </w:rPr>
              <w:t>притягнення</w:t>
            </w:r>
            <w:proofErr w:type="spellEnd"/>
            <w:r w:rsidRPr="00346603">
              <w:rPr>
                <w:rFonts w:eastAsia="SimSun"/>
                <w:kern w:val="2"/>
                <w:lang w:eastAsia="zh-CN"/>
              </w:rPr>
              <w:t xml:space="preserve"> особи до </w:t>
            </w:r>
            <w:proofErr w:type="spellStart"/>
            <w:r w:rsidRPr="00346603">
              <w:rPr>
                <w:rFonts w:eastAsia="SimSun"/>
                <w:kern w:val="2"/>
                <w:lang w:eastAsia="zh-CN"/>
              </w:rPr>
              <w:t>кримінальної</w:t>
            </w:r>
            <w:proofErr w:type="spellEnd"/>
            <w:r w:rsidRPr="00346603">
              <w:rPr>
                <w:rFonts w:eastAsia="SimSun"/>
                <w:kern w:val="2"/>
                <w:lang w:eastAsia="zh-CN"/>
              </w:rPr>
              <w:t xml:space="preserve"> </w:t>
            </w:r>
            <w:proofErr w:type="spellStart"/>
            <w:r w:rsidRPr="00346603">
              <w:rPr>
                <w:rFonts w:eastAsia="SimSun"/>
                <w:kern w:val="2"/>
                <w:lang w:eastAsia="zh-CN"/>
              </w:rPr>
              <w:t>відповідальності</w:t>
            </w:r>
            <w:proofErr w:type="spellEnd"/>
            <w:r w:rsidRPr="00346603">
              <w:rPr>
                <w:rFonts w:eastAsia="SimSun"/>
                <w:kern w:val="2"/>
                <w:lang w:eastAsia="zh-CN"/>
              </w:rPr>
              <w:t xml:space="preserve"> та </w:t>
            </w:r>
            <w:proofErr w:type="spellStart"/>
            <w:r w:rsidRPr="00346603">
              <w:rPr>
                <w:rFonts w:eastAsia="SimSun"/>
                <w:kern w:val="2"/>
                <w:lang w:eastAsia="zh-CN"/>
              </w:rPr>
              <w:t>наявності</w:t>
            </w:r>
            <w:proofErr w:type="spellEnd"/>
            <w:r w:rsidRPr="00346603">
              <w:rPr>
                <w:rFonts w:eastAsia="SimSun"/>
                <w:kern w:val="2"/>
                <w:lang w:eastAsia="zh-CN"/>
              </w:rPr>
              <w:t xml:space="preserve"> </w:t>
            </w:r>
            <w:proofErr w:type="spellStart"/>
            <w:r w:rsidRPr="00346603">
              <w:rPr>
                <w:rFonts w:eastAsia="SimSun"/>
                <w:kern w:val="2"/>
                <w:lang w:eastAsia="zh-CN"/>
              </w:rPr>
              <w:t>судимості</w:t>
            </w:r>
            <w:proofErr w:type="spellEnd"/>
            <w:r w:rsidRPr="00346603">
              <w:rPr>
                <w:rFonts w:eastAsia="SimSun"/>
                <w:kern w:val="2"/>
                <w:lang w:eastAsia="zh-CN"/>
              </w:rPr>
              <w:t xml:space="preserve">» </w:t>
            </w:r>
            <w:proofErr w:type="spellStart"/>
            <w:r w:rsidRPr="00346603">
              <w:rPr>
                <w:rFonts w:eastAsia="SimSun"/>
                <w:kern w:val="2"/>
                <w:lang w:eastAsia="zh-CN"/>
              </w:rPr>
              <w:t>сформований</w:t>
            </w:r>
            <w:proofErr w:type="spellEnd"/>
            <w:r w:rsidRPr="00346603">
              <w:rPr>
                <w:rFonts w:eastAsia="SimSun"/>
                <w:kern w:val="2"/>
                <w:lang w:eastAsia="zh-CN"/>
              </w:rPr>
              <w:t xml:space="preserve"> у </w:t>
            </w:r>
            <w:proofErr w:type="spellStart"/>
            <w:r w:rsidRPr="00346603">
              <w:rPr>
                <w:rFonts w:eastAsia="SimSun"/>
                <w:kern w:val="2"/>
                <w:lang w:eastAsia="zh-CN"/>
              </w:rPr>
              <w:lastRenderedPageBreak/>
              <w:t>паперовій</w:t>
            </w:r>
            <w:proofErr w:type="spellEnd"/>
            <w:r w:rsidRPr="00346603">
              <w:rPr>
                <w:rFonts w:eastAsia="SimSun"/>
                <w:kern w:val="2"/>
                <w:lang w:eastAsia="zh-CN"/>
              </w:rPr>
              <w:t xml:space="preserve"> </w:t>
            </w:r>
            <w:proofErr w:type="spellStart"/>
            <w:r w:rsidRPr="00346603">
              <w:rPr>
                <w:rFonts w:eastAsia="SimSun"/>
                <w:kern w:val="2"/>
                <w:lang w:eastAsia="zh-CN"/>
              </w:rPr>
              <w:t>або</w:t>
            </w:r>
            <w:proofErr w:type="spellEnd"/>
            <w:r w:rsidRPr="00346603">
              <w:rPr>
                <w:rFonts w:eastAsia="SimSun"/>
                <w:kern w:val="2"/>
                <w:lang w:eastAsia="zh-CN"/>
              </w:rPr>
              <w:t xml:space="preserve"> </w:t>
            </w:r>
            <w:proofErr w:type="spellStart"/>
            <w:r w:rsidRPr="00346603">
              <w:rPr>
                <w:rFonts w:eastAsia="SimSun"/>
                <w:kern w:val="2"/>
                <w:lang w:eastAsia="zh-CN"/>
              </w:rPr>
              <w:t>електронній</w:t>
            </w:r>
            <w:proofErr w:type="spellEnd"/>
            <w:r w:rsidRPr="00346603">
              <w:rPr>
                <w:rFonts w:eastAsia="SimSun"/>
                <w:kern w:val="2"/>
                <w:lang w:eastAsia="zh-CN"/>
              </w:rPr>
              <w:t xml:space="preserve"> </w:t>
            </w:r>
            <w:proofErr w:type="spellStart"/>
            <w:r w:rsidRPr="00346603">
              <w:rPr>
                <w:rFonts w:eastAsia="SimSun"/>
                <w:kern w:val="2"/>
                <w:lang w:eastAsia="zh-CN"/>
              </w:rPr>
              <w:t>формі</w:t>
            </w:r>
            <w:proofErr w:type="spellEnd"/>
            <w:r w:rsidRPr="00346603">
              <w:rPr>
                <w:rFonts w:eastAsia="SimSun"/>
                <w:kern w:val="2"/>
                <w:lang w:eastAsia="zh-CN"/>
              </w:rPr>
              <w:t xml:space="preserve">, </w:t>
            </w:r>
            <w:proofErr w:type="spellStart"/>
            <w:r w:rsidRPr="00346603">
              <w:rPr>
                <w:rFonts w:eastAsia="SimSun"/>
                <w:kern w:val="2"/>
                <w:lang w:eastAsia="zh-CN"/>
              </w:rPr>
              <w:t>що</w:t>
            </w:r>
            <w:proofErr w:type="spellEnd"/>
            <w:r w:rsidRPr="00346603">
              <w:rPr>
                <w:rFonts w:eastAsia="SimSun"/>
                <w:kern w:val="2"/>
                <w:lang w:eastAsia="zh-CN"/>
              </w:rPr>
              <w:t xml:space="preserve"> </w:t>
            </w:r>
            <w:proofErr w:type="spellStart"/>
            <w:r w:rsidRPr="00346603">
              <w:rPr>
                <w:rFonts w:eastAsia="SimSun"/>
                <w:kern w:val="2"/>
                <w:lang w:eastAsia="zh-CN"/>
              </w:rPr>
              <w:t>містить</w:t>
            </w:r>
            <w:proofErr w:type="spellEnd"/>
            <w:r w:rsidRPr="00346603">
              <w:rPr>
                <w:rFonts w:eastAsia="SimSun"/>
                <w:kern w:val="2"/>
                <w:lang w:eastAsia="zh-CN"/>
              </w:rPr>
              <w:t xml:space="preserve"> </w:t>
            </w:r>
            <w:proofErr w:type="spellStart"/>
            <w:r w:rsidRPr="00346603">
              <w:rPr>
                <w:rFonts w:eastAsia="SimSun"/>
                <w:kern w:val="2"/>
                <w:lang w:eastAsia="zh-CN"/>
              </w:rPr>
              <w:t>інформацію</w:t>
            </w:r>
            <w:proofErr w:type="spellEnd"/>
            <w:r w:rsidRPr="00346603">
              <w:rPr>
                <w:rFonts w:eastAsia="SimSun"/>
                <w:kern w:val="2"/>
                <w:lang w:eastAsia="zh-CN"/>
              </w:rPr>
              <w:t xml:space="preserve"> про </w:t>
            </w:r>
            <w:proofErr w:type="spellStart"/>
            <w:r w:rsidRPr="00346603">
              <w:rPr>
                <w:rFonts w:eastAsia="SimSun"/>
                <w:kern w:val="2"/>
                <w:lang w:eastAsia="zh-CN"/>
              </w:rPr>
              <w:t>відсутність</w:t>
            </w:r>
            <w:proofErr w:type="spellEnd"/>
            <w:r w:rsidRPr="00346603">
              <w:rPr>
                <w:rFonts w:eastAsia="SimSun"/>
                <w:kern w:val="2"/>
                <w:lang w:eastAsia="zh-CN"/>
              </w:rPr>
              <w:t xml:space="preserve"> (</w:t>
            </w:r>
            <w:proofErr w:type="spellStart"/>
            <w:r w:rsidRPr="00346603">
              <w:rPr>
                <w:rFonts w:eastAsia="SimSun"/>
                <w:kern w:val="2"/>
                <w:lang w:eastAsia="zh-CN"/>
              </w:rPr>
              <w:t>наявність</w:t>
            </w:r>
            <w:proofErr w:type="spellEnd"/>
            <w:r w:rsidRPr="00346603">
              <w:rPr>
                <w:rFonts w:eastAsia="SimSun"/>
                <w:kern w:val="2"/>
                <w:lang w:eastAsia="zh-CN"/>
              </w:rPr>
              <w:t xml:space="preserve">) </w:t>
            </w:r>
            <w:proofErr w:type="spellStart"/>
            <w:r w:rsidRPr="00346603">
              <w:rPr>
                <w:rFonts w:eastAsia="SimSun"/>
                <w:kern w:val="2"/>
                <w:lang w:eastAsia="zh-CN"/>
              </w:rPr>
              <w:t>судимості</w:t>
            </w:r>
            <w:proofErr w:type="spellEnd"/>
            <w:r w:rsidRPr="00346603">
              <w:rPr>
                <w:rFonts w:eastAsia="SimSun"/>
                <w:kern w:val="2"/>
                <w:lang w:eastAsia="zh-CN"/>
              </w:rPr>
              <w:t xml:space="preserve"> </w:t>
            </w:r>
            <w:proofErr w:type="spellStart"/>
            <w:r w:rsidRPr="00346603">
              <w:rPr>
                <w:rFonts w:eastAsia="SimSun"/>
                <w:kern w:val="2"/>
                <w:lang w:eastAsia="zh-CN"/>
              </w:rPr>
              <w:t>або</w:t>
            </w:r>
            <w:proofErr w:type="spellEnd"/>
            <w:r w:rsidRPr="00346603">
              <w:rPr>
                <w:rFonts w:eastAsia="SimSun"/>
                <w:kern w:val="2"/>
                <w:lang w:eastAsia="zh-CN"/>
              </w:rPr>
              <w:t xml:space="preserve"> </w:t>
            </w:r>
            <w:proofErr w:type="spellStart"/>
            <w:r w:rsidRPr="00346603">
              <w:rPr>
                <w:rFonts w:eastAsia="SimSun"/>
                <w:kern w:val="2"/>
                <w:lang w:eastAsia="zh-CN"/>
              </w:rPr>
              <w:t>обмежень</w:t>
            </w:r>
            <w:proofErr w:type="spellEnd"/>
            <w:r w:rsidRPr="00346603">
              <w:rPr>
                <w:rFonts w:eastAsia="SimSun"/>
                <w:kern w:val="2"/>
                <w:lang w:eastAsia="zh-CN"/>
              </w:rPr>
              <w:t xml:space="preserve">, </w:t>
            </w:r>
            <w:proofErr w:type="spellStart"/>
            <w:r w:rsidRPr="00346603">
              <w:rPr>
                <w:rFonts w:eastAsia="SimSun"/>
                <w:kern w:val="2"/>
                <w:lang w:eastAsia="zh-CN"/>
              </w:rPr>
              <w:t>передбачених</w:t>
            </w:r>
            <w:proofErr w:type="spellEnd"/>
            <w:r w:rsidRPr="00346603">
              <w:rPr>
                <w:rFonts w:eastAsia="SimSun"/>
                <w:kern w:val="2"/>
                <w:lang w:eastAsia="zh-CN"/>
              </w:rPr>
              <w:t xml:space="preserve"> </w:t>
            </w:r>
            <w:proofErr w:type="spellStart"/>
            <w:r w:rsidRPr="00346603">
              <w:rPr>
                <w:rFonts w:eastAsia="SimSun"/>
                <w:kern w:val="2"/>
                <w:lang w:eastAsia="zh-CN"/>
              </w:rPr>
              <w:t>кримінальним</w:t>
            </w:r>
            <w:proofErr w:type="spellEnd"/>
            <w:r w:rsidRPr="00346603">
              <w:rPr>
                <w:rFonts w:eastAsia="SimSun"/>
                <w:kern w:val="2"/>
                <w:lang w:eastAsia="zh-CN"/>
              </w:rPr>
              <w:t xml:space="preserve"> </w:t>
            </w:r>
            <w:proofErr w:type="spellStart"/>
            <w:r w:rsidRPr="00346603">
              <w:rPr>
                <w:rFonts w:eastAsia="SimSun"/>
                <w:kern w:val="2"/>
                <w:lang w:eastAsia="zh-CN"/>
              </w:rPr>
              <w:t>процесуальним</w:t>
            </w:r>
            <w:proofErr w:type="spellEnd"/>
            <w:r w:rsidRPr="00346603">
              <w:rPr>
                <w:rFonts w:eastAsia="SimSun"/>
                <w:kern w:val="2"/>
                <w:lang w:eastAsia="zh-CN"/>
              </w:rPr>
              <w:t xml:space="preserve"> </w:t>
            </w:r>
            <w:proofErr w:type="spellStart"/>
            <w:r w:rsidRPr="00346603">
              <w:rPr>
                <w:rFonts w:eastAsia="SimSun"/>
                <w:kern w:val="2"/>
                <w:lang w:eastAsia="zh-CN"/>
              </w:rPr>
              <w:t>законодавством</w:t>
            </w:r>
            <w:proofErr w:type="spellEnd"/>
            <w:r w:rsidRPr="00346603">
              <w:rPr>
                <w:rFonts w:eastAsia="SimSun"/>
                <w:kern w:val="2"/>
                <w:lang w:eastAsia="zh-CN"/>
              </w:rPr>
              <w:t xml:space="preserve"> </w:t>
            </w:r>
            <w:proofErr w:type="spellStart"/>
            <w:r w:rsidRPr="00346603">
              <w:rPr>
                <w:rFonts w:eastAsia="SimSun"/>
                <w:kern w:val="2"/>
                <w:lang w:eastAsia="zh-CN"/>
              </w:rPr>
              <w:t>України</w:t>
            </w:r>
            <w:proofErr w:type="spellEnd"/>
            <w:r w:rsidRPr="00346603">
              <w:rPr>
                <w:rFonts w:eastAsia="SimSun"/>
                <w:kern w:val="2"/>
                <w:lang w:eastAsia="zh-CN"/>
              </w:rPr>
              <w:t xml:space="preserve"> </w:t>
            </w:r>
            <w:proofErr w:type="spellStart"/>
            <w:r w:rsidRPr="00346603">
              <w:rPr>
                <w:rFonts w:eastAsia="SimSun"/>
                <w:kern w:val="2"/>
                <w:lang w:eastAsia="zh-CN"/>
              </w:rPr>
              <w:t>щодо</w:t>
            </w:r>
            <w:proofErr w:type="spellEnd"/>
            <w:r w:rsidRPr="00346603">
              <w:rPr>
                <w:rFonts w:eastAsia="SimSun"/>
                <w:kern w:val="2"/>
                <w:lang w:eastAsia="zh-CN"/>
              </w:rPr>
              <w:t xml:space="preserve"> </w:t>
            </w:r>
            <w:proofErr w:type="spellStart"/>
            <w:r w:rsidRPr="00346603">
              <w:rPr>
                <w:rFonts w:eastAsia="SimSun"/>
                <w:kern w:val="2"/>
                <w:lang w:eastAsia="zh-CN"/>
              </w:rPr>
              <w:t>фізичної</w:t>
            </w:r>
            <w:proofErr w:type="spellEnd"/>
            <w:r w:rsidRPr="00346603">
              <w:rPr>
                <w:rFonts w:eastAsia="SimSun"/>
                <w:kern w:val="2"/>
                <w:lang w:eastAsia="zh-CN"/>
              </w:rPr>
              <w:t xml:space="preserve"> особи, яка є </w:t>
            </w:r>
            <w:proofErr w:type="spellStart"/>
            <w:r w:rsidRPr="00346603">
              <w:rPr>
                <w:rFonts w:eastAsia="SimSun"/>
                <w:kern w:val="2"/>
                <w:lang w:eastAsia="zh-CN"/>
              </w:rPr>
              <w:t>учасником</w:t>
            </w:r>
            <w:proofErr w:type="spellEnd"/>
            <w:r w:rsidRPr="00346603">
              <w:rPr>
                <w:rFonts w:eastAsia="SimSun"/>
                <w:kern w:val="2"/>
                <w:lang w:eastAsia="zh-CN"/>
              </w:rPr>
              <w:t xml:space="preserve"> </w:t>
            </w:r>
            <w:proofErr w:type="spellStart"/>
            <w:r w:rsidRPr="00346603">
              <w:rPr>
                <w:rFonts w:eastAsia="SimSun"/>
                <w:kern w:val="2"/>
                <w:lang w:eastAsia="zh-CN"/>
              </w:rPr>
              <w:t>процедури</w:t>
            </w:r>
            <w:proofErr w:type="spellEnd"/>
            <w:r w:rsidRPr="00346603">
              <w:rPr>
                <w:rFonts w:eastAsia="SimSun"/>
                <w:kern w:val="2"/>
                <w:lang w:eastAsia="zh-CN"/>
              </w:rPr>
              <w:t xml:space="preserve"> </w:t>
            </w:r>
            <w:proofErr w:type="spellStart"/>
            <w:r w:rsidRPr="00346603">
              <w:rPr>
                <w:rFonts w:eastAsia="SimSun"/>
                <w:kern w:val="2"/>
                <w:lang w:eastAsia="zh-CN"/>
              </w:rPr>
              <w:t>закупівлі</w:t>
            </w:r>
            <w:proofErr w:type="spellEnd"/>
            <w:r w:rsidRPr="00346603">
              <w:rPr>
                <w:rFonts w:eastAsia="SimSun"/>
                <w:kern w:val="2"/>
                <w:lang w:eastAsia="zh-CN"/>
              </w:rPr>
              <w:t>.</w:t>
            </w:r>
          </w:p>
          <w:p w:rsidR="00E82360" w:rsidRPr="00346603" w:rsidRDefault="00E82360" w:rsidP="00346603">
            <w:pPr>
              <w:pStyle w:val="aff8"/>
              <w:spacing w:before="0" w:beforeAutospacing="0" w:after="0" w:afterAutospacing="0"/>
              <w:ind w:firstLine="320"/>
              <w:jc w:val="both"/>
              <w:rPr>
                <w:rFonts w:eastAsia="SimSun"/>
                <w:b/>
                <w:kern w:val="2"/>
                <w:lang w:eastAsia="zh-CN"/>
              </w:rPr>
            </w:pPr>
            <w:r w:rsidRPr="00346603">
              <w:rPr>
                <w:rFonts w:eastAsia="SimSun"/>
                <w:b/>
                <w:kern w:val="2"/>
                <w:lang w:eastAsia="zh-CN"/>
              </w:rPr>
              <w:t xml:space="preserve">Документ повинен бути </w:t>
            </w:r>
            <w:proofErr w:type="spellStart"/>
            <w:r w:rsidRPr="00346603">
              <w:rPr>
                <w:rFonts w:eastAsia="SimSun"/>
                <w:b/>
                <w:kern w:val="2"/>
                <w:lang w:eastAsia="zh-CN"/>
              </w:rPr>
              <w:t>із</w:t>
            </w:r>
            <w:proofErr w:type="spellEnd"/>
            <w:r w:rsidRPr="00346603">
              <w:rPr>
                <w:rFonts w:eastAsia="SimSun"/>
                <w:b/>
                <w:kern w:val="2"/>
                <w:lang w:eastAsia="zh-CN"/>
              </w:rPr>
              <w:t xml:space="preserve"> датою </w:t>
            </w:r>
            <w:proofErr w:type="spellStart"/>
            <w:r w:rsidRPr="00346603">
              <w:rPr>
                <w:rFonts w:eastAsia="SimSun"/>
                <w:b/>
                <w:kern w:val="2"/>
                <w:lang w:eastAsia="zh-CN"/>
              </w:rPr>
              <w:t>видачі</w:t>
            </w:r>
            <w:proofErr w:type="spellEnd"/>
            <w:r w:rsidRPr="00346603">
              <w:rPr>
                <w:rFonts w:eastAsia="SimSun"/>
                <w:b/>
                <w:kern w:val="2"/>
                <w:lang w:eastAsia="zh-CN"/>
              </w:rPr>
              <w:t xml:space="preserve"> не </w:t>
            </w:r>
            <w:proofErr w:type="spellStart"/>
            <w:r w:rsidRPr="00346603">
              <w:rPr>
                <w:rFonts w:eastAsia="SimSun"/>
                <w:b/>
                <w:kern w:val="2"/>
                <w:lang w:eastAsia="zh-CN"/>
              </w:rPr>
              <w:t>більше</w:t>
            </w:r>
            <w:proofErr w:type="spellEnd"/>
            <w:r w:rsidRPr="00346603">
              <w:rPr>
                <w:rFonts w:eastAsia="SimSun"/>
                <w:b/>
                <w:kern w:val="2"/>
                <w:lang w:eastAsia="zh-CN"/>
              </w:rPr>
              <w:t xml:space="preserve"> </w:t>
            </w:r>
            <w:proofErr w:type="spellStart"/>
            <w:r w:rsidRPr="00346603">
              <w:rPr>
                <w:rFonts w:eastAsia="SimSun"/>
                <w:b/>
                <w:kern w:val="2"/>
                <w:lang w:eastAsia="zh-CN"/>
              </w:rPr>
              <w:t>місячної</w:t>
            </w:r>
            <w:proofErr w:type="spellEnd"/>
            <w:r w:rsidRPr="00346603">
              <w:rPr>
                <w:rFonts w:eastAsia="SimSun"/>
                <w:b/>
                <w:kern w:val="2"/>
                <w:lang w:eastAsia="zh-CN"/>
              </w:rPr>
              <w:t xml:space="preserve"> </w:t>
            </w:r>
            <w:proofErr w:type="spellStart"/>
            <w:r w:rsidRPr="00346603">
              <w:rPr>
                <w:rFonts w:eastAsia="SimSun"/>
                <w:b/>
                <w:kern w:val="2"/>
                <w:lang w:eastAsia="zh-CN"/>
              </w:rPr>
              <w:t>давнини</w:t>
            </w:r>
            <w:proofErr w:type="spellEnd"/>
            <w:r w:rsidRPr="00346603">
              <w:rPr>
                <w:rFonts w:eastAsia="SimSun"/>
                <w:b/>
                <w:kern w:val="2"/>
                <w:lang w:eastAsia="zh-CN"/>
              </w:rPr>
              <w:t xml:space="preserve"> </w:t>
            </w:r>
            <w:proofErr w:type="spellStart"/>
            <w:r w:rsidRPr="00346603">
              <w:rPr>
                <w:rFonts w:eastAsia="SimSun"/>
                <w:b/>
                <w:kern w:val="2"/>
                <w:lang w:eastAsia="zh-CN"/>
              </w:rPr>
              <w:t>відносно</w:t>
            </w:r>
            <w:proofErr w:type="spellEnd"/>
            <w:r w:rsidRPr="00346603">
              <w:rPr>
                <w:rFonts w:eastAsia="SimSun"/>
                <w:b/>
                <w:kern w:val="2"/>
                <w:lang w:eastAsia="zh-CN"/>
              </w:rPr>
              <w:t xml:space="preserve"> </w:t>
            </w:r>
            <w:proofErr w:type="spellStart"/>
            <w:r w:rsidRPr="00346603">
              <w:rPr>
                <w:rFonts w:eastAsia="SimSun"/>
                <w:b/>
                <w:kern w:val="2"/>
                <w:lang w:eastAsia="zh-CN"/>
              </w:rPr>
              <w:t>дати</w:t>
            </w:r>
            <w:proofErr w:type="spellEnd"/>
            <w:r w:rsidRPr="00346603">
              <w:rPr>
                <w:rFonts w:eastAsia="SimSun"/>
                <w:b/>
                <w:kern w:val="2"/>
                <w:lang w:eastAsia="zh-CN"/>
              </w:rPr>
              <w:t xml:space="preserve"> </w:t>
            </w:r>
            <w:proofErr w:type="spellStart"/>
            <w:r w:rsidRPr="00346603">
              <w:rPr>
                <w:rFonts w:eastAsia="SimSun"/>
                <w:b/>
                <w:kern w:val="2"/>
                <w:lang w:eastAsia="zh-CN"/>
              </w:rPr>
              <w:t>оприлюдненого</w:t>
            </w:r>
            <w:proofErr w:type="spellEnd"/>
            <w:r w:rsidRPr="00346603">
              <w:rPr>
                <w:rFonts w:eastAsia="SimSun"/>
                <w:b/>
                <w:kern w:val="2"/>
                <w:lang w:eastAsia="zh-CN"/>
              </w:rPr>
              <w:t xml:space="preserve"> в </w:t>
            </w:r>
            <w:proofErr w:type="spellStart"/>
            <w:r w:rsidRPr="00346603">
              <w:rPr>
                <w:rFonts w:eastAsia="SimSun"/>
                <w:b/>
                <w:kern w:val="2"/>
                <w:lang w:eastAsia="zh-CN"/>
              </w:rPr>
              <w:t>електронній</w:t>
            </w:r>
            <w:proofErr w:type="spellEnd"/>
            <w:r w:rsidRPr="00346603">
              <w:rPr>
                <w:rFonts w:eastAsia="SimSun"/>
                <w:b/>
                <w:kern w:val="2"/>
                <w:lang w:eastAsia="zh-CN"/>
              </w:rPr>
              <w:t xml:space="preserve"> </w:t>
            </w:r>
            <w:proofErr w:type="spellStart"/>
            <w:r w:rsidRPr="00346603">
              <w:rPr>
                <w:rFonts w:eastAsia="SimSun"/>
                <w:b/>
                <w:kern w:val="2"/>
                <w:lang w:eastAsia="zh-CN"/>
              </w:rPr>
              <w:t>системі</w:t>
            </w:r>
            <w:proofErr w:type="spellEnd"/>
            <w:r w:rsidRPr="00346603">
              <w:rPr>
                <w:rFonts w:eastAsia="SimSun"/>
                <w:b/>
                <w:kern w:val="2"/>
                <w:lang w:eastAsia="zh-CN"/>
              </w:rPr>
              <w:t xml:space="preserve"> </w:t>
            </w:r>
            <w:proofErr w:type="spellStart"/>
            <w:r w:rsidRPr="00346603">
              <w:rPr>
                <w:rFonts w:eastAsia="SimSun"/>
                <w:b/>
                <w:kern w:val="2"/>
                <w:lang w:eastAsia="zh-CN"/>
              </w:rPr>
              <w:t>закупівель</w:t>
            </w:r>
            <w:proofErr w:type="spellEnd"/>
            <w:r w:rsidRPr="00346603">
              <w:rPr>
                <w:rFonts w:eastAsia="SimSun"/>
                <w:b/>
                <w:kern w:val="2"/>
                <w:lang w:eastAsia="zh-CN"/>
              </w:rPr>
              <w:t xml:space="preserve"> </w:t>
            </w:r>
            <w:proofErr w:type="spellStart"/>
            <w:r w:rsidRPr="00346603">
              <w:rPr>
                <w:rFonts w:eastAsia="SimSun"/>
                <w:b/>
                <w:kern w:val="2"/>
                <w:lang w:eastAsia="zh-CN"/>
              </w:rPr>
              <w:t>повідомлення</w:t>
            </w:r>
            <w:proofErr w:type="spellEnd"/>
            <w:r w:rsidRPr="00346603">
              <w:rPr>
                <w:rFonts w:eastAsia="SimSun"/>
                <w:b/>
                <w:kern w:val="2"/>
                <w:lang w:eastAsia="zh-CN"/>
              </w:rPr>
              <w:t xml:space="preserve"> про </w:t>
            </w:r>
            <w:proofErr w:type="spellStart"/>
            <w:r w:rsidRPr="00346603">
              <w:rPr>
                <w:rFonts w:eastAsia="SimSun"/>
                <w:b/>
                <w:kern w:val="2"/>
                <w:lang w:eastAsia="zh-CN"/>
              </w:rPr>
              <w:t>намір</w:t>
            </w:r>
            <w:proofErr w:type="spellEnd"/>
            <w:r w:rsidRPr="00346603">
              <w:rPr>
                <w:rFonts w:eastAsia="SimSun"/>
                <w:b/>
                <w:kern w:val="2"/>
                <w:lang w:eastAsia="zh-CN"/>
              </w:rPr>
              <w:t xml:space="preserve"> </w:t>
            </w:r>
            <w:proofErr w:type="spellStart"/>
            <w:r w:rsidRPr="00346603">
              <w:rPr>
                <w:rFonts w:eastAsia="SimSun"/>
                <w:b/>
                <w:kern w:val="2"/>
                <w:lang w:eastAsia="zh-CN"/>
              </w:rPr>
              <w:t>укласти</w:t>
            </w:r>
            <w:proofErr w:type="spellEnd"/>
            <w:r w:rsidRPr="00346603">
              <w:rPr>
                <w:rFonts w:eastAsia="SimSun"/>
                <w:b/>
                <w:kern w:val="2"/>
                <w:lang w:eastAsia="zh-CN"/>
              </w:rPr>
              <w:t xml:space="preserve"> </w:t>
            </w:r>
            <w:proofErr w:type="spellStart"/>
            <w:r w:rsidRPr="00346603">
              <w:rPr>
                <w:rFonts w:eastAsia="SimSun"/>
                <w:b/>
                <w:kern w:val="2"/>
                <w:lang w:eastAsia="zh-CN"/>
              </w:rPr>
              <w:t>договір</w:t>
            </w:r>
            <w:proofErr w:type="spellEnd"/>
            <w:r w:rsidRPr="00346603">
              <w:rPr>
                <w:rFonts w:eastAsia="SimSun"/>
                <w:b/>
                <w:kern w:val="2"/>
                <w:lang w:eastAsia="zh-CN"/>
              </w:rPr>
              <w:t xml:space="preserve"> про </w:t>
            </w:r>
            <w:proofErr w:type="spellStart"/>
            <w:r w:rsidRPr="00346603">
              <w:rPr>
                <w:rFonts w:eastAsia="SimSun"/>
                <w:b/>
                <w:kern w:val="2"/>
                <w:lang w:eastAsia="zh-CN"/>
              </w:rPr>
              <w:t>закупівлю</w:t>
            </w:r>
            <w:proofErr w:type="spellEnd"/>
            <w:r w:rsidRPr="00346603">
              <w:rPr>
                <w:rFonts w:eastAsia="SimSun"/>
                <w:b/>
                <w:kern w:val="2"/>
                <w:lang w:eastAsia="zh-CN"/>
              </w:rPr>
              <w:t>.</w:t>
            </w:r>
          </w:p>
          <w:p w:rsidR="00E82360" w:rsidRPr="00346603" w:rsidRDefault="00E82360" w:rsidP="00346603">
            <w:pPr>
              <w:pStyle w:val="1f6"/>
              <w:widowControl/>
              <w:ind w:firstLine="320"/>
              <w:rPr>
                <w:rFonts w:ascii="Times New Roman" w:eastAsia="SimSun" w:hAnsi="Times New Roman" w:cs="Times New Roman"/>
                <w:kern w:val="2"/>
                <w:lang w:val="ru-RU" w:eastAsia="zh-CN"/>
              </w:rPr>
            </w:pPr>
            <w:proofErr w:type="spellStart"/>
            <w:r w:rsidRPr="00346603">
              <w:rPr>
                <w:rFonts w:ascii="Times New Roman" w:eastAsia="SimSun" w:hAnsi="Times New Roman" w:cs="Times New Roman"/>
                <w:kern w:val="2"/>
                <w:lang w:val="ru-RU" w:eastAsia="zh-CN"/>
              </w:rPr>
              <w:t>Замовник</w:t>
            </w:r>
            <w:proofErr w:type="spellEnd"/>
            <w:r w:rsidRPr="00346603">
              <w:rPr>
                <w:rFonts w:ascii="Times New Roman" w:eastAsia="SimSun" w:hAnsi="Times New Roman" w:cs="Times New Roman"/>
                <w:kern w:val="2"/>
                <w:lang w:val="ru-RU" w:eastAsia="zh-CN"/>
              </w:rPr>
              <w:t xml:space="preserve"> може </w:t>
            </w:r>
            <w:proofErr w:type="spellStart"/>
            <w:r w:rsidRPr="00346603">
              <w:rPr>
                <w:rFonts w:ascii="Times New Roman" w:eastAsia="SimSun" w:hAnsi="Times New Roman" w:cs="Times New Roman"/>
                <w:kern w:val="2"/>
                <w:lang w:val="ru-RU" w:eastAsia="zh-CN"/>
              </w:rPr>
              <w:t>перевірити</w:t>
            </w:r>
            <w:proofErr w:type="spellEnd"/>
            <w:r w:rsidRPr="00346603">
              <w:rPr>
                <w:rFonts w:ascii="Times New Roman" w:eastAsia="SimSun" w:hAnsi="Times New Roman" w:cs="Times New Roman"/>
                <w:kern w:val="2"/>
                <w:lang w:val="ru-RU" w:eastAsia="zh-CN"/>
              </w:rPr>
              <w:t xml:space="preserve"> </w:t>
            </w:r>
            <w:proofErr w:type="spellStart"/>
            <w:r w:rsidRPr="00346603">
              <w:rPr>
                <w:rFonts w:ascii="Times New Roman" w:eastAsia="SimSun" w:hAnsi="Times New Roman" w:cs="Times New Roman"/>
                <w:kern w:val="2"/>
                <w:lang w:val="ru-RU" w:eastAsia="zh-CN"/>
              </w:rPr>
              <w:t>витяг</w:t>
            </w:r>
            <w:proofErr w:type="spellEnd"/>
            <w:r w:rsidRPr="00346603">
              <w:rPr>
                <w:rFonts w:ascii="Times New Roman" w:eastAsia="SimSun" w:hAnsi="Times New Roman" w:cs="Times New Roman"/>
                <w:kern w:val="2"/>
                <w:lang w:val="ru-RU" w:eastAsia="zh-CN"/>
              </w:rPr>
              <w:t xml:space="preserve"> на </w:t>
            </w:r>
            <w:proofErr w:type="spellStart"/>
            <w:r w:rsidRPr="00346603">
              <w:rPr>
                <w:rFonts w:ascii="Times New Roman" w:eastAsia="SimSun" w:hAnsi="Times New Roman" w:cs="Times New Roman"/>
                <w:kern w:val="2"/>
                <w:lang w:val="ru-RU" w:eastAsia="zh-CN"/>
              </w:rPr>
              <w:t>офіційному</w:t>
            </w:r>
            <w:proofErr w:type="spellEnd"/>
            <w:r w:rsidRPr="00346603">
              <w:rPr>
                <w:rFonts w:ascii="Times New Roman" w:eastAsia="SimSun" w:hAnsi="Times New Roman" w:cs="Times New Roman"/>
                <w:kern w:val="2"/>
                <w:lang w:val="ru-RU" w:eastAsia="zh-CN"/>
              </w:rPr>
              <w:t xml:space="preserve"> </w:t>
            </w:r>
            <w:proofErr w:type="spellStart"/>
            <w:r w:rsidRPr="00346603">
              <w:rPr>
                <w:rFonts w:ascii="Times New Roman" w:eastAsia="SimSun" w:hAnsi="Times New Roman" w:cs="Times New Roman"/>
                <w:kern w:val="2"/>
                <w:lang w:val="ru-RU" w:eastAsia="zh-CN"/>
              </w:rPr>
              <w:t>сайті</w:t>
            </w:r>
            <w:proofErr w:type="spellEnd"/>
            <w:r w:rsidRPr="00346603">
              <w:rPr>
                <w:rFonts w:ascii="Times New Roman" w:eastAsia="SimSun" w:hAnsi="Times New Roman" w:cs="Times New Roman"/>
                <w:kern w:val="2"/>
                <w:lang w:val="ru-RU" w:eastAsia="zh-CN"/>
              </w:rPr>
              <w:t xml:space="preserve"> МВС за </w:t>
            </w:r>
            <w:proofErr w:type="spellStart"/>
            <w:r w:rsidRPr="00346603">
              <w:rPr>
                <w:rFonts w:ascii="Times New Roman" w:eastAsia="SimSun" w:hAnsi="Times New Roman" w:cs="Times New Roman"/>
                <w:kern w:val="2"/>
                <w:lang w:val="ru-RU" w:eastAsia="zh-CN"/>
              </w:rPr>
              <w:t>посиланням</w:t>
            </w:r>
            <w:proofErr w:type="spellEnd"/>
          </w:p>
          <w:p w:rsidR="00E82360" w:rsidRPr="00346603" w:rsidRDefault="00681CA6" w:rsidP="00346603">
            <w:pPr>
              <w:pStyle w:val="1f6"/>
              <w:widowControl/>
              <w:rPr>
                <w:rFonts w:ascii="Times New Roman" w:eastAsia="Times New Roman" w:hAnsi="Times New Roman" w:cs="Times New Roman"/>
                <w:color w:val="FF0000"/>
                <w:lang w:val="ru-RU"/>
              </w:rPr>
            </w:pPr>
            <w:hyperlink r:id="rId13" w:history="1">
              <w:r w:rsidR="00E82360" w:rsidRPr="00346603">
                <w:rPr>
                  <w:rStyle w:val="ae"/>
                  <w:rFonts w:ascii="Times New Roman" w:hAnsi="Times New Roman" w:cs="Times New Roman"/>
                </w:rPr>
                <w:t>https</w:t>
              </w:r>
              <w:r w:rsidR="00E82360" w:rsidRPr="00346603">
                <w:rPr>
                  <w:rStyle w:val="ae"/>
                  <w:rFonts w:ascii="Times New Roman" w:hAnsi="Times New Roman" w:cs="Times New Roman"/>
                  <w:lang w:val="ru-RU"/>
                </w:rPr>
                <w:t>://</w:t>
              </w:r>
              <w:r w:rsidR="00E82360" w:rsidRPr="00346603">
                <w:rPr>
                  <w:rStyle w:val="ae"/>
                  <w:rFonts w:ascii="Times New Roman" w:hAnsi="Times New Roman" w:cs="Times New Roman"/>
                </w:rPr>
                <w:t>vytiah</w:t>
              </w:r>
              <w:r w:rsidR="00E82360" w:rsidRPr="00346603">
                <w:rPr>
                  <w:rStyle w:val="ae"/>
                  <w:rFonts w:ascii="Times New Roman" w:hAnsi="Times New Roman" w:cs="Times New Roman"/>
                  <w:lang w:val="ru-RU"/>
                </w:rPr>
                <w:t>.</w:t>
              </w:r>
              <w:r w:rsidR="00E82360" w:rsidRPr="00346603">
                <w:rPr>
                  <w:rStyle w:val="ae"/>
                  <w:rFonts w:ascii="Times New Roman" w:hAnsi="Times New Roman" w:cs="Times New Roman"/>
                </w:rPr>
                <w:t>mvs</w:t>
              </w:r>
              <w:r w:rsidR="00E82360" w:rsidRPr="00346603">
                <w:rPr>
                  <w:rStyle w:val="ae"/>
                  <w:rFonts w:ascii="Times New Roman" w:hAnsi="Times New Roman" w:cs="Times New Roman"/>
                  <w:lang w:val="ru-RU"/>
                </w:rPr>
                <w:t>.</w:t>
              </w:r>
              <w:r w:rsidR="00E82360" w:rsidRPr="00346603">
                <w:rPr>
                  <w:rStyle w:val="ae"/>
                  <w:rFonts w:ascii="Times New Roman" w:hAnsi="Times New Roman" w:cs="Times New Roman"/>
                </w:rPr>
                <w:t>gov</w:t>
              </w:r>
              <w:r w:rsidR="00E82360" w:rsidRPr="00346603">
                <w:rPr>
                  <w:rStyle w:val="ae"/>
                  <w:rFonts w:ascii="Times New Roman" w:hAnsi="Times New Roman" w:cs="Times New Roman"/>
                  <w:lang w:val="ru-RU"/>
                </w:rPr>
                <w:t>.</w:t>
              </w:r>
              <w:r w:rsidR="00E82360" w:rsidRPr="00346603">
                <w:rPr>
                  <w:rStyle w:val="ae"/>
                  <w:rFonts w:ascii="Times New Roman" w:hAnsi="Times New Roman" w:cs="Times New Roman"/>
                </w:rPr>
                <w:t>ua</w:t>
              </w:r>
              <w:r w:rsidR="00E82360" w:rsidRPr="00346603">
                <w:rPr>
                  <w:rStyle w:val="ae"/>
                  <w:rFonts w:ascii="Times New Roman" w:hAnsi="Times New Roman" w:cs="Times New Roman"/>
                  <w:lang w:val="ru-RU"/>
                </w:rPr>
                <w:t>/</w:t>
              </w:r>
              <w:r w:rsidR="00E82360" w:rsidRPr="00346603">
                <w:rPr>
                  <w:rStyle w:val="ae"/>
                  <w:rFonts w:ascii="Times New Roman" w:hAnsi="Times New Roman" w:cs="Times New Roman"/>
                </w:rPr>
                <w:t>app</w:t>
              </w:r>
              <w:r w:rsidR="00E82360" w:rsidRPr="00346603">
                <w:rPr>
                  <w:rStyle w:val="ae"/>
                  <w:rFonts w:ascii="Times New Roman" w:hAnsi="Times New Roman" w:cs="Times New Roman"/>
                  <w:lang w:val="ru-RU"/>
                </w:rPr>
                <w:t>/</w:t>
              </w:r>
              <w:proofErr w:type="spellStart"/>
              <w:r w:rsidR="00E82360" w:rsidRPr="00346603">
                <w:rPr>
                  <w:rStyle w:val="ae"/>
                  <w:rFonts w:ascii="Times New Roman" w:hAnsi="Times New Roman" w:cs="Times New Roman"/>
                </w:rPr>
                <w:t>checkStatus</w:t>
              </w:r>
              <w:proofErr w:type="spellEnd"/>
            </w:hyperlink>
            <w:r w:rsidR="00E82360" w:rsidRPr="00346603">
              <w:rPr>
                <w:rFonts w:ascii="Times New Roman" w:eastAsia="Times New Roman" w:hAnsi="Times New Roman" w:cs="Times New Roman"/>
                <w:lang w:val="ru-RU"/>
              </w:rPr>
              <w:t>.</w:t>
            </w:r>
          </w:p>
        </w:tc>
      </w:tr>
      <w:tr w:rsidR="00E82360" w:rsidRPr="00346603" w:rsidTr="0071354D">
        <w:tc>
          <w:tcPr>
            <w:tcW w:w="766" w:type="dxa"/>
          </w:tcPr>
          <w:p w:rsidR="00E82360" w:rsidRPr="00346603" w:rsidRDefault="00E82360" w:rsidP="00346603">
            <w:pPr>
              <w:pBdr>
                <w:top w:val="nil"/>
                <w:left w:val="nil"/>
                <w:bottom w:val="nil"/>
                <w:right w:val="nil"/>
                <w:between w:val="nil"/>
              </w:pBdr>
              <w:spacing w:line="240" w:lineRule="auto"/>
              <w:jc w:val="center"/>
              <w:rPr>
                <w:rFonts w:ascii="Times New Roman" w:hAnsi="Times New Roman" w:cs="Times New Roman"/>
              </w:rPr>
            </w:pPr>
            <w:r w:rsidRPr="00346603">
              <w:rPr>
                <w:rFonts w:ascii="Times New Roman" w:hAnsi="Times New Roman" w:cs="Times New Roman"/>
                <w:b/>
              </w:rPr>
              <w:lastRenderedPageBreak/>
              <w:t>п. 6 ч. 1</w:t>
            </w:r>
          </w:p>
        </w:tc>
        <w:tc>
          <w:tcPr>
            <w:tcW w:w="4252" w:type="dxa"/>
          </w:tcPr>
          <w:p w:rsidR="00E82360" w:rsidRPr="00346603" w:rsidRDefault="00E82360" w:rsidP="00346603">
            <w:pPr>
              <w:spacing w:line="240" w:lineRule="auto"/>
              <w:rPr>
                <w:rFonts w:ascii="Times New Roman" w:hAnsi="Times New Roman" w:cs="Times New Roman"/>
                <w:lang w:val="ru-RU"/>
              </w:rPr>
            </w:pPr>
            <w:proofErr w:type="spellStart"/>
            <w:r w:rsidRPr="00346603">
              <w:rPr>
                <w:rFonts w:ascii="Times New Roman" w:hAnsi="Times New Roman" w:cs="Times New Roman"/>
                <w:lang w:val="ru-RU"/>
              </w:rPr>
              <w:t>Службова</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посадова</w:t>
            </w:r>
            <w:proofErr w:type="spellEnd"/>
            <w:r w:rsidRPr="00346603">
              <w:rPr>
                <w:rFonts w:ascii="Times New Roman" w:hAnsi="Times New Roman" w:cs="Times New Roman"/>
                <w:lang w:val="ru-RU"/>
              </w:rPr>
              <w:t xml:space="preserve">) особа </w:t>
            </w:r>
            <w:proofErr w:type="spellStart"/>
            <w:r w:rsidRPr="00346603">
              <w:rPr>
                <w:rFonts w:ascii="Times New Roman" w:hAnsi="Times New Roman" w:cs="Times New Roman"/>
                <w:lang w:val="ru-RU"/>
              </w:rPr>
              <w:t>учасника</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процедури</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закупівлі</w:t>
            </w:r>
            <w:proofErr w:type="spellEnd"/>
            <w:r w:rsidRPr="00346603">
              <w:rPr>
                <w:rFonts w:ascii="Times New Roman" w:hAnsi="Times New Roman" w:cs="Times New Roman"/>
                <w:lang w:val="ru-RU"/>
              </w:rPr>
              <w:t xml:space="preserve">, яка </w:t>
            </w:r>
            <w:proofErr w:type="spellStart"/>
            <w:r w:rsidRPr="00346603">
              <w:rPr>
                <w:rFonts w:ascii="Times New Roman" w:hAnsi="Times New Roman" w:cs="Times New Roman"/>
                <w:lang w:val="ru-RU"/>
              </w:rPr>
              <w:t>підписала</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тендерну</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пропозицію</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або</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уповноважена</w:t>
            </w:r>
            <w:proofErr w:type="spellEnd"/>
            <w:r w:rsidRPr="00346603">
              <w:rPr>
                <w:rFonts w:ascii="Times New Roman" w:hAnsi="Times New Roman" w:cs="Times New Roman"/>
                <w:lang w:val="ru-RU"/>
              </w:rPr>
              <w:t xml:space="preserve"> на </w:t>
            </w:r>
            <w:proofErr w:type="spellStart"/>
            <w:r w:rsidRPr="00346603">
              <w:rPr>
                <w:rFonts w:ascii="Times New Roman" w:hAnsi="Times New Roman" w:cs="Times New Roman"/>
                <w:lang w:val="ru-RU"/>
              </w:rPr>
              <w:t>підписання</w:t>
            </w:r>
            <w:proofErr w:type="spellEnd"/>
            <w:r w:rsidRPr="00346603">
              <w:rPr>
                <w:rFonts w:ascii="Times New Roman" w:hAnsi="Times New Roman" w:cs="Times New Roman"/>
                <w:lang w:val="ru-RU"/>
              </w:rPr>
              <w:t xml:space="preserve"> договору в </w:t>
            </w:r>
            <w:proofErr w:type="spellStart"/>
            <w:r w:rsidRPr="00346603">
              <w:rPr>
                <w:rFonts w:ascii="Times New Roman" w:hAnsi="Times New Roman" w:cs="Times New Roman"/>
                <w:lang w:val="ru-RU"/>
              </w:rPr>
              <w:t>разі</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переговорної</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процедури</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закупівлі</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була</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засуджена</w:t>
            </w:r>
            <w:proofErr w:type="spellEnd"/>
            <w:r w:rsidRPr="00346603">
              <w:rPr>
                <w:rFonts w:ascii="Times New Roman" w:hAnsi="Times New Roman" w:cs="Times New Roman"/>
                <w:lang w:val="ru-RU"/>
              </w:rPr>
              <w:t xml:space="preserve"> за </w:t>
            </w:r>
            <w:proofErr w:type="spellStart"/>
            <w:r w:rsidRPr="00346603">
              <w:rPr>
                <w:rFonts w:ascii="Times New Roman" w:hAnsi="Times New Roman" w:cs="Times New Roman"/>
                <w:lang w:val="ru-RU"/>
              </w:rPr>
              <w:t>кримінальне</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правопорушення</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вчинене</w:t>
            </w:r>
            <w:proofErr w:type="spellEnd"/>
            <w:r w:rsidRPr="00346603">
              <w:rPr>
                <w:rFonts w:ascii="Times New Roman" w:hAnsi="Times New Roman" w:cs="Times New Roman"/>
                <w:lang w:val="ru-RU"/>
              </w:rPr>
              <w:t xml:space="preserve"> з </w:t>
            </w:r>
            <w:proofErr w:type="spellStart"/>
            <w:r w:rsidRPr="00346603">
              <w:rPr>
                <w:rFonts w:ascii="Times New Roman" w:hAnsi="Times New Roman" w:cs="Times New Roman"/>
                <w:lang w:val="ru-RU"/>
              </w:rPr>
              <w:t>корисливих</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мотивів</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зокрема</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пов’язане</w:t>
            </w:r>
            <w:proofErr w:type="spellEnd"/>
            <w:r w:rsidRPr="00346603">
              <w:rPr>
                <w:rFonts w:ascii="Times New Roman" w:hAnsi="Times New Roman" w:cs="Times New Roman"/>
                <w:lang w:val="ru-RU"/>
              </w:rPr>
              <w:t xml:space="preserve"> з </w:t>
            </w:r>
            <w:proofErr w:type="spellStart"/>
            <w:r w:rsidRPr="00346603">
              <w:rPr>
                <w:rFonts w:ascii="Times New Roman" w:hAnsi="Times New Roman" w:cs="Times New Roman"/>
                <w:lang w:val="ru-RU"/>
              </w:rPr>
              <w:t>хабарництвом</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шахрайством</w:t>
            </w:r>
            <w:proofErr w:type="spellEnd"/>
            <w:r w:rsidRPr="00346603">
              <w:rPr>
                <w:rFonts w:ascii="Times New Roman" w:hAnsi="Times New Roman" w:cs="Times New Roman"/>
                <w:lang w:val="ru-RU"/>
              </w:rPr>
              <w:t xml:space="preserve"> та </w:t>
            </w:r>
            <w:proofErr w:type="spellStart"/>
            <w:r w:rsidRPr="00346603">
              <w:rPr>
                <w:rFonts w:ascii="Times New Roman" w:hAnsi="Times New Roman" w:cs="Times New Roman"/>
                <w:lang w:val="ru-RU"/>
              </w:rPr>
              <w:t>відмиванням</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коштів</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судимість</w:t>
            </w:r>
            <w:proofErr w:type="spellEnd"/>
            <w:r w:rsidRPr="00346603">
              <w:rPr>
                <w:rFonts w:ascii="Times New Roman" w:hAnsi="Times New Roman" w:cs="Times New Roman"/>
                <w:lang w:val="ru-RU"/>
              </w:rPr>
              <w:t xml:space="preserve"> з </w:t>
            </w:r>
            <w:proofErr w:type="spellStart"/>
            <w:r w:rsidRPr="00346603">
              <w:rPr>
                <w:rFonts w:ascii="Times New Roman" w:hAnsi="Times New Roman" w:cs="Times New Roman"/>
                <w:lang w:val="ru-RU"/>
              </w:rPr>
              <w:t>якої</w:t>
            </w:r>
            <w:proofErr w:type="spellEnd"/>
            <w:r w:rsidRPr="00346603">
              <w:rPr>
                <w:rFonts w:ascii="Times New Roman" w:hAnsi="Times New Roman" w:cs="Times New Roman"/>
                <w:lang w:val="ru-RU"/>
              </w:rPr>
              <w:t xml:space="preserve"> не </w:t>
            </w:r>
            <w:proofErr w:type="spellStart"/>
            <w:r w:rsidRPr="00346603">
              <w:rPr>
                <w:rFonts w:ascii="Times New Roman" w:hAnsi="Times New Roman" w:cs="Times New Roman"/>
                <w:lang w:val="ru-RU"/>
              </w:rPr>
              <w:t>знято</w:t>
            </w:r>
            <w:proofErr w:type="spellEnd"/>
            <w:r w:rsidRPr="00346603">
              <w:rPr>
                <w:rFonts w:ascii="Times New Roman" w:hAnsi="Times New Roman" w:cs="Times New Roman"/>
                <w:lang w:val="ru-RU"/>
              </w:rPr>
              <w:t xml:space="preserve"> </w:t>
            </w:r>
            <w:proofErr w:type="spellStart"/>
            <w:r w:rsidRPr="00346603">
              <w:rPr>
                <w:rFonts w:ascii="Times New Roman" w:hAnsi="Times New Roman" w:cs="Times New Roman"/>
                <w:lang w:val="ru-RU"/>
              </w:rPr>
              <w:t>або</w:t>
            </w:r>
            <w:proofErr w:type="spellEnd"/>
            <w:r w:rsidRPr="00346603">
              <w:rPr>
                <w:rFonts w:ascii="Times New Roman" w:hAnsi="Times New Roman" w:cs="Times New Roman"/>
                <w:lang w:val="ru-RU"/>
              </w:rPr>
              <w:t xml:space="preserve"> не погашено у </w:t>
            </w:r>
            <w:proofErr w:type="spellStart"/>
            <w:r w:rsidRPr="00346603">
              <w:rPr>
                <w:rFonts w:ascii="Times New Roman" w:hAnsi="Times New Roman" w:cs="Times New Roman"/>
                <w:lang w:val="ru-RU"/>
              </w:rPr>
              <w:t>встановленому</w:t>
            </w:r>
            <w:proofErr w:type="spellEnd"/>
            <w:r w:rsidRPr="00346603">
              <w:rPr>
                <w:rFonts w:ascii="Times New Roman" w:hAnsi="Times New Roman" w:cs="Times New Roman"/>
                <w:lang w:val="ru-RU"/>
              </w:rPr>
              <w:t xml:space="preserve"> законом порядку</w:t>
            </w:r>
          </w:p>
        </w:tc>
        <w:tc>
          <w:tcPr>
            <w:tcW w:w="4889" w:type="dxa"/>
          </w:tcPr>
          <w:p w:rsidR="00E82360" w:rsidRPr="00346603" w:rsidRDefault="00E82360" w:rsidP="00346603">
            <w:pPr>
              <w:pStyle w:val="aff8"/>
              <w:spacing w:before="0" w:beforeAutospacing="0" w:after="0" w:afterAutospacing="0"/>
              <w:ind w:firstLine="317"/>
              <w:jc w:val="both"/>
              <w:rPr>
                <w:rFonts w:eastAsia="SimSun"/>
                <w:kern w:val="2"/>
                <w:lang w:eastAsia="zh-CN"/>
              </w:rPr>
            </w:pPr>
            <w:proofErr w:type="spellStart"/>
            <w:r w:rsidRPr="00346603">
              <w:rPr>
                <w:rFonts w:eastAsia="SimSun"/>
                <w:kern w:val="2"/>
                <w:lang w:eastAsia="zh-CN"/>
              </w:rPr>
              <w:t>Повний</w:t>
            </w:r>
            <w:proofErr w:type="spellEnd"/>
            <w:r w:rsidRPr="00346603">
              <w:rPr>
                <w:rFonts w:eastAsia="SimSun"/>
                <w:kern w:val="2"/>
                <w:lang w:eastAsia="zh-CN"/>
              </w:rPr>
              <w:t xml:space="preserve"> </w:t>
            </w:r>
            <w:proofErr w:type="spellStart"/>
            <w:r w:rsidRPr="00346603">
              <w:rPr>
                <w:rFonts w:eastAsia="SimSun"/>
                <w:kern w:val="2"/>
                <w:lang w:eastAsia="zh-CN"/>
              </w:rPr>
              <w:t>витяг</w:t>
            </w:r>
            <w:proofErr w:type="spellEnd"/>
            <w:r w:rsidRPr="00346603">
              <w:rPr>
                <w:rFonts w:eastAsia="SimSun"/>
                <w:kern w:val="2"/>
                <w:lang w:eastAsia="zh-CN"/>
              </w:rPr>
              <w:t xml:space="preserve"> з </w:t>
            </w:r>
            <w:proofErr w:type="spellStart"/>
            <w:r w:rsidRPr="00346603">
              <w:rPr>
                <w:rFonts w:eastAsia="SimSun"/>
                <w:kern w:val="2"/>
                <w:lang w:eastAsia="zh-CN"/>
              </w:rPr>
              <w:t>інформаційно-аналітичної</w:t>
            </w:r>
            <w:proofErr w:type="spellEnd"/>
            <w:r w:rsidRPr="00346603">
              <w:rPr>
                <w:rFonts w:eastAsia="SimSun"/>
                <w:kern w:val="2"/>
                <w:lang w:eastAsia="zh-CN"/>
              </w:rPr>
              <w:t xml:space="preserve"> </w:t>
            </w:r>
            <w:proofErr w:type="spellStart"/>
            <w:r w:rsidRPr="00346603">
              <w:rPr>
                <w:rFonts w:eastAsia="SimSun"/>
                <w:kern w:val="2"/>
                <w:lang w:eastAsia="zh-CN"/>
              </w:rPr>
              <w:t>системи</w:t>
            </w:r>
            <w:proofErr w:type="spellEnd"/>
            <w:r w:rsidRPr="00346603">
              <w:rPr>
                <w:rFonts w:eastAsia="SimSun"/>
                <w:kern w:val="2"/>
                <w:lang w:eastAsia="zh-CN"/>
              </w:rPr>
              <w:t xml:space="preserve"> «</w:t>
            </w:r>
            <w:proofErr w:type="spellStart"/>
            <w:r w:rsidRPr="00346603">
              <w:rPr>
                <w:rFonts w:eastAsia="SimSun"/>
                <w:kern w:val="2"/>
                <w:lang w:eastAsia="zh-CN"/>
              </w:rPr>
              <w:t>Облік</w:t>
            </w:r>
            <w:proofErr w:type="spellEnd"/>
            <w:r w:rsidRPr="00346603">
              <w:rPr>
                <w:rFonts w:eastAsia="SimSun"/>
                <w:kern w:val="2"/>
                <w:lang w:eastAsia="zh-CN"/>
              </w:rPr>
              <w:t xml:space="preserve"> </w:t>
            </w:r>
            <w:proofErr w:type="spellStart"/>
            <w:r w:rsidRPr="00346603">
              <w:rPr>
                <w:rFonts w:eastAsia="SimSun"/>
                <w:kern w:val="2"/>
                <w:lang w:eastAsia="zh-CN"/>
              </w:rPr>
              <w:t>відомостей</w:t>
            </w:r>
            <w:proofErr w:type="spellEnd"/>
            <w:r w:rsidRPr="00346603">
              <w:rPr>
                <w:rFonts w:eastAsia="SimSun"/>
                <w:kern w:val="2"/>
                <w:lang w:eastAsia="zh-CN"/>
              </w:rPr>
              <w:t xml:space="preserve"> про </w:t>
            </w:r>
            <w:proofErr w:type="spellStart"/>
            <w:r w:rsidRPr="00346603">
              <w:rPr>
                <w:rFonts w:eastAsia="SimSun"/>
                <w:kern w:val="2"/>
                <w:lang w:eastAsia="zh-CN"/>
              </w:rPr>
              <w:t>притягнення</w:t>
            </w:r>
            <w:proofErr w:type="spellEnd"/>
            <w:r w:rsidRPr="00346603">
              <w:rPr>
                <w:rFonts w:eastAsia="SimSun"/>
                <w:kern w:val="2"/>
                <w:lang w:eastAsia="zh-CN"/>
              </w:rPr>
              <w:t xml:space="preserve"> особи до </w:t>
            </w:r>
            <w:proofErr w:type="spellStart"/>
            <w:r w:rsidRPr="00346603">
              <w:rPr>
                <w:rFonts w:eastAsia="SimSun"/>
                <w:kern w:val="2"/>
                <w:lang w:eastAsia="zh-CN"/>
              </w:rPr>
              <w:t>кримінальної</w:t>
            </w:r>
            <w:proofErr w:type="spellEnd"/>
            <w:r w:rsidRPr="00346603">
              <w:rPr>
                <w:rFonts w:eastAsia="SimSun"/>
                <w:kern w:val="2"/>
                <w:lang w:eastAsia="zh-CN"/>
              </w:rPr>
              <w:t xml:space="preserve"> </w:t>
            </w:r>
            <w:proofErr w:type="spellStart"/>
            <w:r w:rsidRPr="00346603">
              <w:rPr>
                <w:rFonts w:eastAsia="SimSun"/>
                <w:kern w:val="2"/>
                <w:lang w:eastAsia="zh-CN"/>
              </w:rPr>
              <w:t>відповідальності</w:t>
            </w:r>
            <w:proofErr w:type="spellEnd"/>
            <w:r w:rsidRPr="00346603">
              <w:rPr>
                <w:rFonts w:eastAsia="SimSun"/>
                <w:kern w:val="2"/>
                <w:lang w:eastAsia="zh-CN"/>
              </w:rPr>
              <w:t xml:space="preserve"> та </w:t>
            </w:r>
            <w:proofErr w:type="spellStart"/>
            <w:r w:rsidRPr="00346603">
              <w:rPr>
                <w:rFonts w:eastAsia="SimSun"/>
                <w:kern w:val="2"/>
                <w:lang w:eastAsia="zh-CN"/>
              </w:rPr>
              <w:t>наявності</w:t>
            </w:r>
            <w:proofErr w:type="spellEnd"/>
            <w:r w:rsidRPr="00346603">
              <w:rPr>
                <w:rFonts w:eastAsia="SimSun"/>
                <w:kern w:val="2"/>
                <w:lang w:eastAsia="zh-CN"/>
              </w:rPr>
              <w:t xml:space="preserve"> </w:t>
            </w:r>
            <w:proofErr w:type="spellStart"/>
            <w:r w:rsidRPr="00346603">
              <w:rPr>
                <w:rFonts w:eastAsia="SimSun"/>
                <w:kern w:val="2"/>
                <w:lang w:eastAsia="zh-CN"/>
              </w:rPr>
              <w:t>судимості</w:t>
            </w:r>
            <w:proofErr w:type="spellEnd"/>
            <w:r w:rsidRPr="00346603">
              <w:rPr>
                <w:rFonts w:eastAsia="SimSun"/>
                <w:kern w:val="2"/>
                <w:lang w:eastAsia="zh-CN"/>
              </w:rPr>
              <w:t xml:space="preserve">» </w:t>
            </w:r>
            <w:proofErr w:type="spellStart"/>
            <w:r w:rsidRPr="00346603">
              <w:rPr>
                <w:rFonts w:eastAsia="SimSun"/>
                <w:kern w:val="2"/>
                <w:lang w:eastAsia="zh-CN"/>
              </w:rPr>
              <w:t>сформований</w:t>
            </w:r>
            <w:proofErr w:type="spellEnd"/>
            <w:r w:rsidRPr="00346603">
              <w:rPr>
                <w:rFonts w:eastAsia="SimSun"/>
                <w:kern w:val="2"/>
                <w:lang w:eastAsia="zh-CN"/>
              </w:rPr>
              <w:t xml:space="preserve"> у </w:t>
            </w:r>
            <w:proofErr w:type="spellStart"/>
            <w:r w:rsidRPr="00346603">
              <w:rPr>
                <w:rFonts w:eastAsia="SimSun"/>
                <w:kern w:val="2"/>
                <w:lang w:eastAsia="zh-CN"/>
              </w:rPr>
              <w:t>паперовій</w:t>
            </w:r>
            <w:proofErr w:type="spellEnd"/>
            <w:r w:rsidRPr="00346603">
              <w:rPr>
                <w:rFonts w:eastAsia="SimSun"/>
                <w:kern w:val="2"/>
                <w:lang w:eastAsia="zh-CN"/>
              </w:rPr>
              <w:t xml:space="preserve"> </w:t>
            </w:r>
            <w:proofErr w:type="spellStart"/>
            <w:r w:rsidRPr="00346603">
              <w:rPr>
                <w:rFonts w:eastAsia="SimSun"/>
                <w:kern w:val="2"/>
                <w:lang w:eastAsia="zh-CN"/>
              </w:rPr>
              <w:t>або</w:t>
            </w:r>
            <w:proofErr w:type="spellEnd"/>
            <w:r w:rsidRPr="00346603">
              <w:rPr>
                <w:rFonts w:eastAsia="SimSun"/>
                <w:kern w:val="2"/>
                <w:lang w:eastAsia="zh-CN"/>
              </w:rPr>
              <w:t xml:space="preserve"> </w:t>
            </w:r>
            <w:proofErr w:type="spellStart"/>
            <w:r w:rsidRPr="00346603">
              <w:rPr>
                <w:rFonts w:eastAsia="SimSun"/>
                <w:kern w:val="2"/>
                <w:lang w:eastAsia="zh-CN"/>
              </w:rPr>
              <w:t>електронній</w:t>
            </w:r>
            <w:proofErr w:type="spellEnd"/>
            <w:r w:rsidRPr="00346603">
              <w:rPr>
                <w:rFonts w:eastAsia="SimSun"/>
                <w:kern w:val="2"/>
                <w:lang w:eastAsia="zh-CN"/>
              </w:rPr>
              <w:t xml:space="preserve"> </w:t>
            </w:r>
            <w:proofErr w:type="spellStart"/>
            <w:r w:rsidRPr="00346603">
              <w:rPr>
                <w:rFonts w:eastAsia="SimSun"/>
                <w:kern w:val="2"/>
                <w:lang w:eastAsia="zh-CN"/>
              </w:rPr>
              <w:t>формі</w:t>
            </w:r>
            <w:proofErr w:type="spellEnd"/>
            <w:r w:rsidRPr="00346603">
              <w:rPr>
                <w:rFonts w:eastAsia="SimSun"/>
                <w:kern w:val="2"/>
                <w:lang w:eastAsia="zh-CN"/>
              </w:rPr>
              <w:t xml:space="preserve">, </w:t>
            </w:r>
            <w:proofErr w:type="spellStart"/>
            <w:r w:rsidRPr="00346603">
              <w:rPr>
                <w:rFonts w:eastAsia="SimSun"/>
                <w:kern w:val="2"/>
                <w:lang w:eastAsia="zh-CN"/>
              </w:rPr>
              <w:t>що</w:t>
            </w:r>
            <w:proofErr w:type="spellEnd"/>
            <w:r w:rsidRPr="00346603">
              <w:rPr>
                <w:rFonts w:eastAsia="SimSun"/>
                <w:kern w:val="2"/>
                <w:lang w:eastAsia="zh-CN"/>
              </w:rPr>
              <w:t xml:space="preserve"> </w:t>
            </w:r>
            <w:proofErr w:type="spellStart"/>
            <w:r w:rsidRPr="00346603">
              <w:rPr>
                <w:rFonts w:eastAsia="SimSun"/>
                <w:kern w:val="2"/>
                <w:lang w:eastAsia="zh-CN"/>
              </w:rPr>
              <w:t>містить</w:t>
            </w:r>
            <w:proofErr w:type="spellEnd"/>
            <w:r w:rsidRPr="00346603">
              <w:rPr>
                <w:rFonts w:eastAsia="SimSun"/>
                <w:kern w:val="2"/>
                <w:lang w:eastAsia="zh-CN"/>
              </w:rPr>
              <w:t xml:space="preserve"> </w:t>
            </w:r>
            <w:proofErr w:type="spellStart"/>
            <w:r w:rsidRPr="00346603">
              <w:rPr>
                <w:rFonts w:eastAsia="SimSun"/>
                <w:kern w:val="2"/>
                <w:lang w:eastAsia="zh-CN"/>
              </w:rPr>
              <w:t>інформацію</w:t>
            </w:r>
            <w:proofErr w:type="spellEnd"/>
            <w:r w:rsidRPr="00346603">
              <w:rPr>
                <w:rFonts w:eastAsia="SimSun"/>
                <w:kern w:val="2"/>
                <w:lang w:eastAsia="zh-CN"/>
              </w:rPr>
              <w:t xml:space="preserve"> про </w:t>
            </w:r>
            <w:proofErr w:type="spellStart"/>
            <w:r w:rsidRPr="00346603">
              <w:rPr>
                <w:rFonts w:eastAsia="SimSun"/>
                <w:kern w:val="2"/>
                <w:lang w:eastAsia="zh-CN"/>
              </w:rPr>
              <w:t>відсутність</w:t>
            </w:r>
            <w:proofErr w:type="spellEnd"/>
            <w:r w:rsidRPr="00346603">
              <w:rPr>
                <w:rFonts w:eastAsia="SimSun"/>
                <w:kern w:val="2"/>
                <w:lang w:eastAsia="zh-CN"/>
              </w:rPr>
              <w:t xml:space="preserve"> (</w:t>
            </w:r>
            <w:proofErr w:type="spellStart"/>
            <w:r w:rsidRPr="00346603">
              <w:rPr>
                <w:rFonts w:eastAsia="SimSun"/>
                <w:kern w:val="2"/>
                <w:lang w:eastAsia="zh-CN"/>
              </w:rPr>
              <w:t>наявність</w:t>
            </w:r>
            <w:proofErr w:type="spellEnd"/>
            <w:r w:rsidRPr="00346603">
              <w:rPr>
                <w:rFonts w:eastAsia="SimSun"/>
                <w:kern w:val="2"/>
                <w:lang w:eastAsia="zh-CN"/>
              </w:rPr>
              <w:t xml:space="preserve">) </w:t>
            </w:r>
            <w:proofErr w:type="spellStart"/>
            <w:r w:rsidRPr="00346603">
              <w:rPr>
                <w:rFonts w:eastAsia="SimSun"/>
                <w:kern w:val="2"/>
                <w:lang w:eastAsia="zh-CN"/>
              </w:rPr>
              <w:t>судимості</w:t>
            </w:r>
            <w:proofErr w:type="spellEnd"/>
            <w:r w:rsidRPr="00346603">
              <w:rPr>
                <w:rFonts w:eastAsia="SimSun"/>
                <w:kern w:val="2"/>
                <w:lang w:eastAsia="zh-CN"/>
              </w:rPr>
              <w:t xml:space="preserve"> </w:t>
            </w:r>
            <w:proofErr w:type="spellStart"/>
            <w:r w:rsidRPr="00346603">
              <w:rPr>
                <w:rFonts w:eastAsia="SimSun"/>
                <w:kern w:val="2"/>
                <w:lang w:eastAsia="zh-CN"/>
              </w:rPr>
              <w:t>або</w:t>
            </w:r>
            <w:proofErr w:type="spellEnd"/>
            <w:r w:rsidRPr="00346603">
              <w:rPr>
                <w:rFonts w:eastAsia="SimSun"/>
                <w:kern w:val="2"/>
                <w:lang w:eastAsia="zh-CN"/>
              </w:rPr>
              <w:t xml:space="preserve"> </w:t>
            </w:r>
            <w:proofErr w:type="spellStart"/>
            <w:r w:rsidRPr="00346603">
              <w:rPr>
                <w:rFonts w:eastAsia="SimSun"/>
                <w:kern w:val="2"/>
                <w:lang w:eastAsia="zh-CN"/>
              </w:rPr>
              <w:t>обмежень</w:t>
            </w:r>
            <w:proofErr w:type="spellEnd"/>
            <w:r w:rsidRPr="00346603">
              <w:rPr>
                <w:rFonts w:eastAsia="SimSun"/>
                <w:kern w:val="2"/>
                <w:lang w:eastAsia="zh-CN"/>
              </w:rPr>
              <w:t xml:space="preserve">, </w:t>
            </w:r>
            <w:proofErr w:type="spellStart"/>
            <w:r w:rsidRPr="00346603">
              <w:rPr>
                <w:rFonts w:eastAsia="SimSun"/>
                <w:kern w:val="2"/>
                <w:lang w:eastAsia="zh-CN"/>
              </w:rPr>
              <w:t>передбачених</w:t>
            </w:r>
            <w:proofErr w:type="spellEnd"/>
            <w:r w:rsidRPr="00346603">
              <w:rPr>
                <w:rFonts w:eastAsia="SimSun"/>
                <w:kern w:val="2"/>
                <w:lang w:eastAsia="zh-CN"/>
              </w:rPr>
              <w:t xml:space="preserve"> </w:t>
            </w:r>
            <w:proofErr w:type="spellStart"/>
            <w:r w:rsidRPr="00346603">
              <w:rPr>
                <w:rFonts w:eastAsia="SimSun"/>
                <w:kern w:val="2"/>
                <w:lang w:eastAsia="zh-CN"/>
              </w:rPr>
              <w:t>кримінальним</w:t>
            </w:r>
            <w:proofErr w:type="spellEnd"/>
            <w:r w:rsidRPr="00346603">
              <w:rPr>
                <w:rFonts w:eastAsia="SimSun"/>
                <w:kern w:val="2"/>
                <w:lang w:eastAsia="zh-CN"/>
              </w:rPr>
              <w:t xml:space="preserve"> </w:t>
            </w:r>
            <w:proofErr w:type="spellStart"/>
            <w:r w:rsidRPr="00346603">
              <w:rPr>
                <w:rFonts w:eastAsia="SimSun"/>
                <w:kern w:val="2"/>
                <w:lang w:eastAsia="zh-CN"/>
              </w:rPr>
              <w:t>процесуальним</w:t>
            </w:r>
            <w:proofErr w:type="spellEnd"/>
            <w:r w:rsidRPr="00346603">
              <w:rPr>
                <w:rFonts w:eastAsia="SimSun"/>
                <w:kern w:val="2"/>
                <w:lang w:eastAsia="zh-CN"/>
              </w:rPr>
              <w:t xml:space="preserve"> </w:t>
            </w:r>
            <w:proofErr w:type="spellStart"/>
            <w:r w:rsidRPr="00346603">
              <w:rPr>
                <w:rFonts w:eastAsia="SimSun"/>
                <w:kern w:val="2"/>
                <w:lang w:eastAsia="zh-CN"/>
              </w:rPr>
              <w:t>законодавством</w:t>
            </w:r>
            <w:proofErr w:type="spellEnd"/>
            <w:r w:rsidRPr="00346603">
              <w:rPr>
                <w:rFonts w:eastAsia="SimSun"/>
                <w:kern w:val="2"/>
                <w:lang w:eastAsia="zh-CN"/>
              </w:rPr>
              <w:t xml:space="preserve"> </w:t>
            </w:r>
            <w:proofErr w:type="spellStart"/>
            <w:r w:rsidRPr="00346603">
              <w:rPr>
                <w:rFonts w:eastAsia="SimSun"/>
                <w:kern w:val="2"/>
                <w:lang w:eastAsia="zh-CN"/>
              </w:rPr>
              <w:t>України</w:t>
            </w:r>
            <w:proofErr w:type="spellEnd"/>
            <w:r w:rsidRPr="00346603">
              <w:rPr>
                <w:rFonts w:eastAsia="SimSun"/>
                <w:kern w:val="2"/>
                <w:lang w:eastAsia="zh-CN"/>
              </w:rPr>
              <w:t xml:space="preserve"> </w:t>
            </w:r>
            <w:proofErr w:type="spellStart"/>
            <w:r w:rsidRPr="00346603">
              <w:rPr>
                <w:rFonts w:eastAsia="SimSun"/>
                <w:kern w:val="2"/>
                <w:lang w:eastAsia="zh-CN"/>
              </w:rPr>
              <w:t>щодо</w:t>
            </w:r>
            <w:proofErr w:type="spellEnd"/>
            <w:r w:rsidRPr="00346603">
              <w:rPr>
                <w:rFonts w:eastAsia="SimSun"/>
                <w:kern w:val="2"/>
                <w:lang w:eastAsia="zh-CN"/>
              </w:rPr>
              <w:t xml:space="preserve"> </w:t>
            </w:r>
            <w:proofErr w:type="spellStart"/>
            <w:r w:rsidRPr="00346603">
              <w:rPr>
                <w:rFonts w:eastAsia="SimSun"/>
                <w:kern w:val="2"/>
                <w:lang w:eastAsia="zh-CN"/>
              </w:rPr>
              <w:t>фізичної</w:t>
            </w:r>
            <w:proofErr w:type="spellEnd"/>
            <w:r w:rsidRPr="00346603">
              <w:rPr>
                <w:rFonts w:eastAsia="SimSun"/>
                <w:kern w:val="2"/>
                <w:lang w:eastAsia="zh-CN"/>
              </w:rPr>
              <w:t xml:space="preserve"> особи, яка є </w:t>
            </w:r>
            <w:proofErr w:type="spellStart"/>
            <w:r w:rsidRPr="00346603">
              <w:rPr>
                <w:rFonts w:eastAsia="SimSun"/>
                <w:kern w:val="2"/>
                <w:lang w:eastAsia="zh-CN"/>
              </w:rPr>
              <w:t>учасником</w:t>
            </w:r>
            <w:proofErr w:type="spellEnd"/>
            <w:r w:rsidRPr="00346603">
              <w:rPr>
                <w:rFonts w:eastAsia="SimSun"/>
                <w:kern w:val="2"/>
                <w:lang w:eastAsia="zh-CN"/>
              </w:rPr>
              <w:t xml:space="preserve"> </w:t>
            </w:r>
            <w:proofErr w:type="spellStart"/>
            <w:r w:rsidRPr="00346603">
              <w:rPr>
                <w:rFonts w:eastAsia="SimSun"/>
                <w:kern w:val="2"/>
                <w:lang w:eastAsia="zh-CN"/>
              </w:rPr>
              <w:t>процедури</w:t>
            </w:r>
            <w:proofErr w:type="spellEnd"/>
            <w:r w:rsidRPr="00346603">
              <w:rPr>
                <w:rFonts w:eastAsia="SimSun"/>
                <w:kern w:val="2"/>
                <w:lang w:eastAsia="zh-CN"/>
              </w:rPr>
              <w:t xml:space="preserve"> </w:t>
            </w:r>
            <w:proofErr w:type="spellStart"/>
            <w:r w:rsidRPr="00346603">
              <w:rPr>
                <w:rFonts w:eastAsia="SimSun"/>
                <w:kern w:val="2"/>
                <w:lang w:eastAsia="zh-CN"/>
              </w:rPr>
              <w:t>закупівлі</w:t>
            </w:r>
            <w:proofErr w:type="spellEnd"/>
            <w:r w:rsidRPr="00346603">
              <w:rPr>
                <w:rFonts w:eastAsia="SimSun"/>
                <w:kern w:val="2"/>
                <w:lang w:eastAsia="zh-CN"/>
              </w:rPr>
              <w:t>.</w:t>
            </w:r>
          </w:p>
          <w:p w:rsidR="00E82360" w:rsidRPr="00346603" w:rsidRDefault="00E82360" w:rsidP="00346603">
            <w:pPr>
              <w:pStyle w:val="aff8"/>
              <w:spacing w:before="0" w:beforeAutospacing="0" w:after="0" w:afterAutospacing="0"/>
              <w:ind w:firstLine="320"/>
              <w:jc w:val="both"/>
              <w:rPr>
                <w:rFonts w:eastAsia="SimSun"/>
                <w:b/>
                <w:kern w:val="2"/>
                <w:lang w:eastAsia="zh-CN"/>
              </w:rPr>
            </w:pPr>
            <w:r w:rsidRPr="00346603">
              <w:rPr>
                <w:rFonts w:eastAsia="SimSun"/>
                <w:b/>
                <w:kern w:val="2"/>
                <w:lang w:eastAsia="zh-CN"/>
              </w:rPr>
              <w:t xml:space="preserve">Документ повинен бути </w:t>
            </w:r>
            <w:proofErr w:type="spellStart"/>
            <w:r w:rsidRPr="00346603">
              <w:rPr>
                <w:rFonts w:eastAsia="SimSun"/>
                <w:b/>
                <w:kern w:val="2"/>
                <w:lang w:eastAsia="zh-CN"/>
              </w:rPr>
              <w:t>із</w:t>
            </w:r>
            <w:proofErr w:type="spellEnd"/>
            <w:r w:rsidRPr="00346603">
              <w:rPr>
                <w:rFonts w:eastAsia="SimSun"/>
                <w:b/>
                <w:kern w:val="2"/>
                <w:lang w:eastAsia="zh-CN"/>
              </w:rPr>
              <w:t xml:space="preserve"> датою </w:t>
            </w:r>
            <w:proofErr w:type="spellStart"/>
            <w:r w:rsidRPr="00346603">
              <w:rPr>
                <w:rFonts w:eastAsia="SimSun"/>
                <w:b/>
                <w:kern w:val="2"/>
                <w:lang w:eastAsia="zh-CN"/>
              </w:rPr>
              <w:t>видачі</w:t>
            </w:r>
            <w:proofErr w:type="spellEnd"/>
            <w:r w:rsidRPr="00346603">
              <w:rPr>
                <w:rFonts w:eastAsia="SimSun"/>
                <w:b/>
                <w:kern w:val="2"/>
                <w:lang w:eastAsia="zh-CN"/>
              </w:rPr>
              <w:t xml:space="preserve"> не </w:t>
            </w:r>
            <w:proofErr w:type="spellStart"/>
            <w:r w:rsidRPr="00346603">
              <w:rPr>
                <w:rFonts w:eastAsia="SimSun"/>
                <w:b/>
                <w:kern w:val="2"/>
                <w:lang w:eastAsia="zh-CN"/>
              </w:rPr>
              <w:t>більше</w:t>
            </w:r>
            <w:proofErr w:type="spellEnd"/>
            <w:r w:rsidRPr="00346603">
              <w:rPr>
                <w:rFonts w:eastAsia="SimSun"/>
                <w:b/>
                <w:kern w:val="2"/>
                <w:lang w:eastAsia="zh-CN"/>
              </w:rPr>
              <w:t xml:space="preserve"> </w:t>
            </w:r>
            <w:proofErr w:type="spellStart"/>
            <w:r w:rsidRPr="00346603">
              <w:rPr>
                <w:rFonts w:eastAsia="SimSun"/>
                <w:b/>
                <w:kern w:val="2"/>
                <w:lang w:eastAsia="zh-CN"/>
              </w:rPr>
              <w:t>місячної</w:t>
            </w:r>
            <w:proofErr w:type="spellEnd"/>
            <w:r w:rsidRPr="00346603">
              <w:rPr>
                <w:rFonts w:eastAsia="SimSun"/>
                <w:b/>
                <w:kern w:val="2"/>
                <w:lang w:eastAsia="zh-CN"/>
              </w:rPr>
              <w:t xml:space="preserve"> </w:t>
            </w:r>
            <w:proofErr w:type="spellStart"/>
            <w:r w:rsidRPr="00346603">
              <w:rPr>
                <w:rFonts w:eastAsia="SimSun"/>
                <w:b/>
                <w:kern w:val="2"/>
                <w:lang w:eastAsia="zh-CN"/>
              </w:rPr>
              <w:t>давнини</w:t>
            </w:r>
            <w:proofErr w:type="spellEnd"/>
            <w:r w:rsidRPr="00346603">
              <w:rPr>
                <w:rFonts w:eastAsia="SimSun"/>
                <w:b/>
                <w:kern w:val="2"/>
                <w:lang w:eastAsia="zh-CN"/>
              </w:rPr>
              <w:t xml:space="preserve"> </w:t>
            </w:r>
            <w:proofErr w:type="spellStart"/>
            <w:r w:rsidRPr="00346603">
              <w:rPr>
                <w:rFonts w:eastAsia="SimSun"/>
                <w:b/>
                <w:kern w:val="2"/>
                <w:lang w:eastAsia="zh-CN"/>
              </w:rPr>
              <w:t>відносно</w:t>
            </w:r>
            <w:proofErr w:type="spellEnd"/>
            <w:r w:rsidRPr="00346603">
              <w:rPr>
                <w:rFonts w:eastAsia="SimSun"/>
                <w:b/>
                <w:kern w:val="2"/>
                <w:lang w:eastAsia="zh-CN"/>
              </w:rPr>
              <w:t xml:space="preserve"> </w:t>
            </w:r>
            <w:proofErr w:type="spellStart"/>
            <w:r w:rsidRPr="00346603">
              <w:rPr>
                <w:rFonts w:eastAsia="SimSun"/>
                <w:b/>
                <w:kern w:val="2"/>
                <w:lang w:eastAsia="zh-CN"/>
              </w:rPr>
              <w:t>дати</w:t>
            </w:r>
            <w:proofErr w:type="spellEnd"/>
            <w:r w:rsidRPr="00346603">
              <w:rPr>
                <w:rFonts w:eastAsia="SimSun"/>
                <w:b/>
                <w:kern w:val="2"/>
                <w:lang w:eastAsia="zh-CN"/>
              </w:rPr>
              <w:t xml:space="preserve"> </w:t>
            </w:r>
            <w:proofErr w:type="spellStart"/>
            <w:r w:rsidRPr="00346603">
              <w:rPr>
                <w:rFonts w:eastAsia="SimSun"/>
                <w:b/>
                <w:kern w:val="2"/>
                <w:lang w:eastAsia="zh-CN"/>
              </w:rPr>
              <w:t>оприлюдненого</w:t>
            </w:r>
            <w:proofErr w:type="spellEnd"/>
            <w:r w:rsidRPr="00346603">
              <w:rPr>
                <w:rFonts w:eastAsia="SimSun"/>
                <w:b/>
                <w:kern w:val="2"/>
                <w:lang w:eastAsia="zh-CN"/>
              </w:rPr>
              <w:t xml:space="preserve"> в </w:t>
            </w:r>
            <w:proofErr w:type="spellStart"/>
            <w:r w:rsidRPr="00346603">
              <w:rPr>
                <w:rFonts w:eastAsia="SimSun"/>
                <w:b/>
                <w:kern w:val="2"/>
                <w:lang w:eastAsia="zh-CN"/>
              </w:rPr>
              <w:t>електронній</w:t>
            </w:r>
            <w:proofErr w:type="spellEnd"/>
            <w:r w:rsidRPr="00346603">
              <w:rPr>
                <w:rFonts w:eastAsia="SimSun"/>
                <w:b/>
                <w:kern w:val="2"/>
                <w:lang w:eastAsia="zh-CN"/>
              </w:rPr>
              <w:t xml:space="preserve"> </w:t>
            </w:r>
            <w:proofErr w:type="spellStart"/>
            <w:r w:rsidRPr="00346603">
              <w:rPr>
                <w:rFonts w:eastAsia="SimSun"/>
                <w:b/>
                <w:kern w:val="2"/>
                <w:lang w:eastAsia="zh-CN"/>
              </w:rPr>
              <w:t>системі</w:t>
            </w:r>
            <w:proofErr w:type="spellEnd"/>
            <w:r w:rsidRPr="00346603">
              <w:rPr>
                <w:rFonts w:eastAsia="SimSun"/>
                <w:b/>
                <w:kern w:val="2"/>
                <w:lang w:eastAsia="zh-CN"/>
              </w:rPr>
              <w:t xml:space="preserve"> </w:t>
            </w:r>
            <w:proofErr w:type="spellStart"/>
            <w:r w:rsidRPr="00346603">
              <w:rPr>
                <w:rFonts w:eastAsia="SimSun"/>
                <w:b/>
                <w:kern w:val="2"/>
                <w:lang w:eastAsia="zh-CN"/>
              </w:rPr>
              <w:t>закупівель</w:t>
            </w:r>
            <w:proofErr w:type="spellEnd"/>
            <w:r w:rsidRPr="00346603">
              <w:rPr>
                <w:rFonts w:eastAsia="SimSun"/>
                <w:b/>
                <w:kern w:val="2"/>
                <w:lang w:eastAsia="zh-CN"/>
              </w:rPr>
              <w:t xml:space="preserve"> </w:t>
            </w:r>
            <w:proofErr w:type="spellStart"/>
            <w:r w:rsidRPr="00346603">
              <w:rPr>
                <w:rFonts w:eastAsia="SimSun"/>
                <w:b/>
                <w:kern w:val="2"/>
                <w:lang w:eastAsia="zh-CN"/>
              </w:rPr>
              <w:t>повідомлення</w:t>
            </w:r>
            <w:proofErr w:type="spellEnd"/>
            <w:r w:rsidRPr="00346603">
              <w:rPr>
                <w:rFonts w:eastAsia="SimSun"/>
                <w:b/>
                <w:kern w:val="2"/>
                <w:lang w:eastAsia="zh-CN"/>
              </w:rPr>
              <w:t xml:space="preserve"> про </w:t>
            </w:r>
            <w:proofErr w:type="spellStart"/>
            <w:r w:rsidRPr="00346603">
              <w:rPr>
                <w:rFonts w:eastAsia="SimSun"/>
                <w:b/>
                <w:kern w:val="2"/>
                <w:lang w:eastAsia="zh-CN"/>
              </w:rPr>
              <w:t>намір</w:t>
            </w:r>
            <w:proofErr w:type="spellEnd"/>
            <w:r w:rsidRPr="00346603">
              <w:rPr>
                <w:rFonts w:eastAsia="SimSun"/>
                <w:b/>
                <w:kern w:val="2"/>
                <w:lang w:eastAsia="zh-CN"/>
              </w:rPr>
              <w:t xml:space="preserve"> </w:t>
            </w:r>
            <w:proofErr w:type="spellStart"/>
            <w:r w:rsidRPr="00346603">
              <w:rPr>
                <w:rFonts w:eastAsia="SimSun"/>
                <w:b/>
                <w:kern w:val="2"/>
                <w:lang w:eastAsia="zh-CN"/>
              </w:rPr>
              <w:t>укласти</w:t>
            </w:r>
            <w:proofErr w:type="spellEnd"/>
            <w:r w:rsidRPr="00346603">
              <w:rPr>
                <w:rFonts w:eastAsia="SimSun"/>
                <w:b/>
                <w:kern w:val="2"/>
                <w:lang w:eastAsia="zh-CN"/>
              </w:rPr>
              <w:t xml:space="preserve"> </w:t>
            </w:r>
            <w:proofErr w:type="spellStart"/>
            <w:r w:rsidRPr="00346603">
              <w:rPr>
                <w:rFonts w:eastAsia="SimSun"/>
                <w:b/>
                <w:kern w:val="2"/>
                <w:lang w:eastAsia="zh-CN"/>
              </w:rPr>
              <w:t>договір</w:t>
            </w:r>
            <w:proofErr w:type="spellEnd"/>
            <w:r w:rsidRPr="00346603">
              <w:rPr>
                <w:rFonts w:eastAsia="SimSun"/>
                <w:b/>
                <w:kern w:val="2"/>
                <w:lang w:eastAsia="zh-CN"/>
              </w:rPr>
              <w:t xml:space="preserve"> про </w:t>
            </w:r>
            <w:proofErr w:type="spellStart"/>
            <w:r w:rsidRPr="00346603">
              <w:rPr>
                <w:rFonts w:eastAsia="SimSun"/>
                <w:b/>
                <w:kern w:val="2"/>
                <w:lang w:eastAsia="zh-CN"/>
              </w:rPr>
              <w:t>закупівлю</w:t>
            </w:r>
            <w:proofErr w:type="spellEnd"/>
            <w:r w:rsidRPr="00346603">
              <w:rPr>
                <w:rFonts w:eastAsia="SimSun"/>
                <w:b/>
                <w:kern w:val="2"/>
                <w:lang w:eastAsia="zh-CN"/>
              </w:rPr>
              <w:t>.</w:t>
            </w:r>
          </w:p>
          <w:p w:rsidR="00E82360" w:rsidRPr="00346603" w:rsidRDefault="00E82360" w:rsidP="00346603">
            <w:pPr>
              <w:pStyle w:val="1f6"/>
              <w:widowControl/>
              <w:ind w:firstLine="320"/>
              <w:rPr>
                <w:rFonts w:ascii="Times New Roman" w:eastAsia="SimSun" w:hAnsi="Times New Roman" w:cs="Times New Roman"/>
                <w:kern w:val="2"/>
                <w:lang w:val="ru-RU" w:eastAsia="zh-CN"/>
              </w:rPr>
            </w:pPr>
            <w:proofErr w:type="spellStart"/>
            <w:r w:rsidRPr="00346603">
              <w:rPr>
                <w:rFonts w:ascii="Times New Roman" w:eastAsia="SimSun" w:hAnsi="Times New Roman" w:cs="Times New Roman"/>
                <w:kern w:val="2"/>
                <w:lang w:val="ru-RU" w:eastAsia="zh-CN"/>
              </w:rPr>
              <w:t>Замовник</w:t>
            </w:r>
            <w:proofErr w:type="spellEnd"/>
            <w:r w:rsidRPr="00346603">
              <w:rPr>
                <w:rFonts w:ascii="Times New Roman" w:eastAsia="SimSun" w:hAnsi="Times New Roman" w:cs="Times New Roman"/>
                <w:kern w:val="2"/>
                <w:lang w:val="ru-RU" w:eastAsia="zh-CN"/>
              </w:rPr>
              <w:t xml:space="preserve"> може </w:t>
            </w:r>
            <w:proofErr w:type="spellStart"/>
            <w:r w:rsidRPr="00346603">
              <w:rPr>
                <w:rFonts w:ascii="Times New Roman" w:eastAsia="SimSun" w:hAnsi="Times New Roman" w:cs="Times New Roman"/>
                <w:kern w:val="2"/>
                <w:lang w:val="ru-RU" w:eastAsia="zh-CN"/>
              </w:rPr>
              <w:t>перевірити</w:t>
            </w:r>
            <w:proofErr w:type="spellEnd"/>
            <w:r w:rsidRPr="00346603">
              <w:rPr>
                <w:rFonts w:ascii="Times New Roman" w:eastAsia="SimSun" w:hAnsi="Times New Roman" w:cs="Times New Roman"/>
                <w:kern w:val="2"/>
                <w:lang w:val="ru-RU" w:eastAsia="zh-CN"/>
              </w:rPr>
              <w:t xml:space="preserve"> </w:t>
            </w:r>
            <w:proofErr w:type="spellStart"/>
            <w:r w:rsidRPr="00346603">
              <w:rPr>
                <w:rFonts w:ascii="Times New Roman" w:eastAsia="SimSun" w:hAnsi="Times New Roman" w:cs="Times New Roman"/>
                <w:kern w:val="2"/>
                <w:lang w:val="ru-RU" w:eastAsia="zh-CN"/>
              </w:rPr>
              <w:t>витяг</w:t>
            </w:r>
            <w:proofErr w:type="spellEnd"/>
            <w:r w:rsidRPr="00346603">
              <w:rPr>
                <w:rFonts w:ascii="Times New Roman" w:eastAsia="SimSun" w:hAnsi="Times New Roman" w:cs="Times New Roman"/>
                <w:kern w:val="2"/>
                <w:lang w:val="ru-RU" w:eastAsia="zh-CN"/>
              </w:rPr>
              <w:t xml:space="preserve"> на </w:t>
            </w:r>
            <w:proofErr w:type="spellStart"/>
            <w:r w:rsidRPr="00346603">
              <w:rPr>
                <w:rFonts w:ascii="Times New Roman" w:eastAsia="SimSun" w:hAnsi="Times New Roman" w:cs="Times New Roman"/>
                <w:kern w:val="2"/>
                <w:lang w:val="ru-RU" w:eastAsia="zh-CN"/>
              </w:rPr>
              <w:t>офіційному</w:t>
            </w:r>
            <w:proofErr w:type="spellEnd"/>
            <w:r w:rsidRPr="00346603">
              <w:rPr>
                <w:rFonts w:ascii="Times New Roman" w:eastAsia="SimSun" w:hAnsi="Times New Roman" w:cs="Times New Roman"/>
                <w:kern w:val="2"/>
                <w:lang w:val="ru-RU" w:eastAsia="zh-CN"/>
              </w:rPr>
              <w:t xml:space="preserve"> </w:t>
            </w:r>
            <w:proofErr w:type="spellStart"/>
            <w:r w:rsidRPr="00346603">
              <w:rPr>
                <w:rFonts w:ascii="Times New Roman" w:eastAsia="SimSun" w:hAnsi="Times New Roman" w:cs="Times New Roman"/>
                <w:kern w:val="2"/>
                <w:lang w:val="ru-RU" w:eastAsia="zh-CN"/>
              </w:rPr>
              <w:t>сайті</w:t>
            </w:r>
            <w:proofErr w:type="spellEnd"/>
            <w:r w:rsidRPr="00346603">
              <w:rPr>
                <w:rFonts w:ascii="Times New Roman" w:eastAsia="SimSun" w:hAnsi="Times New Roman" w:cs="Times New Roman"/>
                <w:kern w:val="2"/>
                <w:lang w:val="ru-RU" w:eastAsia="zh-CN"/>
              </w:rPr>
              <w:t xml:space="preserve"> МВС за </w:t>
            </w:r>
            <w:proofErr w:type="spellStart"/>
            <w:r w:rsidRPr="00346603">
              <w:rPr>
                <w:rFonts w:ascii="Times New Roman" w:eastAsia="SimSun" w:hAnsi="Times New Roman" w:cs="Times New Roman"/>
                <w:kern w:val="2"/>
                <w:lang w:val="ru-RU" w:eastAsia="zh-CN"/>
              </w:rPr>
              <w:t>посиланням</w:t>
            </w:r>
            <w:proofErr w:type="spellEnd"/>
          </w:p>
          <w:p w:rsidR="00E82360" w:rsidRPr="00346603" w:rsidRDefault="00681CA6" w:rsidP="00346603">
            <w:pPr>
              <w:pStyle w:val="1f6"/>
              <w:widowControl/>
              <w:rPr>
                <w:rFonts w:ascii="Times New Roman" w:eastAsia="Times New Roman" w:hAnsi="Times New Roman" w:cs="Times New Roman"/>
                <w:color w:val="FF0000"/>
                <w:lang w:val="ru-RU"/>
              </w:rPr>
            </w:pPr>
            <w:hyperlink r:id="rId14" w:history="1">
              <w:r w:rsidR="00E82360" w:rsidRPr="00346603">
                <w:rPr>
                  <w:rStyle w:val="ae"/>
                  <w:rFonts w:ascii="Times New Roman" w:hAnsi="Times New Roman" w:cs="Times New Roman"/>
                </w:rPr>
                <w:t>https</w:t>
              </w:r>
              <w:r w:rsidR="00E82360" w:rsidRPr="00346603">
                <w:rPr>
                  <w:rStyle w:val="ae"/>
                  <w:rFonts w:ascii="Times New Roman" w:hAnsi="Times New Roman" w:cs="Times New Roman"/>
                  <w:lang w:val="ru-RU"/>
                </w:rPr>
                <w:t>://</w:t>
              </w:r>
              <w:r w:rsidR="00E82360" w:rsidRPr="00346603">
                <w:rPr>
                  <w:rStyle w:val="ae"/>
                  <w:rFonts w:ascii="Times New Roman" w:hAnsi="Times New Roman" w:cs="Times New Roman"/>
                </w:rPr>
                <w:t>vytiah</w:t>
              </w:r>
              <w:r w:rsidR="00E82360" w:rsidRPr="00346603">
                <w:rPr>
                  <w:rStyle w:val="ae"/>
                  <w:rFonts w:ascii="Times New Roman" w:hAnsi="Times New Roman" w:cs="Times New Roman"/>
                  <w:lang w:val="ru-RU"/>
                </w:rPr>
                <w:t>.</w:t>
              </w:r>
              <w:r w:rsidR="00E82360" w:rsidRPr="00346603">
                <w:rPr>
                  <w:rStyle w:val="ae"/>
                  <w:rFonts w:ascii="Times New Roman" w:hAnsi="Times New Roman" w:cs="Times New Roman"/>
                </w:rPr>
                <w:t>mvs</w:t>
              </w:r>
              <w:r w:rsidR="00E82360" w:rsidRPr="00346603">
                <w:rPr>
                  <w:rStyle w:val="ae"/>
                  <w:rFonts w:ascii="Times New Roman" w:hAnsi="Times New Roman" w:cs="Times New Roman"/>
                  <w:lang w:val="ru-RU"/>
                </w:rPr>
                <w:t>.</w:t>
              </w:r>
              <w:r w:rsidR="00E82360" w:rsidRPr="00346603">
                <w:rPr>
                  <w:rStyle w:val="ae"/>
                  <w:rFonts w:ascii="Times New Roman" w:hAnsi="Times New Roman" w:cs="Times New Roman"/>
                </w:rPr>
                <w:t>gov</w:t>
              </w:r>
              <w:r w:rsidR="00E82360" w:rsidRPr="00346603">
                <w:rPr>
                  <w:rStyle w:val="ae"/>
                  <w:rFonts w:ascii="Times New Roman" w:hAnsi="Times New Roman" w:cs="Times New Roman"/>
                  <w:lang w:val="ru-RU"/>
                </w:rPr>
                <w:t>.</w:t>
              </w:r>
              <w:r w:rsidR="00E82360" w:rsidRPr="00346603">
                <w:rPr>
                  <w:rStyle w:val="ae"/>
                  <w:rFonts w:ascii="Times New Roman" w:hAnsi="Times New Roman" w:cs="Times New Roman"/>
                </w:rPr>
                <w:t>ua</w:t>
              </w:r>
              <w:r w:rsidR="00E82360" w:rsidRPr="00346603">
                <w:rPr>
                  <w:rStyle w:val="ae"/>
                  <w:rFonts w:ascii="Times New Roman" w:hAnsi="Times New Roman" w:cs="Times New Roman"/>
                  <w:lang w:val="ru-RU"/>
                </w:rPr>
                <w:t>/</w:t>
              </w:r>
              <w:r w:rsidR="00E82360" w:rsidRPr="00346603">
                <w:rPr>
                  <w:rStyle w:val="ae"/>
                  <w:rFonts w:ascii="Times New Roman" w:hAnsi="Times New Roman" w:cs="Times New Roman"/>
                </w:rPr>
                <w:t>app</w:t>
              </w:r>
              <w:r w:rsidR="00E82360" w:rsidRPr="00346603">
                <w:rPr>
                  <w:rStyle w:val="ae"/>
                  <w:rFonts w:ascii="Times New Roman" w:hAnsi="Times New Roman" w:cs="Times New Roman"/>
                  <w:lang w:val="ru-RU"/>
                </w:rPr>
                <w:t>/</w:t>
              </w:r>
              <w:proofErr w:type="spellStart"/>
              <w:r w:rsidR="00E82360" w:rsidRPr="00346603">
                <w:rPr>
                  <w:rStyle w:val="ae"/>
                  <w:rFonts w:ascii="Times New Roman" w:hAnsi="Times New Roman" w:cs="Times New Roman"/>
                </w:rPr>
                <w:t>checkStatus</w:t>
              </w:r>
              <w:proofErr w:type="spellEnd"/>
            </w:hyperlink>
            <w:r w:rsidR="00E82360" w:rsidRPr="00346603">
              <w:rPr>
                <w:rFonts w:ascii="Times New Roman" w:eastAsia="Times New Roman" w:hAnsi="Times New Roman" w:cs="Times New Roman"/>
                <w:lang w:val="ru-RU"/>
              </w:rPr>
              <w:t>.</w:t>
            </w:r>
          </w:p>
        </w:tc>
      </w:tr>
      <w:tr w:rsidR="00E82360" w:rsidRPr="00346603" w:rsidTr="0071354D">
        <w:tc>
          <w:tcPr>
            <w:tcW w:w="766" w:type="dxa"/>
          </w:tcPr>
          <w:p w:rsidR="00E82360" w:rsidRPr="00346603" w:rsidRDefault="00E82360" w:rsidP="00346603">
            <w:pPr>
              <w:pBdr>
                <w:top w:val="nil"/>
                <w:left w:val="nil"/>
                <w:bottom w:val="nil"/>
                <w:right w:val="nil"/>
                <w:between w:val="nil"/>
              </w:pBdr>
              <w:spacing w:line="240" w:lineRule="auto"/>
              <w:jc w:val="center"/>
              <w:rPr>
                <w:rFonts w:ascii="Times New Roman" w:hAnsi="Times New Roman" w:cs="Times New Roman"/>
                <w:b/>
              </w:rPr>
            </w:pPr>
            <w:r w:rsidRPr="00346603">
              <w:rPr>
                <w:rFonts w:ascii="Times New Roman" w:hAnsi="Times New Roman" w:cs="Times New Roman"/>
                <w:b/>
              </w:rPr>
              <w:t>п.8 ч.1</w:t>
            </w:r>
          </w:p>
        </w:tc>
        <w:tc>
          <w:tcPr>
            <w:tcW w:w="4252" w:type="dxa"/>
          </w:tcPr>
          <w:p w:rsidR="00E82360" w:rsidRPr="00346603" w:rsidRDefault="00E82360" w:rsidP="00346603">
            <w:pPr>
              <w:widowControl w:val="0"/>
              <w:pBdr>
                <w:top w:val="nil"/>
                <w:left w:val="nil"/>
                <w:bottom w:val="nil"/>
                <w:right w:val="nil"/>
                <w:between w:val="nil"/>
              </w:pBdr>
              <w:spacing w:line="240" w:lineRule="auto"/>
              <w:jc w:val="both"/>
              <w:rPr>
                <w:rFonts w:ascii="Times New Roman" w:hAnsi="Times New Roman" w:cs="Times New Roman"/>
              </w:rPr>
            </w:pPr>
            <w:r w:rsidRPr="00346603">
              <w:rPr>
                <w:rFonts w:ascii="Times New Roman" w:hAnsi="Times New Roman" w:cs="Times New Roman"/>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889" w:type="dxa"/>
          </w:tcPr>
          <w:p w:rsidR="00E82360" w:rsidRPr="00346603" w:rsidRDefault="00E82360" w:rsidP="00346603">
            <w:pPr>
              <w:shd w:val="clear" w:color="auto" w:fill="FFFFFF" w:themeFill="background1"/>
              <w:spacing w:line="240" w:lineRule="auto"/>
              <w:ind w:firstLine="363"/>
              <w:jc w:val="both"/>
              <w:rPr>
                <w:rFonts w:ascii="Times New Roman" w:eastAsia="SimSun" w:hAnsi="Times New Roman" w:cs="Times New Roman"/>
                <w:kern w:val="2"/>
                <w:lang w:eastAsia="zh-CN"/>
              </w:rPr>
            </w:pPr>
            <w:r w:rsidRPr="00346603">
              <w:rPr>
                <w:rFonts w:ascii="Times New Roman" w:eastAsia="SimSun" w:hAnsi="Times New Roman" w:cs="Times New Roman"/>
                <w:kern w:val="2"/>
                <w:lang w:eastAsia="zh-CN"/>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E82360" w:rsidRPr="00346603" w:rsidRDefault="00614398" w:rsidP="00614398">
            <w:pPr>
              <w:pStyle w:val="aff8"/>
              <w:spacing w:before="0" w:beforeAutospacing="0" w:after="0" w:afterAutospacing="0"/>
              <w:ind w:firstLine="320"/>
              <w:jc w:val="both"/>
              <w:rPr>
                <w:rFonts w:eastAsia="SimSun"/>
                <w:b/>
                <w:kern w:val="2"/>
                <w:lang w:eastAsia="zh-CN"/>
              </w:rPr>
            </w:pPr>
            <w:r w:rsidRPr="0011363B">
              <w:rPr>
                <w:b/>
                <w:bCs/>
              </w:rPr>
              <w:t xml:space="preserve">Документ повинен бути </w:t>
            </w:r>
            <w:proofErr w:type="spellStart"/>
            <w:r w:rsidRPr="0011363B">
              <w:rPr>
                <w:b/>
                <w:bCs/>
              </w:rPr>
              <w:t>із</w:t>
            </w:r>
            <w:proofErr w:type="spellEnd"/>
            <w:r w:rsidRPr="0011363B">
              <w:rPr>
                <w:b/>
                <w:bCs/>
              </w:rPr>
              <w:t xml:space="preserve"> датою </w:t>
            </w:r>
            <w:proofErr w:type="spellStart"/>
            <w:r w:rsidRPr="0011363B">
              <w:rPr>
                <w:b/>
                <w:bCs/>
              </w:rPr>
              <w:t>формування</w:t>
            </w:r>
            <w:proofErr w:type="spellEnd"/>
            <w:r w:rsidRPr="0011363B">
              <w:rPr>
                <w:b/>
                <w:bCs/>
              </w:rPr>
              <w:t xml:space="preserve"> документа не </w:t>
            </w:r>
            <w:proofErr w:type="spellStart"/>
            <w:r w:rsidRPr="0011363B">
              <w:rPr>
                <w:b/>
                <w:bCs/>
              </w:rPr>
              <w:t>раніше</w:t>
            </w:r>
            <w:proofErr w:type="spellEnd"/>
            <w:r w:rsidRPr="0011363B">
              <w:rPr>
                <w:b/>
                <w:bCs/>
              </w:rPr>
              <w:t xml:space="preserve"> </w:t>
            </w:r>
            <w:proofErr w:type="spellStart"/>
            <w:r w:rsidRPr="0011363B">
              <w:rPr>
                <w:b/>
                <w:bCs/>
              </w:rPr>
              <w:t>дати</w:t>
            </w:r>
            <w:proofErr w:type="spellEnd"/>
            <w:r w:rsidRPr="0011363B">
              <w:rPr>
                <w:b/>
                <w:bCs/>
              </w:rPr>
              <w:t xml:space="preserve"> </w:t>
            </w:r>
            <w:proofErr w:type="spellStart"/>
            <w:r w:rsidRPr="0011363B">
              <w:rPr>
                <w:b/>
                <w:bCs/>
              </w:rPr>
              <w:t>оприлюдненого</w:t>
            </w:r>
            <w:proofErr w:type="spellEnd"/>
            <w:r w:rsidRPr="0011363B">
              <w:rPr>
                <w:b/>
                <w:bCs/>
              </w:rPr>
              <w:t xml:space="preserve"> в </w:t>
            </w:r>
            <w:proofErr w:type="spellStart"/>
            <w:r w:rsidRPr="0011363B">
              <w:rPr>
                <w:b/>
                <w:bCs/>
              </w:rPr>
              <w:t>електронній</w:t>
            </w:r>
            <w:proofErr w:type="spellEnd"/>
            <w:r w:rsidRPr="0011363B">
              <w:rPr>
                <w:b/>
                <w:bCs/>
              </w:rPr>
              <w:t xml:space="preserve"> </w:t>
            </w:r>
            <w:proofErr w:type="spellStart"/>
            <w:r w:rsidRPr="0011363B">
              <w:rPr>
                <w:b/>
                <w:bCs/>
              </w:rPr>
              <w:t>системі</w:t>
            </w:r>
            <w:proofErr w:type="spellEnd"/>
            <w:r w:rsidRPr="0011363B">
              <w:rPr>
                <w:b/>
                <w:bCs/>
              </w:rPr>
              <w:t xml:space="preserve"> </w:t>
            </w:r>
            <w:proofErr w:type="spellStart"/>
            <w:r w:rsidRPr="0011363B">
              <w:rPr>
                <w:b/>
                <w:bCs/>
              </w:rPr>
              <w:t>закупівель</w:t>
            </w:r>
            <w:proofErr w:type="spellEnd"/>
            <w:r w:rsidRPr="0011363B">
              <w:rPr>
                <w:b/>
                <w:bCs/>
              </w:rPr>
              <w:t xml:space="preserve"> </w:t>
            </w:r>
            <w:proofErr w:type="spellStart"/>
            <w:r w:rsidRPr="0011363B">
              <w:rPr>
                <w:b/>
                <w:bCs/>
              </w:rPr>
              <w:t>оголошення</w:t>
            </w:r>
            <w:proofErr w:type="spellEnd"/>
            <w:r w:rsidRPr="0011363B">
              <w:rPr>
                <w:b/>
                <w:bCs/>
              </w:rPr>
              <w:t xml:space="preserve"> про</w:t>
            </w:r>
            <w:r>
              <w:rPr>
                <w:b/>
                <w:bCs/>
              </w:rPr>
              <w:t xml:space="preserve"> </w:t>
            </w:r>
            <w:proofErr w:type="spellStart"/>
            <w:r>
              <w:rPr>
                <w:b/>
                <w:bCs/>
              </w:rPr>
              <w:t>проведення</w:t>
            </w:r>
            <w:proofErr w:type="spellEnd"/>
            <w:r>
              <w:rPr>
                <w:b/>
                <w:bCs/>
              </w:rPr>
              <w:t xml:space="preserve"> </w:t>
            </w:r>
            <w:proofErr w:type="spellStart"/>
            <w:r>
              <w:rPr>
                <w:b/>
                <w:bCs/>
              </w:rPr>
              <w:t>процедури</w:t>
            </w:r>
            <w:proofErr w:type="spellEnd"/>
            <w:r>
              <w:rPr>
                <w:b/>
                <w:bCs/>
              </w:rPr>
              <w:t xml:space="preserve"> </w:t>
            </w:r>
            <w:proofErr w:type="spellStart"/>
            <w:r>
              <w:rPr>
                <w:b/>
                <w:bCs/>
              </w:rPr>
              <w:t>закупівлі</w:t>
            </w:r>
            <w:proofErr w:type="spellEnd"/>
            <w:r>
              <w:rPr>
                <w:b/>
                <w:bCs/>
              </w:rPr>
              <w:t xml:space="preserve"> та</w:t>
            </w:r>
            <w:r>
              <w:rPr>
                <w:b/>
                <w:bCs/>
                <w:lang w:val="uk-UA"/>
              </w:rPr>
              <w:t xml:space="preserve">/або </w:t>
            </w:r>
            <w:r>
              <w:rPr>
                <w:rFonts w:eastAsia="SimSun"/>
                <w:b/>
                <w:kern w:val="2"/>
                <w:lang w:eastAsia="zh-CN"/>
              </w:rPr>
              <w:t>д</w:t>
            </w:r>
            <w:r w:rsidRPr="00346603">
              <w:rPr>
                <w:rFonts w:eastAsia="SimSun"/>
                <w:b/>
                <w:kern w:val="2"/>
                <w:lang w:eastAsia="zh-CN"/>
              </w:rPr>
              <w:t xml:space="preserve">окумент повинен бути </w:t>
            </w:r>
            <w:proofErr w:type="spellStart"/>
            <w:r w:rsidRPr="00346603">
              <w:rPr>
                <w:rFonts w:eastAsia="SimSun"/>
                <w:b/>
                <w:kern w:val="2"/>
                <w:lang w:eastAsia="zh-CN"/>
              </w:rPr>
              <w:t>із</w:t>
            </w:r>
            <w:proofErr w:type="spellEnd"/>
            <w:r w:rsidRPr="00346603">
              <w:rPr>
                <w:rFonts w:eastAsia="SimSun"/>
                <w:b/>
                <w:kern w:val="2"/>
                <w:lang w:eastAsia="zh-CN"/>
              </w:rPr>
              <w:t xml:space="preserve"> датою </w:t>
            </w:r>
            <w:proofErr w:type="spellStart"/>
            <w:r w:rsidRPr="00346603">
              <w:rPr>
                <w:rFonts w:eastAsia="SimSun"/>
                <w:b/>
                <w:kern w:val="2"/>
                <w:lang w:eastAsia="zh-CN"/>
              </w:rPr>
              <w:t>видачі</w:t>
            </w:r>
            <w:proofErr w:type="spellEnd"/>
            <w:r w:rsidRPr="00346603">
              <w:rPr>
                <w:rFonts w:eastAsia="SimSun"/>
                <w:b/>
                <w:kern w:val="2"/>
                <w:lang w:eastAsia="zh-CN"/>
              </w:rPr>
              <w:t xml:space="preserve"> не </w:t>
            </w:r>
            <w:proofErr w:type="spellStart"/>
            <w:r w:rsidRPr="00346603">
              <w:rPr>
                <w:rFonts w:eastAsia="SimSun"/>
                <w:b/>
                <w:kern w:val="2"/>
                <w:lang w:eastAsia="zh-CN"/>
              </w:rPr>
              <w:t>більше</w:t>
            </w:r>
            <w:proofErr w:type="spellEnd"/>
            <w:r w:rsidRPr="00346603">
              <w:rPr>
                <w:rFonts w:eastAsia="SimSun"/>
                <w:b/>
                <w:kern w:val="2"/>
                <w:lang w:eastAsia="zh-CN"/>
              </w:rPr>
              <w:t xml:space="preserve"> </w:t>
            </w:r>
            <w:proofErr w:type="spellStart"/>
            <w:r w:rsidRPr="00346603">
              <w:rPr>
                <w:rFonts w:eastAsia="SimSun"/>
                <w:b/>
                <w:kern w:val="2"/>
                <w:lang w:eastAsia="zh-CN"/>
              </w:rPr>
              <w:t>місячної</w:t>
            </w:r>
            <w:proofErr w:type="spellEnd"/>
            <w:r w:rsidRPr="00346603">
              <w:rPr>
                <w:rFonts w:eastAsia="SimSun"/>
                <w:b/>
                <w:kern w:val="2"/>
                <w:lang w:eastAsia="zh-CN"/>
              </w:rPr>
              <w:t xml:space="preserve"> </w:t>
            </w:r>
            <w:proofErr w:type="spellStart"/>
            <w:r w:rsidRPr="00346603">
              <w:rPr>
                <w:rFonts w:eastAsia="SimSun"/>
                <w:b/>
                <w:kern w:val="2"/>
                <w:lang w:eastAsia="zh-CN"/>
              </w:rPr>
              <w:t>давнини</w:t>
            </w:r>
            <w:proofErr w:type="spellEnd"/>
            <w:r w:rsidRPr="00346603">
              <w:rPr>
                <w:rFonts w:eastAsia="SimSun"/>
                <w:b/>
                <w:kern w:val="2"/>
                <w:lang w:eastAsia="zh-CN"/>
              </w:rPr>
              <w:t xml:space="preserve"> </w:t>
            </w:r>
            <w:proofErr w:type="spellStart"/>
            <w:r w:rsidRPr="00346603">
              <w:rPr>
                <w:rFonts w:eastAsia="SimSun"/>
                <w:b/>
                <w:kern w:val="2"/>
                <w:lang w:eastAsia="zh-CN"/>
              </w:rPr>
              <w:t>відносно</w:t>
            </w:r>
            <w:proofErr w:type="spellEnd"/>
            <w:r w:rsidRPr="00346603">
              <w:rPr>
                <w:rFonts w:eastAsia="SimSun"/>
                <w:b/>
                <w:kern w:val="2"/>
                <w:lang w:eastAsia="zh-CN"/>
              </w:rPr>
              <w:t xml:space="preserve"> </w:t>
            </w:r>
            <w:proofErr w:type="spellStart"/>
            <w:r w:rsidRPr="00346603">
              <w:rPr>
                <w:rFonts w:eastAsia="SimSun"/>
                <w:b/>
                <w:kern w:val="2"/>
                <w:lang w:eastAsia="zh-CN"/>
              </w:rPr>
              <w:t>дати</w:t>
            </w:r>
            <w:proofErr w:type="spellEnd"/>
            <w:r w:rsidRPr="00346603">
              <w:rPr>
                <w:rFonts w:eastAsia="SimSun"/>
                <w:b/>
                <w:kern w:val="2"/>
                <w:lang w:eastAsia="zh-CN"/>
              </w:rPr>
              <w:t xml:space="preserve"> </w:t>
            </w:r>
            <w:proofErr w:type="spellStart"/>
            <w:r w:rsidRPr="00346603">
              <w:rPr>
                <w:rFonts w:eastAsia="SimSun"/>
                <w:b/>
                <w:kern w:val="2"/>
                <w:lang w:eastAsia="zh-CN"/>
              </w:rPr>
              <w:lastRenderedPageBreak/>
              <w:t>оприлюдненого</w:t>
            </w:r>
            <w:proofErr w:type="spellEnd"/>
            <w:r w:rsidRPr="00346603">
              <w:rPr>
                <w:rFonts w:eastAsia="SimSun"/>
                <w:b/>
                <w:kern w:val="2"/>
                <w:lang w:eastAsia="zh-CN"/>
              </w:rPr>
              <w:t xml:space="preserve"> в </w:t>
            </w:r>
            <w:proofErr w:type="spellStart"/>
            <w:r w:rsidRPr="00346603">
              <w:rPr>
                <w:rFonts w:eastAsia="SimSun"/>
                <w:b/>
                <w:kern w:val="2"/>
                <w:lang w:eastAsia="zh-CN"/>
              </w:rPr>
              <w:t>електронній</w:t>
            </w:r>
            <w:proofErr w:type="spellEnd"/>
            <w:r w:rsidRPr="00346603">
              <w:rPr>
                <w:rFonts w:eastAsia="SimSun"/>
                <w:b/>
                <w:kern w:val="2"/>
                <w:lang w:eastAsia="zh-CN"/>
              </w:rPr>
              <w:t xml:space="preserve"> </w:t>
            </w:r>
            <w:proofErr w:type="spellStart"/>
            <w:r w:rsidRPr="00346603">
              <w:rPr>
                <w:rFonts w:eastAsia="SimSun"/>
                <w:b/>
                <w:kern w:val="2"/>
                <w:lang w:eastAsia="zh-CN"/>
              </w:rPr>
              <w:t>системі</w:t>
            </w:r>
            <w:proofErr w:type="spellEnd"/>
            <w:r w:rsidRPr="00346603">
              <w:rPr>
                <w:rFonts w:eastAsia="SimSun"/>
                <w:b/>
                <w:kern w:val="2"/>
                <w:lang w:eastAsia="zh-CN"/>
              </w:rPr>
              <w:t xml:space="preserve"> </w:t>
            </w:r>
            <w:proofErr w:type="spellStart"/>
            <w:r w:rsidRPr="00346603">
              <w:rPr>
                <w:rFonts w:eastAsia="SimSun"/>
                <w:b/>
                <w:kern w:val="2"/>
                <w:lang w:eastAsia="zh-CN"/>
              </w:rPr>
              <w:t>закупівель</w:t>
            </w:r>
            <w:proofErr w:type="spellEnd"/>
            <w:r w:rsidRPr="00346603">
              <w:rPr>
                <w:rFonts w:eastAsia="SimSun"/>
                <w:b/>
                <w:kern w:val="2"/>
                <w:lang w:eastAsia="zh-CN"/>
              </w:rPr>
              <w:t xml:space="preserve"> </w:t>
            </w:r>
            <w:proofErr w:type="spellStart"/>
            <w:r w:rsidRPr="00346603">
              <w:rPr>
                <w:rFonts w:eastAsia="SimSun"/>
                <w:b/>
                <w:kern w:val="2"/>
                <w:lang w:eastAsia="zh-CN"/>
              </w:rPr>
              <w:t>повідомлення</w:t>
            </w:r>
            <w:proofErr w:type="spellEnd"/>
            <w:r w:rsidRPr="00346603">
              <w:rPr>
                <w:rFonts w:eastAsia="SimSun"/>
                <w:b/>
                <w:kern w:val="2"/>
                <w:lang w:eastAsia="zh-CN"/>
              </w:rPr>
              <w:t xml:space="preserve"> про </w:t>
            </w:r>
            <w:proofErr w:type="spellStart"/>
            <w:r w:rsidRPr="00346603">
              <w:rPr>
                <w:rFonts w:eastAsia="SimSun"/>
                <w:b/>
                <w:kern w:val="2"/>
                <w:lang w:eastAsia="zh-CN"/>
              </w:rPr>
              <w:t>намір</w:t>
            </w:r>
            <w:proofErr w:type="spellEnd"/>
            <w:r w:rsidRPr="00346603">
              <w:rPr>
                <w:rFonts w:eastAsia="SimSun"/>
                <w:b/>
                <w:kern w:val="2"/>
                <w:lang w:eastAsia="zh-CN"/>
              </w:rPr>
              <w:t xml:space="preserve"> </w:t>
            </w:r>
            <w:proofErr w:type="spellStart"/>
            <w:r w:rsidRPr="00346603">
              <w:rPr>
                <w:rFonts w:eastAsia="SimSun"/>
                <w:b/>
                <w:kern w:val="2"/>
                <w:lang w:eastAsia="zh-CN"/>
              </w:rPr>
              <w:t>укласти</w:t>
            </w:r>
            <w:proofErr w:type="spellEnd"/>
            <w:r w:rsidRPr="00346603">
              <w:rPr>
                <w:rFonts w:eastAsia="SimSun"/>
                <w:b/>
                <w:kern w:val="2"/>
                <w:lang w:eastAsia="zh-CN"/>
              </w:rPr>
              <w:t xml:space="preserve"> </w:t>
            </w:r>
            <w:proofErr w:type="spellStart"/>
            <w:r w:rsidRPr="00346603">
              <w:rPr>
                <w:rFonts w:eastAsia="SimSun"/>
                <w:b/>
                <w:kern w:val="2"/>
                <w:lang w:eastAsia="zh-CN"/>
              </w:rPr>
              <w:t>договір</w:t>
            </w:r>
            <w:proofErr w:type="spellEnd"/>
            <w:r w:rsidRPr="00346603">
              <w:rPr>
                <w:rFonts w:eastAsia="SimSun"/>
                <w:b/>
                <w:kern w:val="2"/>
                <w:lang w:eastAsia="zh-CN"/>
              </w:rPr>
              <w:t xml:space="preserve"> про </w:t>
            </w:r>
            <w:proofErr w:type="spellStart"/>
            <w:r w:rsidRPr="00346603">
              <w:rPr>
                <w:rFonts w:eastAsia="SimSun"/>
                <w:b/>
                <w:kern w:val="2"/>
                <w:lang w:eastAsia="zh-CN"/>
              </w:rPr>
              <w:t>закупівлю</w:t>
            </w:r>
            <w:proofErr w:type="spellEnd"/>
            <w:r w:rsidRPr="00346603">
              <w:rPr>
                <w:rFonts w:eastAsia="SimSun"/>
                <w:b/>
                <w:kern w:val="2"/>
                <w:lang w:eastAsia="zh-CN"/>
              </w:rPr>
              <w:t>.</w:t>
            </w:r>
          </w:p>
        </w:tc>
      </w:tr>
      <w:tr w:rsidR="00E82360" w:rsidRPr="00346603" w:rsidTr="0071354D">
        <w:tc>
          <w:tcPr>
            <w:tcW w:w="766" w:type="dxa"/>
          </w:tcPr>
          <w:p w:rsidR="00E82360" w:rsidRPr="00346603" w:rsidRDefault="00E82360" w:rsidP="00346603">
            <w:pPr>
              <w:pStyle w:val="26"/>
              <w:widowControl/>
              <w:jc w:val="center"/>
              <w:rPr>
                <w:rFonts w:ascii="Times New Roman" w:eastAsia="Times New Roman" w:hAnsi="Times New Roman" w:cs="Times New Roman"/>
                <w:b/>
              </w:rPr>
            </w:pPr>
            <w:r w:rsidRPr="00346603">
              <w:rPr>
                <w:rFonts w:ascii="Times New Roman" w:hAnsi="Times New Roman" w:cs="Times New Roman"/>
                <w:b/>
              </w:rPr>
              <w:lastRenderedPageBreak/>
              <w:t>п.12 ч. 1</w:t>
            </w:r>
          </w:p>
        </w:tc>
        <w:tc>
          <w:tcPr>
            <w:tcW w:w="4252" w:type="dxa"/>
          </w:tcPr>
          <w:p w:rsidR="00E82360" w:rsidRPr="00346603" w:rsidRDefault="00E82360" w:rsidP="00346603">
            <w:pPr>
              <w:pStyle w:val="26"/>
              <w:widowControl/>
              <w:ind w:firstLine="270"/>
              <w:rPr>
                <w:rFonts w:ascii="Times New Roman" w:eastAsia="Times New Roman" w:hAnsi="Times New Roman" w:cs="Times New Roman"/>
                <w:lang w:eastAsia="uk-UA"/>
              </w:rPr>
            </w:pPr>
            <w:r w:rsidRPr="00346603">
              <w:rPr>
                <w:rFonts w:ascii="Times New Roman" w:eastAsia="Times New Roman" w:hAnsi="Times New Roman" w:cs="Times New Roman"/>
                <w:lang w:eastAsia="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89" w:type="dxa"/>
          </w:tcPr>
          <w:p w:rsidR="00E82360" w:rsidRPr="00346603" w:rsidRDefault="00E82360" w:rsidP="00346603">
            <w:pPr>
              <w:pStyle w:val="aff8"/>
              <w:spacing w:before="0" w:beforeAutospacing="0" w:after="0" w:afterAutospacing="0"/>
              <w:ind w:firstLine="317"/>
              <w:jc w:val="both"/>
              <w:rPr>
                <w:rFonts w:eastAsia="SimSun"/>
                <w:kern w:val="2"/>
                <w:lang w:val="uk-UA" w:eastAsia="zh-CN"/>
              </w:rPr>
            </w:pPr>
            <w:r w:rsidRPr="00346603">
              <w:rPr>
                <w:rFonts w:eastAsia="SimSun"/>
                <w:kern w:val="2"/>
                <w:lang w:val="uk-UA" w:eastAsia="zh-CN"/>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E82360" w:rsidRPr="00346603" w:rsidRDefault="00E82360" w:rsidP="00346603">
            <w:pPr>
              <w:pStyle w:val="aff8"/>
              <w:spacing w:before="0" w:beforeAutospacing="0" w:after="0" w:afterAutospacing="0"/>
              <w:ind w:firstLine="320"/>
              <w:jc w:val="both"/>
              <w:rPr>
                <w:rFonts w:eastAsia="SimSun"/>
                <w:b/>
                <w:kern w:val="2"/>
                <w:lang w:eastAsia="zh-CN"/>
              </w:rPr>
            </w:pPr>
            <w:r w:rsidRPr="00346603">
              <w:rPr>
                <w:rFonts w:eastAsia="SimSun"/>
                <w:b/>
                <w:kern w:val="2"/>
                <w:lang w:eastAsia="zh-CN"/>
              </w:rPr>
              <w:t xml:space="preserve">Документ повинен бути </w:t>
            </w:r>
            <w:proofErr w:type="spellStart"/>
            <w:r w:rsidRPr="00346603">
              <w:rPr>
                <w:rFonts w:eastAsia="SimSun"/>
                <w:b/>
                <w:kern w:val="2"/>
                <w:lang w:eastAsia="zh-CN"/>
              </w:rPr>
              <w:t>із</w:t>
            </w:r>
            <w:proofErr w:type="spellEnd"/>
            <w:r w:rsidRPr="00346603">
              <w:rPr>
                <w:rFonts w:eastAsia="SimSun"/>
                <w:b/>
                <w:kern w:val="2"/>
                <w:lang w:eastAsia="zh-CN"/>
              </w:rPr>
              <w:t xml:space="preserve"> датою </w:t>
            </w:r>
            <w:proofErr w:type="spellStart"/>
            <w:r w:rsidRPr="00346603">
              <w:rPr>
                <w:rFonts w:eastAsia="SimSun"/>
                <w:b/>
                <w:kern w:val="2"/>
                <w:lang w:eastAsia="zh-CN"/>
              </w:rPr>
              <w:t>видачі</w:t>
            </w:r>
            <w:proofErr w:type="spellEnd"/>
            <w:r w:rsidRPr="00346603">
              <w:rPr>
                <w:rFonts w:eastAsia="SimSun"/>
                <w:b/>
                <w:kern w:val="2"/>
                <w:lang w:eastAsia="zh-CN"/>
              </w:rPr>
              <w:t xml:space="preserve"> не </w:t>
            </w:r>
            <w:proofErr w:type="spellStart"/>
            <w:r w:rsidRPr="00346603">
              <w:rPr>
                <w:rFonts w:eastAsia="SimSun"/>
                <w:b/>
                <w:kern w:val="2"/>
                <w:lang w:eastAsia="zh-CN"/>
              </w:rPr>
              <w:t>більше</w:t>
            </w:r>
            <w:proofErr w:type="spellEnd"/>
            <w:r w:rsidRPr="00346603">
              <w:rPr>
                <w:rFonts w:eastAsia="SimSun"/>
                <w:b/>
                <w:kern w:val="2"/>
                <w:lang w:eastAsia="zh-CN"/>
              </w:rPr>
              <w:t xml:space="preserve"> </w:t>
            </w:r>
            <w:proofErr w:type="spellStart"/>
            <w:r w:rsidRPr="00346603">
              <w:rPr>
                <w:rFonts w:eastAsia="SimSun"/>
                <w:b/>
                <w:kern w:val="2"/>
                <w:lang w:eastAsia="zh-CN"/>
              </w:rPr>
              <w:t>місячної</w:t>
            </w:r>
            <w:proofErr w:type="spellEnd"/>
            <w:r w:rsidRPr="00346603">
              <w:rPr>
                <w:rFonts w:eastAsia="SimSun"/>
                <w:b/>
                <w:kern w:val="2"/>
                <w:lang w:eastAsia="zh-CN"/>
              </w:rPr>
              <w:t xml:space="preserve"> </w:t>
            </w:r>
            <w:proofErr w:type="spellStart"/>
            <w:r w:rsidRPr="00346603">
              <w:rPr>
                <w:rFonts w:eastAsia="SimSun"/>
                <w:b/>
                <w:kern w:val="2"/>
                <w:lang w:eastAsia="zh-CN"/>
              </w:rPr>
              <w:t>давнини</w:t>
            </w:r>
            <w:proofErr w:type="spellEnd"/>
            <w:r w:rsidRPr="00346603">
              <w:rPr>
                <w:rFonts w:eastAsia="SimSun"/>
                <w:b/>
                <w:kern w:val="2"/>
                <w:lang w:eastAsia="zh-CN"/>
              </w:rPr>
              <w:t xml:space="preserve"> </w:t>
            </w:r>
            <w:proofErr w:type="spellStart"/>
            <w:r w:rsidRPr="00346603">
              <w:rPr>
                <w:rFonts w:eastAsia="SimSun"/>
                <w:b/>
                <w:kern w:val="2"/>
                <w:lang w:eastAsia="zh-CN"/>
              </w:rPr>
              <w:t>відносно</w:t>
            </w:r>
            <w:proofErr w:type="spellEnd"/>
            <w:r w:rsidRPr="00346603">
              <w:rPr>
                <w:rFonts w:eastAsia="SimSun"/>
                <w:b/>
                <w:kern w:val="2"/>
                <w:lang w:eastAsia="zh-CN"/>
              </w:rPr>
              <w:t xml:space="preserve"> </w:t>
            </w:r>
            <w:proofErr w:type="spellStart"/>
            <w:r w:rsidRPr="00346603">
              <w:rPr>
                <w:rFonts w:eastAsia="SimSun"/>
                <w:b/>
                <w:kern w:val="2"/>
                <w:lang w:eastAsia="zh-CN"/>
              </w:rPr>
              <w:t>дати</w:t>
            </w:r>
            <w:proofErr w:type="spellEnd"/>
            <w:r w:rsidRPr="00346603">
              <w:rPr>
                <w:rFonts w:eastAsia="SimSun"/>
                <w:b/>
                <w:kern w:val="2"/>
                <w:lang w:eastAsia="zh-CN"/>
              </w:rPr>
              <w:t xml:space="preserve"> </w:t>
            </w:r>
            <w:proofErr w:type="spellStart"/>
            <w:r w:rsidRPr="00346603">
              <w:rPr>
                <w:rFonts w:eastAsia="SimSun"/>
                <w:b/>
                <w:kern w:val="2"/>
                <w:lang w:eastAsia="zh-CN"/>
              </w:rPr>
              <w:t>оприлюдненого</w:t>
            </w:r>
            <w:proofErr w:type="spellEnd"/>
            <w:r w:rsidRPr="00346603">
              <w:rPr>
                <w:rFonts w:eastAsia="SimSun"/>
                <w:b/>
                <w:kern w:val="2"/>
                <w:lang w:eastAsia="zh-CN"/>
              </w:rPr>
              <w:t xml:space="preserve"> в </w:t>
            </w:r>
            <w:proofErr w:type="spellStart"/>
            <w:r w:rsidRPr="00346603">
              <w:rPr>
                <w:rFonts w:eastAsia="SimSun"/>
                <w:b/>
                <w:kern w:val="2"/>
                <w:lang w:eastAsia="zh-CN"/>
              </w:rPr>
              <w:t>електронній</w:t>
            </w:r>
            <w:proofErr w:type="spellEnd"/>
            <w:r w:rsidRPr="00346603">
              <w:rPr>
                <w:rFonts w:eastAsia="SimSun"/>
                <w:b/>
                <w:kern w:val="2"/>
                <w:lang w:eastAsia="zh-CN"/>
              </w:rPr>
              <w:t xml:space="preserve"> </w:t>
            </w:r>
            <w:proofErr w:type="spellStart"/>
            <w:r w:rsidRPr="00346603">
              <w:rPr>
                <w:rFonts w:eastAsia="SimSun"/>
                <w:b/>
                <w:kern w:val="2"/>
                <w:lang w:eastAsia="zh-CN"/>
              </w:rPr>
              <w:t>системі</w:t>
            </w:r>
            <w:proofErr w:type="spellEnd"/>
            <w:r w:rsidRPr="00346603">
              <w:rPr>
                <w:rFonts w:eastAsia="SimSun"/>
                <w:b/>
                <w:kern w:val="2"/>
                <w:lang w:eastAsia="zh-CN"/>
              </w:rPr>
              <w:t xml:space="preserve"> </w:t>
            </w:r>
            <w:proofErr w:type="spellStart"/>
            <w:r w:rsidRPr="00346603">
              <w:rPr>
                <w:rFonts w:eastAsia="SimSun"/>
                <w:b/>
                <w:kern w:val="2"/>
                <w:lang w:eastAsia="zh-CN"/>
              </w:rPr>
              <w:t>закупівель</w:t>
            </w:r>
            <w:proofErr w:type="spellEnd"/>
            <w:r w:rsidRPr="00346603">
              <w:rPr>
                <w:rFonts w:eastAsia="SimSun"/>
                <w:b/>
                <w:kern w:val="2"/>
                <w:lang w:eastAsia="zh-CN"/>
              </w:rPr>
              <w:t xml:space="preserve"> </w:t>
            </w:r>
            <w:proofErr w:type="spellStart"/>
            <w:r w:rsidRPr="00346603">
              <w:rPr>
                <w:rFonts w:eastAsia="SimSun"/>
                <w:b/>
                <w:kern w:val="2"/>
                <w:lang w:eastAsia="zh-CN"/>
              </w:rPr>
              <w:t>повідомлення</w:t>
            </w:r>
            <w:proofErr w:type="spellEnd"/>
            <w:r w:rsidRPr="00346603">
              <w:rPr>
                <w:rFonts w:eastAsia="SimSun"/>
                <w:b/>
                <w:kern w:val="2"/>
                <w:lang w:eastAsia="zh-CN"/>
              </w:rPr>
              <w:t xml:space="preserve"> про </w:t>
            </w:r>
            <w:proofErr w:type="spellStart"/>
            <w:r w:rsidRPr="00346603">
              <w:rPr>
                <w:rFonts w:eastAsia="SimSun"/>
                <w:b/>
                <w:kern w:val="2"/>
                <w:lang w:eastAsia="zh-CN"/>
              </w:rPr>
              <w:t>намір</w:t>
            </w:r>
            <w:proofErr w:type="spellEnd"/>
            <w:r w:rsidRPr="00346603">
              <w:rPr>
                <w:rFonts w:eastAsia="SimSun"/>
                <w:b/>
                <w:kern w:val="2"/>
                <w:lang w:eastAsia="zh-CN"/>
              </w:rPr>
              <w:t xml:space="preserve"> </w:t>
            </w:r>
            <w:proofErr w:type="spellStart"/>
            <w:r w:rsidRPr="00346603">
              <w:rPr>
                <w:rFonts w:eastAsia="SimSun"/>
                <w:b/>
                <w:kern w:val="2"/>
                <w:lang w:eastAsia="zh-CN"/>
              </w:rPr>
              <w:t>укласти</w:t>
            </w:r>
            <w:proofErr w:type="spellEnd"/>
            <w:r w:rsidRPr="00346603">
              <w:rPr>
                <w:rFonts w:eastAsia="SimSun"/>
                <w:b/>
                <w:kern w:val="2"/>
                <w:lang w:eastAsia="zh-CN"/>
              </w:rPr>
              <w:t xml:space="preserve"> </w:t>
            </w:r>
            <w:proofErr w:type="spellStart"/>
            <w:r w:rsidRPr="00346603">
              <w:rPr>
                <w:rFonts w:eastAsia="SimSun"/>
                <w:b/>
                <w:kern w:val="2"/>
                <w:lang w:eastAsia="zh-CN"/>
              </w:rPr>
              <w:t>договір</w:t>
            </w:r>
            <w:proofErr w:type="spellEnd"/>
            <w:r w:rsidRPr="00346603">
              <w:rPr>
                <w:rFonts w:eastAsia="SimSun"/>
                <w:b/>
                <w:kern w:val="2"/>
                <w:lang w:eastAsia="zh-CN"/>
              </w:rPr>
              <w:t xml:space="preserve"> про </w:t>
            </w:r>
            <w:proofErr w:type="spellStart"/>
            <w:r w:rsidRPr="00346603">
              <w:rPr>
                <w:rFonts w:eastAsia="SimSun"/>
                <w:b/>
                <w:kern w:val="2"/>
                <w:lang w:eastAsia="zh-CN"/>
              </w:rPr>
              <w:t>закупівлю</w:t>
            </w:r>
            <w:proofErr w:type="spellEnd"/>
            <w:r w:rsidRPr="00346603">
              <w:rPr>
                <w:rFonts w:eastAsia="SimSun"/>
                <w:b/>
                <w:kern w:val="2"/>
                <w:lang w:eastAsia="zh-CN"/>
              </w:rPr>
              <w:t>.</w:t>
            </w:r>
          </w:p>
          <w:p w:rsidR="00E82360" w:rsidRPr="00346603" w:rsidRDefault="00E82360" w:rsidP="00346603">
            <w:pPr>
              <w:pStyle w:val="1f6"/>
              <w:widowControl/>
              <w:ind w:firstLine="320"/>
              <w:rPr>
                <w:rFonts w:ascii="Times New Roman" w:eastAsia="SimSun" w:hAnsi="Times New Roman" w:cs="Times New Roman"/>
                <w:kern w:val="2"/>
                <w:lang w:val="ru-RU" w:eastAsia="zh-CN"/>
              </w:rPr>
            </w:pPr>
            <w:proofErr w:type="spellStart"/>
            <w:r w:rsidRPr="00346603">
              <w:rPr>
                <w:rFonts w:ascii="Times New Roman" w:eastAsia="SimSun" w:hAnsi="Times New Roman" w:cs="Times New Roman"/>
                <w:kern w:val="2"/>
                <w:lang w:val="ru-RU" w:eastAsia="zh-CN"/>
              </w:rPr>
              <w:t>Замовник</w:t>
            </w:r>
            <w:proofErr w:type="spellEnd"/>
            <w:r w:rsidRPr="00346603">
              <w:rPr>
                <w:rFonts w:ascii="Times New Roman" w:eastAsia="SimSun" w:hAnsi="Times New Roman" w:cs="Times New Roman"/>
                <w:kern w:val="2"/>
                <w:lang w:val="ru-RU" w:eastAsia="zh-CN"/>
              </w:rPr>
              <w:t xml:space="preserve"> може </w:t>
            </w:r>
            <w:proofErr w:type="spellStart"/>
            <w:r w:rsidRPr="00346603">
              <w:rPr>
                <w:rFonts w:ascii="Times New Roman" w:eastAsia="SimSun" w:hAnsi="Times New Roman" w:cs="Times New Roman"/>
                <w:kern w:val="2"/>
                <w:lang w:val="ru-RU" w:eastAsia="zh-CN"/>
              </w:rPr>
              <w:t>перевірити</w:t>
            </w:r>
            <w:proofErr w:type="spellEnd"/>
            <w:r w:rsidRPr="00346603">
              <w:rPr>
                <w:rFonts w:ascii="Times New Roman" w:eastAsia="SimSun" w:hAnsi="Times New Roman" w:cs="Times New Roman"/>
                <w:kern w:val="2"/>
                <w:lang w:val="ru-RU" w:eastAsia="zh-CN"/>
              </w:rPr>
              <w:t xml:space="preserve"> </w:t>
            </w:r>
            <w:proofErr w:type="spellStart"/>
            <w:r w:rsidRPr="00346603">
              <w:rPr>
                <w:rFonts w:ascii="Times New Roman" w:eastAsia="SimSun" w:hAnsi="Times New Roman" w:cs="Times New Roman"/>
                <w:kern w:val="2"/>
                <w:lang w:val="ru-RU" w:eastAsia="zh-CN"/>
              </w:rPr>
              <w:t>витяг</w:t>
            </w:r>
            <w:proofErr w:type="spellEnd"/>
            <w:r w:rsidRPr="00346603">
              <w:rPr>
                <w:rFonts w:ascii="Times New Roman" w:eastAsia="SimSun" w:hAnsi="Times New Roman" w:cs="Times New Roman"/>
                <w:kern w:val="2"/>
                <w:lang w:val="ru-RU" w:eastAsia="zh-CN"/>
              </w:rPr>
              <w:t xml:space="preserve"> на </w:t>
            </w:r>
            <w:proofErr w:type="spellStart"/>
            <w:r w:rsidRPr="00346603">
              <w:rPr>
                <w:rFonts w:ascii="Times New Roman" w:eastAsia="SimSun" w:hAnsi="Times New Roman" w:cs="Times New Roman"/>
                <w:kern w:val="2"/>
                <w:lang w:val="ru-RU" w:eastAsia="zh-CN"/>
              </w:rPr>
              <w:t>офіційному</w:t>
            </w:r>
            <w:proofErr w:type="spellEnd"/>
            <w:r w:rsidRPr="00346603">
              <w:rPr>
                <w:rFonts w:ascii="Times New Roman" w:eastAsia="SimSun" w:hAnsi="Times New Roman" w:cs="Times New Roman"/>
                <w:kern w:val="2"/>
                <w:lang w:val="ru-RU" w:eastAsia="zh-CN"/>
              </w:rPr>
              <w:t xml:space="preserve"> </w:t>
            </w:r>
            <w:proofErr w:type="spellStart"/>
            <w:r w:rsidRPr="00346603">
              <w:rPr>
                <w:rFonts w:ascii="Times New Roman" w:eastAsia="SimSun" w:hAnsi="Times New Roman" w:cs="Times New Roman"/>
                <w:kern w:val="2"/>
                <w:lang w:val="ru-RU" w:eastAsia="zh-CN"/>
              </w:rPr>
              <w:t>сайті</w:t>
            </w:r>
            <w:proofErr w:type="spellEnd"/>
            <w:r w:rsidRPr="00346603">
              <w:rPr>
                <w:rFonts w:ascii="Times New Roman" w:eastAsia="SimSun" w:hAnsi="Times New Roman" w:cs="Times New Roman"/>
                <w:kern w:val="2"/>
                <w:lang w:val="ru-RU" w:eastAsia="zh-CN"/>
              </w:rPr>
              <w:t xml:space="preserve"> МВС за </w:t>
            </w:r>
            <w:proofErr w:type="spellStart"/>
            <w:r w:rsidRPr="00346603">
              <w:rPr>
                <w:rFonts w:ascii="Times New Roman" w:eastAsia="SimSun" w:hAnsi="Times New Roman" w:cs="Times New Roman"/>
                <w:kern w:val="2"/>
                <w:lang w:val="ru-RU" w:eastAsia="zh-CN"/>
              </w:rPr>
              <w:t>посиланням</w:t>
            </w:r>
            <w:proofErr w:type="spellEnd"/>
          </w:p>
          <w:p w:rsidR="00E82360" w:rsidRPr="00346603" w:rsidRDefault="00681CA6" w:rsidP="00346603">
            <w:pPr>
              <w:pStyle w:val="aff8"/>
              <w:spacing w:before="0" w:beforeAutospacing="0" w:after="0" w:afterAutospacing="0"/>
              <w:jc w:val="both"/>
            </w:pPr>
            <w:hyperlink r:id="rId15" w:history="1">
              <w:r w:rsidR="00E82360" w:rsidRPr="00346603">
                <w:rPr>
                  <w:rStyle w:val="ae"/>
                </w:rPr>
                <w:t>https://vytiah.mvs.gov.ua/app/checkStatus</w:t>
              </w:r>
            </w:hyperlink>
            <w:r w:rsidR="00E82360" w:rsidRPr="00346603">
              <w:t>.</w:t>
            </w:r>
          </w:p>
        </w:tc>
      </w:tr>
      <w:tr w:rsidR="00E82360" w:rsidRPr="00346603" w:rsidTr="0071354D">
        <w:tc>
          <w:tcPr>
            <w:tcW w:w="766" w:type="dxa"/>
          </w:tcPr>
          <w:p w:rsidR="00E82360" w:rsidRPr="00346603" w:rsidRDefault="00E82360" w:rsidP="00346603">
            <w:pPr>
              <w:keepNext/>
              <w:spacing w:line="240" w:lineRule="auto"/>
              <w:jc w:val="center"/>
              <w:rPr>
                <w:rFonts w:ascii="Times New Roman" w:hAnsi="Times New Roman" w:cs="Times New Roman"/>
                <w:b/>
                <w:bCs/>
              </w:rPr>
            </w:pPr>
            <w:r w:rsidRPr="00346603">
              <w:rPr>
                <w:rFonts w:ascii="Times New Roman" w:hAnsi="Times New Roman" w:cs="Times New Roman"/>
                <w:b/>
                <w:bCs/>
              </w:rPr>
              <w:t>ч.2</w:t>
            </w:r>
          </w:p>
        </w:tc>
        <w:tc>
          <w:tcPr>
            <w:tcW w:w="4252" w:type="dxa"/>
          </w:tcPr>
          <w:p w:rsidR="00E82360" w:rsidRPr="00346603" w:rsidRDefault="00E82360" w:rsidP="00346603">
            <w:pPr>
              <w:pStyle w:val="aff8"/>
              <w:spacing w:before="0"/>
              <w:jc w:val="both"/>
            </w:pPr>
            <w:proofErr w:type="spellStart"/>
            <w:r w:rsidRPr="00346603">
              <w:t>Учасник</w:t>
            </w:r>
            <w:proofErr w:type="spellEnd"/>
            <w:r w:rsidRPr="00346603">
              <w:t xml:space="preserve"> </w:t>
            </w:r>
            <w:proofErr w:type="spellStart"/>
            <w:r w:rsidRPr="00346603">
              <w:t>процедури</w:t>
            </w:r>
            <w:proofErr w:type="spellEnd"/>
            <w:r w:rsidRPr="00346603">
              <w:t xml:space="preserve"> </w:t>
            </w:r>
            <w:proofErr w:type="spellStart"/>
            <w:r w:rsidRPr="00346603">
              <w:t>закупівлі</w:t>
            </w:r>
            <w:proofErr w:type="spellEnd"/>
            <w:r w:rsidRPr="00346603">
              <w:t xml:space="preserve"> не </w:t>
            </w:r>
            <w:proofErr w:type="spellStart"/>
            <w:r w:rsidRPr="00346603">
              <w:t>виконав</w:t>
            </w:r>
            <w:proofErr w:type="spellEnd"/>
            <w:r w:rsidRPr="00346603">
              <w:t xml:space="preserve"> </w:t>
            </w:r>
            <w:proofErr w:type="spellStart"/>
            <w:r w:rsidRPr="00346603">
              <w:t>свої</w:t>
            </w:r>
            <w:proofErr w:type="spellEnd"/>
            <w:r w:rsidRPr="00346603">
              <w:t xml:space="preserve"> </w:t>
            </w:r>
            <w:proofErr w:type="spellStart"/>
            <w:r w:rsidRPr="00346603">
              <w:t>зобов'язання</w:t>
            </w:r>
            <w:proofErr w:type="spellEnd"/>
            <w:r w:rsidRPr="00346603">
              <w:t xml:space="preserve"> за </w:t>
            </w:r>
            <w:proofErr w:type="spellStart"/>
            <w:r w:rsidRPr="00346603">
              <w:t>раніше</w:t>
            </w:r>
            <w:proofErr w:type="spellEnd"/>
            <w:r w:rsidRPr="00346603">
              <w:t xml:space="preserve"> </w:t>
            </w:r>
            <w:proofErr w:type="spellStart"/>
            <w:r w:rsidRPr="00346603">
              <w:t>укладеним</w:t>
            </w:r>
            <w:proofErr w:type="spellEnd"/>
            <w:r w:rsidRPr="00346603">
              <w:t xml:space="preserve"> договором про </w:t>
            </w:r>
            <w:proofErr w:type="spellStart"/>
            <w:r w:rsidRPr="00346603">
              <w:t>закупівлю</w:t>
            </w:r>
            <w:proofErr w:type="spellEnd"/>
            <w:r w:rsidRPr="00346603">
              <w:t xml:space="preserve"> з </w:t>
            </w:r>
            <w:proofErr w:type="spellStart"/>
            <w:r w:rsidRPr="00346603">
              <w:t>цим</w:t>
            </w:r>
            <w:proofErr w:type="spellEnd"/>
            <w:r w:rsidRPr="00346603">
              <w:t xml:space="preserve"> самим </w:t>
            </w:r>
            <w:proofErr w:type="spellStart"/>
            <w:r w:rsidRPr="00346603">
              <w:t>замовником</w:t>
            </w:r>
            <w:proofErr w:type="spellEnd"/>
            <w:r w:rsidRPr="00346603">
              <w:t xml:space="preserve">, </w:t>
            </w:r>
            <w:proofErr w:type="spellStart"/>
            <w:r w:rsidRPr="00346603">
              <w:t>що</w:t>
            </w:r>
            <w:proofErr w:type="spellEnd"/>
            <w:r w:rsidRPr="00346603">
              <w:t xml:space="preserve"> </w:t>
            </w:r>
            <w:proofErr w:type="spellStart"/>
            <w:r w:rsidRPr="00346603">
              <w:t>призвело</w:t>
            </w:r>
            <w:proofErr w:type="spellEnd"/>
            <w:r w:rsidRPr="00346603">
              <w:t xml:space="preserve"> до </w:t>
            </w:r>
            <w:proofErr w:type="spellStart"/>
            <w:r w:rsidRPr="00346603">
              <w:t>його</w:t>
            </w:r>
            <w:proofErr w:type="spellEnd"/>
            <w:r w:rsidRPr="00346603">
              <w:t xml:space="preserve"> </w:t>
            </w:r>
            <w:proofErr w:type="spellStart"/>
            <w:r w:rsidRPr="00346603">
              <w:t>дострокового</w:t>
            </w:r>
            <w:proofErr w:type="spellEnd"/>
            <w:r w:rsidRPr="00346603">
              <w:t xml:space="preserve"> </w:t>
            </w:r>
            <w:proofErr w:type="spellStart"/>
            <w:r w:rsidRPr="00346603">
              <w:t>розірвання</w:t>
            </w:r>
            <w:proofErr w:type="spellEnd"/>
            <w:r w:rsidRPr="00346603">
              <w:t xml:space="preserve">, і </w:t>
            </w:r>
            <w:proofErr w:type="spellStart"/>
            <w:r w:rsidRPr="00346603">
              <w:t>було</w:t>
            </w:r>
            <w:proofErr w:type="spellEnd"/>
            <w:r w:rsidRPr="00346603">
              <w:t xml:space="preserve"> </w:t>
            </w:r>
            <w:proofErr w:type="spellStart"/>
            <w:r w:rsidRPr="00346603">
              <w:t>застосовано</w:t>
            </w:r>
            <w:proofErr w:type="spellEnd"/>
            <w:r w:rsidRPr="00346603">
              <w:t xml:space="preserve"> </w:t>
            </w:r>
            <w:proofErr w:type="spellStart"/>
            <w:r w:rsidRPr="00346603">
              <w:t>санкції</w:t>
            </w:r>
            <w:proofErr w:type="spellEnd"/>
            <w:r w:rsidRPr="00346603">
              <w:t xml:space="preserve"> у </w:t>
            </w:r>
            <w:proofErr w:type="spellStart"/>
            <w:r w:rsidRPr="00346603">
              <w:t>вигляді</w:t>
            </w:r>
            <w:proofErr w:type="spellEnd"/>
            <w:r w:rsidRPr="00346603">
              <w:t xml:space="preserve"> </w:t>
            </w:r>
            <w:proofErr w:type="spellStart"/>
            <w:r w:rsidRPr="00346603">
              <w:t>штрафів</w:t>
            </w:r>
            <w:proofErr w:type="spellEnd"/>
            <w:r w:rsidRPr="00346603">
              <w:t xml:space="preserve"> та/</w:t>
            </w:r>
            <w:proofErr w:type="spellStart"/>
            <w:r w:rsidRPr="00346603">
              <w:t>або</w:t>
            </w:r>
            <w:proofErr w:type="spellEnd"/>
            <w:r w:rsidRPr="00346603">
              <w:t xml:space="preserve"> </w:t>
            </w:r>
            <w:proofErr w:type="spellStart"/>
            <w:r w:rsidRPr="00346603">
              <w:t>відшкодування</w:t>
            </w:r>
            <w:proofErr w:type="spellEnd"/>
            <w:r w:rsidRPr="00346603">
              <w:t xml:space="preserve"> </w:t>
            </w:r>
            <w:proofErr w:type="spellStart"/>
            <w:r w:rsidRPr="00346603">
              <w:t>збитків</w:t>
            </w:r>
            <w:proofErr w:type="spellEnd"/>
            <w:r w:rsidRPr="00346603">
              <w:t xml:space="preserve"> - </w:t>
            </w:r>
            <w:proofErr w:type="spellStart"/>
            <w:r w:rsidRPr="00346603">
              <w:t>протягом</w:t>
            </w:r>
            <w:proofErr w:type="spellEnd"/>
            <w:r w:rsidRPr="00346603">
              <w:t xml:space="preserve"> </w:t>
            </w:r>
            <w:proofErr w:type="spellStart"/>
            <w:r w:rsidRPr="00346603">
              <w:t>трьох</w:t>
            </w:r>
            <w:proofErr w:type="spellEnd"/>
            <w:r w:rsidRPr="00346603">
              <w:t xml:space="preserve"> </w:t>
            </w:r>
            <w:proofErr w:type="spellStart"/>
            <w:r w:rsidRPr="00346603">
              <w:t>років</w:t>
            </w:r>
            <w:proofErr w:type="spellEnd"/>
            <w:r w:rsidRPr="00346603">
              <w:t xml:space="preserve"> з </w:t>
            </w:r>
            <w:proofErr w:type="spellStart"/>
            <w:r w:rsidRPr="00346603">
              <w:t>дати</w:t>
            </w:r>
            <w:proofErr w:type="spellEnd"/>
            <w:r w:rsidRPr="00346603">
              <w:t xml:space="preserve"> </w:t>
            </w:r>
            <w:proofErr w:type="spellStart"/>
            <w:r w:rsidRPr="00346603">
              <w:t>дострокового</w:t>
            </w:r>
            <w:proofErr w:type="spellEnd"/>
            <w:r w:rsidRPr="00346603">
              <w:t xml:space="preserve"> </w:t>
            </w:r>
            <w:proofErr w:type="spellStart"/>
            <w:r w:rsidRPr="00346603">
              <w:t>розірвання</w:t>
            </w:r>
            <w:proofErr w:type="spellEnd"/>
            <w:r w:rsidRPr="00346603">
              <w:t xml:space="preserve"> такого договору.</w:t>
            </w:r>
          </w:p>
          <w:p w:rsidR="00E82360" w:rsidRPr="00346603" w:rsidRDefault="00E82360" w:rsidP="00346603">
            <w:pPr>
              <w:pStyle w:val="26"/>
              <w:widowControl/>
              <w:ind w:firstLine="270"/>
              <w:rPr>
                <w:rFonts w:ascii="Times New Roman" w:eastAsia="Times New Roman" w:hAnsi="Times New Roman" w:cs="Times New Roman"/>
                <w:b/>
                <w:u w:val="single"/>
                <w:lang w:eastAsia="uk-UA"/>
              </w:rPr>
            </w:pPr>
          </w:p>
        </w:tc>
        <w:tc>
          <w:tcPr>
            <w:tcW w:w="4889" w:type="dxa"/>
          </w:tcPr>
          <w:p w:rsidR="00E82360" w:rsidRPr="00346603" w:rsidRDefault="00E82360" w:rsidP="00346603">
            <w:pPr>
              <w:pStyle w:val="26"/>
              <w:widowControl/>
              <w:ind w:firstLine="270"/>
              <w:rPr>
                <w:rFonts w:ascii="Times New Roman" w:eastAsia="Times New Roman" w:hAnsi="Times New Roman" w:cs="Times New Roman"/>
                <w:lang w:val="ru-RU" w:eastAsia="uk-UA"/>
              </w:rPr>
            </w:pPr>
            <w:r w:rsidRPr="00346603">
              <w:rPr>
                <w:rFonts w:ascii="Times New Roman" w:eastAsia="Times New Roman" w:hAnsi="Times New Roman" w:cs="Times New Roman"/>
                <w:b/>
                <w:lang w:eastAsia="uk-UA"/>
              </w:rPr>
              <w:t>Довідка в довільній формі</w:t>
            </w:r>
            <w:r w:rsidRPr="00346603">
              <w:rPr>
                <w:rFonts w:ascii="Times New Roman" w:eastAsia="Times New Roman" w:hAnsi="Times New Roman" w:cs="Times New Roman"/>
                <w:lang w:eastAsia="uk-UA"/>
              </w:rPr>
              <w:t>, яка містить інформацію про те, що</w:t>
            </w:r>
            <w:r w:rsidRPr="00346603">
              <w:rPr>
                <w:rFonts w:ascii="Times New Roman" w:eastAsia="Times New Roman" w:hAnsi="Times New Roman" w:cs="Times New Roman"/>
                <w:lang w:val="ru-RU" w:eastAsia="uk-UA"/>
              </w:rPr>
              <w:t>:</w:t>
            </w:r>
          </w:p>
          <w:p w:rsidR="00E82360" w:rsidRPr="00346603" w:rsidRDefault="00E82360" w:rsidP="00346603">
            <w:pPr>
              <w:pStyle w:val="26"/>
              <w:widowControl/>
              <w:ind w:firstLine="272"/>
              <w:rPr>
                <w:rFonts w:ascii="Times New Roman" w:eastAsia="Times New Roman" w:hAnsi="Times New Roman" w:cs="Times New Roman"/>
                <w:lang w:eastAsia="uk-UA"/>
              </w:rPr>
            </w:pPr>
            <w:r w:rsidRPr="00346603">
              <w:rPr>
                <w:rFonts w:ascii="Times New Roman" w:eastAsia="Times New Roman" w:hAnsi="Times New Roman" w:cs="Times New Roman"/>
                <w:lang w:eastAsia="uk-UA"/>
              </w:rPr>
              <w:t xml:space="preserve"> між учасником та замовником раніше не було укладено договорів </w:t>
            </w:r>
          </w:p>
          <w:p w:rsidR="00E82360" w:rsidRPr="00346603" w:rsidRDefault="00E82360" w:rsidP="00346603">
            <w:pPr>
              <w:pStyle w:val="26"/>
              <w:widowControl/>
              <w:ind w:firstLine="272"/>
              <w:rPr>
                <w:rFonts w:ascii="Times New Roman" w:eastAsia="Times New Roman" w:hAnsi="Times New Roman" w:cs="Times New Roman"/>
                <w:b/>
                <w:lang w:eastAsia="uk-UA"/>
              </w:rPr>
            </w:pPr>
            <w:r w:rsidRPr="00346603">
              <w:rPr>
                <w:rFonts w:ascii="Times New Roman" w:eastAsia="Times New Roman" w:hAnsi="Times New Roman" w:cs="Times New Roman"/>
                <w:b/>
                <w:lang w:eastAsia="uk-UA"/>
              </w:rPr>
              <w:t xml:space="preserve">або </w:t>
            </w:r>
          </w:p>
          <w:p w:rsidR="00E82360" w:rsidRPr="00346603" w:rsidRDefault="00E82360" w:rsidP="00346603">
            <w:pPr>
              <w:pStyle w:val="26"/>
              <w:widowControl/>
              <w:ind w:firstLine="272"/>
              <w:rPr>
                <w:rFonts w:ascii="Times New Roman" w:eastAsia="Times New Roman" w:hAnsi="Times New Roman" w:cs="Times New Roman"/>
                <w:lang w:eastAsia="uk-UA"/>
              </w:rPr>
            </w:pPr>
            <w:r w:rsidRPr="00346603">
              <w:rPr>
                <w:rFonts w:ascii="Times New Roman" w:eastAsia="Times New Roman" w:hAnsi="Times New Roman" w:cs="Times New Roman"/>
                <w:lang w:eastAsia="uk-UA"/>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E82360" w:rsidRPr="00346603" w:rsidRDefault="00E82360" w:rsidP="00346603">
            <w:pPr>
              <w:pStyle w:val="26"/>
              <w:widowControl/>
              <w:ind w:firstLine="272"/>
              <w:rPr>
                <w:rFonts w:ascii="Times New Roman" w:eastAsia="Times New Roman" w:hAnsi="Times New Roman" w:cs="Times New Roman"/>
                <w:b/>
                <w:lang w:eastAsia="uk-UA"/>
              </w:rPr>
            </w:pPr>
            <w:r w:rsidRPr="00346603">
              <w:rPr>
                <w:rFonts w:ascii="Times New Roman" w:eastAsia="Times New Roman" w:hAnsi="Times New Roman" w:cs="Times New Roman"/>
                <w:b/>
                <w:lang w:eastAsia="uk-UA"/>
              </w:rPr>
              <w:t xml:space="preserve"> або </w:t>
            </w:r>
          </w:p>
          <w:p w:rsidR="00E82360" w:rsidRPr="00346603" w:rsidRDefault="00E82360" w:rsidP="00346603">
            <w:pPr>
              <w:pStyle w:val="26"/>
              <w:widowControl/>
              <w:ind w:firstLine="272"/>
              <w:rPr>
                <w:rFonts w:ascii="Times New Roman" w:eastAsia="Times New Roman" w:hAnsi="Times New Roman" w:cs="Times New Roman"/>
                <w:lang w:eastAsia="uk-UA"/>
              </w:rPr>
            </w:pPr>
            <w:r w:rsidRPr="00346603">
              <w:rPr>
                <w:rFonts w:ascii="Times New Roman" w:eastAsia="Times New Roman" w:hAnsi="Times New Roman" w:cs="Times New Roman"/>
                <w:lang w:eastAsia="uk-UA"/>
              </w:rPr>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46603" w:rsidRPr="00910D0F" w:rsidRDefault="00346603" w:rsidP="00346603">
      <w:pPr>
        <w:spacing w:line="240" w:lineRule="auto"/>
        <w:ind w:firstLine="567"/>
        <w:jc w:val="both"/>
        <w:rPr>
          <w:rFonts w:ascii="Times New Roman" w:hAnsi="Times New Roman" w:cs="Times New Roman"/>
          <w:i/>
          <w:u w:val="single"/>
        </w:rPr>
      </w:pPr>
      <w:r w:rsidRPr="00910D0F">
        <w:rPr>
          <w:rFonts w:ascii="Times New Roman" w:hAnsi="Times New Roman" w:cs="Times New Roman"/>
          <w:i/>
          <w:u w:val="singl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10D0F">
        <w:rPr>
          <w:rFonts w:ascii="Times New Roman" w:hAnsi="Times New Roman" w:cs="Times New Roman"/>
          <w:i/>
          <w:u w:val="single"/>
        </w:rPr>
        <w:t>закупівель</w:t>
      </w:r>
      <w:proofErr w:type="spellEnd"/>
      <w:r w:rsidRPr="00910D0F">
        <w:rPr>
          <w:rFonts w:ascii="Times New Roman" w:hAnsi="Times New Roman" w:cs="Times New Roman"/>
          <w:i/>
          <w:u w:val="single"/>
        </w:rPr>
        <w:t xml:space="preserve">, крім випадків, коли доступ до такої інформації є обмеженим на момент оприлюднення оголошення про проведення відкритих торгів. Вищезгадані документи (для переможця закупівлі) завантажуються Учасником-переможцем на веб-порталі Уповноваженого органу у електронну систему </w:t>
      </w:r>
      <w:proofErr w:type="spellStart"/>
      <w:r w:rsidRPr="00910D0F">
        <w:rPr>
          <w:rFonts w:ascii="Times New Roman" w:hAnsi="Times New Roman" w:cs="Times New Roman"/>
          <w:i/>
          <w:u w:val="single"/>
        </w:rPr>
        <w:t>закупівель</w:t>
      </w:r>
      <w:proofErr w:type="spellEnd"/>
      <w:r w:rsidRPr="00910D0F">
        <w:rPr>
          <w:rFonts w:ascii="Times New Roman" w:hAnsi="Times New Roman" w:cs="Times New Roman"/>
          <w:i/>
          <w:u w:val="single"/>
        </w:rPr>
        <w:t>.</w:t>
      </w:r>
    </w:p>
    <w:p w:rsidR="00346603" w:rsidRPr="00910D0F" w:rsidRDefault="00346603" w:rsidP="00346603">
      <w:pPr>
        <w:spacing w:line="240" w:lineRule="auto"/>
        <w:ind w:firstLine="567"/>
        <w:jc w:val="both"/>
        <w:rPr>
          <w:rFonts w:ascii="Times New Roman" w:hAnsi="Times New Roman" w:cs="Times New Roman"/>
          <w:u w:val="single"/>
        </w:rPr>
      </w:pPr>
      <w:r w:rsidRPr="00910D0F">
        <w:rPr>
          <w:rFonts w:ascii="Times New Roman" w:hAnsi="Times New Roman" w:cs="Times New Roman"/>
          <w:u w:val="single"/>
        </w:rPr>
        <w:t>Документи які завантажені Учасником</w:t>
      </w:r>
      <w:r>
        <w:rPr>
          <w:rFonts w:ascii="Times New Roman" w:hAnsi="Times New Roman" w:cs="Times New Roman"/>
          <w:u w:val="single"/>
        </w:rPr>
        <w:t xml:space="preserve"> та Переможцем</w:t>
      </w:r>
      <w:r w:rsidRPr="00910D0F">
        <w:rPr>
          <w:rFonts w:ascii="Times New Roman" w:hAnsi="Times New Roman" w:cs="Times New Roman"/>
          <w:u w:val="single"/>
        </w:rPr>
        <w:t xml:space="preserve"> після закінчення строку їх подання, не розглядаються, вважаються замовником такими, що не надані. </w:t>
      </w:r>
    </w:p>
    <w:p w:rsidR="00346603" w:rsidRPr="00910D0F" w:rsidRDefault="00346603" w:rsidP="00346603">
      <w:pPr>
        <w:spacing w:line="240" w:lineRule="auto"/>
        <w:ind w:firstLine="567"/>
        <w:jc w:val="both"/>
        <w:rPr>
          <w:rFonts w:ascii="Times New Roman" w:hAnsi="Times New Roman" w:cs="Times New Roman"/>
        </w:rPr>
      </w:pPr>
      <w:r w:rsidRPr="00910D0F">
        <w:rPr>
          <w:rFonts w:ascii="Times New Roman" w:hAnsi="Times New Roman" w:cs="Times New Roman"/>
        </w:rPr>
        <w:lastRenderedPageBreak/>
        <w:t xml:space="preserve">Кінцевий строк завантаження документів у електронну систему </w:t>
      </w:r>
      <w:proofErr w:type="spellStart"/>
      <w:r w:rsidRPr="00910D0F">
        <w:rPr>
          <w:rFonts w:ascii="Times New Roman" w:hAnsi="Times New Roman" w:cs="Times New Roman"/>
        </w:rPr>
        <w:t>закупівель</w:t>
      </w:r>
      <w:proofErr w:type="spellEnd"/>
      <w:r w:rsidRPr="00910D0F">
        <w:rPr>
          <w:rFonts w:ascii="Times New Roman" w:hAnsi="Times New Roman" w:cs="Times New Roman"/>
        </w:rPr>
        <w:t>, є 4 день (відповідно до вище наведених вимог) з дати оприлюднення повідомлення про намір укласти договір.</w:t>
      </w:r>
    </w:p>
    <w:p w:rsidR="00346603" w:rsidRPr="00910D0F" w:rsidRDefault="00346603" w:rsidP="00346603">
      <w:pPr>
        <w:spacing w:line="240" w:lineRule="auto"/>
        <w:ind w:firstLine="567"/>
        <w:jc w:val="both"/>
        <w:rPr>
          <w:rFonts w:ascii="Times New Roman" w:hAnsi="Times New Roman" w:cs="Times New Roman"/>
        </w:rPr>
      </w:pPr>
      <w:r w:rsidRPr="00910D0F">
        <w:rPr>
          <w:rFonts w:ascii="Times New Roman" w:hAnsi="Times New Roman" w:cs="Times New Roman"/>
          <w:b/>
        </w:rPr>
        <w:t>У разі не надання</w:t>
      </w:r>
      <w:r w:rsidRPr="00910D0F">
        <w:rPr>
          <w:rFonts w:ascii="Times New Roman" w:hAnsi="Times New Roman" w:cs="Times New Roman"/>
        </w:rPr>
        <w:t xml:space="preserve"> переможцем торгів документів, що підтверджують відсутність підстав, установлених статтею 17 Закону, з урахуванням пункту 44 Особливостями здійснення публічних </w:t>
      </w:r>
      <w:proofErr w:type="spellStart"/>
      <w:r w:rsidRPr="00910D0F">
        <w:rPr>
          <w:rFonts w:ascii="Times New Roman" w:hAnsi="Times New Roman" w:cs="Times New Roman"/>
        </w:rPr>
        <w:t>закупівель</w:t>
      </w:r>
      <w:proofErr w:type="spellEnd"/>
      <w:r w:rsidRPr="00910D0F">
        <w:rPr>
          <w:rFonts w:ascii="Times New Roman" w:hAnsi="Times New Roman" w:cs="Times New Roman"/>
        </w:rPr>
        <w:t xml:space="preserve">, затверджених постановою КМУ від 12.10.2022 р. № 1178, </w:t>
      </w:r>
      <w:r w:rsidRPr="00910D0F">
        <w:rPr>
          <w:rFonts w:ascii="Times New Roman" w:hAnsi="Times New Roman" w:cs="Times New Roman"/>
          <w:b/>
        </w:rPr>
        <w:t>замовник відхиляє тендерну пропозицію такого учасника</w:t>
      </w:r>
      <w:r w:rsidRPr="00910D0F">
        <w:rPr>
          <w:rFonts w:ascii="Times New Roman" w:hAnsi="Times New Roman" w:cs="Times New Roman"/>
        </w:rPr>
        <w:t xml:space="preserve">,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 здійснення публічних </w:t>
      </w:r>
      <w:proofErr w:type="spellStart"/>
      <w:r w:rsidRPr="00910D0F">
        <w:rPr>
          <w:rFonts w:ascii="Times New Roman" w:hAnsi="Times New Roman" w:cs="Times New Roman"/>
        </w:rPr>
        <w:t>закупівель</w:t>
      </w:r>
      <w:proofErr w:type="spellEnd"/>
      <w:r w:rsidRPr="00910D0F">
        <w:rPr>
          <w:rFonts w:ascii="Times New Roman" w:hAnsi="Times New Roman" w:cs="Times New Roman"/>
        </w:rPr>
        <w:t>, затверджених постанов</w:t>
      </w:r>
      <w:r w:rsidR="00C523BC">
        <w:rPr>
          <w:rFonts w:ascii="Times New Roman" w:hAnsi="Times New Roman" w:cs="Times New Roman"/>
        </w:rPr>
        <w:t>ою КМУ від 12.10.2022 р. № 1178 зі змінами.</w:t>
      </w:r>
    </w:p>
    <w:p w:rsidR="00E82360" w:rsidRPr="00346603" w:rsidRDefault="00E82360" w:rsidP="00346603">
      <w:pPr>
        <w:spacing w:line="240" w:lineRule="auto"/>
        <w:ind w:firstLine="426"/>
        <w:jc w:val="both"/>
        <w:rPr>
          <w:rFonts w:ascii="Times New Roman" w:hAnsi="Times New Roman" w:cs="Times New Roman"/>
          <w:bCs/>
        </w:rPr>
      </w:pPr>
      <w:r w:rsidRPr="00346603">
        <w:rPr>
          <w:rFonts w:ascii="Times New Roman" w:hAnsi="Times New Roman" w:cs="Times New Roman"/>
          <w:bCs/>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82360" w:rsidRPr="008A4C65" w:rsidRDefault="00E82360" w:rsidP="00E82360">
      <w:pPr>
        <w:shd w:val="clear" w:color="auto" w:fill="FFFFFF" w:themeFill="background1"/>
        <w:ind w:firstLine="426"/>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E82360" w:rsidRDefault="00E82360" w:rsidP="00E82360">
      <w:pPr>
        <w:ind w:firstLine="426"/>
        <w:jc w:val="right"/>
        <w:rPr>
          <w:bCs/>
          <w:color w:val="FF0000"/>
        </w:rPr>
      </w:pPr>
    </w:p>
    <w:p w:rsidR="007934DC" w:rsidRDefault="007934DC" w:rsidP="00E82360">
      <w:pPr>
        <w:ind w:firstLine="426"/>
        <w:jc w:val="right"/>
        <w:rPr>
          <w:bCs/>
          <w:color w:val="FF0000"/>
        </w:rPr>
      </w:pPr>
    </w:p>
    <w:p w:rsidR="007934DC" w:rsidRDefault="007934DC" w:rsidP="00E82360">
      <w:pPr>
        <w:ind w:firstLine="426"/>
        <w:jc w:val="right"/>
        <w:rPr>
          <w:bCs/>
          <w:color w:val="FF0000"/>
        </w:rPr>
      </w:pPr>
    </w:p>
    <w:p w:rsidR="007934DC" w:rsidRDefault="007934DC" w:rsidP="00E82360">
      <w:pPr>
        <w:ind w:firstLine="426"/>
        <w:jc w:val="right"/>
        <w:rPr>
          <w:bCs/>
          <w:color w:val="FF0000"/>
        </w:rPr>
      </w:pPr>
    </w:p>
    <w:p w:rsidR="007934DC" w:rsidRDefault="007934DC" w:rsidP="00E82360">
      <w:pPr>
        <w:ind w:firstLine="426"/>
        <w:jc w:val="right"/>
        <w:rPr>
          <w:bCs/>
          <w:color w:val="FF0000"/>
        </w:rPr>
      </w:pPr>
    </w:p>
    <w:p w:rsidR="007934DC" w:rsidRDefault="007934DC" w:rsidP="00E82360">
      <w:pPr>
        <w:ind w:firstLine="426"/>
        <w:jc w:val="right"/>
        <w:rPr>
          <w:bCs/>
          <w:color w:val="FF0000"/>
        </w:rPr>
      </w:pPr>
    </w:p>
    <w:p w:rsidR="007934DC" w:rsidRDefault="007934DC" w:rsidP="00E82360">
      <w:pPr>
        <w:ind w:firstLine="426"/>
        <w:jc w:val="right"/>
        <w:rPr>
          <w:bCs/>
          <w:color w:val="FF0000"/>
        </w:rPr>
      </w:pPr>
    </w:p>
    <w:p w:rsidR="005372CE" w:rsidRDefault="005372CE" w:rsidP="00E82360">
      <w:pPr>
        <w:ind w:firstLine="426"/>
        <w:jc w:val="right"/>
        <w:rPr>
          <w:bCs/>
          <w:color w:val="FF0000"/>
        </w:rPr>
      </w:pPr>
    </w:p>
    <w:p w:rsidR="0091645D" w:rsidRPr="00C23CBF" w:rsidRDefault="0091645D" w:rsidP="00563B4F">
      <w:pPr>
        <w:tabs>
          <w:tab w:val="left" w:pos="7050"/>
        </w:tabs>
        <w:spacing w:line="240" w:lineRule="auto"/>
        <w:rPr>
          <w:rFonts w:ascii="Times New Roman" w:hAnsi="Times New Roman"/>
          <w:color w:val="FF0000"/>
          <w:sz w:val="20"/>
          <w:szCs w:val="20"/>
          <w:lang w:eastAsia="ru-RU"/>
        </w:rPr>
      </w:pPr>
    </w:p>
    <w:sectPr w:rsidR="0091645D" w:rsidRPr="00C23CBF" w:rsidSect="00C258EA">
      <w:pgSz w:w="11906" w:h="16838"/>
      <w:pgMar w:top="567" w:right="567" w:bottom="851"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CA6" w:rsidRDefault="00681CA6">
      <w:pPr>
        <w:spacing w:line="240" w:lineRule="auto"/>
      </w:pPr>
      <w:r>
        <w:separator/>
      </w:r>
    </w:p>
  </w:endnote>
  <w:endnote w:type="continuationSeparator" w:id="0">
    <w:p w:rsidR="00681CA6" w:rsidRDefault="00681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Times New Roman"/>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 w:name="OpenSans-SemiBold">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CA6" w:rsidRDefault="00681CA6">
      <w:pPr>
        <w:spacing w:line="240" w:lineRule="auto"/>
      </w:pPr>
      <w:r>
        <w:separator/>
      </w:r>
    </w:p>
  </w:footnote>
  <w:footnote w:type="continuationSeparator" w:id="0">
    <w:p w:rsidR="00681CA6" w:rsidRDefault="00681C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687" w:rsidRDefault="00FC5687">
    <w:pPr>
      <w:pStyle w:val="afa"/>
      <w:jc w:val="right"/>
    </w:pPr>
    <w:r>
      <w:fldChar w:fldCharType="begin"/>
    </w:r>
    <w:r>
      <w:instrText>PAGE   \* MERGEFORMAT</w:instrText>
    </w:r>
    <w:r>
      <w:fldChar w:fldCharType="separate"/>
    </w:r>
    <w:r w:rsidR="003F7CAE" w:rsidRPr="003F7CAE">
      <w:rPr>
        <w:noProof/>
        <w:lang w:val="ru-RU"/>
      </w:rPr>
      <w:t>30</w:t>
    </w:r>
    <w:r>
      <w:rPr>
        <w:noProof/>
        <w:lang w:val="ru-RU"/>
      </w:rPr>
      <w:fldChar w:fldCharType="end"/>
    </w:r>
  </w:p>
  <w:p w:rsidR="00FC5687" w:rsidRDefault="00FC5687">
    <w:pPr>
      <w:pStyle w:val="af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F0B1F"/>
    <w:multiLevelType w:val="hybridMultilevel"/>
    <w:tmpl w:val="C602C3E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nsid w:val="293E7918"/>
    <w:multiLevelType w:val="hybridMultilevel"/>
    <w:tmpl w:val="ADE002DC"/>
    <w:lvl w:ilvl="0" w:tplc="34B0A84A">
      <w:start w:val="1"/>
      <w:numFmt w:val="bullet"/>
      <w:lvlText w:val=""/>
      <w:lvlJc w:val="left"/>
      <w:pPr>
        <w:ind w:left="1126" w:hanging="360"/>
      </w:pPr>
      <w:rPr>
        <w:rFonts w:ascii="Symbol" w:hAnsi="Symbol"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10">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1">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2">
    <w:nsid w:val="2BB04B0E"/>
    <w:multiLevelType w:val="hybridMultilevel"/>
    <w:tmpl w:val="38EC442A"/>
    <w:lvl w:ilvl="0" w:tplc="AF5C0D8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544005"/>
    <w:multiLevelType w:val="hybridMultilevel"/>
    <w:tmpl w:val="0B109F84"/>
    <w:lvl w:ilvl="0" w:tplc="F2400F2E">
      <w:start w:val="1"/>
      <w:numFmt w:val="decimal"/>
      <w:lvlText w:val="%1."/>
      <w:lvlJc w:val="left"/>
      <w:pPr>
        <w:ind w:left="502" w:hanging="360"/>
      </w:pPr>
      <w:rPr>
        <w:rFonts w:cs="Times New Roman"/>
        <w:b w:val="0"/>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4">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5">
    <w:nsid w:val="30DA480F"/>
    <w:multiLevelType w:val="multilevel"/>
    <w:tmpl w:val="2F6244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9885BDA"/>
    <w:multiLevelType w:val="hybridMultilevel"/>
    <w:tmpl w:val="5D9C9FE6"/>
    <w:lvl w:ilvl="0" w:tplc="A5543716">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21">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22">
    <w:nsid w:val="4A903F69"/>
    <w:multiLevelType w:val="hybridMultilevel"/>
    <w:tmpl w:val="CAEC7324"/>
    <w:lvl w:ilvl="0" w:tplc="36060C28">
      <w:numFmt w:val="bullet"/>
      <w:lvlText w:val="-"/>
      <w:lvlJc w:val="left"/>
      <w:pPr>
        <w:ind w:left="1571" w:hanging="360"/>
      </w:pPr>
      <w:rPr>
        <w:rFonts w:ascii="Times New Roman" w:eastAsia="Times New Roman" w:hAnsi="Times New Roman" w:cs="Times New Roman" w:hint="default"/>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CE1C5B"/>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5">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8">
    <w:nsid w:val="54F90A6A"/>
    <w:multiLevelType w:val="hybridMultilevel"/>
    <w:tmpl w:val="7FDEC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4">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5">
    <w:nsid w:val="6A260676"/>
    <w:multiLevelType w:val="hybridMultilevel"/>
    <w:tmpl w:val="94A4FFE8"/>
    <w:lvl w:ilvl="0" w:tplc="F2BA929C">
      <w:start w:val="1"/>
      <w:numFmt w:val="upperRoman"/>
      <w:lvlText w:val="%1."/>
      <w:lvlJc w:val="right"/>
      <w:pPr>
        <w:ind w:left="8015" w:hanging="360"/>
      </w:pPr>
      <w:rPr>
        <w:sz w:val="28"/>
        <w:szCs w:val="28"/>
      </w:rPr>
    </w:lvl>
    <w:lvl w:ilvl="1" w:tplc="04220003" w:tentative="1">
      <w:start w:val="1"/>
      <w:numFmt w:val="lowerLetter"/>
      <w:lvlText w:val="%2."/>
      <w:lvlJc w:val="left"/>
      <w:pPr>
        <w:ind w:left="1440" w:hanging="360"/>
      </w:p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36">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37">
    <w:nsid w:val="6DAB7C4E"/>
    <w:multiLevelType w:val="multilevel"/>
    <w:tmpl w:val="29CE1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4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42">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4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E24DBD"/>
    <w:multiLevelType w:val="hybridMultilevel"/>
    <w:tmpl w:val="0C766A26"/>
    <w:lvl w:ilvl="0" w:tplc="9B5A63EE">
      <w:start w:val="1"/>
      <w:numFmt w:val="decimal"/>
      <w:lvlText w:val="%1."/>
      <w:lvlJc w:val="left"/>
      <w:pPr>
        <w:ind w:left="1211" w:hanging="360"/>
      </w:pPr>
      <w:rPr>
        <w:rFonts w:ascii="Times New Roman" w:hAnsi="Times New Roman" w:cs="Times New Roman" w:hint="default"/>
        <w:sz w:val="20"/>
        <w:szCs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19"/>
  </w:num>
  <w:num w:numId="5">
    <w:abstractNumId w:val="18"/>
  </w:num>
  <w:num w:numId="6">
    <w:abstractNumId w:val="38"/>
  </w:num>
  <w:num w:numId="7">
    <w:abstractNumId w:val="20"/>
  </w:num>
  <w:num w:numId="8">
    <w:abstractNumId w:val="3"/>
  </w:num>
  <w:num w:numId="9">
    <w:abstractNumId w:val="33"/>
  </w:num>
  <w:num w:numId="10">
    <w:abstractNumId w:val="34"/>
  </w:num>
  <w:num w:numId="11">
    <w:abstractNumId w:val="26"/>
  </w:num>
  <w:num w:numId="12">
    <w:abstractNumId w:val="29"/>
  </w:num>
  <w:num w:numId="13">
    <w:abstractNumId w:val="31"/>
  </w:num>
  <w:num w:numId="14">
    <w:abstractNumId w:val="8"/>
  </w:num>
  <w:num w:numId="15">
    <w:abstractNumId w:val="11"/>
  </w:num>
  <w:num w:numId="16">
    <w:abstractNumId w:val="6"/>
  </w:num>
  <w:num w:numId="17">
    <w:abstractNumId w:val="32"/>
  </w:num>
  <w:num w:numId="18">
    <w:abstractNumId w:val="44"/>
  </w:num>
  <w:num w:numId="19">
    <w:abstractNumId w:val="36"/>
  </w:num>
  <w:num w:numId="20">
    <w:abstractNumId w:val="17"/>
  </w:num>
  <w:num w:numId="21">
    <w:abstractNumId w:val="10"/>
  </w:num>
  <w:num w:numId="22">
    <w:abstractNumId w:val="43"/>
  </w:num>
  <w:num w:numId="23">
    <w:abstractNumId w:val="27"/>
  </w:num>
  <w:num w:numId="24">
    <w:abstractNumId w:val="30"/>
  </w:num>
  <w:num w:numId="25">
    <w:abstractNumId w:val="21"/>
  </w:num>
  <w:num w:numId="26">
    <w:abstractNumId w:val="40"/>
  </w:num>
  <w:num w:numId="27">
    <w:abstractNumId w:val="14"/>
  </w:num>
  <w:num w:numId="28">
    <w:abstractNumId w:val="39"/>
  </w:num>
  <w:num w:numId="29">
    <w:abstractNumId w:val="16"/>
  </w:num>
  <w:num w:numId="30">
    <w:abstractNumId w:val="42"/>
  </w:num>
  <w:num w:numId="31">
    <w:abstractNumId w:val="25"/>
  </w:num>
  <w:num w:numId="32">
    <w:abstractNumId w:val="24"/>
  </w:num>
  <w:num w:numId="33">
    <w:abstractNumId w:val="4"/>
  </w:num>
  <w:num w:numId="34">
    <w:abstractNumId w:val="23"/>
  </w:num>
  <w:num w:numId="35">
    <w:abstractNumId w:val="5"/>
  </w:num>
  <w:num w:numId="36">
    <w:abstractNumId w:val="35"/>
  </w:num>
  <w:num w:numId="37">
    <w:abstractNumId w:val="45"/>
  </w:num>
  <w:num w:numId="38">
    <w:abstractNumId w:val="41"/>
  </w:num>
  <w:num w:numId="39">
    <w:abstractNumId w:val="37"/>
  </w:num>
  <w:num w:numId="40">
    <w:abstractNumId w:val="15"/>
  </w:num>
  <w:num w:numId="41">
    <w:abstractNumId w:val="22"/>
  </w:num>
  <w:num w:numId="42">
    <w:abstractNumId w:val="13"/>
  </w:num>
  <w:num w:numId="43">
    <w:abstractNumId w:val="28"/>
  </w:num>
  <w:num w:numId="44">
    <w:abstractNumId w:val="9"/>
  </w:num>
  <w:num w:numId="45">
    <w:abstractNumId w:val="12"/>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97"/>
    <w:rsid w:val="0000138B"/>
    <w:rsid w:val="00001FF4"/>
    <w:rsid w:val="0000343F"/>
    <w:rsid w:val="00005764"/>
    <w:rsid w:val="00007B20"/>
    <w:rsid w:val="00011DD0"/>
    <w:rsid w:val="00012B7C"/>
    <w:rsid w:val="0001589B"/>
    <w:rsid w:val="00015DE2"/>
    <w:rsid w:val="00022BDB"/>
    <w:rsid w:val="000236E0"/>
    <w:rsid w:val="00024FA5"/>
    <w:rsid w:val="000264BA"/>
    <w:rsid w:val="00027ADD"/>
    <w:rsid w:val="00027B4E"/>
    <w:rsid w:val="00030CE3"/>
    <w:rsid w:val="00032EEB"/>
    <w:rsid w:val="00034204"/>
    <w:rsid w:val="00034336"/>
    <w:rsid w:val="00034A81"/>
    <w:rsid w:val="0003520B"/>
    <w:rsid w:val="000363D3"/>
    <w:rsid w:val="00041733"/>
    <w:rsid w:val="0004179C"/>
    <w:rsid w:val="000437B9"/>
    <w:rsid w:val="00043F92"/>
    <w:rsid w:val="00044655"/>
    <w:rsid w:val="000454F4"/>
    <w:rsid w:val="00046C7E"/>
    <w:rsid w:val="00050124"/>
    <w:rsid w:val="00064B9D"/>
    <w:rsid w:val="00067506"/>
    <w:rsid w:val="00074EC0"/>
    <w:rsid w:val="00075837"/>
    <w:rsid w:val="000758B6"/>
    <w:rsid w:val="000759B5"/>
    <w:rsid w:val="00076ACA"/>
    <w:rsid w:val="0007776B"/>
    <w:rsid w:val="0008017A"/>
    <w:rsid w:val="00081F18"/>
    <w:rsid w:val="00082E01"/>
    <w:rsid w:val="000837CD"/>
    <w:rsid w:val="00084B9E"/>
    <w:rsid w:val="00085236"/>
    <w:rsid w:val="00091E1B"/>
    <w:rsid w:val="00097744"/>
    <w:rsid w:val="000A1413"/>
    <w:rsid w:val="000A4A9D"/>
    <w:rsid w:val="000A4C6D"/>
    <w:rsid w:val="000B1029"/>
    <w:rsid w:val="000B4EBB"/>
    <w:rsid w:val="000B6B29"/>
    <w:rsid w:val="000B7D67"/>
    <w:rsid w:val="000C2B4E"/>
    <w:rsid w:val="000C4CB5"/>
    <w:rsid w:val="000C560C"/>
    <w:rsid w:val="000C70FB"/>
    <w:rsid w:val="000E1970"/>
    <w:rsid w:val="000E2A3B"/>
    <w:rsid w:val="000E4B19"/>
    <w:rsid w:val="000E68E4"/>
    <w:rsid w:val="000F121D"/>
    <w:rsid w:val="000F1C60"/>
    <w:rsid w:val="000F2567"/>
    <w:rsid w:val="000F2667"/>
    <w:rsid w:val="000F3084"/>
    <w:rsid w:val="000F328C"/>
    <w:rsid w:val="000F4BA9"/>
    <w:rsid w:val="000F5548"/>
    <w:rsid w:val="000F5898"/>
    <w:rsid w:val="000F5E29"/>
    <w:rsid w:val="000F64C4"/>
    <w:rsid w:val="001003C1"/>
    <w:rsid w:val="00100E55"/>
    <w:rsid w:val="001035F2"/>
    <w:rsid w:val="001121C1"/>
    <w:rsid w:val="00113829"/>
    <w:rsid w:val="00113B69"/>
    <w:rsid w:val="00114EEB"/>
    <w:rsid w:val="001177E9"/>
    <w:rsid w:val="00117B03"/>
    <w:rsid w:val="00120718"/>
    <w:rsid w:val="00121230"/>
    <w:rsid w:val="0012149D"/>
    <w:rsid w:val="001257CE"/>
    <w:rsid w:val="00126FA3"/>
    <w:rsid w:val="00131EF3"/>
    <w:rsid w:val="00137D3B"/>
    <w:rsid w:val="00140631"/>
    <w:rsid w:val="00142F9D"/>
    <w:rsid w:val="00145B33"/>
    <w:rsid w:val="00145EB9"/>
    <w:rsid w:val="00150C95"/>
    <w:rsid w:val="001538AB"/>
    <w:rsid w:val="00153B53"/>
    <w:rsid w:val="00154307"/>
    <w:rsid w:val="00155F1E"/>
    <w:rsid w:val="001573FC"/>
    <w:rsid w:val="00164692"/>
    <w:rsid w:val="001648FD"/>
    <w:rsid w:val="00165112"/>
    <w:rsid w:val="001668A2"/>
    <w:rsid w:val="00166931"/>
    <w:rsid w:val="0016707E"/>
    <w:rsid w:val="00173A5A"/>
    <w:rsid w:val="0017419B"/>
    <w:rsid w:val="001752BB"/>
    <w:rsid w:val="0017558D"/>
    <w:rsid w:val="00175D3C"/>
    <w:rsid w:val="00175D9D"/>
    <w:rsid w:val="00177481"/>
    <w:rsid w:val="00184E3D"/>
    <w:rsid w:val="00193A1A"/>
    <w:rsid w:val="0019773B"/>
    <w:rsid w:val="001A6826"/>
    <w:rsid w:val="001B1951"/>
    <w:rsid w:val="001B46C8"/>
    <w:rsid w:val="001B4973"/>
    <w:rsid w:val="001B6AF4"/>
    <w:rsid w:val="001C0671"/>
    <w:rsid w:val="001C110E"/>
    <w:rsid w:val="001C34B4"/>
    <w:rsid w:val="001C4208"/>
    <w:rsid w:val="001C5570"/>
    <w:rsid w:val="001C5E61"/>
    <w:rsid w:val="001C66BE"/>
    <w:rsid w:val="001C7F30"/>
    <w:rsid w:val="001C7F99"/>
    <w:rsid w:val="001D003D"/>
    <w:rsid w:val="001D0076"/>
    <w:rsid w:val="001D3124"/>
    <w:rsid w:val="001D4F4D"/>
    <w:rsid w:val="001D5E2E"/>
    <w:rsid w:val="001D70DA"/>
    <w:rsid w:val="001E2F0D"/>
    <w:rsid w:val="001E4A0C"/>
    <w:rsid w:val="001F021B"/>
    <w:rsid w:val="001F0CA0"/>
    <w:rsid w:val="001F243A"/>
    <w:rsid w:val="001F27EC"/>
    <w:rsid w:val="001F3184"/>
    <w:rsid w:val="001F3E01"/>
    <w:rsid w:val="001F4553"/>
    <w:rsid w:val="001F5E2B"/>
    <w:rsid w:val="001F653E"/>
    <w:rsid w:val="001F666A"/>
    <w:rsid w:val="001F756C"/>
    <w:rsid w:val="001F7585"/>
    <w:rsid w:val="001F7EE8"/>
    <w:rsid w:val="002007FE"/>
    <w:rsid w:val="00201F19"/>
    <w:rsid w:val="00207E2E"/>
    <w:rsid w:val="00207F18"/>
    <w:rsid w:val="0021155B"/>
    <w:rsid w:val="00211AF9"/>
    <w:rsid w:val="0021233F"/>
    <w:rsid w:val="0021343A"/>
    <w:rsid w:val="00217C7A"/>
    <w:rsid w:val="00224348"/>
    <w:rsid w:val="00226C4F"/>
    <w:rsid w:val="00230120"/>
    <w:rsid w:val="002325F6"/>
    <w:rsid w:val="00232AA9"/>
    <w:rsid w:val="002331DC"/>
    <w:rsid w:val="00233538"/>
    <w:rsid w:val="00241B6A"/>
    <w:rsid w:val="00242261"/>
    <w:rsid w:val="00246261"/>
    <w:rsid w:val="00247FEC"/>
    <w:rsid w:val="00250DF8"/>
    <w:rsid w:val="00251858"/>
    <w:rsid w:val="0025390E"/>
    <w:rsid w:val="00256DA8"/>
    <w:rsid w:val="00257DA2"/>
    <w:rsid w:val="00260856"/>
    <w:rsid w:val="00261962"/>
    <w:rsid w:val="00262295"/>
    <w:rsid w:val="0026296C"/>
    <w:rsid w:val="00263908"/>
    <w:rsid w:val="00264DF5"/>
    <w:rsid w:val="00265ED4"/>
    <w:rsid w:val="00266234"/>
    <w:rsid w:val="002675EE"/>
    <w:rsid w:val="00267795"/>
    <w:rsid w:val="00271AF3"/>
    <w:rsid w:val="00272A89"/>
    <w:rsid w:val="002732AF"/>
    <w:rsid w:val="00274279"/>
    <w:rsid w:val="00275228"/>
    <w:rsid w:val="00275E85"/>
    <w:rsid w:val="00285B71"/>
    <w:rsid w:val="0029160F"/>
    <w:rsid w:val="00291E8F"/>
    <w:rsid w:val="00292DAE"/>
    <w:rsid w:val="00294F37"/>
    <w:rsid w:val="002A2437"/>
    <w:rsid w:val="002A2F4C"/>
    <w:rsid w:val="002A3073"/>
    <w:rsid w:val="002A333E"/>
    <w:rsid w:val="002A5326"/>
    <w:rsid w:val="002A5D3C"/>
    <w:rsid w:val="002A6876"/>
    <w:rsid w:val="002A75D9"/>
    <w:rsid w:val="002B05CB"/>
    <w:rsid w:val="002B18D9"/>
    <w:rsid w:val="002B2EFD"/>
    <w:rsid w:val="002B4AC7"/>
    <w:rsid w:val="002B597E"/>
    <w:rsid w:val="002B6FA0"/>
    <w:rsid w:val="002B7328"/>
    <w:rsid w:val="002C00A2"/>
    <w:rsid w:val="002D098C"/>
    <w:rsid w:val="002D102E"/>
    <w:rsid w:val="002D2ACC"/>
    <w:rsid w:val="002D3258"/>
    <w:rsid w:val="002D3412"/>
    <w:rsid w:val="002D3A13"/>
    <w:rsid w:val="002D3D6F"/>
    <w:rsid w:val="002D4021"/>
    <w:rsid w:val="002D4D11"/>
    <w:rsid w:val="002D5421"/>
    <w:rsid w:val="002E2C0A"/>
    <w:rsid w:val="002E67CD"/>
    <w:rsid w:val="002E6E05"/>
    <w:rsid w:val="002E76FF"/>
    <w:rsid w:val="002E77B0"/>
    <w:rsid w:val="002F00A0"/>
    <w:rsid w:val="002F0BDF"/>
    <w:rsid w:val="002F2870"/>
    <w:rsid w:val="002F5D2A"/>
    <w:rsid w:val="002F6045"/>
    <w:rsid w:val="002F7680"/>
    <w:rsid w:val="002F7A01"/>
    <w:rsid w:val="003004F9"/>
    <w:rsid w:val="003008FB"/>
    <w:rsid w:val="00300971"/>
    <w:rsid w:val="00302A72"/>
    <w:rsid w:val="00303D3A"/>
    <w:rsid w:val="003045BC"/>
    <w:rsid w:val="00304655"/>
    <w:rsid w:val="00304F06"/>
    <w:rsid w:val="00305902"/>
    <w:rsid w:val="00310BCF"/>
    <w:rsid w:val="00314521"/>
    <w:rsid w:val="00321595"/>
    <w:rsid w:val="00322ADD"/>
    <w:rsid w:val="00325DD2"/>
    <w:rsid w:val="00326F3D"/>
    <w:rsid w:val="0032720E"/>
    <w:rsid w:val="00327222"/>
    <w:rsid w:val="0033176C"/>
    <w:rsid w:val="003324DB"/>
    <w:rsid w:val="00332627"/>
    <w:rsid w:val="003350CF"/>
    <w:rsid w:val="003353B9"/>
    <w:rsid w:val="00335D8D"/>
    <w:rsid w:val="003401DD"/>
    <w:rsid w:val="00342694"/>
    <w:rsid w:val="00342830"/>
    <w:rsid w:val="003429C5"/>
    <w:rsid w:val="00343CE5"/>
    <w:rsid w:val="00343F7A"/>
    <w:rsid w:val="00344B09"/>
    <w:rsid w:val="00344B30"/>
    <w:rsid w:val="00344E2E"/>
    <w:rsid w:val="00345F4C"/>
    <w:rsid w:val="00346603"/>
    <w:rsid w:val="003510E5"/>
    <w:rsid w:val="00351E6A"/>
    <w:rsid w:val="003536D8"/>
    <w:rsid w:val="003567EF"/>
    <w:rsid w:val="00360538"/>
    <w:rsid w:val="0036114F"/>
    <w:rsid w:val="00365A54"/>
    <w:rsid w:val="0036662E"/>
    <w:rsid w:val="00367E36"/>
    <w:rsid w:val="00370806"/>
    <w:rsid w:val="0037140A"/>
    <w:rsid w:val="0037273B"/>
    <w:rsid w:val="003739B0"/>
    <w:rsid w:val="00373FA8"/>
    <w:rsid w:val="00381D79"/>
    <w:rsid w:val="00390F10"/>
    <w:rsid w:val="00391965"/>
    <w:rsid w:val="003926DA"/>
    <w:rsid w:val="00394006"/>
    <w:rsid w:val="00396DA7"/>
    <w:rsid w:val="00397C2A"/>
    <w:rsid w:val="00397E45"/>
    <w:rsid w:val="003A36C5"/>
    <w:rsid w:val="003A560B"/>
    <w:rsid w:val="003B0FC9"/>
    <w:rsid w:val="003B198B"/>
    <w:rsid w:val="003B4CEC"/>
    <w:rsid w:val="003C1910"/>
    <w:rsid w:val="003C1BBB"/>
    <w:rsid w:val="003C422F"/>
    <w:rsid w:val="003C42EE"/>
    <w:rsid w:val="003C7BAF"/>
    <w:rsid w:val="003D0787"/>
    <w:rsid w:val="003D10B2"/>
    <w:rsid w:val="003D1342"/>
    <w:rsid w:val="003D2684"/>
    <w:rsid w:val="003E0106"/>
    <w:rsid w:val="003E2ACC"/>
    <w:rsid w:val="003E4B33"/>
    <w:rsid w:val="003E4C31"/>
    <w:rsid w:val="003E6B09"/>
    <w:rsid w:val="003E6C68"/>
    <w:rsid w:val="003E7F90"/>
    <w:rsid w:val="003F1FB0"/>
    <w:rsid w:val="003F4ABD"/>
    <w:rsid w:val="003F5199"/>
    <w:rsid w:val="003F55A9"/>
    <w:rsid w:val="003F7534"/>
    <w:rsid w:val="003F7CAE"/>
    <w:rsid w:val="0040009C"/>
    <w:rsid w:val="0040021E"/>
    <w:rsid w:val="00403B93"/>
    <w:rsid w:val="00403E13"/>
    <w:rsid w:val="00403FDC"/>
    <w:rsid w:val="00404BD8"/>
    <w:rsid w:val="0041101F"/>
    <w:rsid w:val="0041385A"/>
    <w:rsid w:val="0041494D"/>
    <w:rsid w:val="00415609"/>
    <w:rsid w:val="00415EF1"/>
    <w:rsid w:val="004173A7"/>
    <w:rsid w:val="004206D3"/>
    <w:rsid w:val="00421879"/>
    <w:rsid w:val="00421D7F"/>
    <w:rsid w:val="0042289F"/>
    <w:rsid w:val="004246B4"/>
    <w:rsid w:val="00432CAE"/>
    <w:rsid w:val="004330CD"/>
    <w:rsid w:val="00434577"/>
    <w:rsid w:val="00435B68"/>
    <w:rsid w:val="00436619"/>
    <w:rsid w:val="00436CEB"/>
    <w:rsid w:val="00437725"/>
    <w:rsid w:val="00440402"/>
    <w:rsid w:val="004445FD"/>
    <w:rsid w:val="00445EF2"/>
    <w:rsid w:val="004501A0"/>
    <w:rsid w:val="00451345"/>
    <w:rsid w:val="00454304"/>
    <w:rsid w:val="00461B23"/>
    <w:rsid w:val="00462269"/>
    <w:rsid w:val="00471014"/>
    <w:rsid w:val="004736AF"/>
    <w:rsid w:val="00474180"/>
    <w:rsid w:val="004754B5"/>
    <w:rsid w:val="00475D2C"/>
    <w:rsid w:val="00475D4D"/>
    <w:rsid w:val="0048640A"/>
    <w:rsid w:val="0048671A"/>
    <w:rsid w:val="004872A5"/>
    <w:rsid w:val="00487D03"/>
    <w:rsid w:val="00487E07"/>
    <w:rsid w:val="004904EE"/>
    <w:rsid w:val="004911B7"/>
    <w:rsid w:val="0049225F"/>
    <w:rsid w:val="0049514B"/>
    <w:rsid w:val="00495283"/>
    <w:rsid w:val="0049582D"/>
    <w:rsid w:val="004962FA"/>
    <w:rsid w:val="0049732E"/>
    <w:rsid w:val="004A5AE9"/>
    <w:rsid w:val="004B0AB4"/>
    <w:rsid w:val="004B0B12"/>
    <w:rsid w:val="004B12BD"/>
    <w:rsid w:val="004B173B"/>
    <w:rsid w:val="004B1B80"/>
    <w:rsid w:val="004B1FCF"/>
    <w:rsid w:val="004B2712"/>
    <w:rsid w:val="004B2E54"/>
    <w:rsid w:val="004B4C6A"/>
    <w:rsid w:val="004B63C6"/>
    <w:rsid w:val="004C036B"/>
    <w:rsid w:val="004C1329"/>
    <w:rsid w:val="004C2F06"/>
    <w:rsid w:val="004C35D5"/>
    <w:rsid w:val="004C3DD1"/>
    <w:rsid w:val="004C4A16"/>
    <w:rsid w:val="004C5622"/>
    <w:rsid w:val="004C5988"/>
    <w:rsid w:val="004D02CC"/>
    <w:rsid w:val="004D210E"/>
    <w:rsid w:val="004D2A29"/>
    <w:rsid w:val="004D797A"/>
    <w:rsid w:val="004D7B8B"/>
    <w:rsid w:val="004E2311"/>
    <w:rsid w:val="004E36EF"/>
    <w:rsid w:val="004E6A37"/>
    <w:rsid w:val="004F1C22"/>
    <w:rsid w:val="004F487D"/>
    <w:rsid w:val="004F4AE3"/>
    <w:rsid w:val="004F6A7D"/>
    <w:rsid w:val="004F738E"/>
    <w:rsid w:val="004F7C21"/>
    <w:rsid w:val="004F7F28"/>
    <w:rsid w:val="005002A4"/>
    <w:rsid w:val="0050386A"/>
    <w:rsid w:val="005060A3"/>
    <w:rsid w:val="00506EBE"/>
    <w:rsid w:val="00510415"/>
    <w:rsid w:val="00513ACB"/>
    <w:rsid w:val="00515F48"/>
    <w:rsid w:val="00516490"/>
    <w:rsid w:val="00517816"/>
    <w:rsid w:val="00521C2D"/>
    <w:rsid w:val="005265A0"/>
    <w:rsid w:val="00526CEF"/>
    <w:rsid w:val="0052723F"/>
    <w:rsid w:val="005309F2"/>
    <w:rsid w:val="00530FF7"/>
    <w:rsid w:val="00531753"/>
    <w:rsid w:val="005323F2"/>
    <w:rsid w:val="005334B7"/>
    <w:rsid w:val="00534CD8"/>
    <w:rsid w:val="00535E2A"/>
    <w:rsid w:val="00535F64"/>
    <w:rsid w:val="005372CE"/>
    <w:rsid w:val="00542DAB"/>
    <w:rsid w:val="00544273"/>
    <w:rsid w:val="005454CC"/>
    <w:rsid w:val="00554596"/>
    <w:rsid w:val="00555918"/>
    <w:rsid w:val="00561600"/>
    <w:rsid w:val="00562BF6"/>
    <w:rsid w:val="00563628"/>
    <w:rsid w:val="00563B4F"/>
    <w:rsid w:val="00566761"/>
    <w:rsid w:val="00566C77"/>
    <w:rsid w:val="005701E7"/>
    <w:rsid w:val="00570BF8"/>
    <w:rsid w:val="0057115B"/>
    <w:rsid w:val="005741FA"/>
    <w:rsid w:val="00575710"/>
    <w:rsid w:val="005758C4"/>
    <w:rsid w:val="00577570"/>
    <w:rsid w:val="005779B5"/>
    <w:rsid w:val="0058147E"/>
    <w:rsid w:val="00581D6C"/>
    <w:rsid w:val="00583B98"/>
    <w:rsid w:val="00584BC3"/>
    <w:rsid w:val="00584CD9"/>
    <w:rsid w:val="00584D9A"/>
    <w:rsid w:val="005869B4"/>
    <w:rsid w:val="00590E31"/>
    <w:rsid w:val="0059366B"/>
    <w:rsid w:val="00594CE8"/>
    <w:rsid w:val="00597A52"/>
    <w:rsid w:val="005A205B"/>
    <w:rsid w:val="005A55B0"/>
    <w:rsid w:val="005A6722"/>
    <w:rsid w:val="005A78A4"/>
    <w:rsid w:val="005B1B4E"/>
    <w:rsid w:val="005B3777"/>
    <w:rsid w:val="005B57CE"/>
    <w:rsid w:val="005B59AF"/>
    <w:rsid w:val="005B6307"/>
    <w:rsid w:val="005C3624"/>
    <w:rsid w:val="005C5399"/>
    <w:rsid w:val="005C5BB5"/>
    <w:rsid w:val="005D77F9"/>
    <w:rsid w:val="005E0D70"/>
    <w:rsid w:val="005E128F"/>
    <w:rsid w:val="005E3865"/>
    <w:rsid w:val="005E62DE"/>
    <w:rsid w:val="005E657E"/>
    <w:rsid w:val="005F29C7"/>
    <w:rsid w:val="005F39AC"/>
    <w:rsid w:val="005F453F"/>
    <w:rsid w:val="005F49AE"/>
    <w:rsid w:val="005F6097"/>
    <w:rsid w:val="005F6897"/>
    <w:rsid w:val="00601811"/>
    <w:rsid w:val="0060251F"/>
    <w:rsid w:val="00602A26"/>
    <w:rsid w:val="00602E56"/>
    <w:rsid w:val="00604A97"/>
    <w:rsid w:val="00604FB3"/>
    <w:rsid w:val="006056C2"/>
    <w:rsid w:val="0060697B"/>
    <w:rsid w:val="006079F4"/>
    <w:rsid w:val="00610B70"/>
    <w:rsid w:val="00614398"/>
    <w:rsid w:val="00614B56"/>
    <w:rsid w:val="00615925"/>
    <w:rsid w:val="00621364"/>
    <w:rsid w:val="00625556"/>
    <w:rsid w:val="00625AB3"/>
    <w:rsid w:val="00627174"/>
    <w:rsid w:val="00627D30"/>
    <w:rsid w:val="00631AC6"/>
    <w:rsid w:val="00631F49"/>
    <w:rsid w:val="00633BD6"/>
    <w:rsid w:val="00643EBF"/>
    <w:rsid w:val="00651A0C"/>
    <w:rsid w:val="00651DE1"/>
    <w:rsid w:val="006537B7"/>
    <w:rsid w:val="0065415C"/>
    <w:rsid w:val="0065553B"/>
    <w:rsid w:val="00663397"/>
    <w:rsid w:val="006646FA"/>
    <w:rsid w:val="00665E69"/>
    <w:rsid w:val="00671D60"/>
    <w:rsid w:val="0067516C"/>
    <w:rsid w:val="006752D8"/>
    <w:rsid w:val="0067673A"/>
    <w:rsid w:val="0067758C"/>
    <w:rsid w:val="00677A30"/>
    <w:rsid w:val="00681CA6"/>
    <w:rsid w:val="0068685B"/>
    <w:rsid w:val="00691586"/>
    <w:rsid w:val="00692082"/>
    <w:rsid w:val="006960DB"/>
    <w:rsid w:val="00697C6E"/>
    <w:rsid w:val="006A09EB"/>
    <w:rsid w:val="006A4AEF"/>
    <w:rsid w:val="006A5C4C"/>
    <w:rsid w:val="006A5D62"/>
    <w:rsid w:val="006A6380"/>
    <w:rsid w:val="006A6F15"/>
    <w:rsid w:val="006A6FDC"/>
    <w:rsid w:val="006A72D2"/>
    <w:rsid w:val="006B192C"/>
    <w:rsid w:val="006B252E"/>
    <w:rsid w:val="006B3962"/>
    <w:rsid w:val="006B43C0"/>
    <w:rsid w:val="006B56B7"/>
    <w:rsid w:val="006B7441"/>
    <w:rsid w:val="006C0381"/>
    <w:rsid w:val="006C0CA4"/>
    <w:rsid w:val="006C1EE6"/>
    <w:rsid w:val="006C27F6"/>
    <w:rsid w:val="006C2A6F"/>
    <w:rsid w:val="006C3D17"/>
    <w:rsid w:val="006C4798"/>
    <w:rsid w:val="006C687C"/>
    <w:rsid w:val="006C6C9C"/>
    <w:rsid w:val="006D253D"/>
    <w:rsid w:val="006D60BE"/>
    <w:rsid w:val="006D6FB7"/>
    <w:rsid w:val="006D7B0F"/>
    <w:rsid w:val="006E051C"/>
    <w:rsid w:val="006E0B10"/>
    <w:rsid w:val="006E24F4"/>
    <w:rsid w:val="006E3B55"/>
    <w:rsid w:val="006E5440"/>
    <w:rsid w:val="006E7A81"/>
    <w:rsid w:val="006F2881"/>
    <w:rsid w:val="006F393A"/>
    <w:rsid w:val="006F4CB2"/>
    <w:rsid w:val="006F4CDA"/>
    <w:rsid w:val="006F50B2"/>
    <w:rsid w:val="006F7757"/>
    <w:rsid w:val="007003D9"/>
    <w:rsid w:val="0070199A"/>
    <w:rsid w:val="00702ED1"/>
    <w:rsid w:val="007031C5"/>
    <w:rsid w:val="007040D2"/>
    <w:rsid w:val="00704B2E"/>
    <w:rsid w:val="0070514F"/>
    <w:rsid w:val="00705940"/>
    <w:rsid w:val="0071354D"/>
    <w:rsid w:val="00714276"/>
    <w:rsid w:val="007156BD"/>
    <w:rsid w:val="00715784"/>
    <w:rsid w:val="00716070"/>
    <w:rsid w:val="00716426"/>
    <w:rsid w:val="0071667E"/>
    <w:rsid w:val="007204F2"/>
    <w:rsid w:val="007209EE"/>
    <w:rsid w:val="007215D0"/>
    <w:rsid w:val="00722029"/>
    <w:rsid w:val="00722648"/>
    <w:rsid w:val="00722D13"/>
    <w:rsid w:val="00724A62"/>
    <w:rsid w:val="00726769"/>
    <w:rsid w:val="00730AE2"/>
    <w:rsid w:val="0073216E"/>
    <w:rsid w:val="0073414D"/>
    <w:rsid w:val="007344E6"/>
    <w:rsid w:val="0073458B"/>
    <w:rsid w:val="00735303"/>
    <w:rsid w:val="00735827"/>
    <w:rsid w:val="007362D7"/>
    <w:rsid w:val="007413AB"/>
    <w:rsid w:val="00744FAB"/>
    <w:rsid w:val="0074796A"/>
    <w:rsid w:val="00747B3D"/>
    <w:rsid w:val="007503F5"/>
    <w:rsid w:val="007511F4"/>
    <w:rsid w:val="007513ED"/>
    <w:rsid w:val="00753F6D"/>
    <w:rsid w:val="007540CE"/>
    <w:rsid w:val="0075566C"/>
    <w:rsid w:val="007576CD"/>
    <w:rsid w:val="00761298"/>
    <w:rsid w:val="0076188D"/>
    <w:rsid w:val="00763AE9"/>
    <w:rsid w:val="0076615A"/>
    <w:rsid w:val="007678B4"/>
    <w:rsid w:val="007726E4"/>
    <w:rsid w:val="007738C7"/>
    <w:rsid w:val="00773E64"/>
    <w:rsid w:val="0077656D"/>
    <w:rsid w:val="00777560"/>
    <w:rsid w:val="0077784E"/>
    <w:rsid w:val="0077792E"/>
    <w:rsid w:val="00777A67"/>
    <w:rsid w:val="007805F2"/>
    <w:rsid w:val="00780742"/>
    <w:rsid w:val="007813AD"/>
    <w:rsid w:val="00781FF6"/>
    <w:rsid w:val="007824F6"/>
    <w:rsid w:val="00782E33"/>
    <w:rsid w:val="00784F96"/>
    <w:rsid w:val="00786440"/>
    <w:rsid w:val="00787DB7"/>
    <w:rsid w:val="00792F21"/>
    <w:rsid w:val="007934DC"/>
    <w:rsid w:val="00794447"/>
    <w:rsid w:val="007977A6"/>
    <w:rsid w:val="007A00B3"/>
    <w:rsid w:val="007A2179"/>
    <w:rsid w:val="007A226A"/>
    <w:rsid w:val="007A38B4"/>
    <w:rsid w:val="007A6F67"/>
    <w:rsid w:val="007A7260"/>
    <w:rsid w:val="007B07FB"/>
    <w:rsid w:val="007B1835"/>
    <w:rsid w:val="007B1ACB"/>
    <w:rsid w:val="007B3E06"/>
    <w:rsid w:val="007B41E5"/>
    <w:rsid w:val="007B43C6"/>
    <w:rsid w:val="007B5605"/>
    <w:rsid w:val="007C2845"/>
    <w:rsid w:val="007C405C"/>
    <w:rsid w:val="007C540C"/>
    <w:rsid w:val="007C6CDB"/>
    <w:rsid w:val="007C7724"/>
    <w:rsid w:val="007D095E"/>
    <w:rsid w:val="007D0D81"/>
    <w:rsid w:val="007D1333"/>
    <w:rsid w:val="007D2C81"/>
    <w:rsid w:val="007D3E20"/>
    <w:rsid w:val="007D5902"/>
    <w:rsid w:val="007D6356"/>
    <w:rsid w:val="007D70C8"/>
    <w:rsid w:val="007D735A"/>
    <w:rsid w:val="007E139F"/>
    <w:rsid w:val="007E195A"/>
    <w:rsid w:val="007E3028"/>
    <w:rsid w:val="007E3F80"/>
    <w:rsid w:val="007E533C"/>
    <w:rsid w:val="007E692E"/>
    <w:rsid w:val="007F1061"/>
    <w:rsid w:val="007F2CD7"/>
    <w:rsid w:val="007F36F5"/>
    <w:rsid w:val="007F5B79"/>
    <w:rsid w:val="007F64B2"/>
    <w:rsid w:val="008014F0"/>
    <w:rsid w:val="008018D7"/>
    <w:rsid w:val="0080195E"/>
    <w:rsid w:val="0080212B"/>
    <w:rsid w:val="00802D1A"/>
    <w:rsid w:val="00805490"/>
    <w:rsid w:val="008071E2"/>
    <w:rsid w:val="00810285"/>
    <w:rsid w:val="008121C7"/>
    <w:rsid w:val="00815017"/>
    <w:rsid w:val="00815F08"/>
    <w:rsid w:val="00816EA4"/>
    <w:rsid w:val="008213B8"/>
    <w:rsid w:val="0082297E"/>
    <w:rsid w:val="008259F7"/>
    <w:rsid w:val="00827DD4"/>
    <w:rsid w:val="00830BF2"/>
    <w:rsid w:val="0083424F"/>
    <w:rsid w:val="00834DA6"/>
    <w:rsid w:val="00836254"/>
    <w:rsid w:val="00841FC4"/>
    <w:rsid w:val="008423FB"/>
    <w:rsid w:val="008424C1"/>
    <w:rsid w:val="008428E0"/>
    <w:rsid w:val="00842952"/>
    <w:rsid w:val="008438D1"/>
    <w:rsid w:val="00843B65"/>
    <w:rsid w:val="0084535F"/>
    <w:rsid w:val="00845687"/>
    <w:rsid w:val="00846FAF"/>
    <w:rsid w:val="008472E0"/>
    <w:rsid w:val="0085105B"/>
    <w:rsid w:val="00853C76"/>
    <w:rsid w:val="00853CDF"/>
    <w:rsid w:val="008560C3"/>
    <w:rsid w:val="00857765"/>
    <w:rsid w:val="00857E43"/>
    <w:rsid w:val="008623C4"/>
    <w:rsid w:val="00862EB9"/>
    <w:rsid w:val="008720D2"/>
    <w:rsid w:val="0087284D"/>
    <w:rsid w:val="00873616"/>
    <w:rsid w:val="0087431B"/>
    <w:rsid w:val="0087549C"/>
    <w:rsid w:val="008756AB"/>
    <w:rsid w:val="00876AAC"/>
    <w:rsid w:val="00877F5F"/>
    <w:rsid w:val="00877FC3"/>
    <w:rsid w:val="00881267"/>
    <w:rsid w:val="008813AB"/>
    <w:rsid w:val="00881D7A"/>
    <w:rsid w:val="00882379"/>
    <w:rsid w:val="00885188"/>
    <w:rsid w:val="00885B56"/>
    <w:rsid w:val="00890A83"/>
    <w:rsid w:val="00890C1A"/>
    <w:rsid w:val="008911C5"/>
    <w:rsid w:val="00891EFF"/>
    <w:rsid w:val="00892225"/>
    <w:rsid w:val="008929C7"/>
    <w:rsid w:val="00895371"/>
    <w:rsid w:val="00896BFB"/>
    <w:rsid w:val="008A1C8C"/>
    <w:rsid w:val="008A4034"/>
    <w:rsid w:val="008A437C"/>
    <w:rsid w:val="008A4466"/>
    <w:rsid w:val="008A4BAC"/>
    <w:rsid w:val="008A4CB9"/>
    <w:rsid w:val="008A61F5"/>
    <w:rsid w:val="008B0003"/>
    <w:rsid w:val="008B1978"/>
    <w:rsid w:val="008B1E5A"/>
    <w:rsid w:val="008B2615"/>
    <w:rsid w:val="008B2900"/>
    <w:rsid w:val="008B3FF3"/>
    <w:rsid w:val="008B454A"/>
    <w:rsid w:val="008B5BCC"/>
    <w:rsid w:val="008B6E95"/>
    <w:rsid w:val="008B7175"/>
    <w:rsid w:val="008C066D"/>
    <w:rsid w:val="008C410E"/>
    <w:rsid w:val="008C6509"/>
    <w:rsid w:val="008C751E"/>
    <w:rsid w:val="008D0B4B"/>
    <w:rsid w:val="008D0F58"/>
    <w:rsid w:val="008D168A"/>
    <w:rsid w:val="008D181A"/>
    <w:rsid w:val="008D3681"/>
    <w:rsid w:val="008D36E3"/>
    <w:rsid w:val="008D60BD"/>
    <w:rsid w:val="008D748E"/>
    <w:rsid w:val="008D7C1D"/>
    <w:rsid w:val="008E09F3"/>
    <w:rsid w:val="008E353D"/>
    <w:rsid w:val="008E444A"/>
    <w:rsid w:val="008E4D4B"/>
    <w:rsid w:val="008E6FA8"/>
    <w:rsid w:val="008E75D5"/>
    <w:rsid w:val="008E7F06"/>
    <w:rsid w:val="008F1982"/>
    <w:rsid w:val="008F2213"/>
    <w:rsid w:val="008F2566"/>
    <w:rsid w:val="008F3DAC"/>
    <w:rsid w:val="00900AC2"/>
    <w:rsid w:val="009011A8"/>
    <w:rsid w:val="009017B7"/>
    <w:rsid w:val="00902011"/>
    <w:rsid w:val="009041BB"/>
    <w:rsid w:val="00904F12"/>
    <w:rsid w:val="009055E0"/>
    <w:rsid w:val="00906D25"/>
    <w:rsid w:val="0091169A"/>
    <w:rsid w:val="009136D5"/>
    <w:rsid w:val="009139AC"/>
    <w:rsid w:val="009141EE"/>
    <w:rsid w:val="00914FB7"/>
    <w:rsid w:val="0091645D"/>
    <w:rsid w:val="00916D9C"/>
    <w:rsid w:val="0092203A"/>
    <w:rsid w:val="0092255C"/>
    <w:rsid w:val="009259C9"/>
    <w:rsid w:val="00927488"/>
    <w:rsid w:val="00927C2D"/>
    <w:rsid w:val="00927D44"/>
    <w:rsid w:val="00927E8A"/>
    <w:rsid w:val="00927F6F"/>
    <w:rsid w:val="00930927"/>
    <w:rsid w:val="00931297"/>
    <w:rsid w:val="00931762"/>
    <w:rsid w:val="00933323"/>
    <w:rsid w:val="00934BAA"/>
    <w:rsid w:val="00934E34"/>
    <w:rsid w:val="00936042"/>
    <w:rsid w:val="009402AA"/>
    <w:rsid w:val="00941F81"/>
    <w:rsid w:val="00942244"/>
    <w:rsid w:val="0094234E"/>
    <w:rsid w:val="00943563"/>
    <w:rsid w:val="0094554B"/>
    <w:rsid w:val="00945F46"/>
    <w:rsid w:val="009466F8"/>
    <w:rsid w:val="00950D1D"/>
    <w:rsid w:val="009533CA"/>
    <w:rsid w:val="00953CC7"/>
    <w:rsid w:val="00955CCD"/>
    <w:rsid w:val="00956706"/>
    <w:rsid w:val="00956ECE"/>
    <w:rsid w:val="00957A9A"/>
    <w:rsid w:val="00957CDB"/>
    <w:rsid w:val="00957FF0"/>
    <w:rsid w:val="00961197"/>
    <w:rsid w:val="0096353B"/>
    <w:rsid w:val="00963FE3"/>
    <w:rsid w:val="009644EF"/>
    <w:rsid w:val="009659B3"/>
    <w:rsid w:val="00966BFE"/>
    <w:rsid w:val="00966C60"/>
    <w:rsid w:val="00971BEE"/>
    <w:rsid w:val="00971F98"/>
    <w:rsid w:val="00972E2F"/>
    <w:rsid w:val="00974967"/>
    <w:rsid w:val="009749EB"/>
    <w:rsid w:val="00975AD0"/>
    <w:rsid w:val="0098241B"/>
    <w:rsid w:val="009825BE"/>
    <w:rsid w:val="0098279A"/>
    <w:rsid w:val="0098546E"/>
    <w:rsid w:val="00985654"/>
    <w:rsid w:val="00986950"/>
    <w:rsid w:val="00987FAA"/>
    <w:rsid w:val="009905A9"/>
    <w:rsid w:val="009910F5"/>
    <w:rsid w:val="00991D52"/>
    <w:rsid w:val="00992661"/>
    <w:rsid w:val="009953D7"/>
    <w:rsid w:val="00997016"/>
    <w:rsid w:val="009A00C8"/>
    <w:rsid w:val="009A1174"/>
    <w:rsid w:val="009A171C"/>
    <w:rsid w:val="009A1FE6"/>
    <w:rsid w:val="009A2CEC"/>
    <w:rsid w:val="009A2F46"/>
    <w:rsid w:val="009A3D18"/>
    <w:rsid w:val="009A4436"/>
    <w:rsid w:val="009A578E"/>
    <w:rsid w:val="009A65B5"/>
    <w:rsid w:val="009A74CE"/>
    <w:rsid w:val="009B1EE2"/>
    <w:rsid w:val="009B51C0"/>
    <w:rsid w:val="009B6278"/>
    <w:rsid w:val="009C12D8"/>
    <w:rsid w:val="009C1446"/>
    <w:rsid w:val="009C2BE4"/>
    <w:rsid w:val="009C33E4"/>
    <w:rsid w:val="009C33F5"/>
    <w:rsid w:val="009C386E"/>
    <w:rsid w:val="009C3A67"/>
    <w:rsid w:val="009C5E19"/>
    <w:rsid w:val="009D238B"/>
    <w:rsid w:val="009D27E6"/>
    <w:rsid w:val="009D2B29"/>
    <w:rsid w:val="009D3D7D"/>
    <w:rsid w:val="009D3F9B"/>
    <w:rsid w:val="009D4787"/>
    <w:rsid w:val="009D6C6E"/>
    <w:rsid w:val="009D7519"/>
    <w:rsid w:val="009E380E"/>
    <w:rsid w:val="009E40F0"/>
    <w:rsid w:val="009E49B0"/>
    <w:rsid w:val="009E77ED"/>
    <w:rsid w:val="009E7A44"/>
    <w:rsid w:val="009F04D0"/>
    <w:rsid w:val="009F09F7"/>
    <w:rsid w:val="009F2147"/>
    <w:rsid w:val="009F3093"/>
    <w:rsid w:val="00A0177E"/>
    <w:rsid w:val="00A01917"/>
    <w:rsid w:val="00A02AC9"/>
    <w:rsid w:val="00A04DF6"/>
    <w:rsid w:val="00A0510A"/>
    <w:rsid w:val="00A10924"/>
    <w:rsid w:val="00A1341E"/>
    <w:rsid w:val="00A15F0D"/>
    <w:rsid w:val="00A1698A"/>
    <w:rsid w:val="00A1722E"/>
    <w:rsid w:val="00A1751C"/>
    <w:rsid w:val="00A217C5"/>
    <w:rsid w:val="00A27DFC"/>
    <w:rsid w:val="00A300C9"/>
    <w:rsid w:val="00A30433"/>
    <w:rsid w:val="00A3069D"/>
    <w:rsid w:val="00A31606"/>
    <w:rsid w:val="00A34838"/>
    <w:rsid w:val="00A351D5"/>
    <w:rsid w:val="00A3657A"/>
    <w:rsid w:val="00A367A2"/>
    <w:rsid w:val="00A372E4"/>
    <w:rsid w:val="00A41173"/>
    <w:rsid w:val="00A4269F"/>
    <w:rsid w:val="00A42911"/>
    <w:rsid w:val="00A46E96"/>
    <w:rsid w:val="00A4798E"/>
    <w:rsid w:val="00A5046F"/>
    <w:rsid w:val="00A52CC5"/>
    <w:rsid w:val="00A618CB"/>
    <w:rsid w:val="00A6266E"/>
    <w:rsid w:val="00A6611F"/>
    <w:rsid w:val="00A66312"/>
    <w:rsid w:val="00A66B4C"/>
    <w:rsid w:val="00A67DD6"/>
    <w:rsid w:val="00A717E6"/>
    <w:rsid w:val="00A756AA"/>
    <w:rsid w:val="00A76BD7"/>
    <w:rsid w:val="00A76CB8"/>
    <w:rsid w:val="00A80419"/>
    <w:rsid w:val="00A81C60"/>
    <w:rsid w:val="00A822E9"/>
    <w:rsid w:val="00A82F83"/>
    <w:rsid w:val="00A83218"/>
    <w:rsid w:val="00A85ABC"/>
    <w:rsid w:val="00A86CC7"/>
    <w:rsid w:val="00A87B88"/>
    <w:rsid w:val="00A87F21"/>
    <w:rsid w:val="00A92FD2"/>
    <w:rsid w:val="00A94E6C"/>
    <w:rsid w:val="00A9577C"/>
    <w:rsid w:val="00A9625B"/>
    <w:rsid w:val="00A9682E"/>
    <w:rsid w:val="00AA1DD6"/>
    <w:rsid w:val="00AA3FDF"/>
    <w:rsid w:val="00AA5638"/>
    <w:rsid w:val="00AA5FF2"/>
    <w:rsid w:val="00AA7255"/>
    <w:rsid w:val="00AB0718"/>
    <w:rsid w:val="00AB080D"/>
    <w:rsid w:val="00AB244C"/>
    <w:rsid w:val="00AB514C"/>
    <w:rsid w:val="00AB57A5"/>
    <w:rsid w:val="00AC0581"/>
    <w:rsid w:val="00AC298E"/>
    <w:rsid w:val="00AC50C0"/>
    <w:rsid w:val="00AC51F3"/>
    <w:rsid w:val="00AD1B45"/>
    <w:rsid w:val="00AD225A"/>
    <w:rsid w:val="00AD2440"/>
    <w:rsid w:val="00AD7B6D"/>
    <w:rsid w:val="00AE0985"/>
    <w:rsid w:val="00AE37F6"/>
    <w:rsid w:val="00AE6235"/>
    <w:rsid w:val="00AF0DD2"/>
    <w:rsid w:val="00AF0F94"/>
    <w:rsid w:val="00AF23D9"/>
    <w:rsid w:val="00AF295E"/>
    <w:rsid w:val="00AF68F9"/>
    <w:rsid w:val="00AF6B53"/>
    <w:rsid w:val="00B00D97"/>
    <w:rsid w:val="00B049C8"/>
    <w:rsid w:val="00B061D0"/>
    <w:rsid w:val="00B07EC9"/>
    <w:rsid w:val="00B1126B"/>
    <w:rsid w:val="00B1364A"/>
    <w:rsid w:val="00B13B0B"/>
    <w:rsid w:val="00B15D83"/>
    <w:rsid w:val="00B170F1"/>
    <w:rsid w:val="00B17E50"/>
    <w:rsid w:val="00B21E51"/>
    <w:rsid w:val="00B228E4"/>
    <w:rsid w:val="00B22CC0"/>
    <w:rsid w:val="00B23A50"/>
    <w:rsid w:val="00B23D3B"/>
    <w:rsid w:val="00B243E8"/>
    <w:rsid w:val="00B26224"/>
    <w:rsid w:val="00B27838"/>
    <w:rsid w:val="00B3252C"/>
    <w:rsid w:val="00B34258"/>
    <w:rsid w:val="00B35953"/>
    <w:rsid w:val="00B36118"/>
    <w:rsid w:val="00B37663"/>
    <w:rsid w:val="00B37F1A"/>
    <w:rsid w:val="00B40E06"/>
    <w:rsid w:val="00B4251C"/>
    <w:rsid w:val="00B42D06"/>
    <w:rsid w:val="00B43C15"/>
    <w:rsid w:val="00B46545"/>
    <w:rsid w:val="00B47800"/>
    <w:rsid w:val="00B51B2B"/>
    <w:rsid w:val="00B5384E"/>
    <w:rsid w:val="00B55700"/>
    <w:rsid w:val="00B56A93"/>
    <w:rsid w:val="00B6022B"/>
    <w:rsid w:val="00B63CFF"/>
    <w:rsid w:val="00B67B35"/>
    <w:rsid w:val="00B71AA5"/>
    <w:rsid w:val="00B73DF5"/>
    <w:rsid w:val="00B742C3"/>
    <w:rsid w:val="00B754B6"/>
    <w:rsid w:val="00B75B59"/>
    <w:rsid w:val="00B75D12"/>
    <w:rsid w:val="00B776A8"/>
    <w:rsid w:val="00B80E55"/>
    <w:rsid w:val="00B85D60"/>
    <w:rsid w:val="00B87CFD"/>
    <w:rsid w:val="00B91580"/>
    <w:rsid w:val="00B922BB"/>
    <w:rsid w:val="00B92828"/>
    <w:rsid w:val="00B94BB1"/>
    <w:rsid w:val="00B96454"/>
    <w:rsid w:val="00B97BE2"/>
    <w:rsid w:val="00BA24EA"/>
    <w:rsid w:val="00BA48D8"/>
    <w:rsid w:val="00BB0C04"/>
    <w:rsid w:val="00BB294A"/>
    <w:rsid w:val="00BB379F"/>
    <w:rsid w:val="00BB43A2"/>
    <w:rsid w:val="00BB4E45"/>
    <w:rsid w:val="00BB581B"/>
    <w:rsid w:val="00BB71A3"/>
    <w:rsid w:val="00BC2931"/>
    <w:rsid w:val="00BC5FEE"/>
    <w:rsid w:val="00BD01CF"/>
    <w:rsid w:val="00BD0F24"/>
    <w:rsid w:val="00BD5166"/>
    <w:rsid w:val="00BE0B6E"/>
    <w:rsid w:val="00BE3D50"/>
    <w:rsid w:val="00BE3EE6"/>
    <w:rsid w:val="00BE3EF5"/>
    <w:rsid w:val="00BE4A0B"/>
    <w:rsid w:val="00BE5C75"/>
    <w:rsid w:val="00BF31F9"/>
    <w:rsid w:val="00BF4DFF"/>
    <w:rsid w:val="00BF6686"/>
    <w:rsid w:val="00BF6D7E"/>
    <w:rsid w:val="00C013F7"/>
    <w:rsid w:val="00C02340"/>
    <w:rsid w:val="00C054A6"/>
    <w:rsid w:val="00C058AB"/>
    <w:rsid w:val="00C07747"/>
    <w:rsid w:val="00C1394D"/>
    <w:rsid w:val="00C150C9"/>
    <w:rsid w:val="00C1539C"/>
    <w:rsid w:val="00C157F2"/>
    <w:rsid w:val="00C20D44"/>
    <w:rsid w:val="00C23CBF"/>
    <w:rsid w:val="00C24529"/>
    <w:rsid w:val="00C2477D"/>
    <w:rsid w:val="00C258EA"/>
    <w:rsid w:val="00C2720A"/>
    <w:rsid w:val="00C30FFF"/>
    <w:rsid w:val="00C327F0"/>
    <w:rsid w:val="00C36AA5"/>
    <w:rsid w:val="00C37CD7"/>
    <w:rsid w:val="00C4656A"/>
    <w:rsid w:val="00C4716E"/>
    <w:rsid w:val="00C523BC"/>
    <w:rsid w:val="00C52D1D"/>
    <w:rsid w:val="00C532C1"/>
    <w:rsid w:val="00C576EC"/>
    <w:rsid w:val="00C60B0B"/>
    <w:rsid w:val="00C6271E"/>
    <w:rsid w:val="00C6273C"/>
    <w:rsid w:val="00C643AE"/>
    <w:rsid w:val="00C64B3D"/>
    <w:rsid w:val="00C652CB"/>
    <w:rsid w:val="00C72923"/>
    <w:rsid w:val="00C745BB"/>
    <w:rsid w:val="00C757AF"/>
    <w:rsid w:val="00C762DF"/>
    <w:rsid w:val="00C80A08"/>
    <w:rsid w:val="00C80DC9"/>
    <w:rsid w:val="00C83350"/>
    <w:rsid w:val="00C85A55"/>
    <w:rsid w:val="00C85CEC"/>
    <w:rsid w:val="00C8741F"/>
    <w:rsid w:val="00C874B9"/>
    <w:rsid w:val="00C9017F"/>
    <w:rsid w:val="00C90282"/>
    <w:rsid w:val="00C90E99"/>
    <w:rsid w:val="00C92DE7"/>
    <w:rsid w:val="00C94289"/>
    <w:rsid w:val="00C95DEC"/>
    <w:rsid w:val="00C967C7"/>
    <w:rsid w:val="00C9695F"/>
    <w:rsid w:val="00C97387"/>
    <w:rsid w:val="00C97F32"/>
    <w:rsid w:val="00CA027C"/>
    <w:rsid w:val="00CA0678"/>
    <w:rsid w:val="00CA4A65"/>
    <w:rsid w:val="00CA5143"/>
    <w:rsid w:val="00CA5EBA"/>
    <w:rsid w:val="00CA64E5"/>
    <w:rsid w:val="00CA709B"/>
    <w:rsid w:val="00CA78C5"/>
    <w:rsid w:val="00CA7E3F"/>
    <w:rsid w:val="00CB50E1"/>
    <w:rsid w:val="00CC020D"/>
    <w:rsid w:val="00CC0F31"/>
    <w:rsid w:val="00CC13F6"/>
    <w:rsid w:val="00CC2FAB"/>
    <w:rsid w:val="00CC35E7"/>
    <w:rsid w:val="00CC4DAF"/>
    <w:rsid w:val="00CC5F8F"/>
    <w:rsid w:val="00CC7BED"/>
    <w:rsid w:val="00CD41D2"/>
    <w:rsid w:val="00CD56E8"/>
    <w:rsid w:val="00CE01E1"/>
    <w:rsid w:val="00CE15B6"/>
    <w:rsid w:val="00CE20AE"/>
    <w:rsid w:val="00CE27C9"/>
    <w:rsid w:val="00CE4DE0"/>
    <w:rsid w:val="00CE4EB5"/>
    <w:rsid w:val="00CF025E"/>
    <w:rsid w:val="00CF10F4"/>
    <w:rsid w:val="00CF4685"/>
    <w:rsid w:val="00CF6369"/>
    <w:rsid w:val="00CF649F"/>
    <w:rsid w:val="00CF6D97"/>
    <w:rsid w:val="00CF7D41"/>
    <w:rsid w:val="00D01FF7"/>
    <w:rsid w:val="00D03091"/>
    <w:rsid w:val="00D044C4"/>
    <w:rsid w:val="00D05B52"/>
    <w:rsid w:val="00D063A0"/>
    <w:rsid w:val="00D07842"/>
    <w:rsid w:val="00D07EE0"/>
    <w:rsid w:val="00D124CA"/>
    <w:rsid w:val="00D125E8"/>
    <w:rsid w:val="00D126FA"/>
    <w:rsid w:val="00D1311D"/>
    <w:rsid w:val="00D1356A"/>
    <w:rsid w:val="00D15D0E"/>
    <w:rsid w:val="00D16389"/>
    <w:rsid w:val="00D1650B"/>
    <w:rsid w:val="00D17476"/>
    <w:rsid w:val="00D175ED"/>
    <w:rsid w:val="00D20DC8"/>
    <w:rsid w:val="00D22F08"/>
    <w:rsid w:val="00D2451C"/>
    <w:rsid w:val="00D24C7D"/>
    <w:rsid w:val="00D24D57"/>
    <w:rsid w:val="00D26F61"/>
    <w:rsid w:val="00D31A5E"/>
    <w:rsid w:val="00D32DEB"/>
    <w:rsid w:val="00D336B5"/>
    <w:rsid w:val="00D35ECB"/>
    <w:rsid w:val="00D36A8A"/>
    <w:rsid w:val="00D36F37"/>
    <w:rsid w:val="00D37B46"/>
    <w:rsid w:val="00D4452E"/>
    <w:rsid w:val="00D475D5"/>
    <w:rsid w:val="00D47F2B"/>
    <w:rsid w:val="00D5103E"/>
    <w:rsid w:val="00D52294"/>
    <w:rsid w:val="00D523F3"/>
    <w:rsid w:val="00D53BD3"/>
    <w:rsid w:val="00D60695"/>
    <w:rsid w:val="00D621AA"/>
    <w:rsid w:val="00D62381"/>
    <w:rsid w:val="00D64DF6"/>
    <w:rsid w:val="00D73CDC"/>
    <w:rsid w:val="00D740C7"/>
    <w:rsid w:val="00D74F0C"/>
    <w:rsid w:val="00D77352"/>
    <w:rsid w:val="00D7748F"/>
    <w:rsid w:val="00D77DC0"/>
    <w:rsid w:val="00D817E1"/>
    <w:rsid w:val="00D84D51"/>
    <w:rsid w:val="00D8591B"/>
    <w:rsid w:val="00D90CB0"/>
    <w:rsid w:val="00D93CBB"/>
    <w:rsid w:val="00D94DC9"/>
    <w:rsid w:val="00D97403"/>
    <w:rsid w:val="00DA4821"/>
    <w:rsid w:val="00DA539E"/>
    <w:rsid w:val="00DA55CF"/>
    <w:rsid w:val="00DA5DA7"/>
    <w:rsid w:val="00DA5FF2"/>
    <w:rsid w:val="00DB00B3"/>
    <w:rsid w:val="00DB7F75"/>
    <w:rsid w:val="00DC0321"/>
    <w:rsid w:val="00DC13E5"/>
    <w:rsid w:val="00DC1F34"/>
    <w:rsid w:val="00DC32AD"/>
    <w:rsid w:val="00DC7C8C"/>
    <w:rsid w:val="00DD0560"/>
    <w:rsid w:val="00DD4A64"/>
    <w:rsid w:val="00DD4C06"/>
    <w:rsid w:val="00DD5BF7"/>
    <w:rsid w:val="00DE0482"/>
    <w:rsid w:val="00DE3AC8"/>
    <w:rsid w:val="00DE3BBC"/>
    <w:rsid w:val="00DE4BF0"/>
    <w:rsid w:val="00DE5976"/>
    <w:rsid w:val="00DF0137"/>
    <w:rsid w:val="00DF0D41"/>
    <w:rsid w:val="00DF10F4"/>
    <w:rsid w:val="00DF245A"/>
    <w:rsid w:val="00DF6462"/>
    <w:rsid w:val="00DF7DE1"/>
    <w:rsid w:val="00E06042"/>
    <w:rsid w:val="00E106CD"/>
    <w:rsid w:val="00E11526"/>
    <w:rsid w:val="00E116BF"/>
    <w:rsid w:val="00E13B52"/>
    <w:rsid w:val="00E167E4"/>
    <w:rsid w:val="00E21CF5"/>
    <w:rsid w:val="00E22009"/>
    <w:rsid w:val="00E2584C"/>
    <w:rsid w:val="00E2621F"/>
    <w:rsid w:val="00E265C0"/>
    <w:rsid w:val="00E26AD5"/>
    <w:rsid w:val="00E30448"/>
    <w:rsid w:val="00E30603"/>
    <w:rsid w:val="00E33FF4"/>
    <w:rsid w:val="00E3622F"/>
    <w:rsid w:val="00E36B92"/>
    <w:rsid w:val="00E425A8"/>
    <w:rsid w:val="00E43C92"/>
    <w:rsid w:val="00E4489C"/>
    <w:rsid w:val="00E44FFB"/>
    <w:rsid w:val="00E45ADB"/>
    <w:rsid w:val="00E520C6"/>
    <w:rsid w:val="00E53384"/>
    <w:rsid w:val="00E535C5"/>
    <w:rsid w:val="00E535DD"/>
    <w:rsid w:val="00E554A9"/>
    <w:rsid w:val="00E57560"/>
    <w:rsid w:val="00E57C2B"/>
    <w:rsid w:val="00E602BE"/>
    <w:rsid w:val="00E6048B"/>
    <w:rsid w:val="00E60662"/>
    <w:rsid w:val="00E61A3C"/>
    <w:rsid w:val="00E62489"/>
    <w:rsid w:val="00E70A5A"/>
    <w:rsid w:val="00E71A4D"/>
    <w:rsid w:val="00E73255"/>
    <w:rsid w:val="00E74B81"/>
    <w:rsid w:val="00E7517F"/>
    <w:rsid w:val="00E76851"/>
    <w:rsid w:val="00E815DD"/>
    <w:rsid w:val="00E82209"/>
    <w:rsid w:val="00E8235F"/>
    <w:rsid w:val="00E82360"/>
    <w:rsid w:val="00E831A2"/>
    <w:rsid w:val="00E87061"/>
    <w:rsid w:val="00E87ECC"/>
    <w:rsid w:val="00E90BA4"/>
    <w:rsid w:val="00E90D07"/>
    <w:rsid w:val="00E93491"/>
    <w:rsid w:val="00E9656D"/>
    <w:rsid w:val="00E97724"/>
    <w:rsid w:val="00EA17E3"/>
    <w:rsid w:val="00EA23F1"/>
    <w:rsid w:val="00EA2FB8"/>
    <w:rsid w:val="00EA5DFC"/>
    <w:rsid w:val="00EA61E6"/>
    <w:rsid w:val="00EA68C5"/>
    <w:rsid w:val="00EA6AF9"/>
    <w:rsid w:val="00EB042A"/>
    <w:rsid w:val="00EB2F8B"/>
    <w:rsid w:val="00EB4BC3"/>
    <w:rsid w:val="00EB5706"/>
    <w:rsid w:val="00EB578A"/>
    <w:rsid w:val="00EB6FEB"/>
    <w:rsid w:val="00EC076A"/>
    <w:rsid w:val="00EC0856"/>
    <w:rsid w:val="00EC203F"/>
    <w:rsid w:val="00EC294D"/>
    <w:rsid w:val="00EC4D1B"/>
    <w:rsid w:val="00EC5197"/>
    <w:rsid w:val="00EC55F8"/>
    <w:rsid w:val="00EC5EF5"/>
    <w:rsid w:val="00EC653E"/>
    <w:rsid w:val="00EC7CBE"/>
    <w:rsid w:val="00ED0D62"/>
    <w:rsid w:val="00ED3B6A"/>
    <w:rsid w:val="00ED4A59"/>
    <w:rsid w:val="00ED5223"/>
    <w:rsid w:val="00ED5516"/>
    <w:rsid w:val="00ED5593"/>
    <w:rsid w:val="00ED5B5E"/>
    <w:rsid w:val="00ED612F"/>
    <w:rsid w:val="00ED7A37"/>
    <w:rsid w:val="00EE65BA"/>
    <w:rsid w:val="00EE6F78"/>
    <w:rsid w:val="00EF2FC1"/>
    <w:rsid w:val="00EF5B95"/>
    <w:rsid w:val="00EF6745"/>
    <w:rsid w:val="00EF6968"/>
    <w:rsid w:val="00EF7C13"/>
    <w:rsid w:val="00F00F8F"/>
    <w:rsid w:val="00F026B8"/>
    <w:rsid w:val="00F0307B"/>
    <w:rsid w:val="00F03BFD"/>
    <w:rsid w:val="00F03F1F"/>
    <w:rsid w:val="00F04C6A"/>
    <w:rsid w:val="00F050F3"/>
    <w:rsid w:val="00F05913"/>
    <w:rsid w:val="00F148B9"/>
    <w:rsid w:val="00F1497A"/>
    <w:rsid w:val="00F14BDE"/>
    <w:rsid w:val="00F15121"/>
    <w:rsid w:val="00F16456"/>
    <w:rsid w:val="00F17BFE"/>
    <w:rsid w:val="00F17F6D"/>
    <w:rsid w:val="00F20A0A"/>
    <w:rsid w:val="00F21284"/>
    <w:rsid w:val="00F21A4F"/>
    <w:rsid w:val="00F21BD3"/>
    <w:rsid w:val="00F22B69"/>
    <w:rsid w:val="00F23DDF"/>
    <w:rsid w:val="00F241CD"/>
    <w:rsid w:val="00F33C38"/>
    <w:rsid w:val="00F35FB7"/>
    <w:rsid w:val="00F3644E"/>
    <w:rsid w:val="00F41A9F"/>
    <w:rsid w:val="00F42150"/>
    <w:rsid w:val="00F44C0B"/>
    <w:rsid w:val="00F44C16"/>
    <w:rsid w:val="00F45717"/>
    <w:rsid w:val="00F46078"/>
    <w:rsid w:val="00F46270"/>
    <w:rsid w:val="00F467A6"/>
    <w:rsid w:val="00F47B75"/>
    <w:rsid w:val="00F52F54"/>
    <w:rsid w:val="00F54056"/>
    <w:rsid w:val="00F54AF3"/>
    <w:rsid w:val="00F55A74"/>
    <w:rsid w:val="00F56621"/>
    <w:rsid w:val="00F6094A"/>
    <w:rsid w:val="00F60E2F"/>
    <w:rsid w:val="00F652BA"/>
    <w:rsid w:val="00F655F3"/>
    <w:rsid w:val="00F65620"/>
    <w:rsid w:val="00F71C01"/>
    <w:rsid w:val="00F72EE6"/>
    <w:rsid w:val="00F73114"/>
    <w:rsid w:val="00F74465"/>
    <w:rsid w:val="00F750B4"/>
    <w:rsid w:val="00F76341"/>
    <w:rsid w:val="00F8054A"/>
    <w:rsid w:val="00F83854"/>
    <w:rsid w:val="00F847FC"/>
    <w:rsid w:val="00F900D1"/>
    <w:rsid w:val="00F90395"/>
    <w:rsid w:val="00F92790"/>
    <w:rsid w:val="00F92CC5"/>
    <w:rsid w:val="00F938D8"/>
    <w:rsid w:val="00F961AB"/>
    <w:rsid w:val="00F96876"/>
    <w:rsid w:val="00F97565"/>
    <w:rsid w:val="00FA3483"/>
    <w:rsid w:val="00FA34DD"/>
    <w:rsid w:val="00FA3DDD"/>
    <w:rsid w:val="00FA4A12"/>
    <w:rsid w:val="00FA56DC"/>
    <w:rsid w:val="00FB09F7"/>
    <w:rsid w:val="00FB17DD"/>
    <w:rsid w:val="00FB25E7"/>
    <w:rsid w:val="00FB3D0B"/>
    <w:rsid w:val="00FB427A"/>
    <w:rsid w:val="00FB567D"/>
    <w:rsid w:val="00FB7E0B"/>
    <w:rsid w:val="00FC23B1"/>
    <w:rsid w:val="00FC5687"/>
    <w:rsid w:val="00FC5A9D"/>
    <w:rsid w:val="00FC696B"/>
    <w:rsid w:val="00FD09D7"/>
    <w:rsid w:val="00FD1584"/>
    <w:rsid w:val="00FD21F4"/>
    <w:rsid w:val="00FD2F3C"/>
    <w:rsid w:val="00FD313F"/>
    <w:rsid w:val="00FD49DC"/>
    <w:rsid w:val="00FD68A3"/>
    <w:rsid w:val="00FD6C16"/>
    <w:rsid w:val="00FD6C1E"/>
    <w:rsid w:val="00FD6E12"/>
    <w:rsid w:val="00FD76DF"/>
    <w:rsid w:val="00FE0824"/>
    <w:rsid w:val="00FE29B7"/>
    <w:rsid w:val="00FE2E09"/>
    <w:rsid w:val="00FE3E52"/>
    <w:rsid w:val="00FE7796"/>
    <w:rsid w:val="00FF1A33"/>
    <w:rsid w:val="00FF1C8C"/>
    <w:rsid w:val="00FF2CBF"/>
    <w:rsid w:val="00FF4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64416A6-B9E4-4C73-88B9-A1D0F855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624"/>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a5">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qFormat/>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8">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9">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a">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b">
    <w:name w:val="Текст примечания Знак"/>
    <w:link w:val="ac"/>
    <w:uiPriority w:val="99"/>
    <w:rsid w:val="00FC23B1"/>
    <w:rPr>
      <w:rFonts w:ascii="Arial" w:eastAsia="Arial" w:hAnsi="Arial" w:cs="Arial"/>
      <w:color w:val="000000"/>
      <w:sz w:val="20"/>
      <w:szCs w:val="20"/>
      <w:lang w:val="ru-RU" w:eastAsia="ar-SA" w:bidi="ar-SA"/>
    </w:rPr>
  </w:style>
  <w:style w:type="character" w:customStyle="1" w:styleId="ad">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e">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f"/>
    <w:uiPriority w:val="99"/>
    <w:rsid w:val="00FC23B1"/>
    <w:pPr>
      <w:spacing w:after="120"/>
    </w:pPr>
  </w:style>
  <w:style w:type="paragraph" w:styleId="af0">
    <w:name w:val="List"/>
    <w:basedOn w:val="af1"/>
    <w:rsid w:val="00FC23B1"/>
    <w:rPr>
      <w:rFonts w:cs="Mangal"/>
    </w:rPr>
  </w:style>
  <w:style w:type="paragraph" w:customStyle="1" w:styleId="17">
    <w:name w:val="Название1"/>
    <w:basedOn w:val="a0"/>
    <w:rsid w:val="00FC23B1"/>
    <w:pPr>
      <w:suppressLineNumbers/>
      <w:spacing w:before="120" w:after="120"/>
    </w:pPr>
    <w:rPr>
      <w:rFonts w:cs="Mangal"/>
      <w:i/>
      <w:iCs/>
    </w:rPr>
  </w:style>
  <w:style w:type="paragraph" w:customStyle="1" w:styleId="18">
    <w:name w:val="Указатель1"/>
    <w:basedOn w:val="a0"/>
    <w:rsid w:val="00FC23B1"/>
    <w:pPr>
      <w:suppressLineNumbers/>
    </w:pPr>
    <w:rPr>
      <w:rFonts w:cs="Mangal"/>
    </w:rPr>
  </w:style>
  <w:style w:type="paragraph" w:customStyle="1" w:styleId="af1">
    <w:name w:val="Основний текст"/>
    <w:basedOn w:val="a0"/>
    <w:rsid w:val="00FC23B1"/>
    <w:pPr>
      <w:spacing w:after="140" w:line="288" w:lineRule="auto"/>
    </w:pPr>
  </w:style>
  <w:style w:type="paragraph" w:customStyle="1" w:styleId="af2">
    <w:name w:val="Розділ"/>
    <w:basedOn w:val="a0"/>
    <w:rsid w:val="00FC23B1"/>
    <w:pPr>
      <w:suppressLineNumbers/>
      <w:spacing w:before="120" w:after="120"/>
    </w:pPr>
    <w:rPr>
      <w:i/>
      <w:iCs/>
    </w:rPr>
  </w:style>
  <w:style w:type="paragraph" w:customStyle="1" w:styleId="af3">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4">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5">
    <w:name w:val="Вміст таблиці"/>
    <w:basedOn w:val="a0"/>
    <w:rsid w:val="00FC23B1"/>
    <w:pPr>
      <w:suppressLineNumbers/>
    </w:pPr>
  </w:style>
  <w:style w:type="paragraph" w:customStyle="1" w:styleId="af6">
    <w:name w:val="Заголовок таблиці"/>
    <w:basedOn w:val="af5"/>
    <w:rsid w:val="00FC23B1"/>
    <w:pPr>
      <w:jc w:val="center"/>
    </w:pPr>
    <w:rPr>
      <w:b/>
      <w:bCs/>
    </w:rPr>
  </w:style>
  <w:style w:type="paragraph" w:customStyle="1" w:styleId="19">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7">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af8">
    <w:name w:val="Верхній колонтитул"/>
    <w:basedOn w:val="a0"/>
    <w:rsid w:val="00FC23B1"/>
    <w:pPr>
      <w:tabs>
        <w:tab w:val="center" w:pos="4819"/>
        <w:tab w:val="right" w:pos="9639"/>
      </w:tabs>
      <w:spacing w:line="100" w:lineRule="atLeast"/>
    </w:pPr>
    <w:rPr>
      <w:rFonts w:cs="Mangal"/>
      <w:szCs w:val="21"/>
    </w:rPr>
  </w:style>
  <w:style w:type="paragraph" w:customStyle="1" w:styleId="af9">
    <w:name w:val="Нижній колонтитул"/>
    <w:basedOn w:val="a0"/>
    <w:rsid w:val="00FC23B1"/>
    <w:pPr>
      <w:tabs>
        <w:tab w:val="center" w:pos="4819"/>
        <w:tab w:val="right" w:pos="9639"/>
      </w:tabs>
      <w:spacing w:line="100" w:lineRule="atLeast"/>
    </w:pPr>
    <w:rPr>
      <w:rFonts w:cs="Mangal"/>
      <w:szCs w:val="21"/>
    </w:rPr>
  </w:style>
  <w:style w:type="paragraph" w:customStyle="1" w:styleId="1b">
    <w:name w:val="Без интервала1"/>
    <w:qFormat/>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0"/>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0"/>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10">
    <w:name w:val="Абзац списка11"/>
    <w:basedOn w:val="a0"/>
    <w:link w:val="ListParagraphChar"/>
    <w:qFormat/>
    <w:rsid w:val="00FC23B1"/>
    <w:pPr>
      <w:spacing w:line="100" w:lineRule="atLeast"/>
      <w:ind w:left="720"/>
    </w:pPr>
    <w:rPr>
      <w:rFonts w:ascii="Times New Roman" w:eastAsia="Calibri" w:hAnsi="Times New Roman" w:cs="Times New Roman"/>
      <w:lang w:eastAsia="ar-SA" w:bidi="ar-SA"/>
    </w:rPr>
  </w:style>
  <w:style w:type="paragraph" w:styleId="afa">
    <w:name w:val="header"/>
    <w:basedOn w:val="a0"/>
    <w:uiPriority w:val="99"/>
    <w:rsid w:val="00FC23B1"/>
    <w:pPr>
      <w:suppressLineNumbers/>
      <w:tabs>
        <w:tab w:val="center" w:pos="4819"/>
        <w:tab w:val="right" w:pos="9638"/>
      </w:tabs>
    </w:pPr>
  </w:style>
  <w:style w:type="paragraph" w:customStyle="1" w:styleId="afb">
    <w:name w:val="Содержимое таблицы"/>
    <w:basedOn w:val="a0"/>
    <w:rsid w:val="00FC23B1"/>
    <w:pPr>
      <w:suppressLineNumbers/>
    </w:pPr>
  </w:style>
  <w:style w:type="table" w:styleId="afc">
    <w:name w:val="Table Grid"/>
    <w:basedOn w:val="a3"/>
    <w:uiPriority w:val="3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3"/>
    <w:next w:val="afc"/>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3"/>
    <w:next w:val="afc"/>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0"/>
    <w:link w:val="1f1"/>
    <w:uiPriority w:val="99"/>
    <w:semiHidden/>
    <w:unhideWhenUsed/>
    <w:rsid w:val="00415EF1"/>
    <w:pPr>
      <w:spacing w:line="240" w:lineRule="auto"/>
    </w:pPr>
    <w:rPr>
      <w:rFonts w:ascii="Tahoma" w:hAnsi="Tahoma" w:cs="Mangal"/>
      <w:sz w:val="16"/>
      <w:szCs w:val="14"/>
    </w:rPr>
  </w:style>
  <w:style w:type="character" w:customStyle="1" w:styleId="1f1">
    <w:name w:val="Текст выноски Знак1"/>
    <w:link w:val="afd"/>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2">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11">
    <w:name w:val="Обычный11"/>
    <w:qFormat/>
    <w:rsid w:val="00D15D0E"/>
    <w:pPr>
      <w:spacing w:line="276" w:lineRule="auto"/>
    </w:pPr>
    <w:rPr>
      <w:rFonts w:ascii="Arial" w:hAnsi="Arial" w:cs="Arial"/>
      <w:color w:val="000000"/>
      <w:sz w:val="22"/>
      <w:szCs w:val="22"/>
      <w:lang w:val="ru-RU" w:eastAsia="ru-RU"/>
    </w:rPr>
  </w:style>
  <w:style w:type="paragraph" w:styleId="afe">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e"/>
    <w:uiPriority w:val="99"/>
    <w:rsid w:val="00342694"/>
    <w:rPr>
      <w:rFonts w:ascii="Liberation Serif" w:eastAsia="Tahoma" w:hAnsi="Liberation Serif" w:cs="Mangal"/>
      <w:color w:val="00000A"/>
      <w:sz w:val="24"/>
      <w:szCs w:val="21"/>
      <w:lang w:eastAsia="hi-IN" w:bidi="hi-IN"/>
    </w:rPr>
  </w:style>
  <w:style w:type="paragraph" w:styleId="aff">
    <w:name w:val="No Spacing"/>
    <w:link w:val="aff0"/>
    <w:uiPriority w:val="1"/>
    <w:qFormat/>
    <w:rsid w:val="008018D7"/>
    <w:rPr>
      <w:rFonts w:ascii="Calibri" w:eastAsia="Calibri" w:hAnsi="Calibri"/>
      <w:sz w:val="22"/>
      <w:szCs w:val="22"/>
      <w:lang w:eastAsia="en-US"/>
    </w:rPr>
  </w:style>
  <w:style w:type="paragraph" w:styleId="aff1">
    <w:name w:val="List Paragraph"/>
    <w:aliases w:val="Elenco Normale,AC List 01,EBRD List,CA bullets,Абзац списку 1,тв-Абзац списка,название табл/рис,заголовок 1.1,List Paragraph (numbered (a)),List_Paragraph,Multilevel para_II,List Paragraph1,List Paragraph-ExecSummary,Akapit z listą BS"/>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2">
    <w:name w:val="Document Map"/>
    <w:basedOn w:val="a0"/>
    <w:link w:val="aff3"/>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3">
    <w:name w:val="Схема документа Знак"/>
    <w:basedOn w:val="a2"/>
    <w:link w:val="aff2"/>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f4">
    <w:name w:val="Название Знак"/>
    <w:rsid w:val="008018D7"/>
    <w:rPr>
      <w:rFonts w:ascii="Arial" w:eastAsia="Times New Roman" w:hAnsi="Arial"/>
      <w:b/>
      <w:snapToGrid/>
      <w:sz w:val="18"/>
      <w:lang w:val="uk-UA"/>
    </w:rPr>
  </w:style>
  <w:style w:type="paragraph" w:styleId="aff5">
    <w:name w:val="Subtitle"/>
    <w:basedOn w:val="a0"/>
    <w:link w:val="aff6"/>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6">
    <w:name w:val="Подзаголовок Знак"/>
    <w:basedOn w:val="a2"/>
    <w:link w:val="aff5"/>
    <w:rsid w:val="008018D7"/>
    <w:rPr>
      <w:b/>
      <w:noProof/>
      <w:sz w:val="24"/>
      <w:szCs w:val="24"/>
      <w:lang w:val="en-GB" w:eastAsia="en-US"/>
    </w:rPr>
  </w:style>
  <w:style w:type="character" w:customStyle="1" w:styleId="25">
    <w:name w:val="Название Знак2"/>
    <w:link w:val="aff7"/>
    <w:rsid w:val="008018D7"/>
    <w:rPr>
      <w:rFonts w:ascii="Calibri Light" w:eastAsia="Times New Roman" w:hAnsi="Calibri Light" w:cs="Times New Roman"/>
      <w:b/>
      <w:bCs/>
      <w:kern w:val="28"/>
      <w:sz w:val="32"/>
      <w:szCs w:val="32"/>
      <w:lang w:val="uk-UA" w:eastAsia="en-US"/>
    </w:rPr>
  </w:style>
  <w:style w:type="paragraph" w:styleId="aff8">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Обычный (веб) Знак1"/>
    <w:basedOn w:val="a0"/>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9">
    <w:name w:val="annotation reference"/>
    <w:uiPriority w:val="99"/>
    <w:semiHidden/>
    <w:unhideWhenUsed/>
    <w:rsid w:val="008018D7"/>
    <w:rPr>
      <w:sz w:val="16"/>
      <w:szCs w:val="16"/>
    </w:rPr>
  </w:style>
  <w:style w:type="paragraph" w:styleId="ac">
    <w:name w:val="annotation text"/>
    <w:basedOn w:val="a0"/>
    <w:link w:val="ab"/>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3">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a">
    <w:name w:val="FollowedHyperlink"/>
    <w:basedOn w:val="a2"/>
    <w:uiPriority w:val="99"/>
    <w:semiHidden/>
    <w:unhideWhenUsed/>
    <w:rsid w:val="008018D7"/>
    <w:rPr>
      <w:color w:val="800080"/>
      <w:u w:val="single"/>
    </w:rPr>
  </w:style>
  <w:style w:type="paragraph" w:styleId="1f4">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b">
    <w:name w:val="Основной текст_"/>
    <w:link w:val="50"/>
    <w:rsid w:val="008018D7"/>
    <w:rPr>
      <w:sz w:val="23"/>
      <w:szCs w:val="23"/>
      <w:shd w:val="clear" w:color="auto" w:fill="FFFFFF"/>
    </w:rPr>
  </w:style>
  <w:style w:type="paragraph" w:customStyle="1" w:styleId="50">
    <w:name w:val="Основной текст5"/>
    <w:basedOn w:val="a0"/>
    <w:link w:val="affb"/>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f">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7">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5">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c">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affd">
    <w:name w:val="Без інтервалів"/>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6">
    <w:name w:val="Обычный2"/>
    <w:qFormat/>
    <w:rsid w:val="00A76CB8"/>
    <w:pPr>
      <w:widowControl w:val="0"/>
      <w:jc w:val="both"/>
    </w:pPr>
    <w:rPr>
      <w:rFonts w:ascii="Times" w:eastAsia="Times" w:hAnsi="Times" w:cs="Times"/>
      <w:sz w:val="24"/>
      <w:szCs w:val="24"/>
      <w:lang w:eastAsia="ru-RU"/>
    </w:rPr>
  </w:style>
  <w:style w:type="character" w:customStyle="1" w:styleId="ListParagraphChar">
    <w:name w:val="List Paragraph Char"/>
    <w:link w:val="110"/>
    <w:locked/>
    <w:rsid w:val="0091645D"/>
    <w:rPr>
      <w:rFonts w:eastAsia="Calibri"/>
      <w:color w:val="00000A"/>
      <w:sz w:val="24"/>
      <w:szCs w:val="24"/>
      <w:lang w:eastAsia="ar-SA"/>
    </w:rPr>
  </w:style>
  <w:style w:type="paragraph" w:customStyle="1" w:styleId="40">
    <w:name w:val="Абзац списка4"/>
    <w:basedOn w:val="a0"/>
    <w:rsid w:val="0091645D"/>
    <w:pPr>
      <w:spacing w:after="200"/>
      <w:ind w:left="720"/>
    </w:pPr>
    <w:rPr>
      <w:rFonts w:ascii="Calibri" w:eastAsia="Times New Roman" w:hAnsi="Calibri" w:cs="Times New Roman"/>
      <w:color w:val="auto"/>
      <w:sz w:val="22"/>
      <w:szCs w:val="22"/>
      <w:lang w:eastAsia="ar-SA" w:bidi="ar-SA"/>
    </w:rPr>
  </w:style>
  <w:style w:type="paragraph" w:customStyle="1" w:styleId="1f6">
    <w:name w:val="Звичайний1"/>
    <w:rsid w:val="00E82360"/>
    <w:pPr>
      <w:widowControl w:val="0"/>
      <w:jc w:val="both"/>
    </w:pPr>
    <w:rPr>
      <w:rFonts w:ascii="Times" w:eastAsia="Times" w:hAnsi="Times" w:cs="Times"/>
      <w:sz w:val="24"/>
      <w:szCs w:val="24"/>
      <w:lang w:eastAsia="ru-RU"/>
    </w:rPr>
  </w:style>
  <w:style w:type="character" w:customStyle="1" w:styleId="aff0">
    <w:name w:val="Без интервала Знак"/>
    <w:link w:val="aff"/>
    <w:uiPriority w:val="1"/>
    <w:locked/>
    <w:rsid w:val="00AC298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37018">
      <w:bodyDiv w:val="1"/>
      <w:marLeft w:val="0"/>
      <w:marRight w:val="0"/>
      <w:marTop w:val="0"/>
      <w:marBottom w:val="0"/>
      <w:divBdr>
        <w:top w:val="none" w:sz="0" w:space="0" w:color="auto"/>
        <w:left w:val="none" w:sz="0" w:space="0" w:color="auto"/>
        <w:bottom w:val="none" w:sz="0" w:space="0" w:color="auto"/>
        <w:right w:val="none" w:sz="0" w:space="0" w:color="auto"/>
      </w:divBdr>
    </w:div>
    <w:div w:id="463039956">
      <w:bodyDiv w:val="1"/>
      <w:marLeft w:val="0"/>
      <w:marRight w:val="0"/>
      <w:marTop w:val="0"/>
      <w:marBottom w:val="0"/>
      <w:divBdr>
        <w:top w:val="none" w:sz="0" w:space="0" w:color="auto"/>
        <w:left w:val="none" w:sz="0" w:space="0" w:color="auto"/>
        <w:bottom w:val="none" w:sz="0" w:space="0" w:color="auto"/>
        <w:right w:val="none" w:sz="0" w:space="0" w:color="auto"/>
      </w:divBdr>
    </w:div>
    <w:div w:id="480581035">
      <w:bodyDiv w:val="1"/>
      <w:marLeft w:val="0"/>
      <w:marRight w:val="0"/>
      <w:marTop w:val="0"/>
      <w:marBottom w:val="0"/>
      <w:divBdr>
        <w:top w:val="none" w:sz="0" w:space="0" w:color="auto"/>
        <w:left w:val="none" w:sz="0" w:space="0" w:color="auto"/>
        <w:bottom w:val="none" w:sz="0" w:space="0" w:color="auto"/>
        <w:right w:val="none" w:sz="0" w:space="0" w:color="auto"/>
      </w:divBdr>
    </w:div>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704985637">
      <w:bodyDiv w:val="1"/>
      <w:marLeft w:val="0"/>
      <w:marRight w:val="0"/>
      <w:marTop w:val="0"/>
      <w:marBottom w:val="0"/>
      <w:divBdr>
        <w:top w:val="none" w:sz="0" w:space="0" w:color="auto"/>
        <w:left w:val="none" w:sz="0" w:space="0" w:color="auto"/>
        <w:bottom w:val="none" w:sz="0" w:space="0" w:color="auto"/>
        <w:right w:val="none" w:sz="0" w:space="0" w:color="auto"/>
      </w:divBdr>
    </w:div>
    <w:div w:id="840973570">
      <w:bodyDiv w:val="1"/>
      <w:marLeft w:val="0"/>
      <w:marRight w:val="0"/>
      <w:marTop w:val="0"/>
      <w:marBottom w:val="0"/>
      <w:divBdr>
        <w:top w:val="none" w:sz="0" w:space="0" w:color="auto"/>
        <w:left w:val="none" w:sz="0" w:space="0" w:color="auto"/>
        <w:bottom w:val="none" w:sz="0" w:space="0" w:color="auto"/>
        <w:right w:val="none" w:sz="0" w:space="0" w:color="auto"/>
      </w:divBdr>
    </w:div>
    <w:div w:id="897934264">
      <w:bodyDiv w:val="1"/>
      <w:marLeft w:val="0"/>
      <w:marRight w:val="0"/>
      <w:marTop w:val="0"/>
      <w:marBottom w:val="0"/>
      <w:divBdr>
        <w:top w:val="none" w:sz="0" w:space="0" w:color="auto"/>
        <w:left w:val="none" w:sz="0" w:space="0" w:color="auto"/>
        <w:bottom w:val="none" w:sz="0" w:space="0" w:color="auto"/>
        <w:right w:val="none" w:sz="0" w:space="0" w:color="auto"/>
      </w:divBdr>
    </w:div>
    <w:div w:id="909265746">
      <w:bodyDiv w:val="1"/>
      <w:marLeft w:val="0"/>
      <w:marRight w:val="0"/>
      <w:marTop w:val="0"/>
      <w:marBottom w:val="0"/>
      <w:divBdr>
        <w:top w:val="none" w:sz="0" w:space="0" w:color="auto"/>
        <w:left w:val="none" w:sz="0" w:space="0" w:color="auto"/>
        <w:bottom w:val="none" w:sz="0" w:space="0" w:color="auto"/>
        <w:right w:val="none" w:sz="0" w:space="0" w:color="auto"/>
      </w:divBdr>
    </w:div>
    <w:div w:id="1755516626">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 w:id="1944150248">
      <w:bodyDiv w:val="1"/>
      <w:marLeft w:val="0"/>
      <w:marRight w:val="0"/>
      <w:marTop w:val="0"/>
      <w:marBottom w:val="0"/>
      <w:divBdr>
        <w:top w:val="none" w:sz="0" w:space="0" w:color="auto"/>
        <w:left w:val="none" w:sz="0" w:space="0" w:color="auto"/>
        <w:bottom w:val="none" w:sz="0" w:space="0" w:color="auto"/>
        <w:right w:val="none" w:sz="0" w:space="0" w:color="auto"/>
      </w:divBdr>
    </w:div>
    <w:div w:id="2020503432">
      <w:bodyDiv w:val="1"/>
      <w:marLeft w:val="0"/>
      <w:marRight w:val="0"/>
      <w:marTop w:val="0"/>
      <w:marBottom w:val="0"/>
      <w:divBdr>
        <w:top w:val="none" w:sz="0" w:space="0" w:color="auto"/>
        <w:left w:val="none" w:sz="0" w:space="0" w:color="auto"/>
        <w:bottom w:val="none" w:sz="0" w:space="0" w:color="auto"/>
        <w:right w:val="none" w:sz="0" w:space="0" w:color="auto"/>
      </w:divBdr>
    </w:div>
    <w:div w:id="211323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vytiah.mvs.gov.ua/app/checkSta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control.com.ua/tenders/check/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ytiah.mvs.gov.ua/app/checkStatus" TargetMode="Externa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E839-5866-4DDF-8CC4-43AAF118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31</Pages>
  <Words>14400</Words>
  <Characters>82086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96294</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Пользователь Asus</cp:lastModifiedBy>
  <cp:revision>139</cp:revision>
  <cp:lastPrinted>2023-02-03T13:59:00Z</cp:lastPrinted>
  <dcterms:created xsi:type="dcterms:W3CDTF">2021-02-08T06:47:00Z</dcterms:created>
  <dcterms:modified xsi:type="dcterms:W3CDTF">2023-02-03T15:23:00Z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