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929B" w14:textId="0BBE8A7E" w:rsidR="000F484F" w:rsidRPr="000F484F" w:rsidRDefault="000F484F" w:rsidP="000F484F">
      <w:pPr>
        <w:widowControl w:val="0"/>
        <w:jc w:val="right"/>
        <w:rPr>
          <w:b/>
          <w:color w:val="000000"/>
          <w:sz w:val="24"/>
          <w:szCs w:val="24"/>
        </w:rPr>
      </w:pPr>
      <w:r w:rsidRPr="000F484F">
        <w:rPr>
          <w:b/>
          <w:color w:val="000000"/>
          <w:sz w:val="24"/>
          <w:szCs w:val="24"/>
        </w:rPr>
        <w:t>ДОДАТОК  3</w:t>
      </w:r>
    </w:p>
    <w:p w14:paraId="553EC718" w14:textId="68039A37" w:rsidR="000F484F" w:rsidRDefault="000F484F" w:rsidP="000F484F">
      <w:pPr>
        <w:widowControl w:val="0"/>
        <w:jc w:val="right"/>
        <w:rPr>
          <w:i/>
          <w:color w:val="000000"/>
          <w:sz w:val="24"/>
          <w:szCs w:val="24"/>
        </w:rPr>
      </w:pPr>
      <w:r w:rsidRPr="000F484F">
        <w:rPr>
          <w:i/>
          <w:color w:val="000000"/>
          <w:sz w:val="24"/>
          <w:szCs w:val="24"/>
        </w:rPr>
        <w:t>до тендерної документації</w:t>
      </w:r>
    </w:p>
    <w:p w14:paraId="6D402BE9" w14:textId="77777777" w:rsidR="000F484F" w:rsidRPr="000F484F" w:rsidRDefault="000F484F" w:rsidP="000F484F">
      <w:pPr>
        <w:widowControl w:val="0"/>
        <w:jc w:val="right"/>
        <w:rPr>
          <w:i/>
          <w:color w:val="000000"/>
          <w:sz w:val="24"/>
          <w:szCs w:val="24"/>
        </w:rPr>
      </w:pPr>
    </w:p>
    <w:p w14:paraId="63C69842" w14:textId="17593B25" w:rsidR="000750F6" w:rsidRPr="000F484F" w:rsidRDefault="000750F6" w:rsidP="000750F6">
      <w:pPr>
        <w:widowControl w:val="0"/>
        <w:jc w:val="center"/>
        <w:rPr>
          <w:b/>
          <w:bCs/>
          <w:sz w:val="24"/>
          <w:szCs w:val="24"/>
        </w:rPr>
      </w:pPr>
      <w:r w:rsidRPr="000F484F">
        <w:rPr>
          <w:b/>
          <w:color w:val="000000"/>
          <w:sz w:val="24"/>
          <w:szCs w:val="24"/>
        </w:rPr>
        <w:t>ПРОЕКТ  ДОГОВОРУ  ПРО  ЗАКУПІВЛЮ № ______</w:t>
      </w:r>
    </w:p>
    <w:p w14:paraId="54CBFC09" w14:textId="58FFCA60" w:rsidR="000750F6" w:rsidRPr="000F484F" w:rsidRDefault="000750F6" w:rsidP="000750F6">
      <w:pPr>
        <w:ind w:firstLine="284"/>
        <w:rPr>
          <w:sz w:val="24"/>
          <w:szCs w:val="24"/>
        </w:rPr>
      </w:pPr>
      <w:r w:rsidRPr="000F484F">
        <w:rPr>
          <w:noProof/>
          <w:sz w:val="24"/>
          <w:szCs w:val="24"/>
        </w:rPr>
        <w:t xml:space="preserve">  м</w:t>
      </w:r>
      <w:r w:rsidRPr="000F484F">
        <w:rPr>
          <w:sz w:val="24"/>
          <w:szCs w:val="24"/>
        </w:rPr>
        <w:t>. Вараш</w:t>
      </w:r>
      <w:r w:rsidRPr="000F484F">
        <w:rPr>
          <w:sz w:val="24"/>
          <w:szCs w:val="24"/>
        </w:rPr>
        <w:tab/>
      </w:r>
      <w:r w:rsidRPr="000F484F">
        <w:rPr>
          <w:sz w:val="24"/>
          <w:szCs w:val="24"/>
        </w:rPr>
        <w:tab/>
        <w:t xml:space="preserve">                                           </w:t>
      </w:r>
      <w:r w:rsidR="000F484F">
        <w:rPr>
          <w:sz w:val="24"/>
          <w:szCs w:val="24"/>
        </w:rPr>
        <w:t xml:space="preserve">               </w:t>
      </w:r>
      <w:r w:rsidRPr="000F484F">
        <w:rPr>
          <w:sz w:val="24"/>
          <w:szCs w:val="24"/>
        </w:rPr>
        <w:t xml:space="preserve">             </w:t>
      </w:r>
      <w:r w:rsidR="000F484F" w:rsidRPr="000F484F">
        <w:rPr>
          <w:sz w:val="24"/>
          <w:szCs w:val="24"/>
        </w:rPr>
        <w:t xml:space="preserve">                  _________ 2024</w:t>
      </w:r>
      <w:r w:rsidRPr="000F484F">
        <w:rPr>
          <w:sz w:val="24"/>
          <w:szCs w:val="24"/>
        </w:rPr>
        <w:t xml:space="preserve"> р. </w:t>
      </w:r>
    </w:p>
    <w:p w14:paraId="772E4C05" w14:textId="77777777" w:rsidR="000F484F" w:rsidRPr="000F484F" w:rsidRDefault="000F484F" w:rsidP="000750F6">
      <w:pPr>
        <w:ind w:firstLine="284"/>
        <w:rPr>
          <w:sz w:val="24"/>
          <w:szCs w:val="24"/>
        </w:rPr>
      </w:pPr>
    </w:p>
    <w:p w14:paraId="1658FF67" w14:textId="222E7E8A" w:rsidR="00571EB0" w:rsidRDefault="00571EB0" w:rsidP="00571EB0">
      <w:pPr>
        <w:suppressAutoHyphens/>
        <w:ind w:firstLine="567"/>
        <w:jc w:val="both"/>
        <w:rPr>
          <w:sz w:val="24"/>
          <w:szCs w:val="24"/>
        </w:rPr>
      </w:pPr>
      <w:r w:rsidRPr="000F484F">
        <w:rPr>
          <w:b/>
          <w:bCs/>
          <w:color w:val="000000"/>
          <w:sz w:val="24"/>
          <w:szCs w:val="24"/>
          <w:lang w:eastAsia="ar-SA"/>
        </w:rPr>
        <w:t xml:space="preserve">Вараський ліцей №5 Вараської міської ради </w:t>
      </w:r>
      <w:r w:rsidRPr="000F484F">
        <w:rPr>
          <w:sz w:val="24"/>
          <w:szCs w:val="24"/>
        </w:rPr>
        <w:t>особі директора</w:t>
      </w:r>
      <w:r w:rsidRPr="000F484F">
        <w:rPr>
          <w:b/>
          <w:sz w:val="24"/>
          <w:szCs w:val="24"/>
        </w:rPr>
        <w:t xml:space="preserve"> ПАШКА Руслана Федоровича, </w:t>
      </w:r>
      <w:r w:rsidRPr="000F484F">
        <w:rPr>
          <w:sz w:val="24"/>
          <w:szCs w:val="24"/>
        </w:rPr>
        <w:t>що діє на підставі  Положення (далі - Замовник), з однієї сторони, та</w:t>
      </w:r>
    </w:p>
    <w:p w14:paraId="6CB9304C" w14:textId="1620E117" w:rsidR="00571EB0" w:rsidRDefault="00571EB0" w:rsidP="00571EB0">
      <w:pPr>
        <w:suppressAutoHyphens/>
        <w:ind w:firstLine="567"/>
        <w:jc w:val="both"/>
        <w:rPr>
          <w:b/>
          <w:bCs/>
          <w:color w:val="000000"/>
          <w:sz w:val="24"/>
          <w:szCs w:val="24"/>
          <w:lang w:eastAsia="ar-SA"/>
        </w:rPr>
      </w:pPr>
      <w:r w:rsidRPr="000F484F">
        <w:rPr>
          <w:sz w:val="24"/>
          <w:szCs w:val="24"/>
        </w:rPr>
        <w:t>____________________</w:t>
      </w:r>
      <w:r w:rsidRPr="000F484F">
        <w:rPr>
          <w:sz w:val="24"/>
          <w:szCs w:val="24"/>
          <w:u w:val="single"/>
        </w:rPr>
        <w:t xml:space="preserve">  </w:t>
      </w:r>
      <w:r w:rsidRPr="000F484F">
        <w:rPr>
          <w:sz w:val="24"/>
          <w:szCs w:val="24"/>
        </w:rPr>
        <w:t>(найменування Учасника)</w:t>
      </w:r>
      <w:r w:rsidRPr="000F484F">
        <w:rPr>
          <w:sz w:val="24"/>
          <w:szCs w:val="24"/>
        </w:rPr>
        <w:br/>
        <w:t xml:space="preserve">в особі  </w:t>
      </w:r>
      <w:r>
        <w:rPr>
          <w:b/>
          <w:sz w:val="24"/>
          <w:szCs w:val="24"/>
        </w:rPr>
        <w:t>_______</w:t>
      </w:r>
      <w:r w:rsidRPr="000F484F">
        <w:rPr>
          <w:b/>
          <w:sz w:val="24"/>
          <w:szCs w:val="24"/>
        </w:rPr>
        <w:t>______</w:t>
      </w:r>
      <w:r>
        <w:rPr>
          <w:b/>
          <w:sz w:val="24"/>
          <w:szCs w:val="24"/>
        </w:rPr>
        <w:t>____</w:t>
      </w:r>
      <w:r w:rsidRPr="000F484F">
        <w:rPr>
          <w:b/>
          <w:sz w:val="24"/>
          <w:szCs w:val="24"/>
        </w:rPr>
        <w:t>______________________</w:t>
      </w:r>
      <w:r>
        <w:rPr>
          <w:sz w:val="24"/>
          <w:szCs w:val="24"/>
        </w:rPr>
        <w:br/>
        <w:t xml:space="preserve">          </w:t>
      </w:r>
      <w:r w:rsidRPr="000F484F">
        <w:rPr>
          <w:sz w:val="24"/>
          <w:szCs w:val="24"/>
        </w:rPr>
        <w:t xml:space="preserve">  (посада, прізвище, ім'я та по батькові)</w:t>
      </w:r>
      <w:r w:rsidRPr="000F484F">
        <w:rPr>
          <w:sz w:val="24"/>
          <w:szCs w:val="24"/>
        </w:rPr>
        <w:br/>
        <w:t xml:space="preserve">що діє на підставі </w:t>
      </w:r>
      <w:r>
        <w:rPr>
          <w:sz w:val="24"/>
          <w:szCs w:val="24"/>
        </w:rPr>
        <w:t>_________________________</w:t>
      </w:r>
      <w:r w:rsidRPr="000F484F">
        <w:rPr>
          <w:sz w:val="24"/>
          <w:szCs w:val="24"/>
        </w:rPr>
        <w:t>________________________________</w:t>
      </w:r>
      <w:r>
        <w:rPr>
          <w:sz w:val="24"/>
          <w:szCs w:val="24"/>
        </w:rPr>
        <w:t xml:space="preserve">_ </w:t>
      </w:r>
      <w:r>
        <w:rPr>
          <w:sz w:val="24"/>
          <w:szCs w:val="24"/>
        </w:rPr>
        <w:br/>
        <w:t>                       </w:t>
      </w:r>
      <w:r w:rsidRPr="000F484F">
        <w:rPr>
          <w:sz w:val="24"/>
          <w:szCs w:val="24"/>
        </w:rPr>
        <w:t> (найменування документа, номер, дата та інші необхідні реквізити)</w:t>
      </w:r>
      <w:r w:rsidRPr="000F484F">
        <w:rPr>
          <w:sz w:val="24"/>
          <w:szCs w:val="24"/>
        </w:rPr>
        <w:br/>
        <w:t>(далі - Виконавець), з іншої сторони, разом - Сторони, уклали цей договір про таке (далі - Договір):</w:t>
      </w:r>
    </w:p>
    <w:p w14:paraId="484AF219" w14:textId="77777777" w:rsidR="00571EB0" w:rsidRPr="00D62A7E" w:rsidRDefault="00571EB0" w:rsidP="00571EB0">
      <w:pPr>
        <w:ind w:firstLine="567"/>
        <w:jc w:val="both"/>
        <w:rPr>
          <w:rFonts w:eastAsia="SimSun"/>
          <w:kern w:val="2"/>
          <w:sz w:val="24"/>
          <w:szCs w:val="24"/>
          <w:lang w:eastAsia="zh-CN" w:bidi="hi-IN"/>
        </w:rPr>
      </w:pPr>
    </w:p>
    <w:p w14:paraId="7E3672F5" w14:textId="77777777" w:rsidR="00571EB0" w:rsidRPr="00D62A7E" w:rsidRDefault="00571EB0" w:rsidP="00571EB0">
      <w:pPr>
        <w:shd w:val="clear" w:color="auto" w:fill="FFFFFF"/>
        <w:ind w:firstLine="567"/>
        <w:jc w:val="center"/>
        <w:rPr>
          <w:sz w:val="24"/>
          <w:szCs w:val="24"/>
        </w:rPr>
      </w:pPr>
      <w:r w:rsidRPr="00D62A7E">
        <w:rPr>
          <w:b/>
          <w:bCs/>
          <w:sz w:val="24"/>
          <w:szCs w:val="24"/>
        </w:rPr>
        <w:t>I. ПРЕДМЕТ ДОГОВОРУ</w:t>
      </w:r>
    </w:p>
    <w:p w14:paraId="09E524F5" w14:textId="77777777" w:rsidR="00571EB0" w:rsidRPr="00D62A7E" w:rsidRDefault="00571EB0" w:rsidP="00571EB0">
      <w:pPr>
        <w:ind w:right="-108" w:firstLine="426"/>
        <w:jc w:val="both"/>
        <w:rPr>
          <w:sz w:val="24"/>
          <w:szCs w:val="24"/>
        </w:rPr>
      </w:pPr>
      <w:r w:rsidRPr="00D62A7E">
        <w:rPr>
          <w:sz w:val="24"/>
          <w:szCs w:val="24"/>
        </w:rPr>
        <w:t xml:space="preserve">1.1. Виконавець зобов’язується надати Замовникові послуги з фізичної охорони </w:t>
      </w:r>
      <w:r>
        <w:rPr>
          <w:sz w:val="24"/>
          <w:szCs w:val="24"/>
        </w:rPr>
        <w:t xml:space="preserve">приміщення та </w:t>
      </w:r>
      <w:r w:rsidRPr="00C846E0">
        <w:rPr>
          <w:sz w:val="24"/>
          <w:szCs w:val="24"/>
        </w:rPr>
        <w:t xml:space="preserve">території закладу </w:t>
      </w:r>
      <w:r w:rsidRPr="00C846E0">
        <w:rPr>
          <w:bCs/>
          <w:sz w:val="24"/>
          <w:szCs w:val="24"/>
        </w:rPr>
        <w:t>загальної середньої освіти</w:t>
      </w:r>
      <w:r w:rsidRPr="00C846E0">
        <w:rPr>
          <w:sz w:val="24"/>
          <w:szCs w:val="24"/>
        </w:rPr>
        <w:t xml:space="preserve">, згідно </w:t>
      </w:r>
      <w:r w:rsidRPr="00C846E0">
        <w:rPr>
          <w:b/>
          <w:sz w:val="24"/>
          <w:szCs w:val="24"/>
        </w:rPr>
        <w:t xml:space="preserve">ДК 021:2015 </w:t>
      </w:r>
      <w:r w:rsidRPr="00C846E0">
        <w:rPr>
          <w:b/>
          <w:bCs/>
          <w:sz w:val="24"/>
          <w:szCs w:val="24"/>
        </w:rPr>
        <w:t>(CPV) -</w:t>
      </w:r>
      <w:r w:rsidRPr="00C846E0">
        <w:rPr>
          <w:b/>
          <w:sz w:val="24"/>
          <w:szCs w:val="24"/>
        </w:rPr>
        <w:t>79710000-4  Охоронні послуги</w:t>
      </w:r>
      <w:r w:rsidRPr="00C846E0">
        <w:rPr>
          <w:b/>
          <w:bCs/>
          <w:sz w:val="24"/>
          <w:szCs w:val="24"/>
        </w:rPr>
        <w:t>,</w:t>
      </w:r>
      <w:r w:rsidRPr="00C846E0">
        <w:rPr>
          <w:bCs/>
          <w:sz w:val="24"/>
          <w:szCs w:val="24"/>
        </w:rPr>
        <w:t xml:space="preserve"> </w:t>
      </w:r>
      <w:r w:rsidRPr="00C846E0">
        <w:rPr>
          <w:sz w:val="24"/>
          <w:szCs w:val="24"/>
        </w:rPr>
        <w:t>зазначені в Додатку 1, у строки передбачені цим Договором, а Замовник - прийняти і оплатити такі послуги. Додаток 1 (Об’єкт, обсяг і вид наданих послуг та розрахунок їх вартості) є невід’ємною частиною договору.</w:t>
      </w:r>
    </w:p>
    <w:p w14:paraId="36C77989" w14:textId="77AD15EA" w:rsidR="00571EB0" w:rsidRPr="00D62A7E" w:rsidRDefault="00571EB0" w:rsidP="00571EB0">
      <w:pPr>
        <w:widowControl w:val="0"/>
        <w:autoSpaceDE w:val="0"/>
        <w:autoSpaceDN w:val="0"/>
        <w:adjustRightInd w:val="0"/>
        <w:ind w:right="-108" w:firstLine="426"/>
        <w:jc w:val="both"/>
        <w:rPr>
          <w:sz w:val="24"/>
          <w:szCs w:val="24"/>
        </w:rPr>
      </w:pPr>
      <w:r w:rsidRPr="00D62A7E">
        <w:rPr>
          <w:sz w:val="24"/>
          <w:szCs w:val="24"/>
        </w:rPr>
        <w:t>1.2. Найменування послуги:</w:t>
      </w:r>
      <w:r w:rsidRPr="00D62A7E">
        <w:rPr>
          <w:b/>
          <w:color w:val="000000"/>
          <w:sz w:val="24"/>
          <w:szCs w:val="24"/>
          <w:shd w:val="clear" w:color="auto" w:fill="FDFEFD"/>
        </w:rPr>
        <w:t xml:space="preserve"> </w:t>
      </w:r>
      <w:proofErr w:type="spellStart"/>
      <w:r w:rsidRPr="00D62A7E">
        <w:rPr>
          <w:color w:val="000000"/>
          <w:sz w:val="24"/>
          <w:szCs w:val="24"/>
          <w:shd w:val="clear" w:color="auto" w:fill="FDFEFD"/>
        </w:rPr>
        <w:t>п</w:t>
      </w:r>
      <w:r w:rsidRPr="00D62A7E">
        <w:rPr>
          <w:sz w:val="24"/>
          <w:szCs w:val="24"/>
        </w:rPr>
        <w:t>ослуги</w:t>
      </w:r>
      <w:proofErr w:type="spellEnd"/>
      <w:r w:rsidRPr="00D62A7E">
        <w:rPr>
          <w:sz w:val="24"/>
          <w:szCs w:val="24"/>
        </w:rPr>
        <w:t xml:space="preserve"> з фізичної охорони приміщень будівлі та прилеглої</w:t>
      </w:r>
      <w:r w:rsidR="00675CA8">
        <w:rPr>
          <w:sz w:val="24"/>
          <w:szCs w:val="24"/>
        </w:rPr>
        <w:t xml:space="preserve"> території Вараського ліцею №5</w:t>
      </w:r>
      <w:r w:rsidRPr="00D62A7E">
        <w:rPr>
          <w:sz w:val="24"/>
          <w:szCs w:val="24"/>
        </w:rPr>
        <w:t xml:space="preserve"> Вараської міської ради.</w:t>
      </w:r>
    </w:p>
    <w:p w14:paraId="04D15D79" w14:textId="7E07A94C" w:rsidR="00675CA8" w:rsidRDefault="00571EB0" w:rsidP="00675CA8">
      <w:pPr>
        <w:widowControl w:val="0"/>
        <w:autoSpaceDE w:val="0"/>
        <w:autoSpaceDN w:val="0"/>
        <w:adjustRightInd w:val="0"/>
        <w:ind w:right="-108" w:firstLine="426"/>
        <w:jc w:val="both"/>
        <w:rPr>
          <w:sz w:val="24"/>
          <w:szCs w:val="24"/>
        </w:rPr>
      </w:pPr>
      <w:r w:rsidRPr="00D62A7E">
        <w:rPr>
          <w:sz w:val="24"/>
          <w:szCs w:val="24"/>
        </w:rPr>
        <w:t xml:space="preserve">1.3. Місце знаходження об’єкту охорони: </w:t>
      </w:r>
      <w:r w:rsidR="00675CA8" w:rsidRPr="00675CA8">
        <w:rPr>
          <w:sz w:val="24"/>
          <w:szCs w:val="24"/>
        </w:rPr>
        <w:t>3440</w:t>
      </w:r>
      <w:r w:rsidR="005F7AE4">
        <w:rPr>
          <w:sz w:val="24"/>
          <w:szCs w:val="24"/>
        </w:rPr>
        <w:t>2</w:t>
      </w:r>
      <w:r w:rsidR="00675CA8" w:rsidRPr="00675CA8">
        <w:rPr>
          <w:sz w:val="24"/>
          <w:szCs w:val="24"/>
        </w:rPr>
        <w:t>,</w:t>
      </w:r>
      <w:r w:rsidR="005F7AE4">
        <w:rPr>
          <w:sz w:val="24"/>
          <w:szCs w:val="24"/>
        </w:rPr>
        <w:t xml:space="preserve"> Україна, </w:t>
      </w:r>
      <w:r w:rsidR="00675CA8" w:rsidRPr="00675CA8">
        <w:rPr>
          <w:sz w:val="24"/>
          <w:szCs w:val="24"/>
        </w:rPr>
        <w:t>м.</w:t>
      </w:r>
      <w:r w:rsidR="00675CA8">
        <w:rPr>
          <w:sz w:val="24"/>
          <w:szCs w:val="24"/>
        </w:rPr>
        <w:t xml:space="preserve"> Вараш, Рівненська обл.,</w:t>
      </w:r>
      <w:r w:rsidR="005F7AE4">
        <w:rPr>
          <w:sz w:val="24"/>
          <w:szCs w:val="24"/>
        </w:rPr>
        <w:t xml:space="preserve"> Вараський р-н, </w:t>
      </w:r>
      <w:r w:rsidR="00675CA8">
        <w:rPr>
          <w:sz w:val="24"/>
          <w:szCs w:val="24"/>
        </w:rPr>
        <w:t xml:space="preserve"> </w:t>
      </w:r>
      <w:r w:rsidR="00675CA8" w:rsidRPr="00675CA8">
        <w:rPr>
          <w:sz w:val="24"/>
          <w:szCs w:val="24"/>
        </w:rPr>
        <w:t>м-н Вараш, б.36</w:t>
      </w:r>
    </w:p>
    <w:p w14:paraId="77755DA9" w14:textId="77777777" w:rsidR="00571EB0" w:rsidRPr="00D62A7E" w:rsidRDefault="00571EB0" w:rsidP="00571EB0">
      <w:pPr>
        <w:ind w:firstLine="426"/>
        <w:jc w:val="both"/>
        <w:rPr>
          <w:sz w:val="24"/>
          <w:szCs w:val="24"/>
        </w:rPr>
      </w:pPr>
      <w:r w:rsidRPr="00D62A7E">
        <w:rPr>
          <w:sz w:val="24"/>
          <w:szCs w:val="24"/>
        </w:rPr>
        <w:t>1.4</w:t>
      </w:r>
      <w:r>
        <w:rPr>
          <w:sz w:val="24"/>
          <w:szCs w:val="24"/>
        </w:rPr>
        <w:t xml:space="preserve">. </w:t>
      </w:r>
      <w:r w:rsidRPr="004C4C2C">
        <w:rPr>
          <w:sz w:val="24"/>
          <w:szCs w:val="24"/>
        </w:rPr>
        <w:t xml:space="preserve">Об’єкт, місце його знаходження, обсяг та вид охорони визначається в </w:t>
      </w:r>
      <w:r w:rsidRPr="004C4C2C">
        <w:rPr>
          <w:sz w:val="24"/>
          <w:szCs w:val="24"/>
          <w:shd w:val="clear" w:color="auto" w:fill="FFFFFF"/>
        </w:rPr>
        <w:t>Додатку 1 (</w:t>
      </w:r>
      <w:r w:rsidRPr="004C4C2C">
        <w:rPr>
          <w:sz w:val="24"/>
          <w:szCs w:val="24"/>
        </w:rPr>
        <w:t>Об’єкт, обсяг і вид наданих послуг на розрахунок їх вартості)</w:t>
      </w:r>
      <w:r w:rsidRPr="004C4C2C">
        <w:rPr>
          <w:sz w:val="24"/>
          <w:szCs w:val="24"/>
          <w:shd w:val="clear" w:color="auto" w:fill="FFFFFF"/>
        </w:rPr>
        <w:t xml:space="preserve">. </w:t>
      </w:r>
      <w:r w:rsidRPr="004C4C2C">
        <w:rPr>
          <w:sz w:val="24"/>
          <w:szCs w:val="24"/>
        </w:rPr>
        <w:t>Місце знаходження об’єкта охорони, в</w:t>
      </w:r>
      <w:r w:rsidRPr="004C4C2C">
        <w:rPr>
          <w:bCs/>
          <w:sz w:val="24"/>
          <w:szCs w:val="24"/>
        </w:rPr>
        <w:t xml:space="preserve">имоги до виконання послуг охорони </w:t>
      </w:r>
      <w:r w:rsidRPr="004C4C2C">
        <w:rPr>
          <w:sz w:val="24"/>
          <w:szCs w:val="24"/>
        </w:rPr>
        <w:t xml:space="preserve">наведено </w:t>
      </w:r>
      <w:r w:rsidRPr="00D62A7E">
        <w:rPr>
          <w:bCs/>
          <w:sz w:val="24"/>
          <w:szCs w:val="24"/>
        </w:rPr>
        <w:t xml:space="preserve">в Додатку 2 (Вимоги до надання послуг фізичної охорони Об’єкта). </w:t>
      </w:r>
      <w:r w:rsidRPr="00D62A7E">
        <w:rPr>
          <w:sz w:val="24"/>
          <w:szCs w:val="24"/>
        </w:rPr>
        <w:t xml:space="preserve">Додатки 1, 2 </w:t>
      </w:r>
      <w:r w:rsidRPr="00D62A7E">
        <w:rPr>
          <w:sz w:val="24"/>
          <w:szCs w:val="24"/>
          <w:shd w:val="clear" w:color="auto" w:fill="FFFFFF"/>
        </w:rPr>
        <w:t>є невід’ємною частиною цього</w:t>
      </w:r>
      <w:r w:rsidRPr="00D62A7E">
        <w:rPr>
          <w:sz w:val="24"/>
          <w:szCs w:val="24"/>
        </w:rPr>
        <w:t xml:space="preserve"> Договору.</w:t>
      </w:r>
    </w:p>
    <w:p w14:paraId="6C971E9E" w14:textId="77777777" w:rsidR="00571EB0" w:rsidRPr="00D62A7E" w:rsidRDefault="00571EB0" w:rsidP="00571EB0">
      <w:pPr>
        <w:ind w:firstLine="426"/>
        <w:jc w:val="both"/>
        <w:rPr>
          <w:sz w:val="24"/>
          <w:szCs w:val="24"/>
        </w:rPr>
      </w:pPr>
      <w:r w:rsidRPr="00D62A7E">
        <w:rPr>
          <w:sz w:val="24"/>
          <w:szCs w:val="24"/>
        </w:rPr>
        <w:t>1.5. Обсяги закупівлі Послуг можуть бути зменшені залежно від реального фінансування видатків та потреби Замовника.</w:t>
      </w:r>
    </w:p>
    <w:p w14:paraId="7C7E87E9" w14:textId="77777777" w:rsidR="00571EB0" w:rsidRDefault="00571EB0" w:rsidP="00571EB0">
      <w:pPr>
        <w:ind w:firstLine="426"/>
        <w:jc w:val="both"/>
        <w:rPr>
          <w:sz w:val="24"/>
          <w:szCs w:val="24"/>
        </w:rPr>
      </w:pPr>
      <w:r w:rsidRPr="00D62A7E">
        <w:rPr>
          <w:sz w:val="24"/>
          <w:szCs w:val="24"/>
        </w:rPr>
        <w:t>1.6. Надання Послуг здійснюється працівниками Виконавця (охоронниками), які повинні  входити до штату Виконавця та відповідати кваліфікаційним вимогам.</w:t>
      </w:r>
    </w:p>
    <w:p w14:paraId="1D30E0DF" w14:textId="77777777" w:rsidR="00571EB0" w:rsidRPr="00D62A7E" w:rsidRDefault="00571EB0" w:rsidP="00571EB0">
      <w:pPr>
        <w:ind w:firstLine="426"/>
        <w:jc w:val="both"/>
        <w:rPr>
          <w:sz w:val="24"/>
          <w:szCs w:val="24"/>
        </w:rPr>
      </w:pPr>
    </w:p>
    <w:p w14:paraId="772F7BC9" w14:textId="77777777" w:rsidR="00571EB0" w:rsidRPr="00D62A7E" w:rsidRDefault="00571EB0" w:rsidP="00571EB0">
      <w:pPr>
        <w:shd w:val="clear" w:color="auto" w:fill="FFFFFF"/>
        <w:jc w:val="center"/>
        <w:rPr>
          <w:b/>
          <w:bCs/>
          <w:sz w:val="24"/>
          <w:szCs w:val="24"/>
        </w:rPr>
      </w:pPr>
      <w:r w:rsidRPr="00D62A7E">
        <w:rPr>
          <w:b/>
          <w:bCs/>
          <w:sz w:val="24"/>
          <w:szCs w:val="24"/>
        </w:rPr>
        <w:t>II. ЯКІСТЬ ПОСЛУГ</w:t>
      </w:r>
    </w:p>
    <w:p w14:paraId="73ACD7BC" w14:textId="77777777" w:rsidR="00571EB0" w:rsidRPr="00D62A7E" w:rsidRDefault="00571EB0" w:rsidP="00571EB0">
      <w:pPr>
        <w:ind w:firstLine="426"/>
        <w:jc w:val="both"/>
        <w:rPr>
          <w:sz w:val="24"/>
          <w:szCs w:val="24"/>
        </w:rPr>
      </w:pPr>
      <w:r w:rsidRPr="00D62A7E">
        <w:rPr>
          <w:sz w:val="24"/>
          <w:szCs w:val="24"/>
        </w:rPr>
        <w:t>2.1. Виконавець повинен надавати Замовнику Послуги, якість яких відповідає умовам Закону України «Про охоронну діяльність» та Ліцензійним умовам провадження охоронної діяльності,  затвердженим  постановою  Кабінету  Міністрів України від 18 листопада 2015 року № 960 (далі – Ліцензійні умови).</w:t>
      </w:r>
    </w:p>
    <w:p w14:paraId="48DD421B" w14:textId="77777777" w:rsidR="00571EB0" w:rsidRPr="00D62A7E" w:rsidRDefault="00571EB0" w:rsidP="00571EB0">
      <w:pPr>
        <w:ind w:firstLine="426"/>
        <w:jc w:val="both"/>
        <w:rPr>
          <w:sz w:val="24"/>
          <w:szCs w:val="24"/>
        </w:rPr>
      </w:pPr>
      <w:r w:rsidRPr="00D62A7E">
        <w:rPr>
          <w:sz w:val="24"/>
          <w:szCs w:val="24"/>
        </w:rPr>
        <w:t>2.2. Якість Послуг регламентується цим Договором, вимогами постової документації охорони Виконавця, погодженої із Замовником, а також вимогами законодавства України щодо таких послуг.</w:t>
      </w:r>
    </w:p>
    <w:p w14:paraId="6B3DD48E" w14:textId="77777777" w:rsidR="00571EB0" w:rsidRPr="00D62A7E" w:rsidRDefault="00571EB0" w:rsidP="00571EB0">
      <w:pPr>
        <w:ind w:firstLine="426"/>
        <w:jc w:val="both"/>
        <w:rPr>
          <w:sz w:val="24"/>
          <w:szCs w:val="24"/>
        </w:rPr>
      </w:pPr>
      <w:r w:rsidRPr="00D62A7E">
        <w:rPr>
          <w:sz w:val="24"/>
          <w:szCs w:val="24"/>
        </w:rPr>
        <w:t>2.3. Контроль якості Послуг об’єкта охорони здійснюється уповноваженими на те представниками Замовника.</w:t>
      </w:r>
    </w:p>
    <w:p w14:paraId="3E10481E" w14:textId="77777777" w:rsidR="00571EB0" w:rsidRPr="00D62A7E" w:rsidRDefault="00571EB0" w:rsidP="00571EB0">
      <w:pPr>
        <w:ind w:firstLine="426"/>
        <w:jc w:val="both"/>
        <w:rPr>
          <w:sz w:val="24"/>
          <w:szCs w:val="24"/>
        </w:rPr>
      </w:pPr>
      <w:r w:rsidRPr="00D62A7E">
        <w:rPr>
          <w:sz w:val="24"/>
          <w:szCs w:val="24"/>
        </w:rPr>
        <w:t>2.4. Результати перевірки якості Послуг, що надаються за цим Договором, відображаються у постовому журналі охорони. Зауваження та пропозиції уповноважених осіб Замовника, які здійснюють контроль (перевірку) стану охорони об`єкта охорони у відповідності до вимог пункту 2.1. цього Договору, є обов`язковими для виконання персоналом охорони Виконавця.</w:t>
      </w:r>
    </w:p>
    <w:p w14:paraId="11AB7C8B" w14:textId="77777777" w:rsidR="00571EB0" w:rsidRDefault="00571EB0" w:rsidP="00571EB0">
      <w:pPr>
        <w:ind w:firstLine="425"/>
        <w:jc w:val="both"/>
        <w:rPr>
          <w:sz w:val="24"/>
          <w:szCs w:val="24"/>
        </w:rPr>
      </w:pPr>
      <w:r w:rsidRPr="00D62A7E">
        <w:rPr>
          <w:sz w:val="24"/>
          <w:szCs w:val="24"/>
        </w:rPr>
        <w:lastRenderedPageBreak/>
        <w:t xml:space="preserve">2.5. Якщо якість Послуги, не відповідає нормативним документам - Замовник може від них відмовитися і ініціювати розірвання договору в односторонньому порядку.        </w:t>
      </w:r>
    </w:p>
    <w:p w14:paraId="7AD5AB92" w14:textId="77777777" w:rsidR="00571EB0" w:rsidRPr="00D62A7E" w:rsidRDefault="00571EB0" w:rsidP="00571EB0">
      <w:pPr>
        <w:ind w:firstLine="425"/>
        <w:jc w:val="both"/>
        <w:rPr>
          <w:sz w:val="24"/>
          <w:szCs w:val="24"/>
        </w:rPr>
      </w:pPr>
      <w:r w:rsidRPr="00D62A7E">
        <w:rPr>
          <w:sz w:val="24"/>
          <w:szCs w:val="24"/>
        </w:rPr>
        <w:t xml:space="preserve">                                                                                                                               </w:t>
      </w:r>
    </w:p>
    <w:p w14:paraId="72240063" w14:textId="77777777" w:rsidR="00571EB0" w:rsidRPr="00D62A7E" w:rsidRDefault="00571EB0" w:rsidP="00571EB0">
      <w:pPr>
        <w:shd w:val="clear" w:color="auto" w:fill="FFFFFF"/>
        <w:jc w:val="center"/>
        <w:rPr>
          <w:sz w:val="24"/>
          <w:szCs w:val="24"/>
        </w:rPr>
      </w:pPr>
      <w:r w:rsidRPr="00D62A7E">
        <w:rPr>
          <w:b/>
          <w:bCs/>
          <w:sz w:val="24"/>
          <w:szCs w:val="24"/>
        </w:rPr>
        <w:t>III. ЦІНА ДОГОВОРУ</w:t>
      </w:r>
    </w:p>
    <w:p w14:paraId="6A2FDC02" w14:textId="28BB4DAF" w:rsidR="00571EB0" w:rsidRPr="00D62A7E" w:rsidRDefault="00571EB0" w:rsidP="00571EB0">
      <w:pPr>
        <w:ind w:firstLine="426"/>
        <w:jc w:val="both"/>
        <w:rPr>
          <w:sz w:val="24"/>
          <w:szCs w:val="24"/>
        </w:rPr>
      </w:pPr>
      <w:r w:rsidRPr="00D62A7E">
        <w:rPr>
          <w:sz w:val="24"/>
          <w:szCs w:val="24"/>
        </w:rPr>
        <w:t xml:space="preserve">3.1.Загальна ціна цього договору становить: </w:t>
      </w:r>
      <w:r w:rsidR="00675CA8">
        <w:rPr>
          <w:sz w:val="24"/>
          <w:szCs w:val="24"/>
        </w:rPr>
        <w:t>___ з/без ПДВ.</w:t>
      </w:r>
    </w:p>
    <w:p w14:paraId="49183748" w14:textId="77777777" w:rsidR="00571EB0" w:rsidRPr="00D62A7E" w:rsidRDefault="00571EB0" w:rsidP="00571EB0">
      <w:pPr>
        <w:ind w:firstLine="426"/>
        <w:jc w:val="both"/>
        <w:rPr>
          <w:sz w:val="24"/>
          <w:szCs w:val="24"/>
        </w:rPr>
      </w:pPr>
      <w:r w:rsidRPr="00D62A7E">
        <w:rPr>
          <w:sz w:val="24"/>
          <w:szCs w:val="24"/>
        </w:rPr>
        <w:t>3.2. Ціну за одиниц</w:t>
      </w:r>
      <w:r>
        <w:rPr>
          <w:sz w:val="24"/>
          <w:szCs w:val="24"/>
        </w:rPr>
        <w:t>ю Послуги визначено в Додатку 1</w:t>
      </w:r>
      <w:r w:rsidRPr="00271B4E">
        <w:rPr>
          <w:sz w:val="24"/>
          <w:szCs w:val="24"/>
        </w:rPr>
        <w:t xml:space="preserve"> (Об’єкт, обсяг і вид наданих по</w:t>
      </w:r>
      <w:r>
        <w:rPr>
          <w:sz w:val="24"/>
          <w:szCs w:val="24"/>
        </w:rPr>
        <w:t xml:space="preserve">слуг на розрахунок їх вартості), </w:t>
      </w:r>
      <w:r w:rsidRPr="00D62A7E">
        <w:rPr>
          <w:sz w:val="24"/>
          <w:szCs w:val="24"/>
        </w:rPr>
        <w:t>до цього Договору.</w:t>
      </w:r>
    </w:p>
    <w:p w14:paraId="410D96FA" w14:textId="77777777" w:rsidR="00571EB0" w:rsidRPr="00FD5063" w:rsidRDefault="00571EB0" w:rsidP="00571EB0">
      <w:pPr>
        <w:ind w:right="-1" w:firstLine="426"/>
        <w:jc w:val="both"/>
        <w:outlineLvl w:val="0"/>
        <w:rPr>
          <w:color w:val="FF0000"/>
          <w:sz w:val="24"/>
          <w:szCs w:val="24"/>
        </w:rPr>
      </w:pPr>
      <w:r w:rsidRPr="00D62A7E">
        <w:rPr>
          <w:sz w:val="24"/>
          <w:szCs w:val="24"/>
        </w:rPr>
        <w:t>3.3. Загальна ціна цього Договору може бути зменшена в залежності від реального фінансування та потреби Замовника</w:t>
      </w:r>
      <w:r>
        <w:rPr>
          <w:sz w:val="24"/>
          <w:szCs w:val="24"/>
        </w:rPr>
        <w:t>.</w:t>
      </w:r>
      <w:r w:rsidRPr="00D62A7E">
        <w:rPr>
          <w:sz w:val="24"/>
          <w:szCs w:val="24"/>
        </w:rPr>
        <w:t xml:space="preserve"> </w:t>
      </w:r>
    </w:p>
    <w:p w14:paraId="4165DC26" w14:textId="77777777" w:rsidR="00571EB0" w:rsidRPr="00D62A7E" w:rsidRDefault="00571EB0" w:rsidP="00571EB0">
      <w:pPr>
        <w:ind w:firstLine="426"/>
        <w:jc w:val="both"/>
        <w:rPr>
          <w:bCs/>
          <w:color w:val="000000"/>
          <w:sz w:val="24"/>
          <w:szCs w:val="24"/>
        </w:rPr>
      </w:pPr>
      <w:r>
        <w:rPr>
          <w:sz w:val="24"/>
          <w:szCs w:val="24"/>
        </w:rPr>
        <w:t>3.4</w:t>
      </w:r>
      <w:r w:rsidRPr="00D62A7E">
        <w:rPr>
          <w:sz w:val="24"/>
          <w:szCs w:val="24"/>
        </w:rPr>
        <w:t>. До вартості Послуг за Договором включені всі витрати Виконавця, які він може понести у зв’язку із виконанням обов’язків за Договором.</w:t>
      </w:r>
    </w:p>
    <w:p w14:paraId="7BBB63C9" w14:textId="77777777" w:rsidR="00571EB0" w:rsidRDefault="00571EB0" w:rsidP="00571EB0">
      <w:pPr>
        <w:ind w:firstLine="426"/>
        <w:jc w:val="both"/>
        <w:rPr>
          <w:sz w:val="24"/>
          <w:szCs w:val="24"/>
        </w:rPr>
      </w:pPr>
      <w:r>
        <w:rPr>
          <w:sz w:val="24"/>
          <w:szCs w:val="24"/>
        </w:rPr>
        <w:t>3.5</w:t>
      </w:r>
      <w:r w:rsidRPr="00D62A7E">
        <w:rPr>
          <w:sz w:val="24"/>
          <w:szCs w:val="24"/>
        </w:rPr>
        <w:t>. Виникнення платіжних зобов’язань Замовника за цим Договором передбачається тільки при наявності відповідного бюджетного призначення (бюджетних асигнувань) у відповідності до норм Бюджетного кодексу України.</w:t>
      </w:r>
    </w:p>
    <w:p w14:paraId="5EF008E2" w14:textId="77777777" w:rsidR="00571EB0" w:rsidRPr="00D62A7E" w:rsidRDefault="00571EB0" w:rsidP="00571EB0">
      <w:pPr>
        <w:ind w:firstLine="426"/>
        <w:jc w:val="both"/>
        <w:rPr>
          <w:sz w:val="24"/>
          <w:szCs w:val="24"/>
        </w:rPr>
      </w:pPr>
    </w:p>
    <w:p w14:paraId="3991B179" w14:textId="77777777" w:rsidR="00571EB0" w:rsidRPr="00D62A7E" w:rsidRDefault="00571EB0" w:rsidP="00571EB0">
      <w:pPr>
        <w:shd w:val="clear" w:color="auto" w:fill="FFFFFF"/>
        <w:ind w:firstLine="426"/>
        <w:jc w:val="center"/>
        <w:rPr>
          <w:sz w:val="24"/>
          <w:szCs w:val="24"/>
        </w:rPr>
      </w:pPr>
      <w:r w:rsidRPr="00D62A7E">
        <w:rPr>
          <w:b/>
          <w:bCs/>
          <w:sz w:val="24"/>
          <w:szCs w:val="24"/>
        </w:rPr>
        <w:t xml:space="preserve">IV. ПОРЯДОК ЗДІЙСНЕННЯ ОПЛАТИ </w:t>
      </w:r>
    </w:p>
    <w:p w14:paraId="255253F6" w14:textId="77777777" w:rsidR="00571EB0" w:rsidRPr="00D62A7E" w:rsidRDefault="00571EB0" w:rsidP="00571EB0">
      <w:pPr>
        <w:ind w:firstLine="426"/>
        <w:jc w:val="both"/>
        <w:rPr>
          <w:sz w:val="24"/>
          <w:szCs w:val="24"/>
        </w:rPr>
      </w:pPr>
      <w:r w:rsidRPr="00D62A7E">
        <w:rPr>
          <w:sz w:val="24"/>
          <w:szCs w:val="24"/>
        </w:rPr>
        <w:t>4.1. Розрахунки за надані Послуги здійснюються у безготівковій формі шляхом перерахування грошових коштів на поточний рахунок Виконавця  за попередній місяць на підставі підписаного Акту приймання-передачі наданих послуг протягом 7-ми банківських днів, з дати підписання Акту.</w:t>
      </w:r>
    </w:p>
    <w:p w14:paraId="626BD883" w14:textId="77777777" w:rsidR="00571EB0" w:rsidRPr="00D62A7E" w:rsidRDefault="00571EB0" w:rsidP="00571EB0">
      <w:pPr>
        <w:ind w:firstLine="426"/>
        <w:jc w:val="both"/>
        <w:rPr>
          <w:sz w:val="24"/>
          <w:szCs w:val="24"/>
        </w:rPr>
      </w:pPr>
      <w:r w:rsidRPr="00D62A7E">
        <w:rPr>
          <w:sz w:val="24"/>
          <w:szCs w:val="24"/>
        </w:rPr>
        <w:t>4.2. Ціни на Послуги встановлюються в національній валюті України.</w:t>
      </w:r>
    </w:p>
    <w:p w14:paraId="5E5DF2C1" w14:textId="77777777" w:rsidR="00571EB0" w:rsidRPr="00D62A7E" w:rsidRDefault="00571EB0" w:rsidP="00571EB0">
      <w:pPr>
        <w:ind w:firstLine="426"/>
        <w:jc w:val="both"/>
        <w:rPr>
          <w:sz w:val="24"/>
          <w:szCs w:val="24"/>
        </w:rPr>
      </w:pPr>
      <w:r w:rsidRPr="00D62A7E">
        <w:rPr>
          <w:sz w:val="24"/>
          <w:szCs w:val="24"/>
        </w:rPr>
        <w:t>4.3. Належним чином оформлений Акт приймання-передачі наданих послуг щомісяця до 5 числа надається Виконавцем уповноваженому представнику Замовника. Замовник протягом п’яти робочих днів з моменту отримання відповідного Акту приймання-передачі наданих послуг підписує його або направляє Виконавцю мотивовану відмову від підписання.</w:t>
      </w:r>
    </w:p>
    <w:p w14:paraId="5536B5CC" w14:textId="77777777" w:rsidR="00571EB0" w:rsidRPr="00D62A7E" w:rsidRDefault="00571EB0" w:rsidP="00571EB0">
      <w:pPr>
        <w:ind w:firstLine="426"/>
        <w:jc w:val="both"/>
        <w:rPr>
          <w:sz w:val="24"/>
          <w:szCs w:val="24"/>
        </w:rPr>
      </w:pPr>
      <w:r w:rsidRPr="00D62A7E">
        <w:rPr>
          <w:sz w:val="24"/>
          <w:szCs w:val="24"/>
        </w:rPr>
        <w:t>4.4. Послуги за цим Договором вважаються наданими належним чином та у повному обсязі після підписання Сторонами Акту приймання-передачі наданих послуг.</w:t>
      </w:r>
    </w:p>
    <w:p w14:paraId="2EE92B3A" w14:textId="77777777" w:rsidR="00571EB0" w:rsidRPr="00D62A7E" w:rsidRDefault="00571EB0" w:rsidP="00571EB0">
      <w:pPr>
        <w:ind w:firstLine="426"/>
        <w:jc w:val="both"/>
        <w:rPr>
          <w:sz w:val="24"/>
          <w:szCs w:val="24"/>
        </w:rPr>
      </w:pPr>
      <w:r w:rsidRPr="00D62A7E">
        <w:rPr>
          <w:sz w:val="24"/>
          <w:szCs w:val="24"/>
        </w:rPr>
        <w:t xml:space="preserve">4.5. Оплата послуг Замовником здійснюється протягом 7 банківських днів після підписання Сторонами Акту приймання-передачі наданих послуг.     </w:t>
      </w:r>
    </w:p>
    <w:p w14:paraId="422C1AED" w14:textId="77777777" w:rsidR="00571EB0" w:rsidRDefault="00571EB0" w:rsidP="00571EB0">
      <w:pPr>
        <w:ind w:firstLine="426"/>
        <w:jc w:val="both"/>
        <w:rPr>
          <w:sz w:val="24"/>
          <w:szCs w:val="24"/>
        </w:rPr>
      </w:pPr>
      <w:r w:rsidRPr="00D62A7E">
        <w:rPr>
          <w:sz w:val="24"/>
          <w:szCs w:val="24"/>
        </w:rPr>
        <w:t>4.6. Замовник не приймає претензій за несвоєчасну сплату, якщо помилки у розрахункових документах допущені Виконавцем.</w:t>
      </w:r>
    </w:p>
    <w:p w14:paraId="3111BB2F" w14:textId="77777777" w:rsidR="00571EB0" w:rsidRPr="00D62A7E" w:rsidRDefault="00571EB0" w:rsidP="00571EB0">
      <w:pPr>
        <w:ind w:firstLine="426"/>
        <w:jc w:val="both"/>
        <w:rPr>
          <w:sz w:val="24"/>
          <w:szCs w:val="24"/>
        </w:rPr>
      </w:pPr>
    </w:p>
    <w:p w14:paraId="1046BFB0" w14:textId="77777777" w:rsidR="00571EB0" w:rsidRPr="00D62A7E" w:rsidRDefault="00571EB0" w:rsidP="00571EB0">
      <w:pPr>
        <w:ind w:firstLine="567"/>
        <w:jc w:val="center"/>
        <w:rPr>
          <w:b/>
          <w:color w:val="000000"/>
          <w:sz w:val="24"/>
          <w:szCs w:val="24"/>
        </w:rPr>
      </w:pPr>
      <w:r w:rsidRPr="00D62A7E">
        <w:rPr>
          <w:b/>
          <w:bCs/>
          <w:sz w:val="24"/>
          <w:szCs w:val="24"/>
        </w:rPr>
        <w:t>V.</w:t>
      </w:r>
      <w:r w:rsidRPr="00D62A7E">
        <w:rPr>
          <w:b/>
          <w:color w:val="000000"/>
          <w:sz w:val="24"/>
          <w:szCs w:val="24"/>
        </w:rPr>
        <w:t xml:space="preserve">  НАДАННЯ ПОСЛУГ</w:t>
      </w:r>
    </w:p>
    <w:p w14:paraId="05346C9A" w14:textId="77C00A61" w:rsidR="00571EB0" w:rsidRPr="00D62A7E" w:rsidRDefault="00FB651A" w:rsidP="00FB651A">
      <w:pPr>
        <w:ind w:firstLine="426"/>
        <w:jc w:val="both"/>
        <w:rPr>
          <w:sz w:val="24"/>
          <w:szCs w:val="24"/>
        </w:rPr>
      </w:pPr>
      <w:r w:rsidRPr="005F7AE4">
        <w:rPr>
          <w:sz w:val="24"/>
          <w:szCs w:val="24"/>
        </w:rPr>
        <w:t>5.1. Строк надання Послуг: з 14.02</w:t>
      </w:r>
      <w:r w:rsidR="00571EB0" w:rsidRPr="005F7AE4">
        <w:rPr>
          <w:sz w:val="24"/>
          <w:szCs w:val="24"/>
        </w:rPr>
        <w:t>.2024 року до</w:t>
      </w:r>
      <w:r w:rsidRPr="005F7AE4">
        <w:rPr>
          <w:sz w:val="24"/>
          <w:szCs w:val="24"/>
        </w:rPr>
        <w:t xml:space="preserve"> 13.05</w:t>
      </w:r>
      <w:r w:rsidR="00571EB0" w:rsidRPr="005F7AE4">
        <w:rPr>
          <w:sz w:val="24"/>
          <w:szCs w:val="24"/>
        </w:rPr>
        <w:t>.2024 року включно.</w:t>
      </w:r>
      <w:r w:rsidR="00571EB0" w:rsidRPr="00D62A7E">
        <w:rPr>
          <w:sz w:val="24"/>
          <w:szCs w:val="24"/>
        </w:rPr>
        <w:t xml:space="preserve"> </w:t>
      </w:r>
    </w:p>
    <w:p w14:paraId="4737031F" w14:textId="77777777" w:rsidR="00571EB0" w:rsidRPr="00D62A7E" w:rsidRDefault="00571EB0" w:rsidP="00571EB0">
      <w:pPr>
        <w:ind w:firstLine="426"/>
        <w:jc w:val="both"/>
        <w:rPr>
          <w:sz w:val="24"/>
          <w:szCs w:val="24"/>
        </w:rPr>
      </w:pPr>
      <w:r w:rsidRPr="00D62A7E">
        <w:rPr>
          <w:sz w:val="24"/>
          <w:szCs w:val="24"/>
        </w:rPr>
        <w:t>5.2. Місце надання Послуг: визначається Додатком 1 до цього Договору, що є його невід’ємною частиною, із зазначенням наступної інформації: місцезнаходження об’єкту охорони, кількістю постів, та графіком роботи постів.</w:t>
      </w:r>
    </w:p>
    <w:p w14:paraId="247F986D" w14:textId="77777777" w:rsidR="00571EB0" w:rsidRPr="00D62A7E" w:rsidRDefault="00571EB0" w:rsidP="00571EB0">
      <w:pPr>
        <w:ind w:firstLine="426"/>
        <w:jc w:val="both"/>
        <w:rPr>
          <w:sz w:val="24"/>
          <w:szCs w:val="24"/>
        </w:rPr>
      </w:pPr>
      <w:r w:rsidRPr="00D62A7E">
        <w:rPr>
          <w:sz w:val="24"/>
          <w:szCs w:val="24"/>
        </w:rPr>
        <w:t>5.3. Надання Послуг здійснюється співробітниками (охоронниками) Виконавця  у форменому одязі із спецзасобами, узгодженими із Замовником, шляхом встановлення постів на об’єктах охорони (далі – Об’єкт), визначених у Додатку 1 до Договору.</w:t>
      </w:r>
    </w:p>
    <w:p w14:paraId="4E07511C" w14:textId="77777777" w:rsidR="00571EB0" w:rsidRDefault="00571EB0" w:rsidP="00571EB0">
      <w:pPr>
        <w:ind w:firstLine="426"/>
        <w:jc w:val="both"/>
        <w:rPr>
          <w:sz w:val="24"/>
          <w:szCs w:val="24"/>
        </w:rPr>
      </w:pPr>
      <w:r w:rsidRPr="00D62A7E">
        <w:rPr>
          <w:sz w:val="24"/>
          <w:szCs w:val="24"/>
        </w:rPr>
        <w:t>5.4. Виніс і внесення майна в приміщення здійснюється з дозволу керівництва Об’єкту по узгодженій формі пропусків на виніс.</w:t>
      </w:r>
    </w:p>
    <w:p w14:paraId="09BF6BE7" w14:textId="77777777" w:rsidR="00571EB0" w:rsidRPr="00D62A7E" w:rsidRDefault="00571EB0" w:rsidP="00571EB0">
      <w:pPr>
        <w:ind w:firstLine="426"/>
        <w:jc w:val="both"/>
        <w:rPr>
          <w:sz w:val="24"/>
          <w:szCs w:val="24"/>
        </w:rPr>
      </w:pPr>
    </w:p>
    <w:p w14:paraId="0F9B3066" w14:textId="77777777" w:rsidR="00571EB0" w:rsidRPr="00D62A7E" w:rsidRDefault="00571EB0" w:rsidP="00571EB0">
      <w:pPr>
        <w:shd w:val="clear" w:color="auto" w:fill="FFFFFF"/>
        <w:ind w:firstLine="426"/>
        <w:jc w:val="center"/>
        <w:rPr>
          <w:sz w:val="24"/>
          <w:szCs w:val="24"/>
        </w:rPr>
      </w:pPr>
      <w:r w:rsidRPr="00D62A7E">
        <w:rPr>
          <w:b/>
          <w:bCs/>
          <w:sz w:val="24"/>
          <w:szCs w:val="24"/>
        </w:rPr>
        <w:t>VI. ПРАВА ТА ОБОВ'ЯЗКИ СТОРІН</w:t>
      </w:r>
    </w:p>
    <w:p w14:paraId="4F9C645D" w14:textId="77777777" w:rsidR="00571EB0" w:rsidRPr="00D62A7E" w:rsidRDefault="00571EB0" w:rsidP="00571EB0">
      <w:pPr>
        <w:ind w:firstLine="426"/>
        <w:jc w:val="both"/>
        <w:rPr>
          <w:b/>
          <w:sz w:val="24"/>
          <w:szCs w:val="24"/>
        </w:rPr>
      </w:pPr>
      <w:r w:rsidRPr="00D62A7E">
        <w:rPr>
          <w:b/>
          <w:sz w:val="24"/>
          <w:szCs w:val="24"/>
        </w:rPr>
        <w:t>6.1. Замовник має право:</w:t>
      </w:r>
    </w:p>
    <w:p w14:paraId="3DC31D2D" w14:textId="77777777" w:rsidR="00571EB0" w:rsidRPr="00D62A7E" w:rsidRDefault="00571EB0" w:rsidP="00571EB0">
      <w:pPr>
        <w:ind w:firstLine="426"/>
        <w:jc w:val="both"/>
        <w:rPr>
          <w:sz w:val="24"/>
          <w:szCs w:val="24"/>
        </w:rPr>
      </w:pPr>
      <w:r w:rsidRPr="00D62A7E">
        <w:rPr>
          <w:sz w:val="24"/>
          <w:szCs w:val="24"/>
        </w:rPr>
        <w:t>6.1.1. Достроково розірвати цей Договір у разі невиконання зобов’язань Виконавцем, письмово повідомивши про це його у строк не пізніше 10 (десяти) календарних днів до дати розірвання Договору.</w:t>
      </w:r>
    </w:p>
    <w:p w14:paraId="01431594" w14:textId="77777777" w:rsidR="00571EB0" w:rsidRPr="00D62A7E" w:rsidRDefault="00571EB0" w:rsidP="00571EB0">
      <w:pPr>
        <w:ind w:firstLine="426"/>
        <w:jc w:val="both"/>
        <w:rPr>
          <w:sz w:val="24"/>
          <w:szCs w:val="24"/>
        </w:rPr>
      </w:pPr>
      <w:r w:rsidRPr="00D62A7E">
        <w:rPr>
          <w:sz w:val="24"/>
          <w:szCs w:val="24"/>
        </w:rPr>
        <w:t>6.1.2. Контролювати надання Послуг у строки, встановлені Договором.</w:t>
      </w:r>
    </w:p>
    <w:p w14:paraId="059F7429" w14:textId="77777777" w:rsidR="00571EB0" w:rsidRPr="00D62A7E" w:rsidRDefault="00571EB0" w:rsidP="00571EB0">
      <w:pPr>
        <w:ind w:firstLine="426"/>
        <w:jc w:val="both"/>
        <w:rPr>
          <w:sz w:val="24"/>
          <w:szCs w:val="24"/>
        </w:rPr>
      </w:pPr>
      <w:r w:rsidRPr="00D62A7E">
        <w:rPr>
          <w:sz w:val="24"/>
          <w:szCs w:val="24"/>
        </w:rPr>
        <w:lastRenderedPageBreak/>
        <w:t>6.1.3. Перевіряти повноту та якість виконання обов’язків охоронниками на постах охорони.</w:t>
      </w:r>
    </w:p>
    <w:p w14:paraId="5137EE82" w14:textId="77777777" w:rsidR="00571EB0" w:rsidRPr="00D62A7E" w:rsidRDefault="00571EB0" w:rsidP="00571EB0">
      <w:pPr>
        <w:ind w:firstLine="426"/>
        <w:jc w:val="both"/>
        <w:rPr>
          <w:sz w:val="24"/>
          <w:szCs w:val="24"/>
        </w:rPr>
      </w:pPr>
      <w:r w:rsidRPr="00D62A7E">
        <w:rPr>
          <w:sz w:val="24"/>
          <w:szCs w:val="24"/>
        </w:rPr>
        <w:t>6.1.4. Зменшувати обсяг надання Послуг та загальну ціну цього Договору залежно від реального фінансування та потреби Замовника.  У такому разі Сторони вносять відповідні зміни до цього Договору шляхом укладання додаткових угод.</w:t>
      </w:r>
    </w:p>
    <w:p w14:paraId="69C5DD9A" w14:textId="77777777" w:rsidR="00571EB0" w:rsidRDefault="00571EB0" w:rsidP="00571EB0">
      <w:pPr>
        <w:ind w:firstLine="426"/>
        <w:jc w:val="both"/>
        <w:rPr>
          <w:sz w:val="24"/>
          <w:szCs w:val="24"/>
        </w:rPr>
      </w:pPr>
      <w:r w:rsidRPr="00D62A7E">
        <w:rPr>
          <w:sz w:val="24"/>
          <w:szCs w:val="24"/>
        </w:rPr>
        <w:t xml:space="preserve">6.1.5. Повернути Акт приймання-передачі наданих послуг Виконавцю без здійснення оплати в разі неналежного його оформлення </w:t>
      </w:r>
      <w:r w:rsidRPr="00AB0D88">
        <w:rPr>
          <w:sz w:val="24"/>
          <w:szCs w:val="24"/>
        </w:rPr>
        <w:t>(включення ненаданих послуг, завищення ціни наданих послуг,</w:t>
      </w:r>
      <w:r>
        <w:rPr>
          <w:sz w:val="24"/>
          <w:szCs w:val="24"/>
        </w:rPr>
        <w:t xml:space="preserve"> </w:t>
      </w:r>
      <w:r w:rsidRPr="00D62A7E">
        <w:rPr>
          <w:sz w:val="24"/>
          <w:szCs w:val="24"/>
        </w:rPr>
        <w:t>відсутність підписів, печатки (у разі використання) тощо).</w:t>
      </w:r>
    </w:p>
    <w:p w14:paraId="66D35EDE" w14:textId="77777777" w:rsidR="00571EB0" w:rsidRPr="00AB0D88" w:rsidRDefault="00571EB0" w:rsidP="00571EB0">
      <w:pPr>
        <w:ind w:firstLine="426"/>
        <w:jc w:val="both"/>
        <w:rPr>
          <w:sz w:val="24"/>
          <w:szCs w:val="24"/>
        </w:rPr>
      </w:pPr>
      <w:r w:rsidRPr="00AB0D88">
        <w:rPr>
          <w:sz w:val="24"/>
          <w:szCs w:val="24"/>
        </w:rPr>
        <w:t>6.1.6. Своєчасно залучати уповноважених представників Виконавця до роботи щодо визначення суми збитку, заподіяного майну Замовника внаслідок неналежного виконання Виконавцем зобов’язань за Договором.</w:t>
      </w:r>
    </w:p>
    <w:p w14:paraId="55EB6980" w14:textId="77777777" w:rsidR="00571EB0" w:rsidRPr="00D62A7E" w:rsidRDefault="00571EB0" w:rsidP="00571EB0">
      <w:pPr>
        <w:ind w:firstLine="426"/>
        <w:jc w:val="both"/>
        <w:rPr>
          <w:sz w:val="24"/>
          <w:szCs w:val="24"/>
        </w:rPr>
      </w:pPr>
    </w:p>
    <w:p w14:paraId="433B4132" w14:textId="77777777" w:rsidR="00571EB0" w:rsidRPr="00D62A7E" w:rsidRDefault="00571EB0" w:rsidP="00571EB0">
      <w:pPr>
        <w:ind w:firstLine="426"/>
        <w:jc w:val="both"/>
        <w:rPr>
          <w:b/>
          <w:sz w:val="24"/>
          <w:szCs w:val="24"/>
        </w:rPr>
      </w:pPr>
      <w:r w:rsidRPr="00D62A7E">
        <w:rPr>
          <w:b/>
          <w:sz w:val="24"/>
          <w:szCs w:val="24"/>
        </w:rPr>
        <w:t>6.2. Замовник зобов'язаний:</w:t>
      </w:r>
    </w:p>
    <w:p w14:paraId="5340F201" w14:textId="77777777" w:rsidR="00571EB0" w:rsidRPr="00D62A7E" w:rsidRDefault="00571EB0" w:rsidP="00571EB0">
      <w:pPr>
        <w:ind w:firstLine="426"/>
        <w:jc w:val="both"/>
        <w:rPr>
          <w:sz w:val="24"/>
          <w:szCs w:val="24"/>
        </w:rPr>
      </w:pPr>
      <w:r w:rsidRPr="00D62A7E">
        <w:rPr>
          <w:sz w:val="24"/>
          <w:szCs w:val="24"/>
        </w:rPr>
        <w:t>6.2.1. Своєчасно та в повному обсязі сплачувати за надані Послуги.</w:t>
      </w:r>
    </w:p>
    <w:p w14:paraId="7D90FE34" w14:textId="77777777" w:rsidR="00571EB0" w:rsidRPr="00D62A7E" w:rsidRDefault="00571EB0" w:rsidP="00571EB0">
      <w:pPr>
        <w:ind w:firstLine="426"/>
        <w:jc w:val="both"/>
        <w:rPr>
          <w:sz w:val="24"/>
          <w:szCs w:val="24"/>
        </w:rPr>
      </w:pPr>
      <w:r w:rsidRPr="00D62A7E">
        <w:rPr>
          <w:sz w:val="24"/>
          <w:szCs w:val="24"/>
        </w:rPr>
        <w:t>6.2.2. Приймати надані Послуги згідно з Актом приймання-передачі наданих послуг.</w:t>
      </w:r>
    </w:p>
    <w:p w14:paraId="3E751C08" w14:textId="77777777" w:rsidR="00571EB0" w:rsidRPr="00D62A7E" w:rsidRDefault="00571EB0" w:rsidP="00571EB0">
      <w:pPr>
        <w:ind w:firstLine="426"/>
        <w:jc w:val="both"/>
        <w:rPr>
          <w:sz w:val="24"/>
          <w:szCs w:val="24"/>
        </w:rPr>
      </w:pPr>
      <w:r w:rsidRPr="00D62A7E">
        <w:rPr>
          <w:sz w:val="24"/>
          <w:szCs w:val="24"/>
        </w:rPr>
        <w:t>6.2.3. Надати Виконавцю план об’єкта охорони.</w:t>
      </w:r>
    </w:p>
    <w:p w14:paraId="2DC14496" w14:textId="77777777" w:rsidR="00571EB0" w:rsidRPr="00D62A7E" w:rsidRDefault="00571EB0" w:rsidP="00571EB0">
      <w:pPr>
        <w:ind w:firstLine="426"/>
        <w:jc w:val="both"/>
        <w:rPr>
          <w:sz w:val="24"/>
          <w:szCs w:val="24"/>
        </w:rPr>
      </w:pPr>
      <w:r w:rsidRPr="00D62A7E">
        <w:rPr>
          <w:sz w:val="24"/>
          <w:szCs w:val="24"/>
        </w:rPr>
        <w:t>6.2.4. Створювати умови для виконання Виконавцем своїх функцій, у тому числі надавати за рахунок Замовника можливість користування охоронниками службовими приміщеннями, обладнанням, інвентарем, засобами зв’язку, комунальними послугами (водопостачання, освітлення, опалення, прибирання) на Об’єкті для належного  виконання покладених на них охоронних функцій.</w:t>
      </w:r>
    </w:p>
    <w:p w14:paraId="6A70F49F" w14:textId="77777777" w:rsidR="00571EB0" w:rsidRPr="00D62A7E" w:rsidRDefault="00571EB0" w:rsidP="00571EB0">
      <w:pPr>
        <w:ind w:firstLine="426"/>
        <w:jc w:val="both"/>
        <w:rPr>
          <w:sz w:val="24"/>
          <w:szCs w:val="24"/>
        </w:rPr>
      </w:pPr>
      <w:r w:rsidRPr="00D62A7E">
        <w:rPr>
          <w:sz w:val="24"/>
          <w:szCs w:val="24"/>
        </w:rPr>
        <w:t>6.2.5. При виявленні порушень цілісності приміщень (дверей, вікон, замків, стін), що включені до дислокації об’єкта, негайно повідомити про це Виконавця.</w:t>
      </w:r>
    </w:p>
    <w:p w14:paraId="0A657891" w14:textId="77777777" w:rsidR="00571EB0" w:rsidRPr="00D62A7E" w:rsidRDefault="00571EB0" w:rsidP="00571EB0">
      <w:pPr>
        <w:ind w:firstLine="426"/>
        <w:jc w:val="both"/>
        <w:rPr>
          <w:sz w:val="24"/>
          <w:szCs w:val="24"/>
        </w:rPr>
      </w:pPr>
      <w:r w:rsidRPr="00D62A7E">
        <w:rPr>
          <w:sz w:val="24"/>
          <w:szCs w:val="24"/>
        </w:rPr>
        <w:t>6.2.6. Повідомляти Виконавця про всі недоліки та порушення працівниками Виконавця (охоронниками) під час надання Послуг для прийняття необхідних заходів.</w:t>
      </w:r>
    </w:p>
    <w:p w14:paraId="71CF0F5D" w14:textId="77777777" w:rsidR="00571EB0" w:rsidRPr="00D62A7E" w:rsidRDefault="00571EB0" w:rsidP="00571EB0">
      <w:pPr>
        <w:ind w:firstLine="426"/>
        <w:jc w:val="both"/>
        <w:rPr>
          <w:sz w:val="24"/>
          <w:szCs w:val="24"/>
        </w:rPr>
      </w:pPr>
      <w:r w:rsidRPr="00D62A7E">
        <w:rPr>
          <w:sz w:val="24"/>
          <w:szCs w:val="24"/>
        </w:rPr>
        <w:t>6.2.7. Своєчасно сповіщати Виконавця про зміну обставин на Об'єкті охорони, які впливають на якість охорони.</w:t>
      </w:r>
    </w:p>
    <w:p w14:paraId="2F8D67EF" w14:textId="77777777" w:rsidR="00571EB0" w:rsidRPr="00D62A7E" w:rsidRDefault="00571EB0" w:rsidP="00571EB0">
      <w:pPr>
        <w:ind w:firstLine="426"/>
        <w:jc w:val="both"/>
        <w:rPr>
          <w:sz w:val="24"/>
          <w:szCs w:val="24"/>
        </w:rPr>
      </w:pPr>
      <w:r w:rsidRPr="00D62A7E">
        <w:rPr>
          <w:sz w:val="24"/>
          <w:szCs w:val="24"/>
        </w:rPr>
        <w:t>6.2.8. Призначити осіб, які мають право контролювати виконання обов’язків співробітників Виконавця, додержання ними вимог нормативних актів про охорону праці.</w:t>
      </w:r>
    </w:p>
    <w:p w14:paraId="5ED90D1F" w14:textId="77777777" w:rsidR="00571EB0" w:rsidRPr="00D62A7E" w:rsidRDefault="00571EB0" w:rsidP="00571EB0">
      <w:pPr>
        <w:ind w:firstLine="426"/>
        <w:jc w:val="both"/>
        <w:rPr>
          <w:sz w:val="24"/>
          <w:szCs w:val="24"/>
        </w:rPr>
      </w:pPr>
      <w:r w:rsidRPr="00D62A7E">
        <w:rPr>
          <w:sz w:val="24"/>
          <w:szCs w:val="24"/>
        </w:rPr>
        <w:t>6.2.9. Надати співробітникам Виконавця контактні телефони керівного складу Об’єкту, номера телефонів комунальних служб, що обслуговують Об'єкт.</w:t>
      </w:r>
    </w:p>
    <w:p w14:paraId="47D93B2C" w14:textId="77777777" w:rsidR="00571EB0" w:rsidRPr="008C4C55" w:rsidRDefault="00571EB0" w:rsidP="00571EB0">
      <w:pPr>
        <w:ind w:firstLine="426"/>
        <w:jc w:val="both"/>
        <w:rPr>
          <w:sz w:val="24"/>
          <w:szCs w:val="24"/>
        </w:rPr>
      </w:pPr>
      <w:r w:rsidRPr="008C4C55">
        <w:rPr>
          <w:sz w:val="24"/>
          <w:szCs w:val="24"/>
        </w:rPr>
        <w:t xml:space="preserve">6.2.10. Негайно (протягом 3-х годин з моменту виявлення </w:t>
      </w:r>
      <w:r>
        <w:rPr>
          <w:sz w:val="24"/>
          <w:szCs w:val="24"/>
        </w:rPr>
        <w:t>керівництвом або упо</w:t>
      </w:r>
      <w:r w:rsidRPr="008C4C55">
        <w:rPr>
          <w:sz w:val="24"/>
          <w:szCs w:val="24"/>
        </w:rPr>
        <w:t>вноваженою особою Замовника) письмово, телефоном або електронною поштою  повідомляти Виконавця про всі недоліки та порушення служби на Об’єкті охоронниками для вжиття необхідних заходів.</w:t>
      </w:r>
    </w:p>
    <w:p w14:paraId="73BFE9D0" w14:textId="77777777" w:rsidR="00571EB0" w:rsidRPr="008C4C55" w:rsidRDefault="00571EB0" w:rsidP="00571EB0">
      <w:pPr>
        <w:ind w:firstLine="426"/>
        <w:jc w:val="both"/>
        <w:rPr>
          <w:b/>
          <w:sz w:val="24"/>
          <w:szCs w:val="24"/>
        </w:rPr>
      </w:pPr>
      <w:r w:rsidRPr="008C4C55">
        <w:rPr>
          <w:b/>
          <w:sz w:val="24"/>
          <w:szCs w:val="24"/>
        </w:rPr>
        <w:t>6.3. Виконавець має право:</w:t>
      </w:r>
    </w:p>
    <w:p w14:paraId="2479C0CF" w14:textId="77777777" w:rsidR="00571EB0" w:rsidRPr="00D62A7E" w:rsidRDefault="00571EB0" w:rsidP="00571EB0">
      <w:pPr>
        <w:ind w:firstLine="426"/>
        <w:jc w:val="both"/>
        <w:rPr>
          <w:sz w:val="24"/>
          <w:szCs w:val="24"/>
        </w:rPr>
      </w:pPr>
      <w:r w:rsidRPr="00D62A7E">
        <w:rPr>
          <w:sz w:val="24"/>
          <w:szCs w:val="24"/>
        </w:rPr>
        <w:t>6.3.1. Своєчасно та в повному обсязі отримувати плату за надані Послуги.</w:t>
      </w:r>
    </w:p>
    <w:p w14:paraId="6DE67C92" w14:textId="77777777" w:rsidR="00571EB0" w:rsidRPr="00D62A7E" w:rsidRDefault="00571EB0" w:rsidP="00571EB0">
      <w:pPr>
        <w:ind w:firstLine="426"/>
        <w:jc w:val="both"/>
        <w:rPr>
          <w:sz w:val="24"/>
          <w:szCs w:val="24"/>
        </w:rPr>
      </w:pPr>
      <w:r w:rsidRPr="00D62A7E">
        <w:rPr>
          <w:sz w:val="24"/>
          <w:szCs w:val="24"/>
        </w:rPr>
        <w:t>6.3.2. У разі невиконання зобов'язань Замовником Виконавець має право достроково розірвати цей Договір, повідомивши про це Зам</w:t>
      </w:r>
      <w:r>
        <w:rPr>
          <w:sz w:val="24"/>
          <w:szCs w:val="24"/>
        </w:rPr>
        <w:t>овника у строк не пізніше десяти (</w:t>
      </w:r>
      <w:proofErr w:type="spellStart"/>
      <w:r>
        <w:rPr>
          <w:sz w:val="24"/>
          <w:szCs w:val="24"/>
        </w:rPr>
        <w:t>деся</w:t>
      </w:r>
      <w:r w:rsidRPr="00D62A7E">
        <w:rPr>
          <w:sz w:val="24"/>
          <w:szCs w:val="24"/>
        </w:rPr>
        <w:t>ти</w:t>
      </w:r>
      <w:proofErr w:type="spellEnd"/>
      <w:r w:rsidRPr="00D62A7E">
        <w:rPr>
          <w:sz w:val="24"/>
          <w:szCs w:val="24"/>
        </w:rPr>
        <w:t>) календарних днів до дати розірвання Договору.</w:t>
      </w:r>
    </w:p>
    <w:p w14:paraId="3E45CFCC" w14:textId="77777777" w:rsidR="00571EB0" w:rsidRPr="00D62A7E" w:rsidRDefault="00571EB0" w:rsidP="00571EB0">
      <w:pPr>
        <w:ind w:firstLine="426"/>
        <w:jc w:val="both"/>
        <w:rPr>
          <w:sz w:val="24"/>
          <w:szCs w:val="24"/>
        </w:rPr>
      </w:pPr>
      <w:r>
        <w:rPr>
          <w:sz w:val="24"/>
          <w:szCs w:val="24"/>
        </w:rPr>
        <w:t xml:space="preserve">6.3.3. </w:t>
      </w:r>
      <w:r w:rsidRPr="00D62A7E">
        <w:rPr>
          <w:sz w:val="24"/>
          <w:szCs w:val="24"/>
        </w:rPr>
        <w:t>У відповідності до визначених законодавством повноважень фіксувати та  закріплювати письмово події, які можуть мати юридичні наслідки для визначення умов та обсягів відповідальності сторін за цим Договором.</w:t>
      </w:r>
    </w:p>
    <w:p w14:paraId="1741882C" w14:textId="77777777" w:rsidR="00571EB0" w:rsidRPr="00D62A7E" w:rsidRDefault="00571EB0" w:rsidP="00571EB0">
      <w:pPr>
        <w:ind w:firstLine="426"/>
        <w:jc w:val="both"/>
        <w:rPr>
          <w:sz w:val="24"/>
          <w:szCs w:val="24"/>
        </w:rPr>
      </w:pPr>
      <w:r>
        <w:rPr>
          <w:sz w:val="24"/>
          <w:szCs w:val="24"/>
        </w:rPr>
        <w:t>6.3.4</w:t>
      </w:r>
      <w:r w:rsidRPr="00D62A7E">
        <w:rPr>
          <w:sz w:val="24"/>
          <w:szCs w:val="24"/>
        </w:rPr>
        <w:t>. Під час здійснення пропускного режиму на Об'єкті проводити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 (з Об'єкту), на яких надаються Послуги.</w:t>
      </w:r>
    </w:p>
    <w:p w14:paraId="4811C944" w14:textId="77777777" w:rsidR="00571EB0" w:rsidRPr="00673A62" w:rsidRDefault="00571EB0" w:rsidP="00571EB0">
      <w:pPr>
        <w:ind w:firstLine="426"/>
        <w:jc w:val="both"/>
        <w:rPr>
          <w:b/>
          <w:sz w:val="24"/>
          <w:szCs w:val="24"/>
        </w:rPr>
      </w:pPr>
      <w:r w:rsidRPr="00D62A7E">
        <w:rPr>
          <w:b/>
          <w:sz w:val="24"/>
          <w:szCs w:val="24"/>
        </w:rPr>
        <w:t>6.4. Виконавець зобов'язаний:</w:t>
      </w:r>
    </w:p>
    <w:p w14:paraId="6D6301E7" w14:textId="77777777" w:rsidR="00571EB0" w:rsidRPr="00516450" w:rsidRDefault="00571EB0" w:rsidP="00571EB0">
      <w:pPr>
        <w:ind w:firstLine="426"/>
        <w:jc w:val="both"/>
        <w:rPr>
          <w:sz w:val="24"/>
          <w:szCs w:val="24"/>
        </w:rPr>
      </w:pPr>
      <w:r w:rsidRPr="00D62A7E">
        <w:rPr>
          <w:sz w:val="24"/>
          <w:szCs w:val="24"/>
        </w:rPr>
        <w:t>6.4</w:t>
      </w:r>
      <w:r w:rsidRPr="00516450">
        <w:rPr>
          <w:sz w:val="24"/>
          <w:szCs w:val="24"/>
        </w:rPr>
        <w:t>.1. Надати Послуги у строки та у порядку, встановлені цим Договором.</w:t>
      </w:r>
    </w:p>
    <w:p w14:paraId="0A4CF0B5" w14:textId="77777777" w:rsidR="00571EB0" w:rsidRPr="00516450" w:rsidRDefault="00571EB0" w:rsidP="00571EB0">
      <w:pPr>
        <w:ind w:firstLine="426"/>
        <w:jc w:val="both"/>
        <w:rPr>
          <w:sz w:val="24"/>
          <w:szCs w:val="24"/>
        </w:rPr>
      </w:pPr>
      <w:r w:rsidRPr="00516450">
        <w:rPr>
          <w:sz w:val="24"/>
          <w:szCs w:val="24"/>
        </w:rPr>
        <w:lastRenderedPageBreak/>
        <w:t>6.4.2. Забезпечити надання Послуг, якість яких відповідає умовам, установленим цим Договором.</w:t>
      </w:r>
    </w:p>
    <w:p w14:paraId="44BB17E9" w14:textId="77777777" w:rsidR="00571EB0" w:rsidRPr="00516450" w:rsidRDefault="00571EB0" w:rsidP="00571EB0">
      <w:pPr>
        <w:ind w:firstLine="426"/>
        <w:jc w:val="both"/>
        <w:rPr>
          <w:sz w:val="24"/>
          <w:szCs w:val="24"/>
        </w:rPr>
      </w:pPr>
      <w:r w:rsidRPr="00516450">
        <w:rPr>
          <w:sz w:val="24"/>
          <w:szCs w:val="24"/>
        </w:rPr>
        <w:t>6.4.3. Забезпечувати у межах наданих повноважень охорону Об’єкту, перепускний режим на них, збереження матеріальних цінностей Замовника від розкрадання, пошкодження чи знищення, у тому числі не допускати проникнення сторонніх осіб на об’єкти, а також не санкціоноване керівництвом Замовника перебування його працівників на Об’єкті у визначений Замовником час.</w:t>
      </w:r>
    </w:p>
    <w:p w14:paraId="58911C69" w14:textId="77777777" w:rsidR="00571EB0" w:rsidRPr="00516450" w:rsidRDefault="00571EB0" w:rsidP="00571EB0">
      <w:pPr>
        <w:ind w:firstLine="426"/>
        <w:jc w:val="both"/>
        <w:rPr>
          <w:sz w:val="24"/>
          <w:szCs w:val="24"/>
        </w:rPr>
      </w:pPr>
      <w:r w:rsidRPr="00516450">
        <w:rPr>
          <w:sz w:val="24"/>
          <w:szCs w:val="24"/>
        </w:rPr>
        <w:t>6.4.4. Вести постійний контроль за ввезенням та вивезенням (внесенням та винесенням) матеріальних цінностей на територію та з території Об’єкту за перепустками за формою, яка встановлюється Замовником.</w:t>
      </w:r>
    </w:p>
    <w:p w14:paraId="51FBCF05" w14:textId="77777777" w:rsidR="00571EB0" w:rsidRPr="00D62A7E" w:rsidRDefault="00571EB0" w:rsidP="00571EB0">
      <w:pPr>
        <w:ind w:firstLine="426"/>
        <w:jc w:val="both"/>
        <w:rPr>
          <w:sz w:val="24"/>
          <w:szCs w:val="24"/>
        </w:rPr>
      </w:pPr>
      <w:r w:rsidRPr="00516450">
        <w:rPr>
          <w:sz w:val="24"/>
          <w:szCs w:val="24"/>
        </w:rPr>
        <w:t xml:space="preserve">6.4.5. Здійснювати </w:t>
      </w:r>
      <w:r w:rsidRPr="00D62A7E">
        <w:rPr>
          <w:sz w:val="24"/>
          <w:szCs w:val="24"/>
        </w:rPr>
        <w:t>заходи з оперативного реагування на безпосередні правопорушення проти майна Замовника на Об’єкті, порушення режиму роботи Об’єкту.</w:t>
      </w:r>
    </w:p>
    <w:p w14:paraId="4441DBB7" w14:textId="77777777" w:rsidR="00571EB0" w:rsidRPr="00D62A7E" w:rsidRDefault="00571EB0" w:rsidP="00571EB0">
      <w:pPr>
        <w:ind w:firstLine="426"/>
        <w:jc w:val="both"/>
        <w:rPr>
          <w:sz w:val="24"/>
          <w:szCs w:val="24"/>
        </w:rPr>
      </w:pPr>
      <w:r w:rsidRPr="00D62A7E">
        <w:rPr>
          <w:sz w:val="24"/>
          <w:szCs w:val="24"/>
        </w:rPr>
        <w:t>6.4.6. Після закінчення робочого дня пересвідчуватись у тому, що всі працівники, учні та відвідувачі залишили територію Об’єкту.</w:t>
      </w:r>
    </w:p>
    <w:p w14:paraId="2D96E0B6" w14:textId="77777777" w:rsidR="00571EB0" w:rsidRPr="00D62A7E" w:rsidRDefault="00571EB0" w:rsidP="00571EB0">
      <w:pPr>
        <w:ind w:firstLine="426"/>
        <w:jc w:val="both"/>
        <w:rPr>
          <w:sz w:val="24"/>
          <w:szCs w:val="24"/>
        </w:rPr>
      </w:pPr>
      <w:r w:rsidRPr="00D62A7E">
        <w:rPr>
          <w:sz w:val="24"/>
          <w:szCs w:val="24"/>
        </w:rPr>
        <w:t>6.4.7. Забезпечувати дотримання встановлених правил трудової та пожежної безпеки, охорони праці на постах силами охоронників під час несення ними служби, а у випадку виявлення на Об’єкті пожежі або спрацювання охоронно-пожежної сигналізації негайно повідомляти про це пожежну частину, відповідальну особу Замовника та керівництво Об’єкта, де скоїлась подія, вживати можливих заходів з ліквідації пожежі.</w:t>
      </w:r>
    </w:p>
    <w:p w14:paraId="103768CE" w14:textId="77777777" w:rsidR="00571EB0" w:rsidRPr="00D62A7E" w:rsidRDefault="00571EB0" w:rsidP="00571EB0">
      <w:pPr>
        <w:ind w:firstLine="426"/>
        <w:jc w:val="both"/>
        <w:rPr>
          <w:sz w:val="24"/>
          <w:szCs w:val="24"/>
        </w:rPr>
      </w:pPr>
      <w:r w:rsidRPr="00D62A7E">
        <w:rPr>
          <w:sz w:val="24"/>
          <w:szCs w:val="24"/>
        </w:rPr>
        <w:t>6.4.8. Приймати під охорону приміщення та будівлі Замовника, звертаючи особливу увагу на цілісність замків, наявність та стан відбитків печаток або пломб на дверях.</w:t>
      </w:r>
    </w:p>
    <w:p w14:paraId="38BC73A3" w14:textId="77777777" w:rsidR="00571EB0" w:rsidRPr="00D62A7E" w:rsidRDefault="00571EB0" w:rsidP="00571EB0">
      <w:pPr>
        <w:ind w:firstLine="426"/>
        <w:jc w:val="both"/>
        <w:rPr>
          <w:sz w:val="24"/>
          <w:szCs w:val="24"/>
        </w:rPr>
      </w:pPr>
      <w:r w:rsidRPr="00D62A7E">
        <w:rPr>
          <w:sz w:val="24"/>
          <w:szCs w:val="24"/>
        </w:rPr>
        <w:t>6.4.9. При виявленні охоронниками ознак проникнення сторонніх осіб на Об’єкт вживати заходи по їх затриманню, сповіщати про цю подію територіальні органи Національної поліції, відповідальну особу Замовника та керівництво Об’єкта, де скоїлась подія.</w:t>
      </w:r>
    </w:p>
    <w:p w14:paraId="30AD1506" w14:textId="77777777" w:rsidR="00571EB0" w:rsidRPr="00D62A7E" w:rsidRDefault="00571EB0" w:rsidP="00571EB0">
      <w:pPr>
        <w:ind w:firstLine="426"/>
        <w:jc w:val="both"/>
        <w:rPr>
          <w:sz w:val="24"/>
          <w:szCs w:val="24"/>
        </w:rPr>
      </w:pPr>
      <w:r w:rsidRPr="00D62A7E">
        <w:rPr>
          <w:sz w:val="24"/>
          <w:szCs w:val="24"/>
        </w:rPr>
        <w:t>6.4.10. Забезпечувати недоторканність місця вчинення протиправних дій проти майна Замовника на Об’єкті до прибуття співробітників територіального органу Національної поліції.</w:t>
      </w:r>
    </w:p>
    <w:p w14:paraId="7B0C54BA" w14:textId="77777777" w:rsidR="00571EB0" w:rsidRPr="00D62A7E" w:rsidRDefault="00571EB0" w:rsidP="00571EB0">
      <w:pPr>
        <w:ind w:firstLine="426"/>
        <w:jc w:val="both"/>
        <w:rPr>
          <w:sz w:val="24"/>
          <w:szCs w:val="24"/>
        </w:rPr>
      </w:pPr>
      <w:r w:rsidRPr="00D62A7E">
        <w:rPr>
          <w:sz w:val="24"/>
          <w:szCs w:val="24"/>
        </w:rPr>
        <w:t>6.4.11. Забезпечувати якісний підбір, навчання та професійну підготовку охоронників, які будуть виконувати завдання охорони на Об’єкті Замовника.</w:t>
      </w:r>
    </w:p>
    <w:p w14:paraId="231B63B3" w14:textId="77777777" w:rsidR="00571EB0" w:rsidRPr="00D62A7E" w:rsidRDefault="00571EB0" w:rsidP="00571EB0">
      <w:pPr>
        <w:ind w:firstLine="426"/>
        <w:jc w:val="both"/>
        <w:rPr>
          <w:sz w:val="24"/>
          <w:szCs w:val="24"/>
        </w:rPr>
      </w:pPr>
      <w:r w:rsidRPr="00D62A7E">
        <w:rPr>
          <w:sz w:val="24"/>
          <w:szCs w:val="24"/>
        </w:rPr>
        <w:t>6.4.12. Забезпечити використання охоронниками спеціалізованої форми під час виконання ними своїх обов’язків відповідно до сезону, а також оснащення охоронників спеціалізованими засобами індивідуального захисту згідно з Ліцензійними умовами (</w:t>
      </w:r>
      <w:r w:rsidRPr="00D62A7E">
        <w:rPr>
          <w:sz w:val="24"/>
          <w:szCs w:val="24"/>
          <w:lang w:bidi="uk-UA"/>
        </w:rPr>
        <w:t>нагрудна кам</w:t>
      </w:r>
      <w:r>
        <w:rPr>
          <w:sz w:val="24"/>
          <w:szCs w:val="24"/>
          <w:lang w:bidi="uk-UA"/>
        </w:rPr>
        <w:t>ера з можливістю нічної зйомки</w:t>
      </w:r>
      <w:r w:rsidRPr="00D62A7E">
        <w:rPr>
          <w:sz w:val="24"/>
          <w:szCs w:val="24"/>
          <w:lang w:bidi="uk-UA"/>
        </w:rPr>
        <w:t>, прожектор ручний, гумовий кийок, балончик з газом сльозоточивої чи дратівливої дії, бронежилет, наручники пластикові (текстильні) одноразового використання, рація)</w:t>
      </w:r>
      <w:r w:rsidRPr="00D62A7E">
        <w:rPr>
          <w:sz w:val="24"/>
          <w:szCs w:val="24"/>
        </w:rPr>
        <w:t>.</w:t>
      </w:r>
    </w:p>
    <w:p w14:paraId="6CCC94E1" w14:textId="77777777" w:rsidR="00571EB0" w:rsidRPr="00D62A7E" w:rsidRDefault="00571EB0" w:rsidP="00571EB0">
      <w:pPr>
        <w:ind w:firstLine="426"/>
        <w:jc w:val="both"/>
        <w:rPr>
          <w:sz w:val="24"/>
          <w:szCs w:val="24"/>
        </w:rPr>
      </w:pPr>
      <w:r>
        <w:rPr>
          <w:sz w:val="24"/>
          <w:szCs w:val="24"/>
        </w:rPr>
        <w:t xml:space="preserve">6.4.13. </w:t>
      </w:r>
      <w:r w:rsidRPr="00D62A7E">
        <w:rPr>
          <w:sz w:val="24"/>
          <w:szCs w:val="24"/>
        </w:rPr>
        <w:t>Погоджувати з Замовником розроблені Виконавцем документи (інструкції, положення, тощо) щодо порядку надання ним Послуг.</w:t>
      </w:r>
    </w:p>
    <w:p w14:paraId="7F78672F" w14:textId="77777777" w:rsidR="00571EB0" w:rsidRPr="00D62A7E" w:rsidRDefault="00571EB0" w:rsidP="00571EB0">
      <w:pPr>
        <w:ind w:firstLine="426"/>
        <w:jc w:val="both"/>
        <w:rPr>
          <w:sz w:val="24"/>
          <w:szCs w:val="24"/>
        </w:rPr>
      </w:pPr>
      <w:r w:rsidRPr="00D62A7E">
        <w:rPr>
          <w:sz w:val="24"/>
          <w:szCs w:val="24"/>
        </w:rPr>
        <w:t>6.4.14. Негайно повідомляти Замовника (не пізніше доби з моменту виявлення) письмово, телефоном або електронною поштою про всі недоліки та порушення перепускного i внутрішньо об’єктового режимів працівниками охоронюваного Об’єкту та відвідувачами.</w:t>
      </w:r>
    </w:p>
    <w:p w14:paraId="491B6232" w14:textId="77777777" w:rsidR="00571EB0" w:rsidRPr="00D62A7E" w:rsidRDefault="00571EB0" w:rsidP="00571EB0">
      <w:pPr>
        <w:ind w:firstLine="426"/>
        <w:jc w:val="both"/>
        <w:rPr>
          <w:sz w:val="24"/>
          <w:szCs w:val="24"/>
        </w:rPr>
      </w:pPr>
      <w:r w:rsidRPr="00D62A7E">
        <w:rPr>
          <w:sz w:val="24"/>
          <w:szCs w:val="24"/>
        </w:rPr>
        <w:t>6.4.15. Направити групу швидкого реагування (безпосередній виїзд та доїзди в межах 7 хвилин), у разі виникнення позаштатної ситуації, для стабілізації ситуації. Результати виїзду повідомляються Замовнику. У разі виявлення порушення цілісності об’єкта забезпечується його фізична охорона, а у разі виявлення на об’єкті правопорушників їх затримання.</w:t>
      </w:r>
    </w:p>
    <w:p w14:paraId="3A92F633" w14:textId="77777777" w:rsidR="00571EB0" w:rsidRPr="00D62A7E" w:rsidRDefault="00571EB0" w:rsidP="00571EB0">
      <w:pPr>
        <w:ind w:firstLine="426"/>
        <w:jc w:val="both"/>
        <w:rPr>
          <w:sz w:val="24"/>
          <w:szCs w:val="24"/>
        </w:rPr>
      </w:pPr>
      <w:r w:rsidRPr="00D62A7E">
        <w:rPr>
          <w:sz w:val="24"/>
          <w:szCs w:val="24"/>
        </w:rPr>
        <w:t>6.4.16. П</w:t>
      </w:r>
      <w:r w:rsidRPr="00D62A7E">
        <w:rPr>
          <w:color w:val="000000"/>
          <w:sz w:val="24"/>
          <w:szCs w:val="24"/>
        </w:rPr>
        <w:t xml:space="preserve">ротягом трьох днів з моменту укладення договору має забезпечити встановлення на кожному Об’єкті охорони у кількості не менше 2 одиниць камер </w:t>
      </w:r>
      <w:proofErr w:type="spellStart"/>
      <w:r w:rsidRPr="00D62A7E">
        <w:rPr>
          <w:color w:val="000000"/>
          <w:sz w:val="24"/>
          <w:szCs w:val="24"/>
        </w:rPr>
        <w:t>відеонагляду</w:t>
      </w:r>
      <w:proofErr w:type="spellEnd"/>
      <w:r w:rsidRPr="00D62A7E">
        <w:rPr>
          <w:color w:val="000000"/>
          <w:sz w:val="24"/>
          <w:szCs w:val="24"/>
        </w:rPr>
        <w:t xml:space="preserve"> із можливістю запису звуку з трансляцією на моніторинговий центр на період виконання договору.</w:t>
      </w:r>
    </w:p>
    <w:p w14:paraId="32FBDACB" w14:textId="77777777" w:rsidR="00571EB0" w:rsidRPr="00D62A7E" w:rsidRDefault="00571EB0" w:rsidP="00571EB0">
      <w:pPr>
        <w:ind w:firstLine="426"/>
        <w:jc w:val="both"/>
        <w:rPr>
          <w:sz w:val="24"/>
          <w:szCs w:val="24"/>
          <w:lang w:bidi="uk-UA"/>
        </w:rPr>
      </w:pPr>
      <w:r w:rsidRPr="00D62A7E">
        <w:rPr>
          <w:sz w:val="24"/>
          <w:szCs w:val="24"/>
        </w:rPr>
        <w:t xml:space="preserve">6.4.17. </w:t>
      </w:r>
      <w:r w:rsidRPr="00D62A7E">
        <w:rPr>
          <w:color w:val="000000"/>
          <w:sz w:val="24"/>
          <w:szCs w:val="24"/>
          <w:lang w:bidi="uk-UA"/>
        </w:rPr>
        <w:t xml:space="preserve">Забезпечити охоронників технічними засобами </w:t>
      </w:r>
      <w:r w:rsidRPr="00D62A7E">
        <w:rPr>
          <w:sz w:val="24"/>
          <w:szCs w:val="24"/>
          <w:lang w:bidi="uk-UA"/>
        </w:rPr>
        <w:t xml:space="preserve">зв’язку з диспетчерською службою та кнопкою тривожного виклику групи швидкого реагування. </w:t>
      </w:r>
      <w:r w:rsidRPr="00D62A7E">
        <w:rPr>
          <w:sz w:val="24"/>
          <w:szCs w:val="24"/>
        </w:rPr>
        <w:t>Виконавець,</w:t>
      </w:r>
      <w:r w:rsidRPr="00D62A7E">
        <w:rPr>
          <w:sz w:val="24"/>
          <w:szCs w:val="24"/>
          <w:lang w:bidi="uk-UA"/>
        </w:rPr>
        <w:t xml:space="preserve"> </w:t>
      </w:r>
      <w:r w:rsidRPr="00D62A7E">
        <w:rPr>
          <w:rFonts w:eastAsia="Calibri"/>
          <w:sz w:val="24"/>
          <w:szCs w:val="24"/>
        </w:rPr>
        <w:t xml:space="preserve">на </w:t>
      </w:r>
      <w:r w:rsidRPr="00D62A7E">
        <w:rPr>
          <w:rFonts w:eastAsia="Calibri"/>
          <w:sz w:val="24"/>
          <w:szCs w:val="24"/>
        </w:rPr>
        <w:lastRenderedPageBreak/>
        <w:t>період виконання Договору,</w:t>
      </w:r>
      <w:r w:rsidRPr="00D62A7E">
        <w:rPr>
          <w:sz w:val="24"/>
          <w:szCs w:val="24"/>
          <w:lang w:bidi="uk-UA"/>
        </w:rPr>
        <w:t xml:space="preserve"> безоплатно, надає у користування та встановлює систему охоронної сигналізації (кнопка тривожного виклику) на кожному посту охорони з виведенням її на централізований пульт охорони та обов’язковим забезпеченням оперативного реагування на її спрацювання.</w:t>
      </w:r>
    </w:p>
    <w:p w14:paraId="0305768A" w14:textId="77777777" w:rsidR="00571EB0" w:rsidRPr="00D62A7E" w:rsidRDefault="00571EB0" w:rsidP="00571EB0">
      <w:pPr>
        <w:ind w:firstLine="426"/>
        <w:jc w:val="both"/>
        <w:rPr>
          <w:color w:val="FF0000"/>
          <w:sz w:val="24"/>
          <w:szCs w:val="24"/>
          <w:lang w:bidi="uk-UA"/>
        </w:rPr>
      </w:pPr>
      <w:r w:rsidRPr="00D62A7E">
        <w:rPr>
          <w:sz w:val="24"/>
          <w:szCs w:val="24"/>
          <w:lang w:bidi="uk-UA"/>
        </w:rPr>
        <w:t>6.4.18. У разі оповіщення та інформування населення про загрозу і виникнення надзвичайних ситуацій, у тому числі сигналу «Повітряної тривоги», охоронник протягом 5-ти хвилин зобов’язаний надати доступ на територію закладу освіти та відкрити підвальне приміщення (найпростіше укриття)  об’єкта  охорони  та  забезпечити  до  нього  доступ  населення  у  період з 16 год. 30хв до 08 год. 00хв з понеділка по п’ятницю та з 08 год. 00хв. до 08 год.00хв. у суботу та неділю.</w:t>
      </w:r>
    </w:p>
    <w:p w14:paraId="03A148FB" w14:textId="77777777" w:rsidR="00571EB0" w:rsidRPr="00D62A7E" w:rsidRDefault="00571EB0" w:rsidP="00571EB0">
      <w:pPr>
        <w:shd w:val="clear" w:color="auto" w:fill="FFFFFF"/>
        <w:ind w:firstLine="426"/>
        <w:jc w:val="center"/>
        <w:rPr>
          <w:b/>
          <w:bCs/>
          <w:sz w:val="24"/>
          <w:szCs w:val="24"/>
        </w:rPr>
      </w:pPr>
      <w:r w:rsidRPr="00D62A7E">
        <w:rPr>
          <w:b/>
          <w:bCs/>
          <w:sz w:val="24"/>
          <w:szCs w:val="24"/>
        </w:rPr>
        <w:t>VII. ВІДПОВІДАЛЬНІСТЬ СТОРІН</w:t>
      </w:r>
    </w:p>
    <w:p w14:paraId="5D79652E" w14:textId="77777777" w:rsidR="00571EB0" w:rsidRPr="00D62A7E" w:rsidRDefault="00571EB0" w:rsidP="00571EB0">
      <w:pPr>
        <w:ind w:firstLine="426"/>
        <w:jc w:val="both"/>
        <w:rPr>
          <w:sz w:val="24"/>
          <w:szCs w:val="24"/>
        </w:rPr>
      </w:pPr>
      <w:r w:rsidRPr="00D62A7E">
        <w:rPr>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52B75B0" w14:textId="77777777" w:rsidR="00571EB0" w:rsidRPr="00D62A7E" w:rsidRDefault="00571EB0" w:rsidP="00571EB0">
      <w:pPr>
        <w:ind w:firstLine="426"/>
        <w:jc w:val="both"/>
        <w:rPr>
          <w:sz w:val="24"/>
          <w:szCs w:val="24"/>
        </w:rPr>
      </w:pPr>
      <w:r w:rsidRPr="00D62A7E">
        <w:rPr>
          <w:sz w:val="24"/>
          <w:szCs w:val="24"/>
        </w:rPr>
        <w:t>7.2. За порушення умов зобов’язання щодо якості Послуг Виконавець сплачує штраф у розмірі двадцяти відсотків вартості неякісних Послуг.</w:t>
      </w:r>
    </w:p>
    <w:p w14:paraId="3F4E9F47" w14:textId="77777777" w:rsidR="00571EB0" w:rsidRPr="00D62A7E" w:rsidRDefault="00571EB0" w:rsidP="00571EB0">
      <w:pPr>
        <w:ind w:firstLine="426"/>
        <w:jc w:val="both"/>
        <w:rPr>
          <w:sz w:val="24"/>
          <w:szCs w:val="24"/>
        </w:rPr>
      </w:pPr>
      <w:r w:rsidRPr="00D62A7E">
        <w:rPr>
          <w:sz w:val="24"/>
          <w:szCs w:val="24"/>
        </w:rPr>
        <w:t>7.3. За неналежне виконання своїх зобов’язань за Договором Замовник несе відповідальність згідно з чинним законодавством.</w:t>
      </w:r>
    </w:p>
    <w:p w14:paraId="4641456D" w14:textId="77777777" w:rsidR="00571EB0" w:rsidRPr="00D62A7E" w:rsidRDefault="00571EB0" w:rsidP="00571EB0">
      <w:pPr>
        <w:ind w:firstLine="426"/>
        <w:jc w:val="both"/>
        <w:rPr>
          <w:sz w:val="24"/>
          <w:szCs w:val="24"/>
        </w:rPr>
      </w:pPr>
      <w:r w:rsidRPr="00D62A7E">
        <w:rPr>
          <w:sz w:val="24"/>
          <w:szCs w:val="24"/>
        </w:rPr>
        <w:t>7.4. Замовник не відповідає перед Виконавцем 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5111503F" w14:textId="77777777" w:rsidR="00571EB0" w:rsidRPr="00D62A7E" w:rsidRDefault="00571EB0" w:rsidP="00571EB0">
      <w:pPr>
        <w:ind w:firstLine="426"/>
        <w:jc w:val="both"/>
        <w:rPr>
          <w:sz w:val="24"/>
          <w:szCs w:val="24"/>
        </w:rPr>
      </w:pPr>
      <w:r w:rsidRPr="00D62A7E">
        <w:rPr>
          <w:sz w:val="24"/>
          <w:szCs w:val="24"/>
        </w:rPr>
        <w:t>7.5. Виконавець несе повну матеріальну відповідальність за збитки (шкоду):</w:t>
      </w:r>
    </w:p>
    <w:p w14:paraId="20405F13" w14:textId="77777777" w:rsidR="00571EB0" w:rsidRPr="00D62A7E" w:rsidRDefault="00571EB0" w:rsidP="00571EB0">
      <w:pPr>
        <w:ind w:firstLine="426"/>
        <w:jc w:val="both"/>
        <w:rPr>
          <w:sz w:val="24"/>
          <w:szCs w:val="24"/>
        </w:rPr>
      </w:pPr>
      <w:r w:rsidRPr="00D62A7E">
        <w:rPr>
          <w:sz w:val="24"/>
          <w:szCs w:val="24"/>
        </w:rPr>
        <w:t>а) спричинені крадіжками матеріальних цінностей, здійсненими шляхом злому на об’єкті замків, вікон, іншими засобами в результаті незабезпечення належної охорони або внаслідок невиконання Виконавцем встановленого на об’єкті порядку вивозу (винесення) матеріальних цінностей, а також розкраданнями, здійсненими шляхом пограбування або при розбійному нападі;</w:t>
      </w:r>
    </w:p>
    <w:p w14:paraId="608C1BBD" w14:textId="77777777" w:rsidR="00571EB0" w:rsidRPr="00D62A7E" w:rsidRDefault="00571EB0" w:rsidP="00571EB0">
      <w:pPr>
        <w:ind w:firstLine="426"/>
        <w:jc w:val="both"/>
        <w:rPr>
          <w:sz w:val="24"/>
          <w:szCs w:val="24"/>
        </w:rPr>
      </w:pPr>
      <w:r w:rsidRPr="00D62A7E">
        <w:rPr>
          <w:sz w:val="24"/>
          <w:szCs w:val="24"/>
        </w:rPr>
        <w:t>б) завдані знищенням або пошкодженням майна Замовника (у тому числі шляхом підпалювання) сторонніми особами, які проникли на об’єкт, що охороняється, в результаті неналежного виконання Виконавцем прийнятих за Договором обов’язків;</w:t>
      </w:r>
    </w:p>
    <w:p w14:paraId="7A111891" w14:textId="77777777" w:rsidR="00571EB0" w:rsidRPr="00D62A7E" w:rsidRDefault="00571EB0" w:rsidP="00571EB0">
      <w:pPr>
        <w:ind w:firstLine="426"/>
        <w:jc w:val="both"/>
        <w:rPr>
          <w:sz w:val="24"/>
          <w:szCs w:val="24"/>
        </w:rPr>
      </w:pPr>
      <w:r w:rsidRPr="00D62A7E">
        <w:rPr>
          <w:sz w:val="24"/>
          <w:szCs w:val="24"/>
        </w:rPr>
        <w:t>в) спричинені пожежами або в силу інших причин з вини працівників Виконавця, що здійснюють охорону об’єкта.</w:t>
      </w:r>
    </w:p>
    <w:p w14:paraId="7CE87CFD" w14:textId="77777777" w:rsidR="00571EB0" w:rsidRPr="00D62A7E" w:rsidRDefault="00571EB0" w:rsidP="00571EB0">
      <w:pPr>
        <w:ind w:firstLine="426"/>
        <w:jc w:val="both"/>
        <w:rPr>
          <w:sz w:val="24"/>
          <w:szCs w:val="24"/>
        </w:rPr>
      </w:pPr>
      <w:r w:rsidRPr="00D62A7E">
        <w:rPr>
          <w:sz w:val="24"/>
          <w:szCs w:val="24"/>
        </w:rPr>
        <w:t>7.6. Сплата штрафних санкцій (неустойка, штраф, пеня) та відшкодування збитків не звільняє сторони від виконання своїх зобов’язань за Договором.</w:t>
      </w:r>
    </w:p>
    <w:p w14:paraId="7E100219" w14:textId="77777777" w:rsidR="00571EB0" w:rsidRPr="00D62A7E" w:rsidRDefault="00571EB0" w:rsidP="00571EB0">
      <w:pPr>
        <w:ind w:firstLine="426"/>
        <w:jc w:val="both"/>
        <w:rPr>
          <w:sz w:val="24"/>
          <w:szCs w:val="24"/>
        </w:rPr>
      </w:pPr>
      <w:r w:rsidRPr="00D62A7E">
        <w:rPr>
          <w:sz w:val="24"/>
          <w:szCs w:val="24"/>
        </w:rPr>
        <w:t>7.7. Факти крадіжки, грабежу, розбою, а також знищення або пошкодження майна Замовника сторонніми особами, що проникли на об’єкт, який охороняється, та розмір збитків, що допущені з вини Виконавця, встановлюється у порядку, визначеному цим Договором відповідно до чинного законодавства України:</w:t>
      </w:r>
    </w:p>
    <w:p w14:paraId="472D7397" w14:textId="77777777" w:rsidR="00571EB0" w:rsidRPr="00D62A7E" w:rsidRDefault="00571EB0" w:rsidP="00571EB0">
      <w:pPr>
        <w:ind w:firstLine="426"/>
        <w:jc w:val="both"/>
        <w:rPr>
          <w:sz w:val="24"/>
          <w:szCs w:val="24"/>
        </w:rPr>
      </w:pPr>
      <w:r w:rsidRPr="00D62A7E">
        <w:rPr>
          <w:sz w:val="24"/>
          <w:szCs w:val="24"/>
        </w:rPr>
        <w:t>7.7.1. При наявності письмової заяви Замовника Виконавцю про заподіяні збитки  уповноважені представники Виконавця зобов’язані брати у</w:t>
      </w:r>
      <w:r>
        <w:rPr>
          <w:sz w:val="24"/>
          <w:szCs w:val="24"/>
        </w:rPr>
        <w:t xml:space="preserve">часть в фіксації залишків майна. </w:t>
      </w:r>
      <w:r w:rsidRPr="00D62A7E">
        <w:rPr>
          <w:sz w:val="24"/>
          <w:szCs w:val="24"/>
        </w:rPr>
        <w:t xml:space="preserve">Зняття залишків матеріальних цінностей повинно бути проведене терміново після прибуття  представників сторін  на  місце події </w:t>
      </w:r>
      <w:r>
        <w:rPr>
          <w:sz w:val="24"/>
          <w:szCs w:val="24"/>
        </w:rPr>
        <w:t xml:space="preserve"> </w:t>
      </w:r>
      <w:r w:rsidRPr="00D62A7E">
        <w:rPr>
          <w:sz w:val="24"/>
          <w:szCs w:val="24"/>
        </w:rPr>
        <w:t xml:space="preserve">та </w:t>
      </w:r>
      <w:r w:rsidRPr="00516450">
        <w:rPr>
          <w:sz w:val="24"/>
          <w:szCs w:val="24"/>
        </w:rPr>
        <w:t>в разі проведення оперативно-слідчих дій з дозволу старшої посадової особи оперативно-слідчої групи органу поліції.</w:t>
      </w:r>
    </w:p>
    <w:p w14:paraId="35B84119" w14:textId="77777777" w:rsidR="00571EB0" w:rsidRPr="00516450" w:rsidRDefault="00571EB0" w:rsidP="00571EB0">
      <w:pPr>
        <w:ind w:firstLine="426"/>
        <w:jc w:val="both"/>
        <w:rPr>
          <w:sz w:val="24"/>
          <w:szCs w:val="24"/>
        </w:rPr>
      </w:pPr>
      <w:r w:rsidRPr="00516450">
        <w:rPr>
          <w:sz w:val="24"/>
          <w:szCs w:val="24"/>
        </w:rPr>
        <w:t>7.7.2. Розмір збитків має бути підтверджений Замовником відповідними документами і розрахунками вартості вкраденого, знищеного чи пошкодженого майна, відповідно даних бухгалтерського обліку Замовника. Розмір збитків визначається відповідно до чинного законодавства України. До збитків (шкоди), що відшкодовуються,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14:paraId="78A61C5E" w14:textId="77777777" w:rsidR="00571EB0" w:rsidRPr="00D62A7E" w:rsidRDefault="00571EB0" w:rsidP="00571EB0">
      <w:pPr>
        <w:ind w:firstLine="426"/>
        <w:jc w:val="both"/>
        <w:rPr>
          <w:sz w:val="24"/>
          <w:szCs w:val="24"/>
        </w:rPr>
      </w:pPr>
      <w:r w:rsidRPr="00D62A7E">
        <w:rPr>
          <w:sz w:val="24"/>
          <w:szCs w:val="24"/>
        </w:rPr>
        <w:lastRenderedPageBreak/>
        <w:t>7.8. Вимоги про відшкодування майнових збитків подаються Замовником і розглядаються Виконавцем згідно чинного законодавства.</w:t>
      </w:r>
    </w:p>
    <w:p w14:paraId="179B3C82" w14:textId="77777777" w:rsidR="00571EB0" w:rsidRPr="00D62A7E" w:rsidRDefault="00571EB0" w:rsidP="00571EB0">
      <w:pPr>
        <w:ind w:firstLine="426"/>
        <w:jc w:val="both"/>
        <w:rPr>
          <w:sz w:val="24"/>
          <w:szCs w:val="24"/>
        </w:rPr>
      </w:pPr>
      <w:r w:rsidRPr="00D62A7E">
        <w:rPr>
          <w:sz w:val="24"/>
          <w:szCs w:val="24"/>
        </w:rPr>
        <w:t>7.9. Відшкодування Замовнику збитків, допущених з вини Виконавця, здійснюється за поданням Замовника Виконавцю, за згодою сторін або за відповідним рішенням суду.</w:t>
      </w:r>
    </w:p>
    <w:p w14:paraId="396D1288" w14:textId="77777777" w:rsidR="00571EB0" w:rsidRPr="00D62A7E" w:rsidRDefault="00571EB0" w:rsidP="00571EB0">
      <w:pPr>
        <w:ind w:firstLine="426"/>
        <w:jc w:val="both"/>
        <w:rPr>
          <w:sz w:val="24"/>
          <w:szCs w:val="24"/>
        </w:rPr>
      </w:pPr>
      <w:r w:rsidRPr="00D62A7E">
        <w:rPr>
          <w:sz w:val="24"/>
          <w:szCs w:val="24"/>
        </w:rPr>
        <w:t>7.10. У разі повернення Замовнику викраденого майна, його вартість вилучається із загальної суми спричинених Замовнику збитків.</w:t>
      </w:r>
    </w:p>
    <w:p w14:paraId="286CB3F0" w14:textId="77777777" w:rsidR="00571EB0" w:rsidRPr="00D62A7E" w:rsidRDefault="00571EB0" w:rsidP="00571EB0">
      <w:pPr>
        <w:ind w:firstLine="426"/>
        <w:jc w:val="both"/>
        <w:rPr>
          <w:sz w:val="24"/>
          <w:szCs w:val="24"/>
        </w:rPr>
      </w:pPr>
      <w:r>
        <w:rPr>
          <w:sz w:val="24"/>
          <w:szCs w:val="24"/>
        </w:rPr>
        <w:t>7.11</w:t>
      </w:r>
      <w:r w:rsidRPr="00D62A7E">
        <w:rPr>
          <w:sz w:val="24"/>
          <w:szCs w:val="24"/>
        </w:rPr>
        <w:t>. Виконавець не несе майнової відповідальності за збереження майна на Об’єкті, а саме:</w:t>
      </w:r>
    </w:p>
    <w:p w14:paraId="6D3FD16E" w14:textId="77777777" w:rsidR="00571EB0" w:rsidRPr="00D62A7E" w:rsidRDefault="00571EB0" w:rsidP="00571EB0">
      <w:pPr>
        <w:ind w:firstLine="426"/>
        <w:jc w:val="both"/>
        <w:rPr>
          <w:sz w:val="24"/>
          <w:szCs w:val="24"/>
        </w:rPr>
      </w:pPr>
      <w:r>
        <w:rPr>
          <w:sz w:val="24"/>
          <w:szCs w:val="24"/>
        </w:rPr>
        <w:t>7.11</w:t>
      </w:r>
      <w:r w:rsidRPr="00D62A7E">
        <w:rPr>
          <w:sz w:val="24"/>
          <w:szCs w:val="24"/>
        </w:rPr>
        <w:t>.1. За залишене у приміщенні, що охороняється, особисте майно працівників Замовника, учнів та відвідувачів.</w:t>
      </w:r>
    </w:p>
    <w:p w14:paraId="44526198" w14:textId="77777777" w:rsidR="00571EB0" w:rsidRPr="00D62A7E" w:rsidRDefault="00571EB0" w:rsidP="00571EB0">
      <w:pPr>
        <w:ind w:firstLine="426"/>
        <w:jc w:val="both"/>
        <w:rPr>
          <w:sz w:val="24"/>
          <w:szCs w:val="24"/>
        </w:rPr>
      </w:pPr>
      <w:r>
        <w:rPr>
          <w:sz w:val="24"/>
          <w:szCs w:val="24"/>
        </w:rPr>
        <w:t>7.11</w:t>
      </w:r>
      <w:r w:rsidRPr="00D62A7E">
        <w:rPr>
          <w:sz w:val="24"/>
          <w:szCs w:val="24"/>
        </w:rPr>
        <w:t xml:space="preserve">.2. За крадіжку, а також розкрадання, здійснене шляхом пограбування  або розбою, матеріальних цінностей, якщо органами  дізнання, слідства або судом буде  встановлено,  що  вони  допущені  у  зв’язку </w:t>
      </w:r>
      <w:r w:rsidRPr="00516450">
        <w:rPr>
          <w:sz w:val="24"/>
          <w:szCs w:val="24"/>
        </w:rPr>
        <w:t xml:space="preserve">«не здачею» Замовником </w:t>
      </w:r>
      <w:r w:rsidRPr="00D62A7E">
        <w:rPr>
          <w:sz w:val="24"/>
          <w:szCs w:val="24"/>
        </w:rPr>
        <w:t>Об’єкта під охорону.</w:t>
      </w:r>
    </w:p>
    <w:p w14:paraId="2776EF25" w14:textId="77777777" w:rsidR="00571EB0" w:rsidRPr="00D62A7E" w:rsidRDefault="00571EB0" w:rsidP="00571EB0">
      <w:pPr>
        <w:ind w:firstLine="426"/>
        <w:jc w:val="both"/>
        <w:rPr>
          <w:sz w:val="24"/>
          <w:szCs w:val="24"/>
        </w:rPr>
      </w:pPr>
      <w:r>
        <w:rPr>
          <w:sz w:val="24"/>
          <w:szCs w:val="24"/>
        </w:rPr>
        <w:t>7.12</w:t>
      </w:r>
      <w:r w:rsidRPr="00D62A7E">
        <w:rPr>
          <w:sz w:val="24"/>
          <w:szCs w:val="24"/>
        </w:rPr>
        <w:t>. Виконавець не несе відповідальності, якщо збитки Замовнику на Об’єкті нанесені за умов:</w:t>
      </w:r>
    </w:p>
    <w:p w14:paraId="18C119A3" w14:textId="77777777" w:rsidR="00571EB0" w:rsidRPr="00D62A7E" w:rsidRDefault="00571EB0" w:rsidP="00571EB0">
      <w:pPr>
        <w:ind w:firstLine="426"/>
        <w:jc w:val="both"/>
        <w:rPr>
          <w:sz w:val="24"/>
          <w:szCs w:val="24"/>
        </w:rPr>
      </w:pPr>
      <w:r>
        <w:rPr>
          <w:sz w:val="24"/>
          <w:szCs w:val="24"/>
        </w:rPr>
        <w:t>7.12</w:t>
      </w:r>
      <w:r w:rsidRPr="00D62A7E">
        <w:rPr>
          <w:sz w:val="24"/>
          <w:szCs w:val="24"/>
        </w:rPr>
        <w:t>.1. Недотримання Замовником правил протипожежної безпеки на Об’єкті.</w:t>
      </w:r>
    </w:p>
    <w:p w14:paraId="430148B9" w14:textId="77777777" w:rsidR="00571EB0" w:rsidRPr="00D62A7E" w:rsidRDefault="00571EB0" w:rsidP="00571EB0">
      <w:pPr>
        <w:ind w:firstLine="426"/>
        <w:jc w:val="both"/>
        <w:rPr>
          <w:sz w:val="24"/>
          <w:szCs w:val="24"/>
        </w:rPr>
      </w:pPr>
      <w:r>
        <w:rPr>
          <w:sz w:val="24"/>
          <w:szCs w:val="24"/>
        </w:rPr>
        <w:t>7.12</w:t>
      </w:r>
      <w:r w:rsidRPr="00D62A7E">
        <w:rPr>
          <w:sz w:val="24"/>
          <w:szCs w:val="24"/>
        </w:rPr>
        <w:t>.2. Аварій побутових комунікацій на Об’єкті, а також правомірного здійснення спеціалізованими службами, у зв'язку з цим, невідкладних ремонтних чи аварійно-рятувальних робіт.</w:t>
      </w:r>
    </w:p>
    <w:p w14:paraId="234FB820" w14:textId="77777777" w:rsidR="00571EB0" w:rsidRPr="00D62A7E" w:rsidRDefault="00571EB0" w:rsidP="00571EB0">
      <w:pPr>
        <w:ind w:firstLine="426"/>
        <w:jc w:val="both"/>
        <w:rPr>
          <w:sz w:val="24"/>
          <w:szCs w:val="24"/>
        </w:rPr>
      </w:pPr>
      <w:r>
        <w:rPr>
          <w:sz w:val="24"/>
          <w:szCs w:val="24"/>
        </w:rPr>
        <w:t>7.12</w:t>
      </w:r>
      <w:r w:rsidRPr="00D62A7E">
        <w:rPr>
          <w:sz w:val="24"/>
          <w:szCs w:val="24"/>
        </w:rPr>
        <w:t>.3. Здійснення працівниками уповноважених правоохоронних органів та інших уповноважених осіб відповідно до чинного законодавства оперативно-слідчих дій щодо Об’єкта та майна, що на ньому зберігається.</w:t>
      </w:r>
    </w:p>
    <w:p w14:paraId="44577213" w14:textId="77777777" w:rsidR="00571EB0" w:rsidRPr="00D62A7E" w:rsidRDefault="00571EB0" w:rsidP="00571EB0">
      <w:pPr>
        <w:ind w:firstLine="426"/>
        <w:jc w:val="both"/>
        <w:rPr>
          <w:sz w:val="24"/>
          <w:szCs w:val="24"/>
        </w:rPr>
      </w:pPr>
      <w:r>
        <w:rPr>
          <w:sz w:val="24"/>
          <w:szCs w:val="24"/>
        </w:rPr>
        <w:t>7.13</w:t>
      </w:r>
      <w:r w:rsidRPr="00D62A7E">
        <w:rPr>
          <w:sz w:val="24"/>
          <w:szCs w:val="24"/>
        </w:rPr>
        <w:t>. Збитки, завдані Замовнику неналежним виконанням/невиконанням Виконавцем  зобов'язань за Договором, підлягають відшкодуванню у повній сумі понад встановлені Договором штрафні санкції.</w:t>
      </w:r>
    </w:p>
    <w:p w14:paraId="69C0238F" w14:textId="77777777" w:rsidR="00571EB0" w:rsidRPr="00D62A7E" w:rsidRDefault="00571EB0" w:rsidP="00571EB0">
      <w:pPr>
        <w:ind w:firstLine="426"/>
        <w:jc w:val="both"/>
        <w:rPr>
          <w:sz w:val="24"/>
          <w:szCs w:val="24"/>
        </w:rPr>
      </w:pPr>
    </w:p>
    <w:p w14:paraId="0B210AEE" w14:textId="77777777" w:rsidR="00571EB0" w:rsidRPr="00D62A7E" w:rsidRDefault="00571EB0" w:rsidP="00571EB0">
      <w:pPr>
        <w:shd w:val="clear" w:color="auto" w:fill="FFFFFF"/>
        <w:ind w:firstLine="426"/>
        <w:jc w:val="center"/>
        <w:rPr>
          <w:sz w:val="24"/>
          <w:szCs w:val="24"/>
        </w:rPr>
      </w:pPr>
      <w:r w:rsidRPr="00D62A7E">
        <w:rPr>
          <w:b/>
          <w:bCs/>
          <w:sz w:val="24"/>
          <w:szCs w:val="24"/>
        </w:rPr>
        <w:t xml:space="preserve">VIII. ОБСТАВИНИ НЕПЕРЕБОРНОЇ СИЛИ </w:t>
      </w:r>
    </w:p>
    <w:p w14:paraId="0DAD081B" w14:textId="77777777" w:rsidR="00571EB0" w:rsidRPr="00D62A7E" w:rsidRDefault="00571EB0" w:rsidP="00571EB0">
      <w:pPr>
        <w:ind w:firstLine="426"/>
        <w:jc w:val="both"/>
        <w:rPr>
          <w:sz w:val="24"/>
          <w:szCs w:val="24"/>
        </w:rPr>
      </w:pPr>
      <w:r w:rsidRPr="00D62A7E">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21CBDC3" w14:textId="77777777" w:rsidR="00571EB0" w:rsidRPr="00D62A7E" w:rsidRDefault="00571EB0" w:rsidP="00571EB0">
      <w:pPr>
        <w:tabs>
          <w:tab w:val="left" w:pos="2160"/>
          <w:tab w:val="left" w:pos="3600"/>
        </w:tabs>
        <w:ind w:firstLine="426"/>
        <w:jc w:val="both"/>
        <w:rPr>
          <w:sz w:val="24"/>
          <w:szCs w:val="24"/>
        </w:rPr>
      </w:pPr>
      <w:r w:rsidRPr="00D62A7E">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63A8C664" w14:textId="77777777" w:rsidR="00571EB0" w:rsidRPr="00D62A7E" w:rsidRDefault="00571EB0" w:rsidP="00571EB0">
      <w:pPr>
        <w:ind w:firstLine="426"/>
        <w:contextualSpacing/>
        <w:jc w:val="both"/>
        <w:rPr>
          <w:sz w:val="24"/>
          <w:szCs w:val="24"/>
        </w:rPr>
      </w:pPr>
      <w:r w:rsidRPr="00D62A7E">
        <w:rPr>
          <w:sz w:val="24"/>
          <w:szCs w:val="24"/>
        </w:rPr>
        <w:t>8.3. Доказом виникнення обставин непереборної сили та строку їх дії є відповідні документи, які видаються уповноваженими органами.</w:t>
      </w:r>
    </w:p>
    <w:p w14:paraId="5CCFE163" w14:textId="77777777" w:rsidR="00571EB0" w:rsidRPr="00D62A7E" w:rsidRDefault="00571EB0" w:rsidP="00571EB0">
      <w:pPr>
        <w:ind w:firstLine="426"/>
        <w:contextualSpacing/>
        <w:jc w:val="both"/>
        <w:rPr>
          <w:sz w:val="24"/>
          <w:szCs w:val="24"/>
        </w:rPr>
      </w:pPr>
      <w:r w:rsidRPr="00D62A7E">
        <w:rPr>
          <w:sz w:val="24"/>
          <w:szCs w:val="24"/>
        </w:rPr>
        <w:t>8.4. Настання таких обставин підтверджує сертифікат про форс-мажорні обставини (</w:t>
      </w:r>
      <w:proofErr w:type="spellStart"/>
      <w:r w:rsidRPr="00D62A7E">
        <w:rPr>
          <w:sz w:val="24"/>
          <w:szCs w:val="24"/>
        </w:rPr>
        <w:t>обставини</w:t>
      </w:r>
      <w:proofErr w:type="spellEnd"/>
      <w:r w:rsidRPr="00D62A7E">
        <w:rPr>
          <w:sz w:val="24"/>
          <w:szCs w:val="24"/>
        </w:rPr>
        <w:t xml:space="preserve"> непереборної сили) виданий </w:t>
      </w:r>
      <w:proofErr w:type="spellStart"/>
      <w:r w:rsidRPr="00D62A7E">
        <w:rPr>
          <w:sz w:val="24"/>
          <w:szCs w:val="24"/>
        </w:rPr>
        <w:t>Торгово</w:t>
      </w:r>
      <w:proofErr w:type="spellEnd"/>
      <w:r w:rsidRPr="00D62A7E">
        <w:rPr>
          <w:sz w:val="24"/>
          <w:szCs w:val="24"/>
        </w:rPr>
        <w:t xml:space="preserve"> - промисловою палатою України та уповноваженими нею регіональними </w:t>
      </w:r>
      <w:proofErr w:type="spellStart"/>
      <w:r w:rsidRPr="00D62A7E">
        <w:rPr>
          <w:sz w:val="24"/>
          <w:szCs w:val="24"/>
        </w:rPr>
        <w:t>торгово</w:t>
      </w:r>
      <w:proofErr w:type="spellEnd"/>
      <w:r w:rsidRPr="00D62A7E">
        <w:rPr>
          <w:sz w:val="24"/>
          <w:szCs w:val="24"/>
        </w:rPr>
        <w:t xml:space="preserve"> - промисловими палатами.</w:t>
      </w:r>
    </w:p>
    <w:p w14:paraId="2E0684DB" w14:textId="77777777" w:rsidR="00571EB0" w:rsidRPr="00720A88" w:rsidRDefault="00571EB0" w:rsidP="00571EB0">
      <w:pPr>
        <w:ind w:firstLine="426"/>
        <w:contextualSpacing/>
        <w:jc w:val="both"/>
        <w:rPr>
          <w:sz w:val="24"/>
          <w:szCs w:val="24"/>
        </w:rPr>
      </w:pPr>
      <w:r w:rsidRPr="00D62A7E">
        <w:rPr>
          <w:sz w:val="24"/>
          <w:szCs w:val="24"/>
        </w:rPr>
        <w:t>8.5. У разі, якщо строк дії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14:paraId="4B23A2FE" w14:textId="77777777" w:rsidR="00571EB0" w:rsidRPr="00D62A7E" w:rsidRDefault="00571EB0" w:rsidP="00571EB0">
      <w:pPr>
        <w:ind w:firstLine="426"/>
        <w:jc w:val="center"/>
        <w:rPr>
          <w:b/>
          <w:bCs/>
          <w:sz w:val="24"/>
          <w:szCs w:val="24"/>
        </w:rPr>
      </w:pPr>
      <w:r w:rsidRPr="00D62A7E">
        <w:rPr>
          <w:b/>
          <w:bCs/>
          <w:sz w:val="24"/>
          <w:szCs w:val="24"/>
        </w:rPr>
        <w:t>IX. ВИРІШЕННЯ СПОРІВ</w:t>
      </w:r>
    </w:p>
    <w:p w14:paraId="3130D785" w14:textId="77777777" w:rsidR="00571EB0" w:rsidRPr="00D62A7E" w:rsidRDefault="00571EB0" w:rsidP="00571EB0">
      <w:pPr>
        <w:ind w:firstLine="426"/>
        <w:jc w:val="both"/>
        <w:rPr>
          <w:sz w:val="24"/>
          <w:szCs w:val="24"/>
        </w:rPr>
      </w:pPr>
      <w:r w:rsidRPr="00D62A7E">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DCB6" w14:textId="77777777" w:rsidR="00571EB0" w:rsidRPr="00D62A7E" w:rsidRDefault="00571EB0" w:rsidP="00571EB0">
      <w:pPr>
        <w:ind w:firstLine="426"/>
        <w:jc w:val="both"/>
        <w:rPr>
          <w:sz w:val="24"/>
          <w:szCs w:val="24"/>
        </w:rPr>
      </w:pPr>
      <w:r w:rsidRPr="00D62A7E">
        <w:rPr>
          <w:sz w:val="24"/>
          <w:szCs w:val="24"/>
        </w:rPr>
        <w:t>9.2. У разі недосягнення Сторонами згоди спори (розбіжності) вирішуються у судовому порядку.</w:t>
      </w:r>
    </w:p>
    <w:p w14:paraId="69C81253" w14:textId="77777777" w:rsidR="00571EB0" w:rsidRPr="00D62A7E" w:rsidRDefault="00571EB0" w:rsidP="00571EB0">
      <w:pPr>
        <w:shd w:val="clear" w:color="auto" w:fill="FFFFFF"/>
        <w:ind w:firstLine="426"/>
        <w:jc w:val="center"/>
        <w:rPr>
          <w:sz w:val="24"/>
          <w:szCs w:val="24"/>
        </w:rPr>
      </w:pPr>
      <w:r w:rsidRPr="00D62A7E">
        <w:rPr>
          <w:b/>
          <w:bCs/>
          <w:sz w:val="24"/>
          <w:szCs w:val="24"/>
        </w:rPr>
        <w:t>X. СТРОК ДІЇ ДОГОВОРУ</w:t>
      </w:r>
    </w:p>
    <w:p w14:paraId="3B73DCAF" w14:textId="7471B235" w:rsidR="00571EB0" w:rsidRDefault="00571EB0" w:rsidP="00571EB0">
      <w:pPr>
        <w:ind w:firstLine="426"/>
        <w:jc w:val="both"/>
        <w:rPr>
          <w:rFonts w:eastAsia="Calibri"/>
          <w:sz w:val="24"/>
          <w:szCs w:val="24"/>
        </w:rPr>
      </w:pPr>
      <w:r w:rsidRPr="00D62A7E">
        <w:rPr>
          <w:sz w:val="24"/>
          <w:szCs w:val="24"/>
        </w:rPr>
        <w:t>10.1</w:t>
      </w:r>
      <w:r w:rsidRPr="005F7AE4">
        <w:rPr>
          <w:sz w:val="24"/>
          <w:szCs w:val="24"/>
        </w:rPr>
        <w:t xml:space="preserve">. </w:t>
      </w:r>
      <w:r w:rsidRPr="005F7AE4">
        <w:rPr>
          <w:rFonts w:eastAsia="Calibri"/>
          <w:sz w:val="24"/>
          <w:szCs w:val="24"/>
        </w:rPr>
        <w:t>Дан</w:t>
      </w:r>
      <w:r w:rsidR="005C2E5B" w:rsidRPr="005F7AE4">
        <w:rPr>
          <w:rFonts w:eastAsia="Calibri"/>
          <w:sz w:val="24"/>
          <w:szCs w:val="24"/>
        </w:rPr>
        <w:t>ий Договір набирає чинності з 14.02</w:t>
      </w:r>
      <w:r w:rsidRPr="005F7AE4">
        <w:rPr>
          <w:rFonts w:eastAsia="Calibri"/>
          <w:sz w:val="24"/>
          <w:szCs w:val="24"/>
        </w:rPr>
        <w:t xml:space="preserve">.2024 </w:t>
      </w:r>
      <w:r w:rsidR="005C2E5B" w:rsidRPr="005F7AE4">
        <w:rPr>
          <w:rFonts w:eastAsia="Calibri"/>
          <w:sz w:val="24"/>
          <w:szCs w:val="24"/>
        </w:rPr>
        <w:t>та діє по 13</w:t>
      </w:r>
      <w:r w:rsidRPr="005F7AE4">
        <w:rPr>
          <w:rFonts w:eastAsia="Calibri"/>
          <w:sz w:val="24"/>
          <w:szCs w:val="24"/>
        </w:rPr>
        <w:t>.</w:t>
      </w:r>
      <w:r w:rsidR="005C2E5B" w:rsidRPr="005F7AE4">
        <w:rPr>
          <w:rFonts w:eastAsia="Calibri"/>
          <w:sz w:val="24"/>
          <w:szCs w:val="24"/>
        </w:rPr>
        <w:t>05</w:t>
      </w:r>
      <w:r w:rsidRPr="005F7AE4">
        <w:rPr>
          <w:rFonts w:eastAsia="Calibri"/>
          <w:sz w:val="24"/>
          <w:szCs w:val="24"/>
        </w:rPr>
        <w:t>.2024 включно, а в частині проведення розрахунків – до повного їх здійснення Сторонами.</w:t>
      </w:r>
    </w:p>
    <w:p w14:paraId="1FB2809F" w14:textId="0B1B8F96" w:rsidR="00571EB0" w:rsidRPr="005C2E5B" w:rsidRDefault="00571EB0" w:rsidP="005C2E5B">
      <w:pPr>
        <w:ind w:firstLine="426"/>
        <w:jc w:val="both"/>
        <w:rPr>
          <w:rFonts w:eastAsia="Calibri"/>
          <w:sz w:val="24"/>
          <w:szCs w:val="24"/>
        </w:rPr>
      </w:pPr>
      <w:r>
        <w:rPr>
          <w:rFonts w:eastAsia="Calibri"/>
          <w:sz w:val="24"/>
          <w:szCs w:val="24"/>
        </w:rPr>
        <w:lastRenderedPageBreak/>
        <w:t xml:space="preserve">10.2. </w:t>
      </w:r>
      <w:r w:rsidRPr="00D62A7E">
        <w:rPr>
          <w:sz w:val="24"/>
          <w:szCs w:val="24"/>
        </w:rPr>
        <w:t>Цей Договір укладається і підписується у 2-х примірниках, що мають однакову юридичну силу. </w:t>
      </w:r>
    </w:p>
    <w:p w14:paraId="1DFD2716" w14:textId="4C5148CE" w:rsidR="00571EB0" w:rsidRPr="00D62A7E" w:rsidRDefault="005C2E5B" w:rsidP="00571EB0">
      <w:pPr>
        <w:ind w:firstLine="426"/>
        <w:contextualSpacing/>
        <w:jc w:val="both"/>
        <w:rPr>
          <w:sz w:val="24"/>
          <w:szCs w:val="24"/>
        </w:rPr>
      </w:pPr>
      <w:r>
        <w:rPr>
          <w:sz w:val="24"/>
          <w:szCs w:val="24"/>
        </w:rPr>
        <w:t>10.3</w:t>
      </w:r>
      <w:r w:rsidR="00571EB0" w:rsidRPr="00D62A7E">
        <w:rPr>
          <w:sz w:val="24"/>
          <w:szCs w:val="24"/>
        </w:rPr>
        <w:t>. Договір може бути достроково розірваним:</w:t>
      </w:r>
    </w:p>
    <w:p w14:paraId="13D129DF" w14:textId="5EE850A3" w:rsidR="00571EB0" w:rsidRPr="00D62A7E" w:rsidRDefault="005C2E5B" w:rsidP="00571EB0">
      <w:pPr>
        <w:ind w:firstLine="426"/>
        <w:contextualSpacing/>
        <w:jc w:val="both"/>
        <w:rPr>
          <w:sz w:val="24"/>
          <w:szCs w:val="24"/>
        </w:rPr>
      </w:pPr>
      <w:r>
        <w:rPr>
          <w:sz w:val="24"/>
          <w:szCs w:val="24"/>
        </w:rPr>
        <w:t>10.3</w:t>
      </w:r>
      <w:r w:rsidR="00571EB0" w:rsidRPr="00D62A7E">
        <w:rPr>
          <w:sz w:val="24"/>
          <w:szCs w:val="24"/>
        </w:rPr>
        <w:t>.1. За згодою Сторін шляхом укладання відповідної Додаткової угоди до Договору;</w:t>
      </w:r>
    </w:p>
    <w:p w14:paraId="5A40104D" w14:textId="3188DE86" w:rsidR="00571EB0" w:rsidRPr="00D62A7E" w:rsidRDefault="005C2E5B" w:rsidP="00571EB0">
      <w:pPr>
        <w:ind w:firstLine="426"/>
        <w:jc w:val="both"/>
        <w:rPr>
          <w:sz w:val="24"/>
          <w:szCs w:val="24"/>
        </w:rPr>
      </w:pPr>
      <w:r>
        <w:rPr>
          <w:sz w:val="24"/>
          <w:szCs w:val="24"/>
        </w:rPr>
        <w:t>10.3</w:t>
      </w:r>
      <w:r w:rsidR="00571EB0" w:rsidRPr="00D62A7E">
        <w:rPr>
          <w:sz w:val="24"/>
          <w:szCs w:val="24"/>
        </w:rPr>
        <w:t>.2. За невиконання чи неналежне виконання Виконавцем своїх зобов’язань за Договором, шляхом направлення Замовником письмового повідомлення Виконавцю не пізніше 10 (десяти) календарних днів до дати розірвання Договору.</w:t>
      </w:r>
    </w:p>
    <w:p w14:paraId="66BE2DF7" w14:textId="77777777" w:rsidR="00571EB0" w:rsidRPr="00D62A7E" w:rsidRDefault="00571EB0" w:rsidP="00571EB0">
      <w:pPr>
        <w:ind w:firstLine="426"/>
        <w:jc w:val="both"/>
        <w:rPr>
          <w:sz w:val="24"/>
          <w:szCs w:val="24"/>
        </w:rPr>
      </w:pPr>
    </w:p>
    <w:p w14:paraId="28F64E53" w14:textId="77777777" w:rsidR="00571EB0" w:rsidRPr="00D62A7E" w:rsidRDefault="00571EB0" w:rsidP="00571EB0">
      <w:pPr>
        <w:shd w:val="clear" w:color="auto" w:fill="FFFFFF"/>
        <w:ind w:firstLine="426"/>
        <w:jc w:val="center"/>
        <w:rPr>
          <w:sz w:val="24"/>
          <w:szCs w:val="24"/>
        </w:rPr>
      </w:pPr>
      <w:r w:rsidRPr="00D62A7E">
        <w:rPr>
          <w:b/>
          <w:bCs/>
          <w:sz w:val="24"/>
          <w:szCs w:val="24"/>
        </w:rPr>
        <w:t xml:space="preserve">XI. ІНШІ УМОВИ </w:t>
      </w:r>
    </w:p>
    <w:p w14:paraId="0C2787B8" w14:textId="77777777" w:rsidR="00571EB0" w:rsidRPr="00D62A7E" w:rsidRDefault="00571EB0" w:rsidP="00571EB0">
      <w:pPr>
        <w:ind w:firstLine="426"/>
        <w:jc w:val="both"/>
        <w:rPr>
          <w:sz w:val="24"/>
          <w:szCs w:val="24"/>
        </w:rPr>
      </w:pPr>
      <w:r w:rsidRPr="00D62A7E">
        <w:rPr>
          <w:sz w:val="24"/>
          <w:szCs w:val="24"/>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14:paraId="638E4ED8" w14:textId="77777777" w:rsidR="00571EB0" w:rsidRPr="00D62A7E" w:rsidRDefault="00571EB0" w:rsidP="00571EB0">
      <w:pPr>
        <w:ind w:firstLine="426"/>
        <w:jc w:val="both"/>
        <w:rPr>
          <w:sz w:val="24"/>
          <w:szCs w:val="24"/>
        </w:rPr>
      </w:pPr>
      <w:r w:rsidRPr="00D62A7E">
        <w:rPr>
          <w:sz w:val="24"/>
          <w:szCs w:val="24"/>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14:paraId="6573ACBA" w14:textId="77777777" w:rsidR="00571EB0" w:rsidRPr="00D62A7E" w:rsidRDefault="00571EB0" w:rsidP="00571EB0">
      <w:pPr>
        <w:ind w:firstLine="426"/>
        <w:jc w:val="both"/>
        <w:rPr>
          <w:sz w:val="24"/>
          <w:szCs w:val="24"/>
        </w:rPr>
      </w:pPr>
      <w:r w:rsidRPr="00D62A7E">
        <w:rPr>
          <w:sz w:val="24"/>
          <w:szCs w:val="24"/>
        </w:rPr>
        <w:t>11.5. Жодна із сторін не має права передавати свої права та обов’язки за цим Договором іншій стороні без письмової на те згоди другої Сторони.</w:t>
      </w:r>
    </w:p>
    <w:p w14:paraId="21B649DE" w14:textId="77777777" w:rsidR="00571EB0" w:rsidRPr="00D62A7E" w:rsidRDefault="00571EB0" w:rsidP="00571EB0">
      <w:pPr>
        <w:ind w:firstLine="426"/>
        <w:jc w:val="both"/>
        <w:rPr>
          <w:sz w:val="24"/>
          <w:szCs w:val="24"/>
        </w:rPr>
      </w:pPr>
      <w:r w:rsidRPr="00D62A7E">
        <w:rPr>
          <w:sz w:val="24"/>
          <w:szCs w:val="24"/>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14:paraId="693C8B82" w14:textId="77777777" w:rsidR="00571EB0" w:rsidRDefault="00571EB0" w:rsidP="00571EB0">
      <w:pPr>
        <w:ind w:firstLine="426"/>
        <w:jc w:val="center"/>
        <w:rPr>
          <w:b/>
          <w:sz w:val="24"/>
          <w:szCs w:val="24"/>
        </w:rPr>
      </w:pPr>
    </w:p>
    <w:p w14:paraId="52C0ED77" w14:textId="77777777" w:rsidR="00571EB0" w:rsidRPr="00D62A7E" w:rsidRDefault="00571EB0" w:rsidP="00571EB0">
      <w:pPr>
        <w:ind w:firstLine="426"/>
        <w:jc w:val="center"/>
        <w:rPr>
          <w:b/>
          <w:sz w:val="24"/>
          <w:szCs w:val="24"/>
        </w:rPr>
      </w:pPr>
      <w:r w:rsidRPr="00D62A7E">
        <w:rPr>
          <w:b/>
          <w:sz w:val="24"/>
          <w:szCs w:val="24"/>
        </w:rPr>
        <w:t>XII. ДОДАТКИ ДО ДОГОВОРУ</w:t>
      </w:r>
    </w:p>
    <w:p w14:paraId="4E62D601" w14:textId="77777777" w:rsidR="00571EB0" w:rsidRPr="00210106" w:rsidRDefault="00571EB0" w:rsidP="00571EB0">
      <w:pPr>
        <w:ind w:firstLine="426"/>
        <w:rPr>
          <w:sz w:val="24"/>
          <w:szCs w:val="24"/>
        </w:rPr>
      </w:pPr>
      <w:r w:rsidRPr="00D62A7E">
        <w:rPr>
          <w:sz w:val="24"/>
          <w:szCs w:val="24"/>
        </w:rPr>
        <w:t>12.1. Невід`ємною частиною даного Договору є Додаток 1 «</w:t>
      </w:r>
      <w:r w:rsidRPr="00210106">
        <w:rPr>
          <w:sz w:val="24"/>
          <w:szCs w:val="24"/>
        </w:rPr>
        <w:t>Об’єкт, обсяг і вид наданих послуг та розрахунок їх вартості</w:t>
      </w:r>
      <w:r w:rsidRPr="00D62A7E">
        <w:rPr>
          <w:sz w:val="24"/>
          <w:szCs w:val="24"/>
        </w:rPr>
        <w:t>»,  Додаток 2  «</w:t>
      </w:r>
      <w:r w:rsidRPr="00D62A7E">
        <w:rPr>
          <w:bCs/>
          <w:sz w:val="24"/>
          <w:szCs w:val="24"/>
        </w:rPr>
        <w:t>Вимоги до надання послуг фізичної охорони Об’єкта».</w:t>
      </w:r>
    </w:p>
    <w:p w14:paraId="40B8D428" w14:textId="77777777" w:rsidR="00571EB0" w:rsidRPr="00D62A7E" w:rsidRDefault="00571EB0" w:rsidP="00571EB0">
      <w:pPr>
        <w:ind w:firstLine="426"/>
        <w:rPr>
          <w:sz w:val="24"/>
          <w:szCs w:val="24"/>
        </w:rPr>
      </w:pPr>
    </w:p>
    <w:p w14:paraId="0DAFDCAC" w14:textId="77777777" w:rsidR="00571EB0" w:rsidRPr="00D62A7E" w:rsidRDefault="00571EB0" w:rsidP="00571EB0">
      <w:pPr>
        <w:ind w:firstLine="426"/>
        <w:jc w:val="center"/>
        <w:rPr>
          <w:b/>
          <w:sz w:val="24"/>
          <w:szCs w:val="24"/>
        </w:rPr>
      </w:pPr>
      <w:r w:rsidRPr="00D62A7E">
        <w:rPr>
          <w:b/>
          <w:sz w:val="24"/>
          <w:szCs w:val="24"/>
        </w:rPr>
        <w:t>XIII. МІСЦЕЗНАХОДЖЕННЯ ТА БАНКІВСЬКІ РЕКВІЗИТИ СТОРІН</w:t>
      </w:r>
    </w:p>
    <w:tbl>
      <w:tblPr>
        <w:tblW w:w="10053" w:type="dxa"/>
        <w:tblLayout w:type="fixed"/>
        <w:tblCellMar>
          <w:left w:w="0" w:type="dxa"/>
          <w:right w:w="0" w:type="dxa"/>
        </w:tblCellMar>
        <w:tblLook w:val="04A0" w:firstRow="1" w:lastRow="0" w:firstColumn="1" w:lastColumn="0" w:noHBand="0" w:noVBand="1"/>
      </w:tblPr>
      <w:tblGrid>
        <w:gridCol w:w="5103"/>
        <w:gridCol w:w="278"/>
        <w:gridCol w:w="4672"/>
      </w:tblGrid>
      <w:tr w:rsidR="00571EB0" w:rsidRPr="00D62A7E" w14:paraId="22450245" w14:textId="77777777" w:rsidTr="005C2E5B">
        <w:trPr>
          <w:trHeight w:val="1"/>
        </w:trPr>
        <w:tc>
          <w:tcPr>
            <w:tcW w:w="5381" w:type="dxa"/>
            <w:gridSpan w:val="2"/>
            <w:shd w:val="clear" w:color="auto" w:fill="FFFFFF"/>
            <w:vAlign w:val="center"/>
          </w:tcPr>
          <w:p w14:paraId="2EB179AB" w14:textId="77777777" w:rsidR="00571EB0" w:rsidRPr="00210106" w:rsidRDefault="00571EB0" w:rsidP="00571EB0">
            <w:pPr>
              <w:widowControl w:val="0"/>
              <w:suppressAutoHyphens/>
              <w:autoSpaceDE w:val="0"/>
              <w:autoSpaceDN w:val="0"/>
              <w:adjustRightInd w:val="0"/>
              <w:ind w:left="30" w:right="30"/>
              <w:jc w:val="center"/>
              <w:rPr>
                <w:sz w:val="24"/>
                <w:szCs w:val="24"/>
                <w:lang w:eastAsia="ar-SA"/>
              </w:rPr>
            </w:pPr>
            <w:r w:rsidRPr="00210106">
              <w:rPr>
                <w:sz w:val="24"/>
                <w:szCs w:val="24"/>
              </w:rPr>
              <w:t xml:space="preserve">        </w:t>
            </w:r>
            <w:r w:rsidRPr="00210106">
              <w:rPr>
                <w:b/>
                <w:bCs/>
                <w:sz w:val="24"/>
                <w:szCs w:val="24"/>
              </w:rPr>
              <w:t>ЗАМОВНИК</w:t>
            </w:r>
          </w:p>
        </w:tc>
        <w:tc>
          <w:tcPr>
            <w:tcW w:w="4672" w:type="dxa"/>
            <w:shd w:val="clear" w:color="auto" w:fill="FFFFFF"/>
            <w:vAlign w:val="center"/>
          </w:tcPr>
          <w:p w14:paraId="69955E06" w14:textId="77777777" w:rsidR="00571EB0" w:rsidRPr="00D62A7E" w:rsidRDefault="00571EB0" w:rsidP="00571EB0">
            <w:pPr>
              <w:widowControl w:val="0"/>
              <w:suppressAutoHyphens/>
              <w:autoSpaceDE w:val="0"/>
              <w:autoSpaceDN w:val="0"/>
              <w:adjustRightInd w:val="0"/>
              <w:ind w:left="30" w:right="30"/>
              <w:jc w:val="center"/>
              <w:rPr>
                <w:b/>
                <w:sz w:val="24"/>
                <w:szCs w:val="24"/>
                <w:lang w:eastAsia="ar-SA"/>
              </w:rPr>
            </w:pPr>
            <w:r w:rsidRPr="00D62A7E">
              <w:rPr>
                <w:b/>
                <w:sz w:val="24"/>
                <w:szCs w:val="24"/>
                <w:lang w:eastAsia="ar-SA"/>
              </w:rPr>
              <w:t>ВИКОНАВЕЦЬ</w:t>
            </w:r>
          </w:p>
        </w:tc>
      </w:tr>
      <w:tr w:rsidR="005C2E5B" w:rsidRPr="00D62A7E" w14:paraId="0874A99E" w14:textId="77777777" w:rsidTr="005C2E5B">
        <w:trPr>
          <w:trHeight w:val="137"/>
        </w:trPr>
        <w:tc>
          <w:tcPr>
            <w:tcW w:w="5381" w:type="dxa"/>
            <w:gridSpan w:val="2"/>
            <w:shd w:val="clear" w:color="auto" w:fill="FFFFFF"/>
            <w:vAlign w:val="center"/>
          </w:tcPr>
          <w:p w14:paraId="4E219254" w14:textId="77777777" w:rsidR="005C2E5B" w:rsidRPr="000F484F" w:rsidRDefault="005C2E5B" w:rsidP="005C2E5B">
            <w:pPr>
              <w:spacing w:after="200" w:line="276" w:lineRule="auto"/>
              <w:jc w:val="both"/>
              <w:rPr>
                <w:rFonts w:eastAsia="Calibri"/>
                <w:b/>
                <w:bCs/>
                <w:sz w:val="24"/>
                <w:szCs w:val="24"/>
                <w:lang w:eastAsia="en-US"/>
              </w:rPr>
            </w:pPr>
            <w:r w:rsidRPr="000F484F">
              <w:rPr>
                <w:rFonts w:eastAsia="Calibri"/>
                <w:b/>
                <w:bCs/>
                <w:sz w:val="24"/>
                <w:szCs w:val="24"/>
                <w:lang w:eastAsia="en-US"/>
              </w:rPr>
              <w:t>Вараський ліцей №5 Вараської міської ради</w:t>
            </w:r>
          </w:p>
          <w:p w14:paraId="4C8AE1EA" w14:textId="77777777" w:rsidR="005F7AE4" w:rsidRPr="008D1DFD" w:rsidRDefault="005F7AE4" w:rsidP="005F7AE4">
            <w:pPr>
              <w:shd w:val="clear" w:color="auto" w:fill="FFFFFF"/>
              <w:rPr>
                <w:color w:val="222222"/>
                <w:sz w:val="24"/>
                <w:szCs w:val="24"/>
                <w:lang w:eastAsia="uk-UA"/>
              </w:rPr>
            </w:pPr>
            <w:r w:rsidRPr="008D1DFD">
              <w:rPr>
                <w:color w:val="222222"/>
                <w:sz w:val="24"/>
                <w:szCs w:val="24"/>
                <w:lang w:eastAsia="uk-UA"/>
              </w:rPr>
              <w:t>Україна, 34402, Рівненська обл.,</w:t>
            </w:r>
          </w:p>
          <w:p w14:paraId="0709B88F" w14:textId="77777777" w:rsidR="005F7AE4" w:rsidRPr="008D1DFD" w:rsidRDefault="005F7AE4" w:rsidP="005F7AE4">
            <w:pPr>
              <w:shd w:val="clear" w:color="auto" w:fill="FFFFFF"/>
              <w:rPr>
                <w:color w:val="222222"/>
                <w:sz w:val="24"/>
                <w:szCs w:val="24"/>
                <w:lang w:eastAsia="uk-UA"/>
              </w:rPr>
            </w:pPr>
            <w:r w:rsidRPr="008D1DFD">
              <w:rPr>
                <w:color w:val="222222"/>
                <w:sz w:val="24"/>
                <w:szCs w:val="24"/>
                <w:lang w:eastAsia="uk-UA"/>
              </w:rPr>
              <w:t>Вараський район, м.Вараш, м-н Вараш, буд.36</w:t>
            </w:r>
          </w:p>
          <w:p w14:paraId="1AFA04AB" w14:textId="77777777" w:rsidR="005F7AE4" w:rsidRPr="008D1DFD" w:rsidRDefault="005F7AE4" w:rsidP="005F7AE4">
            <w:pPr>
              <w:shd w:val="clear" w:color="auto" w:fill="FFFFFF"/>
              <w:rPr>
                <w:color w:val="222222"/>
                <w:sz w:val="24"/>
                <w:szCs w:val="24"/>
                <w:lang w:eastAsia="uk-UA"/>
              </w:rPr>
            </w:pPr>
            <w:r w:rsidRPr="008D1DFD">
              <w:rPr>
                <w:color w:val="222222"/>
                <w:sz w:val="24"/>
                <w:szCs w:val="24"/>
                <w:lang w:eastAsia="uk-UA"/>
              </w:rPr>
              <w:t>UA928201720344230004000157180</w:t>
            </w:r>
          </w:p>
          <w:p w14:paraId="0491C8E0" w14:textId="77777777" w:rsidR="005F7AE4" w:rsidRPr="008D1DFD" w:rsidRDefault="005F7AE4" w:rsidP="005F7AE4">
            <w:pPr>
              <w:shd w:val="clear" w:color="auto" w:fill="FFFFFF"/>
              <w:rPr>
                <w:color w:val="222222"/>
                <w:sz w:val="24"/>
                <w:szCs w:val="24"/>
                <w:lang w:eastAsia="uk-UA"/>
              </w:rPr>
            </w:pPr>
            <w:proofErr w:type="spellStart"/>
            <w:r w:rsidRPr="008D1DFD">
              <w:rPr>
                <w:color w:val="222222"/>
                <w:sz w:val="24"/>
                <w:szCs w:val="24"/>
                <w:lang w:eastAsia="uk-UA"/>
              </w:rPr>
              <w:t>Держказначейська</w:t>
            </w:r>
            <w:proofErr w:type="spellEnd"/>
            <w:r w:rsidRPr="008D1DFD">
              <w:rPr>
                <w:color w:val="222222"/>
                <w:sz w:val="24"/>
                <w:szCs w:val="24"/>
                <w:lang w:eastAsia="uk-UA"/>
              </w:rPr>
              <w:t xml:space="preserve"> служба України, </w:t>
            </w:r>
            <w:proofErr w:type="spellStart"/>
            <w:r w:rsidRPr="008D1DFD">
              <w:rPr>
                <w:color w:val="222222"/>
                <w:sz w:val="24"/>
                <w:szCs w:val="24"/>
                <w:lang w:eastAsia="uk-UA"/>
              </w:rPr>
              <w:t>м.Київ</w:t>
            </w:r>
            <w:proofErr w:type="spellEnd"/>
          </w:p>
          <w:p w14:paraId="67D3E80E" w14:textId="77777777" w:rsidR="005F7AE4" w:rsidRPr="008D1DFD" w:rsidRDefault="005F7AE4" w:rsidP="005F7AE4">
            <w:pPr>
              <w:shd w:val="clear" w:color="auto" w:fill="FFFFFF"/>
              <w:rPr>
                <w:color w:val="222222"/>
                <w:sz w:val="24"/>
                <w:szCs w:val="24"/>
                <w:lang w:eastAsia="uk-UA"/>
              </w:rPr>
            </w:pPr>
            <w:r w:rsidRPr="008D1DFD">
              <w:rPr>
                <w:color w:val="222222"/>
                <w:sz w:val="24"/>
                <w:szCs w:val="24"/>
                <w:lang w:eastAsia="uk-UA"/>
              </w:rPr>
              <w:t>Код ЄДРПОУ 33351492</w:t>
            </w:r>
          </w:p>
          <w:p w14:paraId="477A4125" w14:textId="77777777" w:rsidR="005F7AE4" w:rsidRPr="008D1DFD" w:rsidRDefault="005F7AE4" w:rsidP="005F7AE4">
            <w:pPr>
              <w:shd w:val="clear" w:color="auto" w:fill="FFFFFF"/>
              <w:rPr>
                <w:color w:val="222222"/>
                <w:sz w:val="24"/>
                <w:szCs w:val="24"/>
                <w:lang w:eastAsia="uk-UA"/>
              </w:rPr>
            </w:pPr>
            <w:r w:rsidRPr="008D1DFD">
              <w:rPr>
                <w:color w:val="222222"/>
                <w:sz w:val="24"/>
                <w:szCs w:val="24"/>
                <w:lang w:eastAsia="uk-UA"/>
              </w:rPr>
              <w:t>тел.0674901467</w:t>
            </w:r>
          </w:p>
          <w:p w14:paraId="4BB65DD9" w14:textId="3821FD09" w:rsidR="005C2E5B" w:rsidRPr="005F7AE4" w:rsidRDefault="005F7AE4" w:rsidP="005F7AE4">
            <w:pPr>
              <w:pStyle w:val="3"/>
              <w:rPr>
                <w:rFonts w:ascii="Times New Roman" w:eastAsia="Calibri" w:hAnsi="Times New Roman"/>
                <w:b/>
                <w:szCs w:val="24"/>
                <w:lang w:val="uk-UA" w:eastAsia="en-US"/>
              </w:rPr>
            </w:pPr>
            <w:r w:rsidRPr="005F7AE4">
              <w:rPr>
                <w:color w:val="222222"/>
                <w:szCs w:val="24"/>
                <w:lang w:val="uk-UA" w:eastAsia="uk-UA"/>
              </w:rPr>
              <w:t>Е-</w:t>
            </w:r>
            <w:r w:rsidRPr="008D1DFD">
              <w:rPr>
                <w:color w:val="222222"/>
                <w:szCs w:val="24"/>
                <w:lang w:val="en-US" w:eastAsia="uk-UA"/>
              </w:rPr>
              <w:t>mail</w:t>
            </w:r>
            <w:r w:rsidRPr="005F7AE4">
              <w:rPr>
                <w:color w:val="222222"/>
                <w:szCs w:val="24"/>
                <w:lang w:val="uk-UA" w:eastAsia="uk-UA"/>
              </w:rPr>
              <w:t>:</w:t>
            </w:r>
            <w:r w:rsidRPr="008D1DFD">
              <w:rPr>
                <w:color w:val="222222"/>
                <w:szCs w:val="24"/>
                <w:lang w:val="en-US" w:eastAsia="uk-UA"/>
              </w:rPr>
              <w:t> </w:t>
            </w:r>
            <w:hyperlink r:id="rId9" w:tgtFrame="_blank" w:history="1">
              <w:r w:rsidRPr="008D1DFD">
                <w:rPr>
                  <w:color w:val="1155CC"/>
                  <w:szCs w:val="24"/>
                  <w:u w:val="single"/>
                  <w:lang w:val="en-US" w:eastAsia="uk-UA"/>
                </w:rPr>
                <w:t>zzso</w:t>
              </w:r>
              <w:r w:rsidRPr="005F7AE4">
                <w:rPr>
                  <w:color w:val="1155CC"/>
                  <w:szCs w:val="24"/>
                  <w:u w:val="single"/>
                  <w:lang w:val="uk-UA" w:eastAsia="uk-UA"/>
                </w:rPr>
                <w:t>5</w:t>
              </w:r>
              <w:r w:rsidRPr="008D1DFD">
                <w:rPr>
                  <w:color w:val="1155CC"/>
                  <w:szCs w:val="24"/>
                  <w:u w:val="single"/>
                  <w:lang w:val="en-US" w:eastAsia="uk-UA"/>
                </w:rPr>
                <w:t>varash</w:t>
              </w:r>
              <w:r w:rsidRPr="005F7AE4">
                <w:rPr>
                  <w:color w:val="1155CC"/>
                  <w:szCs w:val="24"/>
                  <w:u w:val="single"/>
                  <w:lang w:val="uk-UA" w:eastAsia="uk-UA"/>
                </w:rPr>
                <w:t>@</w:t>
              </w:r>
              <w:r w:rsidRPr="008D1DFD">
                <w:rPr>
                  <w:color w:val="1155CC"/>
                  <w:szCs w:val="24"/>
                  <w:u w:val="single"/>
                  <w:lang w:val="en-US" w:eastAsia="uk-UA"/>
                </w:rPr>
                <w:t>i</w:t>
              </w:r>
              <w:r w:rsidRPr="005F7AE4">
                <w:rPr>
                  <w:color w:val="1155CC"/>
                  <w:szCs w:val="24"/>
                  <w:u w:val="single"/>
                  <w:lang w:val="uk-UA" w:eastAsia="uk-UA"/>
                </w:rPr>
                <w:t>.</w:t>
              </w:r>
              <w:r w:rsidRPr="008D1DFD">
                <w:rPr>
                  <w:color w:val="1155CC"/>
                  <w:szCs w:val="24"/>
                  <w:u w:val="single"/>
                  <w:lang w:val="en-US" w:eastAsia="uk-UA"/>
                </w:rPr>
                <w:t>ua</w:t>
              </w:r>
            </w:hyperlink>
            <w:r w:rsidRPr="008D1DFD">
              <w:rPr>
                <w:color w:val="222222"/>
                <w:szCs w:val="24"/>
                <w:lang w:val="en-US" w:eastAsia="uk-UA"/>
              </w:rPr>
              <w:t>  </w:t>
            </w:r>
            <w:r w:rsidR="005C2E5B" w:rsidRPr="005F7AE4">
              <w:rPr>
                <w:rFonts w:ascii="Times New Roman" w:eastAsia="Calibri" w:hAnsi="Times New Roman"/>
                <w:b/>
                <w:szCs w:val="24"/>
                <w:lang w:val="uk-UA" w:eastAsia="en-US"/>
              </w:rPr>
              <w:tab/>
            </w:r>
          </w:p>
          <w:p w14:paraId="58398C6A" w14:textId="77777777" w:rsidR="005C2E5B" w:rsidRPr="00210106" w:rsidRDefault="005C2E5B" w:rsidP="005C2E5B">
            <w:pPr>
              <w:widowControl w:val="0"/>
              <w:suppressAutoHyphens/>
              <w:autoSpaceDE w:val="0"/>
              <w:autoSpaceDN w:val="0"/>
              <w:adjustRightInd w:val="0"/>
              <w:ind w:left="30" w:right="30"/>
              <w:rPr>
                <w:sz w:val="24"/>
                <w:szCs w:val="24"/>
                <w:lang w:eastAsia="ar-SA"/>
              </w:rPr>
            </w:pPr>
          </w:p>
        </w:tc>
        <w:tc>
          <w:tcPr>
            <w:tcW w:w="4672" w:type="dxa"/>
            <w:tcBorders>
              <w:left w:val="nil"/>
            </w:tcBorders>
            <w:shd w:val="clear" w:color="auto" w:fill="FFFFFF"/>
          </w:tcPr>
          <w:p w14:paraId="2E4E2F2D" w14:textId="6ACD79B1" w:rsidR="005C2E5B" w:rsidRPr="00D62A7E" w:rsidRDefault="005C2E5B" w:rsidP="005C2E5B">
            <w:pPr>
              <w:jc w:val="both"/>
              <w:rPr>
                <w:sz w:val="24"/>
                <w:szCs w:val="24"/>
                <w:lang w:eastAsia="ar-SA"/>
              </w:rPr>
            </w:pPr>
          </w:p>
        </w:tc>
      </w:tr>
      <w:tr w:rsidR="005C2E5B" w:rsidRPr="000F484F" w14:paraId="6CED6A39" w14:textId="77777777" w:rsidTr="005C2E5B">
        <w:trPr>
          <w:gridAfter w:val="2"/>
          <w:wAfter w:w="4950" w:type="dxa"/>
          <w:trHeight w:val="1"/>
        </w:trPr>
        <w:tc>
          <w:tcPr>
            <w:tcW w:w="5103" w:type="dxa"/>
            <w:shd w:val="clear" w:color="auto" w:fill="FFFFFF"/>
            <w:vAlign w:val="center"/>
          </w:tcPr>
          <w:p w14:paraId="6B10F4A1" w14:textId="77777777" w:rsidR="005C2E5B" w:rsidRPr="000F484F" w:rsidRDefault="005C2E5B" w:rsidP="005C2E5B">
            <w:pPr>
              <w:widowControl w:val="0"/>
              <w:autoSpaceDE w:val="0"/>
              <w:autoSpaceDN w:val="0"/>
              <w:adjustRightInd w:val="0"/>
              <w:spacing w:line="276" w:lineRule="auto"/>
              <w:ind w:right="75" w:firstLine="92"/>
              <w:rPr>
                <w:b/>
                <w:sz w:val="24"/>
                <w:szCs w:val="24"/>
              </w:rPr>
            </w:pPr>
            <w:r w:rsidRPr="000F484F">
              <w:rPr>
                <w:b/>
                <w:sz w:val="24"/>
                <w:szCs w:val="24"/>
              </w:rPr>
              <w:t xml:space="preserve">Директор </w:t>
            </w:r>
            <w:proofErr w:type="spellStart"/>
            <w:r w:rsidRPr="000F484F">
              <w:rPr>
                <w:b/>
                <w:sz w:val="24"/>
                <w:szCs w:val="24"/>
              </w:rPr>
              <w:t>___________Русл</w:t>
            </w:r>
            <w:proofErr w:type="spellEnd"/>
            <w:r w:rsidRPr="000F484F">
              <w:rPr>
                <w:b/>
                <w:sz w:val="24"/>
                <w:szCs w:val="24"/>
              </w:rPr>
              <w:t>ан ПАШКО</w:t>
            </w:r>
          </w:p>
          <w:p w14:paraId="30594D0B" w14:textId="0485C24C" w:rsidR="005C2E5B" w:rsidRPr="000F484F" w:rsidRDefault="005C2E5B" w:rsidP="005C2E5B">
            <w:pPr>
              <w:widowControl w:val="0"/>
              <w:autoSpaceDE w:val="0"/>
              <w:autoSpaceDN w:val="0"/>
              <w:adjustRightInd w:val="0"/>
              <w:spacing w:line="276" w:lineRule="auto"/>
              <w:ind w:right="75" w:firstLine="92"/>
              <w:rPr>
                <w:b/>
                <w:sz w:val="24"/>
                <w:szCs w:val="24"/>
              </w:rPr>
            </w:pPr>
            <w:r w:rsidRPr="000F484F">
              <w:rPr>
                <w:b/>
                <w:sz w:val="24"/>
                <w:szCs w:val="24"/>
              </w:rPr>
              <w:t xml:space="preserve">   МП                 </w:t>
            </w:r>
          </w:p>
        </w:tc>
      </w:tr>
    </w:tbl>
    <w:p w14:paraId="7E9BC4D2" w14:textId="77777777" w:rsidR="00571EB0" w:rsidRPr="00D62A7E" w:rsidRDefault="00571EB0" w:rsidP="00571EB0">
      <w:pPr>
        <w:jc w:val="right"/>
        <w:rPr>
          <w:sz w:val="24"/>
          <w:szCs w:val="24"/>
        </w:rPr>
      </w:pPr>
    </w:p>
    <w:p w14:paraId="38DAB5DC" w14:textId="77777777" w:rsidR="00571EB0" w:rsidRPr="00D62A7E" w:rsidRDefault="00571EB0" w:rsidP="00571EB0">
      <w:pPr>
        <w:rPr>
          <w:sz w:val="24"/>
          <w:szCs w:val="24"/>
        </w:rPr>
      </w:pPr>
      <w:r w:rsidRPr="00D62A7E">
        <w:rPr>
          <w:sz w:val="24"/>
          <w:szCs w:val="24"/>
        </w:rPr>
        <w:br w:type="page"/>
      </w:r>
    </w:p>
    <w:p w14:paraId="397F7F48" w14:textId="77777777" w:rsidR="00571EB0" w:rsidRPr="00D62A7E" w:rsidRDefault="00571EB0" w:rsidP="00571EB0">
      <w:pPr>
        <w:ind w:left="8508"/>
        <w:rPr>
          <w:sz w:val="24"/>
          <w:szCs w:val="24"/>
        </w:rPr>
      </w:pPr>
      <w:r w:rsidRPr="00D62A7E">
        <w:rPr>
          <w:sz w:val="24"/>
          <w:szCs w:val="24"/>
        </w:rPr>
        <w:lastRenderedPageBreak/>
        <w:t>Додаток 1</w:t>
      </w:r>
    </w:p>
    <w:p w14:paraId="6B42B622" w14:textId="77777777" w:rsidR="00571EB0" w:rsidRPr="00D62A7E" w:rsidRDefault="00571EB0" w:rsidP="00571EB0">
      <w:pPr>
        <w:ind w:left="4820"/>
        <w:jc w:val="right"/>
        <w:rPr>
          <w:sz w:val="24"/>
          <w:szCs w:val="24"/>
        </w:rPr>
      </w:pPr>
      <w:r w:rsidRPr="00D62A7E">
        <w:rPr>
          <w:sz w:val="24"/>
          <w:szCs w:val="24"/>
        </w:rPr>
        <w:t xml:space="preserve"> до договору №_____ від ________2024 року</w:t>
      </w:r>
    </w:p>
    <w:p w14:paraId="79523367" w14:textId="77777777" w:rsidR="00571EB0" w:rsidRPr="00D62A7E" w:rsidRDefault="00571EB0" w:rsidP="00571EB0">
      <w:pPr>
        <w:jc w:val="center"/>
        <w:rPr>
          <w:sz w:val="24"/>
          <w:szCs w:val="24"/>
        </w:rPr>
      </w:pPr>
    </w:p>
    <w:p w14:paraId="618AFCC3" w14:textId="77777777" w:rsidR="00571EB0" w:rsidRPr="00772E4B" w:rsidRDefault="00571EB0" w:rsidP="00571EB0">
      <w:pPr>
        <w:ind w:firstLine="567"/>
        <w:jc w:val="center"/>
        <w:rPr>
          <w:b/>
          <w:color w:val="FF0000"/>
          <w:sz w:val="24"/>
          <w:szCs w:val="24"/>
        </w:rPr>
      </w:pPr>
      <w:r w:rsidRPr="00772E4B">
        <w:rPr>
          <w:b/>
          <w:sz w:val="24"/>
          <w:szCs w:val="24"/>
        </w:rPr>
        <w:t>Об’єкт, обсяг і вид наданих послуг та розрахунок їх вартості</w:t>
      </w:r>
    </w:p>
    <w:p w14:paraId="2C0FB8E8" w14:textId="77777777" w:rsidR="00571EB0" w:rsidRPr="00D62A7E" w:rsidRDefault="00571EB0" w:rsidP="00571EB0">
      <w:pPr>
        <w:ind w:firstLine="567"/>
        <w:jc w:val="center"/>
        <w:rPr>
          <w:b/>
          <w:sz w:val="24"/>
          <w:szCs w:val="24"/>
        </w:rPr>
      </w:pPr>
    </w:p>
    <w:tbl>
      <w:tblPr>
        <w:tblW w:w="4932" w:type="pct"/>
        <w:tblLayout w:type="fixed"/>
        <w:tblLook w:val="04A0" w:firstRow="1" w:lastRow="0" w:firstColumn="1" w:lastColumn="0" w:noHBand="0" w:noVBand="1"/>
      </w:tblPr>
      <w:tblGrid>
        <w:gridCol w:w="503"/>
        <w:gridCol w:w="1464"/>
        <w:gridCol w:w="2014"/>
        <w:gridCol w:w="2356"/>
        <w:gridCol w:w="1711"/>
        <w:gridCol w:w="1672"/>
      </w:tblGrid>
      <w:tr w:rsidR="00571EB0" w:rsidRPr="00D62A7E" w14:paraId="13ED39E5" w14:textId="77777777" w:rsidTr="00571EB0">
        <w:tc>
          <w:tcPr>
            <w:tcW w:w="259" w:type="pct"/>
            <w:tcBorders>
              <w:top w:val="single" w:sz="4" w:space="0" w:color="000000"/>
              <w:left w:val="single" w:sz="4" w:space="0" w:color="000000"/>
              <w:bottom w:val="single" w:sz="4" w:space="0" w:color="000000"/>
              <w:right w:val="nil"/>
            </w:tcBorders>
            <w:vAlign w:val="center"/>
          </w:tcPr>
          <w:p w14:paraId="72355D9E" w14:textId="77777777" w:rsidR="00571EB0" w:rsidRPr="00D62A7E" w:rsidRDefault="00571EB0" w:rsidP="00571EB0">
            <w:pPr>
              <w:widowControl w:val="0"/>
              <w:suppressAutoHyphens/>
              <w:autoSpaceDE w:val="0"/>
              <w:autoSpaceDN w:val="0"/>
              <w:adjustRightInd w:val="0"/>
              <w:ind w:left="79"/>
              <w:jc w:val="center"/>
              <w:rPr>
                <w:rFonts w:eastAsia="Lucida Sans Unicode"/>
                <w:sz w:val="24"/>
                <w:szCs w:val="24"/>
                <w:lang w:eastAsia="ar-SA"/>
              </w:rPr>
            </w:pPr>
            <w:r w:rsidRPr="00D62A7E">
              <w:rPr>
                <w:rFonts w:eastAsia="Lucida Sans Unicode"/>
                <w:sz w:val="24"/>
                <w:szCs w:val="24"/>
                <w:lang w:eastAsia="ar-SA"/>
              </w:rPr>
              <w:t>№ з/п</w:t>
            </w:r>
          </w:p>
        </w:tc>
        <w:tc>
          <w:tcPr>
            <w:tcW w:w="753" w:type="pct"/>
            <w:tcBorders>
              <w:top w:val="single" w:sz="4" w:space="0" w:color="000000"/>
              <w:left w:val="single" w:sz="4" w:space="0" w:color="000000"/>
              <w:bottom w:val="single" w:sz="4" w:space="0" w:color="000000"/>
              <w:right w:val="nil"/>
            </w:tcBorders>
            <w:vAlign w:val="center"/>
          </w:tcPr>
          <w:p w14:paraId="04555F3A" w14:textId="77777777" w:rsidR="00571EB0" w:rsidRPr="00D62A7E" w:rsidRDefault="00571EB0" w:rsidP="00571EB0">
            <w:pPr>
              <w:widowControl w:val="0"/>
              <w:suppressAutoHyphens/>
              <w:autoSpaceDE w:val="0"/>
              <w:autoSpaceDN w:val="0"/>
              <w:adjustRightInd w:val="0"/>
              <w:ind w:left="79"/>
              <w:jc w:val="center"/>
              <w:rPr>
                <w:rFonts w:eastAsia="Lucida Sans Unicode"/>
                <w:sz w:val="24"/>
                <w:szCs w:val="24"/>
                <w:lang w:eastAsia="ar-SA"/>
              </w:rPr>
            </w:pPr>
            <w:r w:rsidRPr="00D62A7E">
              <w:rPr>
                <w:rFonts w:eastAsia="Lucida Sans Unicode"/>
                <w:sz w:val="24"/>
                <w:szCs w:val="24"/>
                <w:lang w:eastAsia="ar-SA"/>
              </w:rPr>
              <w:t>Назва об’єкту</w:t>
            </w:r>
          </w:p>
        </w:tc>
        <w:tc>
          <w:tcPr>
            <w:tcW w:w="1036" w:type="pct"/>
            <w:tcBorders>
              <w:top w:val="single" w:sz="4" w:space="0" w:color="000000"/>
              <w:left w:val="single" w:sz="4" w:space="0" w:color="000000"/>
              <w:bottom w:val="single" w:sz="4" w:space="0" w:color="000000"/>
              <w:right w:val="nil"/>
            </w:tcBorders>
            <w:vAlign w:val="center"/>
          </w:tcPr>
          <w:p w14:paraId="5A32EC0A" w14:textId="77777777" w:rsidR="00571EB0" w:rsidRPr="00D62A7E" w:rsidRDefault="00571EB0" w:rsidP="00571EB0">
            <w:pPr>
              <w:widowControl w:val="0"/>
              <w:suppressAutoHyphens/>
              <w:autoSpaceDE w:val="0"/>
              <w:autoSpaceDN w:val="0"/>
              <w:adjustRightInd w:val="0"/>
              <w:snapToGrid w:val="0"/>
              <w:ind w:left="79"/>
              <w:jc w:val="center"/>
              <w:rPr>
                <w:rFonts w:eastAsia="Lucida Sans Unicode"/>
                <w:sz w:val="24"/>
                <w:szCs w:val="24"/>
                <w:lang w:eastAsia="ar-SA"/>
              </w:rPr>
            </w:pPr>
            <w:r w:rsidRPr="00D62A7E">
              <w:rPr>
                <w:rFonts w:eastAsia="Lucida Sans Unicode"/>
                <w:sz w:val="24"/>
                <w:szCs w:val="24"/>
                <w:lang w:eastAsia="ar-SA"/>
              </w:rPr>
              <w:t>Адреса об’єкту</w:t>
            </w:r>
          </w:p>
        </w:tc>
        <w:tc>
          <w:tcPr>
            <w:tcW w:w="1212" w:type="pct"/>
            <w:tcBorders>
              <w:top w:val="single" w:sz="4" w:space="0" w:color="000000"/>
              <w:left w:val="single" w:sz="4" w:space="0" w:color="000000"/>
              <w:bottom w:val="single" w:sz="4" w:space="0" w:color="000000"/>
              <w:right w:val="single" w:sz="4" w:space="0" w:color="000000"/>
            </w:tcBorders>
            <w:vAlign w:val="center"/>
          </w:tcPr>
          <w:p w14:paraId="6E962FC5" w14:textId="77777777" w:rsidR="00571EB0" w:rsidRPr="00D62A7E" w:rsidRDefault="00571EB0" w:rsidP="00571EB0">
            <w:pPr>
              <w:widowControl w:val="0"/>
              <w:suppressAutoHyphens/>
              <w:autoSpaceDE w:val="0"/>
              <w:autoSpaceDN w:val="0"/>
              <w:adjustRightInd w:val="0"/>
              <w:jc w:val="center"/>
              <w:rPr>
                <w:rFonts w:eastAsia="Lucida Sans Unicode"/>
                <w:sz w:val="24"/>
                <w:szCs w:val="24"/>
                <w:lang w:eastAsia="ar-SA"/>
              </w:rPr>
            </w:pPr>
            <w:r w:rsidRPr="00D62A7E">
              <w:rPr>
                <w:rFonts w:eastAsia="Lucida Sans Unicode"/>
                <w:sz w:val="24"/>
                <w:szCs w:val="24"/>
                <w:lang w:eastAsia="ar-SA"/>
              </w:rPr>
              <w:t>№ поста/</w:t>
            </w:r>
          </w:p>
          <w:p w14:paraId="12B3873D" w14:textId="77777777" w:rsidR="00571EB0" w:rsidRPr="00D62A7E" w:rsidRDefault="00571EB0" w:rsidP="00571EB0">
            <w:pPr>
              <w:widowControl w:val="0"/>
              <w:suppressAutoHyphens/>
              <w:autoSpaceDE w:val="0"/>
              <w:autoSpaceDN w:val="0"/>
              <w:adjustRightInd w:val="0"/>
              <w:jc w:val="center"/>
              <w:rPr>
                <w:rFonts w:eastAsia="Lucida Sans Unicode"/>
                <w:sz w:val="24"/>
                <w:szCs w:val="24"/>
                <w:lang w:eastAsia="ar-SA"/>
              </w:rPr>
            </w:pPr>
            <w:r w:rsidRPr="00D62A7E">
              <w:rPr>
                <w:rFonts w:eastAsia="Lucida Sans Unicode"/>
                <w:sz w:val="24"/>
                <w:szCs w:val="24"/>
                <w:lang w:eastAsia="ar-SA"/>
              </w:rPr>
              <w:t>кількість годин охорони на місяць</w:t>
            </w:r>
          </w:p>
        </w:tc>
        <w:tc>
          <w:tcPr>
            <w:tcW w:w="880" w:type="pct"/>
            <w:tcBorders>
              <w:top w:val="single" w:sz="4" w:space="0" w:color="000000"/>
              <w:left w:val="single" w:sz="4" w:space="0" w:color="000000"/>
              <w:bottom w:val="single" w:sz="4" w:space="0" w:color="000000"/>
              <w:right w:val="single" w:sz="4" w:space="0" w:color="000000"/>
            </w:tcBorders>
            <w:vAlign w:val="center"/>
          </w:tcPr>
          <w:p w14:paraId="0C57ED94" w14:textId="77777777" w:rsidR="00571EB0" w:rsidRPr="00D62A7E" w:rsidRDefault="00571EB0" w:rsidP="00571EB0">
            <w:pPr>
              <w:widowControl w:val="0"/>
              <w:suppressAutoHyphens/>
              <w:autoSpaceDE w:val="0"/>
              <w:autoSpaceDN w:val="0"/>
              <w:adjustRightInd w:val="0"/>
              <w:ind w:left="79"/>
              <w:jc w:val="center"/>
              <w:rPr>
                <w:rFonts w:eastAsia="Lucida Sans Unicode"/>
                <w:sz w:val="24"/>
                <w:szCs w:val="24"/>
                <w:lang w:eastAsia="ar-SA"/>
              </w:rPr>
            </w:pPr>
            <w:r w:rsidRPr="00D62A7E">
              <w:rPr>
                <w:sz w:val="24"/>
                <w:szCs w:val="24"/>
              </w:rPr>
              <w:t>Вартість послуг за один місяць</w:t>
            </w:r>
            <w:r w:rsidRPr="00D62A7E">
              <w:rPr>
                <w:rFonts w:eastAsia="Lucida Sans Unicode"/>
                <w:sz w:val="24"/>
                <w:szCs w:val="24"/>
                <w:lang w:eastAsia="ar-SA"/>
              </w:rPr>
              <w:t xml:space="preserve"> без ПДВ</w:t>
            </w:r>
            <w:r w:rsidRPr="00D62A7E">
              <w:rPr>
                <w:rFonts w:eastAsia="Lucida Sans Unicode"/>
                <w:bCs/>
                <w:sz w:val="24"/>
                <w:szCs w:val="24"/>
                <w:lang w:eastAsia="ar-SA"/>
              </w:rPr>
              <w:t>, грн.</w:t>
            </w:r>
          </w:p>
        </w:tc>
        <w:tc>
          <w:tcPr>
            <w:tcW w:w="860" w:type="pct"/>
            <w:tcBorders>
              <w:top w:val="single" w:sz="4" w:space="0" w:color="000000"/>
              <w:left w:val="single" w:sz="4" w:space="0" w:color="000000"/>
              <w:bottom w:val="single" w:sz="4" w:space="0" w:color="000000"/>
              <w:right w:val="single" w:sz="4" w:space="0" w:color="000000"/>
            </w:tcBorders>
            <w:vAlign w:val="center"/>
          </w:tcPr>
          <w:p w14:paraId="24420602" w14:textId="77777777" w:rsidR="00571EB0" w:rsidRPr="00D62A7E" w:rsidRDefault="00571EB0" w:rsidP="00571EB0">
            <w:pPr>
              <w:widowControl w:val="0"/>
              <w:suppressAutoHyphens/>
              <w:autoSpaceDE w:val="0"/>
              <w:autoSpaceDN w:val="0"/>
              <w:adjustRightInd w:val="0"/>
              <w:ind w:left="79"/>
              <w:rPr>
                <w:rFonts w:eastAsia="Lucida Sans Unicode"/>
                <w:sz w:val="24"/>
                <w:szCs w:val="24"/>
                <w:lang w:eastAsia="ar-SA"/>
              </w:rPr>
            </w:pPr>
            <w:r w:rsidRPr="00D62A7E">
              <w:rPr>
                <w:rFonts w:eastAsia="Lucida Sans Unicode"/>
                <w:sz w:val="24"/>
                <w:szCs w:val="24"/>
                <w:lang w:eastAsia="ar-SA"/>
              </w:rPr>
              <w:t>Загальна вартість охорони без ПДВ</w:t>
            </w:r>
            <w:r w:rsidRPr="00D62A7E">
              <w:rPr>
                <w:rFonts w:eastAsia="Lucida Sans Unicode"/>
                <w:bCs/>
                <w:sz w:val="24"/>
                <w:szCs w:val="24"/>
                <w:lang w:eastAsia="ar-SA"/>
              </w:rPr>
              <w:t>, грн.</w:t>
            </w:r>
          </w:p>
        </w:tc>
      </w:tr>
      <w:tr w:rsidR="00571EB0" w:rsidRPr="00D62A7E" w14:paraId="530F8A1C" w14:textId="77777777" w:rsidTr="00571EB0">
        <w:trPr>
          <w:trHeight w:val="783"/>
        </w:trPr>
        <w:tc>
          <w:tcPr>
            <w:tcW w:w="259" w:type="pct"/>
            <w:tcBorders>
              <w:top w:val="single" w:sz="4" w:space="0" w:color="000000"/>
              <w:left w:val="single" w:sz="4" w:space="0" w:color="000000"/>
              <w:bottom w:val="single" w:sz="4" w:space="0" w:color="000000"/>
              <w:right w:val="nil"/>
            </w:tcBorders>
            <w:vAlign w:val="center"/>
          </w:tcPr>
          <w:p w14:paraId="0ED2BE64" w14:textId="77777777" w:rsidR="00571EB0" w:rsidRPr="00D62A7E" w:rsidRDefault="00571EB0" w:rsidP="00571EB0">
            <w:pPr>
              <w:widowControl w:val="0"/>
              <w:suppressAutoHyphens/>
              <w:autoSpaceDE w:val="0"/>
              <w:autoSpaceDN w:val="0"/>
              <w:adjustRightInd w:val="0"/>
              <w:snapToGrid w:val="0"/>
              <w:ind w:left="79"/>
              <w:rPr>
                <w:rFonts w:eastAsia="Lucida Sans Unicode"/>
                <w:sz w:val="24"/>
                <w:szCs w:val="24"/>
                <w:lang w:eastAsia="ar-SA"/>
              </w:rPr>
            </w:pPr>
            <w:r w:rsidRPr="00D62A7E">
              <w:rPr>
                <w:rFonts w:eastAsia="Lucida Sans Unicode"/>
                <w:sz w:val="24"/>
                <w:szCs w:val="24"/>
                <w:lang w:eastAsia="ar-SA"/>
              </w:rPr>
              <w:t>1.</w:t>
            </w:r>
          </w:p>
        </w:tc>
        <w:tc>
          <w:tcPr>
            <w:tcW w:w="753" w:type="pct"/>
            <w:tcBorders>
              <w:top w:val="single" w:sz="4" w:space="0" w:color="000000"/>
              <w:left w:val="single" w:sz="4" w:space="0" w:color="000000"/>
              <w:bottom w:val="single" w:sz="4" w:space="0" w:color="000000"/>
              <w:right w:val="nil"/>
            </w:tcBorders>
            <w:vAlign w:val="center"/>
          </w:tcPr>
          <w:p w14:paraId="45DEBEA5" w14:textId="77777777" w:rsidR="00571EB0" w:rsidRPr="00D62A7E" w:rsidRDefault="00571EB0" w:rsidP="00571EB0">
            <w:pPr>
              <w:widowControl w:val="0"/>
              <w:suppressAutoHyphens/>
              <w:autoSpaceDE w:val="0"/>
              <w:autoSpaceDN w:val="0"/>
              <w:adjustRightInd w:val="0"/>
              <w:snapToGrid w:val="0"/>
              <w:ind w:left="79"/>
              <w:rPr>
                <w:sz w:val="24"/>
                <w:szCs w:val="24"/>
              </w:rPr>
            </w:pPr>
            <w:r w:rsidRPr="00D62A7E">
              <w:rPr>
                <w:sz w:val="24"/>
                <w:szCs w:val="24"/>
              </w:rPr>
              <w:t xml:space="preserve">Вараський </w:t>
            </w:r>
          </w:p>
          <w:p w14:paraId="0D44A240" w14:textId="03C1D8D5" w:rsidR="00571EB0" w:rsidRPr="00D62A7E" w:rsidRDefault="004915CD" w:rsidP="00571EB0">
            <w:pPr>
              <w:widowControl w:val="0"/>
              <w:suppressAutoHyphens/>
              <w:autoSpaceDE w:val="0"/>
              <w:autoSpaceDN w:val="0"/>
              <w:adjustRightInd w:val="0"/>
              <w:snapToGrid w:val="0"/>
              <w:ind w:left="79"/>
              <w:rPr>
                <w:rFonts w:eastAsia="Lucida Sans Unicode"/>
                <w:sz w:val="24"/>
                <w:szCs w:val="24"/>
                <w:lang w:eastAsia="ar-SA"/>
              </w:rPr>
            </w:pPr>
            <w:r>
              <w:rPr>
                <w:sz w:val="24"/>
                <w:szCs w:val="24"/>
              </w:rPr>
              <w:t>ліцей №5</w:t>
            </w:r>
            <w:r w:rsidR="00571EB0">
              <w:rPr>
                <w:sz w:val="24"/>
                <w:szCs w:val="24"/>
              </w:rPr>
              <w:t xml:space="preserve"> </w:t>
            </w:r>
            <w:r w:rsidR="00571EB0" w:rsidRPr="00D62A7E">
              <w:rPr>
                <w:sz w:val="24"/>
                <w:szCs w:val="24"/>
              </w:rPr>
              <w:t xml:space="preserve">Вараської міської ради </w:t>
            </w:r>
          </w:p>
        </w:tc>
        <w:tc>
          <w:tcPr>
            <w:tcW w:w="1036" w:type="pct"/>
            <w:tcBorders>
              <w:top w:val="single" w:sz="4" w:space="0" w:color="000000"/>
              <w:left w:val="single" w:sz="4" w:space="0" w:color="000000"/>
              <w:bottom w:val="single" w:sz="4" w:space="0" w:color="000000"/>
              <w:right w:val="nil"/>
            </w:tcBorders>
            <w:vAlign w:val="center"/>
          </w:tcPr>
          <w:p w14:paraId="0C054F4A" w14:textId="77777777" w:rsidR="005F7AE4" w:rsidRPr="008D1DFD" w:rsidRDefault="005F7AE4" w:rsidP="005F7AE4">
            <w:pPr>
              <w:shd w:val="clear" w:color="auto" w:fill="FFFFFF"/>
              <w:rPr>
                <w:color w:val="222222"/>
                <w:sz w:val="24"/>
                <w:szCs w:val="24"/>
                <w:lang w:eastAsia="uk-UA"/>
              </w:rPr>
            </w:pPr>
            <w:r w:rsidRPr="008D1DFD">
              <w:rPr>
                <w:color w:val="222222"/>
                <w:sz w:val="24"/>
                <w:szCs w:val="24"/>
                <w:lang w:eastAsia="uk-UA"/>
              </w:rPr>
              <w:t>Україна, 34402, Рівненська обл.,</w:t>
            </w:r>
          </w:p>
          <w:p w14:paraId="42BF7198" w14:textId="77777777" w:rsidR="005F7AE4" w:rsidRPr="008D1DFD" w:rsidRDefault="005F7AE4" w:rsidP="005F7AE4">
            <w:pPr>
              <w:shd w:val="clear" w:color="auto" w:fill="FFFFFF"/>
              <w:rPr>
                <w:color w:val="222222"/>
                <w:sz w:val="24"/>
                <w:szCs w:val="24"/>
                <w:lang w:eastAsia="uk-UA"/>
              </w:rPr>
            </w:pPr>
            <w:r w:rsidRPr="008D1DFD">
              <w:rPr>
                <w:color w:val="222222"/>
                <w:sz w:val="24"/>
                <w:szCs w:val="24"/>
                <w:lang w:eastAsia="uk-UA"/>
              </w:rPr>
              <w:t>Вараський район, м.Вараш, м-н Вараш, буд.36</w:t>
            </w:r>
          </w:p>
          <w:p w14:paraId="452FE36B" w14:textId="3280A34B" w:rsidR="00571EB0" w:rsidRPr="00D62A7E" w:rsidRDefault="00571EB0" w:rsidP="004915CD">
            <w:pPr>
              <w:ind w:left="19" w:right="-193"/>
              <w:rPr>
                <w:sz w:val="24"/>
                <w:szCs w:val="24"/>
              </w:rPr>
            </w:pPr>
          </w:p>
        </w:tc>
        <w:tc>
          <w:tcPr>
            <w:tcW w:w="1212" w:type="pct"/>
            <w:tcBorders>
              <w:top w:val="single" w:sz="4" w:space="0" w:color="000000"/>
              <w:left w:val="single" w:sz="4" w:space="0" w:color="000000"/>
              <w:bottom w:val="single" w:sz="4" w:space="0" w:color="000000"/>
              <w:right w:val="single" w:sz="4" w:space="0" w:color="000000"/>
            </w:tcBorders>
            <w:vAlign w:val="center"/>
          </w:tcPr>
          <w:p w14:paraId="593463AD" w14:textId="77777777" w:rsidR="00571EB0" w:rsidRPr="00D62A7E" w:rsidRDefault="00571EB0" w:rsidP="00571EB0">
            <w:pPr>
              <w:widowControl w:val="0"/>
              <w:suppressAutoHyphens/>
              <w:autoSpaceDE w:val="0"/>
              <w:autoSpaceDN w:val="0"/>
              <w:adjustRightInd w:val="0"/>
              <w:ind w:right="-108"/>
              <w:rPr>
                <w:rFonts w:eastAsia="Lucida Sans Unicode"/>
                <w:sz w:val="24"/>
                <w:szCs w:val="24"/>
                <w:lang w:eastAsia="ar-SA"/>
              </w:rPr>
            </w:pPr>
            <w:r w:rsidRPr="00D62A7E">
              <w:rPr>
                <w:rFonts w:eastAsia="Lucida Sans Unicode"/>
                <w:sz w:val="24"/>
                <w:szCs w:val="24"/>
                <w:lang w:eastAsia="ar-SA"/>
              </w:rPr>
              <w:t xml:space="preserve">№ 1, </w:t>
            </w:r>
            <w:r>
              <w:rPr>
                <w:rFonts w:eastAsia="Lucida Sans Unicode"/>
                <w:sz w:val="24"/>
                <w:szCs w:val="24"/>
                <w:lang w:eastAsia="ar-SA"/>
              </w:rPr>
              <w:t xml:space="preserve">1 охоронник </w:t>
            </w:r>
            <w:r w:rsidRPr="00D62A7E">
              <w:rPr>
                <w:rFonts w:eastAsia="Lucida Sans Unicode"/>
                <w:sz w:val="24"/>
                <w:szCs w:val="24"/>
                <w:lang w:eastAsia="ar-SA"/>
              </w:rPr>
              <w:t xml:space="preserve">щоденно </w:t>
            </w:r>
            <w:r>
              <w:rPr>
                <w:rFonts w:eastAsia="Lucida Sans Unicode"/>
                <w:sz w:val="24"/>
                <w:szCs w:val="24"/>
                <w:lang w:eastAsia="ar-SA"/>
              </w:rPr>
              <w:t xml:space="preserve">- </w:t>
            </w:r>
            <w:r w:rsidRPr="00D62A7E">
              <w:rPr>
                <w:rFonts w:eastAsia="Lucida Sans Unicode"/>
                <w:sz w:val="24"/>
                <w:szCs w:val="24"/>
                <w:lang w:eastAsia="ar-SA"/>
              </w:rPr>
              <w:t xml:space="preserve">24/7 год. </w:t>
            </w:r>
          </w:p>
          <w:p w14:paraId="49E0BB97" w14:textId="77777777" w:rsidR="00571EB0" w:rsidRPr="00D62A7E" w:rsidRDefault="00571EB0" w:rsidP="00571EB0">
            <w:pPr>
              <w:widowControl w:val="0"/>
              <w:suppressAutoHyphens/>
              <w:autoSpaceDE w:val="0"/>
              <w:autoSpaceDN w:val="0"/>
              <w:adjustRightInd w:val="0"/>
              <w:ind w:right="-108"/>
              <w:rPr>
                <w:rFonts w:eastAsia="Lucida Sans Unicode"/>
                <w:sz w:val="24"/>
                <w:szCs w:val="24"/>
                <w:lang w:eastAsia="ar-SA"/>
              </w:rPr>
            </w:pPr>
            <w:r w:rsidRPr="00D62A7E">
              <w:rPr>
                <w:rFonts w:eastAsia="Lucida Sans Unicode"/>
                <w:sz w:val="24"/>
                <w:szCs w:val="24"/>
                <w:lang w:eastAsia="ar-SA"/>
              </w:rPr>
              <w:t xml:space="preserve">№ 2 – 1 охоронник в дні навчання з 7-30 до 08-30 </w:t>
            </w:r>
          </w:p>
        </w:tc>
        <w:tc>
          <w:tcPr>
            <w:tcW w:w="880" w:type="pct"/>
            <w:tcBorders>
              <w:top w:val="single" w:sz="4" w:space="0" w:color="000000"/>
              <w:left w:val="single" w:sz="4" w:space="0" w:color="000000"/>
              <w:bottom w:val="single" w:sz="4" w:space="0" w:color="000000"/>
              <w:right w:val="nil"/>
            </w:tcBorders>
            <w:vAlign w:val="center"/>
          </w:tcPr>
          <w:p w14:paraId="4D895E3B" w14:textId="4D45EAEB" w:rsidR="00571EB0" w:rsidRPr="00D62A7E" w:rsidRDefault="004915CD" w:rsidP="00571EB0">
            <w:pPr>
              <w:widowControl w:val="0"/>
              <w:tabs>
                <w:tab w:val="left" w:pos="283"/>
              </w:tabs>
              <w:jc w:val="center"/>
              <w:rPr>
                <w:sz w:val="24"/>
                <w:szCs w:val="24"/>
                <w:lang w:eastAsia="uk-UA" w:bidi="uk-UA"/>
              </w:rPr>
            </w:pPr>
            <w:r>
              <w:rPr>
                <w:sz w:val="24"/>
                <w:szCs w:val="24"/>
                <w:lang w:eastAsia="uk-UA" w:bidi="uk-UA"/>
              </w:rPr>
              <w:t>02-</w:t>
            </w:r>
          </w:p>
          <w:p w14:paraId="29F0D720" w14:textId="01670EDF" w:rsidR="00571EB0" w:rsidRDefault="004915CD" w:rsidP="00571EB0">
            <w:pPr>
              <w:widowControl w:val="0"/>
              <w:tabs>
                <w:tab w:val="left" w:pos="283"/>
              </w:tabs>
              <w:jc w:val="center"/>
              <w:rPr>
                <w:sz w:val="24"/>
                <w:szCs w:val="24"/>
                <w:lang w:eastAsia="uk-UA" w:bidi="uk-UA"/>
              </w:rPr>
            </w:pPr>
            <w:r>
              <w:rPr>
                <w:sz w:val="24"/>
                <w:szCs w:val="24"/>
                <w:lang w:eastAsia="uk-UA" w:bidi="uk-UA"/>
              </w:rPr>
              <w:t>03-</w:t>
            </w:r>
          </w:p>
          <w:p w14:paraId="69B233E3" w14:textId="5723C1CF" w:rsidR="004915CD" w:rsidRDefault="004915CD" w:rsidP="00571EB0">
            <w:pPr>
              <w:widowControl w:val="0"/>
              <w:tabs>
                <w:tab w:val="left" w:pos="283"/>
              </w:tabs>
              <w:jc w:val="center"/>
              <w:rPr>
                <w:sz w:val="24"/>
                <w:szCs w:val="24"/>
                <w:lang w:eastAsia="uk-UA" w:bidi="uk-UA"/>
              </w:rPr>
            </w:pPr>
            <w:r>
              <w:rPr>
                <w:sz w:val="24"/>
                <w:szCs w:val="24"/>
                <w:lang w:eastAsia="uk-UA" w:bidi="uk-UA"/>
              </w:rPr>
              <w:t>04-</w:t>
            </w:r>
          </w:p>
          <w:p w14:paraId="11CF0449" w14:textId="03286E1B" w:rsidR="004915CD" w:rsidRPr="00D62A7E" w:rsidRDefault="004915CD" w:rsidP="00571EB0">
            <w:pPr>
              <w:widowControl w:val="0"/>
              <w:tabs>
                <w:tab w:val="left" w:pos="283"/>
              </w:tabs>
              <w:jc w:val="center"/>
              <w:rPr>
                <w:sz w:val="24"/>
                <w:szCs w:val="24"/>
                <w:lang w:eastAsia="uk-UA" w:bidi="uk-UA"/>
              </w:rPr>
            </w:pPr>
            <w:r>
              <w:rPr>
                <w:sz w:val="24"/>
                <w:szCs w:val="24"/>
                <w:lang w:eastAsia="uk-UA" w:bidi="uk-UA"/>
              </w:rPr>
              <w:t>05-</w:t>
            </w:r>
          </w:p>
          <w:p w14:paraId="1779AA5D" w14:textId="77777777" w:rsidR="00571EB0" w:rsidRPr="00D62A7E" w:rsidRDefault="00571EB0" w:rsidP="00571EB0">
            <w:pPr>
              <w:widowControl w:val="0"/>
              <w:tabs>
                <w:tab w:val="left" w:pos="283"/>
              </w:tabs>
              <w:jc w:val="center"/>
              <w:rPr>
                <w:sz w:val="24"/>
                <w:szCs w:val="24"/>
                <w:lang w:eastAsia="uk-UA" w:bidi="uk-UA"/>
              </w:rPr>
            </w:pPr>
          </w:p>
        </w:tc>
        <w:tc>
          <w:tcPr>
            <w:tcW w:w="860" w:type="pct"/>
            <w:tcBorders>
              <w:top w:val="single" w:sz="4" w:space="0" w:color="000000"/>
              <w:left w:val="single" w:sz="4" w:space="0" w:color="000000"/>
              <w:bottom w:val="single" w:sz="4" w:space="0" w:color="000000"/>
              <w:right w:val="single" w:sz="4" w:space="0" w:color="000000"/>
            </w:tcBorders>
            <w:vAlign w:val="center"/>
          </w:tcPr>
          <w:p w14:paraId="00297F91" w14:textId="77777777" w:rsidR="00571EB0" w:rsidRPr="00D62A7E" w:rsidRDefault="00571EB0" w:rsidP="004915CD">
            <w:pPr>
              <w:widowControl w:val="0"/>
              <w:tabs>
                <w:tab w:val="left" w:pos="283"/>
              </w:tabs>
              <w:jc w:val="center"/>
              <w:rPr>
                <w:rFonts w:eastAsia="Lucida Sans Unicode"/>
                <w:sz w:val="24"/>
                <w:szCs w:val="24"/>
                <w:lang w:eastAsia="ar-SA"/>
              </w:rPr>
            </w:pPr>
          </w:p>
        </w:tc>
      </w:tr>
      <w:tr w:rsidR="00571EB0" w:rsidRPr="00D62A7E" w14:paraId="0772CDE0" w14:textId="77777777" w:rsidTr="005F7AE4">
        <w:tc>
          <w:tcPr>
            <w:tcW w:w="2048" w:type="pct"/>
            <w:gridSpan w:val="3"/>
            <w:tcBorders>
              <w:top w:val="single" w:sz="4" w:space="0" w:color="000000"/>
              <w:left w:val="single" w:sz="4" w:space="0" w:color="000000"/>
              <w:bottom w:val="single" w:sz="4" w:space="0" w:color="000000"/>
              <w:right w:val="nil"/>
            </w:tcBorders>
            <w:vAlign w:val="center"/>
          </w:tcPr>
          <w:p w14:paraId="16322300" w14:textId="77777777" w:rsidR="00571EB0" w:rsidRPr="00D62A7E" w:rsidRDefault="00571EB0" w:rsidP="00571EB0">
            <w:pPr>
              <w:widowControl w:val="0"/>
              <w:tabs>
                <w:tab w:val="center" w:pos="4677"/>
                <w:tab w:val="right" w:pos="9355"/>
              </w:tabs>
              <w:suppressAutoHyphens/>
              <w:autoSpaceDE w:val="0"/>
              <w:autoSpaceDN w:val="0"/>
              <w:adjustRightInd w:val="0"/>
              <w:snapToGrid w:val="0"/>
              <w:ind w:left="79" w:firstLine="347"/>
              <w:rPr>
                <w:sz w:val="24"/>
                <w:szCs w:val="24"/>
              </w:rPr>
            </w:pPr>
            <w:r w:rsidRPr="00D62A7E">
              <w:rPr>
                <w:sz w:val="24"/>
                <w:szCs w:val="24"/>
              </w:rPr>
              <w:t>Всього</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57C29" w14:textId="63983CC6" w:rsidR="00571EB0" w:rsidRPr="00D62A7E" w:rsidRDefault="004915CD" w:rsidP="00571EB0">
            <w:pPr>
              <w:widowControl w:val="0"/>
              <w:suppressAutoHyphens/>
              <w:autoSpaceDE w:val="0"/>
              <w:autoSpaceDN w:val="0"/>
              <w:adjustRightInd w:val="0"/>
              <w:ind w:left="79" w:right="-140"/>
              <w:rPr>
                <w:rFonts w:eastAsia="Lucida Sans Unicode"/>
                <w:sz w:val="24"/>
                <w:szCs w:val="24"/>
                <w:lang w:eastAsia="ar-SA"/>
              </w:rPr>
            </w:pPr>
            <w:r w:rsidRPr="005F7AE4">
              <w:rPr>
                <w:rFonts w:eastAsia="Lucida Sans Unicode"/>
                <w:sz w:val="24"/>
                <w:szCs w:val="24"/>
                <w:lang w:eastAsia="ar-SA"/>
              </w:rPr>
              <w:t xml:space="preserve">За </w:t>
            </w:r>
            <w:r w:rsidRPr="005F7AE4">
              <w:rPr>
                <w:rFonts w:eastAsia="Lucida Sans Unicode"/>
                <w:sz w:val="24"/>
                <w:szCs w:val="24"/>
                <w:shd w:val="clear" w:color="auto" w:fill="FFFFFF" w:themeFill="background1"/>
                <w:lang w:eastAsia="ar-SA"/>
              </w:rPr>
              <w:t>період 14.02.24 по 13.05</w:t>
            </w:r>
            <w:r w:rsidR="00571EB0" w:rsidRPr="005F7AE4">
              <w:rPr>
                <w:rFonts w:eastAsia="Lucida Sans Unicode"/>
                <w:sz w:val="24"/>
                <w:szCs w:val="24"/>
                <w:shd w:val="clear" w:color="auto" w:fill="FFFFFF" w:themeFill="background1"/>
                <w:lang w:eastAsia="ar-SA"/>
              </w:rPr>
              <w:t xml:space="preserve">.24 </w:t>
            </w:r>
            <w:r w:rsidRPr="005F7AE4">
              <w:rPr>
                <w:rFonts w:eastAsia="Lucida Sans Unicode"/>
                <w:sz w:val="24"/>
                <w:szCs w:val="24"/>
                <w:shd w:val="clear" w:color="auto" w:fill="FFFFFF" w:themeFill="background1"/>
                <w:lang w:eastAsia="ar-SA"/>
              </w:rPr>
              <w:t>– 2218</w:t>
            </w:r>
            <w:r w:rsidRPr="005F7AE4">
              <w:rPr>
                <w:rFonts w:eastAsia="Lucida Sans Unicode"/>
                <w:sz w:val="24"/>
                <w:szCs w:val="24"/>
                <w:lang w:eastAsia="ar-SA"/>
              </w:rPr>
              <w:t xml:space="preserve"> </w:t>
            </w:r>
            <w:r w:rsidR="00571EB0" w:rsidRPr="005F7AE4">
              <w:rPr>
                <w:rFonts w:eastAsia="Lucida Sans Unicode"/>
                <w:sz w:val="24"/>
                <w:szCs w:val="24"/>
                <w:lang w:eastAsia="ar-SA"/>
              </w:rPr>
              <w:t>год.</w:t>
            </w:r>
          </w:p>
        </w:tc>
        <w:tc>
          <w:tcPr>
            <w:tcW w:w="880" w:type="pct"/>
            <w:tcBorders>
              <w:top w:val="single" w:sz="4" w:space="0" w:color="000000"/>
              <w:left w:val="single" w:sz="4" w:space="0" w:color="000000"/>
              <w:bottom w:val="single" w:sz="4" w:space="0" w:color="000000"/>
              <w:right w:val="nil"/>
            </w:tcBorders>
          </w:tcPr>
          <w:p w14:paraId="5990D6DC" w14:textId="77777777" w:rsidR="00571EB0" w:rsidRPr="00D62A7E" w:rsidRDefault="00571EB0" w:rsidP="004915CD">
            <w:pPr>
              <w:widowControl w:val="0"/>
              <w:tabs>
                <w:tab w:val="left" w:pos="283"/>
              </w:tabs>
              <w:jc w:val="center"/>
              <w:rPr>
                <w:color w:val="FF0000"/>
                <w:sz w:val="24"/>
                <w:szCs w:val="24"/>
                <w:lang w:eastAsia="uk-UA" w:bidi="uk-UA"/>
              </w:rPr>
            </w:pPr>
          </w:p>
        </w:tc>
        <w:tc>
          <w:tcPr>
            <w:tcW w:w="860" w:type="pct"/>
            <w:tcBorders>
              <w:top w:val="single" w:sz="4" w:space="0" w:color="000000"/>
              <w:left w:val="single" w:sz="4" w:space="0" w:color="000000"/>
              <w:bottom w:val="single" w:sz="4" w:space="0" w:color="000000"/>
              <w:right w:val="single" w:sz="4" w:space="0" w:color="000000"/>
            </w:tcBorders>
          </w:tcPr>
          <w:p w14:paraId="328DDD62" w14:textId="77777777" w:rsidR="00571EB0" w:rsidRPr="00D62A7E" w:rsidRDefault="00571EB0" w:rsidP="004915CD">
            <w:pPr>
              <w:widowControl w:val="0"/>
              <w:tabs>
                <w:tab w:val="left" w:pos="283"/>
              </w:tabs>
              <w:jc w:val="center"/>
              <w:rPr>
                <w:rFonts w:eastAsia="Lucida Sans Unicode"/>
                <w:color w:val="FF0000"/>
                <w:sz w:val="24"/>
                <w:szCs w:val="24"/>
                <w:lang w:eastAsia="ar-SA"/>
              </w:rPr>
            </w:pPr>
          </w:p>
        </w:tc>
      </w:tr>
    </w:tbl>
    <w:p w14:paraId="5A50B29C" w14:textId="77777777" w:rsidR="00571EB0" w:rsidRPr="00D62A7E" w:rsidRDefault="00571EB0" w:rsidP="00571EB0">
      <w:pPr>
        <w:rPr>
          <w:sz w:val="24"/>
          <w:szCs w:val="24"/>
        </w:rPr>
      </w:pPr>
    </w:p>
    <w:p w14:paraId="64E0F944" w14:textId="00A4E5EE" w:rsidR="00571EB0" w:rsidRPr="00D62A7E" w:rsidRDefault="00571EB0" w:rsidP="00571EB0">
      <w:pPr>
        <w:widowControl w:val="0"/>
        <w:tabs>
          <w:tab w:val="left" w:pos="283"/>
        </w:tabs>
        <w:jc w:val="both"/>
        <w:rPr>
          <w:sz w:val="24"/>
          <w:szCs w:val="24"/>
          <w:lang w:eastAsia="uk-UA" w:bidi="uk-UA"/>
        </w:rPr>
      </w:pPr>
      <w:r w:rsidRPr="00D62A7E">
        <w:rPr>
          <w:b/>
          <w:sz w:val="24"/>
          <w:szCs w:val="24"/>
        </w:rPr>
        <w:t xml:space="preserve">Загальна вартість закупівлі </w:t>
      </w:r>
      <w:r w:rsidR="004915CD">
        <w:rPr>
          <w:b/>
          <w:sz w:val="24"/>
          <w:szCs w:val="24"/>
        </w:rPr>
        <w:t>з/</w:t>
      </w:r>
      <w:r w:rsidRPr="00D62A7E">
        <w:rPr>
          <w:b/>
          <w:sz w:val="24"/>
          <w:szCs w:val="24"/>
        </w:rPr>
        <w:t xml:space="preserve">без ПДВ: </w:t>
      </w:r>
    </w:p>
    <w:p w14:paraId="25C78371" w14:textId="77777777" w:rsidR="00571EB0" w:rsidRPr="00D62A7E" w:rsidRDefault="00571EB0" w:rsidP="00571EB0">
      <w:pPr>
        <w:jc w:val="both"/>
        <w:rPr>
          <w:color w:val="FF0000"/>
          <w:sz w:val="24"/>
          <w:szCs w:val="24"/>
        </w:rPr>
      </w:pPr>
    </w:p>
    <w:p w14:paraId="720A4271" w14:textId="77777777" w:rsidR="00571EB0" w:rsidRDefault="00571EB0" w:rsidP="00571EB0">
      <w:pPr>
        <w:jc w:val="both"/>
        <w:rPr>
          <w:color w:val="FF0000"/>
          <w:sz w:val="24"/>
          <w:szCs w:val="24"/>
        </w:rPr>
      </w:pPr>
    </w:p>
    <w:p w14:paraId="0EA3D254" w14:textId="77777777" w:rsidR="00571EB0" w:rsidRPr="00D62A7E" w:rsidRDefault="00571EB0" w:rsidP="00571EB0">
      <w:pPr>
        <w:jc w:val="both"/>
        <w:rPr>
          <w:color w:val="FF0000"/>
          <w:sz w:val="24"/>
          <w:szCs w:val="24"/>
        </w:rPr>
      </w:pPr>
    </w:p>
    <w:p w14:paraId="3DC89BEF" w14:textId="77777777" w:rsidR="00571EB0" w:rsidRPr="00D62A7E" w:rsidRDefault="00571EB0" w:rsidP="00571EB0">
      <w:pPr>
        <w:ind w:left="6660" w:right="196"/>
        <w:jc w:val="both"/>
        <w:rPr>
          <w:b/>
          <w:sz w:val="24"/>
          <w:szCs w:val="24"/>
        </w:rPr>
      </w:pPr>
    </w:p>
    <w:p w14:paraId="5412FB3C" w14:textId="139F55E6" w:rsidR="00571EB0" w:rsidRPr="00B67ACF" w:rsidRDefault="00571EB0" w:rsidP="00571EB0">
      <w:pPr>
        <w:rPr>
          <w:sz w:val="24"/>
          <w:szCs w:val="24"/>
        </w:rPr>
      </w:pPr>
      <w:r w:rsidRPr="00D62A7E">
        <w:rPr>
          <w:sz w:val="24"/>
          <w:szCs w:val="24"/>
        </w:rPr>
        <w:t xml:space="preserve">       Замовник                                                                         </w:t>
      </w:r>
      <w:r w:rsidR="004915CD">
        <w:rPr>
          <w:sz w:val="24"/>
          <w:szCs w:val="24"/>
        </w:rPr>
        <w:t>Руслан ПАШКО</w:t>
      </w:r>
    </w:p>
    <w:p w14:paraId="773D1DB6" w14:textId="77777777" w:rsidR="00571EB0" w:rsidRDefault="00571EB0" w:rsidP="00571EB0">
      <w:pPr>
        <w:ind w:firstLine="426"/>
        <w:rPr>
          <w:sz w:val="24"/>
          <w:szCs w:val="24"/>
        </w:rPr>
      </w:pPr>
    </w:p>
    <w:p w14:paraId="7EA9C50D" w14:textId="77777777" w:rsidR="00571EB0" w:rsidRDefault="00571EB0" w:rsidP="00571EB0">
      <w:pPr>
        <w:ind w:firstLine="426"/>
        <w:rPr>
          <w:sz w:val="24"/>
          <w:szCs w:val="24"/>
        </w:rPr>
      </w:pPr>
    </w:p>
    <w:p w14:paraId="51F98054" w14:textId="77777777" w:rsidR="00571EB0" w:rsidRDefault="00571EB0" w:rsidP="00571EB0">
      <w:pPr>
        <w:ind w:firstLine="426"/>
        <w:rPr>
          <w:sz w:val="24"/>
          <w:szCs w:val="24"/>
        </w:rPr>
      </w:pPr>
    </w:p>
    <w:p w14:paraId="6BBCF30D" w14:textId="77777777" w:rsidR="00571EB0" w:rsidRDefault="00571EB0" w:rsidP="00571EB0">
      <w:pPr>
        <w:ind w:firstLine="426"/>
        <w:rPr>
          <w:sz w:val="24"/>
          <w:szCs w:val="24"/>
        </w:rPr>
      </w:pPr>
    </w:p>
    <w:p w14:paraId="4AC52013" w14:textId="77777777" w:rsidR="00571EB0" w:rsidRPr="00D62A7E" w:rsidRDefault="00571EB0" w:rsidP="00571EB0">
      <w:pPr>
        <w:ind w:firstLine="426"/>
        <w:rPr>
          <w:sz w:val="24"/>
          <w:szCs w:val="24"/>
        </w:rPr>
      </w:pPr>
    </w:p>
    <w:p w14:paraId="076C578A" w14:textId="77777777" w:rsidR="00571EB0" w:rsidRPr="00D62A7E" w:rsidRDefault="00571EB0" w:rsidP="00571EB0">
      <w:pPr>
        <w:ind w:firstLine="426"/>
        <w:rPr>
          <w:sz w:val="24"/>
          <w:szCs w:val="24"/>
        </w:rPr>
      </w:pPr>
    </w:p>
    <w:p w14:paraId="62670C6B" w14:textId="77777777" w:rsidR="00571EB0" w:rsidRPr="00D62A7E" w:rsidRDefault="00571EB0" w:rsidP="00571EB0">
      <w:pPr>
        <w:ind w:firstLine="426"/>
        <w:rPr>
          <w:sz w:val="24"/>
          <w:szCs w:val="24"/>
        </w:rPr>
      </w:pPr>
    </w:p>
    <w:p w14:paraId="2654430F" w14:textId="62AF1565" w:rsidR="00571EB0" w:rsidRPr="00D62A7E" w:rsidRDefault="00571EB0" w:rsidP="00571EB0">
      <w:pPr>
        <w:ind w:firstLine="426"/>
        <w:rPr>
          <w:sz w:val="24"/>
          <w:szCs w:val="24"/>
        </w:rPr>
      </w:pPr>
      <w:r w:rsidRPr="00D62A7E">
        <w:rPr>
          <w:sz w:val="24"/>
          <w:szCs w:val="24"/>
        </w:rPr>
        <w:t xml:space="preserve">Виконавець                                                                     </w:t>
      </w:r>
    </w:p>
    <w:p w14:paraId="099D564B" w14:textId="77777777" w:rsidR="00571EB0" w:rsidRPr="00D62A7E" w:rsidRDefault="00571EB0" w:rsidP="00571EB0">
      <w:pPr>
        <w:tabs>
          <w:tab w:val="left" w:pos="2160"/>
          <w:tab w:val="left" w:pos="3600"/>
        </w:tabs>
        <w:jc w:val="right"/>
        <w:rPr>
          <w:bCs/>
          <w:sz w:val="24"/>
          <w:szCs w:val="24"/>
        </w:rPr>
      </w:pPr>
    </w:p>
    <w:p w14:paraId="7404256E" w14:textId="77777777" w:rsidR="00571EB0" w:rsidRPr="00D62A7E" w:rsidRDefault="00571EB0" w:rsidP="00571EB0">
      <w:pPr>
        <w:tabs>
          <w:tab w:val="left" w:pos="2160"/>
          <w:tab w:val="left" w:pos="3600"/>
        </w:tabs>
        <w:jc w:val="right"/>
        <w:rPr>
          <w:bCs/>
          <w:sz w:val="24"/>
          <w:szCs w:val="24"/>
        </w:rPr>
      </w:pPr>
    </w:p>
    <w:p w14:paraId="5E1CD0EA" w14:textId="77777777" w:rsidR="00571EB0" w:rsidRPr="00D62A7E" w:rsidRDefault="00571EB0" w:rsidP="00571EB0">
      <w:pPr>
        <w:tabs>
          <w:tab w:val="left" w:pos="2160"/>
          <w:tab w:val="left" w:pos="3600"/>
        </w:tabs>
        <w:jc w:val="right"/>
        <w:rPr>
          <w:bCs/>
          <w:sz w:val="24"/>
          <w:szCs w:val="24"/>
        </w:rPr>
      </w:pPr>
    </w:p>
    <w:p w14:paraId="128786D7" w14:textId="77777777" w:rsidR="00571EB0" w:rsidRPr="00D62A7E" w:rsidRDefault="00571EB0" w:rsidP="00571EB0">
      <w:pPr>
        <w:tabs>
          <w:tab w:val="left" w:pos="2160"/>
          <w:tab w:val="left" w:pos="3600"/>
        </w:tabs>
        <w:jc w:val="right"/>
        <w:rPr>
          <w:bCs/>
          <w:sz w:val="24"/>
          <w:szCs w:val="24"/>
        </w:rPr>
      </w:pPr>
    </w:p>
    <w:p w14:paraId="744C93CF" w14:textId="77777777" w:rsidR="00571EB0" w:rsidRPr="00D62A7E" w:rsidRDefault="00571EB0" w:rsidP="00571EB0">
      <w:pPr>
        <w:tabs>
          <w:tab w:val="left" w:pos="2160"/>
          <w:tab w:val="left" w:pos="3600"/>
        </w:tabs>
        <w:jc w:val="right"/>
        <w:rPr>
          <w:bCs/>
          <w:sz w:val="24"/>
          <w:szCs w:val="24"/>
        </w:rPr>
      </w:pPr>
    </w:p>
    <w:p w14:paraId="38CF64C2" w14:textId="77777777" w:rsidR="00571EB0" w:rsidRPr="00D62A7E" w:rsidRDefault="00571EB0" w:rsidP="00571EB0">
      <w:pPr>
        <w:tabs>
          <w:tab w:val="left" w:pos="2160"/>
          <w:tab w:val="left" w:pos="3600"/>
        </w:tabs>
        <w:jc w:val="right"/>
        <w:rPr>
          <w:bCs/>
          <w:sz w:val="24"/>
          <w:szCs w:val="24"/>
        </w:rPr>
      </w:pPr>
    </w:p>
    <w:p w14:paraId="07594A5C" w14:textId="77777777" w:rsidR="00571EB0" w:rsidRPr="00D62A7E" w:rsidRDefault="00571EB0" w:rsidP="00571EB0">
      <w:pPr>
        <w:tabs>
          <w:tab w:val="left" w:pos="2160"/>
          <w:tab w:val="left" w:pos="3600"/>
        </w:tabs>
        <w:jc w:val="right"/>
        <w:rPr>
          <w:bCs/>
          <w:sz w:val="24"/>
          <w:szCs w:val="24"/>
        </w:rPr>
      </w:pPr>
    </w:p>
    <w:p w14:paraId="078663C6" w14:textId="77777777" w:rsidR="00571EB0" w:rsidRPr="00D62A7E" w:rsidRDefault="00571EB0" w:rsidP="00571EB0">
      <w:pPr>
        <w:tabs>
          <w:tab w:val="left" w:pos="2160"/>
          <w:tab w:val="left" w:pos="3600"/>
        </w:tabs>
        <w:jc w:val="right"/>
        <w:rPr>
          <w:bCs/>
          <w:sz w:val="24"/>
          <w:szCs w:val="24"/>
        </w:rPr>
      </w:pPr>
    </w:p>
    <w:p w14:paraId="49AE46D2" w14:textId="77777777" w:rsidR="00571EB0" w:rsidRPr="00D62A7E" w:rsidRDefault="00571EB0" w:rsidP="00571EB0">
      <w:pPr>
        <w:tabs>
          <w:tab w:val="left" w:pos="2160"/>
          <w:tab w:val="left" w:pos="3600"/>
        </w:tabs>
        <w:jc w:val="right"/>
        <w:rPr>
          <w:bCs/>
          <w:sz w:val="24"/>
          <w:szCs w:val="24"/>
        </w:rPr>
      </w:pPr>
    </w:p>
    <w:p w14:paraId="3DDFC05A" w14:textId="77777777" w:rsidR="00571EB0" w:rsidRPr="00D62A7E" w:rsidRDefault="00571EB0" w:rsidP="00571EB0">
      <w:pPr>
        <w:tabs>
          <w:tab w:val="left" w:pos="2160"/>
          <w:tab w:val="left" w:pos="3600"/>
        </w:tabs>
        <w:jc w:val="right"/>
        <w:rPr>
          <w:bCs/>
          <w:sz w:val="24"/>
          <w:szCs w:val="24"/>
        </w:rPr>
      </w:pPr>
    </w:p>
    <w:p w14:paraId="4BE32346" w14:textId="77777777" w:rsidR="00571EB0" w:rsidRPr="00D62A7E" w:rsidRDefault="00571EB0" w:rsidP="00571EB0">
      <w:pPr>
        <w:tabs>
          <w:tab w:val="left" w:pos="2160"/>
          <w:tab w:val="left" w:pos="3600"/>
        </w:tabs>
        <w:jc w:val="right"/>
        <w:rPr>
          <w:bCs/>
          <w:sz w:val="24"/>
          <w:szCs w:val="24"/>
        </w:rPr>
      </w:pPr>
    </w:p>
    <w:p w14:paraId="63CD0174" w14:textId="77777777" w:rsidR="00571EB0" w:rsidRPr="00D62A7E" w:rsidRDefault="00571EB0" w:rsidP="00571EB0">
      <w:pPr>
        <w:tabs>
          <w:tab w:val="left" w:pos="2160"/>
          <w:tab w:val="left" w:pos="3600"/>
        </w:tabs>
        <w:jc w:val="right"/>
        <w:rPr>
          <w:bCs/>
          <w:sz w:val="24"/>
          <w:szCs w:val="24"/>
        </w:rPr>
      </w:pPr>
    </w:p>
    <w:p w14:paraId="0809F03F" w14:textId="2699278C" w:rsidR="00571EB0" w:rsidRDefault="00571EB0" w:rsidP="004915CD">
      <w:pPr>
        <w:tabs>
          <w:tab w:val="left" w:pos="2160"/>
          <w:tab w:val="left" w:pos="3600"/>
        </w:tabs>
        <w:rPr>
          <w:bCs/>
          <w:sz w:val="24"/>
          <w:szCs w:val="24"/>
        </w:rPr>
      </w:pPr>
    </w:p>
    <w:p w14:paraId="5C8EE912" w14:textId="71902EC1" w:rsidR="004915CD" w:rsidRDefault="004915CD" w:rsidP="004915CD">
      <w:pPr>
        <w:tabs>
          <w:tab w:val="left" w:pos="2160"/>
          <w:tab w:val="left" w:pos="3600"/>
        </w:tabs>
        <w:rPr>
          <w:bCs/>
          <w:sz w:val="24"/>
          <w:szCs w:val="24"/>
        </w:rPr>
      </w:pPr>
    </w:p>
    <w:p w14:paraId="435E8C70" w14:textId="1D3E74F0" w:rsidR="004915CD" w:rsidRDefault="004915CD" w:rsidP="004915CD">
      <w:pPr>
        <w:tabs>
          <w:tab w:val="left" w:pos="2160"/>
          <w:tab w:val="left" w:pos="3600"/>
        </w:tabs>
        <w:rPr>
          <w:bCs/>
          <w:sz w:val="24"/>
          <w:szCs w:val="24"/>
        </w:rPr>
      </w:pPr>
    </w:p>
    <w:p w14:paraId="0018E346" w14:textId="77777777" w:rsidR="004915CD" w:rsidRDefault="004915CD" w:rsidP="004915CD">
      <w:pPr>
        <w:tabs>
          <w:tab w:val="left" w:pos="2160"/>
          <w:tab w:val="left" w:pos="3600"/>
        </w:tabs>
        <w:rPr>
          <w:bCs/>
          <w:sz w:val="24"/>
          <w:szCs w:val="24"/>
        </w:rPr>
      </w:pPr>
    </w:p>
    <w:p w14:paraId="00524DFF" w14:textId="77777777" w:rsidR="00571EB0" w:rsidRPr="00D62A7E" w:rsidRDefault="00571EB0" w:rsidP="00571EB0">
      <w:pPr>
        <w:jc w:val="both"/>
        <w:rPr>
          <w:b/>
          <w:i/>
          <w:sz w:val="24"/>
          <w:szCs w:val="24"/>
        </w:rPr>
      </w:pPr>
    </w:p>
    <w:p w14:paraId="7086F072" w14:textId="77777777" w:rsidR="00571EB0" w:rsidRPr="00D62A7E" w:rsidRDefault="00571EB0" w:rsidP="00571EB0">
      <w:pPr>
        <w:tabs>
          <w:tab w:val="left" w:pos="2160"/>
          <w:tab w:val="left" w:pos="3600"/>
        </w:tabs>
        <w:jc w:val="right"/>
        <w:rPr>
          <w:bCs/>
          <w:sz w:val="24"/>
          <w:szCs w:val="24"/>
        </w:rPr>
      </w:pPr>
      <w:r w:rsidRPr="00D62A7E">
        <w:rPr>
          <w:b/>
          <w:bCs/>
          <w:sz w:val="24"/>
          <w:szCs w:val="24"/>
        </w:rPr>
        <w:lastRenderedPageBreak/>
        <w:tab/>
      </w:r>
      <w:r w:rsidRPr="00D62A7E">
        <w:rPr>
          <w:b/>
          <w:bCs/>
          <w:sz w:val="24"/>
          <w:szCs w:val="24"/>
        </w:rPr>
        <w:tab/>
      </w:r>
      <w:r w:rsidRPr="00D62A7E">
        <w:rPr>
          <w:b/>
          <w:bCs/>
          <w:sz w:val="24"/>
          <w:szCs w:val="24"/>
        </w:rPr>
        <w:tab/>
      </w:r>
      <w:r w:rsidRPr="00D62A7E">
        <w:rPr>
          <w:b/>
          <w:bCs/>
          <w:sz w:val="24"/>
          <w:szCs w:val="24"/>
        </w:rPr>
        <w:tab/>
      </w:r>
      <w:r w:rsidRPr="00D62A7E">
        <w:rPr>
          <w:bCs/>
          <w:sz w:val="24"/>
          <w:szCs w:val="24"/>
        </w:rPr>
        <w:t>Додаток  2</w:t>
      </w:r>
    </w:p>
    <w:p w14:paraId="03C34A31" w14:textId="77777777" w:rsidR="00571EB0" w:rsidRPr="00D62A7E" w:rsidRDefault="00571EB0" w:rsidP="00571EB0">
      <w:pPr>
        <w:tabs>
          <w:tab w:val="left" w:pos="2160"/>
          <w:tab w:val="left" w:pos="3600"/>
        </w:tabs>
        <w:jc w:val="right"/>
        <w:rPr>
          <w:bCs/>
          <w:sz w:val="24"/>
          <w:szCs w:val="24"/>
        </w:rPr>
      </w:pPr>
    </w:p>
    <w:p w14:paraId="7601F691" w14:textId="77777777" w:rsidR="00571EB0" w:rsidRPr="00D62A7E" w:rsidRDefault="00571EB0" w:rsidP="00571EB0">
      <w:pPr>
        <w:tabs>
          <w:tab w:val="left" w:pos="2160"/>
          <w:tab w:val="left" w:pos="3600"/>
        </w:tabs>
        <w:jc w:val="right"/>
        <w:rPr>
          <w:bCs/>
          <w:sz w:val="24"/>
          <w:szCs w:val="24"/>
        </w:rPr>
      </w:pPr>
      <w:r w:rsidRPr="00D62A7E">
        <w:rPr>
          <w:bCs/>
          <w:sz w:val="24"/>
          <w:szCs w:val="24"/>
        </w:rPr>
        <w:t xml:space="preserve">                                                                               до договору №_____ від _________2024 року</w:t>
      </w:r>
    </w:p>
    <w:p w14:paraId="445CFE6E" w14:textId="77777777" w:rsidR="00571EB0" w:rsidRPr="00D62A7E" w:rsidRDefault="00571EB0" w:rsidP="00571EB0">
      <w:pPr>
        <w:autoSpaceDE w:val="0"/>
        <w:autoSpaceDN w:val="0"/>
        <w:adjustRightInd w:val="0"/>
        <w:jc w:val="center"/>
        <w:rPr>
          <w:b/>
          <w:bCs/>
          <w:sz w:val="24"/>
          <w:szCs w:val="24"/>
        </w:rPr>
      </w:pPr>
    </w:p>
    <w:p w14:paraId="3E998F36" w14:textId="77777777" w:rsidR="00571EB0" w:rsidRPr="00BB0553" w:rsidRDefault="00571EB0" w:rsidP="00571EB0">
      <w:pPr>
        <w:autoSpaceDE w:val="0"/>
        <w:autoSpaceDN w:val="0"/>
        <w:adjustRightInd w:val="0"/>
        <w:jc w:val="center"/>
        <w:rPr>
          <w:b/>
          <w:bCs/>
          <w:sz w:val="24"/>
          <w:szCs w:val="24"/>
        </w:rPr>
      </w:pPr>
      <w:r w:rsidRPr="00BB0553">
        <w:rPr>
          <w:b/>
          <w:bCs/>
          <w:sz w:val="24"/>
          <w:szCs w:val="24"/>
        </w:rPr>
        <w:t>Вимоги до надання послуг фізичної охорони Об’єкта</w:t>
      </w:r>
    </w:p>
    <w:p w14:paraId="2417EEE0" w14:textId="77777777" w:rsidR="00571EB0" w:rsidRPr="00BB0553" w:rsidRDefault="00571EB0" w:rsidP="00571EB0">
      <w:pPr>
        <w:widowControl w:val="0"/>
        <w:jc w:val="both"/>
        <w:rPr>
          <w:b/>
          <w:bCs/>
          <w:sz w:val="24"/>
          <w:szCs w:val="24"/>
          <w:lang w:bidi="uk-UA"/>
        </w:rPr>
      </w:pPr>
      <w:r w:rsidRPr="00BB0553">
        <w:rPr>
          <w:b/>
          <w:bCs/>
          <w:sz w:val="24"/>
          <w:szCs w:val="24"/>
          <w:lang w:bidi="uk-UA"/>
        </w:rPr>
        <w:t>Послуги з охорони об’єктів:</w:t>
      </w:r>
    </w:p>
    <w:p w14:paraId="4533BC33" w14:textId="77777777" w:rsidR="00571EB0" w:rsidRPr="00BB0553" w:rsidRDefault="00571EB0" w:rsidP="00571EB0">
      <w:pPr>
        <w:widowControl w:val="0"/>
        <w:tabs>
          <w:tab w:val="left" w:pos="278"/>
        </w:tabs>
        <w:jc w:val="both"/>
        <w:rPr>
          <w:b/>
          <w:i/>
          <w:sz w:val="24"/>
          <w:szCs w:val="24"/>
          <w:lang w:bidi="uk-UA"/>
        </w:rPr>
      </w:pPr>
      <w:r w:rsidRPr="00BB0553">
        <w:rPr>
          <w:b/>
          <w:i/>
          <w:sz w:val="24"/>
          <w:szCs w:val="24"/>
          <w:lang w:val="ru-RU" w:bidi="uk-UA"/>
        </w:rPr>
        <w:t>1</w:t>
      </w:r>
      <w:r w:rsidRPr="00BB0553">
        <w:rPr>
          <w:b/>
          <w:i/>
          <w:sz w:val="24"/>
          <w:szCs w:val="24"/>
          <w:lang w:bidi="uk-UA"/>
        </w:rPr>
        <w:t>. Місце надання послуг та режим охорони:</w:t>
      </w:r>
    </w:p>
    <w:p w14:paraId="6CC7CC89" w14:textId="11364A52" w:rsidR="00571EB0" w:rsidRPr="00BB0553" w:rsidRDefault="00571EB0" w:rsidP="00571EB0">
      <w:pPr>
        <w:widowControl w:val="0"/>
        <w:jc w:val="both"/>
        <w:rPr>
          <w:sz w:val="24"/>
          <w:szCs w:val="24"/>
          <w:lang w:bidi="uk-UA"/>
        </w:rPr>
      </w:pPr>
      <w:r w:rsidRPr="00BB0553">
        <w:rPr>
          <w:sz w:val="24"/>
          <w:szCs w:val="24"/>
          <w:lang w:bidi="uk-UA"/>
        </w:rPr>
        <w:t xml:space="preserve">1.1. Предмет закупівлі: код за ДК 021:2015 - 79710000-4  Охоронні послуги. Підлягають охороні приміщення будівлі та території: </w:t>
      </w:r>
      <w:r w:rsidR="004915CD">
        <w:rPr>
          <w:sz w:val="24"/>
          <w:szCs w:val="24"/>
          <w:lang w:bidi="uk-UA"/>
        </w:rPr>
        <w:t>Вараський ліцей №5</w:t>
      </w:r>
      <w:r w:rsidRPr="00BB0553">
        <w:rPr>
          <w:sz w:val="24"/>
          <w:szCs w:val="24"/>
          <w:lang w:bidi="uk-UA"/>
        </w:rPr>
        <w:t xml:space="preserve"> Вараської міської ради.</w:t>
      </w:r>
    </w:p>
    <w:p w14:paraId="47FEA612" w14:textId="4CB7CD06" w:rsidR="00571EB0" w:rsidRPr="005F7AE4" w:rsidRDefault="00571EB0" w:rsidP="005F7AE4">
      <w:pPr>
        <w:shd w:val="clear" w:color="auto" w:fill="FFFFFF"/>
        <w:rPr>
          <w:color w:val="222222"/>
          <w:sz w:val="24"/>
          <w:szCs w:val="24"/>
          <w:lang w:eastAsia="uk-UA"/>
        </w:rPr>
      </w:pPr>
      <w:r w:rsidRPr="00BB0553">
        <w:rPr>
          <w:sz w:val="24"/>
          <w:szCs w:val="24"/>
          <w:lang w:bidi="uk-UA"/>
        </w:rPr>
        <w:t xml:space="preserve">1.2. Адреса об'єкта: </w:t>
      </w:r>
      <w:r w:rsidRPr="005F7AE4">
        <w:rPr>
          <w:sz w:val="24"/>
          <w:szCs w:val="24"/>
          <w:lang w:bidi="uk-UA"/>
        </w:rPr>
        <w:t xml:space="preserve">Приміщення будівлі та територія </w:t>
      </w:r>
      <w:r w:rsidR="004915CD" w:rsidRPr="005F7AE4">
        <w:rPr>
          <w:sz w:val="24"/>
          <w:szCs w:val="24"/>
          <w:lang w:bidi="uk-UA"/>
        </w:rPr>
        <w:t>Вараський ліцей №5</w:t>
      </w:r>
      <w:r w:rsidRPr="005F7AE4">
        <w:rPr>
          <w:sz w:val="24"/>
          <w:szCs w:val="24"/>
          <w:lang w:bidi="uk-UA"/>
        </w:rPr>
        <w:t xml:space="preserve"> Вараської міської ради за адресою: </w:t>
      </w:r>
      <w:r w:rsidR="005F7AE4" w:rsidRPr="005F7AE4">
        <w:rPr>
          <w:color w:val="222222"/>
          <w:sz w:val="24"/>
          <w:szCs w:val="24"/>
          <w:lang w:eastAsia="uk-UA"/>
        </w:rPr>
        <w:t>Україна, 34402, Рівне</w:t>
      </w:r>
      <w:r w:rsidR="005F7AE4" w:rsidRPr="005F7AE4">
        <w:rPr>
          <w:color w:val="222222"/>
          <w:sz w:val="24"/>
          <w:szCs w:val="24"/>
          <w:lang w:eastAsia="uk-UA"/>
        </w:rPr>
        <w:t xml:space="preserve">нська обл., </w:t>
      </w:r>
      <w:r w:rsidR="005F7AE4" w:rsidRPr="005F7AE4">
        <w:rPr>
          <w:color w:val="222222"/>
          <w:sz w:val="24"/>
          <w:szCs w:val="24"/>
          <w:lang w:eastAsia="uk-UA"/>
        </w:rPr>
        <w:t>Вараський район, м.Вараш, м-н Вараш, буд.36</w:t>
      </w:r>
      <w:r w:rsidRPr="005F7AE4">
        <w:rPr>
          <w:sz w:val="24"/>
          <w:szCs w:val="24"/>
          <w:lang w:bidi="uk-UA"/>
        </w:rPr>
        <w:t>- (далі - Об’єкт).</w:t>
      </w:r>
    </w:p>
    <w:p w14:paraId="0F35D596" w14:textId="77777777" w:rsidR="00571EB0" w:rsidRPr="00BB0553" w:rsidRDefault="00571EB0" w:rsidP="00571EB0">
      <w:pPr>
        <w:widowControl w:val="0"/>
        <w:jc w:val="both"/>
        <w:rPr>
          <w:sz w:val="24"/>
          <w:szCs w:val="24"/>
          <w:lang w:bidi="uk-UA"/>
        </w:rPr>
      </w:pPr>
      <w:r w:rsidRPr="00BB0553">
        <w:rPr>
          <w:sz w:val="24"/>
          <w:szCs w:val="24"/>
          <w:lang w:bidi="uk-UA"/>
        </w:rPr>
        <w:t xml:space="preserve">1.3.  Кількість постів: 2 (два) пости, один пост – один охоронник. </w:t>
      </w:r>
    </w:p>
    <w:p w14:paraId="1F4F9530" w14:textId="77777777" w:rsidR="00571EB0" w:rsidRPr="00BB0553" w:rsidRDefault="00571EB0" w:rsidP="00571EB0">
      <w:pPr>
        <w:widowControl w:val="0"/>
        <w:jc w:val="both"/>
        <w:rPr>
          <w:sz w:val="24"/>
          <w:szCs w:val="24"/>
          <w:lang w:bidi="uk-UA"/>
        </w:rPr>
      </w:pPr>
      <w:r w:rsidRPr="00BB0553">
        <w:rPr>
          <w:sz w:val="24"/>
          <w:szCs w:val="24"/>
          <w:lang w:bidi="uk-UA"/>
        </w:rPr>
        <w:t>1.4. Режим охорони: один пост щоденно - 24 години на добу, другий пост  - в дні, коли проводиться навчання в період часу з 07-30 до 08-30 год.</w:t>
      </w:r>
    </w:p>
    <w:p w14:paraId="4B1B2708" w14:textId="7B592B59" w:rsidR="00571EB0" w:rsidRPr="00BB0553" w:rsidRDefault="00571EB0" w:rsidP="00571EB0">
      <w:pPr>
        <w:widowControl w:val="0"/>
        <w:jc w:val="both"/>
        <w:rPr>
          <w:rFonts w:eastAsia="Lucida Sans Unicode"/>
          <w:sz w:val="24"/>
          <w:szCs w:val="24"/>
          <w:lang w:eastAsia="ar-SA"/>
        </w:rPr>
      </w:pPr>
      <w:bookmarkStart w:id="0" w:name="_GoBack"/>
      <w:bookmarkEnd w:id="0"/>
      <w:r w:rsidRPr="005F7AE4">
        <w:rPr>
          <w:sz w:val="24"/>
          <w:szCs w:val="24"/>
          <w:lang w:bidi="uk-UA"/>
        </w:rPr>
        <w:t>1.5. К</w:t>
      </w:r>
      <w:r w:rsidRPr="005F7AE4">
        <w:rPr>
          <w:rFonts w:eastAsia="Lucida Sans Unicode"/>
          <w:sz w:val="24"/>
          <w:szCs w:val="24"/>
          <w:lang w:eastAsia="ar-SA"/>
        </w:rPr>
        <w:t>ількі</w:t>
      </w:r>
      <w:r w:rsidR="004915CD" w:rsidRPr="005F7AE4">
        <w:rPr>
          <w:rFonts w:eastAsia="Lucida Sans Unicode"/>
          <w:sz w:val="24"/>
          <w:szCs w:val="24"/>
          <w:lang w:eastAsia="ar-SA"/>
        </w:rPr>
        <w:t>сть годин охорони за період з 14.02.2024 до 13.05.2024 складає –  2218</w:t>
      </w:r>
      <w:r w:rsidRPr="005F7AE4">
        <w:rPr>
          <w:rFonts w:eastAsia="Lucida Sans Unicode"/>
          <w:sz w:val="24"/>
          <w:szCs w:val="24"/>
          <w:lang w:eastAsia="ar-SA"/>
        </w:rPr>
        <w:t xml:space="preserve"> </w:t>
      </w:r>
      <w:proofErr w:type="spellStart"/>
      <w:r w:rsidRPr="005F7AE4">
        <w:rPr>
          <w:rFonts w:eastAsia="Lucida Sans Unicode"/>
          <w:sz w:val="24"/>
          <w:szCs w:val="24"/>
          <w:lang w:eastAsia="ar-SA"/>
        </w:rPr>
        <w:t>люд.год</w:t>
      </w:r>
      <w:proofErr w:type="spellEnd"/>
      <w:r w:rsidRPr="005F7AE4">
        <w:rPr>
          <w:rFonts w:eastAsia="Lucida Sans Unicode"/>
          <w:sz w:val="24"/>
          <w:szCs w:val="24"/>
          <w:lang w:eastAsia="ar-SA"/>
        </w:rPr>
        <w:t>.</w:t>
      </w:r>
    </w:p>
    <w:p w14:paraId="6BB53A84" w14:textId="77777777" w:rsidR="00571EB0" w:rsidRPr="00BB0553" w:rsidRDefault="00571EB0" w:rsidP="00571EB0">
      <w:pPr>
        <w:widowControl w:val="0"/>
        <w:tabs>
          <w:tab w:val="left" w:pos="706"/>
        </w:tabs>
        <w:jc w:val="both"/>
        <w:rPr>
          <w:b/>
          <w:i/>
          <w:sz w:val="24"/>
          <w:szCs w:val="24"/>
          <w:lang w:bidi="uk-UA"/>
        </w:rPr>
      </w:pPr>
      <w:r w:rsidRPr="00BB0553">
        <w:rPr>
          <w:b/>
          <w:i/>
          <w:sz w:val="24"/>
          <w:szCs w:val="24"/>
          <w:lang w:bidi="uk-UA"/>
        </w:rPr>
        <w:t>2. Вимоги до послуг охорони:</w:t>
      </w:r>
    </w:p>
    <w:p w14:paraId="2292C747" w14:textId="77777777" w:rsidR="00571EB0" w:rsidRPr="00BB0553" w:rsidRDefault="00571EB0" w:rsidP="00571EB0">
      <w:pPr>
        <w:widowControl w:val="0"/>
        <w:tabs>
          <w:tab w:val="left" w:pos="302"/>
        </w:tabs>
        <w:jc w:val="both"/>
        <w:rPr>
          <w:sz w:val="24"/>
          <w:szCs w:val="24"/>
          <w:lang w:bidi="uk-UA"/>
        </w:rPr>
      </w:pPr>
      <w:r w:rsidRPr="00BB0553">
        <w:rPr>
          <w:sz w:val="24"/>
          <w:szCs w:val="24"/>
          <w:lang w:bidi="uk-UA"/>
        </w:rPr>
        <w:t>2.</w:t>
      </w:r>
      <w:r w:rsidRPr="00BB0553">
        <w:rPr>
          <w:sz w:val="24"/>
          <w:szCs w:val="24"/>
          <w:lang w:val="ru-RU" w:bidi="uk-UA"/>
        </w:rPr>
        <w:t>1</w:t>
      </w:r>
      <w:r w:rsidRPr="00BB0553">
        <w:rPr>
          <w:sz w:val="24"/>
          <w:szCs w:val="24"/>
          <w:lang w:bidi="uk-UA"/>
        </w:rPr>
        <w:t xml:space="preserve">. Забезпечення контрольно-перепускного режиму до будівлі та здійснення охорони приміщень та прибудинкової території Об’єкту. Виконання періодичного патрулювання прилеглої  території, з метою виявлення підозрілих осіб, які можуть здійснити крадіжку </w:t>
      </w:r>
      <w:proofErr w:type="spellStart"/>
      <w:r w:rsidRPr="00BB0553">
        <w:rPr>
          <w:sz w:val="24"/>
          <w:szCs w:val="24"/>
          <w:lang w:bidi="uk-UA"/>
        </w:rPr>
        <w:t>товаро-матеріальних</w:t>
      </w:r>
      <w:proofErr w:type="spellEnd"/>
      <w:r w:rsidRPr="00BB0553">
        <w:rPr>
          <w:sz w:val="24"/>
          <w:szCs w:val="24"/>
          <w:lang w:bidi="uk-UA"/>
        </w:rPr>
        <w:t xml:space="preserve"> цінностей, їх  затримання. Виконання періодичного огляду приміщень в вечірній та нічний час та у вихідні дні цілодобово на предмет виявлення пошкоджень (аварій) систем тепловодопостачання, водовідведення та електроживлення, з метою повідомлення представників Замовника про виниклу подію для мінімізації наслідків такої події.</w:t>
      </w:r>
    </w:p>
    <w:p w14:paraId="73F3A2DE" w14:textId="77777777" w:rsidR="00571EB0" w:rsidRPr="00BB0553" w:rsidRDefault="00571EB0" w:rsidP="00571EB0">
      <w:pPr>
        <w:widowControl w:val="0"/>
        <w:tabs>
          <w:tab w:val="left" w:pos="302"/>
        </w:tabs>
        <w:jc w:val="both"/>
        <w:rPr>
          <w:sz w:val="24"/>
          <w:szCs w:val="24"/>
          <w:lang w:bidi="uk-UA"/>
        </w:rPr>
      </w:pPr>
      <w:r w:rsidRPr="00BB0553">
        <w:rPr>
          <w:sz w:val="24"/>
          <w:szCs w:val="24"/>
          <w:lang w:bidi="uk-UA"/>
        </w:rPr>
        <w:t>2.2. Негайне оповіщення пожежної частини та відповідальних працівників Замовника у випадку виявлення на Об’єкті пожежі, сприяння ліквідації пожежі.</w:t>
      </w:r>
    </w:p>
    <w:p w14:paraId="64BC01B4" w14:textId="77777777" w:rsidR="00571EB0" w:rsidRPr="00BB0553" w:rsidRDefault="00571EB0" w:rsidP="00571EB0">
      <w:pPr>
        <w:widowControl w:val="0"/>
        <w:tabs>
          <w:tab w:val="left" w:pos="312"/>
        </w:tabs>
        <w:jc w:val="both"/>
        <w:rPr>
          <w:sz w:val="24"/>
          <w:szCs w:val="24"/>
          <w:lang w:bidi="uk-UA"/>
        </w:rPr>
      </w:pPr>
      <w:r w:rsidRPr="00BB0553">
        <w:rPr>
          <w:sz w:val="24"/>
          <w:szCs w:val="24"/>
          <w:lang w:bidi="uk-UA"/>
        </w:rPr>
        <w:t>2.</w:t>
      </w:r>
      <w:r w:rsidRPr="00BB0553">
        <w:rPr>
          <w:sz w:val="24"/>
          <w:szCs w:val="24"/>
          <w:lang w:val="ru-RU" w:bidi="uk-UA"/>
        </w:rPr>
        <w:t>3</w:t>
      </w:r>
      <w:r w:rsidRPr="00BB0553">
        <w:rPr>
          <w:sz w:val="24"/>
          <w:szCs w:val="24"/>
          <w:lang w:bidi="uk-UA"/>
        </w:rPr>
        <w:t>. Організація та забезпечення підтримки правопорядку на території Об’єкту, спільно з Замовником вжиття необхідних заходів щодо впровадження технічних засобів безпеки; проведення заходів, направлених на виявлення і попередження порушення громадського порядку третіми особами на території Об’єкту.</w:t>
      </w:r>
    </w:p>
    <w:p w14:paraId="1B9A3554"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2.4. Негайне оповіщення поліції охорони та відповідальних працівників Замовника у випадку виявлення порушення цілісності приміщень, крадіжки, грабежу, розбою, підпалу, тощо; до прибуття вищезазначених представників, забезпечення недоторканості місця події.</w:t>
      </w:r>
    </w:p>
    <w:p w14:paraId="05FC9051" w14:textId="77777777" w:rsidR="00571EB0" w:rsidRPr="00BB0553" w:rsidRDefault="00571EB0" w:rsidP="00571EB0">
      <w:pPr>
        <w:jc w:val="both"/>
        <w:rPr>
          <w:sz w:val="24"/>
          <w:szCs w:val="24"/>
          <w:lang w:bidi="uk-UA"/>
        </w:rPr>
      </w:pPr>
      <w:r w:rsidRPr="00BB0553">
        <w:rPr>
          <w:sz w:val="24"/>
          <w:szCs w:val="24"/>
          <w:lang w:bidi="uk-UA"/>
        </w:rPr>
        <w:t xml:space="preserve">2.5. </w:t>
      </w:r>
      <w:r w:rsidRPr="00BB0553">
        <w:rPr>
          <w:sz w:val="24"/>
          <w:szCs w:val="24"/>
        </w:rPr>
        <w:t xml:space="preserve">Протягом трьох днів з моменту укладення договору має забезпечити встановлення на кожному Об’єкті охорони у кількості не менше 2 одиниць камер </w:t>
      </w:r>
      <w:proofErr w:type="spellStart"/>
      <w:r w:rsidRPr="00BB0553">
        <w:rPr>
          <w:sz w:val="24"/>
          <w:szCs w:val="24"/>
        </w:rPr>
        <w:t>відеонагляду</w:t>
      </w:r>
      <w:proofErr w:type="spellEnd"/>
      <w:r w:rsidRPr="00BB0553">
        <w:rPr>
          <w:sz w:val="24"/>
          <w:szCs w:val="24"/>
        </w:rPr>
        <w:t xml:space="preserve"> із можливістю запису звуку з трансляцією на моніторинговий центр на період виконання договору.</w:t>
      </w:r>
    </w:p>
    <w:p w14:paraId="45391AC3" w14:textId="77777777" w:rsidR="00571EB0" w:rsidRPr="00BB0553" w:rsidRDefault="00571EB0" w:rsidP="00571EB0">
      <w:pPr>
        <w:jc w:val="both"/>
        <w:rPr>
          <w:sz w:val="24"/>
          <w:szCs w:val="24"/>
          <w:lang w:bidi="uk-UA"/>
        </w:rPr>
      </w:pPr>
      <w:r w:rsidRPr="00BB0553">
        <w:rPr>
          <w:sz w:val="24"/>
          <w:szCs w:val="24"/>
          <w:lang w:bidi="uk-UA"/>
        </w:rPr>
        <w:t>2.6. Забезпечити охоронників технічними засобами зв’язку з диспетчерською службою та кнопкою тривожного виклику групи швидкого реагування. Учасник безоплатно надає у користування та встановлює систему охоронної сигналізації (кнопка тривожного виклику) на кожному посту охорони з виведенням її на централізований пульт охорони та обов’язковим забезпеченням оперативного реагування на її спрацювання.</w:t>
      </w:r>
    </w:p>
    <w:p w14:paraId="3AC4928B"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 xml:space="preserve">2.7. </w:t>
      </w:r>
      <w:r w:rsidRPr="00BB0553">
        <w:rPr>
          <w:sz w:val="24"/>
          <w:szCs w:val="24"/>
          <w:shd w:val="clear" w:color="auto" w:fill="FFFFFF"/>
        </w:rPr>
        <w:t>Порядок застосування персоналом охорони до порушників заходів фізичного впливу та спеціальних засобів, згідно статті 16  Закону України «Про охоронну діяльність» з врахуванням  перебування дітей в приміщеннях та на території Замовника.</w:t>
      </w:r>
    </w:p>
    <w:p w14:paraId="2236A0F6" w14:textId="77777777" w:rsidR="00571EB0" w:rsidRPr="00BB0553" w:rsidRDefault="00571EB0" w:rsidP="00571EB0">
      <w:pPr>
        <w:widowControl w:val="0"/>
        <w:tabs>
          <w:tab w:val="left" w:pos="297"/>
        </w:tabs>
        <w:jc w:val="both"/>
        <w:rPr>
          <w:b/>
          <w:i/>
          <w:sz w:val="24"/>
          <w:szCs w:val="24"/>
          <w:lang w:bidi="uk-UA"/>
        </w:rPr>
      </w:pPr>
      <w:r w:rsidRPr="00BB0553">
        <w:rPr>
          <w:b/>
          <w:i/>
          <w:sz w:val="24"/>
          <w:szCs w:val="24"/>
          <w:lang w:bidi="uk-UA"/>
        </w:rPr>
        <w:t>3. Вимоги до охоронників:</w:t>
      </w:r>
    </w:p>
    <w:p w14:paraId="24C9B544" w14:textId="77777777" w:rsidR="00571EB0" w:rsidRPr="00BB0553" w:rsidRDefault="00571EB0" w:rsidP="00571EB0">
      <w:pPr>
        <w:widowControl w:val="0"/>
        <w:jc w:val="both"/>
        <w:rPr>
          <w:sz w:val="24"/>
          <w:szCs w:val="24"/>
          <w:lang w:bidi="uk-UA"/>
        </w:rPr>
      </w:pPr>
      <w:r w:rsidRPr="00BB0553">
        <w:rPr>
          <w:sz w:val="24"/>
          <w:szCs w:val="24"/>
          <w:lang w:bidi="uk-UA"/>
        </w:rPr>
        <w:t>3.1. Наявність у охоронників знань та навичок роботи з приладами охоронної та протипожежної сигналізації.</w:t>
      </w:r>
    </w:p>
    <w:p w14:paraId="693BB882" w14:textId="77777777" w:rsidR="00571EB0" w:rsidRPr="00BB0553" w:rsidRDefault="00571EB0" w:rsidP="00571EB0">
      <w:pPr>
        <w:shd w:val="clear" w:color="auto" w:fill="FFFFFF"/>
        <w:jc w:val="both"/>
        <w:rPr>
          <w:sz w:val="24"/>
          <w:szCs w:val="24"/>
        </w:rPr>
      </w:pPr>
      <w:r w:rsidRPr="00BB0553">
        <w:rPr>
          <w:sz w:val="24"/>
          <w:szCs w:val="24"/>
          <w:lang w:bidi="uk-UA"/>
        </w:rPr>
        <w:lastRenderedPageBreak/>
        <w:t xml:space="preserve">3.2. </w:t>
      </w:r>
      <w:r w:rsidRPr="00BB0553">
        <w:rPr>
          <w:sz w:val="24"/>
          <w:szCs w:val="24"/>
        </w:rPr>
        <w:t>До персоналу охорони можуть входити тільки дієздатні громадяни України, які досягли 20-річного віку, пройшли відповідну освітню підготовку та уклали трудовій договір з суб'єктом охоронної діяльності і які:</w:t>
      </w:r>
    </w:p>
    <w:p w14:paraId="33224605" w14:textId="77777777" w:rsidR="00571EB0" w:rsidRPr="00BB0553" w:rsidRDefault="00571EB0" w:rsidP="00571EB0">
      <w:pPr>
        <w:shd w:val="clear" w:color="auto" w:fill="FFFFFF"/>
        <w:jc w:val="both"/>
        <w:rPr>
          <w:sz w:val="24"/>
          <w:szCs w:val="24"/>
        </w:rPr>
      </w:pPr>
      <w:r w:rsidRPr="00BB0553">
        <w:rPr>
          <w:sz w:val="24"/>
          <w:szCs w:val="24"/>
        </w:rPr>
        <w:t>- не перебувають на обліку в органах охорони здоров'я з приводу психічної хвороби, алкоголізму чи наркоманії;</w:t>
      </w:r>
    </w:p>
    <w:p w14:paraId="44E4EBC8" w14:textId="77777777" w:rsidR="00571EB0" w:rsidRPr="00BB0553" w:rsidRDefault="00571EB0" w:rsidP="00571EB0">
      <w:pPr>
        <w:shd w:val="clear" w:color="auto" w:fill="FFFFFF"/>
        <w:jc w:val="both"/>
        <w:rPr>
          <w:sz w:val="24"/>
          <w:szCs w:val="24"/>
        </w:rPr>
      </w:pPr>
      <w:r w:rsidRPr="00BB0553">
        <w:rPr>
          <w:sz w:val="24"/>
          <w:szCs w:val="24"/>
        </w:rPr>
        <w:t>- не мають непогашену чи не зняту судимість за умисні злочини;</w:t>
      </w:r>
    </w:p>
    <w:p w14:paraId="1D3639D1" w14:textId="77777777" w:rsidR="00571EB0" w:rsidRPr="00BB0553" w:rsidRDefault="00571EB0" w:rsidP="00571EB0">
      <w:pPr>
        <w:shd w:val="clear" w:color="auto" w:fill="FFFFFF"/>
        <w:jc w:val="both"/>
        <w:rPr>
          <w:sz w:val="24"/>
          <w:szCs w:val="24"/>
        </w:rPr>
      </w:pPr>
      <w:r w:rsidRPr="00BB0553">
        <w:rPr>
          <w:sz w:val="24"/>
          <w:szCs w:val="24"/>
        </w:rPr>
        <w:t>- не мають обмежень, встановлених судом щодо виконання покладених на них функцій з охорони;</w:t>
      </w:r>
    </w:p>
    <w:p w14:paraId="4454B874" w14:textId="77777777" w:rsidR="00571EB0" w:rsidRPr="00BB0553" w:rsidRDefault="00571EB0" w:rsidP="00571EB0">
      <w:pPr>
        <w:shd w:val="clear" w:color="auto" w:fill="FFFFFF"/>
        <w:jc w:val="both"/>
        <w:rPr>
          <w:sz w:val="24"/>
          <w:szCs w:val="24"/>
        </w:rPr>
      </w:pPr>
      <w:r w:rsidRPr="00BB0553">
        <w:rPr>
          <w:sz w:val="24"/>
          <w:szCs w:val="24"/>
        </w:rPr>
        <w:t>- не мають обмежень за станом здоров'я для виконання функціональних обов'язків;</w:t>
      </w:r>
    </w:p>
    <w:p w14:paraId="01351675" w14:textId="77777777" w:rsidR="00571EB0" w:rsidRPr="00BB0553" w:rsidRDefault="00571EB0" w:rsidP="00571EB0">
      <w:pPr>
        <w:shd w:val="clear" w:color="auto" w:fill="FFFFFF"/>
        <w:jc w:val="both"/>
        <w:rPr>
          <w:sz w:val="24"/>
          <w:szCs w:val="24"/>
        </w:rPr>
      </w:pPr>
      <w:r w:rsidRPr="00BB0553">
        <w:rPr>
          <w:sz w:val="24"/>
          <w:szCs w:val="24"/>
        </w:rPr>
        <w:t>- мають наявні документи про право виконання обов’язків в комендантську годину;</w:t>
      </w:r>
    </w:p>
    <w:p w14:paraId="6CAB3196" w14:textId="77777777" w:rsidR="00571EB0" w:rsidRPr="00BB0553" w:rsidRDefault="00571EB0" w:rsidP="00571EB0">
      <w:pPr>
        <w:shd w:val="clear" w:color="auto" w:fill="FFFFFF"/>
        <w:jc w:val="both"/>
        <w:rPr>
          <w:sz w:val="24"/>
          <w:szCs w:val="24"/>
        </w:rPr>
      </w:pPr>
      <w:r w:rsidRPr="00BB0553">
        <w:rPr>
          <w:sz w:val="24"/>
          <w:szCs w:val="24"/>
        </w:rPr>
        <w:t>- зареєстровані за місцем проживання у встановленому законодавством порядку.</w:t>
      </w:r>
    </w:p>
    <w:p w14:paraId="7E9A3256" w14:textId="77777777" w:rsidR="00571EB0" w:rsidRPr="00BB0553" w:rsidRDefault="00571EB0" w:rsidP="00571EB0">
      <w:pPr>
        <w:widowControl w:val="0"/>
        <w:tabs>
          <w:tab w:val="left" w:pos="302"/>
        </w:tabs>
        <w:jc w:val="both"/>
        <w:rPr>
          <w:sz w:val="24"/>
          <w:szCs w:val="24"/>
          <w:lang w:bidi="uk-UA"/>
        </w:rPr>
      </w:pPr>
      <w:r w:rsidRPr="00BB0553">
        <w:rPr>
          <w:sz w:val="24"/>
          <w:szCs w:val="24"/>
          <w:lang w:bidi="uk-UA"/>
        </w:rPr>
        <w:t xml:space="preserve">3.3. Перебувати на Об’єкті Замовника у форменому одязі учасника, </w:t>
      </w:r>
      <w:r w:rsidRPr="00BB0553">
        <w:rPr>
          <w:rFonts w:eastAsia="Calibri"/>
          <w:sz w:val="24"/>
          <w:szCs w:val="24"/>
        </w:rPr>
        <w:t xml:space="preserve">мати представницький зовнішній вигляд, </w:t>
      </w:r>
      <w:r w:rsidRPr="00BB0553">
        <w:rPr>
          <w:sz w:val="24"/>
          <w:szCs w:val="24"/>
          <w:lang w:bidi="uk-UA"/>
        </w:rPr>
        <w:t>мати при собі всі необхідні засоби активної оборони необхідні для збереження майна Замовника, а саме: нагрудна камера з можливістю нічної зйомки, пістолет, прожектор ручний, гумовий кийок, балончик з газом сльозоточивої чи дратівливої дії, захисна каска, бронежилет, наручники пластикові (текстильні) одноразового використання, рація.</w:t>
      </w:r>
    </w:p>
    <w:p w14:paraId="7C8A19BB" w14:textId="77777777" w:rsidR="00571EB0" w:rsidRPr="00BB0553" w:rsidRDefault="00571EB0" w:rsidP="00571EB0">
      <w:pPr>
        <w:widowControl w:val="0"/>
        <w:tabs>
          <w:tab w:val="left" w:pos="302"/>
        </w:tabs>
        <w:jc w:val="both"/>
        <w:rPr>
          <w:sz w:val="24"/>
          <w:szCs w:val="24"/>
          <w:shd w:val="clear" w:color="auto" w:fill="FFFFFF"/>
        </w:rPr>
      </w:pPr>
      <w:r w:rsidRPr="00BB0553">
        <w:rPr>
          <w:sz w:val="24"/>
          <w:szCs w:val="24"/>
          <w:lang w:bidi="uk-UA"/>
        </w:rPr>
        <w:t xml:space="preserve">3.4. Охоронник </w:t>
      </w:r>
      <w:r w:rsidRPr="00BB0553">
        <w:rPr>
          <w:sz w:val="24"/>
          <w:szCs w:val="24"/>
          <w:shd w:val="clear" w:color="auto" w:fill="FFFFFF"/>
        </w:rPr>
        <w:t>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14:paraId="590A0AF3" w14:textId="77777777" w:rsidR="00571EB0" w:rsidRPr="00BB0553" w:rsidRDefault="00571EB0" w:rsidP="00571EB0">
      <w:pPr>
        <w:jc w:val="both"/>
        <w:rPr>
          <w:rFonts w:eastAsia="Calibri"/>
          <w:sz w:val="24"/>
          <w:szCs w:val="24"/>
        </w:rPr>
      </w:pPr>
      <w:r w:rsidRPr="00BB0553">
        <w:rPr>
          <w:sz w:val="24"/>
          <w:szCs w:val="24"/>
          <w:shd w:val="clear" w:color="auto" w:fill="FFFFFF"/>
        </w:rPr>
        <w:t xml:space="preserve">3.5. </w:t>
      </w:r>
      <w:r w:rsidRPr="00BB0553">
        <w:rPr>
          <w:rFonts w:eastAsia="Calibri"/>
          <w:sz w:val="24"/>
          <w:szCs w:val="24"/>
        </w:rPr>
        <w:t xml:space="preserve"> </w:t>
      </w:r>
      <w:r w:rsidRPr="00BB0553">
        <w:rPr>
          <w:sz w:val="24"/>
          <w:szCs w:val="24"/>
          <w:lang w:bidi="uk-UA"/>
        </w:rPr>
        <w:t>Охоронник</w:t>
      </w:r>
      <w:r w:rsidRPr="00BB0553">
        <w:rPr>
          <w:rFonts w:eastAsia="Calibri"/>
          <w:sz w:val="24"/>
          <w:szCs w:val="24"/>
        </w:rPr>
        <w:t xml:space="preserve"> повинен особисто здійснювати пропускний режим у будівлі Замовника.</w:t>
      </w:r>
    </w:p>
    <w:p w14:paraId="7152FB65" w14:textId="77777777" w:rsidR="00571EB0" w:rsidRPr="00BB0553" w:rsidRDefault="00571EB0" w:rsidP="00571EB0">
      <w:pPr>
        <w:jc w:val="both"/>
        <w:rPr>
          <w:rFonts w:eastAsia="Calibri"/>
          <w:sz w:val="24"/>
          <w:szCs w:val="24"/>
        </w:rPr>
      </w:pPr>
      <w:r w:rsidRPr="00BB0553">
        <w:rPr>
          <w:rFonts w:eastAsia="Calibri"/>
          <w:sz w:val="24"/>
          <w:szCs w:val="24"/>
        </w:rPr>
        <w:t xml:space="preserve">3.6. </w:t>
      </w:r>
      <w:r w:rsidRPr="00BB0553">
        <w:rPr>
          <w:sz w:val="24"/>
          <w:szCs w:val="24"/>
          <w:lang w:bidi="uk-UA"/>
        </w:rPr>
        <w:t>Охоронник</w:t>
      </w:r>
      <w:r w:rsidRPr="00BB0553">
        <w:rPr>
          <w:rFonts w:eastAsia="Calibri"/>
          <w:sz w:val="24"/>
          <w:szCs w:val="24"/>
        </w:rPr>
        <w:t xml:space="preserve"> при спілкуванні, зверненні до працівників, учнів і відвідувачів Замовника бути ввічливим і тактовним.</w:t>
      </w:r>
    </w:p>
    <w:p w14:paraId="178339D8" w14:textId="77777777" w:rsidR="00571EB0" w:rsidRPr="00BB0553" w:rsidRDefault="00571EB0" w:rsidP="00571EB0">
      <w:pPr>
        <w:widowControl w:val="0"/>
        <w:tabs>
          <w:tab w:val="left" w:pos="302"/>
        </w:tabs>
        <w:jc w:val="both"/>
        <w:rPr>
          <w:sz w:val="24"/>
          <w:szCs w:val="24"/>
          <w:lang w:bidi="uk-UA"/>
        </w:rPr>
      </w:pPr>
      <w:r w:rsidRPr="00BB0553">
        <w:rPr>
          <w:b/>
          <w:i/>
          <w:sz w:val="24"/>
          <w:szCs w:val="24"/>
          <w:lang w:bidi="uk-UA"/>
        </w:rPr>
        <w:t>4.</w:t>
      </w:r>
      <w:r w:rsidRPr="00BB0553">
        <w:rPr>
          <w:sz w:val="24"/>
          <w:szCs w:val="24"/>
          <w:lang w:bidi="uk-UA"/>
        </w:rPr>
        <w:t xml:space="preserve"> </w:t>
      </w:r>
      <w:r w:rsidRPr="00BB0553">
        <w:rPr>
          <w:b/>
          <w:i/>
          <w:sz w:val="24"/>
          <w:szCs w:val="24"/>
          <w:lang w:bidi="uk-UA"/>
        </w:rPr>
        <w:t>Обов’язки охоронників:</w:t>
      </w:r>
    </w:p>
    <w:p w14:paraId="204ED987"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4.1. Забезпечувати у межах наданих повноважень охорону Об’єкту, перепускний режим на ньому, збереження  матеріальних цінностей Замовника від розкрадання, пошкодження чи знищення, у тому числі не допускати проникнення сторонніх осіб на об’єкти, а також не санкціоноване керівництвом Замовника перебування його працівників на Об’єкті у визначений Замовником час.</w:t>
      </w:r>
    </w:p>
    <w:p w14:paraId="0BFBE384"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4.2. Вести постійний контроль за ввезенням та вивезенням (внесенням та винесенням) матеріальних цінностей на територію та з території Об’єкта за перепустками та формою, яка погоджується з  Замовником.</w:t>
      </w:r>
    </w:p>
    <w:p w14:paraId="5953FFC4" w14:textId="77777777" w:rsidR="00571EB0" w:rsidRPr="00BB0553" w:rsidRDefault="00571EB0" w:rsidP="00571EB0">
      <w:pPr>
        <w:contextualSpacing/>
        <w:jc w:val="both"/>
        <w:rPr>
          <w:rFonts w:eastAsia="Calibri"/>
          <w:sz w:val="24"/>
          <w:szCs w:val="24"/>
        </w:rPr>
      </w:pPr>
      <w:r w:rsidRPr="00BB0553">
        <w:rPr>
          <w:sz w:val="24"/>
          <w:szCs w:val="24"/>
          <w:lang w:bidi="uk-UA"/>
        </w:rPr>
        <w:t xml:space="preserve">4.3. </w:t>
      </w:r>
      <w:r w:rsidRPr="00BB0553">
        <w:rPr>
          <w:rFonts w:eastAsia="Calibri"/>
          <w:sz w:val="24"/>
          <w:szCs w:val="24"/>
        </w:rPr>
        <w:t xml:space="preserve">Попереджати виникнення конфліктних ситуацій, що створюють загрозу </w:t>
      </w:r>
      <w:r w:rsidRPr="00BB0553">
        <w:rPr>
          <w:rFonts w:eastAsia="Times New Roman CYR"/>
          <w:sz w:val="24"/>
          <w:szCs w:val="24"/>
        </w:rPr>
        <w:t xml:space="preserve">заподіяння </w:t>
      </w:r>
      <w:r w:rsidRPr="00BB0553">
        <w:rPr>
          <w:rFonts w:eastAsia="Calibri"/>
          <w:sz w:val="24"/>
          <w:szCs w:val="24"/>
        </w:rPr>
        <w:t xml:space="preserve"> будівлі Замовника </w:t>
      </w:r>
      <w:r w:rsidRPr="00BB0553">
        <w:rPr>
          <w:rFonts w:eastAsia="Times New Roman CYR"/>
          <w:sz w:val="24"/>
          <w:szCs w:val="24"/>
        </w:rPr>
        <w:t xml:space="preserve">збитків шляхом умисного пошкодження або знищення майна, протиправного посягання на особисту безпеку осіб, які перебувають в </w:t>
      </w:r>
      <w:r w:rsidRPr="00BB0553">
        <w:rPr>
          <w:rFonts w:eastAsia="Calibri"/>
          <w:sz w:val="24"/>
          <w:szCs w:val="24"/>
        </w:rPr>
        <w:t>будівлі Замовника.</w:t>
      </w:r>
    </w:p>
    <w:p w14:paraId="0687E09E" w14:textId="77777777" w:rsidR="00571EB0" w:rsidRPr="00BB0553" w:rsidRDefault="00571EB0" w:rsidP="00571EB0">
      <w:pPr>
        <w:tabs>
          <w:tab w:val="left" w:pos="1134"/>
        </w:tabs>
        <w:jc w:val="both"/>
        <w:rPr>
          <w:sz w:val="24"/>
          <w:szCs w:val="24"/>
        </w:rPr>
      </w:pPr>
      <w:r w:rsidRPr="00BB0553">
        <w:rPr>
          <w:sz w:val="24"/>
          <w:szCs w:val="24"/>
        </w:rPr>
        <w:t>4.4. Забезпечувати збереження знайдених, вилучених у затриманих осіб документів, речей і цінностей до повернення їх законним власникам.</w:t>
      </w:r>
    </w:p>
    <w:p w14:paraId="25C0BBC8"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4.5 Здійснювати заходи з оперативного реагування на безпосередні правопорушення проти майна Замовника на Об’єкті, порушення режиму роботи Об’єкта.</w:t>
      </w:r>
    </w:p>
    <w:p w14:paraId="6DF0ABD7" w14:textId="77777777" w:rsidR="00571EB0" w:rsidRPr="00BB0553" w:rsidRDefault="00571EB0" w:rsidP="00571EB0">
      <w:pPr>
        <w:jc w:val="both"/>
        <w:rPr>
          <w:rFonts w:eastAsia="Calibri"/>
          <w:sz w:val="24"/>
          <w:szCs w:val="24"/>
        </w:rPr>
      </w:pPr>
      <w:r w:rsidRPr="00BB0553">
        <w:rPr>
          <w:rFonts w:eastAsia="Calibri"/>
          <w:sz w:val="24"/>
          <w:szCs w:val="24"/>
        </w:rPr>
        <w:t xml:space="preserve">4.6. Запобігати несанкціонованим проникненням </w:t>
      </w:r>
      <w:r w:rsidRPr="00BB0553">
        <w:rPr>
          <w:sz w:val="24"/>
          <w:szCs w:val="24"/>
        </w:rPr>
        <w:t>відвідувачів,</w:t>
      </w:r>
      <w:r w:rsidRPr="00BB0553">
        <w:rPr>
          <w:rFonts w:eastAsia="Calibri"/>
          <w:sz w:val="24"/>
          <w:szCs w:val="24"/>
        </w:rPr>
        <w:t xml:space="preserve"> сторонніх осіб та осіб </w:t>
      </w:r>
      <w:r w:rsidRPr="00BB0553">
        <w:rPr>
          <w:sz w:val="24"/>
          <w:szCs w:val="24"/>
        </w:rPr>
        <w:t xml:space="preserve">у нетверезому стані, в стані наркотичного, токсичного сп’яніння </w:t>
      </w:r>
      <w:r w:rsidRPr="00BB0553">
        <w:rPr>
          <w:rFonts w:eastAsia="Calibri"/>
          <w:sz w:val="24"/>
          <w:szCs w:val="24"/>
        </w:rPr>
        <w:t>в приміщення будівлі Замовника.</w:t>
      </w:r>
    </w:p>
    <w:p w14:paraId="44FD3C2F" w14:textId="77777777" w:rsidR="00571EB0" w:rsidRPr="00BB0553" w:rsidRDefault="00571EB0" w:rsidP="00571EB0">
      <w:pPr>
        <w:jc w:val="both"/>
        <w:rPr>
          <w:rFonts w:eastAsia="Times New Roman CYR"/>
          <w:sz w:val="24"/>
          <w:szCs w:val="24"/>
        </w:rPr>
      </w:pPr>
      <w:r w:rsidRPr="00BB0553">
        <w:rPr>
          <w:rFonts w:eastAsia="Calibri"/>
          <w:sz w:val="24"/>
          <w:szCs w:val="24"/>
        </w:rPr>
        <w:t xml:space="preserve">4.7. Виявляти та припиняти </w:t>
      </w:r>
      <w:r w:rsidRPr="00BB0553">
        <w:rPr>
          <w:rFonts w:eastAsia="Times New Roman CYR"/>
          <w:sz w:val="24"/>
          <w:szCs w:val="24"/>
        </w:rPr>
        <w:t xml:space="preserve">перебування осіб, яким не надано відповідних повноважень, в </w:t>
      </w:r>
      <w:r w:rsidRPr="00BB0553">
        <w:rPr>
          <w:rFonts w:eastAsia="Calibri"/>
          <w:sz w:val="24"/>
          <w:szCs w:val="24"/>
        </w:rPr>
        <w:t xml:space="preserve">будівлі Замовника, запобігати </w:t>
      </w:r>
      <w:r w:rsidRPr="00BB0553">
        <w:rPr>
          <w:rFonts w:eastAsia="Times New Roman CYR"/>
          <w:sz w:val="24"/>
          <w:szCs w:val="24"/>
        </w:rPr>
        <w:t>протиправному використанню, заволодінню майном Замовника.</w:t>
      </w:r>
    </w:p>
    <w:p w14:paraId="41FAB243" w14:textId="77777777" w:rsidR="00571EB0" w:rsidRPr="00BB0553" w:rsidRDefault="00571EB0" w:rsidP="00571EB0">
      <w:pPr>
        <w:contextualSpacing/>
        <w:jc w:val="both"/>
        <w:rPr>
          <w:rFonts w:eastAsia="Calibri"/>
          <w:sz w:val="24"/>
          <w:szCs w:val="24"/>
        </w:rPr>
      </w:pPr>
      <w:r w:rsidRPr="00BB0553">
        <w:rPr>
          <w:rFonts w:eastAsia="Calibri"/>
          <w:sz w:val="24"/>
          <w:szCs w:val="24"/>
        </w:rPr>
        <w:t xml:space="preserve">4.8. Попереджати виникнення конфліктних ситуацій, що створюють загрозу </w:t>
      </w:r>
      <w:r w:rsidRPr="00BB0553">
        <w:rPr>
          <w:rFonts w:eastAsia="Times New Roman CYR"/>
          <w:sz w:val="24"/>
          <w:szCs w:val="24"/>
        </w:rPr>
        <w:t xml:space="preserve">заподіяння </w:t>
      </w:r>
      <w:r w:rsidRPr="00BB0553">
        <w:rPr>
          <w:rFonts w:eastAsia="Calibri"/>
          <w:sz w:val="24"/>
          <w:szCs w:val="24"/>
        </w:rPr>
        <w:t xml:space="preserve"> будівлі Замовника </w:t>
      </w:r>
      <w:r w:rsidRPr="00BB0553">
        <w:rPr>
          <w:rFonts w:eastAsia="Times New Roman CYR"/>
          <w:sz w:val="24"/>
          <w:szCs w:val="24"/>
        </w:rPr>
        <w:t xml:space="preserve">збитків шляхом умисного пошкодження або знищення майна, протиправного посягання на особисту безпеку осіб, які перебувають в </w:t>
      </w:r>
      <w:r w:rsidRPr="00BB0553">
        <w:rPr>
          <w:rFonts w:eastAsia="Calibri"/>
          <w:sz w:val="24"/>
          <w:szCs w:val="24"/>
        </w:rPr>
        <w:t>будівлі Замовника.</w:t>
      </w:r>
    </w:p>
    <w:p w14:paraId="4995905A"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 xml:space="preserve">4.9. Після закінчення робочого дня пересвідчуватись у тому, що всі працівники, учні та </w:t>
      </w:r>
      <w:r w:rsidRPr="00BB0553">
        <w:rPr>
          <w:sz w:val="24"/>
          <w:szCs w:val="24"/>
          <w:lang w:bidi="uk-UA"/>
        </w:rPr>
        <w:lastRenderedPageBreak/>
        <w:t>відвідувачі залишили територію Об’єкта.</w:t>
      </w:r>
    </w:p>
    <w:p w14:paraId="09CFA8A3"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4.10. Забезпечувати дотримання встановлених правил трудової та пожежної безпеки, охорони праці на постах силами охоронників під час несення ними служби, а у випадку виявлення на Об’єкті пожежі або спрацювання охоронно-пожежної сигналізації негайно повідомляти про це пожежну частину, відповідальну особу Замовника та керівництво Об’єкта, де скоїлась подія, вживати можливих заходів з ліквідації пожежі.</w:t>
      </w:r>
    </w:p>
    <w:p w14:paraId="7E8523D1"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4.11. Приймати під охорону приміщення та будівлі Замовника, звертаючи особливу увагу на цілісність замків, наявність та стан відбитків печаток або пломб на дверях.</w:t>
      </w:r>
    </w:p>
    <w:p w14:paraId="54BC0861"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4.12. При виявленні охоронниками ознак проникнення сторонніх осіб на Об’єкті вживати заходи по їх затриманню, сповіщати про цю подію територіальні органи Національної поліції, відповідальну особу Замовника та керівництво Об’єкта, де скоїлась подія.</w:t>
      </w:r>
    </w:p>
    <w:p w14:paraId="4C9A4A07"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4.13. Забезпечувати недоторканність місця вчинення протиправних дій проти майна Замовника на Об’єкті до прибуття співробітників територіального органу Національної поліції.</w:t>
      </w:r>
    </w:p>
    <w:p w14:paraId="5616D1BF"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4.14. У нештатній ситуації охоронник повинен викликати групу швидкого реагування (безпосередній виїзд та прибуття на об’єкт  в межах 7 (семи) хвилин) для стабілізації ситуації.</w:t>
      </w:r>
    </w:p>
    <w:p w14:paraId="4479791C"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4.15. Результати виїзду групи швидкого реагування повідомляються Замовнику. У разі виявлення порушення цілісності об’єкта забезпечується його фізична охорона, а у разі виявлення на Об’єкті правопорушників їх затримання до прибуття представників поліції.</w:t>
      </w:r>
    </w:p>
    <w:p w14:paraId="0327F028"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 xml:space="preserve">4.16. </w:t>
      </w:r>
      <w:r w:rsidRPr="00BB0553">
        <w:rPr>
          <w:rFonts w:eastAsia="Calibri"/>
          <w:sz w:val="24"/>
          <w:szCs w:val="24"/>
        </w:rPr>
        <w:t xml:space="preserve">У неробочий час слідкувати за використанням та функціонуванням мереж теплопостачання, водопостачання, водовідведення, телефонного зв’язку, пожежної та охоронної сигналізації, електропостачання, конструкційних особливостей будівлі  Замовника. </w:t>
      </w:r>
    </w:p>
    <w:p w14:paraId="2E34DEDD" w14:textId="77777777" w:rsidR="00571EB0" w:rsidRPr="00BB0553" w:rsidRDefault="00571EB0" w:rsidP="00571EB0">
      <w:pPr>
        <w:jc w:val="both"/>
        <w:rPr>
          <w:rFonts w:eastAsia="Calibri"/>
          <w:sz w:val="24"/>
          <w:szCs w:val="24"/>
        </w:rPr>
      </w:pPr>
      <w:r w:rsidRPr="00BB0553">
        <w:rPr>
          <w:rFonts w:eastAsia="Calibri"/>
          <w:sz w:val="24"/>
          <w:szCs w:val="24"/>
        </w:rPr>
        <w:t>4.17. У разі спрацювання охоронної сигналізації вжити заходів для виявлення причини спрацювання та запобігати несанкціонованому проникненню до приміщень будівлі Замовника.</w:t>
      </w:r>
    </w:p>
    <w:p w14:paraId="3D567DD5" w14:textId="77777777" w:rsidR="00571EB0" w:rsidRPr="00BB0553" w:rsidRDefault="00571EB0" w:rsidP="00571EB0">
      <w:pPr>
        <w:jc w:val="both"/>
        <w:rPr>
          <w:rFonts w:eastAsia="Calibri"/>
          <w:sz w:val="24"/>
          <w:szCs w:val="24"/>
        </w:rPr>
      </w:pPr>
      <w:r w:rsidRPr="00BB0553">
        <w:rPr>
          <w:sz w:val="24"/>
          <w:szCs w:val="24"/>
          <w:lang w:bidi="uk-UA"/>
        </w:rPr>
        <w:t>4.18. У</w:t>
      </w:r>
      <w:r w:rsidRPr="00BB0553">
        <w:rPr>
          <w:rFonts w:eastAsia="Calibri"/>
          <w:sz w:val="24"/>
          <w:szCs w:val="24"/>
        </w:rPr>
        <w:t xml:space="preserve"> разі спрацювання системи пожежної сигналізації в будівлі негайно сповістити про це відповідального представника Замовника і (за необхідності) підрозділ пожежної охорони. У випадку пожежі організувати пропуск пожежних машин, направити їх до місця пожежі та повідомити про найближчі джерела пожежного водопостачання.</w:t>
      </w:r>
    </w:p>
    <w:p w14:paraId="3A26320A" w14:textId="77777777" w:rsidR="00571EB0" w:rsidRPr="00BB0553" w:rsidRDefault="00571EB0" w:rsidP="00571EB0">
      <w:pPr>
        <w:jc w:val="both"/>
        <w:rPr>
          <w:rFonts w:eastAsia="Calibri"/>
          <w:sz w:val="24"/>
          <w:szCs w:val="24"/>
        </w:rPr>
      </w:pPr>
      <w:r w:rsidRPr="00BB0553">
        <w:rPr>
          <w:rFonts w:eastAsia="Calibri"/>
          <w:sz w:val="24"/>
          <w:szCs w:val="24"/>
        </w:rPr>
        <w:t>4.19. У разі оповіщення та інформування населення про загрозу і виникнення надзвичайних ситуацій, у тому числі сигналу «Повітряної тривоги», охоронник протягом 5-ти хвилин зобов’язаний надати доступ на територію закладу освіти та відкрити підвальне приміщення (найпростіше укриття)  об’єкта  охорони  та  забезпечити  до  нього  доступ  населення  у  період з 16 год. 30хв до 08 год. 00хв з понеділка по п’ятницю та з 08 год. 00хв. до 08 год.00хв. у суботу та неділю.</w:t>
      </w:r>
    </w:p>
    <w:p w14:paraId="665A856B" w14:textId="77777777" w:rsidR="00571EB0" w:rsidRPr="00BB0553" w:rsidRDefault="00571EB0" w:rsidP="00571EB0">
      <w:pPr>
        <w:widowControl w:val="0"/>
        <w:tabs>
          <w:tab w:val="left" w:pos="297"/>
        </w:tabs>
        <w:jc w:val="both"/>
        <w:rPr>
          <w:sz w:val="24"/>
          <w:szCs w:val="24"/>
          <w:lang w:bidi="uk-UA"/>
        </w:rPr>
      </w:pPr>
      <w:r w:rsidRPr="00BB0553">
        <w:rPr>
          <w:b/>
          <w:i/>
          <w:sz w:val="24"/>
          <w:szCs w:val="24"/>
          <w:lang w:bidi="uk-UA"/>
        </w:rPr>
        <w:t>5. Охоронне підприємство зобов’язане:</w:t>
      </w:r>
    </w:p>
    <w:p w14:paraId="39BD4744"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5.1. Створювати та підтримувати в належному стані відповідні матеріально-технічні ресурси для надання зазначених послуг та забезпечувати своєчасність спрямованих на їх реалізацію заходів.</w:t>
      </w:r>
    </w:p>
    <w:p w14:paraId="2D63DD09" w14:textId="77777777" w:rsidR="00571EB0" w:rsidRPr="00BB0553" w:rsidRDefault="00571EB0" w:rsidP="00571EB0">
      <w:pPr>
        <w:jc w:val="both"/>
        <w:rPr>
          <w:rFonts w:eastAsia="Calibri"/>
          <w:sz w:val="24"/>
          <w:szCs w:val="24"/>
        </w:rPr>
      </w:pPr>
      <w:r w:rsidRPr="00BB0553">
        <w:rPr>
          <w:sz w:val="24"/>
          <w:szCs w:val="24"/>
          <w:lang w:bidi="uk-UA"/>
        </w:rPr>
        <w:t xml:space="preserve">5.2. Забезпечувати якісний підбір, навчання та професійну підготовку охоронників, які будуть виконувати завдання охорони на Об’єктах Замовника. </w:t>
      </w:r>
      <w:r w:rsidRPr="00BB0553">
        <w:rPr>
          <w:rFonts w:eastAsia="Calibri"/>
          <w:sz w:val="24"/>
          <w:szCs w:val="24"/>
        </w:rPr>
        <w:t>Відповідно до умов надання охоронних послуг виконується допуск до роботи лише фізично здорових, спеціально підготовлених осіб, які мають робітничу кваліфікацію «охоронник» не нижче 2-го розряду, здатних виконати свої посадові обов’язки.</w:t>
      </w:r>
    </w:p>
    <w:p w14:paraId="6B237A3C"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5.3. Постійно підтримувати необхідний фізичний, психологічний рівень підготовки особового складу та високий рівень професіоналізму для здійснення послуг.</w:t>
      </w:r>
      <w:r w:rsidRPr="00BB0553">
        <w:rPr>
          <w:rFonts w:eastAsia="Calibri"/>
          <w:sz w:val="24"/>
          <w:szCs w:val="24"/>
        </w:rPr>
        <w:t xml:space="preserve"> Мати визначену наказом по підприємству особу, відповідальну за спеціальну підготовку персоналу та його оснащення спецзасобами</w:t>
      </w:r>
      <w:r w:rsidRPr="00BB0553">
        <w:rPr>
          <w:sz w:val="24"/>
          <w:szCs w:val="24"/>
          <w:lang w:bidi="uk-UA"/>
        </w:rPr>
        <w:t>.</w:t>
      </w:r>
    </w:p>
    <w:p w14:paraId="4B153314"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lastRenderedPageBreak/>
        <w:t>5.4. Проводити обов’язковий попередній (періодичний) психіатричний огляд та профілактичний наркологічний огляд працівників.</w:t>
      </w:r>
    </w:p>
    <w:p w14:paraId="075553AC" w14:textId="77777777" w:rsidR="00571EB0" w:rsidRPr="00BB0553" w:rsidRDefault="00571EB0" w:rsidP="00571EB0">
      <w:pPr>
        <w:widowControl w:val="0"/>
        <w:tabs>
          <w:tab w:val="left" w:pos="297"/>
        </w:tabs>
        <w:jc w:val="both"/>
        <w:rPr>
          <w:sz w:val="24"/>
          <w:szCs w:val="24"/>
          <w:lang w:bidi="uk-UA"/>
        </w:rPr>
      </w:pPr>
      <w:r w:rsidRPr="00BB0553">
        <w:rPr>
          <w:sz w:val="24"/>
          <w:szCs w:val="24"/>
          <w:lang w:bidi="uk-UA"/>
        </w:rPr>
        <w:t>5.5. В разі правопорушення сторонніми особами цілісності приміщення або прилеглої території Об’єкту забезпечити його фізичну охорону, до моменту прибуття уповноваженої особи від Замовника.</w:t>
      </w:r>
    </w:p>
    <w:p w14:paraId="6F7792F2" w14:textId="3716CB96" w:rsidR="00571EB0" w:rsidRPr="00BB0553" w:rsidRDefault="00571EB0" w:rsidP="00571EB0">
      <w:pPr>
        <w:widowControl w:val="0"/>
        <w:suppressAutoHyphens/>
        <w:autoSpaceDE w:val="0"/>
        <w:jc w:val="both"/>
        <w:rPr>
          <w:noProof/>
          <w:sz w:val="24"/>
          <w:szCs w:val="24"/>
          <w:lang w:eastAsia="zh-CN"/>
        </w:rPr>
      </w:pPr>
      <w:r w:rsidRPr="00BB0553">
        <w:rPr>
          <w:noProof/>
          <w:sz w:val="24"/>
          <w:szCs w:val="24"/>
          <w:lang w:eastAsia="zh-CN"/>
        </w:rPr>
        <w:t xml:space="preserve">5.6. </w:t>
      </w:r>
      <w:r w:rsidRPr="00BB0553">
        <w:rPr>
          <w:noProof/>
          <w:sz w:val="24"/>
          <w:szCs w:val="24"/>
          <w:lang w:val="ru-RU" w:eastAsia="zh-CN"/>
        </w:rPr>
        <w:t xml:space="preserve">Охоронники в складі екіпажу групи швидкого реагування (з розрахунку не менше </w:t>
      </w:r>
      <w:r w:rsidR="004915CD">
        <w:rPr>
          <w:noProof/>
          <w:sz w:val="24"/>
          <w:szCs w:val="24"/>
          <w:lang w:eastAsia="zh-CN"/>
        </w:rPr>
        <w:t>2</w:t>
      </w:r>
      <w:r w:rsidRPr="00BB0553">
        <w:rPr>
          <w:noProof/>
          <w:sz w:val="24"/>
          <w:szCs w:val="24"/>
          <w:lang w:val="ru-RU" w:eastAsia="zh-CN"/>
        </w:rPr>
        <w:t xml:space="preserve"> </w:t>
      </w:r>
      <w:r w:rsidR="004915CD">
        <w:rPr>
          <w:noProof/>
          <w:sz w:val="24"/>
          <w:szCs w:val="24"/>
          <w:lang w:val="ru-RU" w:eastAsia="zh-CN"/>
        </w:rPr>
        <w:t>працйівники</w:t>
      </w:r>
      <w:r w:rsidRPr="00BB0553">
        <w:rPr>
          <w:noProof/>
          <w:sz w:val="24"/>
          <w:szCs w:val="24"/>
          <w:lang w:val="ru-RU" w:eastAsia="zh-CN"/>
        </w:rPr>
        <w:t xml:space="preserve"> на 1 автотранспортний засіб)</w:t>
      </w:r>
      <w:r w:rsidRPr="00BB0553">
        <w:rPr>
          <w:noProof/>
          <w:sz w:val="24"/>
          <w:szCs w:val="24"/>
          <w:lang w:eastAsia="zh-CN"/>
        </w:rPr>
        <w:t>.</w:t>
      </w:r>
      <w:r w:rsidRPr="00BB0553">
        <w:rPr>
          <w:noProof/>
          <w:sz w:val="24"/>
          <w:szCs w:val="24"/>
          <w:lang w:val="ru-RU" w:eastAsia="zh-CN"/>
        </w:rPr>
        <w:t xml:space="preserve"> </w:t>
      </w:r>
    </w:p>
    <w:p w14:paraId="594D4739" w14:textId="77777777" w:rsidR="00571EB0" w:rsidRPr="00BB0553" w:rsidRDefault="00571EB0" w:rsidP="00571EB0">
      <w:pPr>
        <w:widowControl w:val="0"/>
        <w:suppressAutoHyphens/>
        <w:autoSpaceDE w:val="0"/>
        <w:jc w:val="both"/>
        <w:rPr>
          <w:noProof/>
          <w:sz w:val="24"/>
          <w:szCs w:val="24"/>
          <w:lang w:eastAsia="zh-CN"/>
        </w:rPr>
      </w:pPr>
      <w:r w:rsidRPr="00BB0553">
        <w:rPr>
          <w:noProof/>
          <w:sz w:val="24"/>
          <w:szCs w:val="24"/>
          <w:lang w:eastAsia="zh-CN"/>
        </w:rPr>
        <w:t>5.7</w:t>
      </w:r>
      <w:r w:rsidRPr="00BB0553">
        <w:rPr>
          <w:noProof/>
          <w:sz w:val="24"/>
          <w:szCs w:val="24"/>
          <w:lang w:val="ru-RU" w:eastAsia="zh-CN"/>
        </w:rPr>
        <w:t>.</w:t>
      </w:r>
      <w:r w:rsidRPr="00BB0553">
        <w:rPr>
          <w:noProof/>
          <w:sz w:val="24"/>
          <w:szCs w:val="24"/>
          <w:lang w:eastAsia="zh-CN"/>
        </w:rPr>
        <w:t xml:space="preserve"> </w:t>
      </w:r>
      <w:r w:rsidRPr="00BB0553">
        <w:rPr>
          <w:sz w:val="24"/>
          <w:szCs w:val="24"/>
          <w:shd w:val="clear" w:color="auto" w:fill="FFFFFF"/>
        </w:rPr>
        <w:t>Г</w:t>
      </w:r>
      <w:r w:rsidRPr="00BB0553">
        <w:rPr>
          <w:sz w:val="24"/>
          <w:szCs w:val="24"/>
          <w:lang w:bidi="uk-UA"/>
        </w:rPr>
        <w:t xml:space="preserve">арантувати наявність та працездатність технічних засобів для зв’язку з централізованим пультом охорони /спостереження (моніторингової станції) на момент укладання Договору про закупівлю послуг з охорони.  </w:t>
      </w:r>
    </w:p>
    <w:p w14:paraId="04B2328C" w14:textId="77777777" w:rsidR="00571EB0" w:rsidRPr="00BB0553" w:rsidRDefault="00571EB0" w:rsidP="00571EB0">
      <w:pPr>
        <w:widowControl w:val="0"/>
        <w:tabs>
          <w:tab w:val="left" w:pos="297"/>
        </w:tabs>
        <w:jc w:val="both"/>
        <w:rPr>
          <w:sz w:val="24"/>
          <w:szCs w:val="24"/>
        </w:rPr>
      </w:pPr>
      <w:r w:rsidRPr="00BB0553">
        <w:rPr>
          <w:sz w:val="24"/>
          <w:szCs w:val="24"/>
          <w:lang w:bidi="uk-UA"/>
        </w:rPr>
        <w:t xml:space="preserve">5.8. </w:t>
      </w:r>
      <w:r w:rsidRPr="00BB0553">
        <w:rPr>
          <w:sz w:val="24"/>
          <w:szCs w:val="24"/>
        </w:rPr>
        <w:t>Збитки, завдані Замовнику неналежним виконанням/невиконанням Виконавцем  зобов'язань за Договором, підлягають відшкодуванню у повній сумі понад встановлені Договором штрафні санкції.</w:t>
      </w:r>
    </w:p>
    <w:p w14:paraId="4349DA5C" w14:textId="77777777" w:rsidR="00571EB0" w:rsidRPr="00BB0553" w:rsidRDefault="00571EB0" w:rsidP="00571EB0">
      <w:pPr>
        <w:widowControl w:val="0"/>
        <w:tabs>
          <w:tab w:val="left" w:pos="297"/>
        </w:tabs>
        <w:jc w:val="both"/>
        <w:rPr>
          <w:sz w:val="24"/>
          <w:szCs w:val="24"/>
        </w:rPr>
      </w:pPr>
      <w:r w:rsidRPr="00BB0553">
        <w:rPr>
          <w:sz w:val="24"/>
          <w:szCs w:val="24"/>
          <w:lang w:bidi="uk-UA"/>
        </w:rPr>
        <w:t xml:space="preserve">5.9. </w:t>
      </w:r>
      <w:r w:rsidRPr="00BB0553">
        <w:rPr>
          <w:sz w:val="24"/>
          <w:szCs w:val="24"/>
          <w:shd w:val="clear" w:color="auto" w:fill="FFFFFF"/>
        </w:rPr>
        <w:t>Персонал охорони за невиконання або неналежне виконання покладених на нього обов'язків несе дисциплінарну, цивільно-правову, адміністративну або кримінальну відповідальність, встановлену законом.</w:t>
      </w:r>
    </w:p>
    <w:p w14:paraId="034AC96D" w14:textId="77777777" w:rsidR="00571EB0" w:rsidRPr="00D62A7E" w:rsidRDefault="00571EB0" w:rsidP="00571EB0">
      <w:pPr>
        <w:ind w:firstLine="567"/>
        <w:jc w:val="both"/>
        <w:rPr>
          <w:sz w:val="24"/>
          <w:szCs w:val="24"/>
        </w:rPr>
      </w:pPr>
    </w:p>
    <w:p w14:paraId="671E1171" w14:textId="77777777" w:rsidR="00571EB0" w:rsidRPr="00D62A7E" w:rsidRDefault="00571EB0" w:rsidP="00571EB0">
      <w:pPr>
        <w:ind w:firstLine="567"/>
        <w:jc w:val="both"/>
        <w:rPr>
          <w:sz w:val="24"/>
          <w:szCs w:val="24"/>
        </w:rPr>
      </w:pPr>
    </w:p>
    <w:p w14:paraId="07901AC3" w14:textId="77777777" w:rsidR="00571EB0" w:rsidRPr="00D62A7E" w:rsidRDefault="00571EB0" w:rsidP="00571EB0">
      <w:pPr>
        <w:ind w:firstLine="567"/>
        <w:jc w:val="both"/>
        <w:rPr>
          <w:sz w:val="24"/>
          <w:szCs w:val="24"/>
        </w:rPr>
      </w:pPr>
    </w:p>
    <w:p w14:paraId="3E5F54E0" w14:textId="1009CBF5" w:rsidR="00571EB0" w:rsidRPr="00FC71F5" w:rsidRDefault="00571EB0" w:rsidP="00571EB0">
      <w:pPr>
        <w:rPr>
          <w:sz w:val="24"/>
          <w:szCs w:val="24"/>
        </w:rPr>
      </w:pPr>
      <w:r w:rsidRPr="00D62A7E">
        <w:rPr>
          <w:sz w:val="24"/>
          <w:szCs w:val="24"/>
        </w:rPr>
        <w:t xml:space="preserve">       Замовник                                                                         </w:t>
      </w:r>
      <w:r w:rsidR="004915CD">
        <w:rPr>
          <w:sz w:val="24"/>
          <w:szCs w:val="24"/>
        </w:rPr>
        <w:t>Руслан ПАШКО</w:t>
      </w:r>
    </w:p>
    <w:p w14:paraId="6A47EB64" w14:textId="77777777" w:rsidR="00571EB0" w:rsidRPr="00D62A7E" w:rsidRDefault="00571EB0" w:rsidP="00571EB0">
      <w:pPr>
        <w:ind w:firstLine="426"/>
        <w:rPr>
          <w:sz w:val="24"/>
          <w:szCs w:val="24"/>
        </w:rPr>
      </w:pPr>
    </w:p>
    <w:p w14:paraId="641E493F" w14:textId="4133CE22" w:rsidR="00571EB0" w:rsidRDefault="00571EB0" w:rsidP="00571EB0">
      <w:pPr>
        <w:rPr>
          <w:sz w:val="24"/>
          <w:szCs w:val="24"/>
        </w:rPr>
      </w:pPr>
    </w:p>
    <w:p w14:paraId="7B77CA83" w14:textId="3DA0ED77" w:rsidR="004915CD" w:rsidRDefault="004915CD" w:rsidP="00571EB0">
      <w:pPr>
        <w:rPr>
          <w:sz w:val="24"/>
          <w:szCs w:val="24"/>
        </w:rPr>
      </w:pPr>
    </w:p>
    <w:p w14:paraId="61C2BB08" w14:textId="77777777" w:rsidR="004915CD" w:rsidRDefault="004915CD" w:rsidP="00571EB0">
      <w:pPr>
        <w:rPr>
          <w:sz w:val="24"/>
          <w:szCs w:val="24"/>
        </w:rPr>
      </w:pPr>
    </w:p>
    <w:p w14:paraId="78ECE1A1" w14:textId="77777777" w:rsidR="00571EB0" w:rsidRDefault="00571EB0" w:rsidP="00571EB0">
      <w:pPr>
        <w:rPr>
          <w:sz w:val="24"/>
          <w:szCs w:val="24"/>
        </w:rPr>
      </w:pPr>
    </w:p>
    <w:p w14:paraId="3298E556" w14:textId="66074D77" w:rsidR="00571EB0" w:rsidRDefault="004915CD" w:rsidP="00571EB0">
      <w:pPr>
        <w:rPr>
          <w:sz w:val="24"/>
          <w:szCs w:val="24"/>
        </w:rPr>
      </w:pPr>
      <w:r>
        <w:rPr>
          <w:sz w:val="24"/>
          <w:szCs w:val="24"/>
        </w:rPr>
        <w:t xml:space="preserve">       Виконавець</w:t>
      </w:r>
    </w:p>
    <w:sectPr w:rsidR="00571EB0" w:rsidSect="0017278C">
      <w:pgSz w:w="11906" w:h="16838"/>
      <w:pgMar w:top="1134" w:right="567"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A2FE6" w14:textId="77777777" w:rsidR="006422AA" w:rsidRDefault="006422AA" w:rsidP="00FD2A76">
      <w:r>
        <w:separator/>
      </w:r>
    </w:p>
  </w:endnote>
  <w:endnote w:type="continuationSeparator" w:id="0">
    <w:p w14:paraId="0EA13CFC" w14:textId="77777777" w:rsidR="006422AA" w:rsidRDefault="006422AA" w:rsidP="00FD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3130D" w14:textId="77777777" w:rsidR="006422AA" w:rsidRDefault="006422AA" w:rsidP="00FD2A76">
      <w:r>
        <w:separator/>
      </w:r>
    </w:p>
  </w:footnote>
  <w:footnote w:type="continuationSeparator" w:id="0">
    <w:p w14:paraId="6612EE7A" w14:textId="77777777" w:rsidR="006422AA" w:rsidRDefault="006422AA" w:rsidP="00FD2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B2463E"/>
    <w:lvl w:ilvl="0">
      <w:numFmt w:val="bullet"/>
      <w:lvlText w:val="*"/>
      <w:lvlJc w:val="left"/>
      <w:pPr>
        <w:ind w:left="0" w:firstLine="0"/>
      </w:pPr>
    </w:lvl>
  </w:abstractNum>
  <w:abstractNum w:abstractNumId="1">
    <w:nsid w:val="12323BC2"/>
    <w:multiLevelType w:val="multilevel"/>
    <w:tmpl w:val="9A869C08"/>
    <w:lvl w:ilvl="0">
      <w:start w:val="5"/>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52053BC"/>
    <w:multiLevelType w:val="hybridMultilevel"/>
    <w:tmpl w:val="9D78A87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B327DB"/>
    <w:multiLevelType w:val="multilevel"/>
    <w:tmpl w:val="54163224"/>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09"/>
    <w:rsid w:val="0006768B"/>
    <w:rsid w:val="000750F6"/>
    <w:rsid w:val="00083A85"/>
    <w:rsid w:val="00092238"/>
    <w:rsid w:val="000F484F"/>
    <w:rsid w:val="000F5606"/>
    <w:rsid w:val="000F67AE"/>
    <w:rsid w:val="0011686D"/>
    <w:rsid w:val="001252E3"/>
    <w:rsid w:val="001429D1"/>
    <w:rsid w:val="00153809"/>
    <w:rsid w:val="0017278C"/>
    <w:rsid w:val="00181EAC"/>
    <w:rsid w:val="001C61C7"/>
    <w:rsid w:val="00254DBC"/>
    <w:rsid w:val="00260E03"/>
    <w:rsid w:val="002C1C69"/>
    <w:rsid w:val="00324CD9"/>
    <w:rsid w:val="00344D7D"/>
    <w:rsid w:val="00361E3D"/>
    <w:rsid w:val="003C5FA8"/>
    <w:rsid w:val="003D06D7"/>
    <w:rsid w:val="003D7D81"/>
    <w:rsid w:val="0040077F"/>
    <w:rsid w:val="00425756"/>
    <w:rsid w:val="00460DCD"/>
    <w:rsid w:val="00463F3B"/>
    <w:rsid w:val="00464CA4"/>
    <w:rsid w:val="004915CD"/>
    <w:rsid w:val="004C3D0F"/>
    <w:rsid w:val="004F5A9D"/>
    <w:rsid w:val="00504B89"/>
    <w:rsid w:val="0052624A"/>
    <w:rsid w:val="0053107F"/>
    <w:rsid w:val="00544C79"/>
    <w:rsid w:val="00561BA9"/>
    <w:rsid w:val="00571EB0"/>
    <w:rsid w:val="005B4985"/>
    <w:rsid w:val="005C2E5B"/>
    <w:rsid w:val="005F4EBB"/>
    <w:rsid w:val="005F7AE4"/>
    <w:rsid w:val="00624A95"/>
    <w:rsid w:val="00626EAB"/>
    <w:rsid w:val="006422AA"/>
    <w:rsid w:val="006568C7"/>
    <w:rsid w:val="00675CA8"/>
    <w:rsid w:val="006944B1"/>
    <w:rsid w:val="007B6722"/>
    <w:rsid w:val="007C1145"/>
    <w:rsid w:val="008826FB"/>
    <w:rsid w:val="00923085"/>
    <w:rsid w:val="00962DC2"/>
    <w:rsid w:val="00980D96"/>
    <w:rsid w:val="00985E51"/>
    <w:rsid w:val="00993AF5"/>
    <w:rsid w:val="009A084E"/>
    <w:rsid w:val="009D38F1"/>
    <w:rsid w:val="00A534D3"/>
    <w:rsid w:val="00A55891"/>
    <w:rsid w:val="00A66106"/>
    <w:rsid w:val="00A74111"/>
    <w:rsid w:val="00A76338"/>
    <w:rsid w:val="00A76C21"/>
    <w:rsid w:val="00A829F9"/>
    <w:rsid w:val="00AA54CE"/>
    <w:rsid w:val="00AB0FA8"/>
    <w:rsid w:val="00B92E61"/>
    <w:rsid w:val="00BD0058"/>
    <w:rsid w:val="00CA6A94"/>
    <w:rsid w:val="00CC0925"/>
    <w:rsid w:val="00CC50A8"/>
    <w:rsid w:val="00D1774D"/>
    <w:rsid w:val="00D62260"/>
    <w:rsid w:val="00D65A1D"/>
    <w:rsid w:val="00D852B6"/>
    <w:rsid w:val="00D86EED"/>
    <w:rsid w:val="00DB65D8"/>
    <w:rsid w:val="00DD12C4"/>
    <w:rsid w:val="00E95F51"/>
    <w:rsid w:val="00EA4B54"/>
    <w:rsid w:val="00ED1027"/>
    <w:rsid w:val="00EE380E"/>
    <w:rsid w:val="00F257A4"/>
    <w:rsid w:val="00F8729D"/>
    <w:rsid w:val="00F92B0E"/>
    <w:rsid w:val="00F96E2B"/>
    <w:rsid w:val="00FA4722"/>
    <w:rsid w:val="00FB651A"/>
    <w:rsid w:val="00FC2C4C"/>
    <w:rsid w:val="00FD2A76"/>
    <w:rsid w:val="00FE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09"/>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50F6"/>
    <w:pPr>
      <w:autoSpaceDE w:val="0"/>
      <w:autoSpaceDN w:val="0"/>
      <w:adjustRightInd w:val="0"/>
      <w:outlineLvl w:val="2"/>
    </w:pPr>
    <w:rPr>
      <w:rFonts w:ascii="Times New Roman CYR" w:hAnsi="Times New Roman CY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w:basedOn w:val="a"/>
    <w:link w:val="a4"/>
    <w:uiPriority w:val="99"/>
    <w:unhideWhenUsed/>
    <w:rsid w:val="00153809"/>
    <w:pPr>
      <w:spacing w:after="120"/>
    </w:pPr>
  </w:style>
  <w:style w:type="character" w:customStyle="1" w:styleId="Oaeno">
    <w:name w:val="Oaeno Знак"/>
    <w:basedOn w:val="a0"/>
    <w:link w:val="Oaeno0"/>
    <w:locked/>
    <w:rsid w:val="00153809"/>
    <w:rPr>
      <w:color w:val="000000"/>
    </w:rPr>
  </w:style>
  <w:style w:type="paragraph" w:customStyle="1" w:styleId="Oaeno0">
    <w:name w:val="Oaeno"/>
    <w:link w:val="Oaeno"/>
    <w:rsid w:val="00153809"/>
    <w:pPr>
      <w:widowControl w:val="0"/>
      <w:spacing w:after="0" w:line="210" w:lineRule="atLeast"/>
      <w:ind w:firstLine="454"/>
      <w:jc w:val="both"/>
    </w:pPr>
    <w:rPr>
      <w:color w:val="000000"/>
    </w:rPr>
  </w:style>
  <w:style w:type="paragraph" w:styleId="a5">
    <w:name w:val="List Paragraph"/>
    <w:basedOn w:val="a"/>
    <w:uiPriority w:val="34"/>
    <w:qFormat/>
    <w:rsid w:val="000F67AE"/>
    <w:pPr>
      <w:ind w:left="720"/>
      <w:contextualSpacing/>
    </w:pPr>
  </w:style>
  <w:style w:type="paragraph" w:styleId="a6">
    <w:name w:val="header"/>
    <w:basedOn w:val="a"/>
    <w:link w:val="a7"/>
    <w:uiPriority w:val="99"/>
    <w:unhideWhenUsed/>
    <w:rsid w:val="00FD2A76"/>
    <w:pPr>
      <w:tabs>
        <w:tab w:val="center" w:pos="4844"/>
        <w:tab w:val="right" w:pos="9689"/>
      </w:tabs>
    </w:pPr>
  </w:style>
  <w:style w:type="character" w:customStyle="1" w:styleId="a7">
    <w:name w:val="Верхний колонтитул Знак"/>
    <w:basedOn w:val="a0"/>
    <w:link w:val="a6"/>
    <w:uiPriority w:val="99"/>
    <w:rsid w:val="00FD2A76"/>
    <w:rPr>
      <w:rFonts w:ascii="Times New Roman" w:eastAsia="Times New Roman" w:hAnsi="Times New Roman" w:cs="Times New Roman"/>
      <w:sz w:val="20"/>
      <w:szCs w:val="20"/>
      <w:lang w:val="uk-UA" w:eastAsia="ru-RU"/>
    </w:rPr>
  </w:style>
  <w:style w:type="paragraph" w:styleId="a8">
    <w:name w:val="footer"/>
    <w:basedOn w:val="a"/>
    <w:link w:val="a9"/>
    <w:uiPriority w:val="99"/>
    <w:unhideWhenUsed/>
    <w:rsid w:val="00FD2A76"/>
    <w:pPr>
      <w:tabs>
        <w:tab w:val="center" w:pos="4844"/>
        <w:tab w:val="right" w:pos="9689"/>
      </w:tabs>
    </w:pPr>
  </w:style>
  <w:style w:type="character" w:customStyle="1" w:styleId="a9">
    <w:name w:val="Нижний колонтитул Знак"/>
    <w:basedOn w:val="a0"/>
    <w:link w:val="a8"/>
    <w:uiPriority w:val="99"/>
    <w:rsid w:val="00FD2A76"/>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0F5606"/>
    <w:rPr>
      <w:rFonts w:ascii="Segoe UI" w:hAnsi="Segoe UI" w:cs="Segoe UI"/>
      <w:sz w:val="18"/>
      <w:szCs w:val="18"/>
    </w:rPr>
  </w:style>
  <w:style w:type="character" w:customStyle="1" w:styleId="ab">
    <w:name w:val="Текст выноски Знак"/>
    <w:basedOn w:val="a0"/>
    <w:link w:val="aa"/>
    <w:uiPriority w:val="99"/>
    <w:semiHidden/>
    <w:rsid w:val="000F5606"/>
    <w:rPr>
      <w:rFonts w:ascii="Segoe UI" w:eastAsia="Times New Roman" w:hAnsi="Segoe UI" w:cs="Segoe UI"/>
      <w:sz w:val="18"/>
      <w:szCs w:val="18"/>
      <w:lang w:val="uk-UA" w:eastAsia="ru-RU"/>
    </w:rPr>
  </w:style>
  <w:style w:type="character" w:styleId="ac">
    <w:name w:val="Hyperlink"/>
    <w:basedOn w:val="a0"/>
    <w:uiPriority w:val="99"/>
    <w:unhideWhenUsed/>
    <w:rsid w:val="00993AF5"/>
    <w:rPr>
      <w:color w:val="0000FF"/>
      <w:u w:val="single"/>
    </w:rPr>
  </w:style>
  <w:style w:type="paragraph" w:customStyle="1" w:styleId="rvps2">
    <w:name w:val="rvps2"/>
    <w:basedOn w:val="a"/>
    <w:rsid w:val="00993AF5"/>
    <w:pPr>
      <w:spacing w:before="100" w:beforeAutospacing="1" w:after="100" w:afterAutospacing="1"/>
    </w:pPr>
    <w:rPr>
      <w:sz w:val="24"/>
      <w:szCs w:val="24"/>
      <w:lang w:eastAsia="uk-UA"/>
    </w:rPr>
  </w:style>
  <w:style w:type="character" w:customStyle="1" w:styleId="30">
    <w:name w:val="Заголовок 3 Знак"/>
    <w:basedOn w:val="a0"/>
    <w:link w:val="3"/>
    <w:rsid w:val="000750F6"/>
    <w:rPr>
      <w:rFonts w:ascii="Times New Roman CYR" w:eastAsia="Times New Roman" w:hAnsi="Times New Roman CYR" w:cs="Times New Roman"/>
      <w:sz w:val="24"/>
      <w:szCs w:val="20"/>
      <w:lang w:eastAsia="ru-RU"/>
    </w:rPr>
  </w:style>
  <w:style w:type="character" w:customStyle="1" w:styleId="a4">
    <w:name w:val="Обычный (веб) Знак"/>
    <w:aliases w:val="Обычный (Web) Знак,Знак17 Знак,Знак18 Знак Знак,Знак17 Знак1 Знак"/>
    <w:link w:val="a3"/>
    <w:uiPriority w:val="99"/>
    <w:locked/>
    <w:rsid w:val="000750F6"/>
    <w:rPr>
      <w:rFonts w:ascii="Times New Roman" w:eastAsia="Times New Roman" w:hAnsi="Times New Roman" w:cs="Times New Roman"/>
      <w:sz w:val="20"/>
      <w:szCs w:val="20"/>
      <w:lang w:val="uk-UA" w:eastAsia="ru-RU"/>
    </w:rPr>
  </w:style>
  <w:style w:type="paragraph" w:customStyle="1" w:styleId="tj">
    <w:name w:val="tj"/>
    <w:basedOn w:val="a"/>
    <w:rsid w:val="000750F6"/>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09"/>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50F6"/>
    <w:pPr>
      <w:autoSpaceDE w:val="0"/>
      <w:autoSpaceDN w:val="0"/>
      <w:adjustRightInd w:val="0"/>
      <w:outlineLvl w:val="2"/>
    </w:pPr>
    <w:rPr>
      <w:rFonts w:ascii="Times New Roman CYR" w:hAnsi="Times New Roman CY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w:basedOn w:val="a"/>
    <w:link w:val="a4"/>
    <w:uiPriority w:val="99"/>
    <w:unhideWhenUsed/>
    <w:rsid w:val="00153809"/>
    <w:pPr>
      <w:spacing w:after="120"/>
    </w:pPr>
  </w:style>
  <w:style w:type="character" w:customStyle="1" w:styleId="Oaeno">
    <w:name w:val="Oaeno Знак"/>
    <w:basedOn w:val="a0"/>
    <w:link w:val="Oaeno0"/>
    <w:locked/>
    <w:rsid w:val="00153809"/>
    <w:rPr>
      <w:color w:val="000000"/>
    </w:rPr>
  </w:style>
  <w:style w:type="paragraph" w:customStyle="1" w:styleId="Oaeno0">
    <w:name w:val="Oaeno"/>
    <w:link w:val="Oaeno"/>
    <w:rsid w:val="00153809"/>
    <w:pPr>
      <w:widowControl w:val="0"/>
      <w:spacing w:after="0" w:line="210" w:lineRule="atLeast"/>
      <w:ind w:firstLine="454"/>
      <w:jc w:val="both"/>
    </w:pPr>
    <w:rPr>
      <w:color w:val="000000"/>
    </w:rPr>
  </w:style>
  <w:style w:type="paragraph" w:styleId="a5">
    <w:name w:val="List Paragraph"/>
    <w:basedOn w:val="a"/>
    <w:uiPriority w:val="34"/>
    <w:qFormat/>
    <w:rsid w:val="000F67AE"/>
    <w:pPr>
      <w:ind w:left="720"/>
      <w:contextualSpacing/>
    </w:pPr>
  </w:style>
  <w:style w:type="paragraph" w:styleId="a6">
    <w:name w:val="header"/>
    <w:basedOn w:val="a"/>
    <w:link w:val="a7"/>
    <w:uiPriority w:val="99"/>
    <w:unhideWhenUsed/>
    <w:rsid w:val="00FD2A76"/>
    <w:pPr>
      <w:tabs>
        <w:tab w:val="center" w:pos="4844"/>
        <w:tab w:val="right" w:pos="9689"/>
      </w:tabs>
    </w:pPr>
  </w:style>
  <w:style w:type="character" w:customStyle="1" w:styleId="a7">
    <w:name w:val="Верхний колонтитул Знак"/>
    <w:basedOn w:val="a0"/>
    <w:link w:val="a6"/>
    <w:uiPriority w:val="99"/>
    <w:rsid w:val="00FD2A76"/>
    <w:rPr>
      <w:rFonts w:ascii="Times New Roman" w:eastAsia="Times New Roman" w:hAnsi="Times New Roman" w:cs="Times New Roman"/>
      <w:sz w:val="20"/>
      <w:szCs w:val="20"/>
      <w:lang w:val="uk-UA" w:eastAsia="ru-RU"/>
    </w:rPr>
  </w:style>
  <w:style w:type="paragraph" w:styleId="a8">
    <w:name w:val="footer"/>
    <w:basedOn w:val="a"/>
    <w:link w:val="a9"/>
    <w:uiPriority w:val="99"/>
    <w:unhideWhenUsed/>
    <w:rsid w:val="00FD2A76"/>
    <w:pPr>
      <w:tabs>
        <w:tab w:val="center" w:pos="4844"/>
        <w:tab w:val="right" w:pos="9689"/>
      </w:tabs>
    </w:pPr>
  </w:style>
  <w:style w:type="character" w:customStyle="1" w:styleId="a9">
    <w:name w:val="Нижний колонтитул Знак"/>
    <w:basedOn w:val="a0"/>
    <w:link w:val="a8"/>
    <w:uiPriority w:val="99"/>
    <w:rsid w:val="00FD2A76"/>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0F5606"/>
    <w:rPr>
      <w:rFonts w:ascii="Segoe UI" w:hAnsi="Segoe UI" w:cs="Segoe UI"/>
      <w:sz w:val="18"/>
      <w:szCs w:val="18"/>
    </w:rPr>
  </w:style>
  <w:style w:type="character" w:customStyle="1" w:styleId="ab">
    <w:name w:val="Текст выноски Знак"/>
    <w:basedOn w:val="a0"/>
    <w:link w:val="aa"/>
    <w:uiPriority w:val="99"/>
    <w:semiHidden/>
    <w:rsid w:val="000F5606"/>
    <w:rPr>
      <w:rFonts w:ascii="Segoe UI" w:eastAsia="Times New Roman" w:hAnsi="Segoe UI" w:cs="Segoe UI"/>
      <w:sz w:val="18"/>
      <w:szCs w:val="18"/>
      <w:lang w:val="uk-UA" w:eastAsia="ru-RU"/>
    </w:rPr>
  </w:style>
  <w:style w:type="character" w:styleId="ac">
    <w:name w:val="Hyperlink"/>
    <w:basedOn w:val="a0"/>
    <w:uiPriority w:val="99"/>
    <w:unhideWhenUsed/>
    <w:rsid w:val="00993AF5"/>
    <w:rPr>
      <w:color w:val="0000FF"/>
      <w:u w:val="single"/>
    </w:rPr>
  </w:style>
  <w:style w:type="paragraph" w:customStyle="1" w:styleId="rvps2">
    <w:name w:val="rvps2"/>
    <w:basedOn w:val="a"/>
    <w:rsid w:val="00993AF5"/>
    <w:pPr>
      <w:spacing w:before="100" w:beforeAutospacing="1" w:after="100" w:afterAutospacing="1"/>
    </w:pPr>
    <w:rPr>
      <w:sz w:val="24"/>
      <w:szCs w:val="24"/>
      <w:lang w:eastAsia="uk-UA"/>
    </w:rPr>
  </w:style>
  <w:style w:type="character" w:customStyle="1" w:styleId="30">
    <w:name w:val="Заголовок 3 Знак"/>
    <w:basedOn w:val="a0"/>
    <w:link w:val="3"/>
    <w:rsid w:val="000750F6"/>
    <w:rPr>
      <w:rFonts w:ascii="Times New Roman CYR" w:eastAsia="Times New Roman" w:hAnsi="Times New Roman CYR" w:cs="Times New Roman"/>
      <w:sz w:val="24"/>
      <w:szCs w:val="20"/>
      <w:lang w:eastAsia="ru-RU"/>
    </w:rPr>
  </w:style>
  <w:style w:type="character" w:customStyle="1" w:styleId="a4">
    <w:name w:val="Обычный (веб) Знак"/>
    <w:aliases w:val="Обычный (Web) Знак,Знак17 Знак,Знак18 Знак Знак,Знак17 Знак1 Знак"/>
    <w:link w:val="a3"/>
    <w:uiPriority w:val="99"/>
    <w:locked/>
    <w:rsid w:val="000750F6"/>
    <w:rPr>
      <w:rFonts w:ascii="Times New Roman" w:eastAsia="Times New Roman" w:hAnsi="Times New Roman" w:cs="Times New Roman"/>
      <w:sz w:val="20"/>
      <w:szCs w:val="20"/>
      <w:lang w:val="uk-UA" w:eastAsia="ru-RU"/>
    </w:rPr>
  </w:style>
  <w:style w:type="paragraph" w:customStyle="1" w:styleId="tj">
    <w:name w:val="tj"/>
    <w:basedOn w:val="a"/>
    <w:rsid w:val="000750F6"/>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zso5varas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0EA4-481A-4C2E-ADC6-A8E72154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22059</Words>
  <Characters>12574</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11</cp:revision>
  <cp:lastPrinted>2022-12-09T09:26:00Z</cp:lastPrinted>
  <dcterms:created xsi:type="dcterms:W3CDTF">2024-01-25T07:54:00Z</dcterms:created>
  <dcterms:modified xsi:type="dcterms:W3CDTF">2024-01-26T13:02:00Z</dcterms:modified>
</cp:coreProperties>
</file>