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3C" w:rsidRPr="0003214C" w:rsidRDefault="0019033C" w:rsidP="0019033C">
      <w:pPr>
        <w:ind w:firstLine="708"/>
        <w:jc w:val="center"/>
        <w:rPr>
          <w:b/>
          <w:sz w:val="24"/>
          <w:szCs w:val="24"/>
          <w:lang w:eastAsia="uk-UA"/>
        </w:rPr>
      </w:pPr>
      <w:r w:rsidRPr="0003214C">
        <w:rPr>
          <w:b/>
          <w:sz w:val="24"/>
          <w:szCs w:val="24"/>
          <w:lang w:eastAsia="uk-UA"/>
        </w:rPr>
        <w:t>ПРОЕКТ ДОГОВОРУ ПРО ЗАКУПІВЛЮ</w:t>
      </w:r>
    </w:p>
    <w:p w:rsidR="0019033C" w:rsidRPr="0003214C" w:rsidRDefault="0019033C" w:rsidP="0019033C">
      <w:pPr>
        <w:spacing w:after="120"/>
        <w:jc w:val="center"/>
        <w:rPr>
          <w:sz w:val="24"/>
          <w:szCs w:val="24"/>
          <w:lang w:eastAsia="uk-UA"/>
        </w:rPr>
      </w:pPr>
      <w:r w:rsidRPr="0003214C">
        <w:rPr>
          <w:sz w:val="24"/>
          <w:szCs w:val="24"/>
          <w:lang w:eastAsia="uk-UA"/>
        </w:rPr>
        <w:t>м. Одеса                                                                                          «____»____________ 202__ р.</w:t>
      </w:r>
    </w:p>
    <w:p w:rsidR="0019033C" w:rsidRPr="0003214C" w:rsidRDefault="0019033C" w:rsidP="0019033C">
      <w:pPr>
        <w:pStyle w:val="a3"/>
        <w:ind w:firstLine="567"/>
        <w:jc w:val="both"/>
        <w:rPr>
          <w:rFonts w:ascii="Times New Roman" w:hAnsi="Times New Roman"/>
          <w:sz w:val="24"/>
          <w:szCs w:val="24"/>
          <w:lang w:eastAsia="uk-UA"/>
        </w:rPr>
      </w:pP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b/>
          <w:snapToGrid w:val="0"/>
          <w:sz w:val="24"/>
          <w:szCs w:val="24"/>
        </w:rPr>
        <w:t xml:space="preserve">_____________________________________________ </w:t>
      </w:r>
      <w:r w:rsidRPr="0003214C">
        <w:rPr>
          <w:rFonts w:ascii="Times New Roman" w:hAnsi="Times New Roman"/>
          <w:sz w:val="24"/>
          <w:szCs w:val="24"/>
        </w:rPr>
        <w:t xml:space="preserve">в особі </w:t>
      </w:r>
      <w:r w:rsidRPr="0003214C">
        <w:rPr>
          <w:rFonts w:ascii="Times New Roman" w:hAnsi="Times New Roman"/>
          <w:b/>
          <w:snapToGrid w:val="0"/>
          <w:sz w:val="24"/>
          <w:szCs w:val="24"/>
        </w:rPr>
        <w:t xml:space="preserve">_________________________, </w:t>
      </w:r>
      <w:r w:rsidRPr="0003214C">
        <w:rPr>
          <w:rFonts w:ascii="Times New Roman" w:hAnsi="Times New Roman"/>
          <w:sz w:val="24"/>
          <w:szCs w:val="24"/>
        </w:rPr>
        <w:t xml:space="preserve"> який діє на підставі </w:t>
      </w:r>
      <w:r w:rsidRPr="0003214C">
        <w:rPr>
          <w:rFonts w:ascii="Times New Roman" w:hAnsi="Times New Roman"/>
          <w:snapToGrid w:val="0"/>
          <w:sz w:val="24"/>
          <w:szCs w:val="24"/>
        </w:rPr>
        <w:t>_______________</w:t>
      </w:r>
      <w:r w:rsidRPr="0003214C">
        <w:rPr>
          <w:rFonts w:ascii="Times New Roman" w:hAnsi="Times New Roman"/>
          <w:sz w:val="24"/>
          <w:szCs w:val="24"/>
        </w:rPr>
        <w:t xml:space="preserve">(надалі – «Виконавець»), з однієї сторони, та </w:t>
      </w:r>
      <w:r w:rsidRPr="00F656D4">
        <w:rPr>
          <w:rFonts w:ascii="Times New Roman" w:hAnsi="Times New Roman"/>
          <w:b/>
          <w:sz w:val="24"/>
          <w:szCs w:val="24"/>
        </w:rPr>
        <w:t>К</w:t>
      </w:r>
      <w:r w:rsidRPr="0003214C">
        <w:rPr>
          <w:rFonts w:ascii="Times New Roman" w:hAnsi="Times New Roman"/>
          <w:b/>
          <w:sz w:val="24"/>
          <w:szCs w:val="24"/>
        </w:rPr>
        <w:t>омунальне некомерційне підприємство «</w:t>
      </w:r>
      <w:r>
        <w:rPr>
          <w:rFonts w:ascii="Times New Roman" w:hAnsi="Times New Roman"/>
          <w:b/>
          <w:sz w:val="24"/>
          <w:szCs w:val="24"/>
        </w:rPr>
        <w:t>Міська лікарня</w:t>
      </w:r>
      <w:r w:rsidRPr="0003214C">
        <w:rPr>
          <w:rFonts w:ascii="Times New Roman" w:hAnsi="Times New Roman"/>
          <w:b/>
          <w:sz w:val="24"/>
          <w:szCs w:val="24"/>
        </w:rPr>
        <w:t xml:space="preserve"> № 5» Одеської міської ради,</w:t>
      </w:r>
      <w:r w:rsidRPr="0003214C">
        <w:rPr>
          <w:rFonts w:ascii="Times New Roman" w:hAnsi="Times New Roman"/>
          <w:sz w:val="24"/>
          <w:szCs w:val="24"/>
        </w:rPr>
        <w:t xml:space="preserve"> в особі </w:t>
      </w:r>
      <w:r w:rsidRPr="00F656D4">
        <w:rPr>
          <w:rFonts w:ascii="Times New Roman" w:hAnsi="Times New Roman"/>
          <w:sz w:val="24"/>
          <w:szCs w:val="24"/>
        </w:rPr>
        <w:t>директора</w:t>
      </w:r>
      <w:r>
        <w:rPr>
          <w:rFonts w:ascii="Times New Roman" w:hAnsi="Times New Roman"/>
          <w:sz w:val="24"/>
          <w:szCs w:val="24"/>
        </w:rPr>
        <w:t xml:space="preserve"> Прохорової Алли Миколаївни</w:t>
      </w:r>
      <w:r w:rsidRPr="00F656D4">
        <w:rPr>
          <w:rFonts w:ascii="Times New Roman" w:hAnsi="Times New Roman"/>
          <w:sz w:val="24"/>
          <w:szCs w:val="24"/>
        </w:rPr>
        <w:t xml:space="preserve"> </w:t>
      </w:r>
      <w:r w:rsidRPr="0003214C">
        <w:rPr>
          <w:rFonts w:ascii="Times New Roman" w:hAnsi="Times New Roman"/>
          <w:b/>
          <w:sz w:val="24"/>
          <w:szCs w:val="24"/>
        </w:rPr>
        <w:t>,</w:t>
      </w:r>
      <w:r w:rsidRPr="0003214C">
        <w:rPr>
          <w:rFonts w:ascii="Times New Roman" w:hAnsi="Times New Roman"/>
          <w:sz w:val="24"/>
          <w:szCs w:val="24"/>
        </w:rPr>
        <w:t xml:space="preserve"> як</w:t>
      </w:r>
      <w:r>
        <w:rPr>
          <w:rFonts w:ascii="Times New Roman" w:hAnsi="Times New Roman"/>
          <w:sz w:val="24"/>
          <w:szCs w:val="24"/>
        </w:rPr>
        <w:t>а</w:t>
      </w:r>
      <w:r w:rsidRPr="0003214C">
        <w:rPr>
          <w:rFonts w:ascii="Times New Roman" w:hAnsi="Times New Roman"/>
          <w:sz w:val="24"/>
          <w:szCs w:val="24"/>
        </w:rPr>
        <w:t xml:space="preserve"> діє на підставі Статуту, (надалі «Замовник») з другої сторони, надалі разом Сторони, а кожна окремо Сторона, уклали цей Договір про нижчезазначене.</w:t>
      </w:r>
    </w:p>
    <w:p w:rsidR="0019033C" w:rsidRPr="0003214C" w:rsidRDefault="0019033C" w:rsidP="0019033C">
      <w:pPr>
        <w:pStyle w:val="a3"/>
        <w:ind w:firstLine="567"/>
        <w:jc w:val="both"/>
        <w:rPr>
          <w:rFonts w:ascii="Times New Roman" w:hAnsi="Times New Roman"/>
          <w:b/>
          <w:sz w:val="24"/>
          <w:szCs w:val="24"/>
          <w:lang w:eastAsia="uk-UA"/>
        </w:rPr>
      </w:pPr>
    </w:p>
    <w:p w:rsidR="0019033C" w:rsidRPr="0003214C" w:rsidRDefault="0019033C" w:rsidP="0019033C">
      <w:pPr>
        <w:pStyle w:val="a3"/>
        <w:numPr>
          <w:ilvl w:val="0"/>
          <w:numId w:val="2"/>
        </w:numPr>
        <w:jc w:val="center"/>
        <w:rPr>
          <w:rFonts w:ascii="Times New Roman" w:hAnsi="Times New Roman"/>
          <w:b/>
          <w:sz w:val="24"/>
          <w:szCs w:val="24"/>
          <w:lang w:eastAsia="uk-UA"/>
        </w:rPr>
      </w:pPr>
      <w:r w:rsidRPr="0003214C">
        <w:rPr>
          <w:rFonts w:ascii="Times New Roman" w:hAnsi="Times New Roman"/>
          <w:b/>
          <w:sz w:val="24"/>
          <w:szCs w:val="24"/>
          <w:lang w:eastAsia="uk-UA"/>
        </w:rPr>
        <w:t>ПРЕДМЕТ ДОГОВОРУ</w:t>
      </w:r>
    </w:p>
    <w:p w:rsidR="0019033C" w:rsidRPr="0003214C" w:rsidRDefault="0019033C" w:rsidP="0019033C">
      <w:pPr>
        <w:pStyle w:val="a3"/>
        <w:ind w:firstLine="567"/>
        <w:jc w:val="both"/>
        <w:rPr>
          <w:rFonts w:ascii="Times New Roman" w:hAnsi="Times New Roman"/>
          <w:b/>
          <w:sz w:val="24"/>
          <w:szCs w:val="24"/>
          <w:lang w:eastAsia="uk-UA"/>
        </w:rPr>
      </w:pPr>
    </w:p>
    <w:p w:rsidR="0019033C" w:rsidRPr="00F656D4" w:rsidRDefault="0019033C" w:rsidP="0019033C">
      <w:pPr>
        <w:pStyle w:val="a3"/>
        <w:numPr>
          <w:ilvl w:val="1"/>
          <w:numId w:val="2"/>
        </w:numPr>
        <w:ind w:left="0" w:firstLine="567"/>
        <w:jc w:val="both"/>
        <w:rPr>
          <w:rFonts w:ascii="Times New Roman" w:hAnsi="Times New Roman"/>
          <w:b/>
          <w:sz w:val="24"/>
          <w:szCs w:val="24"/>
          <w:lang w:eastAsia="zh-CN"/>
        </w:rPr>
      </w:pPr>
      <w:r w:rsidRPr="0003214C">
        <w:rPr>
          <w:rFonts w:ascii="Times New Roman" w:hAnsi="Times New Roman"/>
          <w:sz w:val="24"/>
          <w:szCs w:val="24"/>
          <w:lang w:eastAsia="uk-UA"/>
        </w:rPr>
        <w:t>За результатами проведеної процедури, в</w:t>
      </w:r>
      <w:r w:rsidRPr="0003214C">
        <w:rPr>
          <w:rFonts w:ascii="Times New Roman" w:hAnsi="Times New Roman"/>
          <w:sz w:val="24"/>
          <w:szCs w:val="24"/>
        </w:rPr>
        <w:t xml:space="preserve"> порядку та на умовах даного Договору Виконавець зобов`язується надати Замовнику, а Замовник зобов`язується прийняти та оплатити послуги </w:t>
      </w:r>
      <w:r w:rsidRPr="0003214C">
        <w:rPr>
          <w:rFonts w:ascii="Times New Roman" w:hAnsi="Times New Roman"/>
          <w:bCs/>
          <w:sz w:val="24"/>
          <w:szCs w:val="24"/>
        </w:rPr>
        <w:t>з прання та прасування білизни</w:t>
      </w:r>
      <w:r w:rsidRPr="0003214C">
        <w:rPr>
          <w:rFonts w:ascii="Times New Roman" w:hAnsi="Times New Roman"/>
          <w:sz w:val="24"/>
          <w:szCs w:val="24"/>
        </w:rPr>
        <w:t xml:space="preserve"> за кодом НК України ЄЗС ДК 021:2015 – </w:t>
      </w:r>
      <w:r w:rsidRPr="00F656D4">
        <w:rPr>
          <w:rFonts w:ascii="Times New Roman" w:hAnsi="Times New Roman"/>
          <w:b/>
          <w:sz w:val="24"/>
          <w:szCs w:val="24"/>
        </w:rPr>
        <w:t>98310000-9  «</w:t>
      </w:r>
      <w:r w:rsidRPr="00F656D4">
        <w:rPr>
          <w:rFonts w:ascii="Times New Roman" w:hAnsi="Times New Roman"/>
          <w:b/>
          <w:bCs/>
          <w:sz w:val="24"/>
          <w:szCs w:val="24"/>
        </w:rPr>
        <w:t>Послуги з прання і сухого чищення</w:t>
      </w:r>
      <w:r w:rsidRPr="00F656D4">
        <w:rPr>
          <w:rFonts w:ascii="Times New Roman" w:hAnsi="Times New Roman"/>
          <w:b/>
          <w:sz w:val="24"/>
          <w:szCs w:val="24"/>
        </w:rPr>
        <w:t>».</w:t>
      </w:r>
    </w:p>
    <w:p w:rsidR="0019033C" w:rsidRPr="0003214C" w:rsidRDefault="0019033C" w:rsidP="0019033C">
      <w:pPr>
        <w:pStyle w:val="a3"/>
        <w:ind w:firstLine="567"/>
        <w:jc w:val="both"/>
        <w:rPr>
          <w:rFonts w:ascii="Times New Roman" w:hAnsi="Times New Roman"/>
          <w:sz w:val="24"/>
          <w:szCs w:val="24"/>
          <w:lang w:eastAsia="zh-CN"/>
        </w:rPr>
      </w:pPr>
      <w:r w:rsidRPr="0003214C">
        <w:rPr>
          <w:rFonts w:ascii="Times New Roman" w:hAnsi="Times New Roman"/>
          <w:sz w:val="24"/>
          <w:szCs w:val="24"/>
        </w:rPr>
        <w:t>Найменування, кількість, ціна послуг зазначена у Специфікації (Додаток №</w:t>
      </w:r>
      <w:r>
        <w:rPr>
          <w:rFonts w:ascii="Times New Roman" w:hAnsi="Times New Roman"/>
          <w:sz w:val="24"/>
          <w:szCs w:val="24"/>
        </w:rPr>
        <w:t xml:space="preserve"> </w:t>
      </w:r>
      <w:r w:rsidRPr="0003214C">
        <w:rPr>
          <w:rFonts w:ascii="Times New Roman" w:hAnsi="Times New Roman"/>
          <w:sz w:val="24"/>
          <w:szCs w:val="24"/>
        </w:rPr>
        <w:t>1 до Договору), що є невід’ємною частиною Договору.</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 xml:space="preserve">1.2. Обсяги закупівлі послуг можуть бути зменшені залежно від реального фінансування видатків та фактичної потреби Замовника. </w:t>
      </w:r>
      <w:r w:rsidRPr="0003214C">
        <w:rPr>
          <w:rFonts w:ascii="Times New Roman" w:hAnsi="Times New Roman"/>
          <w:color w:val="000000"/>
          <w:sz w:val="24"/>
          <w:szCs w:val="24"/>
        </w:rPr>
        <w:t>У такому разі Сторони вносять відповідні зміни до цього Договору.</w:t>
      </w:r>
    </w:p>
    <w:p w:rsidR="0019033C" w:rsidRPr="0003214C" w:rsidRDefault="0019033C" w:rsidP="0019033C">
      <w:pPr>
        <w:pStyle w:val="a3"/>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2. ЯКІСТЬ ПОСЛУГ</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 xml:space="preserve">2.1. Якість послуг, що надається за даним Договором, повинна відповідати </w:t>
      </w:r>
      <w:r w:rsidRPr="0003214C">
        <w:rPr>
          <w:rFonts w:ascii="Times New Roman" w:hAnsi="Times New Roman"/>
          <w:color w:val="000000"/>
          <w:sz w:val="24"/>
          <w:szCs w:val="24"/>
        </w:rPr>
        <w:t>вимогам чинного законодавства виходячи із специфіки послуг</w:t>
      </w:r>
      <w:r w:rsidRPr="0003214C">
        <w:rPr>
          <w:rFonts w:ascii="Times New Roman" w:hAnsi="Times New Roman"/>
          <w:sz w:val="24"/>
          <w:szCs w:val="24"/>
          <w:lang w:eastAsia="uk-UA"/>
        </w:rPr>
        <w:t>.</w:t>
      </w:r>
      <w:r w:rsidRPr="0003214C">
        <w:rPr>
          <w:rFonts w:ascii="Times New Roman" w:hAnsi="Times New Roman"/>
          <w:bCs/>
          <w:sz w:val="24"/>
          <w:szCs w:val="24"/>
        </w:rPr>
        <w:t xml:space="preserve"> Якщо надані послуги виявляться не якісними, або такими, що не відповідають умовам цього Договору, Сторонами складається відповідний Акт з недоліками та переліком необхідних доробок та зазначенням строків їх виконання. Виконавець, на претензії Замовника, зобов’язаний усунути виявлені недоліки за власні кошти у визначений термін.</w:t>
      </w:r>
    </w:p>
    <w:p w:rsidR="0019033C" w:rsidRPr="0003214C" w:rsidRDefault="0019033C" w:rsidP="0019033C">
      <w:pPr>
        <w:pStyle w:val="a3"/>
        <w:ind w:firstLine="567"/>
        <w:jc w:val="both"/>
        <w:rPr>
          <w:rFonts w:ascii="Times New Roman" w:hAnsi="Times New Roman"/>
          <w:sz w:val="24"/>
          <w:szCs w:val="24"/>
          <w:shd w:val="clear" w:color="auto" w:fill="FAFAFA"/>
        </w:rPr>
      </w:pPr>
      <w:r w:rsidRPr="0003214C">
        <w:rPr>
          <w:rFonts w:ascii="Times New Roman" w:hAnsi="Times New Roman"/>
          <w:sz w:val="24"/>
          <w:szCs w:val="24"/>
          <w:lang w:eastAsia="uk-UA"/>
        </w:rPr>
        <w:t xml:space="preserve">2.2. Якість предмета закупівлі </w:t>
      </w:r>
      <w:r w:rsidRPr="0003214C">
        <w:rPr>
          <w:rFonts w:ascii="Times New Roman" w:hAnsi="Times New Roman"/>
          <w:sz w:val="24"/>
          <w:szCs w:val="24"/>
          <w:shd w:val="clear" w:color="auto" w:fill="FAFAFA"/>
        </w:rPr>
        <w:t>може покращуватись за умови, що таке покращення не призведе до збільшення суми, визначеної у Договорі.</w:t>
      </w:r>
    </w:p>
    <w:p w:rsidR="0019033C" w:rsidRPr="0003214C" w:rsidRDefault="0019033C" w:rsidP="0019033C">
      <w:pPr>
        <w:pStyle w:val="a3"/>
        <w:ind w:firstLine="567"/>
        <w:jc w:val="both"/>
        <w:rPr>
          <w:rFonts w:ascii="Times New Roman" w:hAnsi="Times New Roman"/>
          <w:bCs/>
          <w:sz w:val="24"/>
          <w:szCs w:val="24"/>
        </w:rPr>
      </w:pPr>
      <w:r w:rsidRPr="0003214C">
        <w:rPr>
          <w:rFonts w:ascii="Times New Roman" w:hAnsi="Times New Roman"/>
          <w:bCs/>
          <w:sz w:val="24"/>
          <w:szCs w:val="24"/>
        </w:rPr>
        <w:t>2.3.Прання білизни має здійснюватися Виконавцем у виробничих приміщеннях з використанням відповідного технологічного обладнання та відповідно до затверджених методик (інструкцій).</w:t>
      </w:r>
    </w:p>
    <w:p w:rsidR="0019033C" w:rsidRPr="0003214C" w:rsidRDefault="0019033C" w:rsidP="0019033C">
      <w:pPr>
        <w:pStyle w:val="a3"/>
        <w:ind w:firstLine="567"/>
        <w:jc w:val="both"/>
        <w:rPr>
          <w:rFonts w:ascii="Times New Roman" w:hAnsi="Times New Roman"/>
          <w:sz w:val="24"/>
          <w:szCs w:val="24"/>
          <w:shd w:val="clear" w:color="auto" w:fill="FAFAFA"/>
        </w:rPr>
      </w:pPr>
    </w:p>
    <w:p w:rsidR="0019033C" w:rsidRPr="0003214C" w:rsidRDefault="0019033C" w:rsidP="0019033C">
      <w:pPr>
        <w:pStyle w:val="a3"/>
        <w:ind w:left="927"/>
        <w:jc w:val="center"/>
        <w:rPr>
          <w:rFonts w:ascii="Times New Roman" w:hAnsi="Times New Roman"/>
          <w:b/>
          <w:sz w:val="24"/>
          <w:szCs w:val="24"/>
          <w:lang w:eastAsia="uk-UA"/>
        </w:rPr>
      </w:pPr>
      <w:r w:rsidRPr="0003214C">
        <w:rPr>
          <w:rFonts w:ascii="Times New Roman" w:hAnsi="Times New Roman"/>
          <w:b/>
          <w:sz w:val="24"/>
          <w:szCs w:val="24"/>
          <w:lang w:eastAsia="uk-UA"/>
        </w:rPr>
        <w:t>3.ЦІНА ДОГОВОРУ. ПОРЯДОК ЗДІЙСНЕННЯ ОПЛАТИ</w:t>
      </w:r>
    </w:p>
    <w:p w:rsidR="0019033C" w:rsidRPr="0003214C" w:rsidRDefault="0019033C" w:rsidP="0019033C">
      <w:pPr>
        <w:pStyle w:val="a3"/>
        <w:ind w:firstLine="567"/>
        <w:jc w:val="both"/>
        <w:rPr>
          <w:rFonts w:ascii="Times New Roman" w:hAnsi="Times New Roman"/>
          <w:b/>
          <w:sz w:val="24"/>
          <w:szCs w:val="24"/>
          <w:lang w:eastAsia="uk-UA"/>
        </w:rPr>
      </w:pP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sz w:val="24"/>
          <w:szCs w:val="24"/>
        </w:rPr>
        <w:t>3.1. Сума Договору складає ______________________ (__________) грн., в тому числі ПДВ _____________ грн.</w:t>
      </w:r>
    </w:p>
    <w:p w:rsidR="0019033C" w:rsidRPr="0003214C" w:rsidRDefault="0019033C" w:rsidP="0019033C">
      <w:pPr>
        <w:pStyle w:val="a3"/>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3.2. Розрахунки проводяться щомісяця </w:t>
      </w:r>
      <w:r w:rsidRPr="0003214C">
        <w:rPr>
          <w:rFonts w:ascii="Times New Roman" w:hAnsi="Times New Roman"/>
          <w:sz w:val="24"/>
          <w:szCs w:val="24"/>
        </w:rPr>
        <w:t>у національній грошовій одиниці України</w:t>
      </w:r>
      <w:r w:rsidRPr="0003214C">
        <w:rPr>
          <w:rFonts w:ascii="Times New Roman" w:hAnsi="Times New Roman"/>
          <w:color w:val="000000"/>
          <w:sz w:val="24"/>
          <w:szCs w:val="24"/>
        </w:rPr>
        <w:t xml:space="preserve"> шляхом перерахування Замовником коштів на розрахунковий рахунок Виконавця протягом 10 (десяти) банківських днів після підписання Сторонами Акту наданих послуг (далі – Акт). </w:t>
      </w:r>
    </w:p>
    <w:p w:rsidR="0019033C" w:rsidRPr="0003214C" w:rsidRDefault="0019033C" w:rsidP="0019033C">
      <w:pPr>
        <w:pStyle w:val="a3"/>
        <w:ind w:firstLine="567"/>
        <w:jc w:val="both"/>
        <w:rPr>
          <w:rFonts w:ascii="Times New Roman" w:hAnsi="Times New Roman"/>
          <w:color w:val="000000"/>
          <w:sz w:val="24"/>
          <w:szCs w:val="24"/>
        </w:rPr>
      </w:pPr>
      <w:r w:rsidRPr="0003214C">
        <w:rPr>
          <w:rFonts w:ascii="Times New Roman" w:hAnsi="Times New Roman"/>
          <w:color w:val="000000"/>
          <w:sz w:val="24"/>
          <w:szCs w:val="24"/>
        </w:rPr>
        <w:t>3.3. Замовник</w:t>
      </w:r>
      <w:r w:rsidRPr="0003214C">
        <w:rPr>
          <w:rFonts w:ascii="Times New Roman" w:hAnsi="Times New Roman"/>
          <w:b/>
          <w:color w:val="000000"/>
          <w:sz w:val="24"/>
          <w:szCs w:val="24"/>
        </w:rPr>
        <w:t xml:space="preserve"> </w:t>
      </w:r>
      <w:r w:rsidRPr="0003214C">
        <w:rPr>
          <w:rFonts w:ascii="Times New Roman" w:hAnsi="Times New Roman"/>
          <w:color w:val="000000"/>
          <w:sz w:val="24"/>
          <w:szCs w:val="24"/>
        </w:rPr>
        <w:t>має право на відстрочку платежу в разі відсутності фінансування.</w:t>
      </w:r>
    </w:p>
    <w:p w:rsidR="0019033C" w:rsidRPr="0003214C" w:rsidRDefault="0019033C" w:rsidP="0019033C">
      <w:pPr>
        <w:tabs>
          <w:tab w:val="left" w:pos="0"/>
          <w:tab w:val="center" w:pos="4153"/>
          <w:tab w:val="right" w:pos="8306"/>
        </w:tabs>
        <w:spacing w:after="0" w:line="240" w:lineRule="auto"/>
        <w:ind w:firstLine="567"/>
        <w:jc w:val="both"/>
        <w:rPr>
          <w:noProof/>
          <w:color w:val="000000"/>
          <w:sz w:val="24"/>
          <w:szCs w:val="24"/>
        </w:rPr>
      </w:pPr>
      <w:r w:rsidRPr="0003214C">
        <w:rPr>
          <w:noProof/>
          <w:color w:val="000000"/>
          <w:sz w:val="24"/>
          <w:szCs w:val="24"/>
        </w:rPr>
        <w:t>3.4. Сума цього Договору може бути зменшена за взаємною згодою Сторін, залежно від фактичного обсягу видатків та реальної потреби у послузі.</w:t>
      </w:r>
    </w:p>
    <w:p w:rsidR="0019033C" w:rsidRPr="0003214C" w:rsidRDefault="0019033C" w:rsidP="0019033C">
      <w:pPr>
        <w:pStyle w:val="a3"/>
        <w:ind w:firstLine="567"/>
        <w:jc w:val="both"/>
        <w:rPr>
          <w:rFonts w:ascii="Times New Roman" w:hAnsi="Times New Roman"/>
          <w:color w:val="000000"/>
          <w:sz w:val="24"/>
          <w:szCs w:val="24"/>
        </w:rPr>
      </w:pPr>
    </w:p>
    <w:p w:rsidR="0019033C" w:rsidRPr="0003214C" w:rsidRDefault="0019033C" w:rsidP="0019033C">
      <w:pPr>
        <w:pStyle w:val="a3"/>
        <w:ind w:firstLine="567"/>
        <w:jc w:val="both"/>
        <w:rPr>
          <w:sz w:val="24"/>
          <w:szCs w:val="24"/>
          <w:lang w:eastAsia="zh-CN"/>
        </w:rPr>
      </w:pPr>
    </w:p>
    <w:p w:rsidR="0019033C" w:rsidRPr="0003214C" w:rsidRDefault="0019033C" w:rsidP="0019033C">
      <w:pPr>
        <w:pStyle w:val="a3"/>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4. НАДАННЯ ПОСЛУГ. ПРАВА ТА ОБОВ’ЯЗКИ СТОРІН.</w:t>
      </w:r>
    </w:p>
    <w:p w:rsidR="0019033C" w:rsidRPr="0003214C" w:rsidRDefault="0019033C" w:rsidP="0019033C">
      <w:pPr>
        <w:pStyle w:val="a3"/>
        <w:ind w:firstLine="567"/>
        <w:jc w:val="both"/>
        <w:rPr>
          <w:rFonts w:ascii="Times New Roman" w:hAnsi="Times New Roman"/>
          <w:b/>
          <w:sz w:val="24"/>
          <w:szCs w:val="24"/>
          <w:lang w:eastAsia="uk-UA"/>
        </w:rPr>
      </w:pP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sz w:val="24"/>
          <w:szCs w:val="24"/>
        </w:rPr>
        <w:t xml:space="preserve">4.1. Строк надання послуг: протягом 2024 року, включаючи вихідні та святкові дні. </w:t>
      </w: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sz w:val="24"/>
          <w:szCs w:val="24"/>
        </w:rPr>
        <w:t>4.2. Приймання від Замовника брудної білизни та видача Замовнику чистої білизни здійсн</w:t>
      </w:r>
      <w:r>
        <w:rPr>
          <w:rFonts w:ascii="Times New Roman" w:hAnsi="Times New Roman"/>
          <w:sz w:val="24"/>
          <w:szCs w:val="24"/>
        </w:rPr>
        <w:t>юється за адресою</w:t>
      </w:r>
      <w:r w:rsidRPr="00413D13">
        <w:rPr>
          <w:rFonts w:ascii="Times New Roman" w:hAnsi="Times New Roman"/>
          <w:sz w:val="24"/>
          <w:szCs w:val="24"/>
        </w:rPr>
        <w:t>: м. Одеса, вул. Троїцька, 38; Лідерсівський бульвар, 11.</w:t>
      </w: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sz w:val="24"/>
          <w:szCs w:val="24"/>
        </w:rPr>
        <w:t>4.3. Вивезення та доставка білизни здійснюється автотранспортом Виконавця.</w:t>
      </w: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sz w:val="24"/>
          <w:szCs w:val="24"/>
        </w:rPr>
        <w:lastRenderedPageBreak/>
        <w:t>4.4. Прийом, оформлення, надання Послуг здійснюється відповідно до Правил побутового обслуговування та іншими нормами чинного законодавства України.</w:t>
      </w: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sz w:val="24"/>
          <w:szCs w:val="24"/>
        </w:rPr>
        <w:t xml:space="preserve">4.5. Прийом, оформлення, виконання Послуг здійснюється відповідно до наданих Замовником заявок або згідно графіку, затвердженого представниками Сторін. </w:t>
      </w: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sz w:val="24"/>
          <w:szCs w:val="24"/>
        </w:rPr>
        <w:t>4.6. У разі надання послуги неналежної якості (наявність на випраній білизні залишків бруду, крові, тощо) Замовник повертає Виконавцеві білизну для повторного прання, про що складається Акт –претензія. Повторне прання здійснюється за рахунок Виконавця.</w:t>
      </w: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sz w:val="24"/>
          <w:szCs w:val="24"/>
          <w:u w:val="single"/>
        </w:rPr>
        <w:t>4.7. Виконавець зобов'язується</w:t>
      </w:r>
      <w:r w:rsidRPr="0003214C">
        <w:rPr>
          <w:rFonts w:ascii="Times New Roman" w:hAnsi="Times New Roman"/>
          <w:sz w:val="24"/>
          <w:szCs w:val="24"/>
        </w:rPr>
        <w:t>:</w:t>
      </w: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sz w:val="24"/>
          <w:szCs w:val="24"/>
        </w:rPr>
        <w:t>4.7.1. Надавати Замовнику Послуги, згідно з санітарними нормами технологічних режимів виробництва діючих стандартів.</w:t>
      </w: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sz w:val="24"/>
          <w:szCs w:val="24"/>
          <w:u w:val="single"/>
        </w:rPr>
        <w:t>4.8. Замовник зобов'язується</w:t>
      </w:r>
      <w:r w:rsidRPr="0003214C">
        <w:rPr>
          <w:rFonts w:ascii="Times New Roman" w:hAnsi="Times New Roman"/>
          <w:sz w:val="24"/>
          <w:szCs w:val="24"/>
        </w:rPr>
        <w:t>:</w:t>
      </w:r>
    </w:p>
    <w:p w:rsidR="0019033C" w:rsidRPr="0003214C" w:rsidRDefault="0019033C" w:rsidP="0019033C">
      <w:pPr>
        <w:pStyle w:val="a3"/>
        <w:ind w:firstLine="567"/>
        <w:jc w:val="both"/>
        <w:rPr>
          <w:rFonts w:ascii="Times New Roman" w:hAnsi="Times New Roman"/>
          <w:sz w:val="24"/>
          <w:szCs w:val="24"/>
        </w:rPr>
      </w:pPr>
      <w:r w:rsidRPr="0003214C">
        <w:rPr>
          <w:rFonts w:ascii="Times New Roman" w:hAnsi="Times New Roman"/>
          <w:sz w:val="24"/>
          <w:szCs w:val="24"/>
        </w:rPr>
        <w:t>4.8.1. У разі виникнення шкірних та інфекційних захворювань на території Замовника негайно письмово повідомити Виконавця про такі випадки для забезпечення додаткової дезінфекції білизни і здавати таку білизну згідно існуючої інструкції.</w:t>
      </w:r>
    </w:p>
    <w:p w:rsidR="0019033C" w:rsidRPr="0003214C" w:rsidRDefault="0019033C" w:rsidP="0019033C">
      <w:pPr>
        <w:pStyle w:val="a3"/>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4.8.2. Приймати надані послуги згідно з Актом;  </w:t>
      </w:r>
    </w:p>
    <w:p w:rsidR="0019033C" w:rsidRPr="0003214C" w:rsidRDefault="0019033C" w:rsidP="0019033C">
      <w:pPr>
        <w:pStyle w:val="a3"/>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4.8.3. Своєчасно та в повному обсязі сплачувати за надані послуги.   </w:t>
      </w:r>
    </w:p>
    <w:p w:rsidR="0019033C" w:rsidRPr="0003214C" w:rsidRDefault="0019033C" w:rsidP="0019033C">
      <w:pPr>
        <w:pStyle w:val="a3"/>
        <w:ind w:firstLine="567"/>
        <w:jc w:val="both"/>
        <w:rPr>
          <w:rFonts w:ascii="Times New Roman" w:hAnsi="Times New Roman"/>
          <w:color w:val="000000"/>
          <w:sz w:val="24"/>
          <w:szCs w:val="24"/>
          <w:u w:val="single"/>
        </w:rPr>
      </w:pPr>
      <w:r w:rsidRPr="0003214C">
        <w:rPr>
          <w:rFonts w:ascii="Times New Roman" w:hAnsi="Times New Roman"/>
          <w:color w:val="000000"/>
          <w:sz w:val="24"/>
          <w:szCs w:val="24"/>
          <w:u w:val="single"/>
        </w:rPr>
        <w:t>4.9. Замовник має право:</w:t>
      </w:r>
    </w:p>
    <w:p w:rsidR="0019033C" w:rsidRPr="0003214C" w:rsidRDefault="0019033C" w:rsidP="0019033C">
      <w:pPr>
        <w:pStyle w:val="a3"/>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4.9.1. Повернути Виконавцю Акт без здійснення оплати в разі неналежного оформлення документів (відсутність печатки, підписів тощо);  </w:t>
      </w:r>
    </w:p>
    <w:p w:rsidR="0019033C" w:rsidRPr="0003214C" w:rsidRDefault="0019033C" w:rsidP="0019033C">
      <w:pPr>
        <w:pStyle w:val="a3"/>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4.9.2. Достроково розірвати цей Договір у разі невиконання зобов'язань Виконавцем, повідомивши про це його за десять календарних днів до дати розірвання Договору. </w:t>
      </w:r>
    </w:p>
    <w:p w:rsidR="0019033C" w:rsidRPr="0003214C" w:rsidRDefault="0019033C" w:rsidP="0019033C">
      <w:pPr>
        <w:pStyle w:val="a3"/>
        <w:ind w:firstLine="567"/>
        <w:jc w:val="both"/>
        <w:rPr>
          <w:rFonts w:ascii="Times New Roman" w:hAnsi="Times New Roman"/>
          <w:sz w:val="24"/>
          <w:szCs w:val="24"/>
          <w:u w:val="single"/>
        </w:rPr>
      </w:pPr>
      <w:r w:rsidRPr="0003214C">
        <w:rPr>
          <w:rFonts w:ascii="Times New Roman" w:hAnsi="Times New Roman"/>
          <w:sz w:val="24"/>
          <w:szCs w:val="24"/>
          <w:u w:val="single"/>
        </w:rPr>
        <w:t xml:space="preserve">4.10. Виконавець має право: </w:t>
      </w:r>
    </w:p>
    <w:p w:rsidR="0019033C" w:rsidRPr="0003214C" w:rsidRDefault="0019033C" w:rsidP="0019033C">
      <w:pPr>
        <w:pStyle w:val="a3"/>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4.10.1. Своєчасно та в повному обсязі отримувати плату за надані послуги; </w:t>
      </w:r>
    </w:p>
    <w:p w:rsidR="0019033C" w:rsidRPr="0003214C" w:rsidRDefault="0019033C" w:rsidP="0019033C">
      <w:pPr>
        <w:pStyle w:val="a3"/>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4.10.2. На дострокове надання послуг.  </w:t>
      </w:r>
    </w:p>
    <w:p w:rsidR="0019033C" w:rsidRPr="0003214C" w:rsidRDefault="0019033C" w:rsidP="0019033C">
      <w:pPr>
        <w:pStyle w:val="a3"/>
        <w:ind w:firstLine="567"/>
        <w:jc w:val="both"/>
        <w:rPr>
          <w:rFonts w:ascii="Times New Roman" w:hAnsi="Times New Roman"/>
          <w:sz w:val="24"/>
          <w:szCs w:val="24"/>
        </w:rPr>
      </w:pPr>
    </w:p>
    <w:p w:rsidR="0019033C" w:rsidRPr="0003214C" w:rsidRDefault="0019033C" w:rsidP="0019033C">
      <w:pPr>
        <w:pStyle w:val="a3"/>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5. ВІДПОВІДАЛЬНІСТЬ СТОРІН</w:t>
      </w:r>
    </w:p>
    <w:p w:rsidR="0019033C" w:rsidRPr="0003214C" w:rsidRDefault="0019033C" w:rsidP="0019033C">
      <w:pPr>
        <w:pStyle w:val="a3"/>
        <w:ind w:firstLine="567"/>
        <w:jc w:val="both"/>
        <w:rPr>
          <w:rFonts w:ascii="Times New Roman" w:hAnsi="Times New Roman"/>
          <w:b/>
          <w:sz w:val="24"/>
          <w:szCs w:val="24"/>
          <w:lang w:eastAsia="uk-UA"/>
        </w:rPr>
      </w:pP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5.1.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 xml:space="preserve"> 5.2. </w:t>
      </w:r>
      <w:r w:rsidRPr="0003214C">
        <w:rPr>
          <w:rFonts w:ascii="Times New Roman" w:hAnsi="Times New Roman"/>
          <w:noProof/>
          <w:color w:val="000000"/>
          <w:sz w:val="24"/>
          <w:szCs w:val="24"/>
        </w:rPr>
        <w:t xml:space="preserve">За порушення умов зобов’язання щодо якості послуг </w:t>
      </w:r>
      <w:r w:rsidRPr="0003214C">
        <w:rPr>
          <w:rFonts w:ascii="Times New Roman" w:hAnsi="Times New Roman"/>
          <w:color w:val="000000"/>
          <w:sz w:val="24"/>
          <w:szCs w:val="24"/>
        </w:rPr>
        <w:t>Виконавець сплачує Замовнику</w:t>
      </w:r>
      <w:r w:rsidRPr="0003214C">
        <w:rPr>
          <w:rFonts w:ascii="Times New Roman" w:hAnsi="Times New Roman"/>
          <w:noProof/>
          <w:color w:val="000000"/>
          <w:sz w:val="24"/>
          <w:szCs w:val="24"/>
        </w:rPr>
        <w:t xml:space="preserve"> штраф у розмірі двадцяти відсотків вартості неякісних послуг.</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5.3. Усі правовідносини, що виникають у зв'язку з виконанням умов цього Договору і не врегульовані ним, регулюються нормами законодавства України.</w:t>
      </w:r>
    </w:p>
    <w:p w:rsidR="0019033C" w:rsidRPr="0003214C" w:rsidRDefault="0019033C" w:rsidP="0019033C">
      <w:pPr>
        <w:pStyle w:val="a3"/>
        <w:ind w:firstLine="567"/>
        <w:jc w:val="both"/>
        <w:rPr>
          <w:rFonts w:ascii="Times New Roman" w:hAnsi="Times New Roman"/>
          <w:sz w:val="24"/>
          <w:szCs w:val="24"/>
        </w:rPr>
      </w:pPr>
    </w:p>
    <w:p w:rsidR="0019033C" w:rsidRPr="0003214C" w:rsidRDefault="0019033C" w:rsidP="0019033C">
      <w:pPr>
        <w:pStyle w:val="a3"/>
        <w:ind w:firstLine="567"/>
        <w:jc w:val="center"/>
        <w:rPr>
          <w:rFonts w:ascii="Times New Roman" w:hAnsi="Times New Roman"/>
          <w:b/>
          <w:sz w:val="24"/>
          <w:szCs w:val="24"/>
          <w:lang w:eastAsia="uk-UA"/>
        </w:rPr>
      </w:pPr>
      <w:bookmarkStart w:id="0" w:name="84"/>
      <w:bookmarkEnd w:id="0"/>
      <w:r w:rsidRPr="0003214C">
        <w:rPr>
          <w:rFonts w:ascii="Times New Roman" w:hAnsi="Times New Roman"/>
          <w:b/>
          <w:sz w:val="24"/>
          <w:szCs w:val="24"/>
          <w:lang w:eastAsia="uk-UA"/>
        </w:rPr>
        <w:t>6. ОБСТАВИНИ НЕПЕРЕБОРНОЇ СИЛИ</w:t>
      </w:r>
    </w:p>
    <w:p w:rsidR="0019033C" w:rsidRPr="0003214C" w:rsidRDefault="0019033C" w:rsidP="0019033C">
      <w:pPr>
        <w:pStyle w:val="a3"/>
        <w:ind w:firstLine="567"/>
        <w:jc w:val="both"/>
        <w:rPr>
          <w:rFonts w:ascii="Times New Roman" w:hAnsi="Times New Roman"/>
          <w:b/>
          <w:sz w:val="24"/>
          <w:szCs w:val="24"/>
          <w:lang w:eastAsia="uk-UA"/>
        </w:rPr>
      </w:pP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6.2.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Несвоєчасне повідомлення про настання форс-мажорних обставин позбавляє постраждалу Сторону права посилатися на ці обставини.</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6.3.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lastRenderedPageBreak/>
        <w:t xml:space="preserve">6.4.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9033C" w:rsidRPr="0003214C" w:rsidRDefault="0019033C" w:rsidP="0019033C">
      <w:pPr>
        <w:pStyle w:val="a3"/>
        <w:ind w:firstLine="567"/>
        <w:jc w:val="both"/>
        <w:rPr>
          <w:rFonts w:ascii="Times New Roman" w:hAnsi="Times New Roman"/>
          <w:b/>
          <w:sz w:val="24"/>
          <w:szCs w:val="24"/>
          <w:lang w:eastAsia="uk-UA"/>
        </w:rPr>
      </w:pPr>
    </w:p>
    <w:p w:rsidR="0019033C" w:rsidRPr="0003214C" w:rsidRDefault="0019033C" w:rsidP="0019033C">
      <w:pPr>
        <w:pStyle w:val="a3"/>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7. ВИРІШЕННЯ СПОРІВ</w:t>
      </w:r>
    </w:p>
    <w:p w:rsidR="0019033C" w:rsidRPr="0003214C" w:rsidRDefault="0019033C" w:rsidP="0019033C">
      <w:pPr>
        <w:pStyle w:val="a3"/>
        <w:ind w:firstLine="567"/>
        <w:jc w:val="both"/>
        <w:rPr>
          <w:rFonts w:ascii="Times New Roman" w:hAnsi="Times New Roman"/>
          <w:sz w:val="24"/>
          <w:szCs w:val="24"/>
          <w:lang w:eastAsia="uk-UA"/>
        </w:rPr>
      </w:pP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7.1. У випадку виникнення спорів або розбіжностей  Сторони зобов'язуються вирішувати їх шляхом взаємних переговорів та консультацій.</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7.2. У разі недосягнення Сторонами згоди спори (розбіжності) вирішуються у судовому порядку.</w:t>
      </w:r>
    </w:p>
    <w:p w:rsidR="0019033C" w:rsidRPr="0003214C" w:rsidRDefault="0019033C" w:rsidP="0019033C">
      <w:pPr>
        <w:pStyle w:val="a3"/>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8. СТРОК ДІЇ ДОГОВОРУ</w:t>
      </w:r>
    </w:p>
    <w:p w:rsidR="0019033C" w:rsidRPr="0003214C" w:rsidRDefault="0019033C" w:rsidP="0019033C">
      <w:pPr>
        <w:pStyle w:val="a3"/>
        <w:ind w:firstLine="567"/>
        <w:jc w:val="both"/>
        <w:rPr>
          <w:rFonts w:ascii="Times New Roman" w:hAnsi="Times New Roman"/>
          <w:sz w:val="24"/>
          <w:szCs w:val="24"/>
          <w:lang w:eastAsia="uk-UA"/>
        </w:rPr>
      </w:pP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 xml:space="preserve">8.1. Цей Договір набирає чинності з дати підписання і діє до 31 грудня 2024 року, </w:t>
      </w:r>
      <w:r w:rsidRPr="0003214C">
        <w:rPr>
          <w:rFonts w:ascii="Times New Roman" w:hAnsi="Times New Roman"/>
          <w:color w:val="000000"/>
          <w:sz w:val="24"/>
          <w:szCs w:val="24"/>
          <w:shd w:val="clear" w:color="auto" w:fill="FFFFFF"/>
        </w:rPr>
        <w:t>а в частині розрахунків - до повного виконання зобов’язань Стороною.</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8.2. Цей Договір складений українською мовою, в двох примірниках, що мають однакову юридичну силу.</w:t>
      </w:r>
    </w:p>
    <w:p w:rsidR="0019033C" w:rsidRPr="0003214C" w:rsidRDefault="0019033C" w:rsidP="0019033C">
      <w:pPr>
        <w:pStyle w:val="a3"/>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9. ІНШІ УМОВИ</w:t>
      </w:r>
    </w:p>
    <w:p w:rsidR="0019033C" w:rsidRPr="0003214C" w:rsidRDefault="0019033C" w:rsidP="0019033C">
      <w:pPr>
        <w:pStyle w:val="a3"/>
        <w:ind w:firstLine="567"/>
        <w:jc w:val="both"/>
        <w:rPr>
          <w:rFonts w:ascii="Times New Roman" w:hAnsi="Times New Roman"/>
          <w:sz w:val="24"/>
          <w:szCs w:val="24"/>
          <w:lang w:eastAsia="uk-UA"/>
        </w:rPr>
      </w:pP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 xml:space="preserve">9.1. Істотні умови договору не можуть змінюватись після його підписання до виконання зобов’язань сторонами в повному обсязі, крім випадків наведених в пункті 19 </w:t>
      </w:r>
      <w:r w:rsidRPr="0003214C">
        <w:rPr>
          <w:rFonts w:ascii="Times New Roman" w:hAnsi="Times New Roman"/>
          <w:sz w:val="24"/>
          <w:szCs w:val="24"/>
        </w:rPr>
        <w:t xml:space="preserve">Особливостей </w:t>
      </w:r>
      <w:r w:rsidRPr="0003214C">
        <w:rPr>
          <w:rStyle w:val="rvts23"/>
          <w:rFonts w:ascii="Times New Roman" w:hAnsi="Times New Roman"/>
          <w:bCs/>
          <w:sz w:val="24"/>
          <w:szCs w:val="24"/>
          <w:shd w:val="clear" w:color="auto" w:fill="FFFFFF"/>
        </w:rPr>
        <w:t>здійснення публічних закупівель товарів, робіт і послуг для замовників, передбачених </w:t>
      </w:r>
      <w:hyperlink r:id="rId6" w:tgtFrame="_blank" w:history="1">
        <w:r w:rsidRPr="0003214C">
          <w:rPr>
            <w:rStyle w:val="a5"/>
            <w:rFonts w:ascii="Times New Roman" w:hAnsi="Times New Roman"/>
            <w:bCs/>
            <w:sz w:val="24"/>
            <w:szCs w:val="24"/>
            <w:shd w:val="clear" w:color="auto" w:fill="FFFFFF"/>
          </w:rPr>
          <w:t>Законом України</w:t>
        </w:r>
      </w:hyperlink>
      <w:r w:rsidRPr="0003214C">
        <w:rPr>
          <w:rFonts w:ascii="Times New Roman" w:hAnsi="Times New Roman"/>
          <w:sz w:val="24"/>
          <w:szCs w:val="24"/>
        </w:rPr>
        <w:t xml:space="preserve"> </w:t>
      </w:r>
      <w:r w:rsidRPr="0003214C">
        <w:rPr>
          <w:rStyle w:val="rvts23"/>
          <w:rFonts w:ascii="Times New Roman" w:hAnsi="Times New Roman"/>
          <w:bCs/>
          <w:sz w:val="24"/>
          <w:szCs w:val="24"/>
          <w:shd w:val="clear" w:color="auto" w:fill="FFFFFF"/>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Pr>
          <w:rStyle w:val="rvts23"/>
          <w:rFonts w:ascii="Times New Roman" w:hAnsi="Times New Roman"/>
          <w:bCs/>
          <w:sz w:val="24"/>
          <w:szCs w:val="24"/>
          <w:shd w:val="clear" w:color="auto" w:fill="FFFFFF"/>
        </w:rPr>
        <w:t>.</w:t>
      </w:r>
      <w:r w:rsidRPr="0003214C">
        <w:rPr>
          <w:rStyle w:val="rvts23"/>
          <w:rFonts w:ascii="Times New Roman" w:hAnsi="Times New Roman"/>
          <w:bCs/>
          <w:sz w:val="24"/>
          <w:szCs w:val="24"/>
          <w:shd w:val="clear" w:color="auto" w:fill="FFFFFF"/>
        </w:rPr>
        <w:t>2022 № 1178</w:t>
      </w:r>
      <w:r w:rsidRPr="0003214C">
        <w:rPr>
          <w:rFonts w:ascii="Times New Roman" w:hAnsi="Times New Roman"/>
          <w:sz w:val="24"/>
          <w:szCs w:val="24"/>
          <w:lang w:eastAsia="uk-UA"/>
        </w:rPr>
        <w:t>, а саме:</w:t>
      </w:r>
    </w:p>
    <w:p w:rsidR="0019033C" w:rsidRPr="0003214C" w:rsidRDefault="0019033C" w:rsidP="0019033C">
      <w:pPr>
        <w:pStyle w:val="a3"/>
        <w:ind w:firstLine="709"/>
        <w:jc w:val="both"/>
        <w:rPr>
          <w:rFonts w:ascii="Times New Roman" w:hAnsi="Times New Roman"/>
          <w:sz w:val="24"/>
          <w:szCs w:val="24"/>
        </w:rPr>
      </w:pPr>
      <w:r w:rsidRPr="0003214C">
        <w:rPr>
          <w:rFonts w:ascii="Times New Roman" w:hAnsi="Times New Roman"/>
          <w:sz w:val="24"/>
          <w:szCs w:val="24"/>
        </w:rPr>
        <w:t>1) зменшення обсягів закупівлі, зокрема з урахуванням фактичного обсягу видатків замовника;</w:t>
      </w:r>
    </w:p>
    <w:p w:rsidR="0019033C" w:rsidRPr="0003214C" w:rsidRDefault="0019033C" w:rsidP="0019033C">
      <w:pPr>
        <w:pStyle w:val="a3"/>
        <w:ind w:firstLine="709"/>
        <w:jc w:val="both"/>
        <w:rPr>
          <w:rFonts w:ascii="Times New Roman" w:hAnsi="Times New Roman"/>
          <w:sz w:val="24"/>
          <w:szCs w:val="24"/>
        </w:rPr>
      </w:pPr>
      <w:r w:rsidRPr="0003214C">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033C" w:rsidRPr="0003214C" w:rsidRDefault="0019033C" w:rsidP="0019033C">
      <w:pPr>
        <w:pStyle w:val="a3"/>
        <w:ind w:firstLine="709"/>
        <w:jc w:val="both"/>
        <w:rPr>
          <w:rFonts w:ascii="Times New Roman" w:hAnsi="Times New Roman"/>
          <w:sz w:val="24"/>
          <w:szCs w:val="24"/>
        </w:rPr>
      </w:pPr>
      <w:r w:rsidRPr="0003214C">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9033C" w:rsidRPr="0003214C" w:rsidRDefault="0019033C" w:rsidP="0019033C">
      <w:pPr>
        <w:pStyle w:val="a3"/>
        <w:ind w:firstLine="709"/>
        <w:jc w:val="both"/>
        <w:rPr>
          <w:rFonts w:ascii="Times New Roman" w:hAnsi="Times New Roman"/>
          <w:sz w:val="24"/>
          <w:szCs w:val="24"/>
        </w:rPr>
      </w:pPr>
      <w:r w:rsidRPr="0003214C">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033C" w:rsidRPr="0003214C" w:rsidRDefault="0019033C" w:rsidP="0019033C">
      <w:pPr>
        <w:pStyle w:val="a3"/>
        <w:ind w:firstLine="709"/>
        <w:jc w:val="both"/>
        <w:rPr>
          <w:rFonts w:ascii="Times New Roman" w:hAnsi="Times New Roman"/>
          <w:sz w:val="24"/>
          <w:szCs w:val="24"/>
        </w:rPr>
      </w:pPr>
      <w:r w:rsidRPr="0003214C">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9033C" w:rsidRPr="0003214C" w:rsidRDefault="0019033C" w:rsidP="0019033C">
      <w:pPr>
        <w:pStyle w:val="a3"/>
        <w:ind w:firstLine="709"/>
        <w:jc w:val="both"/>
        <w:rPr>
          <w:rFonts w:ascii="Times New Roman" w:hAnsi="Times New Roman"/>
          <w:sz w:val="24"/>
          <w:szCs w:val="24"/>
        </w:rPr>
      </w:pPr>
      <w:r w:rsidRPr="0003214C">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9033C" w:rsidRPr="0003214C" w:rsidRDefault="0019033C" w:rsidP="0019033C">
      <w:pPr>
        <w:pStyle w:val="a3"/>
        <w:ind w:firstLine="709"/>
        <w:jc w:val="both"/>
        <w:rPr>
          <w:rFonts w:ascii="Times New Roman" w:hAnsi="Times New Roman"/>
          <w:sz w:val="24"/>
          <w:szCs w:val="24"/>
        </w:rPr>
      </w:pPr>
      <w:r w:rsidRPr="0003214C">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033C" w:rsidRPr="0003214C" w:rsidRDefault="0019033C" w:rsidP="0019033C">
      <w:pPr>
        <w:pStyle w:val="a3"/>
        <w:ind w:firstLine="709"/>
        <w:jc w:val="both"/>
        <w:rPr>
          <w:rFonts w:ascii="Times New Roman" w:hAnsi="Times New Roman"/>
          <w:sz w:val="24"/>
          <w:szCs w:val="24"/>
        </w:rPr>
      </w:pPr>
      <w:r w:rsidRPr="0003214C">
        <w:rPr>
          <w:rFonts w:ascii="Times New Roman" w:hAnsi="Times New Roman"/>
          <w:sz w:val="24"/>
          <w:szCs w:val="24"/>
        </w:rPr>
        <w:t>8) зміни умов у зв’язку із застосуванням положень </w:t>
      </w:r>
      <w:hyperlink r:id="rId7" w:anchor="n1778" w:tgtFrame="_blank" w:history="1">
        <w:r w:rsidRPr="0003214C">
          <w:rPr>
            <w:rStyle w:val="a5"/>
            <w:rFonts w:ascii="Times New Roman" w:hAnsi="Times New Roman"/>
            <w:sz w:val="24"/>
            <w:szCs w:val="24"/>
          </w:rPr>
          <w:t>частини шостої</w:t>
        </w:r>
      </w:hyperlink>
      <w:r w:rsidRPr="0003214C">
        <w:rPr>
          <w:rFonts w:ascii="Times New Roman" w:hAnsi="Times New Roman"/>
          <w:sz w:val="24"/>
          <w:szCs w:val="24"/>
        </w:rPr>
        <w:t> статті 41 Закону;</w:t>
      </w:r>
    </w:p>
    <w:p w:rsidR="0019033C" w:rsidRPr="0003214C" w:rsidRDefault="0019033C" w:rsidP="0019033C">
      <w:pPr>
        <w:pStyle w:val="a3"/>
        <w:ind w:firstLine="709"/>
        <w:jc w:val="both"/>
        <w:rPr>
          <w:rFonts w:ascii="Times New Roman" w:hAnsi="Times New Roman"/>
          <w:sz w:val="24"/>
          <w:szCs w:val="24"/>
        </w:rPr>
      </w:pPr>
      <w:r w:rsidRPr="0003214C">
        <w:rPr>
          <w:rFonts w:ascii="Times New Roman" w:hAnsi="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w:t>
      </w:r>
      <w:r w:rsidRPr="0003214C">
        <w:rPr>
          <w:rFonts w:ascii="Times New Roman" w:hAnsi="Times New Roman"/>
          <w:sz w:val="24"/>
          <w:szCs w:val="24"/>
        </w:rPr>
        <w:lastRenderedPageBreak/>
        <w:t>25 квітня 2023 р. </w:t>
      </w:r>
      <w:hyperlink r:id="rId8" w:tgtFrame="_blank" w:history="1">
        <w:r w:rsidRPr="0003214C">
          <w:rPr>
            <w:rStyle w:val="a5"/>
            <w:rFonts w:ascii="Times New Roman" w:hAnsi="Times New Roman"/>
            <w:sz w:val="24"/>
            <w:szCs w:val="24"/>
          </w:rPr>
          <w:t>№ 382</w:t>
        </w:r>
      </w:hyperlink>
      <w:r w:rsidRPr="0003214C">
        <w:rPr>
          <w:rFonts w:ascii="Times New Roman" w:hAnsi="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9033C" w:rsidRPr="0003214C" w:rsidRDefault="0019033C" w:rsidP="0019033C">
      <w:pPr>
        <w:pStyle w:val="a3"/>
        <w:ind w:firstLine="567"/>
        <w:rPr>
          <w:rFonts w:ascii="Times New Roman" w:hAnsi="Times New Roman"/>
          <w:b/>
          <w:bCs/>
          <w:sz w:val="24"/>
          <w:szCs w:val="24"/>
        </w:rPr>
      </w:pPr>
      <w:r w:rsidRPr="0003214C">
        <w:rPr>
          <w:rFonts w:ascii="Times New Roman" w:hAnsi="Times New Roman"/>
          <w:sz w:val="24"/>
          <w:szCs w:val="24"/>
          <w:lang w:eastAsia="uk-UA"/>
        </w:rPr>
        <w:t>9.2. Будь-які зміни та доповнення до цього Договору дійсні тільки у разі,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9.3. При зміні реквізитів будь-яка Сторона Договору не пізніше ніж за 3 /три/ календарних дні письмово повідомляє про це іншу Сторону.</w:t>
      </w:r>
    </w:p>
    <w:p w:rsidR="0019033C" w:rsidRPr="0003214C" w:rsidRDefault="0019033C" w:rsidP="0019033C">
      <w:pPr>
        <w:pStyle w:val="a3"/>
        <w:ind w:firstLine="567"/>
        <w:jc w:val="both"/>
        <w:rPr>
          <w:rFonts w:ascii="Times New Roman" w:hAnsi="Times New Roman"/>
          <w:sz w:val="24"/>
          <w:szCs w:val="24"/>
          <w:lang w:eastAsia="uk-UA"/>
        </w:rPr>
      </w:pPr>
      <w:r w:rsidRPr="0003214C">
        <w:rPr>
          <w:rFonts w:ascii="Times New Roman" w:hAnsi="Times New Roman"/>
          <w:sz w:val="24"/>
          <w:szCs w:val="24"/>
          <w:lang w:eastAsia="uk-UA"/>
        </w:rPr>
        <w:t>9.4. Жодна із Сторін не має права передавати свої права за Договором третій Стороні без письмової згоди другої Сторони.</w:t>
      </w:r>
    </w:p>
    <w:p w:rsidR="0019033C" w:rsidRPr="0003214C" w:rsidRDefault="0019033C" w:rsidP="0019033C">
      <w:pPr>
        <w:pStyle w:val="a3"/>
        <w:ind w:firstLine="567"/>
        <w:jc w:val="both"/>
        <w:rPr>
          <w:rFonts w:ascii="Times New Roman" w:hAnsi="Times New Roman"/>
          <w:sz w:val="24"/>
          <w:szCs w:val="24"/>
          <w:lang w:eastAsia="uk-UA"/>
        </w:rPr>
      </w:pPr>
    </w:p>
    <w:p w:rsidR="0019033C" w:rsidRPr="0003214C" w:rsidRDefault="0019033C" w:rsidP="0019033C">
      <w:pPr>
        <w:pStyle w:val="5"/>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b/>
          <w:sz w:val="24"/>
          <w:szCs w:val="24"/>
          <w:lang w:val="uk-UA" w:eastAsia="uk-UA"/>
        </w:rPr>
      </w:pPr>
      <w:r w:rsidRPr="0003214C">
        <w:rPr>
          <w:rFonts w:ascii="Times New Roman" w:hAnsi="Times New Roman"/>
          <w:b/>
          <w:sz w:val="24"/>
          <w:szCs w:val="24"/>
          <w:lang w:val="uk-UA" w:eastAsia="uk-UA"/>
        </w:rPr>
        <w:t>ДОДАТКИ ДО ДОГОВОРУ</w:t>
      </w:r>
    </w:p>
    <w:p w:rsidR="0019033C" w:rsidRPr="0003214C" w:rsidRDefault="0019033C" w:rsidP="0019033C">
      <w:pPr>
        <w:pStyle w:val="5"/>
        <w:widowControl/>
        <w:numPr>
          <w:ilvl w:val="1"/>
          <w:numId w:val="1"/>
        </w:numPr>
        <w:shd w:val="clear" w:color="auto" w:fill="FFFFFF"/>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rPr>
          <w:rFonts w:ascii="Times New Roman" w:hAnsi="Times New Roman"/>
          <w:sz w:val="24"/>
          <w:szCs w:val="24"/>
          <w:lang w:val="uk-UA" w:eastAsia="uk-UA"/>
        </w:rPr>
      </w:pPr>
      <w:r w:rsidRPr="0003214C">
        <w:rPr>
          <w:rFonts w:ascii="Times New Roman" w:hAnsi="Times New Roman"/>
          <w:sz w:val="24"/>
          <w:szCs w:val="24"/>
          <w:lang w:val="uk-UA" w:eastAsia="uk-UA"/>
        </w:rPr>
        <w:t xml:space="preserve"> Невід’ємними частинами цього договору є :</w:t>
      </w:r>
    </w:p>
    <w:p w:rsidR="0019033C" w:rsidRPr="0003214C" w:rsidRDefault="0019033C" w:rsidP="0019033C">
      <w:pPr>
        <w:rPr>
          <w:sz w:val="24"/>
          <w:szCs w:val="24"/>
          <w:lang w:eastAsia="uk-UA"/>
        </w:rPr>
      </w:pPr>
      <w:r w:rsidRPr="0003214C">
        <w:rPr>
          <w:sz w:val="24"/>
          <w:szCs w:val="24"/>
          <w:lang w:eastAsia="uk-UA"/>
        </w:rPr>
        <w:t>• Додаток № 1 до договору – Специфікація.</w:t>
      </w:r>
    </w:p>
    <w:p w:rsidR="0019033C" w:rsidRPr="0003214C" w:rsidRDefault="0019033C" w:rsidP="0019033C">
      <w:pPr>
        <w:jc w:val="center"/>
        <w:rPr>
          <w:sz w:val="24"/>
          <w:szCs w:val="24"/>
          <w:lang w:eastAsia="uk-UA"/>
        </w:rPr>
      </w:pPr>
    </w:p>
    <w:p w:rsidR="0019033C" w:rsidRPr="0003214C" w:rsidRDefault="0019033C" w:rsidP="0019033C">
      <w:pPr>
        <w:jc w:val="center"/>
        <w:rPr>
          <w:b/>
          <w:sz w:val="24"/>
          <w:szCs w:val="24"/>
          <w:lang w:eastAsia="uk-UA"/>
        </w:rPr>
      </w:pPr>
      <w:r w:rsidRPr="0003214C">
        <w:rPr>
          <w:sz w:val="24"/>
          <w:szCs w:val="24"/>
          <w:lang w:eastAsia="uk-UA"/>
        </w:rPr>
        <w:t>  </w:t>
      </w:r>
      <w:r w:rsidRPr="0003214C">
        <w:rPr>
          <w:b/>
          <w:sz w:val="24"/>
          <w:szCs w:val="24"/>
          <w:lang w:eastAsia="uk-UA"/>
        </w:rPr>
        <w:t xml:space="preserve">11. </w:t>
      </w:r>
      <w:r w:rsidRPr="0003214C">
        <w:rPr>
          <w:b/>
          <w:sz w:val="24"/>
          <w:szCs w:val="24"/>
        </w:rPr>
        <w:t>МІСЦЕЗНАХОДЖЕННЯ ТА БАНКІВСЬКІ РЕКВІЗИТИ СТОРІН</w:t>
      </w:r>
      <w:r w:rsidRPr="0003214C">
        <w:rPr>
          <w:b/>
          <w:sz w:val="24"/>
          <w:szCs w:val="24"/>
          <w:lang w:eastAsia="uk-UA"/>
        </w:rPr>
        <w:t>:</w:t>
      </w:r>
    </w:p>
    <w:p w:rsidR="0019033C" w:rsidRPr="0003214C" w:rsidRDefault="0019033C" w:rsidP="0019033C">
      <w:pPr>
        <w:jc w:val="center"/>
        <w:rPr>
          <w:b/>
          <w:sz w:val="24"/>
          <w:szCs w:val="24"/>
          <w:lang w:eastAsia="uk-UA"/>
        </w:rPr>
      </w:pPr>
    </w:p>
    <w:tbl>
      <w:tblPr>
        <w:tblW w:w="9648" w:type="dxa"/>
        <w:tblLook w:val="0000" w:firstRow="0" w:lastRow="0" w:firstColumn="0" w:lastColumn="0" w:noHBand="0" w:noVBand="0"/>
      </w:tblPr>
      <w:tblGrid>
        <w:gridCol w:w="4780"/>
        <w:gridCol w:w="439"/>
        <w:gridCol w:w="4429"/>
      </w:tblGrid>
      <w:tr w:rsidR="0019033C" w:rsidRPr="0003214C" w:rsidTr="006F0543">
        <w:trPr>
          <w:trHeight w:val="382"/>
        </w:trPr>
        <w:tc>
          <w:tcPr>
            <w:tcW w:w="4780" w:type="dxa"/>
          </w:tcPr>
          <w:p w:rsidR="0019033C" w:rsidRPr="0003214C" w:rsidRDefault="0019033C" w:rsidP="006F0543">
            <w:pPr>
              <w:pStyle w:val="a3"/>
              <w:rPr>
                <w:rFonts w:ascii="Times New Roman" w:hAnsi="Times New Roman"/>
                <w:sz w:val="24"/>
                <w:szCs w:val="24"/>
                <w:lang w:eastAsia="uk-UA"/>
              </w:rPr>
            </w:pPr>
            <w:r w:rsidRPr="0003214C">
              <w:rPr>
                <w:rFonts w:ascii="Times New Roman" w:hAnsi="Times New Roman"/>
                <w:sz w:val="24"/>
                <w:szCs w:val="24"/>
                <w:lang w:eastAsia="uk-UA"/>
              </w:rPr>
              <w:t>Замовник :</w:t>
            </w:r>
          </w:p>
        </w:tc>
        <w:tc>
          <w:tcPr>
            <w:tcW w:w="439" w:type="dxa"/>
          </w:tcPr>
          <w:p w:rsidR="0019033C" w:rsidRPr="0003214C" w:rsidRDefault="0019033C" w:rsidP="006F0543">
            <w:pPr>
              <w:pStyle w:val="a3"/>
              <w:rPr>
                <w:rFonts w:ascii="Times New Roman" w:hAnsi="Times New Roman"/>
                <w:sz w:val="24"/>
                <w:szCs w:val="24"/>
                <w:lang w:eastAsia="uk-UA"/>
              </w:rPr>
            </w:pPr>
          </w:p>
        </w:tc>
        <w:tc>
          <w:tcPr>
            <w:tcW w:w="4429" w:type="dxa"/>
          </w:tcPr>
          <w:p w:rsidR="0019033C" w:rsidRPr="0003214C" w:rsidRDefault="0019033C" w:rsidP="006F0543">
            <w:pPr>
              <w:pStyle w:val="a3"/>
              <w:rPr>
                <w:rFonts w:ascii="Times New Roman" w:hAnsi="Times New Roman"/>
                <w:sz w:val="24"/>
                <w:szCs w:val="24"/>
                <w:lang w:eastAsia="uk-UA"/>
              </w:rPr>
            </w:pPr>
            <w:r w:rsidRPr="0003214C">
              <w:rPr>
                <w:rFonts w:ascii="Times New Roman" w:hAnsi="Times New Roman"/>
                <w:sz w:val="24"/>
                <w:szCs w:val="24"/>
              </w:rPr>
              <w:t>Виконавець</w:t>
            </w:r>
            <w:r w:rsidRPr="0003214C">
              <w:rPr>
                <w:rFonts w:ascii="Times New Roman" w:hAnsi="Times New Roman"/>
                <w:sz w:val="24"/>
                <w:szCs w:val="24"/>
                <w:lang w:eastAsia="uk-UA"/>
              </w:rPr>
              <w:t xml:space="preserve"> :</w:t>
            </w:r>
          </w:p>
        </w:tc>
      </w:tr>
      <w:tr w:rsidR="0019033C" w:rsidRPr="0003214C" w:rsidTr="006F0543">
        <w:trPr>
          <w:trHeight w:val="835"/>
        </w:trPr>
        <w:tc>
          <w:tcPr>
            <w:tcW w:w="4780" w:type="dxa"/>
          </w:tcPr>
          <w:p w:rsidR="0019033C" w:rsidRPr="0026402A" w:rsidRDefault="0019033C" w:rsidP="006F0543">
            <w:pPr>
              <w:pStyle w:val="a3"/>
              <w:rPr>
                <w:rFonts w:ascii="Times New Roman" w:hAnsi="Times New Roman"/>
                <w:b/>
                <w:sz w:val="24"/>
                <w:szCs w:val="24"/>
                <w:lang w:eastAsia="uk-UA"/>
              </w:rPr>
            </w:pPr>
            <w:r w:rsidRPr="0026402A">
              <w:rPr>
                <w:rFonts w:ascii="Times New Roman" w:hAnsi="Times New Roman"/>
                <w:b/>
                <w:sz w:val="24"/>
                <w:szCs w:val="24"/>
                <w:lang w:eastAsia="uk-UA"/>
              </w:rPr>
              <w:t>Комунальне некомерційне підприємство  «Міська лікарня № 5» Одеської міської ради</w:t>
            </w: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65011, м. Одеса, вул. Троїцька, 38</w:t>
            </w: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Код ЄДРПОУ: 01998957</w:t>
            </w: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UA 183288450000026007300985441</w:t>
            </w: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 xml:space="preserve">в Філії Одеське обласне управління </w:t>
            </w: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АТ «Ощадбанк», МФО 328845</w:t>
            </w:r>
          </w:p>
          <w:p w:rsidR="0019033C" w:rsidRPr="0003214C"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тел. 722-03-71</w:t>
            </w:r>
          </w:p>
        </w:tc>
        <w:tc>
          <w:tcPr>
            <w:tcW w:w="439" w:type="dxa"/>
          </w:tcPr>
          <w:p w:rsidR="0019033C" w:rsidRPr="0003214C"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p>
        </w:tc>
        <w:tc>
          <w:tcPr>
            <w:tcW w:w="4429" w:type="dxa"/>
          </w:tcPr>
          <w:p w:rsidR="0019033C" w:rsidRPr="0003214C" w:rsidRDefault="0019033C" w:rsidP="006F0543">
            <w:pPr>
              <w:pStyle w:val="a3"/>
              <w:rPr>
                <w:rFonts w:ascii="Times New Roman" w:hAnsi="Times New Roman"/>
                <w:sz w:val="24"/>
                <w:szCs w:val="24"/>
                <w:lang w:eastAsia="uk-UA"/>
              </w:rPr>
            </w:pPr>
          </w:p>
        </w:tc>
      </w:tr>
      <w:tr w:rsidR="0019033C" w:rsidRPr="0003214C" w:rsidTr="006F0543">
        <w:trPr>
          <w:trHeight w:val="1144"/>
        </w:trPr>
        <w:tc>
          <w:tcPr>
            <w:tcW w:w="4780" w:type="dxa"/>
          </w:tcPr>
          <w:p w:rsidR="0019033C" w:rsidRPr="0003214C"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 xml:space="preserve">Директор </w:t>
            </w:r>
          </w:p>
          <w:p w:rsidR="0019033C" w:rsidRPr="0026402A"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__________________ Алла ПРОХОРОВА</w:t>
            </w:r>
          </w:p>
        </w:tc>
        <w:tc>
          <w:tcPr>
            <w:tcW w:w="439" w:type="dxa"/>
          </w:tcPr>
          <w:p w:rsidR="0019033C" w:rsidRPr="0003214C"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p>
        </w:tc>
        <w:tc>
          <w:tcPr>
            <w:tcW w:w="4429" w:type="dxa"/>
          </w:tcPr>
          <w:p w:rsidR="0019033C" w:rsidRDefault="0019033C" w:rsidP="006F0543">
            <w:pPr>
              <w:pStyle w:val="a3"/>
              <w:rPr>
                <w:rFonts w:ascii="Times New Roman" w:hAnsi="Times New Roman"/>
                <w:sz w:val="24"/>
                <w:szCs w:val="24"/>
                <w:lang w:eastAsia="uk-UA"/>
              </w:rPr>
            </w:pPr>
          </w:p>
          <w:p w:rsidR="0019033C"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r w:rsidRPr="0003214C">
              <w:rPr>
                <w:rFonts w:ascii="Times New Roman" w:hAnsi="Times New Roman"/>
                <w:sz w:val="24"/>
                <w:szCs w:val="24"/>
                <w:lang w:eastAsia="uk-UA"/>
              </w:rPr>
              <w:t>__________________ /_____________/</w:t>
            </w:r>
          </w:p>
        </w:tc>
      </w:tr>
    </w:tbl>
    <w:p w:rsidR="0019033C" w:rsidRPr="0003214C" w:rsidRDefault="0019033C" w:rsidP="0019033C">
      <w:pPr>
        <w:ind w:left="4956" w:firstLine="708"/>
        <w:jc w:val="right"/>
        <w:rPr>
          <w:lang w:eastAsia="uk-UA"/>
        </w:rPr>
      </w:pPr>
    </w:p>
    <w:p w:rsidR="0019033C" w:rsidRPr="0003214C" w:rsidRDefault="0019033C" w:rsidP="0019033C">
      <w:pPr>
        <w:ind w:left="4956" w:firstLine="708"/>
        <w:jc w:val="right"/>
        <w:rPr>
          <w:lang w:eastAsia="uk-UA"/>
        </w:rPr>
      </w:pPr>
    </w:p>
    <w:p w:rsidR="0019033C" w:rsidRPr="0003214C" w:rsidRDefault="0019033C" w:rsidP="0019033C">
      <w:pPr>
        <w:ind w:left="4956" w:firstLine="708"/>
        <w:jc w:val="right"/>
        <w:rPr>
          <w:lang w:eastAsia="uk-UA"/>
        </w:rPr>
      </w:pPr>
    </w:p>
    <w:p w:rsidR="0019033C" w:rsidRPr="0003214C" w:rsidRDefault="0019033C" w:rsidP="0019033C">
      <w:pPr>
        <w:ind w:left="4956" w:firstLine="708"/>
        <w:jc w:val="right"/>
        <w:rPr>
          <w:lang w:eastAsia="uk-UA"/>
        </w:rPr>
      </w:pPr>
    </w:p>
    <w:p w:rsidR="0019033C" w:rsidRPr="0003214C" w:rsidRDefault="0019033C" w:rsidP="0019033C">
      <w:pPr>
        <w:ind w:left="4956" w:firstLine="708"/>
        <w:jc w:val="right"/>
        <w:rPr>
          <w:lang w:eastAsia="uk-UA"/>
        </w:rPr>
      </w:pPr>
    </w:p>
    <w:p w:rsidR="0019033C" w:rsidRPr="0003214C" w:rsidRDefault="0019033C" w:rsidP="0019033C">
      <w:pPr>
        <w:ind w:left="4956" w:firstLine="708"/>
        <w:jc w:val="right"/>
        <w:rPr>
          <w:lang w:eastAsia="uk-UA"/>
        </w:rPr>
      </w:pPr>
    </w:p>
    <w:p w:rsidR="0019033C" w:rsidRPr="0003214C" w:rsidRDefault="0019033C" w:rsidP="0019033C">
      <w:pPr>
        <w:ind w:left="4956" w:firstLine="708"/>
        <w:jc w:val="right"/>
        <w:rPr>
          <w:lang w:eastAsia="uk-UA"/>
        </w:rPr>
      </w:pPr>
    </w:p>
    <w:p w:rsidR="0019033C" w:rsidRPr="0003214C" w:rsidRDefault="0019033C" w:rsidP="0019033C">
      <w:pPr>
        <w:pStyle w:val="a3"/>
        <w:jc w:val="right"/>
        <w:rPr>
          <w:rFonts w:ascii="Times New Roman" w:hAnsi="Times New Roman"/>
          <w:sz w:val="22"/>
          <w:szCs w:val="22"/>
          <w:lang w:eastAsia="uk-UA"/>
        </w:rPr>
      </w:pPr>
      <w:r w:rsidRPr="0003214C">
        <w:rPr>
          <w:rFonts w:ascii="Times New Roman" w:hAnsi="Times New Roman"/>
          <w:sz w:val="22"/>
          <w:szCs w:val="22"/>
          <w:lang w:eastAsia="uk-UA"/>
        </w:rPr>
        <w:t>Додаток № 1 до договору</w:t>
      </w:r>
    </w:p>
    <w:p w:rsidR="0019033C" w:rsidRPr="0003214C" w:rsidRDefault="0019033C" w:rsidP="0019033C">
      <w:pPr>
        <w:pStyle w:val="a3"/>
        <w:jc w:val="right"/>
        <w:rPr>
          <w:rFonts w:ascii="Times New Roman" w:hAnsi="Times New Roman"/>
          <w:sz w:val="22"/>
          <w:szCs w:val="22"/>
          <w:lang w:eastAsia="uk-UA"/>
        </w:rPr>
      </w:pP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t>№_____від «___» _______ 202__ р</w:t>
      </w:r>
      <w:r w:rsidRPr="0003214C">
        <w:rPr>
          <w:rFonts w:ascii="Times New Roman" w:hAnsi="Times New Roman"/>
          <w:b/>
          <w:sz w:val="22"/>
          <w:szCs w:val="22"/>
          <w:lang w:eastAsia="uk-UA"/>
        </w:rPr>
        <w:t>.</w:t>
      </w:r>
    </w:p>
    <w:p w:rsidR="0019033C" w:rsidRPr="0003214C" w:rsidRDefault="0019033C" w:rsidP="0019033C">
      <w:pPr>
        <w:pStyle w:val="a3"/>
        <w:jc w:val="right"/>
        <w:rPr>
          <w:rFonts w:ascii="Times New Roman" w:hAnsi="Times New Roman"/>
          <w:b/>
          <w:sz w:val="22"/>
          <w:szCs w:val="22"/>
          <w:lang w:eastAsia="uk-UA"/>
        </w:rPr>
      </w:pPr>
    </w:p>
    <w:p w:rsidR="0019033C" w:rsidRPr="0003214C" w:rsidRDefault="0019033C" w:rsidP="0019033C">
      <w:pPr>
        <w:pStyle w:val="a3"/>
        <w:jc w:val="right"/>
        <w:rPr>
          <w:rFonts w:ascii="Times New Roman" w:hAnsi="Times New Roman"/>
          <w:b/>
          <w:sz w:val="22"/>
          <w:szCs w:val="22"/>
          <w:lang w:eastAsia="uk-UA"/>
        </w:rPr>
      </w:pPr>
    </w:p>
    <w:p w:rsidR="0019033C" w:rsidRPr="0003214C" w:rsidRDefault="0019033C" w:rsidP="0019033C">
      <w:pPr>
        <w:pStyle w:val="a3"/>
        <w:jc w:val="right"/>
        <w:rPr>
          <w:rFonts w:ascii="Times New Roman" w:hAnsi="Times New Roman"/>
          <w:b/>
          <w:sz w:val="22"/>
          <w:szCs w:val="22"/>
          <w:lang w:eastAsia="uk-UA"/>
        </w:rPr>
      </w:pPr>
    </w:p>
    <w:p w:rsidR="0019033C" w:rsidRPr="0003214C" w:rsidRDefault="0019033C" w:rsidP="0019033C">
      <w:pPr>
        <w:pStyle w:val="a3"/>
        <w:jc w:val="both"/>
        <w:rPr>
          <w:rFonts w:ascii="Times New Roman" w:hAnsi="Times New Roman"/>
          <w:sz w:val="24"/>
          <w:szCs w:val="24"/>
          <w:lang w:eastAsia="uk-UA"/>
        </w:rPr>
      </w:pPr>
      <w:r w:rsidRPr="0003214C">
        <w:rPr>
          <w:rFonts w:ascii="Times New Roman" w:hAnsi="Times New Roman"/>
          <w:sz w:val="24"/>
          <w:szCs w:val="24"/>
          <w:lang w:eastAsia="uk-UA"/>
        </w:rPr>
        <w:t>Специфікація</w:t>
      </w:r>
    </w:p>
    <w:p w:rsidR="0019033C" w:rsidRPr="0003214C" w:rsidRDefault="0019033C" w:rsidP="0019033C">
      <w:pPr>
        <w:pStyle w:val="a3"/>
        <w:jc w:val="both"/>
        <w:rPr>
          <w:rFonts w:ascii="Times New Roman" w:hAnsi="Times New Roman"/>
          <w:sz w:val="24"/>
          <w:szCs w:val="24"/>
          <w:lang w:eastAsia="uk-UA"/>
        </w:rPr>
      </w:pPr>
    </w:p>
    <w:tbl>
      <w:tblPr>
        <w:tblW w:w="99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528"/>
        <w:gridCol w:w="1276"/>
        <w:gridCol w:w="1134"/>
        <w:gridCol w:w="1701"/>
        <w:gridCol w:w="1588"/>
      </w:tblGrid>
      <w:tr w:rsidR="0019033C" w:rsidRPr="0003214C" w:rsidTr="006F0543">
        <w:trPr>
          <w:trHeight w:val="1000"/>
          <w:jc w:val="center"/>
        </w:trPr>
        <w:tc>
          <w:tcPr>
            <w:tcW w:w="720" w:type="dxa"/>
            <w:tcBorders>
              <w:top w:val="single" w:sz="4" w:space="0" w:color="auto"/>
              <w:bottom w:val="single" w:sz="4" w:space="0" w:color="auto"/>
              <w:right w:val="single" w:sz="4" w:space="0" w:color="auto"/>
            </w:tcBorders>
            <w:vAlign w:val="center"/>
          </w:tcPr>
          <w:p w:rsidR="0019033C" w:rsidRPr="0003214C" w:rsidRDefault="0019033C" w:rsidP="006F0543">
            <w:pPr>
              <w:pStyle w:val="a3"/>
              <w:jc w:val="center"/>
              <w:rPr>
                <w:rFonts w:ascii="Times New Roman" w:hAnsi="Times New Roman"/>
                <w:sz w:val="24"/>
                <w:szCs w:val="24"/>
              </w:rPr>
            </w:pPr>
            <w:r w:rsidRPr="0003214C">
              <w:rPr>
                <w:rFonts w:ascii="Times New Roman" w:hAnsi="Times New Roman"/>
                <w:sz w:val="24"/>
                <w:szCs w:val="24"/>
              </w:rPr>
              <w:t>№</w:t>
            </w:r>
          </w:p>
          <w:p w:rsidR="0019033C" w:rsidRPr="0003214C" w:rsidRDefault="0019033C" w:rsidP="006F0543">
            <w:pPr>
              <w:pStyle w:val="a3"/>
              <w:jc w:val="center"/>
              <w:rPr>
                <w:rFonts w:ascii="Times New Roman" w:hAnsi="Times New Roman"/>
                <w:sz w:val="24"/>
                <w:szCs w:val="24"/>
              </w:rPr>
            </w:pPr>
            <w:r w:rsidRPr="0003214C">
              <w:rPr>
                <w:rFonts w:ascii="Times New Roman" w:hAnsi="Times New Roman"/>
                <w:sz w:val="24"/>
                <w:szCs w:val="24"/>
              </w:rPr>
              <w:t>з/п</w:t>
            </w:r>
          </w:p>
        </w:tc>
        <w:tc>
          <w:tcPr>
            <w:tcW w:w="3528"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center"/>
              <w:rPr>
                <w:rFonts w:ascii="Times New Roman" w:hAnsi="Times New Roman"/>
                <w:bCs/>
                <w:sz w:val="24"/>
                <w:szCs w:val="24"/>
              </w:rPr>
            </w:pPr>
            <w:r w:rsidRPr="0003214C">
              <w:rPr>
                <w:rFonts w:ascii="Times New Roman" w:hAnsi="Times New Roman"/>
                <w:bCs/>
                <w:sz w:val="24"/>
                <w:szCs w:val="24"/>
              </w:rPr>
              <w:t>Найменування</w:t>
            </w:r>
          </w:p>
          <w:p w:rsidR="0019033C" w:rsidRPr="0003214C" w:rsidRDefault="0019033C" w:rsidP="006F0543">
            <w:pPr>
              <w:pStyle w:val="a3"/>
              <w:jc w:val="center"/>
              <w:rPr>
                <w:rFonts w:ascii="Times New Roman" w:hAnsi="Times New Roman"/>
                <w:bCs/>
                <w:sz w:val="24"/>
                <w:szCs w:val="24"/>
              </w:rPr>
            </w:pPr>
            <w:r w:rsidRPr="0003214C">
              <w:rPr>
                <w:rFonts w:ascii="Times New Roman" w:hAnsi="Times New Roman"/>
                <w:bCs/>
                <w:sz w:val="24"/>
                <w:szCs w:val="24"/>
              </w:rPr>
              <w:t>послуги</w:t>
            </w:r>
          </w:p>
          <w:p w:rsidR="0019033C" w:rsidRPr="0003214C" w:rsidRDefault="0019033C" w:rsidP="006F0543">
            <w:pPr>
              <w:pStyle w:val="a3"/>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center"/>
              <w:rPr>
                <w:rFonts w:ascii="Times New Roman" w:hAnsi="Times New Roman"/>
                <w:sz w:val="24"/>
                <w:szCs w:val="24"/>
              </w:rPr>
            </w:pPr>
            <w:r w:rsidRPr="0003214C">
              <w:rPr>
                <w:rFonts w:ascii="Times New Roman" w:hAnsi="Times New Roman"/>
                <w:sz w:val="24"/>
                <w:szCs w:val="24"/>
              </w:rPr>
              <w:t>Одиниця виміру</w:t>
            </w:r>
          </w:p>
          <w:p w:rsidR="0019033C" w:rsidRPr="0003214C" w:rsidRDefault="0019033C" w:rsidP="006F0543">
            <w:pPr>
              <w:pStyle w:val="a3"/>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center"/>
              <w:rPr>
                <w:rFonts w:ascii="Times New Roman" w:hAnsi="Times New Roman"/>
                <w:sz w:val="24"/>
                <w:szCs w:val="24"/>
              </w:rPr>
            </w:pPr>
            <w:r w:rsidRPr="0003214C">
              <w:rPr>
                <w:rFonts w:ascii="Times New Roman" w:hAnsi="Times New Roman"/>
                <w:sz w:val="24"/>
                <w:szCs w:val="24"/>
              </w:rPr>
              <w:t>К-ть</w:t>
            </w:r>
          </w:p>
        </w:tc>
        <w:tc>
          <w:tcPr>
            <w:tcW w:w="1701"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center"/>
              <w:rPr>
                <w:rFonts w:ascii="Times New Roman" w:hAnsi="Times New Roman"/>
                <w:sz w:val="24"/>
                <w:szCs w:val="24"/>
              </w:rPr>
            </w:pPr>
            <w:r w:rsidRPr="0003214C">
              <w:rPr>
                <w:rFonts w:ascii="Times New Roman" w:hAnsi="Times New Roman"/>
                <w:sz w:val="24"/>
                <w:szCs w:val="24"/>
              </w:rPr>
              <w:t>Ціна за одиницю</w:t>
            </w:r>
          </w:p>
          <w:p w:rsidR="0019033C" w:rsidRPr="0003214C" w:rsidRDefault="0019033C" w:rsidP="006F0543">
            <w:pPr>
              <w:pStyle w:val="a3"/>
              <w:jc w:val="center"/>
              <w:rPr>
                <w:rFonts w:ascii="Times New Roman" w:hAnsi="Times New Roman"/>
                <w:sz w:val="24"/>
                <w:szCs w:val="24"/>
              </w:rPr>
            </w:pPr>
            <w:r w:rsidRPr="0003214C">
              <w:rPr>
                <w:rFonts w:ascii="Times New Roman" w:hAnsi="Times New Roman"/>
                <w:sz w:val="24"/>
                <w:szCs w:val="24"/>
              </w:rPr>
              <w:t>без ПДВ, грн.</w:t>
            </w:r>
          </w:p>
        </w:tc>
        <w:tc>
          <w:tcPr>
            <w:tcW w:w="1588" w:type="dxa"/>
            <w:tcBorders>
              <w:top w:val="single" w:sz="4" w:space="0" w:color="auto"/>
              <w:left w:val="single" w:sz="4" w:space="0" w:color="auto"/>
              <w:bottom w:val="single" w:sz="4" w:space="0" w:color="auto"/>
            </w:tcBorders>
            <w:vAlign w:val="center"/>
          </w:tcPr>
          <w:p w:rsidR="0019033C" w:rsidRPr="0003214C" w:rsidRDefault="0019033C" w:rsidP="006F0543">
            <w:pPr>
              <w:pStyle w:val="a3"/>
              <w:jc w:val="center"/>
              <w:rPr>
                <w:rFonts w:ascii="Times New Roman" w:hAnsi="Times New Roman"/>
                <w:sz w:val="24"/>
                <w:szCs w:val="24"/>
              </w:rPr>
            </w:pPr>
            <w:r w:rsidRPr="0003214C">
              <w:rPr>
                <w:rFonts w:ascii="Times New Roman" w:hAnsi="Times New Roman"/>
                <w:sz w:val="24"/>
                <w:szCs w:val="24"/>
              </w:rPr>
              <w:t>Вартість</w:t>
            </w:r>
          </w:p>
          <w:p w:rsidR="0019033C" w:rsidRPr="0003214C" w:rsidRDefault="0019033C" w:rsidP="006F0543">
            <w:pPr>
              <w:pStyle w:val="a3"/>
              <w:jc w:val="center"/>
              <w:rPr>
                <w:rFonts w:ascii="Times New Roman" w:hAnsi="Times New Roman"/>
                <w:sz w:val="24"/>
                <w:szCs w:val="24"/>
              </w:rPr>
            </w:pPr>
            <w:r w:rsidRPr="0003214C">
              <w:rPr>
                <w:rFonts w:ascii="Times New Roman" w:hAnsi="Times New Roman"/>
                <w:sz w:val="24"/>
                <w:szCs w:val="24"/>
              </w:rPr>
              <w:t>без ПДВ,</w:t>
            </w:r>
          </w:p>
          <w:p w:rsidR="0019033C" w:rsidRPr="0003214C" w:rsidRDefault="0019033C" w:rsidP="006F0543">
            <w:pPr>
              <w:pStyle w:val="a3"/>
              <w:jc w:val="center"/>
              <w:rPr>
                <w:rFonts w:ascii="Times New Roman" w:hAnsi="Times New Roman"/>
                <w:sz w:val="24"/>
                <w:szCs w:val="24"/>
              </w:rPr>
            </w:pPr>
            <w:r w:rsidRPr="0003214C">
              <w:rPr>
                <w:rFonts w:ascii="Times New Roman" w:hAnsi="Times New Roman"/>
                <w:sz w:val="24"/>
                <w:szCs w:val="24"/>
              </w:rPr>
              <w:t>грн.</w:t>
            </w:r>
          </w:p>
        </w:tc>
      </w:tr>
      <w:tr w:rsidR="0019033C" w:rsidRPr="0003214C" w:rsidTr="006F0543">
        <w:trPr>
          <w:trHeight w:val="1269"/>
          <w:jc w:val="center"/>
        </w:trPr>
        <w:tc>
          <w:tcPr>
            <w:tcW w:w="720" w:type="dxa"/>
            <w:tcBorders>
              <w:top w:val="single" w:sz="4" w:space="0" w:color="auto"/>
              <w:bottom w:val="single" w:sz="4" w:space="0" w:color="auto"/>
              <w:right w:val="single" w:sz="4" w:space="0" w:color="auto"/>
            </w:tcBorders>
            <w:vAlign w:val="center"/>
          </w:tcPr>
          <w:p w:rsidR="0019033C" w:rsidRPr="0003214C" w:rsidRDefault="0019033C" w:rsidP="006F0543">
            <w:pPr>
              <w:pStyle w:val="a3"/>
              <w:jc w:val="both"/>
              <w:rPr>
                <w:rFonts w:ascii="Times New Roman" w:hAnsi="Times New Roman"/>
                <w:sz w:val="24"/>
                <w:szCs w:val="24"/>
              </w:rPr>
            </w:pPr>
          </w:p>
        </w:tc>
        <w:tc>
          <w:tcPr>
            <w:tcW w:w="3528"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both"/>
              <w:rPr>
                <w:rFonts w:ascii="Times New Roman" w:hAnsi="Times New Roman"/>
                <w:sz w:val="24"/>
                <w:szCs w:val="24"/>
              </w:rPr>
            </w:pPr>
          </w:p>
        </w:tc>
        <w:tc>
          <w:tcPr>
            <w:tcW w:w="1588" w:type="dxa"/>
            <w:tcBorders>
              <w:top w:val="single" w:sz="4" w:space="0" w:color="auto"/>
              <w:left w:val="single" w:sz="4" w:space="0" w:color="auto"/>
              <w:bottom w:val="single" w:sz="4" w:space="0" w:color="auto"/>
            </w:tcBorders>
            <w:vAlign w:val="center"/>
          </w:tcPr>
          <w:p w:rsidR="0019033C" w:rsidRPr="0003214C" w:rsidRDefault="0019033C" w:rsidP="006F0543">
            <w:pPr>
              <w:pStyle w:val="a3"/>
              <w:jc w:val="both"/>
              <w:rPr>
                <w:rFonts w:ascii="Times New Roman" w:hAnsi="Times New Roman"/>
                <w:sz w:val="24"/>
                <w:szCs w:val="24"/>
              </w:rPr>
            </w:pPr>
          </w:p>
        </w:tc>
      </w:tr>
      <w:tr w:rsidR="0019033C" w:rsidRPr="0003214C" w:rsidTr="006F0543">
        <w:trPr>
          <w:trHeight w:val="1269"/>
          <w:jc w:val="center"/>
        </w:trPr>
        <w:tc>
          <w:tcPr>
            <w:tcW w:w="720" w:type="dxa"/>
            <w:tcBorders>
              <w:top w:val="single" w:sz="4" w:space="0" w:color="auto"/>
              <w:bottom w:val="single" w:sz="4" w:space="0" w:color="auto"/>
              <w:right w:val="single" w:sz="4" w:space="0" w:color="auto"/>
            </w:tcBorders>
            <w:vAlign w:val="center"/>
          </w:tcPr>
          <w:p w:rsidR="0019033C" w:rsidRPr="0003214C" w:rsidRDefault="0019033C" w:rsidP="006F0543">
            <w:pPr>
              <w:pStyle w:val="a3"/>
              <w:jc w:val="both"/>
              <w:rPr>
                <w:rFonts w:ascii="Times New Roman" w:hAnsi="Times New Roman"/>
                <w:sz w:val="24"/>
                <w:szCs w:val="24"/>
              </w:rPr>
            </w:pPr>
          </w:p>
        </w:tc>
        <w:tc>
          <w:tcPr>
            <w:tcW w:w="3528"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9033C" w:rsidRPr="0003214C" w:rsidRDefault="0019033C" w:rsidP="006F0543">
            <w:pPr>
              <w:pStyle w:val="a3"/>
              <w:jc w:val="both"/>
              <w:rPr>
                <w:rFonts w:ascii="Times New Roman" w:hAnsi="Times New Roman"/>
                <w:sz w:val="24"/>
                <w:szCs w:val="24"/>
              </w:rPr>
            </w:pPr>
          </w:p>
        </w:tc>
        <w:tc>
          <w:tcPr>
            <w:tcW w:w="1588" w:type="dxa"/>
            <w:tcBorders>
              <w:top w:val="single" w:sz="4" w:space="0" w:color="auto"/>
              <w:left w:val="single" w:sz="4" w:space="0" w:color="auto"/>
              <w:bottom w:val="single" w:sz="4" w:space="0" w:color="auto"/>
            </w:tcBorders>
            <w:vAlign w:val="center"/>
          </w:tcPr>
          <w:p w:rsidR="0019033C" w:rsidRPr="0003214C" w:rsidRDefault="0019033C" w:rsidP="006F0543">
            <w:pPr>
              <w:pStyle w:val="a3"/>
              <w:jc w:val="both"/>
              <w:rPr>
                <w:rFonts w:ascii="Times New Roman" w:hAnsi="Times New Roman"/>
                <w:sz w:val="24"/>
                <w:szCs w:val="24"/>
              </w:rPr>
            </w:pPr>
          </w:p>
        </w:tc>
      </w:tr>
      <w:tr w:rsidR="0019033C" w:rsidRPr="0003214C" w:rsidTr="006F0543">
        <w:trPr>
          <w:trHeight w:val="357"/>
          <w:jc w:val="center"/>
        </w:trPr>
        <w:tc>
          <w:tcPr>
            <w:tcW w:w="8359" w:type="dxa"/>
            <w:gridSpan w:val="5"/>
            <w:tcBorders>
              <w:top w:val="single" w:sz="4" w:space="0" w:color="auto"/>
              <w:bottom w:val="single" w:sz="4" w:space="0" w:color="auto"/>
              <w:right w:val="single" w:sz="4" w:space="0" w:color="auto"/>
            </w:tcBorders>
            <w:vAlign w:val="center"/>
          </w:tcPr>
          <w:p w:rsidR="0019033C" w:rsidRPr="0003214C" w:rsidRDefault="0019033C" w:rsidP="006F0543">
            <w:pPr>
              <w:pStyle w:val="a3"/>
              <w:jc w:val="right"/>
              <w:rPr>
                <w:rFonts w:ascii="Times New Roman" w:hAnsi="Times New Roman"/>
                <w:sz w:val="24"/>
                <w:szCs w:val="24"/>
              </w:rPr>
            </w:pPr>
            <w:r w:rsidRPr="0003214C">
              <w:rPr>
                <w:rFonts w:ascii="Times New Roman" w:hAnsi="Times New Roman"/>
                <w:sz w:val="24"/>
                <w:szCs w:val="24"/>
              </w:rPr>
              <w:t>РАЗОМ, без ПДВ, грн.</w:t>
            </w:r>
          </w:p>
        </w:tc>
        <w:tc>
          <w:tcPr>
            <w:tcW w:w="1588" w:type="dxa"/>
            <w:tcBorders>
              <w:top w:val="single" w:sz="4" w:space="0" w:color="auto"/>
              <w:left w:val="single" w:sz="4" w:space="0" w:color="auto"/>
              <w:bottom w:val="single" w:sz="4" w:space="0" w:color="auto"/>
            </w:tcBorders>
            <w:vAlign w:val="center"/>
          </w:tcPr>
          <w:p w:rsidR="0019033C" w:rsidRPr="0003214C" w:rsidRDefault="0019033C" w:rsidP="006F0543">
            <w:pPr>
              <w:pStyle w:val="a3"/>
              <w:jc w:val="right"/>
              <w:rPr>
                <w:rFonts w:ascii="Times New Roman" w:hAnsi="Times New Roman"/>
                <w:sz w:val="24"/>
                <w:szCs w:val="24"/>
              </w:rPr>
            </w:pPr>
          </w:p>
        </w:tc>
      </w:tr>
      <w:tr w:rsidR="0019033C" w:rsidRPr="0003214C" w:rsidTr="006F0543">
        <w:trPr>
          <w:trHeight w:val="357"/>
          <w:jc w:val="center"/>
        </w:trPr>
        <w:tc>
          <w:tcPr>
            <w:tcW w:w="8359" w:type="dxa"/>
            <w:gridSpan w:val="5"/>
            <w:tcBorders>
              <w:top w:val="single" w:sz="4" w:space="0" w:color="auto"/>
              <w:bottom w:val="single" w:sz="4" w:space="0" w:color="auto"/>
              <w:right w:val="single" w:sz="4" w:space="0" w:color="auto"/>
            </w:tcBorders>
            <w:vAlign w:val="center"/>
          </w:tcPr>
          <w:p w:rsidR="0019033C" w:rsidRPr="0003214C" w:rsidRDefault="0019033C" w:rsidP="006F0543">
            <w:pPr>
              <w:pStyle w:val="a3"/>
              <w:jc w:val="right"/>
              <w:rPr>
                <w:rFonts w:ascii="Times New Roman" w:hAnsi="Times New Roman"/>
                <w:sz w:val="24"/>
                <w:szCs w:val="24"/>
              </w:rPr>
            </w:pPr>
            <w:r w:rsidRPr="0003214C">
              <w:rPr>
                <w:rFonts w:ascii="Times New Roman" w:hAnsi="Times New Roman"/>
                <w:sz w:val="24"/>
                <w:szCs w:val="24"/>
              </w:rPr>
              <w:t>ПДВ, грн.</w:t>
            </w:r>
          </w:p>
        </w:tc>
        <w:tc>
          <w:tcPr>
            <w:tcW w:w="1588" w:type="dxa"/>
            <w:tcBorders>
              <w:top w:val="single" w:sz="4" w:space="0" w:color="auto"/>
              <w:left w:val="single" w:sz="4" w:space="0" w:color="auto"/>
              <w:bottom w:val="single" w:sz="4" w:space="0" w:color="auto"/>
            </w:tcBorders>
            <w:vAlign w:val="center"/>
          </w:tcPr>
          <w:p w:rsidR="0019033C" w:rsidRPr="0003214C" w:rsidRDefault="0019033C" w:rsidP="006F0543">
            <w:pPr>
              <w:pStyle w:val="a3"/>
              <w:jc w:val="right"/>
              <w:rPr>
                <w:rFonts w:ascii="Times New Roman" w:hAnsi="Times New Roman"/>
                <w:sz w:val="24"/>
                <w:szCs w:val="24"/>
              </w:rPr>
            </w:pPr>
          </w:p>
        </w:tc>
      </w:tr>
      <w:tr w:rsidR="0019033C" w:rsidRPr="0003214C" w:rsidTr="006F0543">
        <w:trPr>
          <w:trHeight w:val="357"/>
          <w:jc w:val="center"/>
        </w:trPr>
        <w:tc>
          <w:tcPr>
            <w:tcW w:w="8359" w:type="dxa"/>
            <w:gridSpan w:val="5"/>
            <w:tcBorders>
              <w:top w:val="single" w:sz="4" w:space="0" w:color="auto"/>
              <w:bottom w:val="single" w:sz="4" w:space="0" w:color="auto"/>
              <w:right w:val="single" w:sz="4" w:space="0" w:color="auto"/>
            </w:tcBorders>
            <w:vAlign w:val="center"/>
          </w:tcPr>
          <w:p w:rsidR="0019033C" w:rsidRPr="0003214C" w:rsidRDefault="0019033C" w:rsidP="006F0543">
            <w:pPr>
              <w:pStyle w:val="a3"/>
              <w:jc w:val="right"/>
              <w:rPr>
                <w:rFonts w:ascii="Times New Roman" w:hAnsi="Times New Roman"/>
                <w:sz w:val="24"/>
                <w:szCs w:val="24"/>
              </w:rPr>
            </w:pPr>
            <w:r w:rsidRPr="0003214C">
              <w:rPr>
                <w:rFonts w:ascii="Times New Roman" w:hAnsi="Times New Roman"/>
                <w:sz w:val="24"/>
                <w:szCs w:val="24"/>
              </w:rPr>
              <w:t>РАЗОМ, з ПДВ, грн.</w:t>
            </w:r>
          </w:p>
        </w:tc>
        <w:tc>
          <w:tcPr>
            <w:tcW w:w="1588" w:type="dxa"/>
            <w:tcBorders>
              <w:top w:val="single" w:sz="4" w:space="0" w:color="auto"/>
              <w:left w:val="single" w:sz="4" w:space="0" w:color="auto"/>
              <w:bottom w:val="single" w:sz="4" w:space="0" w:color="auto"/>
            </w:tcBorders>
            <w:vAlign w:val="center"/>
          </w:tcPr>
          <w:p w:rsidR="0019033C" w:rsidRPr="0003214C" w:rsidRDefault="0019033C" w:rsidP="006F0543">
            <w:pPr>
              <w:pStyle w:val="a3"/>
              <w:jc w:val="right"/>
              <w:rPr>
                <w:rFonts w:ascii="Times New Roman" w:hAnsi="Times New Roman"/>
                <w:sz w:val="24"/>
                <w:szCs w:val="24"/>
              </w:rPr>
            </w:pPr>
          </w:p>
        </w:tc>
      </w:tr>
    </w:tbl>
    <w:p w:rsidR="0019033C" w:rsidRPr="0003214C" w:rsidRDefault="0019033C" w:rsidP="0019033C">
      <w:pPr>
        <w:pStyle w:val="a3"/>
        <w:jc w:val="right"/>
        <w:rPr>
          <w:rFonts w:ascii="Times New Roman" w:hAnsi="Times New Roman"/>
          <w:sz w:val="24"/>
          <w:szCs w:val="24"/>
          <w:lang w:eastAsia="uk-UA"/>
        </w:rPr>
      </w:pPr>
    </w:p>
    <w:p w:rsidR="0019033C" w:rsidRPr="0003214C" w:rsidRDefault="0019033C" w:rsidP="0019033C">
      <w:pPr>
        <w:pStyle w:val="a3"/>
        <w:jc w:val="both"/>
        <w:rPr>
          <w:rFonts w:ascii="Times New Roman" w:hAnsi="Times New Roman"/>
          <w:sz w:val="24"/>
          <w:szCs w:val="24"/>
          <w:lang w:eastAsia="uk-UA"/>
        </w:rPr>
      </w:pPr>
    </w:p>
    <w:p w:rsidR="0019033C" w:rsidRPr="0003214C" w:rsidRDefault="0019033C" w:rsidP="0019033C">
      <w:pPr>
        <w:jc w:val="both"/>
        <w:rPr>
          <w:b/>
          <w:lang w:eastAsia="uk-UA"/>
        </w:rPr>
      </w:pPr>
      <w:r w:rsidRPr="0003214C">
        <w:rPr>
          <w:lang w:eastAsia="uk-UA"/>
        </w:rPr>
        <w:t xml:space="preserve">РАЗОМ </w:t>
      </w:r>
      <w:r w:rsidRPr="0003214C">
        <w:rPr>
          <w:b/>
          <w:lang w:eastAsia="uk-UA"/>
        </w:rPr>
        <w:t>___________________________________________________________</w:t>
      </w:r>
    </w:p>
    <w:p w:rsidR="0019033C" w:rsidRPr="0003214C" w:rsidRDefault="0019033C" w:rsidP="0019033C">
      <w:pPr>
        <w:jc w:val="both"/>
        <w:rPr>
          <w:sz w:val="16"/>
          <w:szCs w:val="16"/>
          <w:lang w:eastAsia="uk-UA"/>
        </w:rPr>
      </w:pPr>
      <w:r w:rsidRPr="0003214C">
        <w:rPr>
          <w:sz w:val="16"/>
          <w:szCs w:val="16"/>
          <w:lang w:eastAsia="uk-UA"/>
        </w:rPr>
        <w:t xml:space="preserve">                                                                                             (сума прописом)</w:t>
      </w:r>
    </w:p>
    <w:p w:rsidR="0019033C" w:rsidRPr="0003214C" w:rsidRDefault="0019033C" w:rsidP="0019033C">
      <w:pPr>
        <w:suppressAutoHyphens/>
        <w:ind w:firstLine="567"/>
        <w:jc w:val="both"/>
        <w:rPr>
          <w:sz w:val="24"/>
          <w:szCs w:val="24"/>
          <w:lang w:eastAsia="ar-SA"/>
        </w:rPr>
      </w:pPr>
    </w:p>
    <w:tbl>
      <w:tblPr>
        <w:tblW w:w="9648" w:type="dxa"/>
        <w:tblLook w:val="0000" w:firstRow="0" w:lastRow="0" w:firstColumn="0" w:lastColumn="0" w:noHBand="0" w:noVBand="0"/>
      </w:tblPr>
      <w:tblGrid>
        <w:gridCol w:w="4780"/>
        <w:gridCol w:w="439"/>
        <w:gridCol w:w="4429"/>
      </w:tblGrid>
      <w:tr w:rsidR="0019033C" w:rsidRPr="0003214C" w:rsidTr="006F0543">
        <w:trPr>
          <w:trHeight w:val="382"/>
        </w:trPr>
        <w:tc>
          <w:tcPr>
            <w:tcW w:w="4780" w:type="dxa"/>
          </w:tcPr>
          <w:p w:rsidR="0019033C" w:rsidRPr="0003214C" w:rsidRDefault="0019033C" w:rsidP="006F0543">
            <w:pPr>
              <w:pStyle w:val="a3"/>
              <w:rPr>
                <w:rFonts w:ascii="Times New Roman" w:hAnsi="Times New Roman"/>
                <w:sz w:val="24"/>
                <w:szCs w:val="24"/>
                <w:lang w:eastAsia="uk-UA"/>
              </w:rPr>
            </w:pPr>
            <w:r w:rsidRPr="0003214C">
              <w:rPr>
                <w:rFonts w:ascii="Times New Roman" w:hAnsi="Times New Roman"/>
                <w:sz w:val="24"/>
                <w:szCs w:val="24"/>
                <w:lang w:eastAsia="uk-UA"/>
              </w:rPr>
              <w:t>Замовник :</w:t>
            </w:r>
          </w:p>
        </w:tc>
        <w:tc>
          <w:tcPr>
            <w:tcW w:w="439" w:type="dxa"/>
          </w:tcPr>
          <w:p w:rsidR="0019033C" w:rsidRPr="0003214C" w:rsidRDefault="0019033C" w:rsidP="006F0543">
            <w:pPr>
              <w:pStyle w:val="a3"/>
              <w:rPr>
                <w:rFonts w:ascii="Times New Roman" w:hAnsi="Times New Roman"/>
                <w:sz w:val="24"/>
                <w:szCs w:val="24"/>
                <w:lang w:eastAsia="uk-UA"/>
              </w:rPr>
            </w:pPr>
          </w:p>
        </w:tc>
        <w:tc>
          <w:tcPr>
            <w:tcW w:w="4429" w:type="dxa"/>
          </w:tcPr>
          <w:p w:rsidR="0019033C" w:rsidRPr="0003214C" w:rsidRDefault="0019033C" w:rsidP="006F0543">
            <w:pPr>
              <w:pStyle w:val="a3"/>
              <w:rPr>
                <w:rFonts w:ascii="Times New Roman" w:hAnsi="Times New Roman"/>
                <w:sz w:val="24"/>
                <w:szCs w:val="24"/>
                <w:lang w:eastAsia="uk-UA"/>
              </w:rPr>
            </w:pPr>
            <w:r w:rsidRPr="0003214C">
              <w:rPr>
                <w:rFonts w:ascii="Times New Roman" w:hAnsi="Times New Roman"/>
                <w:sz w:val="24"/>
                <w:szCs w:val="24"/>
              </w:rPr>
              <w:t>Виконавець</w:t>
            </w:r>
            <w:r w:rsidRPr="0003214C">
              <w:rPr>
                <w:rFonts w:ascii="Times New Roman" w:hAnsi="Times New Roman"/>
                <w:sz w:val="24"/>
                <w:szCs w:val="24"/>
                <w:lang w:eastAsia="uk-UA"/>
              </w:rPr>
              <w:t xml:space="preserve"> :</w:t>
            </w:r>
          </w:p>
        </w:tc>
      </w:tr>
      <w:tr w:rsidR="0019033C" w:rsidRPr="0003214C" w:rsidTr="006F0543">
        <w:trPr>
          <w:trHeight w:val="835"/>
        </w:trPr>
        <w:tc>
          <w:tcPr>
            <w:tcW w:w="4780" w:type="dxa"/>
          </w:tcPr>
          <w:p w:rsidR="0019033C" w:rsidRPr="0026402A" w:rsidRDefault="0019033C" w:rsidP="006F0543">
            <w:pPr>
              <w:pStyle w:val="a3"/>
              <w:rPr>
                <w:rFonts w:ascii="Times New Roman" w:hAnsi="Times New Roman"/>
                <w:b/>
                <w:sz w:val="24"/>
                <w:szCs w:val="24"/>
                <w:lang w:eastAsia="uk-UA"/>
              </w:rPr>
            </w:pPr>
            <w:r w:rsidRPr="0026402A">
              <w:rPr>
                <w:rFonts w:ascii="Times New Roman" w:hAnsi="Times New Roman"/>
                <w:b/>
                <w:sz w:val="24"/>
                <w:szCs w:val="24"/>
                <w:lang w:eastAsia="uk-UA"/>
              </w:rPr>
              <w:t>Комунальне некомерційне підприємство  «Міська лікарня № 5» Одеської міської ради</w:t>
            </w: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65011, м. Одеса, вул. Троїцька, 38</w:t>
            </w: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Код ЄДРПОУ: 01998957</w:t>
            </w: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UA 183288450000026007300985441</w:t>
            </w: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 xml:space="preserve">в Філії Одеське обласне управління </w:t>
            </w: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АТ «Ощадбанк», МФО 328845</w:t>
            </w:r>
          </w:p>
          <w:p w:rsidR="0019033C" w:rsidRPr="0003214C"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тел. 722-03-71</w:t>
            </w:r>
          </w:p>
        </w:tc>
        <w:tc>
          <w:tcPr>
            <w:tcW w:w="439" w:type="dxa"/>
          </w:tcPr>
          <w:p w:rsidR="0019033C" w:rsidRPr="0003214C"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p>
        </w:tc>
        <w:tc>
          <w:tcPr>
            <w:tcW w:w="4429" w:type="dxa"/>
          </w:tcPr>
          <w:p w:rsidR="0019033C" w:rsidRPr="0003214C" w:rsidRDefault="0019033C" w:rsidP="006F0543">
            <w:pPr>
              <w:pStyle w:val="a3"/>
              <w:rPr>
                <w:rFonts w:ascii="Times New Roman" w:hAnsi="Times New Roman"/>
                <w:sz w:val="24"/>
                <w:szCs w:val="24"/>
                <w:lang w:eastAsia="uk-UA"/>
              </w:rPr>
            </w:pPr>
          </w:p>
        </w:tc>
      </w:tr>
      <w:tr w:rsidR="0019033C" w:rsidRPr="0003214C" w:rsidTr="006F0543">
        <w:trPr>
          <w:trHeight w:val="1144"/>
        </w:trPr>
        <w:tc>
          <w:tcPr>
            <w:tcW w:w="4780" w:type="dxa"/>
          </w:tcPr>
          <w:p w:rsidR="0019033C" w:rsidRPr="0003214C"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p>
          <w:p w:rsidR="0019033C" w:rsidRPr="0026402A"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 xml:space="preserve">Директор </w:t>
            </w:r>
          </w:p>
          <w:p w:rsidR="0019033C" w:rsidRPr="0026402A"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r w:rsidRPr="0026402A">
              <w:rPr>
                <w:rFonts w:ascii="Times New Roman" w:hAnsi="Times New Roman"/>
                <w:sz w:val="24"/>
                <w:szCs w:val="24"/>
                <w:lang w:eastAsia="uk-UA"/>
              </w:rPr>
              <w:t>__________________ Алла ПРОХОРОВА</w:t>
            </w:r>
          </w:p>
        </w:tc>
        <w:tc>
          <w:tcPr>
            <w:tcW w:w="439" w:type="dxa"/>
          </w:tcPr>
          <w:p w:rsidR="0019033C" w:rsidRPr="0003214C"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p>
        </w:tc>
        <w:tc>
          <w:tcPr>
            <w:tcW w:w="4429" w:type="dxa"/>
          </w:tcPr>
          <w:p w:rsidR="0019033C" w:rsidRPr="0003214C" w:rsidRDefault="0019033C" w:rsidP="006F0543">
            <w:pPr>
              <w:pStyle w:val="a3"/>
              <w:rPr>
                <w:rFonts w:ascii="Times New Roman" w:hAnsi="Times New Roman"/>
                <w:sz w:val="24"/>
                <w:szCs w:val="24"/>
                <w:lang w:eastAsia="uk-UA"/>
              </w:rPr>
            </w:pPr>
          </w:p>
          <w:p w:rsidR="0019033C" w:rsidRDefault="0019033C" w:rsidP="006F0543">
            <w:pPr>
              <w:pStyle w:val="a3"/>
              <w:rPr>
                <w:rFonts w:ascii="Times New Roman" w:hAnsi="Times New Roman"/>
                <w:sz w:val="24"/>
                <w:szCs w:val="24"/>
                <w:lang w:eastAsia="uk-UA"/>
              </w:rPr>
            </w:pPr>
          </w:p>
          <w:p w:rsidR="0019033C" w:rsidRDefault="0019033C" w:rsidP="006F0543">
            <w:pPr>
              <w:pStyle w:val="a3"/>
              <w:rPr>
                <w:rFonts w:ascii="Times New Roman" w:hAnsi="Times New Roman"/>
                <w:sz w:val="24"/>
                <w:szCs w:val="24"/>
                <w:lang w:eastAsia="uk-UA"/>
              </w:rPr>
            </w:pPr>
          </w:p>
          <w:p w:rsidR="0019033C" w:rsidRPr="0003214C" w:rsidRDefault="0019033C" w:rsidP="006F0543">
            <w:pPr>
              <w:pStyle w:val="a3"/>
              <w:rPr>
                <w:rFonts w:ascii="Times New Roman" w:hAnsi="Times New Roman"/>
                <w:sz w:val="24"/>
                <w:szCs w:val="24"/>
                <w:lang w:eastAsia="uk-UA"/>
              </w:rPr>
            </w:pPr>
            <w:r w:rsidRPr="0003214C">
              <w:rPr>
                <w:rFonts w:ascii="Times New Roman" w:hAnsi="Times New Roman"/>
                <w:sz w:val="24"/>
                <w:szCs w:val="24"/>
                <w:lang w:eastAsia="uk-UA"/>
              </w:rPr>
              <w:t>__________________ /_____________/</w:t>
            </w:r>
          </w:p>
        </w:tc>
      </w:tr>
    </w:tbl>
    <w:p w:rsidR="0019033C" w:rsidRPr="0003214C" w:rsidRDefault="0019033C" w:rsidP="0019033C">
      <w:pPr>
        <w:suppressAutoHyphens/>
        <w:ind w:firstLine="567"/>
        <w:jc w:val="both"/>
        <w:rPr>
          <w:sz w:val="24"/>
          <w:szCs w:val="24"/>
          <w:lang w:eastAsia="ar-SA"/>
        </w:rPr>
      </w:pPr>
    </w:p>
    <w:p w:rsidR="0019033C" w:rsidRPr="0003214C" w:rsidRDefault="0019033C" w:rsidP="0019033C">
      <w:pPr>
        <w:ind w:firstLine="708"/>
        <w:jc w:val="center"/>
        <w:rPr>
          <w:b/>
          <w:sz w:val="24"/>
          <w:szCs w:val="24"/>
          <w:lang w:eastAsia="uk-UA"/>
        </w:rPr>
      </w:pPr>
    </w:p>
    <w:p w:rsidR="0019033C" w:rsidRPr="0003214C" w:rsidRDefault="0019033C" w:rsidP="0019033C">
      <w:pPr>
        <w:pStyle w:val="a3"/>
        <w:jc w:val="right"/>
        <w:rPr>
          <w:rFonts w:ascii="Times New Roman" w:hAnsi="Times New Roman"/>
          <w:sz w:val="18"/>
          <w:szCs w:val="18"/>
        </w:rPr>
      </w:pPr>
    </w:p>
    <w:p w:rsidR="0019033C" w:rsidRPr="0003214C" w:rsidRDefault="0019033C" w:rsidP="0019033C">
      <w:pPr>
        <w:pStyle w:val="a3"/>
        <w:jc w:val="right"/>
        <w:rPr>
          <w:rFonts w:ascii="Times New Roman" w:hAnsi="Times New Roman"/>
          <w:sz w:val="18"/>
          <w:szCs w:val="18"/>
        </w:rPr>
      </w:pPr>
    </w:p>
    <w:p w:rsidR="0019033C" w:rsidRPr="0003214C" w:rsidRDefault="0019033C" w:rsidP="0019033C">
      <w:pPr>
        <w:pStyle w:val="a3"/>
        <w:jc w:val="right"/>
        <w:rPr>
          <w:rFonts w:ascii="Times New Roman" w:hAnsi="Times New Roman"/>
          <w:sz w:val="18"/>
          <w:szCs w:val="18"/>
        </w:rPr>
      </w:pPr>
    </w:p>
    <w:p w:rsidR="0019033C" w:rsidRPr="0003214C" w:rsidRDefault="0019033C" w:rsidP="0019033C">
      <w:pPr>
        <w:spacing w:after="0" w:line="240" w:lineRule="auto"/>
        <w:jc w:val="right"/>
        <w:rPr>
          <w:b/>
          <w:sz w:val="24"/>
          <w:szCs w:val="24"/>
        </w:rPr>
        <w:sectPr w:rsidR="0019033C" w:rsidRPr="0003214C"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pPr>
    </w:p>
    <w:p w:rsidR="00FA27E0" w:rsidRDefault="0019033C">
      <w:bookmarkStart w:id="1" w:name="_GoBack"/>
      <w:bookmarkEnd w:id="1"/>
    </w:p>
    <w:sectPr w:rsidR="00FA2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DB" w:rsidRDefault="0019033C">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6</w:t>
    </w:r>
    <w:r>
      <w:rPr>
        <w:color w:val="000000"/>
        <w:sz w:val="24"/>
        <w:szCs w:val="24"/>
      </w:rPr>
      <w:fldChar w:fldCharType="end"/>
    </w:r>
  </w:p>
  <w:p w:rsidR="00236DDB" w:rsidRDefault="0019033C">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DB" w:rsidRDefault="0019033C">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rsidR="00236DDB" w:rsidRDefault="0019033C">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DB" w:rsidRDefault="0019033C">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05D8"/>
    <w:multiLevelType w:val="multilevel"/>
    <w:tmpl w:val="136EDC3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3F393399"/>
    <w:multiLevelType w:val="multilevel"/>
    <w:tmpl w:val="385A3EB0"/>
    <w:lvl w:ilvl="0">
      <w:start w:val="10"/>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74"/>
    <w:rsid w:val="0019033C"/>
    <w:rsid w:val="00737508"/>
    <w:rsid w:val="00E75C74"/>
    <w:rsid w:val="00FC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3C"/>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ToR - tips and questions,Bullet"/>
    <w:link w:val="a4"/>
    <w:qFormat/>
    <w:rsid w:val="0019033C"/>
    <w:pPr>
      <w:spacing w:after="0" w:line="240" w:lineRule="auto"/>
    </w:pPr>
    <w:rPr>
      <w:rFonts w:ascii="Calibri" w:eastAsia="Calibri" w:hAnsi="Calibri" w:cs="Times New Roman"/>
      <w:sz w:val="28"/>
      <w:szCs w:val="28"/>
      <w:lang w:val="uk-UA" w:eastAsia="ru-RU"/>
    </w:rPr>
  </w:style>
  <w:style w:type="character" w:styleId="a5">
    <w:name w:val="Hyperlink"/>
    <w:basedOn w:val="a0"/>
    <w:unhideWhenUsed/>
    <w:rsid w:val="0019033C"/>
    <w:rPr>
      <w:color w:val="0000FF"/>
      <w:u w:val="single"/>
    </w:rPr>
  </w:style>
  <w:style w:type="character" w:customStyle="1" w:styleId="rvts23">
    <w:name w:val="rvts23"/>
    <w:rsid w:val="0019033C"/>
  </w:style>
  <w:style w:type="character" w:customStyle="1" w:styleId="a4">
    <w:name w:val="Без интервала Знак"/>
    <w:aliases w:val="nado12 Знак,ToR - tips and questions Знак,Bullet Знак"/>
    <w:link w:val="a3"/>
    <w:locked/>
    <w:rsid w:val="0019033C"/>
    <w:rPr>
      <w:rFonts w:ascii="Calibri" w:eastAsia="Calibri" w:hAnsi="Calibri" w:cs="Times New Roman"/>
      <w:sz w:val="28"/>
      <w:szCs w:val="28"/>
      <w:lang w:val="uk-UA" w:eastAsia="ru-RU"/>
    </w:rPr>
  </w:style>
  <w:style w:type="paragraph" w:customStyle="1" w:styleId="5">
    <w:name w:val="Абзац списка5"/>
    <w:basedOn w:val="a"/>
    <w:rsid w:val="0019033C"/>
    <w:pPr>
      <w:widowControl w:val="0"/>
      <w:spacing w:after="0" w:line="240"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3C"/>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ToR - tips and questions,Bullet"/>
    <w:link w:val="a4"/>
    <w:qFormat/>
    <w:rsid w:val="0019033C"/>
    <w:pPr>
      <w:spacing w:after="0" w:line="240" w:lineRule="auto"/>
    </w:pPr>
    <w:rPr>
      <w:rFonts w:ascii="Calibri" w:eastAsia="Calibri" w:hAnsi="Calibri" w:cs="Times New Roman"/>
      <w:sz w:val="28"/>
      <w:szCs w:val="28"/>
      <w:lang w:val="uk-UA" w:eastAsia="ru-RU"/>
    </w:rPr>
  </w:style>
  <w:style w:type="character" w:styleId="a5">
    <w:name w:val="Hyperlink"/>
    <w:basedOn w:val="a0"/>
    <w:unhideWhenUsed/>
    <w:rsid w:val="0019033C"/>
    <w:rPr>
      <w:color w:val="0000FF"/>
      <w:u w:val="single"/>
    </w:rPr>
  </w:style>
  <w:style w:type="character" w:customStyle="1" w:styleId="rvts23">
    <w:name w:val="rvts23"/>
    <w:rsid w:val="0019033C"/>
  </w:style>
  <w:style w:type="character" w:customStyle="1" w:styleId="a4">
    <w:name w:val="Без интервала Знак"/>
    <w:aliases w:val="nado12 Знак,ToR - tips and questions Знак,Bullet Знак"/>
    <w:link w:val="a3"/>
    <w:locked/>
    <w:rsid w:val="0019033C"/>
    <w:rPr>
      <w:rFonts w:ascii="Calibri" w:eastAsia="Calibri" w:hAnsi="Calibri" w:cs="Times New Roman"/>
      <w:sz w:val="28"/>
      <w:szCs w:val="28"/>
      <w:lang w:val="uk-UA" w:eastAsia="ru-RU"/>
    </w:rPr>
  </w:style>
  <w:style w:type="paragraph" w:customStyle="1" w:styleId="5">
    <w:name w:val="Абзац списка5"/>
    <w:basedOn w:val="a"/>
    <w:rsid w:val="0019033C"/>
    <w:pPr>
      <w:widowControl w:val="0"/>
      <w:spacing w:after="0" w:line="240"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10570</Characters>
  <Application>Microsoft Office Word</Application>
  <DocSecurity>0</DocSecurity>
  <Lines>88</Lines>
  <Paragraphs>24</Paragraphs>
  <ScaleCrop>false</ScaleCrop>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2024-02-20T13:55:00Z</dcterms:created>
  <dcterms:modified xsi:type="dcterms:W3CDTF">2024-02-20T13:55:00Z</dcterms:modified>
</cp:coreProperties>
</file>