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C0F01" w14:textId="77777777" w:rsidR="00E25DFA" w:rsidRPr="00E25DFA" w:rsidRDefault="00E25DFA" w:rsidP="00E25DFA">
      <w:pPr>
        <w:widowControl/>
        <w:suppressAutoHyphens w:val="0"/>
        <w:autoSpaceDE/>
        <w:jc w:val="center"/>
        <w:rPr>
          <w:rFonts w:ascii="Times New Roman" w:eastAsia="Calibri" w:hAnsi="Times New Roman" w:cs="Times New Roman"/>
          <w:b/>
          <w:sz w:val="32"/>
          <w:szCs w:val="32"/>
          <w:lang w:val="uk-UA" w:eastAsia="en-US"/>
        </w:rPr>
      </w:pPr>
      <w:r w:rsidRPr="00E25DFA">
        <w:rPr>
          <w:rFonts w:ascii="Times New Roman" w:eastAsia="Calibri" w:hAnsi="Times New Roman" w:cs="Times New Roman"/>
          <w:b/>
          <w:sz w:val="32"/>
          <w:szCs w:val="32"/>
          <w:lang w:val="uk-UA" w:eastAsia="en-US"/>
        </w:rPr>
        <w:t xml:space="preserve">Обласне комунальне некомерційне підприємство </w:t>
      </w:r>
    </w:p>
    <w:p w14:paraId="05C85216" w14:textId="77777777" w:rsidR="00E25DFA" w:rsidRPr="00E25DFA" w:rsidRDefault="00E25DFA" w:rsidP="00E25DFA">
      <w:pPr>
        <w:widowControl/>
        <w:suppressAutoHyphens w:val="0"/>
        <w:autoSpaceDE/>
        <w:jc w:val="center"/>
        <w:rPr>
          <w:rFonts w:ascii="Times New Roman" w:eastAsia="Calibri" w:hAnsi="Times New Roman" w:cs="Times New Roman"/>
          <w:b/>
          <w:sz w:val="32"/>
          <w:szCs w:val="32"/>
          <w:lang w:val="uk-UA" w:eastAsia="en-US"/>
        </w:rPr>
      </w:pPr>
      <w:r w:rsidRPr="00E25DFA">
        <w:rPr>
          <w:rFonts w:ascii="Times New Roman" w:eastAsia="Calibri" w:hAnsi="Times New Roman" w:cs="Times New Roman"/>
          <w:b/>
          <w:sz w:val="32"/>
          <w:szCs w:val="32"/>
          <w:lang w:val="uk-UA" w:eastAsia="en-US"/>
        </w:rPr>
        <w:t>«Чернівецький обласний наркологічний диспансер»</w:t>
      </w:r>
    </w:p>
    <w:tbl>
      <w:tblPr>
        <w:tblW w:w="9457" w:type="dxa"/>
        <w:tblInd w:w="267" w:type="dxa"/>
        <w:tblLook w:val="0000" w:firstRow="0" w:lastRow="0" w:firstColumn="0" w:lastColumn="0" w:noHBand="0" w:noVBand="0"/>
      </w:tblPr>
      <w:tblGrid>
        <w:gridCol w:w="4923"/>
        <w:gridCol w:w="4534"/>
      </w:tblGrid>
      <w:tr w:rsidR="00E25DFA" w:rsidRPr="00E25DFA" w14:paraId="0DD4C25C" w14:textId="77777777" w:rsidTr="00500B6C">
        <w:trPr>
          <w:trHeight w:val="1387"/>
        </w:trPr>
        <w:tc>
          <w:tcPr>
            <w:tcW w:w="4923" w:type="dxa"/>
          </w:tcPr>
          <w:p w14:paraId="7101DCB9" w14:textId="77777777" w:rsidR="00E25DFA" w:rsidRPr="00E25DFA" w:rsidRDefault="00E25DFA" w:rsidP="00E25DFA">
            <w:pPr>
              <w:suppressAutoHyphens w:val="0"/>
              <w:autoSpaceDN w:val="0"/>
              <w:adjustRightInd w:val="0"/>
              <w:rPr>
                <w:rFonts w:ascii="Times New Roman" w:eastAsia="Calibri" w:hAnsi="Times New Roman" w:cs="Times New Roman"/>
                <w:bCs/>
                <w:lang w:val="uk-UA" w:eastAsia="en-US"/>
              </w:rPr>
            </w:pPr>
          </w:p>
          <w:p w14:paraId="6F7D9107" w14:textId="77777777" w:rsidR="00E25DFA" w:rsidRPr="00E25DFA" w:rsidRDefault="00E25DFA" w:rsidP="00E25DFA">
            <w:pPr>
              <w:suppressAutoHyphens w:val="0"/>
              <w:autoSpaceDN w:val="0"/>
              <w:adjustRightInd w:val="0"/>
              <w:spacing w:after="200"/>
              <w:rPr>
                <w:rFonts w:ascii="Times New Roman" w:eastAsia="Calibri" w:hAnsi="Times New Roman" w:cs="Times New Roman"/>
                <w:bCs/>
                <w:lang w:val="uk-UA" w:eastAsia="en-US"/>
              </w:rPr>
            </w:pPr>
          </w:p>
          <w:p w14:paraId="3F31A211" w14:textId="77777777" w:rsidR="00E25DFA" w:rsidRPr="00E25DFA" w:rsidRDefault="00E25DFA" w:rsidP="00E25DFA">
            <w:pPr>
              <w:suppressAutoHyphens w:val="0"/>
              <w:autoSpaceDN w:val="0"/>
              <w:adjustRightInd w:val="0"/>
              <w:spacing w:after="200"/>
              <w:rPr>
                <w:rFonts w:ascii="Times New Roman" w:eastAsia="Calibri" w:hAnsi="Times New Roman" w:cs="Times New Roman"/>
                <w:bCs/>
                <w:lang w:val="uk-UA" w:eastAsia="en-US"/>
              </w:rPr>
            </w:pPr>
          </w:p>
        </w:tc>
        <w:tc>
          <w:tcPr>
            <w:tcW w:w="4534" w:type="dxa"/>
            <w:shd w:val="clear" w:color="auto" w:fill="FFFFFF"/>
          </w:tcPr>
          <w:p w14:paraId="6E234EFF" w14:textId="77777777" w:rsidR="00E25DFA" w:rsidRPr="00E25DFA" w:rsidRDefault="00E25DFA" w:rsidP="00E25DFA">
            <w:pPr>
              <w:suppressAutoHyphens w:val="0"/>
              <w:autoSpaceDN w:val="0"/>
              <w:adjustRightInd w:val="0"/>
              <w:spacing w:after="200"/>
              <w:jc w:val="right"/>
              <w:rPr>
                <w:rFonts w:ascii="Times New Roman" w:eastAsia="Calibri" w:hAnsi="Times New Roman" w:cs="Times New Roman"/>
                <w:bCs/>
                <w:sz w:val="28"/>
                <w:szCs w:val="28"/>
                <w:lang w:val="uk-UA" w:eastAsia="en-US"/>
              </w:rPr>
            </w:pPr>
          </w:p>
          <w:p w14:paraId="5B9A9142" w14:textId="77777777" w:rsidR="00E25DFA" w:rsidRPr="00021B99" w:rsidRDefault="00E25DFA" w:rsidP="00E25DFA">
            <w:pPr>
              <w:suppressAutoHyphens w:val="0"/>
              <w:autoSpaceDN w:val="0"/>
              <w:adjustRightInd w:val="0"/>
              <w:spacing w:after="200"/>
              <w:rPr>
                <w:rFonts w:ascii="Times New Roman" w:eastAsia="Calibri" w:hAnsi="Times New Roman" w:cs="Times New Roman"/>
                <w:b/>
                <w:bCs/>
                <w:sz w:val="28"/>
                <w:szCs w:val="28"/>
                <w:lang w:val="uk-UA" w:eastAsia="en-US"/>
              </w:rPr>
            </w:pPr>
            <w:r w:rsidRPr="007744B3">
              <w:rPr>
                <w:rFonts w:ascii="Times New Roman" w:eastAsia="Calibri" w:hAnsi="Times New Roman" w:cs="Times New Roman"/>
                <w:b/>
                <w:bCs/>
                <w:color w:val="FF0000"/>
                <w:sz w:val="28"/>
                <w:szCs w:val="28"/>
                <w:lang w:val="uk-UA" w:eastAsia="en-US"/>
              </w:rPr>
              <w:t xml:space="preserve">   </w:t>
            </w:r>
            <w:r w:rsidRPr="00021B99">
              <w:rPr>
                <w:rFonts w:ascii="Times New Roman" w:eastAsia="Calibri" w:hAnsi="Times New Roman" w:cs="Times New Roman"/>
                <w:b/>
                <w:bCs/>
                <w:sz w:val="28"/>
                <w:szCs w:val="28"/>
                <w:lang w:val="uk-UA" w:eastAsia="en-US"/>
              </w:rPr>
              <w:t>ЗАТВЕРДЖЕНО</w:t>
            </w:r>
          </w:p>
          <w:p w14:paraId="53C37E25" w14:textId="23DA9D49" w:rsidR="00E25DFA" w:rsidRPr="00021B99" w:rsidRDefault="00E25DFA" w:rsidP="00E25DFA">
            <w:pPr>
              <w:suppressAutoHyphens w:val="0"/>
              <w:autoSpaceDN w:val="0"/>
              <w:adjustRightInd w:val="0"/>
              <w:rPr>
                <w:rFonts w:ascii="Times New Roman" w:eastAsia="Calibri" w:hAnsi="Times New Roman" w:cs="Times New Roman"/>
                <w:bCs/>
                <w:sz w:val="28"/>
                <w:szCs w:val="28"/>
                <w:lang w:val="uk-UA" w:eastAsia="en-US"/>
              </w:rPr>
            </w:pPr>
            <w:r w:rsidRPr="00021B99">
              <w:rPr>
                <w:rFonts w:ascii="Times New Roman" w:eastAsia="Calibri" w:hAnsi="Times New Roman" w:cs="Times New Roman"/>
                <w:bCs/>
                <w:sz w:val="28"/>
                <w:szCs w:val="28"/>
                <w:lang w:val="uk-UA" w:eastAsia="en-US"/>
              </w:rPr>
              <w:t xml:space="preserve">Протокольним рішенням </w:t>
            </w:r>
          </w:p>
          <w:p w14:paraId="0DCB443C" w14:textId="5B3CE6AF" w:rsidR="00E25DFA" w:rsidRPr="009633B1" w:rsidRDefault="00E25DFA" w:rsidP="00E25DFA">
            <w:pPr>
              <w:suppressAutoHyphens w:val="0"/>
              <w:autoSpaceDN w:val="0"/>
              <w:adjustRightInd w:val="0"/>
              <w:rPr>
                <w:rFonts w:ascii="Times New Roman" w:eastAsia="Calibri" w:hAnsi="Times New Roman" w:cs="Times New Roman"/>
                <w:bCs/>
                <w:sz w:val="28"/>
                <w:szCs w:val="28"/>
                <w:lang w:val="uk-UA" w:eastAsia="en-US"/>
              </w:rPr>
            </w:pPr>
            <w:r w:rsidRPr="009633B1">
              <w:rPr>
                <w:rFonts w:ascii="Times New Roman" w:eastAsia="Calibri" w:hAnsi="Times New Roman" w:cs="Times New Roman"/>
                <w:bCs/>
                <w:sz w:val="28"/>
                <w:szCs w:val="28"/>
                <w:lang w:val="uk-UA" w:eastAsia="en-US"/>
              </w:rPr>
              <w:t>від «</w:t>
            </w:r>
            <w:r w:rsidR="009633B1" w:rsidRPr="009633B1">
              <w:rPr>
                <w:rFonts w:ascii="Times New Roman" w:eastAsia="Calibri" w:hAnsi="Times New Roman" w:cs="Times New Roman"/>
                <w:bCs/>
                <w:sz w:val="28"/>
                <w:szCs w:val="28"/>
                <w:shd w:val="clear" w:color="auto" w:fill="FFFFFF"/>
                <w:lang w:val="uk-UA" w:eastAsia="en-US"/>
              </w:rPr>
              <w:t>02</w:t>
            </w:r>
            <w:r w:rsidRPr="009633B1">
              <w:rPr>
                <w:rFonts w:ascii="Times New Roman" w:eastAsia="Calibri" w:hAnsi="Times New Roman" w:cs="Times New Roman"/>
                <w:bCs/>
                <w:sz w:val="28"/>
                <w:szCs w:val="28"/>
                <w:shd w:val="clear" w:color="auto" w:fill="FFFFFF"/>
                <w:lang w:eastAsia="en-US"/>
              </w:rPr>
              <w:t>»</w:t>
            </w:r>
            <w:r w:rsidRPr="009633B1">
              <w:rPr>
                <w:rFonts w:ascii="Times New Roman" w:eastAsia="Calibri" w:hAnsi="Times New Roman" w:cs="Times New Roman"/>
                <w:bCs/>
                <w:sz w:val="28"/>
                <w:szCs w:val="28"/>
                <w:shd w:val="clear" w:color="auto" w:fill="FFFFFF"/>
                <w:lang w:val="uk-UA" w:eastAsia="en-US"/>
              </w:rPr>
              <w:t xml:space="preserve"> </w:t>
            </w:r>
            <w:r w:rsidR="009633B1" w:rsidRPr="009633B1">
              <w:rPr>
                <w:rFonts w:ascii="Times New Roman" w:eastAsia="Calibri" w:hAnsi="Times New Roman" w:cs="Times New Roman"/>
                <w:bCs/>
                <w:sz w:val="28"/>
                <w:szCs w:val="28"/>
                <w:shd w:val="clear" w:color="auto" w:fill="FFFFFF"/>
                <w:lang w:val="uk-UA" w:eastAsia="en-US"/>
              </w:rPr>
              <w:t>травня</w:t>
            </w:r>
            <w:r w:rsidRPr="009633B1">
              <w:rPr>
                <w:rFonts w:ascii="Times New Roman" w:eastAsia="Calibri" w:hAnsi="Times New Roman" w:cs="Times New Roman"/>
                <w:bCs/>
                <w:sz w:val="28"/>
                <w:szCs w:val="28"/>
                <w:shd w:val="clear" w:color="auto" w:fill="FFFFFF"/>
                <w:lang w:val="uk-UA" w:eastAsia="en-US"/>
              </w:rPr>
              <w:t xml:space="preserve"> </w:t>
            </w:r>
            <w:r w:rsidRPr="009633B1">
              <w:rPr>
                <w:rFonts w:ascii="Times New Roman" w:eastAsia="Calibri" w:hAnsi="Times New Roman" w:cs="Times New Roman"/>
                <w:bCs/>
                <w:sz w:val="28"/>
                <w:szCs w:val="28"/>
                <w:lang w:val="uk-UA" w:eastAsia="en-US"/>
              </w:rPr>
              <w:t xml:space="preserve"> 2023 року</w:t>
            </w:r>
          </w:p>
          <w:p w14:paraId="4A056FC3" w14:textId="492B5584" w:rsidR="00E25DFA" w:rsidRPr="009633B1" w:rsidRDefault="00E25DFA" w:rsidP="00E25DFA">
            <w:pPr>
              <w:suppressAutoHyphens w:val="0"/>
              <w:autoSpaceDN w:val="0"/>
              <w:adjustRightInd w:val="0"/>
              <w:rPr>
                <w:rFonts w:ascii="Times New Roman" w:eastAsia="Calibri" w:hAnsi="Times New Roman" w:cs="Times New Roman"/>
                <w:bCs/>
                <w:sz w:val="28"/>
                <w:szCs w:val="28"/>
                <w:lang w:val="uk-UA" w:eastAsia="en-US"/>
              </w:rPr>
            </w:pPr>
            <w:r w:rsidRPr="009633B1">
              <w:rPr>
                <w:rFonts w:ascii="Times New Roman" w:eastAsia="Calibri" w:hAnsi="Times New Roman" w:cs="Times New Roman"/>
                <w:bCs/>
                <w:sz w:val="28"/>
                <w:szCs w:val="28"/>
                <w:lang w:val="uk-UA" w:eastAsia="en-US"/>
              </w:rPr>
              <w:t xml:space="preserve">Протокол № </w:t>
            </w:r>
            <w:r w:rsidR="009633B1" w:rsidRPr="009633B1">
              <w:rPr>
                <w:rFonts w:ascii="Times New Roman" w:eastAsia="Calibri" w:hAnsi="Times New Roman" w:cs="Times New Roman"/>
                <w:bCs/>
                <w:sz w:val="28"/>
                <w:szCs w:val="28"/>
                <w:lang w:val="uk-UA" w:eastAsia="en-US"/>
              </w:rPr>
              <w:t>12</w:t>
            </w:r>
          </w:p>
          <w:p w14:paraId="4D9D6DFF" w14:textId="0B7BB4FA" w:rsidR="00E25DFA" w:rsidRPr="00021B99" w:rsidRDefault="00E25DFA" w:rsidP="00E25DFA">
            <w:pPr>
              <w:suppressAutoHyphens w:val="0"/>
              <w:autoSpaceDN w:val="0"/>
              <w:adjustRightInd w:val="0"/>
              <w:rPr>
                <w:rFonts w:ascii="Times New Roman" w:eastAsia="Calibri" w:hAnsi="Times New Roman" w:cs="Times New Roman"/>
                <w:bCs/>
                <w:sz w:val="28"/>
                <w:szCs w:val="28"/>
                <w:lang w:val="uk-UA" w:eastAsia="en-US"/>
              </w:rPr>
            </w:pPr>
            <w:r w:rsidRPr="00021B99">
              <w:rPr>
                <w:rFonts w:ascii="Times New Roman" w:eastAsia="Calibri" w:hAnsi="Times New Roman" w:cs="Times New Roman"/>
                <w:bCs/>
                <w:sz w:val="28"/>
                <w:szCs w:val="28"/>
                <w:lang w:val="uk-UA" w:eastAsia="en-US"/>
              </w:rPr>
              <w:t>Уповноважена особа ОКНП ЧОНД</w:t>
            </w:r>
          </w:p>
          <w:p w14:paraId="2B91A787" w14:textId="77777777" w:rsidR="00E25DFA" w:rsidRPr="00E25DFA" w:rsidRDefault="00E25DFA" w:rsidP="00E25DFA">
            <w:pPr>
              <w:suppressAutoHyphens w:val="0"/>
              <w:autoSpaceDN w:val="0"/>
              <w:adjustRightInd w:val="0"/>
              <w:spacing w:after="200"/>
              <w:rPr>
                <w:rFonts w:ascii="Times New Roman" w:eastAsia="Calibri" w:hAnsi="Times New Roman" w:cs="Times New Roman"/>
                <w:bCs/>
                <w:sz w:val="28"/>
                <w:szCs w:val="28"/>
                <w:u w:val="single"/>
                <w:lang w:val="uk-UA" w:eastAsia="en-US"/>
              </w:rPr>
            </w:pPr>
            <w:r w:rsidRPr="00021B99">
              <w:rPr>
                <w:rFonts w:ascii="Times New Roman" w:eastAsia="Calibri" w:hAnsi="Times New Roman" w:cs="Times New Roman"/>
                <w:bCs/>
                <w:sz w:val="28"/>
                <w:szCs w:val="28"/>
                <w:lang w:val="uk-UA" w:eastAsia="en-US"/>
              </w:rPr>
              <w:t>_______________Матоніна О.В.</w:t>
            </w:r>
          </w:p>
        </w:tc>
      </w:tr>
    </w:tbl>
    <w:p w14:paraId="206E3F96" w14:textId="77777777" w:rsidR="00E25DFA" w:rsidRDefault="00E25DFA" w:rsidP="00E25DFA">
      <w:pPr>
        <w:jc w:val="center"/>
        <w:rPr>
          <w:rFonts w:ascii="Times New Roman" w:hAnsi="Times New Roman" w:cs="Times New Roman"/>
          <w:b/>
          <w:bCs/>
          <w:caps/>
          <w:sz w:val="40"/>
          <w:szCs w:val="40"/>
          <w:lang w:val="uk-UA"/>
        </w:rPr>
      </w:pPr>
    </w:p>
    <w:p w14:paraId="408A2B58" w14:textId="77777777" w:rsidR="00E25DFA" w:rsidRDefault="00E25DFA" w:rsidP="00E25DFA">
      <w:pPr>
        <w:jc w:val="center"/>
        <w:rPr>
          <w:rFonts w:ascii="Times New Roman" w:hAnsi="Times New Roman" w:cs="Times New Roman"/>
          <w:b/>
          <w:bCs/>
          <w:caps/>
          <w:sz w:val="40"/>
          <w:szCs w:val="40"/>
          <w:lang w:val="uk-UA"/>
        </w:rPr>
      </w:pPr>
    </w:p>
    <w:p w14:paraId="0FAD9E3F" w14:textId="77777777" w:rsidR="00E25DFA" w:rsidRDefault="00E25DFA" w:rsidP="00E25DFA">
      <w:pPr>
        <w:jc w:val="center"/>
        <w:rPr>
          <w:rFonts w:ascii="Times New Roman" w:hAnsi="Times New Roman" w:cs="Times New Roman"/>
          <w:b/>
          <w:bCs/>
          <w:caps/>
          <w:sz w:val="40"/>
          <w:szCs w:val="40"/>
          <w:lang w:val="uk-UA"/>
        </w:rPr>
      </w:pPr>
    </w:p>
    <w:p w14:paraId="0019523A" w14:textId="77777777" w:rsidR="00F23290" w:rsidRPr="00E25DFA" w:rsidRDefault="00F23290" w:rsidP="00E25DFA">
      <w:pPr>
        <w:jc w:val="center"/>
        <w:rPr>
          <w:rFonts w:ascii="Times New Roman" w:hAnsi="Times New Roman" w:cs="Times New Roman"/>
          <w:b/>
          <w:bCs/>
          <w:caps/>
          <w:sz w:val="40"/>
          <w:szCs w:val="40"/>
        </w:rPr>
      </w:pPr>
      <w:r w:rsidRPr="00E25DFA">
        <w:rPr>
          <w:rFonts w:ascii="Times New Roman" w:hAnsi="Times New Roman" w:cs="Times New Roman"/>
          <w:b/>
          <w:bCs/>
          <w:caps/>
          <w:sz w:val="40"/>
          <w:szCs w:val="40"/>
        </w:rPr>
        <w:t xml:space="preserve">тендерна документація </w:t>
      </w:r>
    </w:p>
    <w:p w14:paraId="115E6BB8" w14:textId="4701EFCF" w:rsidR="00F23290" w:rsidRPr="00E25DFA" w:rsidRDefault="00F23290" w:rsidP="00E25DFA">
      <w:pPr>
        <w:jc w:val="center"/>
        <w:rPr>
          <w:rFonts w:ascii="Times New Roman" w:hAnsi="Times New Roman" w:cs="Times New Roman"/>
          <w:b/>
          <w:bCs/>
          <w:sz w:val="32"/>
          <w:szCs w:val="32"/>
        </w:rPr>
      </w:pPr>
      <w:r w:rsidRPr="00E25DFA">
        <w:rPr>
          <w:rFonts w:ascii="Times New Roman" w:hAnsi="Times New Roman" w:cs="Times New Roman"/>
          <w:b/>
          <w:bCs/>
          <w:sz w:val="32"/>
          <w:szCs w:val="32"/>
        </w:rPr>
        <w:t>по процедур</w:t>
      </w:r>
      <w:proofErr w:type="gramStart"/>
      <w:r w:rsidRPr="00E25DFA">
        <w:rPr>
          <w:rFonts w:ascii="Times New Roman" w:hAnsi="Times New Roman" w:cs="Times New Roman"/>
          <w:b/>
          <w:bCs/>
          <w:sz w:val="32"/>
          <w:szCs w:val="32"/>
        </w:rPr>
        <w:t>і В</w:t>
      </w:r>
      <w:proofErr w:type="gramEnd"/>
      <w:r w:rsidRPr="00E25DFA">
        <w:rPr>
          <w:rFonts w:ascii="Times New Roman" w:hAnsi="Times New Roman" w:cs="Times New Roman"/>
          <w:b/>
          <w:bCs/>
          <w:sz w:val="32"/>
          <w:szCs w:val="32"/>
        </w:rPr>
        <w:t>ІДКРИТІ ТОРГИ з особливостями</w:t>
      </w:r>
    </w:p>
    <w:p w14:paraId="20146E67" w14:textId="74FE95A8" w:rsidR="00F23290" w:rsidRDefault="003176A3" w:rsidP="00E25DFA">
      <w:pPr>
        <w:jc w:val="center"/>
        <w:rPr>
          <w:rFonts w:ascii="Times New Roman" w:hAnsi="Times New Roman" w:cs="Times New Roman"/>
          <w:b/>
          <w:bCs/>
          <w:sz w:val="32"/>
          <w:szCs w:val="32"/>
          <w:lang w:val="uk-UA"/>
        </w:rPr>
      </w:pPr>
      <w:r w:rsidRPr="00E25DFA">
        <w:rPr>
          <w:rFonts w:ascii="Times New Roman" w:hAnsi="Times New Roman" w:cs="Times New Roman"/>
          <w:b/>
          <w:bCs/>
          <w:sz w:val="32"/>
          <w:szCs w:val="32"/>
        </w:rPr>
        <w:t xml:space="preserve">на закупівлю </w:t>
      </w:r>
      <w:r w:rsidRPr="00E25DFA">
        <w:rPr>
          <w:rFonts w:ascii="Times New Roman" w:hAnsi="Times New Roman" w:cs="Times New Roman"/>
          <w:b/>
          <w:bCs/>
          <w:sz w:val="32"/>
          <w:szCs w:val="32"/>
          <w:lang w:val="uk-UA"/>
        </w:rPr>
        <w:t>товарі</w:t>
      </w:r>
      <w:proofErr w:type="gramStart"/>
      <w:r w:rsidRPr="00E25DFA">
        <w:rPr>
          <w:rFonts w:ascii="Times New Roman" w:hAnsi="Times New Roman" w:cs="Times New Roman"/>
          <w:b/>
          <w:bCs/>
          <w:sz w:val="32"/>
          <w:szCs w:val="32"/>
          <w:lang w:val="uk-UA"/>
        </w:rPr>
        <w:t>в</w:t>
      </w:r>
      <w:proofErr w:type="gramEnd"/>
      <w:r w:rsidR="00F23290" w:rsidRPr="00E25DFA">
        <w:rPr>
          <w:rFonts w:ascii="Times New Roman" w:hAnsi="Times New Roman" w:cs="Times New Roman"/>
          <w:b/>
          <w:bCs/>
          <w:sz w:val="32"/>
          <w:szCs w:val="32"/>
        </w:rPr>
        <w:t xml:space="preserve"> </w:t>
      </w:r>
    </w:p>
    <w:p w14:paraId="267D051E" w14:textId="77777777" w:rsidR="00E25DFA" w:rsidRPr="00E25DFA" w:rsidRDefault="00E25DFA" w:rsidP="00E25DFA">
      <w:pPr>
        <w:jc w:val="center"/>
        <w:rPr>
          <w:rFonts w:ascii="Times New Roman" w:hAnsi="Times New Roman" w:cs="Times New Roman"/>
          <w:b/>
          <w:bCs/>
          <w:sz w:val="32"/>
          <w:szCs w:val="32"/>
          <w:lang w:val="uk-UA"/>
        </w:rPr>
      </w:pPr>
    </w:p>
    <w:p w14:paraId="7C293307" w14:textId="77777777" w:rsidR="00F23290" w:rsidRPr="00E25DFA" w:rsidRDefault="00F23290" w:rsidP="00E25DFA">
      <w:pPr>
        <w:jc w:val="center"/>
        <w:rPr>
          <w:rFonts w:ascii="Times New Roman" w:hAnsi="Times New Roman" w:cs="Times New Roman"/>
          <w:b/>
          <w:bCs/>
          <w:sz w:val="32"/>
          <w:szCs w:val="32"/>
        </w:rPr>
      </w:pPr>
      <w:r w:rsidRPr="00E25DFA">
        <w:rPr>
          <w:rFonts w:ascii="Times New Roman" w:hAnsi="Times New Roman" w:cs="Times New Roman"/>
          <w:b/>
          <w:bCs/>
          <w:sz w:val="32"/>
          <w:szCs w:val="32"/>
        </w:rPr>
        <w:t>ПРЕДМЕТ ЗАКУПІ</w:t>
      </w:r>
      <w:proofErr w:type="gramStart"/>
      <w:r w:rsidRPr="00E25DFA">
        <w:rPr>
          <w:rFonts w:ascii="Times New Roman" w:hAnsi="Times New Roman" w:cs="Times New Roman"/>
          <w:b/>
          <w:bCs/>
          <w:sz w:val="32"/>
          <w:szCs w:val="32"/>
        </w:rPr>
        <w:t>ВЛ</w:t>
      </w:r>
      <w:proofErr w:type="gramEnd"/>
      <w:r w:rsidRPr="00E25DFA">
        <w:rPr>
          <w:rFonts w:ascii="Times New Roman" w:hAnsi="Times New Roman" w:cs="Times New Roman"/>
          <w:b/>
          <w:bCs/>
          <w:sz w:val="32"/>
          <w:szCs w:val="32"/>
        </w:rPr>
        <w:t>І</w:t>
      </w:r>
    </w:p>
    <w:p w14:paraId="53978FFF" w14:textId="77777777" w:rsidR="00F23290" w:rsidRPr="00EF3CAA" w:rsidRDefault="00F23290" w:rsidP="00F23290">
      <w:pPr>
        <w:ind w:left="320"/>
        <w:jc w:val="right"/>
        <w:rPr>
          <w:rFonts w:ascii="Times New Roman" w:hAnsi="Times New Roman" w:cs="Times New Roman"/>
          <w:b/>
          <w:bCs/>
          <w:sz w:val="28"/>
          <w:szCs w:val="28"/>
        </w:rPr>
      </w:pPr>
    </w:p>
    <w:p w14:paraId="4AFD2B88" w14:textId="6018B85A" w:rsidR="007744B3" w:rsidRPr="00EF3CAA" w:rsidRDefault="00F23290" w:rsidP="007744B3">
      <w:pPr>
        <w:jc w:val="center"/>
        <w:rPr>
          <w:rFonts w:ascii="Times New Roman" w:hAnsi="Times New Roman" w:cs="Times New Roman"/>
          <w:sz w:val="28"/>
          <w:szCs w:val="28"/>
          <w:lang w:val="uk-UA" w:eastAsia="en-US"/>
        </w:rPr>
      </w:pPr>
      <w:r w:rsidRPr="00EF3CAA">
        <w:rPr>
          <w:rFonts w:ascii="Times New Roman" w:hAnsi="Times New Roman" w:cs="Times New Roman"/>
          <w:b/>
          <w:sz w:val="28"/>
          <w:szCs w:val="28"/>
        </w:rPr>
        <w:t xml:space="preserve"> </w:t>
      </w:r>
      <w:r w:rsidR="00EF3CAA" w:rsidRPr="00EF3CAA">
        <w:rPr>
          <w:rStyle w:val="af1"/>
          <w:rFonts w:ascii="Times New Roman" w:hAnsi="Times New Roman" w:cs="Times New Roman"/>
          <w:b/>
          <w:bCs/>
          <w:i w:val="0"/>
          <w:iCs w:val="0"/>
          <w:sz w:val="28"/>
          <w:szCs w:val="28"/>
          <w:shd w:val="clear" w:color="auto" w:fill="FFFFFF"/>
        </w:rPr>
        <w:t>Лабораторні реактиви</w:t>
      </w:r>
      <w:r w:rsidR="00EF3CAA" w:rsidRPr="00EF3CAA">
        <w:rPr>
          <w:rFonts w:ascii="Times New Roman" w:hAnsi="Times New Roman" w:cs="Times New Roman"/>
          <w:sz w:val="28"/>
          <w:szCs w:val="28"/>
          <w:shd w:val="clear" w:color="auto" w:fill="FFFFFF"/>
        </w:rPr>
        <w:t>; код за </w:t>
      </w:r>
      <w:r w:rsidR="00EF3CAA" w:rsidRPr="002A78DE">
        <w:rPr>
          <w:rStyle w:val="af1"/>
          <w:rFonts w:ascii="Times New Roman" w:hAnsi="Times New Roman" w:cs="Times New Roman"/>
          <w:bCs/>
          <w:i w:val="0"/>
          <w:iCs w:val="0"/>
          <w:sz w:val="28"/>
          <w:szCs w:val="28"/>
          <w:shd w:val="clear" w:color="auto" w:fill="FFFFFF"/>
        </w:rPr>
        <w:t>ДК</w:t>
      </w:r>
      <w:r w:rsidR="00EF3CAA" w:rsidRPr="002A78DE">
        <w:rPr>
          <w:rFonts w:ascii="Times New Roman" w:hAnsi="Times New Roman" w:cs="Times New Roman"/>
          <w:sz w:val="28"/>
          <w:szCs w:val="28"/>
          <w:shd w:val="clear" w:color="auto" w:fill="FFFFFF"/>
        </w:rPr>
        <w:t> </w:t>
      </w:r>
      <w:r w:rsidR="00EF3CAA" w:rsidRPr="00EF3CAA">
        <w:rPr>
          <w:rFonts w:ascii="Times New Roman" w:hAnsi="Times New Roman" w:cs="Times New Roman"/>
          <w:sz w:val="28"/>
          <w:szCs w:val="28"/>
          <w:shd w:val="clear" w:color="auto" w:fill="FFFFFF"/>
        </w:rPr>
        <w:t xml:space="preserve">021:2015 – 33690000-3 Лікарські засоби </w:t>
      </w:r>
      <w:proofErr w:type="gramStart"/>
      <w:r w:rsidR="00EF3CAA" w:rsidRPr="00EF3CAA">
        <w:rPr>
          <w:rFonts w:ascii="Times New Roman" w:hAnsi="Times New Roman" w:cs="Times New Roman"/>
          <w:sz w:val="28"/>
          <w:szCs w:val="28"/>
          <w:shd w:val="clear" w:color="auto" w:fill="FFFFFF"/>
        </w:rPr>
        <w:t>р</w:t>
      </w:r>
      <w:proofErr w:type="gramEnd"/>
      <w:r w:rsidR="00EF3CAA" w:rsidRPr="00EF3CAA">
        <w:rPr>
          <w:rFonts w:ascii="Times New Roman" w:hAnsi="Times New Roman" w:cs="Times New Roman"/>
          <w:sz w:val="28"/>
          <w:szCs w:val="28"/>
          <w:shd w:val="clear" w:color="auto" w:fill="FFFFFF"/>
        </w:rPr>
        <w:t>ізні</w:t>
      </w:r>
    </w:p>
    <w:p w14:paraId="45BED6F7" w14:textId="704CBD0A" w:rsidR="00F23290" w:rsidRPr="007744B3" w:rsidRDefault="00F23290" w:rsidP="00E25DFA">
      <w:pPr>
        <w:jc w:val="center"/>
        <w:rPr>
          <w:rFonts w:ascii="Times New Roman" w:hAnsi="Times New Roman" w:cs="Times New Roman"/>
          <w:b/>
          <w:bCs/>
          <w:sz w:val="28"/>
          <w:szCs w:val="28"/>
          <w:lang w:val="uk-UA"/>
        </w:rPr>
      </w:pPr>
    </w:p>
    <w:p w14:paraId="6D6EC26E" w14:textId="4D25D7E4" w:rsidR="007B50A9" w:rsidRDefault="007B50A9" w:rsidP="00F23290">
      <w:pPr>
        <w:jc w:val="center"/>
        <w:rPr>
          <w:rFonts w:ascii="Times New Roman" w:hAnsi="Times New Roman" w:cs="Times New Roman"/>
          <w:b/>
          <w:bCs/>
          <w:sz w:val="28"/>
          <w:szCs w:val="28"/>
        </w:rPr>
      </w:pPr>
    </w:p>
    <w:p w14:paraId="3FD82F41" w14:textId="639999E4" w:rsidR="007B50A9" w:rsidRDefault="007B50A9" w:rsidP="00F23290">
      <w:pPr>
        <w:jc w:val="center"/>
        <w:rPr>
          <w:rFonts w:ascii="Times New Roman" w:hAnsi="Times New Roman" w:cs="Times New Roman"/>
          <w:b/>
          <w:bCs/>
          <w:sz w:val="28"/>
          <w:szCs w:val="28"/>
        </w:rPr>
      </w:pPr>
    </w:p>
    <w:p w14:paraId="16B1B265" w14:textId="3A159C1E" w:rsidR="007B50A9" w:rsidRDefault="007B50A9" w:rsidP="00F23290">
      <w:pPr>
        <w:jc w:val="center"/>
        <w:rPr>
          <w:rFonts w:ascii="Times New Roman" w:hAnsi="Times New Roman" w:cs="Times New Roman"/>
          <w:b/>
          <w:bCs/>
          <w:sz w:val="28"/>
          <w:szCs w:val="28"/>
        </w:rPr>
      </w:pPr>
    </w:p>
    <w:p w14:paraId="6A12F30D" w14:textId="740336DA" w:rsidR="007B50A9" w:rsidRDefault="007B50A9" w:rsidP="00F23290">
      <w:pPr>
        <w:jc w:val="center"/>
        <w:rPr>
          <w:rFonts w:ascii="Times New Roman" w:hAnsi="Times New Roman" w:cs="Times New Roman"/>
          <w:b/>
          <w:bCs/>
          <w:sz w:val="28"/>
          <w:szCs w:val="28"/>
        </w:rPr>
      </w:pPr>
    </w:p>
    <w:p w14:paraId="3A5C3013" w14:textId="7DAD0B83" w:rsidR="007B50A9" w:rsidRDefault="007B50A9" w:rsidP="00F23290">
      <w:pPr>
        <w:jc w:val="center"/>
        <w:rPr>
          <w:rFonts w:ascii="Times New Roman" w:hAnsi="Times New Roman" w:cs="Times New Roman"/>
          <w:b/>
          <w:bCs/>
          <w:sz w:val="28"/>
          <w:szCs w:val="28"/>
        </w:rPr>
      </w:pPr>
    </w:p>
    <w:p w14:paraId="729F8CC9" w14:textId="77777777" w:rsidR="007B50A9" w:rsidRDefault="007B50A9" w:rsidP="00F23290">
      <w:pPr>
        <w:jc w:val="center"/>
        <w:rPr>
          <w:rFonts w:ascii="Times New Roman" w:hAnsi="Times New Roman" w:cs="Times New Roman"/>
          <w:b/>
          <w:bCs/>
          <w:sz w:val="28"/>
          <w:szCs w:val="28"/>
        </w:rPr>
      </w:pPr>
    </w:p>
    <w:p w14:paraId="45499B6B" w14:textId="77777777" w:rsidR="00F23290" w:rsidRDefault="00F23290" w:rsidP="00F23290">
      <w:pPr>
        <w:jc w:val="center"/>
        <w:rPr>
          <w:rFonts w:ascii="Times New Roman" w:hAnsi="Times New Roman" w:cs="Times New Roman"/>
          <w:b/>
          <w:bCs/>
          <w:sz w:val="28"/>
          <w:szCs w:val="28"/>
        </w:rPr>
      </w:pPr>
    </w:p>
    <w:p w14:paraId="54DCA489" w14:textId="77777777" w:rsidR="00F23290" w:rsidRDefault="00F23290" w:rsidP="00F23290">
      <w:pPr>
        <w:jc w:val="center"/>
        <w:rPr>
          <w:rFonts w:ascii="Times New Roman" w:hAnsi="Times New Roman" w:cs="Times New Roman"/>
          <w:b/>
          <w:bCs/>
          <w:sz w:val="28"/>
          <w:szCs w:val="28"/>
        </w:rPr>
      </w:pPr>
    </w:p>
    <w:p w14:paraId="2FA0FFCD" w14:textId="77777777" w:rsidR="00F23290" w:rsidRDefault="00F23290" w:rsidP="00F23290">
      <w:pPr>
        <w:jc w:val="center"/>
        <w:rPr>
          <w:rFonts w:ascii="Times New Roman" w:hAnsi="Times New Roman" w:cs="Times New Roman"/>
          <w:b/>
          <w:bCs/>
          <w:sz w:val="28"/>
          <w:szCs w:val="28"/>
          <w:lang w:val="uk-UA"/>
        </w:rPr>
      </w:pPr>
    </w:p>
    <w:p w14:paraId="6BEB557D" w14:textId="77777777" w:rsidR="00E25DFA" w:rsidRDefault="00E25DFA" w:rsidP="00F23290">
      <w:pPr>
        <w:jc w:val="center"/>
        <w:rPr>
          <w:rFonts w:ascii="Times New Roman" w:hAnsi="Times New Roman" w:cs="Times New Roman"/>
          <w:b/>
          <w:bCs/>
          <w:sz w:val="28"/>
          <w:szCs w:val="28"/>
          <w:lang w:val="uk-UA"/>
        </w:rPr>
      </w:pPr>
    </w:p>
    <w:p w14:paraId="3E3B8D2D" w14:textId="77777777" w:rsidR="00E25DFA" w:rsidRDefault="00E25DFA" w:rsidP="00F23290">
      <w:pPr>
        <w:jc w:val="center"/>
        <w:rPr>
          <w:rFonts w:ascii="Times New Roman" w:hAnsi="Times New Roman" w:cs="Times New Roman"/>
          <w:b/>
          <w:bCs/>
          <w:sz w:val="28"/>
          <w:szCs w:val="28"/>
          <w:lang w:val="uk-UA"/>
        </w:rPr>
      </w:pPr>
    </w:p>
    <w:p w14:paraId="0DA3DF6D" w14:textId="77777777" w:rsidR="00E25DFA" w:rsidRDefault="00E25DFA" w:rsidP="00F23290">
      <w:pPr>
        <w:jc w:val="center"/>
        <w:rPr>
          <w:rFonts w:ascii="Times New Roman" w:hAnsi="Times New Roman" w:cs="Times New Roman"/>
          <w:b/>
          <w:bCs/>
          <w:sz w:val="28"/>
          <w:szCs w:val="28"/>
          <w:lang w:val="uk-UA"/>
        </w:rPr>
      </w:pPr>
    </w:p>
    <w:p w14:paraId="62BF1789" w14:textId="77777777" w:rsidR="00E25DFA" w:rsidRDefault="00E25DFA" w:rsidP="00F23290">
      <w:pPr>
        <w:jc w:val="center"/>
        <w:rPr>
          <w:rFonts w:ascii="Times New Roman" w:hAnsi="Times New Roman" w:cs="Times New Roman"/>
          <w:b/>
          <w:bCs/>
          <w:sz w:val="28"/>
          <w:szCs w:val="28"/>
          <w:lang w:val="uk-UA"/>
        </w:rPr>
      </w:pPr>
    </w:p>
    <w:p w14:paraId="57F6D2C9" w14:textId="77777777" w:rsidR="00E25DFA" w:rsidRDefault="00E25DFA" w:rsidP="00F23290">
      <w:pPr>
        <w:jc w:val="center"/>
        <w:rPr>
          <w:rFonts w:ascii="Times New Roman" w:hAnsi="Times New Roman" w:cs="Times New Roman"/>
          <w:b/>
          <w:bCs/>
          <w:sz w:val="28"/>
          <w:szCs w:val="28"/>
          <w:lang w:val="uk-UA"/>
        </w:rPr>
      </w:pPr>
    </w:p>
    <w:p w14:paraId="33015810" w14:textId="77777777" w:rsidR="00E25DFA" w:rsidRDefault="00E25DFA" w:rsidP="00F23290">
      <w:pPr>
        <w:jc w:val="center"/>
        <w:rPr>
          <w:rFonts w:ascii="Times New Roman" w:hAnsi="Times New Roman" w:cs="Times New Roman"/>
          <w:b/>
          <w:bCs/>
          <w:sz w:val="28"/>
          <w:szCs w:val="28"/>
          <w:lang w:val="uk-UA"/>
        </w:rPr>
      </w:pPr>
    </w:p>
    <w:p w14:paraId="1100B6B2" w14:textId="77777777" w:rsidR="00E25DFA" w:rsidRDefault="00E25DFA" w:rsidP="00F23290">
      <w:pPr>
        <w:jc w:val="center"/>
        <w:rPr>
          <w:rFonts w:ascii="Times New Roman" w:hAnsi="Times New Roman" w:cs="Times New Roman"/>
          <w:b/>
          <w:bCs/>
          <w:sz w:val="28"/>
          <w:szCs w:val="28"/>
          <w:lang w:val="uk-UA"/>
        </w:rPr>
      </w:pPr>
    </w:p>
    <w:p w14:paraId="636D7991" w14:textId="77777777" w:rsidR="00E25DFA" w:rsidRPr="00E25DFA" w:rsidRDefault="00E25DFA" w:rsidP="00F23290">
      <w:pPr>
        <w:jc w:val="center"/>
        <w:rPr>
          <w:rFonts w:ascii="Times New Roman" w:hAnsi="Times New Roman" w:cs="Times New Roman"/>
          <w:b/>
          <w:bCs/>
          <w:sz w:val="28"/>
          <w:szCs w:val="28"/>
          <w:lang w:val="uk-UA"/>
        </w:rPr>
      </w:pPr>
    </w:p>
    <w:p w14:paraId="4E8221C1" w14:textId="77777777" w:rsidR="00F23290" w:rsidRPr="00E25DFA" w:rsidRDefault="00F23290" w:rsidP="00F23290">
      <w:pPr>
        <w:jc w:val="center"/>
        <w:rPr>
          <w:rFonts w:ascii="Times New Roman" w:hAnsi="Times New Roman" w:cs="Times New Roman"/>
          <w:b/>
          <w:bCs/>
          <w:lang w:eastAsia="ru-RU"/>
        </w:rPr>
      </w:pPr>
      <w:r w:rsidRPr="00E25DFA">
        <w:rPr>
          <w:rFonts w:ascii="Times New Roman" w:hAnsi="Times New Roman" w:cs="Times New Roman"/>
          <w:b/>
          <w:bCs/>
          <w:lang w:eastAsia="ru-RU"/>
        </w:rPr>
        <w:t>м. Чернівці – 2023</w:t>
      </w:r>
    </w:p>
    <w:p w14:paraId="76059DFC" w14:textId="77777777" w:rsidR="00A45FA1" w:rsidRPr="00D04650" w:rsidRDefault="00A45FA1" w:rsidP="006959AA">
      <w:pPr>
        <w:jc w:val="center"/>
        <w:rPr>
          <w:rFonts w:ascii="Times New Roman" w:hAnsi="Times New Roman" w:cs="Times New Roman"/>
          <w:b/>
          <w:bCs/>
          <w:sz w:val="28"/>
          <w:szCs w:val="28"/>
          <w:lang w:val="uk-UA" w:eastAsia="ru-RU"/>
        </w:rPr>
      </w:pPr>
    </w:p>
    <w:p w14:paraId="508ABE83" w14:textId="77777777" w:rsidR="00C53EE1" w:rsidRPr="00D04650" w:rsidRDefault="00C53EE1" w:rsidP="006959AA">
      <w:pPr>
        <w:jc w:val="center"/>
        <w:rPr>
          <w:rFonts w:ascii="Times New Roman" w:hAnsi="Times New Roman" w:cs="Times New Roman"/>
          <w:lang w:val="uk-UA"/>
        </w:rPr>
        <w:sectPr w:rsidR="00C53EE1" w:rsidRPr="00D04650" w:rsidSect="002D1E08">
          <w:pgSz w:w="11906" w:h="16838"/>
          <w:pgMar w:top="720" w:right="720" w:bottom="567" w:left="720" w:header="720" w:footer="720" w:gutter="0"/>
          <w:cols w:space="720"/>
          <w:docGrid w:linePitch="326"/>
        </w:sectPr>
      </w:pPr>
    </w:p>
    <w:p w14:paraId="75BB8C11" w14:textId="77777777" w:rsidR="00A45FA1" w:rsidRPr="00D04650" w:rsidRDefault="00A45FA1" w:rsidP="006959AA">
      <w:pPr>
        <w:jc w:val="center"/>
        <w:rPr>
          <w:rFonts w:ascii="Times New Roman" w:hAnsi="Times New Roman" w:cs="Times New Roman"/>
          <w:lang w:val="uk-U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3544"/>
        <w:gridCol w:w="6946"/>
      </w:tblGrid>
      <w:tr w:rsidR="008758C3" w:rsidRPr="00D04650" w14:paraId="1173B1E7" w14:textId="77777777" w:rsidTr="00CF2331">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32F8B" w14:textId="77777777" w:rsidR="008758C3" w:rsidRPr="00D04650" w:rsidRDefault="008758C3" w:rsidP="005F4BB0">
            <w:pPr>
              <w:pStyle w:val="a6"/>
              <w:spacing w:before="0" w:after="0"/>
              <w:rPr>
                <w:lang w:val="uk-UA"/>
              </w:rPr>
            </w:pPr>
            <w:r w:rsidRPr="00D04650">
              <w:rPr>
                <w:lang w:val="uk-UA"/>
              </w:rPr>
              <w:t> </w:t>
            </w:r>
            <w:r w:rsidRPr="00D04650">
              <w:rPr>
                <w:b/>
                <w:bCs/>
                <w:lang w:val="uk-UA"/>
              </w:rPr>
              <w:t>I. Загальні положення</w:t>
            </w:r>
            <w:r w:rsidRPr="00D04650">
              <w:rPr>
                <w:lang w:val="uk-UA"/>
              </w:rPr>
              <w:t> </w:t>
            </w:r>
          </w:p>
        </w:tc>
      </w:tr>
      <w:tr w:rsidR="00A45FA1" w:rsidRPr="00D04650" w14:paraId="56F4A882"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tcPr>
          <w:p w14:paraId="1E7CAC8F" w14:textId="77777777" w:rsidR="00A45FA1" w:rsidRPr="00D04650" w:rsidRDefault="00A45FA1" w:rsidP="005F4BB0">
            <w:pPr>
              <w:pStyle w:val="a6"/>
              <w:spacing w:before="0" w:after="0"/>
              <w:rPr>
                <w:lang w:val="uk-UA"/>
              </w:rPr>
            </w:pPr>
            <w:r w:rsidRPr="00D04650">
              <w:rPr>
                <w:b/>
                <w:bCs/>
                <w:lang w:val="uk-UA"/>
              </w:rPr>
              <w:t>1. Терміни, які вживаються в тендерній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B409E" w14:textId="77777777" w:rsidR="003176A3" w:rsidRPr="003176A3" w:rsidRDefault="003176A3" w:rsidP="005F4BB0">
            <w:pPr>
              <w:rPr>
                <w:rFonts w:ascii="Times New Roman" w:hAnsi="Times New Roman" w:cs="Times New Roman"/>
              </w:rPr>
            </w:pPr>
            <w:r w:rsidRPr="003176A3">
              <w:rPr>
                <w:rFonts w:ascii="Times New Roman" w:hAnsi="Times New Roman" w:cs="Times New Roman"/>
                <w:lang w:val="uk-UA"/>
              </w:rPr>
              <w:t>Тендерну д</w:t>
            </w:r>
            <w:r w:rsidRPr="003176A3">
              <w:rPr>
                <w:rFonts w:ascii="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3176A3">
              <w:rPr>
                <w:rFonts w:ascii="Times New Roman" w:hAnsi="Times New Roman" w:cs="Times New Roman"/>
                <w:lang w:val="uk-UA"/>
              </w:rPr>
              <w:t>—</w:t>
            </w:r>
            <w:r w:rsidRPr="003176A3">
              <w:rPr>
                <w:rFonts w:ascii="Times New Roman" w:hAnsi="Times New Roman" w:cs="Times New Roman"/>
                <w:color w:val="000000"/>
                <w:lang w:val="uk-UA"/>
              </w:rPr>
              <w:t xml:space="preserve"> Закон)</w:t>
            </w:r>
            <w:r w:rsidRPr="003176A3">
              <w:rPr>
                <w:rFonts w:ascii="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176A3">
              <w:rPr>
                <w:rFonts w:ascii="Times New Roman" w:hAnsi="Times New Roman" w:cs="Times New Roman"/>
              </w:rPr>
              <w:t>Кабміну від 12.10.2022 № 1178 (далі — Особливості).</w:t>
            </w:r>
          </w:p>
          <w:p w14:paraId="2FF4A1EC" w14:textId="2CEADDB8" w:rsidR="00A45FA1" w:rsidRPr="003176A3" w:rsidRDefault="003176A3" w:rsidP="005F4BB0">
            <w:pPr>
              <w:pStyle w:val="a6"/>
              <w:spacing w:before="0" w:after="0"/>
              <w:rPr>
                <w:lang w:val="uk-UA"/>
              </w:rPr>
            </w:pPr>
            <w:r w:rsidRPr="003176A3">
              <w:rPr>
                <w:color w:val="000000"/>
              </w:rPr>
              <w:t xml:space="preserve"> 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A45FA1" w:rsidRPr="00D04650" w14:paraId="5C3229D4"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02F171E6" w14:textId="77777777" w:rsidR="00A45FA1" w:rsidRPr="00D04650" w:rsidRDefault="00A45FA1" w:rsidP="005F4BB0">
            <w:pPr>
              <w:pStyle w:val="a6"/>
              <w:spacing w:before="0" w:after="0"/>
              <w:rPr>
                <w:lang w:val="uk-UA"/>
              </w:rPr>
            </w:pPr>
            <w:r w:rsidRPr="00D04650">
              <w:rPr>
                <w:b/>
                <w:bCs/>
                <w:lang w:val="uk-UA"/>
              </w:rPr>
              <w:t>2. Інформація про замовника торгів</w:t>
            </w:r>
            <w:r w:rsidR="00A52ECC" w:rsidRPr="00D04650">
              <w:rPr>
                <w:lang w:val="uk-UA"/>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B42E6" w14:textId="77777777" w:rsidR="00A45FA1" w:rsidRPr="00D04650" w:rsidRDefault="00A45FA1" w:rsidP="005F4BB0">
            <w:pPr>
              <w:pStyle w:val="a6"/>
              <w:spacing w:before="0" w:after="0"/>
              <w:rPr>
                <w:lang w:val="uk-UA"/>
              </w:rPr>
            </w:pPr>
            <w:r w:rsidRPr="00D04650">
              <w:rPr>
                <w:lang w:val="uk-UA"/>
              </w:rPr>
              <w:t>  </w:t>
            </w:r>
          </w:p>
        </w:tc>
      </w:tr>
      <w:tr w:rsidR="002E24FC" w:rsidRPr="00D04650" w14:paraId="39695CFB"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0B7B844C" w14:textId="77777777" w:rsidR="002E24FC" w:rsidRPr="00D04650" w:rsidRDefault="002E24FC" w:rsidP="005F4BB0">
            <w:pPr>
              <w:pStyle w:val="a6"/>
              <w:spacing w:before="0" w:after="0"/>
              <w:rPr>
                <w:lang w:val="uk-UA"/>
              </w:rPr>
            </w:pPr>
            <w:r w:rsidRPr="00D04650">
              <w:rPr>
                <w:lang w:val="uk-UA"/>
              </w:rPr>
              <w:t>2.1. 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E05E378" w14:textId="77777777" w:rsidR="002E24FC" w:rsidRPr="006E0315" w:rsidRDefault="002E24FC" w:rsidP="00500B6C">
            <w:pPr>
              <w:tabs>
                <w:tab w:val="left" w:pos="851"/>
              </w:tabs>
              <w:textAlignment w:val="top"/>
              <w:rPr>
                <w:b/>
                <w:bCs/>
              </w:rPr>
            </w:pPr>
            <w:r w:rsidRPr="006E0315">
              <w:rPr>
                <w:rFonts w:eastAsia="Calibri"/>
                <w:b/>
                <w:lang w:val="uk-UA" w:eastAsia="en-US"/>
              </w:rPr>
              <w:t>Обласне комунальне некомерційне підприємство «Чернівецький обласний наркологічний диспансер»</w:t>
            </w:r>
          </w:p>
          <w:p w14:paraId="1C8F1D72" w14:textId="503C8D4F" w:rsidR="002E24FC" w:rsidRPr="000C24AC" w:rsidRDefault="002E24FC" w:rsidP="005F4BB0">
            <w:pPr>
              <w:rPr>
                <w:lang w:val="uk-UA"/>
              </w:rPr>
            </w:pPr>
          </w:p>
        </w:tc>
      </w:tr>
      <w:tr w:rsidR="002E24FC" w:rsidRPr="00D04650" w14:paraId="54405310"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1A20D65D" w14:textId="77777777" w:rsidR="002E24FC" w:rsidRPr="00D04650" w:rsidRDefault="002E24FC" w:rsidP="005F4BB0">
            <w:pPr>
              <w:pStyle w:val="a6"/>
              <w:spacing w:before="0" w:after="0"/>
              <w:rPr>
                <w:lang w:val="uk-UA"/>
              </w:rPr>
            </w:pPr>
            <w:r w:rsidRPr="00D04650">
              <w:rPr>
                <w:lang w:val="uk-UA"/>
              </w:rPr>
              <w:t>2.2. 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8CC64B4" w14:textId="71924B14" w:rsidR="002E24FC" w:rsidRPr="002B0C0C" w:rsidRDefault="002E24FC" w:rsidP="005F4BB0">
            <w:pPr>
              <w:pStyle w:val="a6"/>
              <w:shd w:val="clear" w:color="auto" w:fill="FFFFFF"/>
              <w:rPr>
                <w:lang w:val="uk-UA"/>
              </w:rPr>
            </w:pPr>
            <w:r w:rsidRPr="00C40A52">
              <w:rPr>
                <w:rFonts w:eastAsia="Calibri"/>
                <w:lang w:val="uk-UA" w:eastAsia="uk-UA"/>
              </w:rPr>
              <w:t>58022 Україна, Чернівецька обл., м. Чернівці, вулиця Ю.Федьковича, 29.</w:t>
            </w:r>
          </w:p>
        </w:tc>
      </w:tr>
      <w:tr w:rsidR="002E24FC" w:rsidRPr="00D04650" w14:paraId="2E08E771"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42BF6873" w14:textId="26A0E4C7" w:rsidR="002E24FC" w:rsidRPr="00D04650" w:rsidRDefault="002E24FC" w:rsidP="005F4BB0">
            <w:pPr>
              <w:pStyle w:val="a6"/>
              <w:spacing w:before="0" w:after="0"/>
              <w:rPr>
                <w:lang w:val="uk-UA"/>
              </w:rPr>
            </w:pPr>
            <w:r w:rsidRPr="00D04650">
              <w:rPr>
                <w:lang w:val="uk-UA"/>
              </w:rPr>
              <w:t xml:space="preserve">2.3. </w:t>
            </w:r>
            <w:r w:rsidRPr="00BF6520">
              <w:rPr>
                <w:color w:val="000000"/>
              </w:rPr>
              <w:t>посадова особа замовника, уповноважена здійснювати зв'язок з 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17A7079" w14:textId="77777777" w:rsidR="002E24FC" w:rsidRPr="003A6809" w:rsidRDefault="002E24FC" w:rsidP="00500B6C">
            <w:pPr>
              <w:rPr>
                <w:rFonts w:eastAsia="Calibri"/>
                <w:lang w:val="uk-UA" w:eastAsia="uk-UA"/>
              </w:rPr>
            </w:pPr>
            <w:r w:rsidRPr="003A6809">
              <w:rPr>
                <w:rFonts w:eastAsia="Calibri"/>
                <w:lang w:val="uk-UA" w:eastAsia="uk-UA"/>
              </w:rPr>
              <w:t>Е-mail:  &lt;chond@ukr.net&gt;</w:t>
            </w:r>
          </w:p>
          <w:p w14:paraId="0139CEA4" w14:textId="77777777" w:rsidR="002E24FC" w:rsidRPr="003A6809" w:rsidRDefault="002E24FC" w:rsidP="00500B6C">
            <w:pPr>
              <w:rPr>
                <w:rFonts w:eastAsia="Calibri"/>
                <w:lang w:val="uk-UA" w:eastAsia="uk-UA"/>
              </w:rPr>
            </w:pPr>
            <w:r w:rsidRPr="003A6809">
              <w:rPr>
                <w:rFonts w:eastAsia="Calibri"/>
                <w:lang w:val="uk-UA" w:eastAsia="uk-UA"/>
              </w:rPr>
              <w:t xml:space="preserve">  Матоніна Олена Володимирівна  -</w:t>
            </w:r>
            <w:r>
              <w:rPr>
                <w:rFonts w:eastAsia="Calibri"/>
                <w:lang w:val="uk-UA" w:eastAsia="uk-UA"/>
              </w:rPr>
              <w:t xml:space="preserve"> Заступник генерального директора з економічних питань (</w:t>
            </w:r>
            <w:r w:rsidRPr="003A6809">
              <w:rPr>
                <w:rFonts w:eastAsia="Calibri"/>
                <w:lang w:val="uk-UA" w:eastAsia="uk-UA"/>
              </w:rPr>
              <w:t>Уповноважена особа</w:t>
            </w:r>
            <w:r>
              <w:rPr>
                <w:rFonts w:eastAsia="Calibri"/>
                <w:lang w:val="uk-UA" w:eastAsia="uk-UA"/>
              </w:rPr>
              <w:t>), м.Чернівці</w:t>
            </w:r>
            <w:r w:rsidRPr="003A6809">
              <w:rPr>
                <w:rFonts w:eastAsia="Calibri"/>
                <w:lang w:val="uk-UA" w:eastAsia="uk-UA"/>
              </w:rPr>
              <w:t xml:space="preserve"> , вул.Федьковича,29.</w:t>
            </w:r>
          </w:p>
          <w:p w14:paraId="21B926A6" w14:textId="77777777" w:rsidR="002E24FC" w:rsidRPr="003A6809" w:rsidRDefault="002E24FC" w:rsidP="00500B6C">
            <w:pPr>
              <w:rPr>
                <w:rFonts w:eastAsia="Calibri"/>
                <w:lang w:val="uk-UA" w:eastAsia="en-US"/>
              </w:rPr>
            </w:pPr>
            <w:r w:rsidRPr="003A6809">
              <w:rPr>
                <w:rFonts w:eastAsia="Calibri"/>
                <w:lang w:val="uk-UA" w:eastAsia="uk-UA"/>
              </w:rPr>
              <w:t xml:space="preserve">тел.:(0372) 53-32-24, 53-30-75     </w:t>
            </w:r>
          </w:p>
          <w:p w14:paraId="10587EE6" w14:textId="14573AE0" w:rsidR="002E24FC" w:rsidRPr="002B0C0C" w:rsidRDefault="002E24FC" w:rsidP="005F4BB0">
            <w:pPr>
              <w:rPr>
                <w:rFonts w:ascii="Times New Roman" w:hAnsi="Times New Roman" w:cs="Times New Roman"/>
              </w:rPr>
            </w:pPr>
          </w:p>
        </w:tc>
      </w:tr>
      <w:tr w:rsidR="008758C3" w:rsidRPr="00D04650" w14:paraId="1C1816CE"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26A3A222" w14:textId="77777777" w:rsidR="008758C3" w:rsidRPr="00D04650" w:rsidRDefault="008758C3" w:rsidP="005F4BB0">
            <w:pPr>
              <w:pStyle w:val="a6"/>
              <w:spacing w:before="0" w:after="0"/>
              <w:rPr>
                <w:lang w:val="uk-UA"/>
              </w:rPr>
            </w:pPr>
            <w:r w:rsidRPr="00D04650">
              <w:rPr>
                <w:b/>
                <w:bCs/>
                <w:lang w:val="uk-UA"/>
              </w:rPr>
              <w:t>3. Процедура закупівлі</w:t>
            </w:r>
            <w:r w:rsidRPr="00D04650">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FC226" w14:textId="6EAEF4AE" w:rsidR="008758C3" w:rsidRPr="00D04650" w:rsidRDefault="008758C3" w:rsidP="005F4BB0">
            <w:pPr>
              <w:pStyle w:val="a6"/>
              <w:spacing w:before="0" w:after="0"/>
              <w:rPr>
                <w:lang w:val="uk-UA"/>
              </w:rPr>
            </w:pPr>
            <w:r w:rsidRPr="00D04650">
              <w:rPr>
                <w:lang w:val="uk-UA"/>
              </w:rPr>
              <w:t xml:space="preserve"> Відкриті торги </w:t>
            </w:r>
            <w:r w:rsidR="002B0C0C">
              <w:rPr>
                <w:lang w:val="uk-UA"/>
              </w:rPr>
              <w:t>з особливостями</w:t>
            </w:r>
          </w:p>
        </w:tc>
      </w:tr>
      <w:tr w:rsidR="008758C3" w:rsidRPr="00D04650" w14:paraId="7D50FE41"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632F9EFF" w14:textId="77777777" w:rsidR="008758C3" w:rsidRPr="00D04650" w:rsidRDefault="008758C3" w:rsidP="005F4BB0">
            <w:pPr>
              <w:pStyle w:val="a6"/>
              <w:spacing w:before="0" w:after="0"/>
              <w:rPr>
                <w:lang w:val="uk-UA"/>
              </w:rPr>
            </w:pPr>
            <w:r w:rsidRPr="00D04650">
              <w:rPr>
                <w:b/>
                <w:bCs/>
                <w:lang w:val="uk-UA"/>
              </w:rPr>
              <w:t>4. Інформація про предмет закупівлі</w:t>
            </w:r>
            <w:r w:rsidRPr="00D04650">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8563" w14:textId="77777777" w:rsidR="008758C3" w:rsidRPr="00D04650" w:rsidRDefault="008758C3" w:rsidP="005F4BB0">
            <w:pPr>
              <w:pStyle w:val="a6"/>
              <w:snapToGrid w:val="0"/>
              <w:spacing w:before="0" w:after="0"/>
              <w:rPr>
                <w:lang w:val="uk-UA"/>
              </w:rPr>
            </w:pPr>
            <w:r w:rsidRPr="00D04650">
              <w:rPr>
                <w:b/>
                <w:lang w:val="uk-UA"/>
              </w:rPr>
              <w:t>  </w:t>
            </w:r>
          </w:p>
        </w:tc>
      </w:tr>
      <w:tr w:rsidR="008758C3" w:rsidRPr="00C509AF" w14:paraId="730A88BA" w14:textId="77777777" w:rsidTr="002E24FC">
        <w:tblPrEx>
          <w:tblCellMar>
            <w:top w:w="0" w:type="dxa"/>
            <w:left w:w="0" w:type="dxa"/>
            <w:bottom w:w="0" w:type="dxa"/>
            <w:right w:w="0" w:type="dxa"/>
          </w:tblCellMar>
        </w:tblPrEx>
        <w:trPr>
          <w:trHeight w:val="516"/>
        </w:trPr>
        <w:tc>
          <w:tcPr>
            <w:tcW w:w="3544" w:type="dxa"/>
            <w:tcBorders>
              <w:top w:val="single" w:sz="4" w:space="0" w:color="000000"/>
              <w:left w:val="single" w:sz="4" w:space="0" w:color="000000"/>
              <w:bottom w:val="single" w:sz="4" w:space="0" w:color="000000"/>
            </w:tcBorders>
            <w:shd w:val="clear" w:color="auto" w:fill="auto"/>
          </w:tcPr>
          <w:p w14:paraId="2736F4E8" w14:textId="77777777" w:rsidR="008758C3" w:rsidRPr="00D04650" w:rsidRDefault="008758C3" w:rsidP="002E24FC">
            <w:pPr>
              <w:pStyle w:val="a6"/>
              <w:spacing w:before="0" w:after="0"/>
              <w:rPr>
                <w:lang w:val="uk-UA"/>
              </w:rPr>
            </w:pPr>
            <w:r w:rsidRPr="00D04650">
              <w:rPr>
                <w:lang w:val="uk-UA"/>
              </w:rPr>
              <w:t>4.1. назва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40D0" w14:textId="77777777" w:rsidR="002A78DE" w:rsidRPr="002A78DE" w:rsidRDefault="00EF3CAA" w:rsidP="00EF3CAA">
            <w:pPr>
              <w:jc w:val="center"/>
              <w:rPr>
                <w:rFonts w:ascii="Times New Roman" w:hAnsi="Times New Roman" w:cs="Times New Roman"/>
                <w:shd w:val="clear" w:color="auto" w:fill="FFFFFF"/>
                <w:lang w:val="uk-UA"/>
              </w:rPr>
            </w:pPr>
            <w:r w:rsidRPr="002A78DE">
              <w:rPr>
                <w:rStyle w:val="af1"/>
                <w:rFonts w:ascii="Times New Roman" w:hAnsi="Times New Roman" w:cs="Times New Roman"/>
                <w:b/>
                <w:bCs/>
                <w:i w:val="0"/>
                <w:iCs w:val="0"/>
                <w:shd w:val="clear" w:color="auto" w:fill="FFFFFF"/>
              </w:rPr>
              <w:t>Лабораторні реактиви</w:t>
            </w:r>
            <w:r w:rsidRPr="002A78DE">
              <w:rPr>
                <w:rFonts w:ascii="Times New Roman" w:hAnsi="Times New Roman" w:cs="Times New Roman"/>
                <w:shd w:val="clear" w:color="auto" w:fill="FFFFFF"/>
              </w:rPr>
              <w:t>; код за </w:t>
            </w:r>
            <w:r w:rsidRPr="002A78DE">
              <w:rPr>
                <w:rStyle w:val="af1"/>
                <w:rFonts w:ascii="Times New Roman" w:hAnsi="Times New Roman" w:cs="Times New Roman"/>
                <w:bCs/>
                <w:i w:val="0"/>
                <w:iCs w:val="0"/>
                <w:shd w:val="clear" w:color="auto" w:fill="FFFFFF"/>
              </w:rPr>
              <w:t>ДК</w:t>
            </w:r>
            <w:r w:rsidRPr="002A78DE">
              <w:rPr>
                <w:rFonts w:ascii="Times New Roman" w:hAnsi="Times New Roman" w:cs="Times New Roman"/>
                <w:shd w:val="clear" w:color="auto" w:fill="FFFFFF"/>
              </w:rPr>
              <w:t xml:space="preserve"> 021:2015 – </w:t>
            </w:r>
          </w:p>
          <w:p w14:paraId="177DB3EA" w14:textId="12F35896" w:rsidR="00EF3CAA" w:rsidRPr="002A78DE" w:rsidRDefault="00EF3CAA" w:rsidP="00EF3CAA">
            <w:pPr>
              <w:jc w:val="center"/>
              <w:rPr>
                <w:rFonts w:ascii="Times New Roman" w:hAnsi="Times New Roman" w:cs="Times New Roman"/>
                <w:lang w:val="uk-UA" w:eastAsia="en-US"/>
              </w:rPr>
            </w:pPr>
            <w:r w:rsidRPr="002A78DE">
              <w:rPr>
                <w:rFonts w:ascii="Times New Roman" w:hAnsi="Times New Roman" w:cs="Times New Roman"/>
                <w:shd w:val="clear" w:color="auto" w:fill="FFFFFF"/>
              </w:rPr>
              <w:t xml:space="preserve">33690000-3 Лікарські засоби </w:t>
            </w:r>
            <w:proofErr w:type="gramStart"/>
            <w:r w:rsidRPr="002A78DE">
              <w:rPr>
                <w:rFonts w:ascii="Times New Roman" w:hAnsi="Times New Roman" w:cs="Times New Roman"/>
                <w:shd w:val="clear" w:color="auto" w:fill="FFFFFF"/>
              </w:rPr>
              <w:t>р</w:t>
            </w:r>
            <w:proofErr w:type="gramEnd"/>
            <w:r w:rsidRPr="002A78DE">
              <w:rPr>
                <w:rFonts w:ascii="Times New Roman" w:hAnsi="Times New Roman" w:cs="Times New Roman"/>
                <w:shd w:val="clear" w:color="auto" w:fill="FFFFFF"/>
              </w:rPr>
              <w:t>ізні</w:t>
            </w:r>
          </w:p>
          <w:p w14:paraId="025E3456" w14:textId="5FE91303" w:rsidR="008758C3" w:rsidRPr="007744B3" w:rsidRDefault="008758C3" w:rsidP="005F4BB0">
            <w:pPr>
              <w:pStyle w:val="aa"/>
              <w:ind w:hanging="716"/>
              <w:rPr>
                <w:b/>
              </w:rPr>
            </w:pPr>
          </w:p>
        </w:tc>
      </w:tr>
      <w:tr w:rsidR="008758C3" w:rsidRPr="00D04650" w14:paraId="771A6F7B"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762C3E55" w14:textId="77777777" w:rsidR="008758C3" w:rsidRPr="00D04650" w:rsidRDefault="008758C3" w:rsidP="005F4BB0">
            <w:pPr>
              <w:pStyle w:val="a6"/>
              <w:spacing w:before="0" w:after="0"/>
              <w:rPr>
                <w:lang w:val="uk-UA"/>
              </w:rPr>
            </w:pPr>
            <w:r w:rsidRPr="00D04650">
              <w:rPr>
                <w:lang w:val="uk-UA"/>
              </w:rPr>
              <w:t>4.2. опис окремої частини (частин)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02FE7" w14:textId="0E0F44F0" w:rsidR="008758C3" w:rsidRPr="00D04650" w:rsidRDefault="007B50A9" w:rsidP="005F4BB0">
            <w:pPr>
              <w:rPr>
                <w:lang w:val="uk-UA"/>
              </w:rPr>
            </w:pPr>
            <w:r>
              <w:rPr>
                <w:lang w:val="uk-UA"/>
              </w:rPr>
              <w:t>Закупівля здійснюється щодо предмета закупівлі в цілому</w:t>
            </w:r>
          </w:p>
        </w:tc>
      </w:tr>
      <w:tr w:rsidR="008758C3" w:rsidRPr="002E24FC" w14:paraId="753F7F7C"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4C33B539" w14:textId="51C0EEBB" w:rsidR="008758C3" w:rsidRPr="00D04650" w:rsidRDefault="008758C3" w:rsidP="005F4BB0">
            <w:pPr>
              <w:pStyle w:val="a6"/>
              <w:spacing w:before="0" w:after="0"/>
              <w:rPr>
                <w:lang w:val="uk-UA"/>
              </w:rPr>
            </w:pPr>
            <w:r w:rsidRPr="00D04650">
              <w:rPr>
                <w:lang w:val="uk-UA"/>
              </w:rPr>
              <w:t xml:space="preserve">4.3. місце, кількість, обсяг </w:t>
            </w:r>
            <w:r w:rsidR="00F23290">
              <w:rPr>
                <w:lang w:val="uk-UA"/>
              </w:rPr>
              <w:t>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67E6" w14:textId="77777777" w:rsidR="002E24FC" w:rsidRDefault="002E24FC" w:rsidP="005F4BB0">
            <w:pPr>
              <w:pStyle w:val="a6"/>
              <w:snapToGrid w:val="0"/>
              <w:spacing w:before="0" w:after="0"/>
              <w:rPr>
                <w:rFonts w:eastAsia="Calibri"/>
                <w:lang w:val="uk-UA" w:eastAsia="uk-UA"/>
              </w:rPr>
            </w:pPr>
            <w:r w:rsidRPr="00C40A52">
              <w:rPr>
                <w:rFonts w:eastAsia="Calibri"/>
                <w:lang w:val="uk-UA" w:eastAsia="uk-UA"/>
              </w:rPr>
              <w:t>58022 Україна, Чернівецька обл., м. Чернівці, вулиця Ю.Федьковича, 29.</w:t>
            </w:r>
          </w:p>
          <w:p w14:paraId="45E820CF" w14:textId="4AB2CB3B" w:rsidR="008758C3" w:rsidRPr="00D04650" w:rsidRDefault="0002286B" w:rsidP="005F4BB0">
            <w:pPr>
              <w:pStyle w:val="a6"/>
              <w:snapToGrid w:val="0"/>
              <w:spacing w:before="0" w:after="0"/>
              <w:rPr>
                <w:lang w:val="uk-UA"/>
              </w:rPr>
            </w:pPr>
            <w:r>
              <w:rPr>
                <w:lang w:val="uk-UA"/>
              </w:rPr>
              <w:t>О</w:t>
            </w:r>
            <w:r w:rsidR="00F72970" w:rsidRPr="0002286B">
              <w:rPr>
                <w:lang w:val="uk-UA"/>
              </w:rPr>
              <w:t>бсяг</w:t>
            </w:r>
            <w:r w:rsidR="00A923A9">
              <w:rPr>
                <w:lang w:val="uk-UA"/>
              </w:rPr>
              <w:t xml:space="preserve"> </w:t>
            </w:r>
            <w:r w:rsidR="00F23290">
              <w:rPr>
                <w:lang w:val="uk-UA"/>
              </w:rPr>
              <w:t>закупівлі</w:t>
            </w:r>
            <w:r w:rsidR="00F72970" w:rsidRPr="0002286B">
              <w:rPr>
                <w:lang w:val="uk-UA"/>
              </w:rPr>
              <w:t xml:space="preserve">  - </w:t>
            </w:r>
            <w:r w:rsidR="00A45FA1" w:rsidRPr="0002286B">
              <w:rPr>
                <w:lang w:val="uk-UA"/>
              </w:rPr>
              <w:t xml:space="preserve">згідно із </w:t>
            </w:r>
            <w:r w:rsidR="002B0C0C" w:rsidRPr="0002286B">
              <w:rPr>
                <w:lang w:val="uk-UA"/>
              </w:rPr>
              <w:t>Додатком 3 до ТД</w:t>
            </w:r>
          </w:p>
        </w:tc>
      </w:tr>
      <w:tr w:rsidR="008758C3" w:rsidRPr="00D04650" w14:paraId="7CB26802"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200AB388" w14:textId="56A838D6" w:rsidR="008758C3" w:rsidRPr="00CD107F" w:rsidRDefault="008758C3" w:rsidP="005F4BB0">
            <w:pPr>
              <w:pStyle w:val="a6"/>
              <w:spacing w:before="0" w:after="0"/>
              <w:rPr>
                <w:lang w:val="uk-UA"/>
              </w:rPr>
            </w:pPr>
            <w:r w:rsidRPr="00CD107F">
              <w:rPr>
                <w:lang w:val="uk-UA"/>
              </w:rPr>
              <w:t xml:space="preserve">4.4. строк </w:t>
            </w:r>
            <w:r w:rsidR="00C568A4">
              <w:rPr>
                <w:lang w:val="uk-UA"/>
              </w:rPr>
              <w:t>поставки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62912" w14:textId="6D65439C" w:rsidR="008758C3" w:rsidRPr="00CD107F" w:rsidRDefault="007B50A9" w:rsidP="002E24FC">
            <w:pPr>
              <w:pStyle w:val="a6"/>
              <w:snapToGrid w:val="0"/>
              <w:spacing w:before="0" w:after="0"/>
              <w:rPr>
                <w:lang w:val="uk-UA"/>
              </w:rPr>
            </w:pPr>
            <w:r>
              <w:rPr>
                <w:lang w:val="uk-UA"/>
              </w:rPr>
              <w:t xml:space="preserve"> Не пізніше </w:t>
            </w:r>
            <w:r w:rsidR="002E24FC">
              <w:rPr>
                <w:lang w:val="uk-UA"/>
              </w:rPr>
              <w:t>10</w:t>
            </w:r>
            <w:r>
              <w:rPr>
                <w:lang w:val="uk-UA"/>
              </w:rPr>
              <w:t xml:space="preserve"> р.д. з дати отримання замовлення.</w:t>
            </w:r>
          </w:p>
        </w:tc>
      </w:tr>
      <w:tr w:rsidR="008758C3" w:rsidRPr="00D04650" w14:paraId="10EFF106"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634D1813" w14:textId="77777777" w:rsidR="008758C3" w:rsidRPr="00D04650" w:rsidRDefault="008758C3" w:rsidP="005F4BB0">
            <w:pPr>
              <w:pStyle w:val="a6"/>
              <w:spacing w:before="0" w:after="0"/>
              <w:rPr>
                <w:lang w:val="uk-UA"/>
              </w:rPr>
            </w:pPr>
            <w:r w:rsidRPr="00D04650">
              <w:rPr>
                <w:b/>
                <w:bCs/>
                <w:lang w:val="uk-UA"/>
              </w:rPr>
              <w:t>5. Недискримінація учасників</w:t>
            </w:r>
            <w:r w:rsidRPr="00D04650">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35C1" w14:textId="153D4211" w:rsidR="00AA6C9D" w:rsidRPr="00B63744" w:rsidRDefault="00AA6C9D" w:rsidP="005F4BB0">
            <w:pPr>
              <w:pStyle w:val="13"/>
              <w:widowControl w:val="0"/>
              <w:ind w:hanging="23"/>
              <w:rPr>
                <w:rFonts w:ascii="Times New Roman" w:hAnsi="Times New Roman" w:cs="Times New Roman"/>
                <w:sz w:val="24"/>
                <w:szCs w:val="24"/>
              </w:rPr>
            </w:pPr>
            <w:r w:rsidRPr="00B63744">
              <w:rPr>
                <w:rFonts w:ascii="Times New Roman" w:hAnsi="Times New Roman" w:cs="Times New Roman"/>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w:t>
            </w:r>
            <w:proofErr w:type="gramStart"/>
            <w:r w:rsidRPr="00B63744">
              <w:rPr>
                <w:rFonts w:ascii="Times New Roman" w:hAnsi="Times New Roman" w:cs="Times New Roman"/>
                <w:sz w:val="24"/>
                <w:szCs w:val="24"/>
              </w:rPr>
              <w:t>р</w:t>
            </w:r>
            <w:proofErr w:type="gramEnd"/>
            <w:r w:rsidRPr="00B63744">
              <w:rPr>
                <w:rFonts w:ascii="Times New Roman" w:hAnsi="Times New Roman" w:cs="Times New Roman"/>
                <w:sz w:val="24"/>
                <w:szCs w:val="24"/>
              </w:rPr>
              <w:t>івних умовах.</w:t>
            </w:r>
          </w:p>
          <w:p w14:paraId="1FA17AC7" w14:textId="1B49DFEB" w:rsidR="008758C3" w:rsidRPr="005A0949" w:rsidRDefault="00AA6C9D" w:rsidP="005F4BB0">
            <w:pPr>
              <w:pStyle w:val="a6"/>
              <w:spacing w:before="0" w:after="0"/>
              <w:rPr>
                <w:highlight w:val="green"/>
                <w:lang w:val="uk-UA"/>
              </w:rPr>
            </w:pPr>
            <w:r w:rsidRPr="00B63744">
              <w:rPr>
                <w:color w:val="000000"/>
              </w:rPr>
              <w:t>Замовники забезпечують вільний доступ усіх учасників до інформації про закупівлю, передбаченої цим Законом.</w:t>
            </w:r>
          </w:p>
        </w:tc>
      </w:tr>
      <w:tr w:rsidR="008758C3" w:rsidRPr="00D04650" w14:paraId="65706D5F"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5FFE26A7" w14:textId="77777777" w:rsidR="008758C3" w:rsidRPr="00D04650" w:rsidRDefault="008758C3" w:rsidP="005F4BB0">
            <w:pPr>
              <w:pStyle w:val="a6"/>
              <w:spacing w:before="0" w:after="0"/>
              <w:rPr>
                <w:lang w:val="uk-UA"/>
              </w:rPr>
            </w:pPr>
            <w:r w:rsidRPr="00D04650">
              <w:rPr>
                <w:b/>
                <w:bCs/>
                <w:lang w:val="uk-UA"/>
              </w:rPr>
              <w:t xml:space="preserve">6. </w:t>
            </w:r>
            <w:r w:rsidR="00286732" w:rsidRPr="00D04650">
              <w:rPr>
                <w:b/>
                <w:bCs/>
                <w:lang w:val="uk-UA"/>
              </w:rPr>
              <w:t>В</w:t>
            </w:r>
            <w:r w:rsidR="00286732" w:rsidRPr="00D04650">
              <w:rPr>
                <w:b/>
                <w:bCs/>
              </w:rPr>
              <w:t>алюта, у якій повинна бути зазначена ціна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55A28" w14:textId="49AE2309" w:rsidR="008758C3" w:rsidRPr="005A0949" w:rsidRDefault="00B63744" w:rsidP="005F4BB0">
            <w:pPr>
              <w:rPr>
                <w:rFonts w:ascii="Times New Roman" w:hAnsi="Times New Roman" w:cs="Times New Roman"/>
                <w:highlight w:val="green"/>
              </w:rPr>
            </w:pPr>
            <w:r>
              <w:rPr>
                <w:rFonts w:ascii="Times New Roman" w:hAnsi="Times New Roman" w:cs="Times New Roman"/>
                <w:color w:val="000000"/>
              </w:rPr>
              <w:t xml:space="preserve"> 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rPr>
              <w:t>У разі якщо учасником процедури закупівлі є нерезидент</w:t>
            </w:r>
            <w:r>
              <w:rPr>
                <w:rFonts w:ascii="Times New Roman" w:hAnsi="Times New Roman" w:cs="Times New Roman"/>
                <w:b/>
                <w:color w:val="000000"/>
              </w:rPr>
              <w:t xml:space="preserve">,  </w:t>
            </w:r>
            <w:r>
              <w:rPr>
                <w:rFonts w:ascii="Times New Roman" w:hAnsi="Times New Roman" w:cs="Times New Roman"/>
                <w:color w:val="000000"/>
              </w:rPr>
              <w:t xml:space="preserve">такий </w:t>
            </w:r>
            <w:r>
              <w:rPr>
                <w:rFonts w:ascii="Times New Roman" w:hAnsi="Times New Roman" w:cs="Times New Roman"/>
              </w:rPr>
              <w:t>у</w:t>
            </w:r>
            <w:r>
              <w:rPr>
                <w:rFonts w:ascii="Times New Roman" w:hAnsi="Times New Roman" w:cs="Times New Roman"/>
                <w:color w:val="000000"/>
              </w:rPr>
              <w:t>часник зазначає ціну пропозиції в електронній системі закупівель у валюті – гривня.</w:t>
            </w:r>
          </w:p>
        </w:tc>
      </w:tr>
      <w:tr w:rsidR="006A6B6B" w:rsidRPr="00D04650" w14:paraId="66F00628"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2520C23C" w14:textId="77777777" w:rsidR="006A6B6B" w:rsidRPr="00D04650" w:rsidRDefault="006A6B6B" w:rsidP="005F4BB0">
            <w:pPr>
              <w:pStyle w:val="a6"/>
              <w:spacing w:before="0" w:after="0"/>
              <w:rPr>
                <w:lang w:val="uk-UA"/>
              </w:rPr>
            </w:pPr>
            <w:r w:rsidRPr="00D04650">
              <w:rPr>
                <w:b/>
                <w:bCs/>
                <w:lang w:val="uk-UA"/>
              </w:rPr>
              <w:t>7. Мова (мови), якою (якими) повинні бути складені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971B3C" w14:textId="77777777" w:rsidR="006A6B6B" w:rsidRDefault="006A6B6B" w:rsidP="005F4BB0">
            <w:pPr>
              <w:rPr>
                <w:rFonts w:ascii="Times New Roman" w:hAnsi="Times New Roman" w:cs="Times New Roman"/>
                <w:color w:val="000000"/>
              </w:rPr>
            </w:pPr>
            <w:r>
              <w:rPr>
                <w:rFonts w:ascii="Times New Roman" w:hAnsi="Times New Roman" w:cs="Times New Roman"/>
                <w:color w:val="000000"/>
              </w:rPr>
              <w:t>Мова тендерної пропозиції – українська.</w:t>
            </w:r>
          </w:p>
          <w:p w14:paraId="44FC9B79" w14:textId="77777777" w:rsidR="006A6B6B" w:rsidRDefault="006A6B6B" w:rsidP="005F4BB0">
            <w:pPr>
              <w:rPr>
                <w:rFonts w:ascii="Times New Roman" w:hAnsi="Times New Roman" w:cs="Times New Roman"/>
                <w:color w:val="000000"/>
              </w:rPr>
            </w:pPr>
            <w:r>
              <w:rPr>
                <w:rFonts w:ascii="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rPr>
              <w:t>іншою мовою</w:t>
            </w:r>
            <w:r>
              <w:rPr>
                <w:rFonts w:ascii="Times New Roman" w:hAnsi="Times New Roman" w:cs="Times New Roman"/>
                <w:color w:val="000000"/>
              </w:rPr>
              <w:t>. Визначальним є текст, викладений українською мовою.</w:t>
            </w:r>
          </w:p>
          <w:p w14:paraId="29E54028" w14:textId="77777777" w:rsidR="006A6B6B" w:rsidRDefault="006A6B6B" w:rsidP="005F4BB0">
            <w:pPr>
              <w:rPr>
                <w:rFonts w:ascii="Times New Roman" w:hAnsi="Times New Roman" w:cs="Times New Roman"/>
                <w:color w:val="000000"/>
              </w:rPr>
            </w:pPr>
            <w:r>
              <w:rPr>
                <w:rFonts w:ascii="Times New Roman" w:hAnsi="Times New Roman" w:cs="Times New Roman"/>
                <w:color w:val="00000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ADB1825" w14:textId="77777777" w:rsidR="006A6B6B" w:rsidRDefault="006A6B6B" w:rsidP="005F4BB0">
            <w:pPr>
              <w:rPr>
                <w:rFonts w:ascii="Times New Roman" w:hAnsi="Times New Roman" w:cs="Times New Roman"/>
                <w:color w:val="000000"/>
              </w:rPr>
            </w:pPr>
            <w:r>
              <w:rPr>
                <w:rFonts w:ascii="Times New Roman" w:hAnsi="Times New Roman" w:cs="Times New Roman"/>
                <w:color w:val="000000"/>
              </w:rPr>
              <w:t xml:space="preserve">Уся інформація розміщується в електронній системі закупівель українською мовою, </w:t>
            </w:r>
            <w:proofErr w:type="gramStart"/>
            <w:r>
              <w:rPr>
                <w:rFonts w:ascii="Times New Roman" w:hAnsi="Times New Roman" w:cs="Times New Roman"/>
                <w:color w:val="000000"/>
              </w:rPr>
              <w:t>кр</w:t>
            </w:r>
            <w:proofErr w:type="gramEnd"/>
            <w:r>
              <w:rPr>
                <w:rFonts w:ascii="Times New Roman" w:hAnsi="Times New Roman" w:cs="Times New Roman"/>
                <w:color w:val="000000"/>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rPr>
              <w:t>І</w:t>
            </w:r>
            <w:r>
              <w:rPr>
                <w:rFonts w:ascii="Times New Roman" w:hAnsi="Times New Roman" w:cs="Times New Roman"/>
                <w:color w:val="000000"/>
              </w:rPr>
              <w:t>нтернет, адреси електронної пошти, торговельної марки (знак</w:t>
            </w:r>
            <w:r>
              <w:rPr>
                <w:rFonts w:ascii="Times New Roman" w:hAnsi="Times New Roman" w:cs="Times New Roman"/>
              </w:rPr>
              <w:t>а</w:t>
            </w:r>
            <w:r>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Pr>
                <w:rFonts w:ascii="Times New Roman" w:hAnsi="Times New Roman" w:cs="Times New Roman"/>
              </w:rPr>
              <w:t>в</w:t>
            </w:r>
            <w:r>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rPr>
              <w:t>українською мовою</w:t>
            </w:r>
            <w:r>
              <w:rPr>
                <w:rFonts w:ascii="Times New Roman" w:hAnsi="Times New Roman" w:cs="Times New Roman"/>
                <w:color w:val="000000"/>
              </w:rPr>
              <w:t xml:space="preserve">. </w:t>
            </w:r>
          </w:p>
          <w:p w14:paraId="223A2693" w14:textId="77777777" w:rsidR="006A6B6B" w:rsidRDefault="006A6B6B" w:rsidP="005F4BB0">
            <w:pPr>
              <w:rPr>
                <w:rFonts w:ascii="Times New Roman" w:hAnsi="Times New Roman" w:cs="Times New Roman"/>
                <w:b/>
                <w:color w:val="000000"/>
              </w:rPr>
            </w:pPr>
            <w:r>
              <w:rPr>
                <w:rFonts w:ascii="Times New Roman" w:hAnsi="Times New Roman" w:cs="Times New Roman"/>
                <w:b/>
                <w:color w:val="000000"/>
              </w:rPr>
              <w:t>Виключення:</w:t>
            </w:r>
          </w:p>
          <w:p w14:paraId="2BE694CB" w14:textId="77777777" w:rsidR="006A6B6B" w:rsidRDefault="006A6B6B" w:rsidP="005F4BB0">
            <w:pPr>
              <w:rPr>
                <w:rFonts w:ascii="Times New Roman" w:hAnsi="Times New Roman" w:cs="Times New Roman"/>
                <w:color w:val="000000"/>
              </w:rPr>
            </w:pPr>
            <w:r>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s="Times New Roman"/>
                <w:color w:val="000000"/>
              </w:rPr>
              <w:t>до</w:t>
            </w:r>
            <w:proofErr w:type="gramEnd"/>
            <w:r>
              <w:rPr>
                <w:rFonts w:ascii="Times New Roman" w:hAnsi="Times New Roman" w:cs="Times New Roman"/>
                <w:color w:val="000000"/>
              </w:rPr>
              <w:t xml:space="preserve"> неї та які учасник додатково надає на власний розсуд, </w:t>
            </w:r>
            <w:r>
              <w:rPr>
                <w:rFonts w:ascii="Times New Roman" w:hAnsi="Times New Roman" w:cs="Times New Roman"/>
              </w:rPr>
              <w:t>у</w:t>
            </w:r>
            <w:r>
              <w:rPr>
                <w:rFonts w:ascii="Times New Roman" w:hAnsi="Times New Roman" w:cs="Times New Roman"/>
                <w:color w:val="000000"/>
              </w:rPr>
              <w:t xml:space="preserve"> тому числі якщо такі документи надані іноземною мовою без перекладу. </w:t>
            </w:r>
          </w:p>
          <w:p w14:paraId="5A1807CC" w14:textId="47E6FCD9" w:rsidR="006A6B6B" w:rsidRPr="005A0949" w:rsidRDefault="006A6B6B" w:rsidP="005F4BB0">
            <w:pPr>
              <w:rPr>
                <w:rFonts w:ascii="Times New Roman" w:hAnsi="Times New Roman" w:cs="Times New Roman"/>
                <w:highlight w:val="green"/>
                <w:lang w:val="uk-UA"/>
              </w:rPr>
            </w:pPr>
            <w:r>
              <w:rPr>
                <w:rFonts w:ascii="Times New Roman" w:hAnsi="Times New Roman" w:cs="Times New Roman"/>
                <w:color w:val="000000"/>
              </w:rPr>
              <w:t xml:space="preserve">2.  </w:t>
            </w:r>
            <w:r>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6B6B" w:rsidRPr="00D04650" w14:paraId="41B1D079" w14:textId="77777777" w:rsidTr="00CF2331">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291FB3" w14:textId="77777777" w:rsidR="006A6B6B" w:rsidRPr="00D04650" w:rsidRDefault="006A6B6B" w:rsidP="005F4BB0">
            <w:pPr>
              <w:pStyle w:val="a6"/>
              <w:spacing w:before="0" w:after="0"/>
              <w:rPr>
                <w:lang w:val="uk-UA"/>
              </w:rPr>
            </w:pPr>
            <w:r w:rsidRPr="00D04650">
              <w:rPr>
                <w:b/>
                <w:bCs/>
                <w:lang w:val="uk-UA"/>
              </w:rPr>
              <w:lastRenderedPageBreak/>
              <w:t>II. Порядок унесення змін та надання роз'яснень до тендерної документації</w:t>
            </w:r>
          </w:p>
        </w:tc>
      </w:tr>
      <w:tr w:rsidR="006A6B6B" w:rsidRPr="006A6B6B" w14:paraId="3C775435"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5D977F82" w14:textId="77777777" w:rsidR="006A6B6B" w:rsidRPr="00D04650" w:rsidRDefault="006A6B6B" w:rsidP="005F4BB0">
            <w:pPr>
              <w:pStyle w:val="a6"/>
              <w:tabs>
                <w:tab w:val="left" w:pos="237"/>
              </w:tabs>
              <w:spacing w:before="0" w:after="0"/>
              <w:rPr>
                <w:lang w:val="uk-UA"/>
              </w:rPr>
            </w:pPr>
            <w:r w:rsidRPr="00D04650">
              <w:rPr>
                <w:b/>
                <w:bCs/>
                <w:lang w:val="uk-UA"/>
              </w:rPr>
              <w:t>1. Процедура надання роз'яснень щодо  тендерної документації</w:t>
            </w:r>
            <w:r w:rsidRPr="00D04650">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B58B" w14:textId="77777777" w:rsidR="006A6B6B" w:rsidRPr="00046A41" w:rsidRDefault="006A6B6B" w:rsidP="005F4BB0">
            <w:pPr>
              <w:rPr>
                <w:rFonts w:ascii="Times New Roman" w:hAnsi="Times New Roman" w:cs="Times New Roman"/>
                <w:highlight w:val="white"/>
                <w:lang w:val="uk-UA"/>
              </w:rPr>
            </w:pPr>
            <w:r w:rsidRPr="00046A41">
              <w:rPr>
                <w:rFonts w:ascii="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767C39" w14:textId="77777777" w:rsidR="006A6B6B" w:rsidRDefault="006A6B6B" w:rsidP="005F4BB0">
            <w:pPr>
              <w:rPr>
                <w:rFonts w:ascii="Times New Roman" w:hAnsi="Times New Roman" w:cs="Times New Roman"/>
                <w:highlight w:val="white"/>
              </w:rPr>
            </w:pPr>
            <w:r>
              <w:rPr>
                <w:rFonts w:ascii="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8871BF" w14:textId="77777777" w:rsidR="006A6B6B" w:rsidRDefault="006A6B6B" w:rsidP="005F4BB0">
            <w:pPr>
              <w:rPr>
                <w:rFonts w:ascii="Times New Roman" w:hAnsi="Times New Roman" w:cs="Times New Roman"/>
                <w:highlight w:val="white"/>
              </w:rPr>
            </w:pPr>
            <w:r>
              <w:rPr>
                <w:rFonts w:ascii="Times New Roman" w:hAnsi="Times New Roman" w:cs="Times New Roman"/>
                <w:highlight w:val="white"/>
              </w:rPr>
              <w:t xml:space="preserve">Замовник повинен </w:t>
            </w:r>
            <w:r>
              <w:rPr>
                <w:rFonts w:ascii="Times New Roman" w:hAnsi="Times New Roman" w:cs="Times New Roman"/>
                <w:b/>
                <w:highlight w:val="white"/>
              </w:rPr>
              <w:t>протягом трьох днів</w:t>
            </w:r>
            <w:r>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5A807A76" w14:textId="77777777" w:rsidR="006A6B6B" w:rsidRDefault="006A6B6B" w:rsidP="005F4BB0">
            <w:pPr>
              <w:rPr>
                <w:rFonts w:ascii="Times New Roman" w:hAnsi="Times New Roman" w:cs="Times New Roman"/>
                <w:highlight w:val="white"/>
              </w:rPr>
            </w:pPr>
            <w:r>
              <w:rPr>
                <w:rFonts w:ascii="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2C28BBB" w14:textId="0DE6E50D" w:rsidR="006A6B6B" w:rsidRPr="006A6B6B" w:rsidRDefault="006A6B6B" w:rsidP="005F4BB0">
            <w:pPr>
              <w:pStyle w:val="rvps2"/>
              <w:shd w:val="clear" w:color="auto" w:fill="FFFFFF"/>
              <w:spacing w:before="0" w:after="0"/>
              <w:rPr>
                <w:lang w:val="uk-UA"/>
              </w:rPr>
            </w:pPr>
            <w:r w:rsidRPr="006A6B6B">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A6B6B">
              <w:rPr>
                <w:b/>
                <w:highlight w:val="white"/>
                <w:lang w:val="uk-UA"/>
              </w:rPr>
              <w:t>не менш як на чотири дні.</w:t>
            </w:r>
          </w:p>
        </w:tc>
      </w:tr>
      <w:tr w:rsidR="006A6B6B" w:rsidRPr="002B5F95" w14:paraId="51B94080" w14:textId="77777777" w:rsidTr="00CF2331">
        <w:tblPrEx>
          <w:tblCellMar>
            <w:top w:w="0" w:type="dxa"/>
            <w:left w:w="0" w:type="dxa"/>
            <w:bottom w:w="0" w:type="dxa"/>
            <w:right w:w="0" w:type="dxa"/>
          </w:tblCellMar>
        </w:tblPrEx>
        <w:tc>
          <w:tcPr>
            <w:tcW w:w="3544" w:type="dxa"/>
            <w:tcBorders>
              <w:top w:val="single" w:sz="4" w:space="0" w:color="000000"/>
              <w:left w:val="single" w:sz="4" w:space="0" w:color="000000"/>
              <w:bottom w:val="single" w:sz="4" w:space="0" w:color="000000"/>
            </w:tcBorders>
            <w:shd w:val="clear" w:color="auto" w:fill="auto"/>
            <w:vAlign w:val="center"/>
          </w:tcPr>
          <w:p w14:paraId="48E655D6" w14:textId="519C192E" w:rsidR="006A6B6B" w:rsidRPr="00D04650" w:rsidRDefault="006A6B6B" w:rsidP="005F4BB0">
            <w:pPr>
              <w:pStyle w:val="a6"/>
              <w:spacing w:before="0" w:after="0"/>
              <w:rPr>
                <w:lang w:val="uk-UA"/>
              </w:rPr>
            </w:pPr>
            <w:r w:rsidRPr="00D04650">
              <w:rPr>
                <w:b/>
                <w:bCs/>
                <w:lang w:val="uk-UA"/>
              </w:rPr>
              <w:t xml:space="preserve">2. </w:t>
            </w:r>
            <w:r>
              <w:rPr>
                <w:b/>
                <w:lang w:val="uk-UA"/>
              </w:rPr>
              <w:t>В</w:t>
            </w:r>
            <w:r w:rsidRPr="00D04650">
              <w:rPr>
                <w:b/>
                <w:lang w:val="uk-UA"/>
              </w:rPr>
              <w:t>несення змін до тендерної документації</w:t>
            </w:r>
            <w:r w:rsidRPr="00D04650">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2CBAB" w14:textId="77777777" w:rsidR="006A6B6B" w:rsidRDefault="006A6B6B" w:rsidP="005F4BB0">
            <w:pPr>
              <w:rPr>
                <w:rFonts w:ascii="Times New Roman" w:hAnsi="Times New Roman" w:cs="Times New Roman"/>
                <w:highlight w:val="white"/>
              </w:rPr>
            </w:pPr>
            <w:r>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Pr>
                <w:rFonts w:ascii="Times New Roman" w:hAnsi="Times New Roman" w:cs="Times New Roman"/>
                <w:highlight w:val="white"/>
              </w:rPr>
              <w:lastRenderedPageBreak/>
              <w:t>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13B952" w14:textId="210C3F8E" w:rsidR="006A6B6B" w:rsidRPr="00D04650" w:rsidRDefault="006A6B6B" w:rsidP="005F4BB0">
            <w:pPr>
              <w:pStyle w:val="rvps2"/>
              <w:shd w:val="clear" w:color="auto" w:fill="FFFFFF"/>
              <w:spacing w:before="0" w:after="0"/>
              <w:rPr>
                <w:lang w:val="uk-UA"/>
              </w:rPr>
            </w:pPr>
            <w:r w:rsidRPr="006A6B6B">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A6B6B">
              <w:rPr>
                <w:b/>
                <w:highlight w:val="white"/>
                <w:lang w:val="uk-UA"/>
              </w:rPr>
              <w:t>у вигляді нової редакції тендерної документації додатково до початкової редакції тендерної документації.</w:t>
            </w:r>
            <w:r w:rsidRPr="006A6B6B">
              <w:rPr>
                <w:highlight w:val="white"/>
                <w:lang w:val="uk-UA"/>
              </w:rPr>
              <w:t xml:space="preserve"> </w:t>
            </w:r>
            <w:r>
              <w:rPr>
                <w:b/>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6B6B" w:rsidRPr="00D04650" w14:paraId="6757CF7D" w14:textId="77777777" w:rsidTr="00CF2331">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EC53CD" w14:textId="77777777" w:rsidR="006A6B6B" w:rsidRPr="00D04650" w:rsidRDefault="006A6B6B" w:rsidP="005F4BB0">
            <w:pPr>
              <w:pStyle w:val="a6"/>
              <w:spacing w:before="0" w:after="0"/>
              <w:rPr>
                <w:lang w:val="uk-UA"/>
              </w:rPr>
            </w:pPr>
            <w:r w:rsidRPr="00D04650">
              <w:rPr>
                <w:b/>
                <w:bCs/>
                <w:lang w:val="uk-UA"/>
              </w:rPr>
              <w:lastRenderedPageBreak/>
              <w:t xml:space="preserve">III. </w:t>
            </w:r>
            <w:r w:rsidRPr="00D04650">
              <w:rPr>
                <w:b/>
                <w:lang w:val="uk-UA"/>
              </w:rPr>
              <w:t>Інструкція з підготовки тендерної пропозиції</w:t>
            </w:r>
          </w:p>
        </w:tc>
      </w:tr>
      <w:tr w:rsidR="002B5F95" w:rsidRPr="003176A3" w14:paraId="4FDEBB04"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2EBFDD75" w14:textId="77777777" w:rsidR="002B5F95" w:rsidRPr="00D04650" w:rsidRDefault="002B5F95" w:rsidP="005F4BB0">
            <w:pPr>
              <w:pStyle w:val="a6"/>
              <w:spacing w:before="0" w:after="0"/>
              <w:rPr>
                <w:lang w:val="uk-UA"/>
              </w:rPr>
            </w:pPr>
            <w:r w:rsidRPr="00D04650">
              <w:rPr>
                <w:lang w:val="uk-UA"/>
              </w:rPr>
              <w:t> </w:t>
            </w:r>
            <w:r w:rsidRPr="00D04650">
              <w:rPr>
                <w:b/>
                <w:bCs/>
                <w:lang w:val="uk-UA"/>
              </w:rPr>
              <w:t xml:space="preserve">1. </w:t>
            </w:r>
            <w:r w:rsidRPr="00D04650">
              <w:rPr>
                <w:b/>
                <w:lang w:val="uk-UA"/>
              </w:rPr>
              <w:t>Зміст і спосіб подання тендерної пропозиці</w:t>
            </w:r>
            <w:r w:rsidRPr="002B5F95">
              <w:rPr>
                <w:b/>
                <w:lang w:val="uk-UA"/>
              </w:rPr>
              <w:t>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66586" w14:textId="77777777" w:rsidR="002B5F95" w:rsidRDefault="002B5F95" w:rsidP="005F4BB0">
            <w:pPr>
              <w:rPr>
                <w:rFonts w:ascii="Times New Roman" w:hAnsi="Times New Roman" w:cs="Times New Roman"/>
                <w:i/>
              </w:rPr>
            </w:pPr>
            <w:r>
              <w:rPr>
                <w:rFonts w:ascii="Times New Roman" w:hAnsi="Times New Roman" w:cs="Times New Roman"/>
                <w:i/>
              </w:rPr>
              <w:t xml:space="preserve">Тендерні пропозиції подаються відповідно до порядку, визначеного статтею 26 Закону, </w:t>
            </w:r>
            <w:proofErr w:type="gramStart"/>
            <w:r>
              <w:rPr>
                <w:rFonts w:ascii="Times New Roman" w:hAnsi="Times New Roman" w:cs="Times New Roman"/>
                <w:i/>
              </w:rPr>
              <w:t>кр</w:t>
            </w:r>
            <w:proofErr w:type="gramEnd"/>
            <w:r>
              <w:rPr>
                <w:rFonts w:ascii="Times New Roman" w:hAnsi="Times New Roman" w:cs="Times New Roman"/>
                <w:i/>
              </w:rPr>
              <w:t xml:space="preserve">ім положень частин четвертої, шостої та сьомої статті 26 Закону. </w:t>
            </w:r>
          </w:p>
          <w:p w14:paraId="39F190E9" w14:textId="49A080DB" w:rsidR="002B5F95" w:rsidRDefault="002B5F95" w:rsidP="005F4BB0">
            <w:pPr>
              <w:rPr>
                <w:rFonts w:ascii="Times New Roman" w:hAnsi="Times New Roman" w:cs="Times New Roman"/>
                <w:highlight w:val="white"/>
              </w:rPr>
            </w:pP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520211E" w14:textId="708FBA11" w:rsidR="00046A41" w:rsidRDefault="00046A41" w:rsidP="005F4BB0">
            <w:pPr>
              <w:numPr>
                <w:ilvl w:val="0"/>
                <w:numId w:val="26"/>
              </w:numPr>
              <w:suppressAutoHyphens w:val="0"/>
              <w:autoSpaceDE/>
              <w:rPr>
                <w:rFonts w:ascii="Times New Roman" w:hAnsi="Times New Roman" w:cs="Times New Roman"/>
              </w:rPr>
            </w:pPr>
            <w:r>
              <w:rPr>
                <w:highlight w:val="white"/>
              </w:rPr>
              <w:t>тендерна пропозиція</w:t>
            </w:r>
            <w:proofErr w:type="gramStart"/>
            <w:r>
              <w:rPr>
                <w:highlight w:val="white"/>
              </w:rPr>
              <w:t xml:space="preserve"> ,</w:t>
            </w:r>
            <w:proofErr w:type="gramEnd"/>
            <w:r>
              <w:rPr>
                <w:highlight w:val="white"/>
              </w:rPr>
              <w:t xml:space="preserve"> </w:t>
            </w:r>
            <w:r>
              <w:rPr>
                <w:rFonts w:ascii="Times New Roman" w:hAnsi="Times New Roman" w:cs="Times New Roman"/>
                <w:b/>
                <w:i/>
              </w:rPr>
              <w:t>згідно Додатку 1</w:t>
            </w:r>
            <w:r>
              <w:rPr>
                <w:rFonts w:ascii="Times New Roman" w:hAnsi="Times New Roman" w:cs="Times New Roman"/>
              </w:rPr>
              <w:t xml:space="preserve"> до цієї тендерної документації;</w:t>
            </w:r>
          </w:p>
          <w:p w14:paraId="0350FC36" w14:textId="7C72870C" w:rsidR="002B5F95" w:rsidRDefault="002B5F95" w:rsidP="005F4BB0">
            <w:pPr>
              <w:numPr>
                <w:ilvl w:val="0"/>
                <w:numId w:val="26"/>
              </w:numPr>
              <w:suppressAutoHyphens w:val="0"/>
              <w:autoSpaceDE/>
              <w:rPr>
                <w:rFonts w:ascii="Times New Roman" w:hAnsi="Times New Roman" w:cs="Times New Roman"/>
              </w:rPr>
            </w:pPr>
            <w:r>
              <w:rPr>
                <w:rFonts w:ascii="Times New Roman" w:hAnsi="Times New Roman" w:cs="Times New Roman"/>
              </w:rPr>
              <w:t>інформацією, що підтверджує відповідність учасника кв</w:t>
            </w:r>
            <w:r w:rsidR="00046A41">
              <w:rPr>
                <w:rFonts w:ascii="Times New Roman" w:hAnsi="Times New Roman" w:cs="Times New Roman"/>
              </w:rPr>
              <w:t xml:space="preserve">аліфікаційним </w:t>
            </w:r>
            <w:r>
              <w:rPr>
                <w:rFonts w:ascii="Times New Roman" w:hAnsi="Times New Roman" w:cs="Times New Roman"/>
              </w:rPr>
              <w:t xml:space="preserve">критеріям </w:t>
            </w:r>
            <w:r w:rsidR="00046A41">
              <w:rPr>
                <w:rFonts w:ascii="Times New Roman" w:hAnsi="Times New Roman" w:cs="Times New Roman"/>
                <w:lang w:val="uk-UA"/>
              </w:rPr>
              <w:t xml:space="preserve">та іншим вимогам </w:t>
            </w:r>
            <w:r>
              <w:rPr>
                <w:rFonts w:ascii="Times New Roman" w:hAnsi="Times New Roman" w:cs="Times New Roman"/>
              </w:rPr>
              <w:t xml:space="preserve">– </w:t>
            </w:r>
            <w:r>
              <w:rPr>
                <w:rFonts w:ascii="Times New Roman" w:hAnsi="Times New Roman" w:cs="Times New Roman"/>
                <w:b/>
                <w:i/>
              </w:rPr>
              <w:t>згідно</w:t>
            </w:r>
            <w:r>
              <w:rPr>
                <w:rFonts w:ascii="Times New Roman" w:hAnsi="Times New Roman" w:cs="Times New Roman"/>
              </w:rPr>
              <w:t xml:space="preserve"> </w:t>
            </w:r>
            <w:r>
              <w:rPr>
                <w:rFonts w:ascii="Times New Roman" w:hAnsi="Times New Roman" w:cs="Times New Roman"/>
                <w:b/>
                <w:i/>
              </w:rPr>
              <w:t xml:space="preserve">Додатку </w:t>
            </w:r>
            <w:r w:rsidR="00046A41">
              <w:rPr>
                <w:rFonts w:ascii="Times New Roman" w:hAnsi="Times New Roman" w:cs="Times New Roman"/>
                <w:b/>
                <w:i/>
                <w:lang w:val="uk-UA"/>
              </w:rPr>
              <w:t>2</w:t>
            </w:r>
            <w:r>
              <w:rPr>
                <w:rFonts w:ascii="Times New Roman" w:hAnsi="Times New Roman" w:cs="Times New Roman"/>
              </w:rPr>
              <w:t xml:space="preserve"> до цієї тендерної документації;</w:t>
            </w:r>
          </w:p>
          <w:p w14:paraId="54E8549F" w14:textId="20BB4686" w:rsidR="002B5F95" w:rsidRDefault="002B5F95" w:rsidP="005F4BB0">
            <w:pPr>
              <w:numPr>
                <w:ilvl w:val="0"/>
                <w:numId w:val="26"/>
              </w:numPr>
              <w:suppressAutoHyphens w:val="0"/>
              <w:autoSpaceDE/>
              <w:rPr>
                <w:rFonts w:ascii="Times New Roman" w:hAnsi="Times New Roman" w:cs="Times New Roman"/>
              </w:rPr>
            </w:pPr>
            <w:r>
              <w:rPr>
                <w:rFonts w:ascii="Times New Roman" w:hAnsi="Times New Roman" w:cs="Times New Roman"/>
              </w:rPr>
              <w:t xml:space="preserve">інформацією щодо відсутності </w:t>
            </w:r>
            <w:proofErr w:type="gramStart"/>
            <w:r>
              <w:rPr>
                <w:rFonts w:ascii="Times New Roman" w:hAnsi="Times New Roman" w:cs="Times New Roman"/>
              </w:rPr>
              <w:t>п</w:t>
            </w:r>
            <w:proofErr w:type="gramEnd"/>
            <w:r>
              <w:rPr>
                <w:rFonts w:ascii="Times New Roman" w:hAnsi="Times New Roman" w:cs="Times New Roman"/>
              </w:rPr>
              <w:t xml:space="preserve">ідстав, установлених </w:t>
            </w:r>
            <w:r w:rsidR="00DE6E5F" w:rsidRPr="00DE6E5F">
              <w:rPr>
                <w:rFonts w:ascii="Times New Roman" w:hAnsi="Times New Roman" w:cs="Times New Roman"/>
              </w:rPr>
              <w:t>в</w:t>
            </w:r>
            <w:r w:rsidR="00DE6E5F">
              <w:rPr>
                <w:rFonts w:ascii="Times New Roman" w:hAnsi="Times New Roman" w:cs="Times New Roman"/>
                <w:color w:val="00B050"/>
              </w:rPr>
              <w:t xml:space="preserve"> </w:t>
            </w:r>
            <w:r w:rsidR="00DE6E5F" w:rsidRPr="00DE6E5F">
              <w:rPr>
                <w:rFonts w:ascii="Times New Roman" w:hAnsi="Times New Roman" w:cs="Times New Roman"/>
              </w:rPr>
              <w:t>пункті 44 Особливостей</w:t>
            </w:r>
            <w:r w:rsidR="00DE6E5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i/>
              </w:rPr>
              <w:t xml:space="preserve">згідно Додатку </w:t>
            </w:r>
            <w:r w:rsidR="00046A41">
              <w:rPr>
                <w:rFonts w:ascii="Times New Roman" w:hAnsi="Times New Roman" w:cs="Times New Roman"/>
                <w:b/>
                <w:i/>
                <w:lang w:val="uk-UA"/>
              </w:rPr>
              <w:t>5</w:t>
            </w:r>
            <w:r>
              <w:rPr>
                <w:rFonts w:ascii="Times New Roman" w:hAnsi="Times New Roman" w:cs="Times New Roman"/>
              </w:rPr>
              <w:t xml:space="preserve"> до цієї тендерної документації;</w:t>
            </w:r>
          </w:p>
          <w:p w14:paraId="646EA632" w14:textId="1224D8B1" w:rsidR="00046A41" w:rsidRPr="00046A41" w:rsidRDefault="00046A41" w:rsidP="005F4BB0">
            <w:pPr>
              <w:numPr>
                <w:ilvl w:val="0"/>
                <w:numId w:val="26"/>
              </w:numPr>
              <w:suppressAutoHyphens w:val="0"/>
              <w:autoSpaceDE/>
              <w:rPr>
                <w:rFonts w:ascii="Times New Roman" w:hAnsi="Times New Roman" w:cs="Times New Roman"/>
              </w:rPr>
            </w:pPr>
            <w:r>
              <w:rPr>
                <w:lang w:eastAsia="ru-RU"/>
              </w:rPr>
              <w:t xml:space="preserve"> </w:t>
            </w:r>
            <w:r w:rsidRPr="00046A41">
              <w:rPr>
                <w:rFonts w:ascii="Times New Roman" w:hAnsi="Times New Roman" w:cs="Times New Roman"/>
                <w:lang w:val="uk-UA" w:eastAsia="ru-RU"/>
              </w:rPr>
              <w:t>Інформації про відповідність тендерної пропозиції Учасника</w:t>
            </w:r>
            <w:r>
              <w:rPr>
                <w:lang w:eastAsia="ru-RU"/>
              </w:rPr>
              <w:t xml:space="preserve"> </w:t>
            </w:r>
            <w:r w:rsidRPr="00046A41">
              <w:rPr>
                <w:rFonts w:ascii="Times New Roman" w:hAnsi="Times New Roman" w:cs="Times New Roman"/>
                <w:lang w:val="uk-UA" w:eastAsia="ru-RU"/>
              </w:rPr>
              <w:t>технічним, якісним, кількісним</w:t>
            </w:r>
            <w:r w:rsidR="00B35B70">
              <w:rPr>
                <w:rFonts w:ascii="Times New Roman" w:hAnsi="Times New Roman" w:cs="Times New Roman"/>
                <w:lang w:val="uk-UA" w:eastAsia="ru-RU"/>
              </w:rPr>
              <w:t xml:space="preserve"> характеристикам</w:t>
            </w:r>
            <w:r w:rsidRPr="00046A41">
              <w:rPr>
                <w:rFonts w:ascii="Times New Roman" w:hAnsi="Times New Roman" w:cs="Times New Roman"/>
                <w:lang w:val="uk-UA" w:eastAsia="ru-RU"/>
              </w:rPr>
              <w:t xml:space="preserve">  (опис предмета закупівлі), встановленим в</w:t>
            </w:r>
            <w:r>
              <w:rPr>
                <w:lang w:eastAsia="ru-RU"/>
              </w:rPr>
              <w:t xml:space="preserve"> </w:t>
            </w:r>
            <w:r w:rsidRPr="00046A41">
              <w:rPr>
                <w:rFonts w:ascii="Times New Roman" w:hAnsi="Times New Roman" w:cs="Times New Roman"/>
                <w:lang w:val="uk-UA" w:eastAsia="ru-RU"/>
              </w:rPr>
              <w:t xml:space="preserve"> </w:t>
            </w:r>
            <w:r>
              <w:rPr>
                <w:rFonts w:ascii="Times New Roman" w:hAnsi="Times New Roman" w:cs="Times New Roman"/>
                <w:b/>
                <w:i/>
              </w:rPr>
              <w:t xml:space="preserve">Додатку </w:t>
            </w:r>
            <w:r>
              <w:rPr>
                <w:rFonts w:ascii="Times New Roman" w:hAnsi="Times New Roman" w:cs="Times New Roman"/>
                <w:b/>
                <w:i/>
                <w:lang w:val="uk-UA"/>
              </w:rPr>
              <w:t>3</w:t>
            </w:r>
            <w:r>
              <w:rPr>
                <w:rFonts w:ascii="Times New Roman" w:hAnsi="Times New Roman" w:cs="Times New Roman"/>
              </w:rPr>
              <w:t xml:space="preserve"> до цієї тендерної документації;</w:t>
            </w:r>
          </w:p>
          <w:p w14:paraId="7EAFD47F" w14:textId="60FAAF6C" w:rsidR="00503ECD" w:rsidRPr="00046A41" w:rsidRDefault="00503ECD" w:rsidP="005F4BB0">
            <w:pPr>
              <w:numPr>
                <w:ilvl w:val="0"/>
                <w:numId w:val="26"/>
              </w:numPr>
              <w:suppressAutoHyphens w:val="0"/>
              <w:autoSpaceDE/>
              <w:rPr>
                <w:rFonts w:ascii="Times New Roman" w:hAnsi="Times New Roman" w:cs="Times New Roman"/>
              </w:rPr>
            </w:pPr>
            <w:r>
              <w:rPr>
                <w:rFonts w:ascii="Times New Roman" w:hAnsi="Times New Roman" w:cs="Times New Roman"/>
                <w:lang w:val="uk-UA"/>
              </w:rPr>
              <w:t xml:space="preserve">завізований проект договору, згідно </w:t>
            </w:r>
            <w:r w:rsidRPr="00503ECD">
              <w:rPr>
                <w:rFonts w:ascii="Times New Roman" w:hAnsi="Times New Roman" w:cs="Times New Roman"/>
                <w:b/>
                <w:lang w:val="uk-UA"/>
              </w:rPr>
              <w:t>Додатку 4</w:t>
            </w:r>
            <w:r>
              <w:rPr>
                <w:rFonts w:ascii="Times New Roman" w:hAnsi="Times New Roman" w:cs="Times New Roman"/>
                <w:lang w:val="uk-UA"/>
              </w:rPr>
              <w:t xml:space="preserve"> до цієї тендерної документації</w:t>
            </w:r>
          </w:p>
          <w:p w14:paraId="7FC62A6A" w14:textId="77777777" w:rsidR="002B5F95" w:rsidRDefault="002B5F95" w:rsidP="005F4BB0">
            <w:pPr>
              <w:numPr>
                <w:ilvl w:val="0"/>
                <w:numId w:val="26"/>
              </w:numPr>
              <w:suppressAutoHyphens w:val="0"/>
              <w:autoSpaceDE/>
              <w:rPr>
                <w:rFonts w:ascii="Times New Roman" w:hAnsi="Times New Roman" w:cs="Times New Roman"/>
              </w:rPr>
            </w:pPr>
            <w:r>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70562E73" w14:textId="067F8DFD" w:rsidR="002B5F95" w:rsidRDefault="002B5F95" w:rsidP="005F4BB0">
            <w:pPr>
              <w:pStyle w:val="aa"/>
              <w:numPr>
                <w:ilvl w:val="0"/>
                <w:numId w:val="35"/>
              </w:numPr>
            </w:pPr>
            <w:r>
              <w:t xml:space="preserve">іншою інформацією та </w:t>
            </w:r>
            <w:r w:rsidRPr="003176A3">
              <w:t>документами</w:t>
            </w:r>
            <w:r>
              <w:t>, відповідно до вимог цієї тендерної документації та додатків до неї.</w:t>
            </w:r>
          </w:p>
          <w:p w14:paraId="3540F1FB" w14:textId="77777777" w:rsidR="002B5F95" w:rsidRDefault="002B5F95" w:rsidP="005F4BB0">
            <w:pPr>
              <w:rPr>
                <w:rFonts w:ascii="Times New Roman" w:hAnsi="Times New Roman" w:cs="Times New Roman"/>
              </w:rPr>
            </w:pPr>
            <w:r>
              <w:rPr>
                <w:rFonts w:ascii="Times New Roman" w:hAnsi="Times New Roman" w:cs="Times New Roman"/>
              </w:rPr>
              <w:t xml:space="preserve">Рекомендується документи у складі пропозиції  Учасника надавати у тій </w:t>
            </w:r>
            <w:proofErr w:type="gramStart"/>
            <w:r>
              <w:rPr>
                <w:rFonts w:ascii="Times New Roman" w:hAnsi="Times New Roman" w:cs="Times New Roman"/>
              </w:rPr>
              <w:t>посл</w:t>
            </w:r>
            <w:proofErr w:type="gramEnd"/>
            <w:r>
              <w:rPr>
                <w:rFonts w:ascii="Times New Roman" w:hAnsi="Times New Roman" w:cs="Times New Roman"/>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78FFBEF" w14:textId="7D9C30F5" w:rsidR="002B5F95" w:rsidRDefault="002B5F95" w:rsidP="005F4BB0">
            <w:pPr>
              <w:rPr>
                <w:rFonts w:ascii="Times New Roman" w:hAnsi="Times New Roman" w:cs="Times New Roman"/>
                <w:i/>
              </w:rPr>
            </w:pPr>
            <w:r>
              <w:rPr>
                <w:rFonts w:ascii="Times New Roman" w:hAnsi="Times New Roman" w:cs="Times New Roman"/>
                <w:i/>
                <w:highlight w:val="white"/>
              </w:rPr>
              <w:t xml:space="preserve">Переможець процедури закупівлі у строк, що не перевищує </w:t>
            </w:r>
            <w:r>
              <w:rPr>
                <w:rFonts w:ascii="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503ECD">
              <w:rPr>
                <w:rFonts w:ascii="Times New Roman" w:hAnsi="Times New Roman" w:cs="Times New Roman"/>
                <w:b/>
                <w:highlight w:val="white"/>
              </w:rPr>
              <w:t xml:space="preserve">Додатку </w:t>
            </w:r>
            <w:r w:rsidR="00046A41" w:rsidRPr="00503ECD">
              <w:rPr>
                <w:rFonts w:ascii="Times New Roman" w:hAnsi="Times New Roman" w:cs="Times New Roman"/>
                <w:b/>
                <w:highlight w:val="white"/>
                <w:lang w:val="uk-UA"/>
              </w:rPr>
              <w:t>5</w:t>
            </w:r>
            <w:r>
              <w:rPr>
                <w:rFonts w:ascii="Times New Roman" w:hAnsi="Times New Roman" w:cs="Times New Roman"/>
                <w:i/>
                <w:highlight w:val="white"/>
              </w:rPr>
              <w:t xml:space="preserve"> (для переможця).</w:t>
            </w:r>
          </w:p>
          <w:p w14:paraId="4B35ED61" w14:textId="77777777" w:rsidR="003176A3" w:rsidRPr="002E24FC" w:rsidRDefault="003176A3" w:rsidP="005F4BB0">
            <w:pPr>
              <w:rPr>
                <w:rFonts w:ascii="Times New Roman" w:hAnsi="Times New Roman" w:cs="Times New Roman"/>
                <w:highlight w:val="cyan"/>
              </w:rPr>
            </w:pPr>
            <w:proofErr w:type="gramStart"/>
            <w:r w:rsidRPr="002E24FC">
              <w:rPr>
                <w:rFonts w:ascii="Times New Roman" w:hAnsi="Times New Roman" w:cs="Times New Roman"/>
              </w:rPr>
              <w:t xml:space="preserve">Першим днем строку, передбаченого цією тендерною документацією та/ або Законом та/ або Особливостями, перебіг </w:t>
            </w:r>
            <w:r w:rsidRPr="002E24FC">
              <w:rPr>
                <w:rFonts w:ascii="Times New Roman" w:hAnsi="Times New Roman" w:cs="Times New Roman"/>
              </w:rPr>
              <w:lastRenderedPageBreak/>
              <w:t>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38DEC382" w14:textId="77777777" w:rsidR="002B5F95" w:rsidRPr="002E24FC" w:rsidRDefault="002B5F95" w:rsidP="005F4BB0">
            <w:pPr>
              <w:ind w:left="40" w:hanging="20"/>
              <w:rPr>
                <w:rFonts w:ascii="Times New Roman" w:hAnsi="Times New Roman" w:cs="Times New Roman"/>
                <w:color w:val="000000"/>
              </w:rPr>
            </w:pPr>
            <w:r w:rsidRPr="002E24FC">
              <w:rPr>
                <w:rFonts w:ascii="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2E24FC">
              <w:rPr>
                <w:rFonts w:ascii="Times New Roman" w:hAnsi="Times New Roman" w:cs="Times New Roman"/>
                <w:color w:val="000000"/>
              </w:rPr>
              <w:t>п</w:t>
            </w:r>
            <w:proofErr w:type="gramEnd"/>
            <w:r w:rsidRPr="002E24FC">
              <w:rPr>
                <w:rFonts w:ascii="Times New Roman" w:hAnsi="Times New Roman" w:cs="Times New Roman"/>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2E24FC">
              <w:rPr>
                <w:rFonts w:ascii="Times New Roman" w:hAnsi="Times New Roman" w:cs="Times New Roman"/>
                <w:color w:val="000000"/>
              </w:rPr>
              <w:t>п</w:t>
            </w:r>
            <w:proofErr w:type="gramEnd"/>
            <w:r w:rsidRPr="002E24FC">
              <w:rPr>
                <w:rFonts w:ascii="Times New Roman" w:hAnsi="Times New Roman" w:cs="Times New Roman"/>
                <w:color w:val="000000"/>
              </w:rPr>
              <w:t>ідставою для її відхилення замовником.</w:t>
            </w:r>
          </w:p>
          <w:p w14:paraId="5D94EAF9" w14:textId="77777777" w:rsidR="002B5F95" w:rsidRPr="002E24FC" w:rsidRDefault="002B5F95" w:rsidP="005F4BB0">
            <w:pPr>
              <w:rPr>
                <w:rFonts w:ascii="Times New Roman" w:hAnsi="Times New Roman" w:cs="Times New Roman"/>
                <w:color w:val="000000"/>
              </w:rPr>
            </w:pPr>
            <w:bookmarkStart w:id="0" w:name="_heading=h.3znysh7" w:colFirst="0" w:colLast="0"/>
            <w:bookmarkEnd w:id="0"/>
            <w:r w:rsidRPr="002E24FC">
              <w:rPr>
                <w:rFonts w:ascii="Times New Roman" w:hAnsi="Times New Roman" w:cs="Times New Roman"/>
                <w:color w:val="000000"/>
              </w:rPr>
              <w:t xml:space="preserve">Відповідно до частини третьої статті 12 Закону </w:t>
            </w:r>
            <w:proofErr w:type="gramStart"/>
            <w:r w:rsidRPr="002E24FC">
              <w:rPr>
                <w:rFonts w:ascii="Times New Roman" w:hAnsi="Times New Roman" w:cs="Times New Roman"/>
                <w:color w:val="000000"/>
              </w:rPr>
              <w:t>п</w:t>
            </w:r>
            <w:proofErr w:type="gramEnd"/>
            <w:r w:rsidRPr="002E24FC">
              <w:rPr>
                <w:rFonts w:ascii="Times New Roman" w:hAnsi="Times New Roman" w:cs="Times New Roman"/>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2E24FC">
              <w:rPr>
                <w:rFonts w:ascii="Times New Roman" w:hAnsi="Times New Roman" w:cs="Times New Roman"/>
                <w:color w:val="000000"/>
              </w:rPr>
              <w:t>вл</w:t>
            </w:r>
            <w:proofErr w:type="gramEnd"/>
            <w:r w:rsidRPr="002E24FC">
              <w:rPr>
                <w:rFonts w:ascii="Times New Roman" w:hAnsi="Times New Roman" w:cs="Times New Roman"/>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50744A6" w14:textId="77777777" w:rsidR="002B5F95" w:rsidRPr="002E24FC" w:rsidRDefault="002B5F95" w:rsidP="005F4BB0">
            <w:pPr>
              <w:rPr>
                <w:rFonts w:ascii="Times New Roman" w:hAnsi="Times New Roman" w:cs="Times New Roman"/>
                <w:color w:val="000000"/>
              </w:rPr>
            </w:pPr>
            <w:r w:rsidRPr="002E24FC">
              <w:rPr>
                <w:rFonts w:ascii="Times New Roman" w:hAnsi="Times New Roman" w:cs="Times New Roman"/>
                <w:color w:val="000000"/>
              </w:rPr>
              <w:t xml:space="preserve">1) документи мають бути </w:t>
            </w:r>
            <w:proofErr w:type="gramStart"/>
            <w:r w:rsidRPr="002E24FC">
              <w:rPr>
                <w:rFonts w:ascii="Times New Roman" w:hAnsi="Times New Roman" w:cs="Times New Roman"/>
                <w:color w:val="000000"/>
              </w:rPr>
              <w:t>ч</w:t>
            </w:r>
            <w:proofErr w:type="gramEnd"/>
            <w:r w:rsidRPr="002E24FC">
              <w:rPr>
                <w:rFonts w:ascii="Times New Roman" w:hAnsi="Times New Roman" w:cs="Times New Roman"/>
                <w:color w:val="000000"/>
              </w:rPr>
              <w:t>іткими та розбірливими для читання;</w:t>
            </w:r>
          </w:p>
          <w:p w14:paraId="72E1673F" w14:textId="77777777" w:rsidR="002B5F95" w:rsidRPr="002E24FC" w:rsidRDefault="002B5F95" w:rsidP="005F4BB0">
            <w:pPr>
              <w:rPr>
                <w:rFonts w:ascii="Times New Roman" w:hAnsi="Times New Roman" w:cs="Times New Roman"/>
                <w:color w:val="000000"/>
              </w:rPr>
            </w:pPr>
            <w:r w:rsidRPr="002E24FC">
              <w:rPr>
                <w:rFonts w:ascii="Times New Roman" w:hAnsi="Times New Roman" w:cs="Times New Roman"/>
                <w:color w:val="000000"/>
              </w:rPr>
              <w:t xml:space="preserve">2) тендерна пропозиція учасника повинна бути </w:t>
            </w:r>
            <w:proofErr w:type="gramStart"/>
            <w:r w:rsidRPr="002E24FC">
              <w:rPr>
                <w:rFonts w:ascii="Times New Roman" w:hAnsi="Times New Roman" w:cs="Times New Roman"/>
                <w:color w:val="000000"/>
              </w:rPr>
              <w:t>п</w:t>
            </w:r>
            <w:proofErr w:type="gramEnd"/>
            <w:r w:rsidRPr="002E24FC">
              <w:rPr>
                <w:rFonts w:ascii="Times New Roman" w:hAnsi="Times New Roman" w:cs="Times New Roman"/>
                <w:color w:val="000000"/>
              </w:rPr>
              <w:t>ідписана  кваліфікованим електронним підписом (КЕП)/удосконаленим електронним підпи</w:t>
            </w:r>
            <w:r w:rsidRPr="002E24FC">
              <w:rPr>
                <w:rFonts w:ascii="Times New Roman" w:hAnsi="Times New Roman" w:cs="Times New Roman"/>
              </w:rPr>
              <w:t>сом (УЕП)</w:t>
            </w:r>
            <w:r w:rsidRPr="002E24FC">
              <w:rPr>
                <w:rFonts w:ascii="Times New Roman" w:hAnsi="Times New Roman" w:cs="Times New Roman"/>
                <w:color w:val="000000"/>
              </w:rPr>
              <w:t>;</w:t>
            </w:r>
          </w:p>
          <w:p w14:paraId="4C42DF03" w14:textId="77777777" w:rsidR="002B5F95" w:rsidRPr="002E24FC" w:rsidRDefault="002B5F95" w:rsidP="005F4BB0">
            <w:pPr>
              <w:rPr>
                <w:rFonts w:ascii="Times New Roman" w:hAnsi="Times New Roman" w:cs="Times New Roman"/>
                <w:color w:val="000000"/>
              </w:rPr>
            </w:pPr>
            <w:r w:rsidRPr="002E24FC">
              <w:rPr>
                <w:rFonts w:ascii="Times New Roman" w:hAnsi="Times New Roman" w:cs="Times New Roman"/>
                <w:color w:val="000000"/>
              </w:rPr>
              <w:t xml:space="preserve">3) якщо тендерна пропозиція </w:t>
            </w:r>
            <w:proofErr w:type="gramStart"/>
            <w:r w:rsidRPr="002E24FC">
              <w:rPr>
                <w:rFonts w:ascii="Times New Roman" w:hAnsi="Times New Roman" w:cs="Times New Roman"/>
                <w:color w:val="000000"/>
              </w:rPr>
              <w:t>містить</w:t>
            </w:r>
            <w:proofErr w:type="gramEnd"/>
            <w:r w:rsidRPr="002E24FC">
              <w:rPr>
                <w:rFonts w:ascii="Times New Roman" w:hAnsi="Times New Roman" w:cs="Times New Roman"/>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3C724B22" w14:textId="77777777" w:rsidR="002B5F95" w:rsidRPr="002E24FC" w:rsidRDefault="002B5F95" w:rsidP="005F4BB0">
            <w:pPr>
              <w:rPr>
                <w:rFonts w:ascii="Times New Roman" w:hAnsi="Times New Roman" w:cs="Times New Roman"/>
                <w:color w:val="000000"/>
              </w:rPr>
            </w:pPr>
            <w:r w:rsidRPr="002E24FC">
              <w:rPr>
                <w:rFonts w:ascii="Times New Roman" w:hAnsi="Times New Roman" w:cs="Times New Roman"/>
                <w:color w:val="000000"/>
              </w:rPr>
              <w:t>Винятки:</w:t>
            </w:r>
          </w:p>
          <w:p w14:paraId="07B9376A" w14:textId="77777777" w:rsidR="002B5F95" w:rsidRPr="002E24FC" w:rsidRDefault="002B5F95" w:rsidP="005F4BB0">
            <w:pPr>
              <w:rPr>
                <w:rFonts w:ascii="Times New Roman" w:hAnsi="Times New Roman" w:cs="Times New Roman"/>
                <w:color w:val="000000"/>
              </w:rPr>
            </w:pPr>
            <w:r w:rsidRPr="002E24FC">
              <w:rPr>
                <w:rFonts w:ascii="Times New Roman" w:hAnsi="Times New Roman" w:cs="Times New Roman"/>
                <w:color w:val="000000"/>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E24FC">
              <w:rPr>
                <w:rFonts w:ascii="Times New Roman" w:hAnsi="Times New Roman" w:cs="Times New Roman"/>
                <w:color w:val="000000"/>
              </w:rPr>
              <w:t>св</w:t>
            </w:r>
            <w:proofErr w:type="gramEnd"/>
            <w:r w:rsidRPr="002E24FC">
              <w:rPr>
                <w:rFonts w:ascii="Times New Roman" w:hAnsi="Times New Roman" w:cs="Times New Roman"/>
                <w:color w:val="000000"/>
              </w:rPr>
              <w:t>ій КЕП/УЕП.</w:t>
            </w:r>
          </w:p>
          <w:p w14:paraId="678F8BBD" w14:textId="77777777" w:rsidR="002B5F95" w:rsidRPr="002E24FC" w:rsidRDefault="002B5F95" w:rsidP="005F4BB0">
            <w:pPr>
              <w:rPr>
                <w:rFonts w:ascii="Times New Roman" w:hAnsi="Times New Roman" w:cs="Times New Roman"/>
                <w:color w:val="000000"/>
              </w:rPr>
            </w:pPr>
            <w:r w:rsidRPr="002E24FC">
              <w:rPr>
                <w:rFonts w:ascii="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E24FC">
              <w:rPr>
                <w:rFonts w:ascii="Times New Roman" w:hAnsi="Times New Roman" w:cs="Times New Roman"/>
                <w:color w:val="000000"/>
              </w:rPr>
              <w:t>п</w:t>
            </w:r>
            <w:proofErr w:type="gramEnd"/>
            <w:r w:rsidRPr="002E24FC">
              <w:rPr>
                <w:rFonts w:ascii="Times New Roman" w:hAnsi="Times New Roman" w:cs="Times New Roman"/>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2E24FC">
              <w:rPr>
                <w:rFonts w:ascii="Times New Roman" w:hAnsi="Times New Roman" w:cs="Times New Roman"/>
                <w:color w:val="000000"/>
              </w:rPr>
              <w:t>п</w:t>
            </w:r>
            <w:proofErr w:type="gramEnd"/>
            <w:r w:rsidRPr="002E24FC">
              <w:rPr>
                <w:rFonts w:ascii="Times New Roman" w:hAnsi="Times New Roman" w:cs="Times New Roman"/>
                <w:color w:val="000000"/>
              </w:rPr>
              <w:t xml:space="preserve">ідприємствами / установами / організаціями). </w:t>
            </w:r>
          </w:p>
          <w:p w14:paraId="08F0AE46" w14:textId="77777777" w:rsidR="002B5F95" w:rsidRPr="002E24FC" w:rsidRDefault="002B5F95" w:rsidP="005F4BB0">
            <w:pPr>
              <w:ind w:left="40" w:hanging="20"/>
              <w:rPr>
                <w:rFonts w:ascii="Times New Roman" w:hAnsi="Times New Roman" w:cs="Times New Roman"/>
              </w:rPr>
            </w:pPr>
            <w:r w:rsidRPr="002E24FC">
              <w:rPr>
                <w:rFonts w:ascii="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E24FC">
              <w:rPr>
                <w:rFonts w:ascii="Times New Roman" w:hAnsi="Times New Roman" w:cs="Times New Roman"/>
                <w:color w:val="000000"/>
              </w:rPr>
              <w:t>п</w:t>
            </w:r>
            <w:proofErr w:type="gramEnd"/>
            <w:r w:rsidRPr="002E24FC">
              <w:rPr>
                <w:rFonts w:ascii="Times New Roman" w:hAnsi="Times New Roman" w:cs="Times New Roman"/>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E24FC">
              <w:rPr>
                <w:rFonts w:ascii="Times New Roman" w:hAnsi="Times New Roman" w:cs="Times New Roman"/>
              </w:rPr>
              <w:t xml:space="preserve">із накладанням електронного підпису, що базується на кваліфікованому сертифікаті електронного </w:t>
            </w:r>
            <w:proofErr w:type="gramStart"/>
            <w:r w:rsidRPr="002E24FC">
              <w:rPr>
                <w:rFonts w:ascii="Times New Roman" w:hAnsi="Times New Roman" w:cs="Times New Roman"/>
              </w:rPr>
              <w:t>п</w:t>
            </w:r>
            <w:proofErr w:type="gramEnd"/>
            <w:r w:rsidRPr="002E24FC">
              <w:rPr>
                <w:rFonts w:ascii="Times New Roman" w:hAnsi="Times New Roman" w:cs="Times New Roman"/>
              </w:rPr>
              <w:t xml:space="preserve">ідпису, відповідно до вимог Закону України «Про електронні довірчі послуги». </w:t>
            </w:r>
          </w:p>
          <w:p w14:paraId="145A7A64" w14:textId="77777777" w:rsidR="002B5F95" w:rsidRPr="002E24FC" w:rsidRDefault="002B5F95" w:rsidP="005F4BB0">
            <w:pPr>
              <w:ind w:left="40" w:hanging="20"/>
              <w:rPr>
                <w:rFonts w:ascii="Times New Roman" w:hAnsi="Times New Roman" w:cs="Times New Roman"/>
                <w:color w:val="000000"/>
              </w:rPr>
            </w:pPr>
            <w:r w:rsidRPr="002E24FC">
              <w:rPr>
                <w:rFonts w:ascii="Times New Roman" w:hAnsi="Times New Roman" w:cs="Times New Roman"/>
                <w:color w:val="000000"/>
              </w:rPr>
              <w:t xml:space="preserve">Замовник перевіряє КЕП/УЕП учасника на сайті </w:t>
            </w:r>
            <w:proofErr w:type="gramStart"/>
            <w:r w:rsidRPr="002E24FC">
              <w:rPr>
                <w:rFonts w:ascii="Times New Roman" w:hAnsi="Times New Roman" w:cs="Times New Roman"/>
                <w:color w:val="000000"/>
              </w:rPr>
              <w:t>центрального</w:t>
            </w:r>
            <w:proofErr w:type="gramEnd"/>
            <w:r w:rsidRPr="002E24FC">
              <w:rPr>
                <w:rFonts w:ascii="Times New Roman" w:hAnsi="Times New Roman" w:cs="Times New Roman"/>
                <w:color w:val="000000"/>
              </w:rPr>
              <w:t xml:space="preserve"> засвідчувального органу за посиланням https://czo.gov.ua/verify. </w:t>
            </w:r>
            <w:proofErr w:type="gramStart"/>
            <w:r w:rsidRPr="002E24FC">
              <w:rPr>
                <w:rFonts w:ascii="Times New Roman" w:hAnsi="Times New Roman" w:cs="Times New Roman"/>
                <w:color w:val="000000"/>
              </w:rPr>
              <w:t>П</w:t>
            </w:r>
            <w:proofErr w:type="gramEnd"/>
            <w:r w:rsidRPr="002E24FC">
              <w:rPr>
                <w:rFonts w:ascii="Times New Roman" w:hAnsi="Times New Roman" w:cs="Times New Roman"/>
                <w:color w:val="000000"/>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2E24FC">
              <w:rPr>
                <w:rFonts w:ascii="Times New Roman" w:hAnsi="Times New Roman" w:cs="Times New Roman"/>
                <w:color w:val="000000"/>
              </w:rPr>
              <w:t>п</w:t>
            </w:r>
            <w:proofErr w:type="gramEnd"/>
            <w:r w:rsidRPr="002E24FC">
              <w:rPr>
                <w:rFonts w:ascii="Times New Roman" w:hAnsi="Times New Roman" w:cs="Times New Roman"/>
                <w:color w:val="000000"/>
              </w:rPr>
              <w:t xml:space="preserve">ідставі абзацу 3 пункту 1 </w:t>
            </w:r>
            <w:r w:rsidRPr="002E24FC">
              <w:rPr>
                <w:rFonts w:ascii="Times New Roman" w:hAnsi="Times New Roman" w:cs="Times New Roman"/>
                <w:color w:val="000000"/>
              </w:rPr>
              <w:lastRenderedPageBreak/>
              <w:t>частини 1 статті 31 Закону.</w:t>
            </w:r>
          </w:p>
          <w:p w14:paraId="6E160253" w14:textId="77777777" w:rsidR="002B5F95" w:rsidRPr="002B5F95" w:rsidRDefault="002B5F95" w:rsidP="005F4BB0">
            <w:pPr>
              <w:rPr>
                <w:rFonts w:ascii="Times New Roman" w:hAnsi="Times New Roman" w:cs="Times New Roman"/>
                <w:color w:val="0D0D0D"/>
              </w:rPr>
            </w:pPr>
            <w:bookmarkStart w:id="1" w:name="_heading=h.2et92p0" w:colFirst="0" w:colLast="0"/>
            <w:bookmarkEnd w:id="1"/>
            <w:r w:rsidRPr="002B5F95">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B5F95">
              <w:rPr>
                <w:rFonts w:ascii="Times New Roman" w:hAnsi="Times New Roman" w:cs="Times New Roman"/>
                <w:color w:val="000000"/>
              </w:rPr>
              <w:t>в</w:t>
            </w:r>
            <w:proofErr w:type="gramEnd"/>
            <w:r w:rsidRPr="002B5F95">
              <w:rPr>
                <w:rFonts w:ascii="Times New Roman" w:hAnsi="Times New Roman" w:cs="Times New Roman"/>
                <w:color w:val="000000"/>
              </w:rPr>
              <w:t xml:space="preserve"> електронну систему закупівель).</w:t>
            </w:r>
            <w:r w:rsidRPr="002B5F95">
              <w:rPr>
                <w:rFonts w:ascii="Times New Roman" w:hAnsi="Times New Roman" w:cs="Times New Roman"/>
                <w:color w:val="0D0D0D"/>
              </w:rPr>
              <w:t xml:space="preserve"> </w:t>
            </w:r>
          </w:p>
          <w:p w14:paraId="5D642C9A" w14:textId="77777777" w:rsidR="002B5F95" w:rsidRPr="002B5F95" w:rsidRDefault="002B5F95" w:rsidP="005F4BB0">
            <w:pPr>
              <w:rPr>
                <w:rFonts w:ascii="Times New Roman" w:hAnsi="Times New Roman" w:cs="Times New Roman"/>
              </w:rPr>
            </w:pPr>
            <w:bookmarkStart w:id="2" w:name="_heading=h.hjqm8skarbdr" w:colFirst="0" w:colLast="0"/>
            <w:bookmarkEnd w:id="2"/>
            <w:r w:rsidRPr="002B5F95">
              <w:rPr>
                <w:rFonts w:ascii="Times New Roman" w:hAnsi="Times New Roman" w:cs="Times New Roman"/>
                <w:i/>
              </w:rPr>
              <w:t xml:space="preserve">Тендерні пропозиції мають право подавати всі заінтересовані особи. </w:t>
            </w:r>
          </w:p>
          <w:p w14:paraId="670FF2EC" w14:textId="77777777" w:rsidR="002B5F95" w:rsidRPr="00503ECD" w:rsidRDefault="002B5F95" w:rsidP="005F4BB0">
            <w:pPr>
              <w:rPr>
                <w:rFonts w:ascii="Times New Roman" w:hAnsi="Times New Roman" w:cs="Times New Roman"/>
              </w:rPr>
            </w:pPr>
            <w:bookmarkStart w:id="3" w:name="_heading=h.ftj7vaqoric" w:colFirst="0" w:colLast="0"/>
            <w:bookmarkEnd w:id="3"/>
            <w:r w:rsidRPr="002B5F95">
              <w:rPr>
                <w:rFonts w:ascii="Times New Roman" w:hAnsi="Times New Roman" w:cs="Times New Roman"/>
                <w:color w:val="000000"/>
              </w:rPr>
              <w:t>Кожен учасник має право подати тільки одну тендерну пропозицію</w:t>
            </w:r>
            <w:r w:rsidRPr="002B5F95">
              <w:rPr>
                <w:rFonts w:ascii="Times New Roman" w:hAnsi="Times New Roman" w:cs="Times New Roman"/>
                <w:b/>
                <w:color w:val="000000"/>
              </w:rPr>
              <w:t xml:space="preserve"> </w:t>
            </w:r>
            <w:r w:rsidRPr="002B5F95">
              <w:rPr>
                <w:rFonts w:ascii="Times New Roman" w:hAnsi="Times New Roman" w:cs="Times New Roman"/>
                <w:color w:val="000000"/>
              </w:rPr>
              <w:t xml:space="preserve">(у тому числі до визначеної в тендерній документації частини предмета закупівлі (лота) </w:t>
            </w:r>
            <w:r w:rsidRPr="00503ECD">
              <w:rPr>
                <w:rFonts w:ascii="Times New Roman" w:hAnsi="Times New Roman" w:cs="Times New Roman"/>
                <w:i/>
              </w:rPr>
              <w:t>(у разі здійснення закупівлі за лотами)</w:t>
            </w:r>
            <w:r w:rsidRPr="00503ECD">
              <w:rPr>
                <w:rFonts w:ascii="Times New Roman" w:hAnsi="Times New Roman" w:cs="Times New Roman"/>
              </w:rPr>
              <w:t xml:space="preserve">. </w:t>
            </w:r>
          </w:p>
          <w:p w14:paraId="0EC8FEAC" w14:textId="69E745E9" w:rsidR="002B5F95" w:rsidRPr="00D04650" w:rsidRDefault="002B5F95" w:rsidP="005F4BB0">
            <w:pPr>
              <w:pStyle w:val="a6"/>
              <w:spacing w:before="0" w:after="0"/>
              <w:rPr>
                <w:lang w:val="uk-UA"/>
              </w:rPr>
            </w:pPr>
            <w:r w:rsidRPr="002B5F95">
              <w:rPr>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503ECD">
              <w:rPr>
                <w:i/>
                <w:sz w:val="20"/>
                <w:szCs w:val="20"/>
              </w:rPr>
              <w:t>) (у разі здійснення закупівлі за лотами),</w:t>
            </w:r>
            <w:r w:rsidRPr="002B5F95">
              <w:rPr>
                <w:i/>
                <w:color w:val="FF0000"/>
                <w:sz w:val="20"/>
                <w:szCs w:val="20"/>
              </w:rPr>
              <w:t xml:space="preserve"> </w:t>
            </w:r>
            <w:r w:rsidRPr="002B5F95">
              <w:rPr>
                <w:i/>
                <w:sz w:val="20"/>
                <w:szCs w:val="20"/>
              </w:rPr>
              <w:t xml:space="preserve">учасник вважається таким, що не </w:t>
            </w:r>
            <w:r w:rsidRPr="002B5F95">
              <w:rPr>
                <w:i/>
                <w:color w:val="000000"/>
                <w:sz w:val="20"/>
                <w:szCs w:val="20"/>
              </w:rPr>
              <w:t>відповідає встановленим </w:t>
            </w:r>
            <w:hyperlink r:id="rId7" w:anchor="n1422">
              <w:r w:rsidRPr="002B5F95">
                <w:rPr>
                  <w:i/>
                  <w:color w:val="000000"/>
                  <w:sz w:val="20"/>
                  <w:szCs w:val="20"/>
                </w:rPr>
                <w:t>абзацом першим</w:t>
              </w:r>
            </w:hyperlink>
            <w:r w:rsidRPr="002B5F95">
              <w:rPr>
                <w:i/>
                <w:color w:val="000000"/>
                <w:sz w:val="20"/>
                <w:szCs w:val="20"/>
              </w:rPr>
              <w:t xml:space="preserve"> частини третьої статті 22 Закону </w:t>
            </w:r>
            <w:r>
              <w:rPr>
                <w:i/>
                <w:color w:val="000000"/>
                <w:sz w:val="20"/>
                <w:szCs w:val="20"/>
                <w:highlight w:val="white"/>
              </w:rPr>
              <w:t>України «Про публічні закупівлі» вимогам до учасника відповідно до законодавства</w:t>
            </w:r>
            <w:r>
              <w:rPr>
                <w:i/>
                <w:sz w:val="20"/>
                <w:szCs w:val="20"/>
                <w:highlight w:val="white"/>
              </w:rPr>
              <w:t>.</w:t>
            </w:r>
          </w:p>
        </w:tc>
      </w:tr>
      <w:tr w:rsidR="00AD7290" w:rsidRPr="00D04650" w14:paraId="17750FD1"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2EB95A93" w14:textId="77777777" w:rsidR="00AD7290" w:rsidRPr="00D04650" w:rsidRDefault="00AD7290" w:rsidP="005F4BB0">
            <w:pPr>
              <w:rPr>
                <w:rFonts w:ascii="Times New Roman" w:hAnsi="Times New Roman" w:cs="Times New Roman"/>
                <w:b/>
                <w:lang w:val="uk-UA"/>
              </w:rPr>
            </w:pPr>
            <w:r w:rsidRPr="00D04650">
              <w:rPr>
                <w:rFonts w:ascii="Times New Roman" w:hAnsi="Times New Roman" w:cs="Times New Roman"/>
                <w:b/>
                <w:lang w:val="uk-UA"/>
              </w:rPr>
              <w:lastRenderedPageBreak/>
              <w:t>2. Розмір та умови надання забезпечення тендерних пропозицій</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F2040" w14:textId="0C548E1A" w:rsidR="00AD7290" w:rsidRPr="00D04650" w:rsidRDefault="00E835BB" w:rsidP="005F4BB0">
            <w:pPr>
              <w:tabs>
                <w:tab w:val="left" w:pos="1440"/>
              </w:tabs>
              <w:rPr>
                <w:rFonts w:ascii="Times New Roman" w:hAnsi="Times New Roman" w:cs="Times New Roman"/>
                <w:lang w:val="uk-UA"/>
              </w:rPr>
            </w:pPr>
            <w:r>
              <w:rPr>
                <w:rFonts w:ascii="Times New Roman" w:hAnsi="Times New Roman" w:cs="Times New Roman"/>
              </w:rPr>
              <w:t>Забезпечення тендерної пропозиції не вимагається.</w:t>
            </w:r>
          </w:p>
        </w:tc>
      </w:tr>
      <w:tr w:rsidR="004F35AA" w:rsidRPr="002B0C0C" w14:paraId="786C0339"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00EC933B" w14:textId="77777777" w:rsidR="004F35AA" w:rsidRPr="00D04650" w:rsidRDefault="004F35AA" w:rsidP="005F4BB0">
            <w:pPr>
              <w:rPr>
                <w:rFonts w:ascii="Times New Roman" w:hAnsi="Times New Roman" w:cs="Times New Roman"/>
                <w:b/>
                <w:lang w:val="uk-UA"/>
              </w:rPr>
            </w:pPr>
            <w:r w:rsidRPr="00D04650">
              <w:rPr>
                <w:rFonts w:ascii="Times New Roman" w:hAnsi="Times New Roman" w:cs="Times New Roman"/>
                <w:b/>
                <w:lang w:val="uk-UA"/>
              </w:rPr>
              <w:t>3. Умови повернення чи неповернення 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F3554" w14:textId="77777777" w:rsidR="00E835BB" w:rsidRDefault="00E835BB" w:rsidP="005F4BB0">
            <w:pPr>
              <w:pBdr>
                <w:top w:val="nil"/>
                <w:left w:val="nil"/>
                <w:bottom w:val="nil"/>
                <w:right w:val="nil"/>
                <w:between w:val="nil"/>
              </w:pBdr>
              <w:ind w:right="120"/>
              <w:rPr>
                <w:rFonts w:ascii="Times New Roman" w:hAnsi="Times New Roman" w:cs="Times New Roman"/>
              </w:rPr>
            </w:pPr>
            <w:r>
              <w:rPr>
                <w:rFonts w:ascii="Times New Roman" w:hAnsi="Times New Roman" w:cs="Times New Roman"/>
              </w:rPr>
              <w:t>Не передбачається.</w:t>
            </w:r>
          </w:p>
          <w:p w14:paraId="69478952" w14:textId="22DC404E" w:rsidR="004F35AA" w:rsidRPr="00D04650" w:rsidRDefault="004F35AA" w:rsidP="005F4BB0">
            <w:pPr>
              <w:rPr>
                <w:rFonts w:ascii="Times New Roman" w:hAnsi="Times New Roman" w:cs="Times New Roman"/>
                <w:lang w:val="uk-UA"/>
              </w:rPr>
            </w:pPr>
          </w:p>
        </w:tc>
      </w:tr>
      <w:tr w:rsidR="004F35AA" w:rsidRPr="00F53FCC" w14:paraId="35A007CA"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62C4AC3F" w14:textId="0EA9A2C5" w:rsidR="004F35AA" w:rsidRPr="00D04650" w:rsidRDefault="004F35AA" w:rsidP="005F4BB0">
            <w:pPr>
              <w:pStyle w:val="a4"/>
              <w:spacing w:after="0"/>
              <w:rPr>
                <w:rFonts w:ascii="Times New Roman" w:hAnsi="Times New Roman" w:cs="Times New Roman"/>
                <w:lang w:val="uk-UA"/>
              </w:rPr>
            </w:pPr>
            <w:r w:rsidRPr="00D04650">
              <w:rPr>
                <w:rFonts w:ascii="Times New Roman" w:hAnsi="Times New Roman" w:cs="Times New Roman"/>
                <w:b/>
                <w:bCs/>
                <w:lang w:val="uk-UA"/>
              </w:rPr>
              <w:t xml:space="preserve">4. </w:t>
            </w:r>
            <w:r w:rsidR="00F53FCC">
              <w:rPr>
                <w:rFonts w:ascii="Times New Roman" w:hAnsi="Times New Roman" w:cs="Times New Roman"/>
                <w:b/>
                <w:color w:val="000000"/>
              </w:rPr>
              <w:t>Строк, протягом якого тендерні пропозиції є дійсними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C9E6EAB" w14:textId="30578757" w:rsidR="00F53FCC" w:rsidRDefault="00F53FCC" w:rsidP="005F4BB0">
            <w:pPr>
              <w:rPr>
                <w:rFonts w:ascii="Times New Roman" w:hAnsi="Times New Roman" w:cs="Times New Roman"/>
              </w:rPr>
            </w:pPr>
            <w:r>
              <w:rPr>
                <w:rFonts w:ascii="Times New Roman" w:hAnsi="Times New Roman" w:cs="Times New Roman"/>
              </w:rPr>
              <w:t xml:space="preserve">Тендерні пропозиції вважаються дійсними </w:t>
            </w:r>
            <w:r w:rsidRPr="00F53FCC">
              <w:rPr>
                <w:rFonts w:ascii="Times New Roman" w:hAnsi="Times New Roman" w:cs="Times New Roman"/>
                <w:b/>
                <w:i/>
                <w:u w:val="single"/>
              </w:rPr>
              <w:t xml:space="preserve">протягом </w:t>
            </w:r>
            <w:r w:rsidR="00F23290">
              <w:rPr>
                <w:rFonts w:ascii="Times New Roman" w:hAnsi="Times New Roman" w:cs="Times New Roman"/>
                <w:b/>
                <w:i/>
                <w:u w:val="single"/>
                <w:lang w:val="uk-UA"/>
              </w:rPr>
              <w:t>9</w:t>
            </w:r>
            <w:r w:rsidRPr="00F53FCC">
              <w:rPr>
                <w:rFonts w:ascii="Times New Roman" w:hAnsi="Times New Roman" w:cs="Times New Roman"/>
                <w:b/>
                <w:i/>
                <w:u w:val="single"/>
              </w:rPr>
              <w:t>0 (</w:t>
            </w:r>
            <w:r w:rsidR="00F23290">
              <w:rPr>
                <w:rFonts w:ascii="Times New Roman" w:hAnsi="Times New Roman" w:cs="Times New Roman"/>
                <w:b/>
                <w:i/>
                <w:u w:val="single"/>
                <w:lang w:val="uk-UA"/>
              </w:rPr>
              <w:t>девяносто</w:t>
            </w:r>
            <w:r w:rsidRPr="00F53FCC">
              <w:rPr>
                <w:rFonts w:ascii="Times New Roman" w:hAnsi="Times New Roman" w:cs="Times New Roman"/>
                <w:b/>
                <w:i/>
                <w:u w:val="single"/>
              </w:rPr>
              <w:t>) днів</w:t>
            </w:r>
            <w:r w:rsidRPr="00F53FCC">
              <w:rPr>
                <w:rFonts w:ascii="Times New Roman" w:hAnsi="Times New Roman" w:cs="Times New Roman"/>
              </w:rPr>
              <w:t xml:space="preserve"> із дати кінцевого строку</w:t>
            </w:r>
            <w:r>
              <w:rPr>
                <w:rFonts w:ascii="Times New Roman" w:hAnsi="Times New Roman" w:cs="Times New Roman"/>
              </w:rPr>
              <w:t xml:space="preserve"> подання тендерних пропозицій. </w:t>
            </w:r>
          </w:p>
          <w:p w14:paraId="550871E8" w14:textId="77777777" w:rsidR="00F53FCC" w:rsidRDefault="00F53FCC" w:rsidP="005F4BB0">
            <w:pPr>
              <w:rPr>
                <w:rFonts w:ascii="Times New Roman" w:hAnsi="Times New Roman" w:cs="Times New Roman"/>
              </w:rPr>
            </w:pPr>
            <w:r>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06BEAD" w14:textId="77777777" w:rsidR="00F53FCC" w:rsidRDefault="00F53FCC" w:rsidP="005F4BB0">
            <w:pPr>
              <w:rPr>
                <w:rFonts w:ascii="Times New Roman" w:hAnsi="Times New Roman" w:cs="Times New Roman"/>
                <w:u w:val="single"/>
              </w:rPr>
            </w:pPr>
            <w:r>
              <w:rPr>
                <w:rFonts w:ascii="Times New Roman" w:hAnsi="Times New Roman" w:cs="Times New Roman"/>
              </w:rPr>
              <w:t xml:space="preserve">Учасник процедури закупівлі </w:t>
            </w:r>
            <w:r>
              <w:rPr>
                <w:rFonts w:ascii="Times New Roman" w:hAnsi="Times New Roman" w:cs="Times New Roman"/>
                <w:u w:val="single"/>
              </w:rPr>
              <w:t>має право:</w:t>
            </w:r>
          </w:p>
          <w:p w14:paraId="5DCDD42E" w14:textId="77777777" w:rsidR="00F53FCC" w:rsidRDefault="00F53FCC" w:rsidP="005F4BB0">
            <w:pPr>
              <w:rPr>
                <w:rFonts w:ascii="Times New Roman" w:hAnsi="Times New Roman" w:cs="Times New Roman"/>
              </w:rPr>
            </w:pPr>
            <w:r>
              <w:rPr>
                <w:rFonts w:ascii="Times New Roman" w:hAnsi="Times New Roman" w:cs="Times New Roman"/>
              </w:rPr>
              <w:t>відхилити таку вимогу, не втрачаючи при цьому наданого ним забезпечення тендерної пропозиції;</w:t>
            </w:r>
          </w:p>
          <w:p w14:paraId="3C51C0AD" w14:textId="77777777" w:rsidR="00F53FCC" w:rsidRDefault="00F53FCC" w:rsidP="005F4BB0">
            <w:pPr>
              <w:rPr>
                <w:rFonts w:ascii="Times New Roman" w:hAnsi="Times New Roman" w:cs="Times New Roman"/>
              </w:rPr>
            </w:pPr>
            <w:r>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rPr>
              <w:t>(у разі якщо таке вимагалося)</w:t>
            </w:r>
            <w:r>
              <w:rPr>
                <w:rFonts w:ascii="Times New Roman" w:hAnsi="Times New Roman" w:cs="Times New Roman"/>
              </w:rPr>
              <w:t>.</w:t>
            </w:r>
          </w:p>
          <w:p w14:paraId="003CC00B" w14:textId="27599021" w:rsidR="004F35AA" w:rsidRPr="00F53FCC" w:rsidRDefault="00F53FCC" w:rsidP="005F4BB0">
            <w:pPr>
              <w:pStyle w:val="22"/>
              <w:ind w:left="0" w:firstLine="0"/>
              <w:rPr>
                <w:lang w:val="uk-UA"/>
              </w:rPr>
            </w:pPr>
            <w:r w:rsidRPr="00F53FCC">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6C8F" w:rsidRPr="00D04650" w14:paraId="7CD2B519"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5757A726" w14:textId="0C1253BC" w:rsidR="00BE6C8F" w:rsidRPr="00D04650" w:rsidRDefault="00BE6C8F" w:rsidP="005F4BB0">
            <w:pPr>
              <w:pStyle w:val="a4"/>
              <w:spacing w:after="0"/>
              <w:rPr>
                <w:rFonts w:ascii="Times New Roman" w:hAnsi="Times New Roman" w:cs="Times New Roman"/>
                <w:lang w:val="uk-UA"/>
              </w:rPr>
            </w:pPr>
            <w:r w:rsidRPr="00D04650">
              <w:rPr>
                <w:rFonts w:ascii="Times New Roman" w:hAnsi="Times New Roman" w:cs="Times New Roman"/>
                <w:lang w:val="uk-UA"/>
              </w:rPr>
              <w:t> </w:t>
            </w:r>
            <w:r w:rsidRPr="00D04650">
              <w:rPr>
                <w:rFonts w:ascii="Times New Roman" w:hAnsi="Times New Roman" w:cs="Times New Roman"/>
                <w:b/>
                <w:bCs/>
                <w:lang w:val="uk-UA"/>
              </w:rPr>
              <w:t xml:space="preserve">5. </w:t>
            </w:r>
            <w:r w:rsidRPr="00D04650">
              <w:rPr>
                <w:rFonts w:ascii="Times New Roman" w:hAnsi="Times New Roman" w:cs="Times New Roman"/>
                <w:b/>
                <w:lang w:val="uk-UA"/>
              </w:rPr>
              <w:t>Кваліфікаційні критерії</w:t>
            </w:r>
            <w:r>
              <w:rPr>
                <w:rFonts w:ascii="Times New Roman" w:hAnsi="Times New Roman" w:cs="Times New Roman"/>
                <w:b/>
                <w:lang w:val="uk-UA"/>
              </w:rPr>
              <w:t xml:space="preserve"> до учасників та вимоги, згідно з пунктом 28 та пунктом 44 особливостей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74BA" w14:textId="09641183" w:rsidR="00BE6C8F" w:rsidRPr="00BE6C8F" w:rsidRDefault="00BE6C8F" w:rsidP="005F4BB0">
            <w:pPr>
              <w:ind w:right="120"/>
              <w:rPr>
                <w:rFonts w:ascii="Times New Roman" w:hAnsi="Times New Roman" w:cs="Times New Roman"/>
              </w:rPr>
            </w:pPr>
            <w:r w:rsidRPr="00BE6C8F">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E6C8F">
              <w:rPr>
                <w:rFonts w:ascii="Times New Roman" w:hAnsi="Times New Roman" w:cs="Times New Roman"/>
                <w:b/>
                <w:i/>
              </w:rPr>
              <w:t xml:space="preserve">Додатку </w:t>
            </w:r>
            <w:r w:rsidR="008B39AC">
              <w:rPr>
                <w:rFonts w:ascii="Times New Roman" w:hAnsi="Times New Roman" w:cs="Times New Roman"/>
                <w:b/>
                <w:i/>
                <w:lang w:val="uk-UA"/>
              </w:rPr>
              <w:t>2</w:t>
            </w:r>
            <w:r w:rsidRPr="00BE6C8F">
              <w:rPr>
                <w:rFonts w:ascii="Times New Roman" w:hAnsi="Times New Roman" w:cs="Times New Roman"/>
                <w:i/>
              </w:rPr>
              <w:t xml:space="preserve"> </w:t>
            </w:r>
            <w:r w:rsidRPr="00BE6C8F">
              <w:rPr>
                <w:rFonts w:ascii="Times New Roman" w:hAnsi="Times New Roman" w:cs="Times New Roman"/>
              </w:rPr>
              <w:t xml:space="preserve">до цієї тендерної документації. </w:t>
            </w:r>
          </w:p>
          <w:p w14:paraId="6E92CDD2" w14:textId="34845594" w:rsidR="00BE6C8F" w:rsidRPr="00BE6C8F" w:rsidRDefault="00BE6C8F" w:rsidP="005F4BB0">
            <w:pPr>
              <w:ind w:right="120"/>
              <w:rPr>
                <w:rFonts w:ascii="Times New Roman" w:hAnsi="Times New Roman" w:cs="Times New Roman"/>
              </w:rPr>
            </w:pPr>
            <w:r w:rsidRPr="00BE6C8F">
              <w:rPr>
                <w:rFonts w:ascii="Times New Roman" w:hAnsi="Times New Roman" w:cs="Times New Roman"/>
              </w:rPr>
              <w:t xml:space="preserve">Спосіб  </w:t>
            </w:r>
            <w:proofErr w:type="gramStart"/>
            <w:r w:rsidRPr="00BE6C8F">
              <w:rPr>
                <w:rFonts w:ascii="Times New Roman" w:hAnsi="Times New Roman" w:cs="Times New Roman"/>
              </w:rPr>
              <w:t>п</w:t>
            </w:r>
            <w:proofErr w:type="gramEnd"/>
            <w:r w:rsidRPr="00BE6C8F">
              <w:rPr>
                <w:rFonts w:ascii="Times New Roman" w:hAnsi="Times New Roman" w:cs="Times New Roman"/>
              </w:rPr>
              <w:t>ідтвердження відповідності учасника критеріям і вимогам згідно із законодавством наведено в</w:t>
            </w:r>
            <w:r w:rsidRPr="00BE6C8F">
              <w:rPr>
                <w:rFonts w:ascii="Times New Roman" w:hAnsi="Times New Roman" w:cs="Times New Roman"/>
                <w:b/>
              </w:rPr>
              <w:t xml:space="preserve"> </w:t>
            </w:r>
            <w:r w:rsidRPr="00BE6C8F">
              <w:rPr>
                <w:rFonts w:ascii="Times New Roman" w:hAnsi="Times New Roman" w:cs="Times New Roman"/>
                <w:b/>
                <w:i/>
              </w:rPr>
              <w:t xml:space="preserve">Додатку </w:t>
            </w:r>
            <w:r w:rsidR="008B39AC">
              <w:rPr>
                <w:rFonts w:ascii="Times New Roman" w:hAnsi="Times New Roman" w:cs="Times New Roman"/>
                <w:b/>
                <w:i/>
                <w:lang w:val="uk-UA"/>
              </w:rPr>
              <w:t>2</w:t>
            </w:r>
            <w:r w:rsidRPr="00BE6C8F">
              <w:rPr>
                <w:rFonts w:ascii="Times New Roman" w:hAnsi="Times New Roman" w:cs="Times New Roman"/>
              </w:rPr>
              <w:t xml:space="preserve"> до цієї тендерної документації. </w:t>
            </w:r>
          </w:p>
          <w:p w14:paraId="10EEF1B8" w14:textId="53D3D63F" w:rsidR="00BE6C8F" w:rsidRPr="00BE6C8F" w:rsidRDefault="00BE6C8F" w:rsidP="005F4BB0">
            <w:pPr>
              <w:ind w:right="120"/>
              <w:rPr>
                <w:rFonts w:ascii="Times New Roman" w:hAnsi="Times New Roman" w:cs="Times New Roman"/>
                <w:b/>
              </w:rPr>
            </w:pPr>
            <w:r w:rsidRPr="00BE6C8F">
              <w:rPr>
                <w:rFonts w:ascii="Times New Roman" w:hAnsi="Times New Roman" w:cs="Times New Roman"/>
                <w:b/>
              </w:rPr>
              <w:t>Підстави, визначені пунктом 44 Особливостей.</w:t>
            </w:r>
          </w:p>
          <w:p w14:paraId="39BBE035" w14:textId="77777777" w:rsidR="00BE6C8F" w:rsidRPr="00BE6C8F" w:rsidRDefault="00BE6C8F" w:rsidP="005F4BB0">
            <w:pPr>
              <w:pBdr>
                <w:top w:val="nil"/>
                <w:left w:val="nil"/>
                <w:bottom w:val="nil"/>
                <w:right w:val="nil"/>
                <w:between w:val="nil"/>
              </w:pBdr>
              <w:rPr>
                <w:rFonts w:ascii="Times New Roman" w:hAnsi="Times New Roman" w:cs="Times New Roman"/>
              </w:rPr>
            </w:pPr>
            <w:r w:rsidRPr="00BE6C8F">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952C37"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1) замовник має незаперечні докази того, що учасник процедури закупі</w:t>
            </w:r>
            <w:proofErr w:type="gramStart"/>
            <w:r w:rsidRPr="00BE6C8F">
              <w:rPr>
                <w:rFonts w:ascii="Times New Roman" w:hAnsi="Times New Roman" w:cs="Times New Roman"/>
              </w:rPr>
              <w:t>вл</w:t>
            </w:r>
            <w:proofErr w:type="gramEnd"/>
            <w:r w:rsidRPr="00BE6C8F">
              <w:rPr>
                <w:rFonts w:ascii="Times New Roman" w:hAnsi="Times New Roman" w:cs="Times New Roman"/>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BE6C8F">
              <w:rPr>
                <w:rFonts w:ascii="Times New Roman" w:hAnsi="Times New Roman" w:cs="Times New Roman"/>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E6C8F">
              <w:rPr>
                <w:rFonts w:ascii="Times New Roman" w:hAnsi="Times New Roman" w:cs="Times New Roman"/>
              </w:rPr>
              <w:t>вл</w:t>
            </w:r>
            <w:proofErr w:type="gramEnd"/>
            <w:r w:rsidRPr="00BE6C8F">
              <w:rPr>
                <w:rFonts w:ascii="Times New Roman" w:hAnsi="Times New Roman" w:cs="Times New Roman"/>
              </w:rPr>
              <w:t>і;</w:t>
            </w:r>
          </w:p>
          <w:p w14:paraId="30CE2774"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CC4F26"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3) керівника учасника процедури закупі</w:t>
            </w:r>
            <w:proofErr w:type="gramStart"/>
            <w:r w:rsidRPr="00BE6C8F">
              <w:rPr>
                <w:rFonts w:ascii="Times New Roman" w:hAnsi="Times New Roman" w:cs="Times New Roman"/>
              </w:rPr>
              <w:t>вл</w:t>
            </w:r>
            <w:proofErr w:type="gramEnd"/>
            <w:r w:rsidRPr="00BE6C8F">
              <w:rPr>
                <w:rFonts w:ascii="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565FC"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6262DB8"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B4B606"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B7D746"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CA8321"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B1555A4"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834774"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6C8F">
              <w:rPr>
                <w:rFonts w:ascii="Times New Roman" w:hAnsi="Times New Roman" w:cs="Times New Roman"/>
              </w:rPr>
              <w:br/>
              <w:t>20 млн. гривень (у тому числі за лотом);</w:t>
            </w:r>
          </w:p>
          <w:p w14:paraId="2358DC93"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312A60E" w14:textId="3390EC81" w:rsid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 xml:space="preserve">12) керівника учасника процедури закупівлі, фізичну особу, яка є </w:t>
            </w:r>
            <w:r w:rsidRPr="00BE6C8F">
              <w:rPr>
                <w:rFonts w:ascii="Times New Roman" w:hAnsi="Times New Roman" w:cs="Times New Roman"/>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CDF065" w14:textId="2FFB1A48" w:rsidR="00CF2331" w:rsidRPr="00BE6C8F" w:rsidRDefault="00CF2331" w:rsidP="005F4BB0">
            <w:pPr>
              <w:pBdr>
                <w:top w:val="nil"/>
                <w:left w:val="nil"/>
                <w:bottom w:val="nil"/>
                <w:right w:val="nil"/>
                <w:between w:val="nil"/>
              </w:pBdr>
              <w:spacing w:before="120"/>
              <w:rPr>
                <w:rFonts w:ascii="Times New Roman" w:hAnsi="Times New Roman" w:cs="Times New Roman"/>
              </w:rPr>
            </w:pPr>
            <w:r w:rsidRPr="00CF2331">
              <w:rPr>
                <w:color w:val="333333"/>
                <w:shd w:val="clear" w:color="auto" w:fill="FFFFFF"/>
              </w:rPr>
              <w:t>Учасник процедури закупі</w:t>
            </w:r>
            <w:proofErr w:type="gramStart"/>
            <w:r w:rsidRPr="00CF2331">
              <w:rPr>
                <w:color w:val="333333"/>
                <w:shd w:val="clear" w:color="auto" w:fill="FFFFFF"/>
              </w:rPr>
              <w:t>вл</w:t>
            </w:r>
            <w:proofErr w:type="gramEnd"/>
            <w:r w:rsidRPr="00CF2331">
              <w:rPr>
                <w:color w:val="333333"/>
                <w:shd w:val="clear" w:color="auto" w:fill="FFFFFF"/>
              </w:rPr>
              <w:t>і підтверджує відсутність</w:t>
            </w:r>
            <w:r>
              <w:rPr>
                <w:color w:val="333333"/>
                <w:shd w:val="clear" w:color="auto" w:fill="FFFFFF"/>
                <w:lang w:val="uk-UA"/>
              </w:rPr>
              <w:t xml:space="preserve"> зазначених </w:t>
            </w:r>
            <w:r w:rsidRPr="00CF2331">
              <w:rPr>
                <w:color w:val="333333"/>
                <w:shd w:val="clear" w:color="auto" w:fill="FFFFFF"/>
              </w:rPr>
              <w:t xml:space="preserve">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D7938D6" w14:textId="77777777" w:rsidR="00BE6C8F" w:rsidRPr="00BE6C8F" w:rsidRDefault="00BE6C8F" w:rsidP="005F4BB0">
            <w:pPr>
              <w:pBdr>
                <w:top w:val="nil"/>
                <w:left w:val="nil"/>
                <w:bottom w:val="nil"/>
                <w:right w:val="nil"/>
                <w:between w:val="nil"/>
              </w:pBdr>
              <w:spacing w:before="120"/>
              <w:rPr>
                <w:rFonts w:ascii="Times New Roman" w:hAnsi="Times New Roman" w:cs="Times New Roman"/>
              </w:rPr>
            </w:pPr>
            <w:r w:rsidRPr="00BE6C8F">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E6C8F">
              <w:rPr>
                <w:rFonts w:ascii="Times New Roman" w:hAnsi="Times New Roman" w:cs="Times New Roman"/>
                <w:sz w:val="28"/>
                <w:szCs w:val="28"/>
              </w:rPr>
              <w:t xml:space="preserve"> </w:t>
            </w:r>
            <w:r w:rsidRPr="00BE6C8F">
              <w:rPr>
                <w:rFonts w:ascii="Times New Roman" w:hAnsi="Times New Roman" w:cs="Times New Roman"/>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9C75C1" w14:textId="77777777" w:rsidR="00BE6C8F" w:rsidRDefault="00BE6C8F" w:rsidP="005F4BB0">
            <w:pPr>
              <w:tabs>
                <w:tab w:val="left" w:pos="1080"/>
                <w:tab w:val="left" w:pos="10381"/>
              </w:tabs>
              <w:rPr>
                <w:rFonts w:ascii="Times New Roman" w:hAnsi="Times New Roman" w:cs="Times New Roman"/>
              </w:rPr>
            </w:pPr>
            <w:r w:rsidRPr="00BE6C8F">
              <w:rPr>
                <w:rFonts w:ascii="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9041628" w14:textId="693BBB64" w:rsidR="00CF2331" w:rsidRPr="00BE6C8F" w:rsidRDefault="00CF2331" w:rsidP="005F4BB0">
            <w:pPr>
              <w:tabs>
                <w:tab w:val="left" w:pos="1080"/>
                <w:tab w:val="left" w:pos="10381"/>
              </w:tabs>
              <w:rPr>
                <w:rFonts w:ascii="Times New Roman" w:hAnsi="Times New Roman" w:cs="Times New Roman"/>
                <w:lang w:val="uk-UA"/>
              </w:rPr>
            </w:pPr>
            <w:r w:rsidRPr="00CF2331">
              <w:rPr>
                <w:color w:val="333333"/>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 w:anchor="n1257" w:tgtFrame="_blank" w:history="1">
              <w:r w:rsidRPr="00CF2331">
                <w:rPr>
                  <w:color w:val="000099"/>
                  <w:u w:val="single"/>
                  <w:shd w:val="clear" w:color="auto" w:fill="FFFFFF"/>
                </w:rPr>
                <w:t>частини третьої</w:t>
              </w:r>
            </w:hyperlink>
            <w:r w:rsidRPr="00CF2331">
              <w:rPr>
                <w:color w:val="333333"/>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F35AA" w:rsidRPr="00D04650" w14:paraId="657EBD57"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3A7A859B" w14:textId="77777777" w:rsidR="004F35AA" w:rsidRPr="00D04650" w:rsidRDefault="004F35AA" w:rsidP="005F4BB0">
            <w:pPr>
              <w:pStyle w:val="a4"/>
              <w:spacing w:after="0"/>
              <w:rPr>
                <w:rFonts w:ascii="Times New Roman" w:hAnsi="Times New Roman" w:cs="Times New Roman"/>
                <w:lang w:val="uk-UA"/>
              </w:rPr>
            </w:pPr>
            <w:r w:rsidRPr="00D04650">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2CD9FF8" w14:textId="70090E2C" w:rsidR="004F35AA" w:rsidRPr="00EE362A" w:rsidRDefault="00223861" w:rsidP="005F4BB0">
            <w:pPr>
              <w:rPr>
                <w:rFonts w:ascii="Times New Roman" w:hAnsi="Times New Roman" w:cs="Times New Roman"/>
                <w:bCs/>
                <w:highlight w:val="yellow"/>
                <w:lang w:val="uk-UA"/>
              </w:rPr>
            </w:pPr>
            <w:r>
              <w:rPr>
                <w:rFonts w:ascii="Times New Roman" w:hAnsi="Times New Roman" w:cs="Times New Roman"/>
              </w:rPr>
              <w:t>Вимоги до предмета закупівлі (технічні, якісні та кількісні характеристики) згідно з</w:t>
            </w:r>
            <w:hyperlink r:id="rId9">
              <w:r>
                <w:rPr>
                  <w:rFonts w:ascii="Times New Roman" w:hAnsi="Times New Roman" w:cs="Times New Roman"/>
                </w:rPr>
                <w:t xml:space="preserve"> пунктом третім </w:t>
              </w:r>
            </w:hyperlink>
            <w:hyperlink r:id="rId10">
              <w:r>
                <w:rPr>
                  <w:rFonts w:ascii="Times New Roman" w:hAnsi="Times New Roman" w:cs="Times New Roman"/>
                  <w:u w:val="single"/>
                </w:rPr>
                <w:t>частиною другою</w:t>
              </w:r>
            </w:hyperlink>
            <w:r>
              <w:rPr>
                <w:rFonts w:ascii="Times New Roman" w:hAnsi="Times New Roman" w:cs="Times New Roman"/>
              </w:rPr>
              <w:t xml:space="preserve"> статті 22 Закону зазначено в </w:t>
            </w:r>
            <w:r>
              <w:rPr>
                <w:rFonts w:ascii="Times New Roman" w:hAnsi="Times New Roman" w:cs="Times New Roman"/>
                <w:b/>
                <w:i/>
              </w:rPr>
              <w:t xml:space="preserve">Додатку </w:t>
            </w:r>
            <w:r>
              <w:rPr>
                <w:rFonts w:ascii="Times New Roman" w:hAnsi="Times New Roman" w:cs="Times New Roman"/>
                <w:b/>
                <w:i/>
                <w:lang w:val="uk-UA"/>
              </w:rPr>
              <w:t>3</w:t>
            </w:r>
            <w:r>
              <w:rPr>
                <w:rFonts w:ascii="Times New Roman" w:hAnsi="Times New Roman" w:cs="Times New Roman"/>
                <w:b/>
              </w:rPr>
              <w:t xml:space="preserve"> </w:t>
            </w:r>
            <w:r>
              <w:rPr>
                <w:rFonts w:ascii="Times New Roman" w:hAnsi="Times New Roman" w:cs="Times New Roman"/>
              </w:rPr>
              <w:t>до цієї тендерної документації.</w:t>
            </w:r>
          </w:p>
        </w:tc>
      </w:tr>
      <w:tr w:rsidR="004F35AA" w:rsidRPr="002B0C0C" w14:paraId="2022303F"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13593F86" w14:textId="4F2BFBFF" w:rsidR="004F35AA" w:rsidRPr="00EE362A" w:rsidRDefault="004F35AA" w:rsidP="005F4BB0">
            <w:pPr>
              <w:pStyle w:val="13"/>
              <w:rPr>
                <w:rFonts w:ascii="Times New Roman" w:hAnsi="Times New Roman" w:cs="Times New Roman"/>
              </w:rPr>
            </w:pPr>
            <w:r w:rsidRPr="00EE4D39">
              <w:rPr>
                <w:rFonts w:ascii="Times New Roman" w:hAnsi="Times New Roman" w:cs="Times New Roman"/>
                <w:b/>
                <w:sz w:val="24"/>
                <w:szCs w:val="24"/>
              </w:rPr>
              <w:t>Інформація про субпідрядника/співвиконавця (у випадку закупівлі робіт чи послуг)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D33196" w14:textId="7829D153" w:rsidR="004F35AA" w:rsidRPr="00503ECD" w:rsidRDefault="00E835BB" w:rsidP="005F4BB0">
            <w:pPr>
              <w:rPr>
                <w:rFonts w:ascii="Times New Roman" w:hAnsi="Times New Roman" w:cs="Times New Roman"/>
                <w:lang w:val="uk-UA"/>
              </w:rPr>
            </w:pPr>
            <w:r w:rsidRPr="00E835BB">
              <w:rPr>
                <w:rFonts w:ascii="Times New Roman" w:hAnsi="Times New Roman" w:cs="Times New Roman"/>
                <w:color w:val="000000"/>
              </w:rPr>
              <w:t>Не передбачено. </w:t>
            </w:r>
          </w:p>
        </w:tc>
      </w:tr>
      <w:tr w:rsidR="004F35AA" w:rsidRPr="009633B1" w14:paraId="125AC2EE"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5AA191F7" w14:textId="77777777" w:rsidR="004F35AA" w:rsidRPr="00D04650" w:rsidRDefault="004F35AA" w:rsidP="005F4BB0">
            <w:pPr>
              <w:pStyle w:val="a4"/>
              <w:spacing w:after="0"/>
              <w:rPr>
                <w:rFonts w:ascii="Times New Roman" w:hAnsi="Times New Roman" w:cs="Times New Roman"/>
                <w:lang w:val="uk-UA"/>
              </w:rPr>
            </w:pPr>
            <w:r w:rsidRPr="00D04650">
              <w:rPr>
                <w:rFonts w:ascii="Times New Roman" w:hAnsi="Times New Roman" w:cs="Times New Roman"/>
                <w:b/>
                <w:bCs/>
                <w:lang w:val="uk-UA"/>
              </w:rPr>
              <w:t xml:space="preserve">8. </w:t>
            </w:r>
            <w:r w:rsidRPr="00D04650">
              <w:rPr>
                <w:rFonts w:ascii="Times New Roman" w:hAnsi="Times New Roman" w:cs="Times New Roman"/>
                <w:b/>
                <w:lang w:val="uk-UA"/>
              </w:rPr>
              <w:t xml:space="preserve">Унесення змін або відкликання тендерної </w:t>
            </w:r>
            <w:r w:rsidRPr="00D04650">
              <w:rPr>
                <w:rFonts w:ascii="Times New Roman" w:hAnsi="Times New Roman" w:cs="Times New Roman"/>
                <w:b/>
                <w:lang w:val="uk-UA"/>
              </w:rPr>
              <w:lastRenderedPageBreak/>
              <w:t>пропозиції учасником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D07665" w14:textId="44CBA22B" w:rsidR="004F35AA" w:rsidRPr="00EE362A" w:rsidRDefault="00F53FCC" w:rsidP="005F4BB0">
            <w:pPr>
              <w:rPr>
                <w:rFonts w:ascii="Times New Roman" w:hAnsi="Times New Roman" w:cs="Times New Roman"/>
                <w:lang w:val="uk-UA"/>
              </w:rPr>
            </w:pPr>
            <w:r w:rsidRPr="00046A41">
              <w:rPr>
                <w:rFonts w:ascii="Times New Roman" w:hAnsi="Times New Roman" w:cs="Times New Roman"/>
                <w:lang w:val="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046A41">
              <w:rPr>
                <w:rFonts w:ascii="Times New Roman" w:hAnsi="Times New Roman" w:cs="Times New Roman"/>
                <w:lang w:val="uk-UA"/>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5AA" w:rsidRPr="00D04650" w14:paraId="55545519" w14:textId="77777777" w:rsidTr="00CF2331">
        <w:tblPrEx>
          <w:tblCellMar>
            <w:top w:w="0" w:type="dxa"/>
            <w:left w:w="0" w:type="dxa"/>
            <w:bottom w:w="0" w:type="dxa"/>
            <w:right w:w="0" w:type="dxa"/>
          </w:tblCellMar>
        </w:tblPrEx>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F4EDD2" w14:textId="77777777" w:rsidR="004F35AA" w:rsidRPr="00D04650" w:rsidRDefault="004F35AA" w:rsidP="005F4BB0">
            <w:pPr>
              <w:pStyle w:val="a6"/>
              <w:spacing w:before="0" w:after="0"/>
              <w:rPr>
                <w:lang w:val="uk-UA"/>
              </w:rPr>
            </w:pPr>
            <w:r w:rsidRPr="00D04650">
              <w:rPr>
                <w:lang w:val="uk-UA"/>
              </w:rPr>
              <w:lastRenderedPageBreak/>
              <w:t> </w:t>
            </w:r>
            <w:r w:rsidRPr="00D04650">
              <w:rPr>
                <w:b/>
                <w:bCs/>
                <w:lang w:val="uk-UA"/>
              </w:rPr>
              <w:t>IV. Подання та розкриття тендерних пропозицій</w:t>
            </w:r>
            <w:r w:rsidRPr="00D04650">
              <w:rPr>
                <w:lang w:val="uk-UA"/>
              </w:rPr>
              <w:t> </w:t>
            </w:r>
          </w:p>
        </w:tc>
      </w:tr>
      <w:tr w:rsidR="004F35AA" w:rsidRPr="00D04650" w14:paraId="0FDE0705"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1F5188AF" w14:textId="77777777" w:rsidR="004F35AA" w:rsidRPr="00D04650" w:rsidRDefault="004F35AA" w:rsidP="005F4BB0">
            <w:pPr>
              <w:pStyle w:val="a6"/>
              <w:spacing w:before="0" w:after="0"/>
              <w:rPr>
                <w:lang w:val="uk-UA"/>
              </w:rPr>
            </w:pPr>
            <w:r w:rsidRPr="00D04650">
              <w:rPr>
                <w:b/>
                <w:lang w:val="uk-UA"/>
              </w:rPr>
              <w:t>1. Кінцевий строк подання тендерних пропозицій</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546C4" w14:textId="762B2B26" w:rsidR="00F53FCC" w:rsidRPr="00021B99" w:rsidRDefault="004F35AA" w:rsidP="005F4BB0">
            <w:pPr>
              <w:pStyle w:val="13"/>
              <w:widowControl w:val="0"/>
              <w:spacing w:line="240" w:lineRule="auto"/>
              <w:rPr>
                <w:rFonts w:ascii="Times New Roman" w:hAnsi="Times New Roman" w:cs="Times New Roman"/>
                <w:color w:val="auto"/>
                <w:sz w:val="24"/>
                <w:szCs w:val="24"/>
                <w:lang w:val="uk-UA"/>
              </w:rPr>
            </w:pPr>
            <w:r w:rsidRPr="00021B99">
              <w:rPr>
                <w:rFonts w:ascii="Times New Roman" w:hAnsi="Times New Roman" w:cs="Times New Roman"/>
                <w:color w:val="auto"/>
                <w:sz w:val="24"/>
                <w:szCs w:val="24"/>
              </w:rPr>
              <w:t xml:space="preserve">Кінцевий строк подання тендерних пропозицій </w:t>
            </w:r>
            <w:r w:rsidR="00F53FCC" w:rsidRPr="00021B99">
              <w:rPr>
                <w:rFonts w:ascii="Times New Roman" w:hAnsi="Times New Roman" w:cs="Times New Roman"/>
                <w:color w:val="auto"/>
                <w:sz w:val="24"/>
                <w:szCs w:val="24"/>
                <w:lang w:val="uk-UA"/>
              </w:rPr>
              <w:t>–</w:t>
            </w:r>
          </w:p>
          <w:p w14:paraId="5DF01D33" w14:textId="4C68CE23" w:rsidR="004F35AA" w:rsidRPr="00021B99" w:rsidRDefault="009633B1" w:rsidP="005F4BB0">
            <w:pPr>
              <w:pStyle w:val="13"/>
              <w:widowControl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k-UA"/>
              </w:rPr>
              <w:t>11.05</w:t>
            </w:r>
            <w:r w:rsidR="00B35B70" w:rsidRPr="00021B99">
              <w:rPr>
                <w:rFonts w:ascii="Times New Roman" w:hAnsi="Times New Roman" w:cs="Times New Roman"/>
                <w:color w:val="auto"/>
                <w:sz w:val="24"/>
                <w:szCs w:val="24"/>
              </w:rPr>
              <w:t>.2023</w:t>
            </w:r>
            <w:r w:rsidR="004F35AA" w:rsidRPr="00021B99">
              <w:rPr>
                <w:rFonts w:ascii="Times New Roman" w:hAnsi="Times New Roman" w:cs="Times New Roman"/>
                <w:color w:val="auto"/>
                <w:sz w:val="24"/>
                <w:szCs w:val="24"/>
              </w:rPr>
              <w:t xml:space="preserve"> р. до </w:t>
            </w:r>
            <w:r w:rsidR="009A2934" w:rsidRPr="00021B99">
              <w:rPr>
                <w:rFonts w:ascii="Times New Roman" w:hAnsi="Times New Roman" w:cs="Times New Roman"/>
                <w:color w:val="auto"/>
                <w:sz w:val="24"/>
                <w:szCs w:val="24"/>
                <w:lang w:val="uk-UA"/>
              </w:rPr>
              <w:t>18</w:t>
            </w:r>
            <w:r w:rsidR="004F35AA" w:rsidRPr="00021B99">
              <w:rPr>
                <w:rFonts w:ascii="Times New Roman" w:hAnsi="Times New Roman" w:cs="Times New Roman"/>
                <w:color w:val="auto"/>
                <w:sz w:val="24"/>
                <w:szCs w:val="24"/>
              </w:rPr>
              <w:t>-00 год.</w:t>
            </w:r>
          </w:p>
          <w:p w14:paraId="5F9D0BA3" w14:textId="77777777" w:rsidR="004F35AA" w:rsidRPr="00021B99" w:rsidRDefault="004F35AA" w:rsidP="005F4BB0">
            <w:pPr>
              <w:pStyle w:val="13"/>
              <w:widowControl w:val="0"/>
              <w:spacing w:line="240" w:lineRule="auto"/>
              <w:ind w:left="34"/>
              <w:rPr>
                <w:rFonts w:ascii="Times New Roman" w:hAnsi="Times New Roman" w:cs="Times New Roman"/>
                <w:color w:val="auto"/>
                <w:sz w:val="24"/>
                <w:szCs w:val="24"/>
              </w:rPr>
            </w:pPr>
            <w:r w:rsidRPr="00021B99">
              <w:rPr>
                <w:rFonts w:ascii="Times New Roman" w:hAnsi="Times New Roman" w:cs="Times New Roman"/>
                <w:color w:val="auto"/>
                <w:sz w:val="24"/>
                <w:szCs w:val="24"/>
              </w:rPr>
              <w:t>Отримана т</w:t>
            </w:r>
            <w:bookmarkStart w:id="4" w:name="_GoBack"/>
            <w:bookmarkEnd w:id="4"/>
            <w:r w:rsidRPr="00021B99">
              <w:rPr>
                <w:rFonts w:ascii="Times New Roman" w:hAnsi="Times New Roman" w:cs="Times New Roman"/>
                <w:color w:val="auto"/>
                <w:sz w:val="24"/>
                <w:szCs w:val="24"/>
              </w:rPr>
              <w:t>ендерна пропозиція вноситься автоматично до реєстру отриманих тендерних пропозицій.</w:t>
            </w:r>
          </w:p>
          <w:p w14:paraId="326CB810" w14:textId="26D44B73" w:rsidR="004F35AA" w:rsidRPr="007744B3" w:rsidRDefault="004F35AA" w:rsidP="005F4BB0">
            <w:pPr>
              <w:pStyle w:val="LO-normal1"/>
              <w:widowControl w:val="0"/>
              <w:spacing w:line="240" w:lineRule="auto"/>
              <w:ind w:right="113"/>
              <w:rPr>
                <w:rFonts w:ascii="Times New Roman" w:hAnsi="Times New Roman" w:cs="Times New Roman"/>
                <w:color w:val="FF0000"/>
                <w:lang w:val="uk-UA"/>
              </w:rPr>
            </w:pPr>
            <w:r w:rsidRPr="00021B99">
              <w:rPr>
                <w:rFonts w:ascii="Times New Roman" w:hAnsi="Times New Roman" w:cs="Times New Roman"/>
                <w:color w:val="auto"/>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021B99">
              <w:rPr>
                <w:rFonts w:ascii="Times New Roman" w:hAnsi="Times New Roman" w:cs="Times New Roman"/>
                <w:color w:val="auto"/>
                <w:sz w:val="24"/>
                <w:szCs w:val="24"/>
              </w:rPr>
              <w:t>р</w:t>
            </w:r>
            <w:proofErr w:type="gramEnd"/>
            <w:r w:rsidRPr="00021B99">
              <w:rPr>
                <w:rFonts w:ascii="Times New Roman" w:hAnsi="Times New Roman" w:cs="Times New Roman"/>
                <w:color w:val="auto"/>
                <w:sz w:val="24"/>
                <w:szCs w:val="24"/>
              </w:rPr>
              <w:t>івних умовах.</w:t>
            </w:r>
          </w:p>
        </w:tc>
      </w:tr>
      <w:tr w:rsidR="004F35AA" w:rsidRPr="00D04650" w14:paraId="66C2E333"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11A69820" w14:textId="1877ABFF" w:rsidR="004F35AA" w:rsidRPr="00D04650" w:rsidRDefault="004F35AA" w:rsidP="005F4BB0">
            <w:pPr>
              <w:pStyle w:val="a6"/>
              <w:spacing w:before="0" w:after="0"/>
              <w:rPr>
                <w:lang w:val="uk-UA"/>
              </w:rPr>
            </w:pPr>
            <w:r>
              <w:rPr>
                <w:b/>
                <w:lang w:val="uk-UA"/>
              </w:rPr>
              <w:t>2</w:t>
            </w:r>
            <w:r w:rsidRPr="00D04650">
              <w:rPr>
                <w:b/>
                <w:lang w:val="uk-UA"/>
              </w:rPr>
              <w:t>. Дата та час розкриття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5D3B" w14:textId="77777777" w:rsidR="00C568A4" w:rsidRPr="00C568A4" w:rsidRDefault="00C568A4" w:rsidP="005F4BB0">
            <w:pPr>
              <w:spacing w:line="228" w:lineRule="auto"/>
              <w:rPr>
                <w:rFonts w:ascii="Times New Roman" w:hAnsi="Times New Roman" w:cs="Times New Roman"/>
              </w:rPr>
            </w:pPr>
            <w:r w:rsidRPr="00C568A4">
              <w:rPr>
                <w:rFonts w:ascii="Times New Roman" w:hAnsi="Times New Roman" w:cs="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702187" w14:textId="70C76D88" w:rsidR="004F35AA" w:rsidRPr="00D04650" w:rsidRDefault="00C568A4" w:rsidP="005F4BB0">
            <w:pPr>
              <w:rPr>
                <w:lang w:val="uk-UA"/>
              </w:rPr>
            </w:pPr>
            <w:r w:rsidRPr="00C568A4">
              <w:rPr>
                <w:rFonts w:ascii="Times New Roman" w:hAnsi="Times New Roman" w:cs="Times New Roman"/>
              </w:rPr>
              <w:t>Відкриті торги проводяться без застосування електронного аукціону.</w:t>
            </w:r>
          </w:p>
        </w:tc>
      </w:tr>
      <w:tr w:rsidR="004F35AA" w:rsidRPr="00D04650" w14:paraId="6D73BF6F" w14:textId="77777777" w:rsidTr="00CF2331">
        <w:tblPrEx>
          <w:tblCellMar>
            <w:top w:w="0" w:type="dxa"/>
            <w:left w:w="0" w:type="dxa"/>
            <w:bottom w:w="0" w:type="dxa"/>
            <w:right w:w="0" w:type="dxa"/>
          </w:tblCellMar>
        </w:tblPrEx>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30D58" w14:textId="77777777" w:rsidR="004F35AA" w:rsidRPr="00D04650" w:rsidRDefault="004F35AA" w:rsidP="005F4BB0">
            <w:pPr>
              <w:pStyle w:val="a6"/>
              <w:spacing w:before="0" w:after="0"/>
              <w:rPr>
                <w:lang w:val="uk-UA"/>
              </w:rPr>
            </w:pPr>
            <w:r w:rsidRPr="00D04650">
              <w:rPr>
                <w:lang w:val="uk-UA"/>
              </w:rPr>
              <w:t> </w:t>
            </w:r>
            <w:r w:rsidRPr="00D04650">
              <w:rPr>
                <w:b/>
                <w:bCs/>
                <w:lang w:val="uk-UA"/>
              </w:rPr>
              <w:t xml:space="preserve">V. </w:t>
            </w:r>
            <w:r w:rsidRPr="00D04650">
              <w:rPr>
                <w:b/>
                <w:lang w:val="uk-UA"/>
              </w:rPr>
              <w:t>Розгляд та оцінка тендерних пропозицій</w:t>
            </w:r>
          </w:p>
        </w:tc>
      </w:tr>
      <w:tr w:rsidR="003B12E3" w:rsidRPr="00D04650" w14:paraId="7AF500E7"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0C83F6B2" w14:textId="77777777" w:rsidR="003B12E3" w:rsidRPr="00D04650" w:rsidRDefault="003B12E3" w:rsidP="005F4BB0">
            <w:pPr>
              <w:pStyle w:val="a6"/>
              <w:spacing w:before="0" w:after="0"/>
              <w:rPr>
                <w:lang w:val="uk-UA"/>
              </w:rPr>
            </w:pPr>
            <w:r w:rsidRPr="00D04650">
              <w:rPr>
                <w:lang w:val="uk-UA"/>
              </w:rPr>
              <w:t> </w:t>
            </w:r>
            <w:r w:rsidRPr="00D04650">
              <w:rPr>
                <w:b/>
                <w:bCs/>
                <w:lang w:val="uk-UA"/>
              </w:rPr>
              <w:t xml:space="preserve">1. </w:t>
            </w:r>
            <w:r w:rsidRPr="00D04650">
              <w:rPr>
                <w:b/>
                <w:lang w:val="uk-UA"/>
              </w:rPr>
              <w:t>Перелік критеріїв оцінки та методика оцінки тендерних пропозицій із зазначенням питомої ваги кожного критерію</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7859A" w14:textId="2DC1F717" w:rsidR="00E835BB" w:rsidRPr="00C568A4" w:rsidRDefault="00E835BB" w:rsidP="005F4BB0">
            <w:pPr>
              <w:spacing w:line="228" w:lineRule="auto"/>
              <w:rPr>
                <w:rFonts w:ascii="Times New Roman" w:hAnsi="Times New Roman" w:cs="Times New Roman"/>
                <w:lang w:val="uk-UA"/>
              </w:rPr>
            </w:pPr>
            <w:r>
              <w:rPr>
                <w:rFonts w:ascii="Times New Roman" w:hAnsi="Times New Roman" w:cs="Times New Roman"/>
              </w:rPr>
              <w:t>Розгляд та оцінка тендерних пропозицій відбуваються відповідно до пунктів 35, 37 і 38 Особливостей</w:t>
            </w:r>
            <w:r w:rsidR="00C568A4">
              <w:rPr>
                <w:rFonts w:ascii="Times New Roman" w:hAnsi="Times New Roman" w:cs="Times New Roman"/>
                <w:lang w:val="uk-UA"/>
              </w:rPr>
              <w:t>.</w:t>
            </w:r>
          </w:p>
          <w:p w14:paraId="39F83CE3" w14:textId="77777777" w:rsidR="00C568A4" w:rsidRDefault="00C568A4" w:rsidP="005F4BB0">
            <w:pPr>
              <w:rPr>
                <w:rFonts w:ascii="Times New Roman" w:hAnsi="Times New Roman" w:cs="Times New Roman"/>
                <w:color w:val="000000"/>
              </w:rPr>
            </w:pPr>
            <w:r>
              <w:rPr>
                <w:rFonts w:ascii="Times New Roman" w:hAnsi="Times New Roman" w:cs="Times New Roman"/>
                <w:color w:val="000000"/>
              </w:rPr>
              <w:t>Відкриті торги проводяться без застосування електронного аукціону.</w:t>
            </w:r>
          </w:p>
          <w:p w14:paraId="0344A5F6" w14:textId="77777777" w:rsidR="00C568A4" w:rsidRDefault="00C568A4" w:rsidP="005F4BB0">
            <w:pPr>
              <w:rPr>
                <w:rFonts w:ascii="Times New Roman" w:hAnsi="Times New Roman" w:cs="Times New Roman"/>
                <w:color w:val="000000"/>
              </w:rPr>
            </w:pPr>
            <w:r>
              <w:rPr>
                <w:rFonts w:ascii="Times New Roman" w:hAnsi="Times New Roman" w:cs="Times New Roman"/>
                <w:color w:val="000000"/>
              </w:rPr>
              <w:t xml:space="preserve">Критерії та методика оцінки визначаються відповідно </w:t>
            </w:r>
            <w:proofErr w:type="gramStart"/>
            <w:r>
              <w:rPr>
                <w:rFonts w:ascii="Times New Roman" w:hAnsi="Times New Roman" w:cs="Times New Roman"/>
                <w:color w:val="000000"/>
              </w:rPr>
              <w:t>до</w:t>
            </w:r>
            <w:proofErr w:type="gramEnd"/>
            <w:r>
              <w:rPr>
                <w:rFonts w:ascii="Times New Roman" w:hAnsi="Times New Roman" w:cs="Times New Roman"/>
                <w:color w:val="000000"/>
              </w:rPr>
              <w:t xml:space="preserve"> пункту 37 Особливостей.</w:t>
            </w:r>
          </w:p>
          <w:p w14:paraId="7B9F8B81" w14:textId="77777777" w:rsidR="00C568A4" w:rsidRPr="00054049" w:rsidRDefault="00C568A4" w:rsidP="005F4BB0">
            <w:pPr>
              <w:rPr>
                <w:rFonts w:ascii="Times New Roman" w:hAnsi="Times New Roman" w:cs="Times New Roman"/>
              </w:rPr>
            </w:pPr>
            <w:r w:rsidRPr="00054049">
              <w:rPr>
                <w:rFonts w:ascii="Times New Roman" w:hAnsi="Times New Roman" w:cs="Times New Roman"/>
                <w:b/>
              </w:rPr>
              <w:t>Перелік критеріїв та методика оцінки тендерної пропозиції із зазначенням питомої ваги критерію:</w:t>
            </w:r>
          </w:p>
          <w:p w14:paraId="32B7DC76" w14:textId="77777777" w:rsidR="00C568A4" w:rsidRPr="00C201B6" w:rsidRDefault="00C568A4" w:rsidP="005F4BB0">
            <w:pPr>
              <w:rPr>
                <w:rFonts w:ascii="Times New Roman" w:hAnsi="Times New Roman" w:cs="Times New Roman"/>
              </w:rPr>
            </w:pPr>
            <w:r w:rsidRPr="00C201B6">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2916A5E" w14:textId="77777777" w:rsidR="00C568A4" w:rsidRDefault="00C568A4" w:rsidP="005F4BB0">
            <w:pPr>
              <w:rPr>
                <w:rFonts w:ascii="Times New Roman" w:hAnsi="Times New Roman" w:cs="Times New Roman"/>
                <w:lang w:val="uk-UA"/>
              </w:rPr>
            </w:pPr>
            <w:r w:rsidRPr="00C201B6">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cs="Times New Roman"/>
                <w:lang w:val="uk-UA"/>
              </w:rPr>
              <w:t xml:space="preserve"> </w:t>
            </w:r>
          </w:p>
          <w:p w14:paraId="2FAA6746" w14:textId="77777777" w:rsidR="00C568A4" w:rsidRDefault="00C568A4" w:rsidP="005F4BB0">
            <w:pPr>
              <w:rPr>
                <w:rFonts w:ascii="Times New Roman" w:hAnsi="Times New Roman" w:cs="Times New Roman"/>
              </w:rPr>
            </w:pPr>
            <w:r w:rsidRPr="008C14CD">
              <w:rPr>
                <w:rFonts w:ascii="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748BB14" w14:textId="77777777" w:rsidR="00C568A4" w:rsidRDefault="00C568A4" w:rsidP="005F4BB0">
            <w:pPr>
              <w:rPr>
                <w:rFonts w:ascii="Times New Roman" w:hAnsi="Times New Roman" w:cs="Times New Roman"/>
              </w:rPr>
            </w:pPr>
            <w:r w:rsidRPr="00E0521E">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86B1B89" w14:textId="417557A6" w:rsidR="003B12E3" w:rsidRPr="00054049" w:rsidRDefault="003B12E3" w:rsidP="005F4BB0">
            <w:pPr>
              <w:rPr>
                <w:rFonts w:ascii="Times New Roman" w:hAnsi="Times New Roman" w:cs="Times New Roman"/>
              </w:rPr>
            </w:pPr>
            <w:proofErr w:type="gramStart"/>
            <w:r w:rsidRPr="00054049">
              <w:rPr>
                <w:rFonts w:ascii="Times New Roman" w:hAnsi="Times New Roman" w:cs="Times New Roman"/>
                <w:i/>
              </w:rPr>
              <w:t>Ц</w:t>
            </w:r>
            <w:proofErr w:type="gramEnd"/>
            <w:r w:rsidRPr="00054049">
              <w:rPr>
                <w:rFonts w:ascii="Times New Roman" w:hAnsi="Times New Roman" w:cs="Times New Roman"/>
                <w:i/>
              </w:rPr>
              <w:t xml:space="preserve">іна тендерної пропозиції </w:t>
            </w:r>
            <w:r w:rsidRPr="00054049">
              <w:rPr>
                <w:rFonts w:ascii="Times New Roman" w:hAnsi="Times New Roman" w:cs="Times New Roman"/>
                <w:i/>
                <w:color w:val="FF0000"/>
              </w:rPr>
              <w:t xml:space="preserve"> </w:t>
            </w:r>
            <w:r w:rsidRPr="00054049">
              <w:rPr>
                <w:rFonts w:ascii="Times New Roman" w:hAnsi="Times New Roman" w:cs="Times New Roman"/>
                <w:b/>
                <w:i/>
              </w:rPr>
              <w:t>не може</w:t>
            </w:r>
            <w:r w:rsidRPr="00054049">
              <w:rPr>
                <w:rFonts w:ascii="Times New Roman" w:hAnsi="Times New Roman" w:cs="Times New Roman"/>
                <w:i/>
              </w:rPr>
              <w:t xml:space="preserve">  перевищувати очікувану вартість предмета закупівлі, зазначену в оголошенні про </w:t>
            </w:r>
            <w:r w:rsidRPr="00054049">
              <w:rPr>
                <w:rFonts w:ascii="Times New Roman" w:hAnsi="Times New Roman" w:cs="Times New Roman"/>
                <w:i/>
              </w:rPr>
              <w:lastRenderedPageBreak/>
              <w:t>проведення відкритих торгів, з урахуванням абзацу другого пункту 28 цих особливостей.</w:t>
            </w:r>
          </w:p>
          <w:p w14:paraId="300C1423" w14:textId="63444A46" w:rsidR="003B12E3" w:rsidRPr="00054049" w:rsidRDefault="003B12E3" w:rsidP="005F4BB0">
            <w:pPr>
              <w:rPr>
                <w:rFonts w:ascii="Times New Roman" w:hAnsi="Times New Roman" w:cs="Times New Roman"/>
                <w:b/>
                <w:i/>
                <w:color w:val="4A86E8"/>
              </w:rPr>
            </w:pPr>
            <w:r w:rsidRPr="00054049">
              <w:rPr>
                <w:rFonts w:ascii="Times New Roman" w:hAnsi="Times New Roman" w:cs="Times New Roman"/>
                <w:i/>
              </w:rPr>
              <w:t xml:space="preserve">До розгляду </w:t>
            </w:r>
            <w:r w:rsidRPr="00054049">
              <w:rPr>
                <w:rFonts w:ascii="Times New Roman" w:hAnsi="Times New Roman" w:cs="Times New Roman"/>
                <w:i/>
                <w:color w:val="FF0000"/>
                <w:u w:val="single"/>
              </w:rPr>
              <w:t xml:space="preserve"> </w:t>
            </w:r>
            <w:r w:rsidRPr="00054049">
              <w:rPr>
                <w:rFonts w:ascii="Times New Roman" w:hAnsi="Times New Roman" w:cs="Times New Roman"/>
                <w:b/>
                <w:i/>
                <w:u w:val="single"/>
              </w:rPr>
              <w:t>не приймається</w:t>
            </w:r>
            <w:r w:rsidRPr="00054049">
              <w:rPr>
                <w:rFonts w:ascii="Times New Roman" w:hAnsi="Times New Roman" w:cs="Times New Roman"/>
                <w:i/>
                <w:color w:val="FF0000"/>
                <w:u w:val="single"/>
              </w:rPr>
              <w:t xml:space="preserve"> </w:t>
            </w:r>
            <w:r w:rsidRPr="00054049">
              <w:rPr>
                <w:rFonts w:ascii="Times New Roman" w:hAnsi="Times New Roman" w:cs="Times New Roman"/>
                <w:i/>
                <w:color w:val="FF0000"/>
              </w:rPr>
              <w:t xml:space="preserve"> </w:t>
            </w:r>
            <w:r w:rsidRPr="00054049">
              <w:rPr>
                <w:rFonts w:ascii="Times New Roman" w:hAnsi="Times New Roman" w:cs="Times New Roman"/>
                <w:i/>
              </w:rPr>
              <w:t>тендерна пропозиція, ціна якої є вищою ніж очікувана вартість предмета закупі</w:t>
            </w:r>
            <w:proofErr w:type="gramStart"/>
            <w:r w:rsidRPr="00054049">
              <w:rPr>
                <w:rFonts w:ascii="Times New Roman" w:hAnsi="Times New Roman" w:cs="Times New Roman"/>
                <w:i/>
              </w:rPr>
              <w:t>вл</w:t>
            </w:r>
            <w:proofErr w:type="gramEnd"/>
            <w:r w:rsidRPr="00054049">
              <w:rPr>
                <w:rFonts w:ascii="Times New Roman" w:hAnsi="Times New Roman" w:cs="Times New Roman"/>
                <w:i/>
              </w:rPr>
              <w:t>і, визначена замовником в оголошенні про проведення відкритих торгів.</w:t>
            </w:r>
          </w:p>
          <w:p w14:paraId="2F28B4E8" w14:textId="77777777" w:rsidR="003B12E3" w:rsidRPr="00054049" w:rsidRDefault="003B12E3" w:rsidP="005F4BB0">
            <w:pPr>
              <w:rPr>
                <w:rFonts w:ascii="Times New Roman" w:hAnsi="Times New Roman" w:cs="Times New Roman"/>
              </w:rPr>
            </w:pPr>
            <w:r w:rsidRPr="00054049">
              <w:rPr>
                <w:rFonts w:ascii="Times New Roman" w:hAnsi="Times New Roman" w:cs="Times New Roman"/>
              </w:rPr>
              <w:t>Оцінка тендерних пропозицій здійснюється на основі критерію „Ціна”. Питома вага – 100%.</w:t>
            </w:r>
          </w:p>
          <w:p w14:paraId="47B10198" w14:textId="77777777" w:rsidR="003B12E3" w:rsidRPr="00054049" w:rsidRDefault="003B12E3" w:rsidP="005F4BB0">
            <w:pPr>
              <w:rPr>
                <w:rFonts w:ascii="Times New Roman" w:hAnsi="Times New Roman" w:cs="Times New Roman"/>
              </w:rPr>
            </w:pPr>
            <w:proofErr w:type="gramStart"/>
            <w:r w:rsidRPr="00054049">
              <w:rPr>
                <w:rFonts w:ascii="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p>
          <w:p w14:paraId="6C9711D6" w14:textId="60997AAA" w:rsidR="003B12E3" w:rsidRDefault="003B12E3" w:rsidP="005F4BB0">
            <w:pPr>
              <w:rPr>
                <w:rFonts w:ascii="Times New Roman" w:hAnsi="Times New Roman" w:cs="Times New Roman"/>
              </w:rPr>
            </w:pPr>
            <w:r w:rsidRPr="00054049">
              <w:rPr>
                <w:rFonts w:ascii="Times New Roman" w:hAnsi="Times New Roman" w:cs="Times New Roman"/>
              </w:rPr>
              <w:t xml:space="preserve">Оцінка здійснюється </w:t>
            </w:r>
            <w:r w:rsidR="00BE6C8F" w:rsidRPr="00BE6C8F">
              <w:rPr>
                <w:rFonts w:ascii="Times New Roman" w:hAnsi="Times New Roman" w:cs="Times New Roman"/>
              </w:rPr>
              <w:t>на окрему частину предмета закупівлі (лота), щодо яких можуть бути подані тендерні пропозиції</w:t>
            </w:r>
            <w:r w:rsidRPr="00054049">
              <w:rPr>
                <w:rFonts w:ascii="Times New Roman" w:hAnsi="Times New Roman" w:cs="Times New Roman"/>
                <w:color w:val="FF0000"/>
              </w:rPr>
              <w:t>.</w:t>
            </w:r>
          </w:p>
          <w:p w14:paraId="64C2EF3E" w14:textId="7E1F7F66" w:rsidR="003B12E3" w:rsidRDefault="003B12E3" w:rsidP="005F4BB0">
            <w:pPr>
              <w:rPr>
                <w:rFonts w:ascii="Times New Roman" w:hAnsi="Times New Roman" w:cs="Times New Roman"/>
              </w:rPr>
            </w:pPr>
            <w:r>
              <w:rPr>
                <w:rFonts w:ascii="Times New Roman" w:hAnsi="Times New Roman" w:cs="Times New Roman"/>
              </w:rPr>
              <w:t xml:space="preserve">Учасник визначає ціни на </w:t>
            </w:r>
            <w:r w:rsidRPr="003B12E3">
              <w:rPr>
                <w:rFonts w:ascii="Times New Roman" w:hAnsi="Times New Roman" w:cs="Times New Roman"/>
              </w:rPr>
              <w:t>роботи, що він пропонує виконати</w:t>
            </w:r>
            <w:r>
              <w:rPr>
                <w:rFonts w:ascii="Times New Roman" w:hAnsi="Times New Roman" w:cs="Times New Roman"/>
                <w:color w:val="FF0000"/>
              </w:rPr>
              <w:t xml:space="preserve"> </w:t>
            </w:r>
            <w:r>
              <w:rPr>
                <w:rFonts w:ascii="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B12E3">
              <w:rPr>
                <w:rFonts w:ascii="Times New Roman" w:hAnsi="Times New Roman" w:cs="Times New Roman"/>
              </w:rPr>
              <w:t xml:space="preserve">усіх інших витрат передбачених для </w:t>
            </w:r>
            <w:r w:rsidRPr="003B12E3">
              <w:rPr>
                <w:rFonts w:ascii="Times New Roman" w:hAnsi="Times New Roman" w:cs="Times New Roman"/>
                <w:b/>
              </w:rPr>
              <w:t>товару/послуг/робіт</w:t>
            </w:r>
            <w:r w:rsidRPr="003B12E3">
              <w:rPr>
                <w:rFonts w:ascii="Times New Roman" w:hAnsi="Times New Roman" w:cs="Times New Roman"/>
              </w:rPr>
              <w:t xml:space="preserve"> даного виду</w:t>
            </w:r>
            <w:r w:rsidRPr="00F8394D">
              <w:rPr>
                <w:rFonts w:ascii="Times New Roman" w:hAnsi="Times New Roman" w:cs="Times New Roman"/>
              </w:rPr>
              <w:t>.</w:t>
            </w:r>
          </w:p>
          <w:p w14:paraId="25610A2C" w14:textId="77777777" w:rsidR="003B12E3" w:rsidRDefault="003B12E3" w:rsidP="005F4BB0">
            <w:pPr>
              <w:rPr>
                <w:rFonts w:ascii="Times New Roman" w:hAnsi="Times New Roman" w:cs="Times New Roman"/>
              </w:rPr>
            </w:pPr>
            <w:r>
              <w:rPr>
                <w:rFonts w:ascii="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6CFFC00" w14:textId="77777777" w:rsidR="003B12E3" w:rsidRDefault="003B12E3" w:rsidP="005F4BB0">
            <w:pPr>
              <w:rPr>
                <w:rFonts w:ascii="Times New Roman" w:hAnsi="Times New Roman" w:cs="Times New Roman"/>
              </w:rPr>
            </w:pPr>
            <w:r>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i/>
              </w:rPr>
              <w:t>не повинен перевищувати п’яти робочих днів</w:t>
            </w:r>
            <w:r>
              <w:rPr>
                <w:rFonts w:ascii="Times New Roman" w:hAnsi="Times New Roman" w:cs="Times New Roman"/>
              </w:rPr>
              <w:t xml:space="preserve"> з дня визначення найбільш економічно вигідної пропозиції. Такий строк може бути аргументовано </w:t>
            </w:r>
            <w:r>
              <w:rPr>
                <w:rFonts w:ascii="Times New Roman" w:hAnsi="Times New Roman" w:cs="Times New Roman"/>
                <w:b/>
                <w:i/>
              </w:rPr>
              <w:t>продовжено замовником до 20 робочих днів</w:t>
            </w:r>
            <w:r>
              <w:rPr>
                <w:rFonts w:ascii="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34073" w14:textId="79ACFF90" w:rsidR="003B12E3" w:rsidRDefault="003B12E3" w:rsidP="005F4BB0">
            <w:pPr>
              <w:rPr>
                <w:rFonts w:ascii="Times New Roman" w:hAnsi="Times New Roman" w:cs="Times New Roman"/>
              </w:rPr>
            </w:pPr>
            <w:proofErr w:type="gramStart"/>
            <w:r>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C568A4">
              <w:rPr>
                <w:rFonts w:ascii="Times New Roman" w:hAnsi="Times New Roman" w:cs="Times New Roman"/>
                <w:lang w:val="uk-UA"/>
              </w:rPr>
              <w:t>Особливостями</w:t>
            </w:r>
            <w:r>
              <w:rPr>
                <w:rFonts w:ascii="Times New Roman" w:hAnsi="Times New Roman" w:cs="Times New Roman"/>
              </w:rPr>
              <w:t>.</w:t>
            </w:r>
            <w:proofErr w:type="gramEnd"/>
          </w:p>
          <w:p w14:paraId="4BCC5B4F" w14:textId="77777777" w:rsidR="003B12E3" w:rsidRDefault="003B12E3" w:rsidP="005F4BB0">
            <w:pPr>
              <w:rPr>
                <w:rFonts w:ascii="Times New Roman" w:hAnsi="Times New Roman" w:cs="Times New Roman"/>
              </w:rPr>
            </w:pPr>
            <w:r>
              <w:rPr>
                <w:rFonts w:ascii="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79D7D63D" w14:textId="77777777" w:rsidR="003B12E3" w:rsidRDefault="003B12E3" w:rsidP="005F4BB0">
            <w:pPr>
              <w:rPr>
                <w:rFonts w:ascii="Times New Roman" w:hAnsi="Times New Roman" w:cs="Times New Roman"/>
              </w:rPr>
            </w:pPr>
            <w:r>
              <w:rPr>
                <w:rFonts w:ascii="Times New Roman" w:hAnsi="Times New Roman" w:cs="Times New Roman"/>
                <w:b/>
                <w:i/>
              </w:rPr>
              <w:t>Аномально низька ціна тендерної пропозиції</w:t>
            </w:r>
            <w:r>
              <w:rPr>
                <w:rFonts w:ascii="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842DB9E" w14:textId="77777777" w:rsidR="003B12E3" w:rsidRDefault="003B12E3" w:rsidP="005F4BB0">
            <w:pPr>
              <w:rPr>
                <w:rFonts w:ascii="Times New Roman" w:hAnsi="Times New Roman" w:cs="Times New Roman"/>
                <w:b/>
                <w:i/>
              </w:rPr>
            </w:pPr>
            <w:r>
              <w:rPr>
                <w:rFonts w:ascii="Times New Roman" w:hAnsi="Times New Roman" w:cs="Times New Roman"/>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Pr>
                <w:rFonts w:ascii="Times New Roman" w:hAnsi="Times New Roman" w:cs="Times New Roman"/>
                <w:b/>
                <w:i/>
              </w:rPr>
              <w:t>в дов</w:t>
            </w:r>
            <w:proofErr w:type="gramEnd"/>
            <w:r>
              <w:rPr>
                <w:rFonts w:ascii="Times New Roman" w:hAnsi="Times New Roman" w:cs="Times New Roman"/>
                <w:b/>
                <w:i/>
              </w:rPr>
              <w:t xml:space="preserve">ільній формі щодо цін або вартості відповідних товарів, робіт чи послуг тендерної </w:t>
            </w:r>
            <w:r>
              <w:rPr>
                <w:rFonts w:ascii="Times New Roman" w:hAnsi="Times New Roman" w:cs="Times New Roman"/>
                <w:b/>
                <w:i/>
                <w:color w:val="00B050"/>
              </w:rPr>
              <w:t xml:space="preserve"> </w:t>
            </w:r>
            <w:r>
              <w:rPr>
                <w:rFonts w:ascii="Times New Roman" w:hAnsi="Times New Roman" w:cs="Times New Roman"/>
                <w:b/>
                <w:i/>
              </w:rPr>
              <w:t>пропозиції.</w:t>
            </w:r>
          </w:p>
          <w:p w14:paraId="67F0272B" w14:textId="77777777" w:rsidR="003B12E3" w:rsidRDefault="003B12E3" w:rsidP="005F4BB0">
            <w:pPr>
              <w:rPr>
                <w:rFonts w:ascii="Times New Roman" w:hAnsi="Times New Roman" w:cs="Times New Roman"/>
              </w:rPr>
            </w:pPr>
            <w:r>
              <w:rPr>
                <w:rFonts w:ascii="Times New Roman" w:hAnsi="Times New Roman" w:cs="Times New Roman"/>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31B969C" w14:textId="77777777" w:rsidR="003B12E3" w:rsidRDefault="003B12E3" w:rsidP="005F4BB0">
            <w:pPr>
              <w:rPr>
                <w:rFonts w:ascii="Times New Roman" w:hAnsi="Times New Roman" w:cs="Times New Roman"/>
                <w:b/>
                <w:i/>
              </w:rPr>
            </w:pPr>
            <w:r>
              <w:rPr>
                <w:rFonts w:ascii="Times New Roman" w:hAnsi="Times New Roman" w:cs="Times New Roman"/>
                <w:b/>
                <w:i/>
              </w:rPr>
              <w:t>Обґрунтування аномально низької тендерної пропозиції може містити інформацію про:</w:t>
            </w:r>
          </w:p>
          <w:p w14:paraId="546D870F" w14:textId="77777777" w:rsidR="003B12E3" w:rsidRDefault="003B12E3" w:rsidP="005F4BB0">
            <w:pPr>
              <w:numPr>
                <w:ilvl w:val="0"/>
                <w:numId w:val="29"/>
              </w:numPr>
              <w:pBdr>
                <w:top w:val="nil"/>
                <w:left w:val="nil"/>
                <w:bottom w:val="nil"/>
                <w:right w:val="nil"/>
                <w:between w:val="nil"/>
              </w:pBdr>
              <w:suppressAutoHyphens w:val="0"/>
              <w:autoSpaceDE/>
              <w:spacing w:line="259" w:lineRule="auto"/>
              <w:rPr>
                <w:rFonts w:ascii="Times New Roman" w:hAnsi="Times New Roman" w:cs="Times New Roman"/>
                <w:color w:val="000000"/>
              </w:rPr>
            </w:pPr>
            <w:r>
              <w:rPr>
                <w:rFonts w:ascii="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8E3209F" w14:textId="77777777" w:rsidR="003B12E3" w:rsidRDefault="003B12E3" w:rsidP="005F4BB0">
            <w:pPr>
              <w:numPr>
                <w:ilvl w:val="0"/>
                <w:numId w:val="29"/>
              </w:numPr>
              <w:pBdr>
                <w:top w:val="nil"/>
                <w:left w:val="nil"/>
                <w:bottom w:val="nil"/>
                <w:right w:val="nil"/>
                <w:between w:val="nil"/>
              </w:pBdr>
              <w:suppressAutoHyphens w:val="0"/>
              <w:autoSpaceDE/>
              <w:spacing w:line="259" w:lineRule="auto"/>
              <w:rPr>
                <w:rFonts w:ascii="Times New Roman" w:hAnsi="Times New Roman" w:cs="Times New Roman"/>
                <w:color w:val="000000"/>
              </w:rPr>
            </w:pPr>
            <w:r>
              <w:rPr>
                <w:rFonts w:ascii="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5720EB3" w14:textId="77777777" w:rsidR="00CF2331" w:rsidRPr="00CF2331" w:rsidRDefault="003B12E3" w:rsidP="005F4BB0">
            <w:pPr>
              <w:numPr>
                <w:ilvl w:val="0"/>
                <w:numId w:val="29"/>
              </w:numPr>
              <w:pBdr>
                <w:top w:val="nil"/>
                <w:left w:val="nil"/>
                <w:bottom w:val="nil"/>
                <w:right w:val="nil"/>
                <w:between w:val="nil"/>
              </w:pBdr>
              <w:shd w:val="clear" w:color="auto" w:fill="FFFFFF"/>
              <w:suppressAutoHyphens w:val="0"/>
              <w:autoSpaceDE/>
              <w:spacing w:after="160" w:line="259" w:lineRule="auto"/>
              <w:rPr>
                <w:rFonts w:ascii="Times New Roman" w:hAnsi="Times New Roman" w:cs="Times New Roman"/>
              </w:rPr>
            </w:pPr>
            <w:r w:rsidRPr="00CF2331">
              <w:rPr>
                <w:rFonts w:ascii="Times New Roman" w:hAnsi="Times New Roman" w:cs="Times New Roman"/>
                <w:color w:val="000000"/>
              </w:rPr>
              <w:t>отримання учасником державної допомоги згідно із законодавством.</w:t>
            </w:r>
          </w:p>
          <w:p w14:paraId="6F24E0A1" w14:textId="31D00C3B" w:rsidR="003B12E3" w:rsidRPr="00CF2331" w:rsidRDefault="003B12E3" w:rsidP="005F4BB0">
            <w:pPr>
              <w:pBdr>
                <w:top w:val="nil"/>
                <w:left w:val="nil"/>
                <w:bottom w:val="nil"/>
                <w:right w:val="nil"/>
                <w:between w:val="nil"/>
              </w:pBdr>
              <w:shd w:val="clear" w:color="auto" w:fill="FFFFFF"/>
              <w:suppressAutoHyphens w:val="0"/>
              <w:autoSpaceDE/>
              <w:spacing w:after="160" w:line="259" w:lineRule="auto"/>
              <w:rPr>
                <w:rFonts w:ascii="Times New Roman" w:hAnsi="Times New Roman" w:cs="Times New Roman"/>
              </w:rPr>
            </w:pPr>
            <w:r w:rsidRPr="00CF2331">
              <w:rPr>
                <w:rFonts w:ascii="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CF2331">
              <w:rPr>
                <w:rFonts w:ascii="Times New Roman" w:hAnsi="Times New Roman" w:cs="Times New Roman"/>
              </w:rPr>
              <w:t>м Особливостей</w:t>
            </w:r>
            <w:r w:rsidRPr="00CF2331">
              <w:rPr>
                <w:rFonts w:ascii="Times New Roman" w:hAnsi="Times New Roman" w:cs="Times New Roman"/>
                <w:color w:val="000000"/>
              </w:rPr>
              <w:t>.</w:t>
            </w:r>
          </w:p>
          <w:p w14:paraId="74CA638A" w14:textId="77777777" w:rsidR="003B12E3" w:rsidRDefault="003B12E3" w:rsidP="005F4BB0">
            <w:pPr>
              <w:rPr>
                <w:rFonts w:ascii="Times New Roman" w:hAnsi="Times New Roman" w:cs="Times New Roman"/>
              </w:rPr>
            </w:pPr>
            <w:r>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11556D4" w14:textId="77777777" w:rsidR="00BE6C8F" w:rsidRPr="00BE6C8F" w:rsidRDefault="00BE6C8F" w:rsidP="005F4BB0">
            <w:pPr>
              <w:rPr>
                <w:rFonts w:ascii="Times New Roman" w:hAnsi="Times New Roman" w:cs="Times New Roman"/>
              </w:rPr>
            </w:pPr>
            <w:r w:rsidRPr="00BE6C8F">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42E77A8" w14:textId="15B157AD" w:rsidR="00BE6C8F" w:rsidRPr="00BE6C8F" w:rsidRDefault="00BE6C8F" w:rsidP="005F4BB0">
            <w:pPr>
              <w:spacing w:line="228" w:lineRule="auto"/>
              <w:rPr>
                <w:rFonts w:ascii="Times New Roman" w:hAnsi="Times New Roman" w:cs="Times New Roman"/>
                <w:b/>
                <w:i/>
                <w:lang w:val="uk-UA"/>
              </w:rPr>
            </w:pPr>
            <w:r w:rsidRPr="00BE6C8F">
              <w:rPr>
                <w:rFonts w:ascii="Times New Roman" w:hAnsi="Times New Roman" w:cs="Times New Roman"/>
                <w:b/>
                <w:i/>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E6C8F">
              <w:rPr>
                <w:rFonts w:ascii="Times New Roman" w:hAnsi="Times New Roman" w:cs="Times New Roman"/>
                <w:b/>
                <w:i/>
                <w:lang w:val="uk-UA"/>
              </w:rPr>
              <w:t>.</w:t>
            </w:r>
          </w:p>
          <w:p w14:paraId="0A28DBD6" w14:textId="1BA2EB6D" w:rsidR="003B12E3" w:rsidRPr="008B39AC" w:rsidRDefault="003B12E3" w:rsidP="005F4BB0">
            <w:pPr>
              <w:spacing w:line="228" w:lineRule="auto"/>
              <w:rPr>
                <w:rFonts w:ascii="Times New Roman" w:hAnsi="Times New Roman" w:cs="Times New Roman"/>
                <w:highlight w:val="white"/>
                <w:lang w:val="uk-UA"/>
              </w:rPr>
            </w:pPr>
            <w:r w:rsidRPr="008B39AC">
              <w:rPr>
                <w:rFonts w:ascii="Times New Roman"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8B39AC">
              <w:rPr>
                <w:rFonts w:ascii="Times New Roman" w:hAnsi="Times New Roman" w:cs="Times New Roman"/>
                <w:b/>
                <w:highlight w:val="white"/>
                <w:lang w:val="uk-UA"/>
              </w:rPr>
              <w:t>в інформації та/або документах,</w:t>
            </w:r>
            <w:r w:rsidRPr="008B39AC">
              <w:rPr>
                <w:rFonts w:ascii="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B39AC">
              <w:rPr>
                <w:rFonts w:ascii="Times New Roman" w:hAnsi="Times New Roman" w:cs="Times New Roman"/>
                <w:b/>
                <w:highlight w:val="white"/>
                <w:lang w:val="uk-UA"/>
              </w:rPr>
              <w:t xml:space="preserve">не може бути меншим ніж два робочі дні </w:t>
            </w:r>
            <w:r w:rsidRPr="008B39AC">
              <w:rPr>
                <w:rFonts w:ascii="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65E1B" w14:textId="01604DCC" w:rsidR="003B12E3" w:rsidRPr="008B39AC" w:rsidRDefault="003B12E3" w:rsidP="005F4BB0">
            <w:pPr>
              <w:shd w:val="clear" w:color="auto" w:fill="FFFFFF"/>
              <w:spacing w:line="228" w:lineRule="auto"/>
              <w:rPr>
                <w:rFonts w:ascii="Times New Roman" w:hAnsi="Times New Roman" w:cs="Times New Roman"/>
                <w:highlight w:val="white"/>
                <w:lang w:val="uk-UA"/>
              </w:rPr>
            </w:pPr>
            <w:r w:rsidRPr="008B39AC">
              <w:rPr>
                <w:rFonts w:ascii="Times New Roman" w:hAnsi="Times New Roman" w:cs="Times New Roman"/>
                <w:b/>
                <w:highlight w:val="white"/>
                <w:lang w:val="uk-UA"/>
              </w:rPr>
              <w:t>Під невідповідністю</w:t>
            </w:r>
            <w:r w:rsidRPr="008B39AC">
              <w:rPr>
                <w:rFonts w:ascii="Times New Roman" w:hAnsi="Times New Roman" w:cs="Times New Roman"/>
                <w:highlight w:val="white"/>
                <w:lang w:val="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B39AC">
              <w:rPr>
                <w:rFonts w:ascii="Times New Roman" w:hAnsi="Times New Roman" w:cs="Times New Roman"/>
                <w:b/>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B39AC">
              <w:rPr>
                <w:rFonts w:ascii="Times New Roman" w:hAnsi="Times New Roman" w:cs="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BE6C8F">
              <w:rPr>
                <w:rFonts w:ascii="Times New Roman" w:hAnsi="Times New Roman" w:cs="Times New Roman"/>
                <w:highlight w:val="white"/>
                <w:lang w:val="uk-UA"/>
              </w:rPr>
              <w:t xml:space="preserve">відсутності </w:t>
            </w:r>
            <w:r w:rsidRPr="008B39AC">
              <w:rPr>
                <w:rFonts w:ascii="Times New Roman" w:hAnsi="Times New Roman" w:cs="Times New Roman"/>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9D528F2" w14:textId="77777777" w:rsidR="003B12E3" w:rsidRDefault="003B12E3" w:rsidP="005F4BB0">
            <w:pPr>
              <w:shd w:val="clear" w:color="auto" w:fill="FFFFFF"/>
              <w:spacing w:line="228" w:lineRule="auto"/>
              <w:rPr>
                <w:rFonts w:ascii="Times New Roman" w:hAnsi="Times New Roman" w:cs="Times New Roman"/>
                <w:highlight w:val="white"/>
              </w:rPr>
            </w:pPr>
            <w:r>
              <w:rPr>
                <w:rFonts w:ascii="Times New Roman" w:hAnsi="Times New Roman" w:cs="Times New Roman"/>
                <w:b/>
                <w:highlight w:val="white"/>
              </w:rPr>
              <w:t>Невідповідністю</w:t>
            </w:r>
            <w:r>
              <w:rPr>
                <w:rFonts w:ascii="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highlight w:val="white"/>
              </w:rPr>
              <w:t xml:space="preserve">вважаються помилки, </w:t>
            </w:r>
            <w:r>
              <w:rPr>
                <w:rFonts w:ascii="Times New Roman" w:hAnsi="Times New Roman" w:cs="Times New Roman"/>
                <w:b/>
                <w:highlight w:val="white"/>
              </w:rPr>
              <w:lastRenderedPageBreak/>
              <w:t>виправлення яких не призводить до зміни предмета закупівлі, запропонованого учасником</w:t>
            </w:r>
            <w:r>
              <w:rPr>
                <w:rFonts w:ascii="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14:paraId="71909E68" w14:textId="77777777" w:rsidR="003B12E3" w:rsidRDefault="003B12E3" w:rsidP="005F4BB0">
            <w:pPr>
              <w:spacing w:line="228" w:lineRule="auto"/>
              <w:rPr>
                <w:rFonts w:ascii="Times New Roman" w:hAnsi="Times New Roman" w:cs="Times New Roman"/>
                <w:highlight w:val="white"/>
              </w:rPr>
            </w:pPr>
            <w:r>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19FB75" w14:textId="77777777" w:rsidR="003B12E3" w:rsidRDefault="003B12E3" w:rsidP="005F4BB0">
            <w:pPr>
              <w:rPr>
                <w:rFonts w:ascii="Times New Roman" w:hAnsi="Times New Roman" w:cs="Times New Roman"/>
              </w:rPr>
            </w:pPr>
            <w:r>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rPr>
              <w:t>протягом 24 годин</w:t>
            </w:r>
            <w:r>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583C3A3" w14:textId="03D0A521" w:rsidR="003B12E3" w:rsidRPr="00D04650" w:rsidRDefault="003B12E3" w:rsidP="005F4BB0">
            <w:pPr>
              <w:rPr>
                <w:rFonts w:ascii="Times New Roman" w:hAnsi="Times New Roman" w:cs="Times New Roman"/>
                <w:shd w:val="clear" w:color="auto" w:fill="FFFFFF"/>
                <w:lang w:val="uk-UA"/>
              </w:rPr>
            </w:pPr>
            <w:r>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F35AA" w:rsidRPr="006A6B6B" w14:paraId="7EB51B03"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2430A311" w14:textId="3550CA57" w:rsidR="004F35AA" w:rsidRPr="00D04650" w:rsidRDefault="004F35AA" w:rsidP="005F4BB0">
            <w:pPr>
              <w:pStyle w:val="a6"/>
              <w:spacing w:before="0" w:after="0"/>
              <w:rPr>
                <w:lang w:val="uk-UA"/>
              </w:rPr>
            </w:pPr>
            <w:r w:rsidRPr="00D04650">
              <w:rPr>
                <w:b/>
                <w:lang w:val="uk-UA"/>
              </w:rPr>
              <w:lastRenderedPageBreak/>
              <w:t xml:space="preserve">2. </w:t>
            </w:r>
            <w:r w:rsidRPr="00BF6520">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4740B2E" w14:textId="77777777" w:rsidR="004F35AA" w:rsidRDefault="004F35AA" w:rsidP="005F4BB0">
            <w:pPr>
              <w:rPr>
                <w:rFonts w:ascii="Times New Roman" w:hAnsi="Times New Roman" w:cs="Times New Roman"/>
                <w:b/>
                <w:i/>
              </w:rPr>
            </w:pPr>
            <w:r>
              <w:rPr>
                <w:rFonts w:ascii="Times New Roman" w:hAnsi="Times New Roman" w:cs="Times New Roman"/>
                <w:b/>
                <w:i/>
              </w:rPr>
              <w:t>Опис та приклади формальних несуттєвих помилок.</w:t>
            </w:r>
          </w:p>
          <w:p w14:paraId="02DDC293" w14:textId="77777777" w:rsidR="004F35AA" w:rsidRDefault="004F35AA" w:rsidP="005F4BB0">
            <w:pPr>
              <w:rPr>
                <w:rFonts w:ascii="Times New Roman" w:hAnsi="Times New Roman" w:cs="Times New Roman"/>
              </w:rPr>
            </w:pPr>
            <w:r>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7E333C" w14:textId="77777777" w:rsidR="004F35AA" w:rsidRDefault="004F35AA" w:rsidP="005F4BB0">
            <w:pPr>
              <w:rPr>
                <w:rFonts w:ascii="Times New Roman" w:hAnsi="Times New Roman" w:cs="Times New Roman"/>
              </w:rPr>
            </w:pPr>
            <w:r>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803042" w14:textId="77777777" w:rsidR="004F35AA" w:rsidRDefault="004F35AA" w:rsidP="005F4BB0">
            <w:pPr>
              <w:rPr>
                <w:rFonts w:ascii="Times New Roman" w:hAnsi="Times New Roman" w:cs="Times New Roman"/>
                <w:i/>
                <w:u w:val="single"/>
              </w:rPr>
            </w:pPr>
            <w:r>
              <w:rPr>
                <w:rFonts w:ascii="Times New Roman" w:hAnsi="Times New Roman" w:cs="Times New Roman"/>
                <w:i/>
                <w:u w:val="single"/>
              </w:rPr>
              <w:t>Опис формальних помилок:</w:t>
            </w:r>
          </w:p>
          <w:p w14:paraId="54C82BF1" w14:textId="77777777" w:rsidR="004F35AA" w:rsidRDefault="004F35AA" w:rsidP="005F4BB0">
            <w:pPr>
              <w:rPr>
                <w:rFonts w:ascii="Times New Roman" w:hAnsi="Times New Roman" w:cs="Times New Roman"/>
              </w:rPr>
            </w:pPr>
            <w:r>
              <w:rPr>
                <w:rFonts w:ascii="Times New Roman" w:hAnsi="Times New Roman" w:cs="Times New Roman"/>
              </w:rPr>
              <w:t>1.</w:t>
            </w:r>
            <w:r>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1E4A9FD5" w14:textId="77777777" w:rsidR="004F35AA" w:rsidRDefault="004F35AA" w:rsidP="005F4BB0">
            <w:pPr>
              <w:rPr>
                <w:rFonts w:ascii="Times New Roman" w:hAnsi="Times New Roman" w:cs="Times New Roman"/>
              </w:rPr>
            </w:pPr>
            <w:r>
              <w:rPr>
                <w:rFonts w:ascii="Times New Roman" w:hAnsi="Times New Roman" w:cs="Times New Roman"/>
              </w:rPr>
              <w:t>-</w:t>
            </w:r>
            <w:r>
              <w:rPr>
                <w:rFonts w:ascii="Times New Roman" w:hAnsi="Times New Roman" w:cs="Times New Roman"/>
              </w:rPr>
              <w:tab/>
              <w:t>уживання великої літери;</w:t>
            </w:r>
          </w:p>
          <w:p w14:paraId="2FE27BB5" w14:textId="77777777" w:rsidR="004F35AA" w:rsidRDefault="004F35AA" w:rsidP="005F4BB0">
            <w:pPr>
              <w:rPr>
                <w:rFonts w:ascii="Times New Roman" w:hAnsi="Times New Roman" w:cs="Times New Roman"/>
              </w:rPr>
            </w:pPr>
            <w:r>
              <w:rPr>
                <w:rFonts w:ascii="Times New Roman" w:hAnsi="Times New Roman" w:cs="Times New Roman"/>
              </w:rPr>
              <w:t>-</w:t>
            </w:r>
            <w:r>
              <w:rPr>
                <w:rFonts w:ascii="Times New Roman" w:hAnsi="Times New Roman" w:cs="Times New Roman"/>
              </w:rPr>
              <w:tab/>
              <w:t>уживання розділових знаків та відмінювання слів у реченні;</w:t>
            </w:r>
          </w:p>
          <w:p w14:paraId="1EB0939E" w14:textId="77777777" w:rsidR="004F35AA" w:rsidRDefault="004F35AA" w:rsidP="005F4BB0">
            <w:pPr>
              <w:rPr>
                <w:rFonts w:ascii="Times New Roman" w:hAnsi="Times New Roman" w:cs="Times New Roman"/>
              </w:rPr>
            </w:pPr>
            <w:r>
              <w:rPr>
                <w:rFonts w:ascii="Times New Roman" w:hAnsi="Times New Roman" w:cs="Times New Roman"/>
              </w:rPr>
              <w:t>-</w:t>
            </w:r>
            <w:r>
              <w:rPr>
                <w:rFonts w:ascii="Times New Roman" w:hAnsi="Times New Roman" w:cs="Times New Roman"/>
              </w:rPr>
              <w:tab/>
              <w:t>використання слова або мовного звороту, запозичених з іншої мови;</w:t>
            </w:r>
          </w:p>
          <w:p w14:paraId="771BC519" w14:textId="77777777" w:rsidR="004F35AA" w:rsidRDefault="004F35AA" w:rsidP="005F4BB0">
            <w:pPr>
              <w:rPr>
                <w:rFonts w:ascii="Times New Roman" w:hAnsi="Times New Roman" w:cs="Times New Roman"/>
              </w:rPr>
            </w:pPr>
            <w:r>
              <w:rPr>
                <w:rFonts w:ascii="Times New Roman" w:hAnsi="Times New Roman" w:cs="Times New Roman"/>
              </w:rPr>
              <w:t>-</w:t>
            </w:r>
            <w:r>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6552D4" w14:textId="77777777" w:rsidR="004F35AA" w:rsidRDefault="004F35AA" w:rsidP="005F4BB0">
            <w:pPr>
              <w:rPr>
                <w:rFonts w:ascii="Times New Roman" w:hAnsi="Times New Roman" w:cs="Times New Roman"/>
              </w:rPr>
            </w:pPr>
            <w:r>
              <w:rPr>
                <w:rFonts w:ascii="Times New Roman" w:hAnsi="Times New Roman" w:cs="Times New Roman"/>
              </w:rPr>
              <w:t>-</w:t>
            </w:r>
            <w:r>
              <w:rPr>
                <w:rFonts w:ascii="Times New Roman" w:hAnsi="Times New Roman" w:cs="Times New Roman"/>
              </w:rPr>
              <w:tab/>
              <w:t>застосування правил переносу частини слова з рядка в рядок;</w:t>
            </w:r>
          </w:p>
          <w:p w14:paraId="6D278DDE" w14:textId="77777777" w:rsidR="004F35AA" w:rsidRDefault="004F35AA" w:rsidP="005F4BB0">
            <w:pPr>
              <w:rPr>
                <w:rFonts w:ascii="Times New Roman" w:hAnsi="Times New Roman" w:cs="Times New Roman"/>
              </w:rPr>
            </w:pPr>
            <w:r>
              <w:rPr>
                <w:rFonts w:ascii="Times New Roman" w:hAnsi="Times New Roman" w:cs="Times New Roman"/>
              </w:rPr>
              <w:t>-</w:t>
            </w:r>
            <w:r>
              <w:rPr>
                <w:rFonts w:ascii="Times New Roman" w:hAnsi="Times New Roman" w:cs="Times New Roman"/>
              </w:rPr>
              <w:tab/>
              <w:t>написання слів разом та/або окремо, та/або через дефіс;</w:t>
            </w:r>
          </w:p>
          <w:p w14:paraId="217A6B6C" w14:textId="77777777" w:rsidR="004F35AA" w:rsidRDefault="004F35AA" w:rsidP="005F4BB0">
            <w:pPr>
              <w:rPr>
                <w:rFonts w:ascii="Times New Roman" w:hAnsi="Times New Roman" w:cs="Times New Roman"/>
              </w:rPr>
            </w:pPr>
            <w:r>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77C5C1" w14:textId="77777777" w:rsidR="004F35AA" w:rsidRDefault="004F35AA" w:rsidP="005F4BB0">
            <w:pPr>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Pr>
                <w:rFonts w:ascii="Times New Roman" w:hAnsi="Times New Roman" w:cs="Times New Roman"/>
              </w:rPr>
              <w:lastRenderedPageBreak/>
              <w:t>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EA6DCE" w14:textId="77777777" w:rsidR="004F35AA" w:rsidRDefault="004F35AA" w:rsidP="005F4BB0">
            <w:pPr>
              <w:rPr>
                <w:rFonts w:ascii="Times New Roman" w:hAnsi="Times New Roman" w:cs="Times New Roman"/>
              </w:rPr>
            </w:pPr>
            <w:r>
              <w:rPr>
                <w:rFonts w:ascii="Times New Roman" w:hAnsi="Times New Roman" w:cs="Times New Roman"/>
              </w:rPr>
              <w:t>3.</w:t>
            </w:r>
            <w:r>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8358DE" w14:textId="77777777" w:rsidR="004F35AA" w:rsidRDefault="004F35AA" w:rsidP="005F4BB0">
            <w:pPr>
              <w:rPr>
                <w:rFonts w:ascii="Times New Roman" w:hAnsi="Times New Roman" w:cs="Times New Roman"/>
              </w:rPr>
            </w:pPr>
            <w:r>
              <w:rPr>
                <w:rFonts w:ascii="Times New Roman" w:hAnsi="Times New Roman" w:cs="Times New Roman"/>
              </w:rPr>
              <w:t>4.</w:t>
            </w:r>
            <w:r>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AF51F1A" w14:textId="77777777" w:rsidR="004F35AA" w:rsidRDefault="004F35AA" w:rsidP="005F4BB0">
            <w:pPr>
              <w:rPr>
                <w:rFonts w:ascii="Times New Roman" w:hAnsi="Times New Roman" w:cs="Times New Roman"/>
              </w:rPr>
            </w:pPr>
            <w:r>
              <w:rPr>
                <w:rFonts w:ascii="Times New Roman" w:hAnsi="Times New Roman" w:cs="Times New Roman"/>
              </w:rPr>
              <w:t>5.</w:t>
            </w:r>
            <w:r>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1C36" w14:textId="77777777" w:rsidR="004F35AA" w:rsidRDefault="004F35AA" w:rsidP="005F4BB0">
            <w:pPr>
              <w:rPr>
                <w:rFonts w:ascii="Times New Roman" w:hAnsi="Times New Roman" w:cs="Times New Roman"/>
              </w:rPr>
            </w:pPr>
            <w:r>
              <w:rPr>
                <w:rFonts w:ascii="Times New Roman" w:hAnsi="Times New Roman" w:cs="Times New Roman"/>
              </w:rPr>
              <w:t>6.</w:t>
            </w:r>
            <w:r>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C20F86" w14:textId="77777777" w:rsidR="004F35AA" w:rsidRDefault="004F35AA" w:rsidP="005F4BB0">
            <w:pPr>
              <w:rPr>
                <w:rFonts w:ascii="Times New Roman" w:hAnsi="Times New Roman" w:cs="Times New Roman"/>
              </w:rPr>
            </w:pPr>
            <w:r>
              <w:rPr>
                <w:rFonts w:ascii="Times New Roman" w:hAnsi="Times New Roman" w:cs="Times New Roman"/>
              </w:rPr>
              <w:t>7.</w:t>
            </w:r>
            <w:r>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DA3B3C" w14:textId="77777777" w:rsidR="004F35AA" w:rsidRDefault="004F35AA" w:rsidP="005F4BB0">
            <w:pPr>
              <w:rPr>
                <w:rFonts w:ascii="Times New Roman" w:hAnsi="Times New Roman" w:cs="Times New Roman"/>
              </w:rPr>
            </w:pPr>
            <w:r>
              <w:rPr>
                <w:rFonts w:ascii="Times New Roman" w:hAnsi="Times New Roman" w:cs="Times New Roman"/>
              </w:rPr>
              <w:t>8.</w:t>
            </w:r>
            <w:r>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1F1F13" w14:textId="77777777" w:rsidR="004F35AA" w:rsidRDefault="004F35AA" w:rsidP="005F4BB0">
            <w:pPr>
              <w:rPr>
                <w:rFonts w:ascii="Times New Roman" w:hAnsi="Times New Roman" w:cs="Times New Roman"/>
              </w:rPr>
            </w:pPr>
            <w:r>
              <w:rPr>
                <w:rFonts w:ascii="Times New Roman" w:hAnsi="Times New Roman" w:cs="Times New Roman"/>
              </w:rPr>
              <w:t>9.</w:t>
            </w:r>
            <w:r>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F7F12C" w14:textId="77777777" w:rsidR="004F35AA" w:rsidRDefault="004F35AA" w:rsidP="005F4BB0">
            <w:pPr>
              <w:rPr>
                <w:rFonts w:ascii="Times New Roman" w:hAnsi="Times New Roman" w:cs="Times New Roman"/>
              </w:rPr>
            </w:pPr>
            <w:r>
              <w:rPr>
                <w:rFonts w:ascii="Times New Roman" w:hAnsi="Times New Roman" w:cs="Times New Roman"/>
              </w:rPr>
              <w:t>10.</w:t>
            </w:r>
            <w:r>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EBF395" w14:textId="77777777" w:rsidR="004F35AA" w:rsidRDefault="004F35AA" w:rsidP="005F4BB0">
            <w:pPr>
              <w:rPr>
                <w:rFonts w:ascii="Times New Roman" w:hAnsi="Times New Roman" w:cs="Times New Roman"/>
              </w:rPr>
            </w:pPr>
            <w:r>
              <w:rPr>
                <w:rFonts w:ascii="Times New Roman" w:hAnsi="Times New Roman" w:cs="Times New Roman"/>
              </w:rPr>
              <w:t>11.</w:t>
            </w:r>
            <w:r>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EC89B9" w14:textId="77777777" w:rsidR="004F35AA" w:rsidRDefault="004F35AA" w:rsidP="005F4BB0">
            <w:pPr>
              <w:rPr>
                <w:rFonts w:ascii="Times New Roman" w:hAnsi="Times New Roman" w:cs="Times New Roman"/>
              </w:rPr>
            </w:pPr>
            <w:r>
              <w:rPr>
                <w:rFonts w:ascii="Times New Roman" w:hAnsi="Times New Roman" w:cs="Times New Roman"/>
              </w:rPr>
              <w:t>12.</w:t>
            </w:r>
            <w:r>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6C5BF1" w14:textId="77777777" w:rsidR="004F35AA" w:rsidRDefault="004F35AA" w:rsidP="005F4BB0">
            <w:pPr>
              <w:rPr>
                <w:rFonts w:ascii="Times New Roman" w:hAnsi="Times New Roman" w:cs="Times New Roman"/>
                <w:i/>
                <w:u w:val="single"/>
              </w:rPr>
            </w:pPr>
            <w:r>
              <w:rPr>
                <w:rFonts w:ascii="Times New Roman" w:hAnsi="Times New Roman" w:cs="Times New Roman"/>
                <w:i/>
                <w:u w:val="single"/>
              </w:rPr>
              <w:t>Приклади формальних помилок:</w:t>
            </w:r>
          </w:p>
          <w:p w14:paraId="4E100F4E" w14:textId="77777777" w:rsidR="004F35AA" w:rsidRDefault="004F35AA" w:rsidP="005F4BB0">
            <w:pPr>
              <w:rPr>
                <w:rFonts w:ascii="Times New Roman" w:hAnsi="Times New Roman" w:cs="Times New Roman"/>
              </w:rPr>
            </w:pPr>
            <w:r>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280CC2" w14:textId="77777777" w:rsidR="004F35AA" w:rsidRDefault="004F35AA" w:rsidP="005F4BB0">
            <w:pPr>
              <w:rPr>
                <w:rFonts w:ascii="Times New Roman" w:hAnsi="Times New Roman" w:cs="Times New Roman"/>
              </w:rPr>
            </w:pPr>
            <w:r>
              <w:rPr>
                <w:rFonts w:ascii="Times New Roman" w:hAnsi="Times New Roman" w:cs="Times New Roman"/>
              </w:rPr>
              <w:t>-  «м.київ» замість «м.Київ»;</w:t>
            </w:r>
          </w:p>
          <w:p w14:paraId="707E5E1E" w14:textId="77777777" w:rsidR="004F35AA" w:rsidRDefault="004F35AA" w:rsidP="005F4BB0">
            <w:pPr>
              <w:rPr>
                <w:rFonts w:ascii="Times New Roman" w:hAnsi="Times New Roman" w:cs="Times New Roman"/>
              </w:rPr>
            </w:pPr>
            <w:r>
              <w:rPr>
                <w:rFonts w:ascii="Times New Roman" w:hAnsi="Times New Roman" w:cs="Times New Roman"/>
              </w:rPr>
              <w:t>- «поряд -ок» замість «поря – док»;</w:t>
            </w:r>
          </w:p>
          <w:p w14:paraId="3AED9777" w14:textId="77777777" w:rsidR="004F35AA" w:rsidRDefault="004F35AA" w:rsidP="005F4BB0">
            <w:pPr>
              <w:rPr>
                <w:rFonts w:ascii="Times New Roman" w:hAnsi="Times New Roman" w:cs="Times New Roman"/>
              </w:rPr>
            </w:pPr>
            <w:r>
              <w:rPr>
                <w:rFonts w:ascii="Times New Roman" w:hAnsi="Times New Roman" w:cs="Times New Roman"/>
              </w:rPr>
              <w:t>- «ненадається» замість «не надається»»;</w:t>
            </w:r>
          </w:p>
          <w:p w14:paraId="47D87FBB" w14:textId="77777777" w:rsidR="004F35AA" w:rsidRDefault="004F35AA" w:rsidP="005F4BB0">
            <w:pPr>
              <w:rPr>
                <w:rFonts w:ascii="Times New Roman" w:hAnsi="Times New Roman" w:cs="Times New Roman"/>
              </w:rPr>
            </w:pPr>
            <w:r>
              <w:rPr>
                <w:rFonts w:ascii="Times New Roman" w:hAnsi="Times New Roman" w:cs="Times New Roman"/>
              </w:rPr>
              <w:t>- «______________№_____________» замість «14.08.2020 №320/13/14-01»</w:t>
            </w:r>
          </w:p>
          <w:p w14:paraId="275839FB" w14:textId="17A54929" w:rsidR="004F35AA" w:rsidRPr="00D04650" w:rsidRDefault="004F35AA" w:rsidP="005F4BB0">
            <w:pPr>
              <w:rPr>
                <w:shd w:val="clear" w:color="auto" w:fill="FFFFFF"/>
                <w:lang w:val="uk-UA"/>
              </w:rPr>
            </w:pPr>
            <w:r>
              <w:rPr>
                <w:rFonts w:ascii="Times New Roman" w:hAnsi="Times New Roman" w:cs="Times New Roman"/>
              </w:rPr>
              <w:lastRenderedPageBreak/>
              <w:t xml:space="preserve">- учасник розмістив (завантажив) документ у форматі «JPG» замість  документа </w:t>
            </w:r>
            <w:proofErr w:type="gramStart"/>
            <w:r>
              <w:rPr>
                <w:rFonts w:ascii="Times New Roman" w:hAnsi="Times New Roman" w:cs="Times New Roman"/>
              </w:rPr>
              <w:t>у</w:t>
            </w:r>
            <w:proofErr w:type="gramEnd"/>
            <w:r>
              <w:rPr>
                <w:rFonts w:ascii="Times New Roman" w:hAnsi="Times New Roman" w:cs="Times New Roman"/>
              </w:rPr>
              <w:t xml:space="preserve"> форматі «pdf» (PortableDocumentFormat)». </w:t>
            </w:r>
          </w:p>
        </w:tc>
      </w:tr>
      <w:tr w:rsidR="004403CC" w:rsidRPr="003A1C87" w14:paraId="50ED861D"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04DA3136" w14:textId="49C8427B" w:rsidR="004403CC" w:rsidRPr="00D04650" w:rsidRDefault="004403CC" w:rsidP="005F4BB0">
            <w:pPr>
              <w:pStyle w:val="a6"/>
              <w:spacing w:before="0" w:after="0"/>
              <w:rPr>
                <w:lang w:val="uk-UA"/>
              </w:rPr>
            </w:pPr>
            <w:r>
              <w:rPr>
                <w:b/>
                <w:color w:val="000000"/>
                <w:lang w:val="uk-UA"/>
              </w:rPr>
              <w:lastRenderedPageBreak/>
              <w:t xml:space="preserve">3. </w:t>
            </w:r>
            <w:r w:rsidRPr="00BF6520">
              <w:rPr>
                <w:b/>
                <w:color w:val="000000"/>
              </w:rPr>
              <w:t>Інша інформація</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FECF" w14:textId="77777777" w:rsidR="004403CC" w:rsidRPr="004403CC" w:rsidRDefault="004403CC" w:rsidP="005F4BB0">
            <w:pPr>
              <w:rPr>
                <w:rFonts w:ascii="Times New Roman" w:hAnsi="Times New Roman" w:cs="Times New Roman"/>
                <w:lang w:val="uk-UA"/>
              </w:rPr>
            </w:pPr>
            <w:r w:rsidRPr="004403CC">
              <w:rPr>
                <w:rFonts w:ascii="Times New Roman" w:hAnsi="Times New Roman" w:cs="Times New Roman"/>
                <w:color w:val="000000"/>
                <w:lang w:val="uk-UA"/>
              </w:rPr>
              <w:t>Вартість тендерної пропозиції та всі інші ціни повинні бути чітко визначені.</w:t>
            </w:r>
          </w:p>
          <w:p w14:paraId="30B42437" w14:textId="77777777" w:rsidR="004403CC" w:rsidRDefault="004403CC" w:rsidP="005F4BB0">
            <w:pPr>
              <w:ind w:right="120"/>
              <w:rPr>
                <w:rFonts w:ascii="Times New Roman" w:hAnsi="Times New Roman" w:cs="Times New Roman"/>
              </w:rPr>
            </w:pPr>
            <w:r>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9DE23BB" w14:textId="77777777" w:rsidR="004403CC" w:rsidRDefault="004403CC" w:rsidP="005F4BB0">
            <w:pPr>
              <w:rPr>
                <w:rFonts w:ascii="Times New Roman" w:hAnsi="Times New Roman" w:cs="Times New Roman"/>
              </w:rPr>
            </w:pPr>
            <w:r>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 xml:space="preserve">і та укладення договору про закупівлю, </w:t>
            </w:r>
            <w:r w:rsidRPr="004403CC">
              <w:rPr>
                <w:rFonts w:ascii="Times New Roman" w:hAnsi="Times New Roman" w:cs="Times New Roman"/>
                <w:color w:val="000000"/>
              </w:rPr>
              <w:t xml:space="preserve">витрати, пов'язані із оформленням забезпечення тендерної пропозиції </w:t>
            </w:r>
            <w:r w:rsidRPr="002E24FC">
              <w:rPr>
                <w:rFonts w:ascii="Times New Roman" w:hAnsi="Times New Roman" w:cs="Times New Roman"/>
                <w:i/>
              </w:rPr>
              <w:t>(у разі встановлення такої вимоги)</w:t>
            </w:r>
            <w:r w:rsidRPr="002E24FC">
              <w:rPr>
                <w:rFonts w:ascii="Times New Roman" w:hAnsi="Times New Roman" w:cs="Times New Roman"/>
              </w:rPr>
              <w:t>.</w:t>
            </w:r>
            <w:r>
              <w:rPr>
                <w:rFonts w:ascii="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s="Times New Roman"/>
                <w:color w:val="000000"/>
              </w:rPr>
              <w:t>числі  у</w:t>
            </w:r>
            <w:proofErr w:type="gramEnd"/>
            <w:r>
              <w:rPr>
                <w:rFonts w:ascii="Times New Roman" w:hAnsi="Times New Roman" w:cs="Times New Roman"/>
                <w:color w:val="000000"/>
              </w:rPr>
              <w:t xml:space="preserve"> разі відміни торгів чи визнання торгів такими, що не відбулися).</w:t>
            </w:r>
          </w:p>
          <w:p w14:paraId="2A0D76EE" w14:textId="77777777" w:rsidR="004403CC" w:rsidRDefault="004403CC" w:rsidP="005F4BB0">
            <w:pPr>
              <w:rPr>
                <w:rFonts w:ascii="Times New Roman" w:hAnsi="Times New Roman" w:cs="Times New Roman"/>
              </w:rPr>
            </w:pPr>
            <w:r>
              <w:rPr>
                <w:rFonts w:ascii="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985290" w14:textId="77777777" w:rsidR="004403CC" w:rsidRDefault="004403CC" w:rsidP="005F4BB0">
            <w:pPr>
              <w:rPr>
                <w:rFonts w:ascii="Times New Roman" w:hAnsi="Times New Roman" w:cs="Times New Roman"/>
              </w:rPr>
            </w:pPr>
            <w:r>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BA450CE" w14:textId="77777777" w:rsidR="004403CC" w:rsidRDefault="004403CC" w:rsidP="005F4BB0">
            <w:pPr>
              <w:rPr>
                <w:rFonts w:ascii="Times New Roman" w:hAnsi="Times New Roman" w:cs="Times New Roman"/>
              </w:rPr>
            </w:pPr>
            <w:r>
              <w:rPr>
                <w:rFonts w:ascii="Times New Roman" w:hAnsi="Times New Roman" w:cs="Times New Roman"/>
                <w:b/>
                <w:i/>
                <w:color w:val="000000"/>
                <w:u w:val="single"/>
              </w:rPr>
              <w:t>Інші умови тендерної документації:</w:t>
            </w:r>
          </w:p>
          <w:p w14:paraId="59BCB74A" w14:textId="77777777" w:rsidR="004403CC" w:rsidRDefault="004403CC" w:rsidP="005F4BB0">
            <w:pPr>
              <w:rPr>
                <w:rFonts w:ascii="Times New Roman" w:hAnsi="Times New Roman" w:cs="Times New Roman"/>
                <w:color w:val="000000"/>
              </w:rPr>
            </w:pPr>
            <w:r>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7D08486" w14:textId="77777777" w:rsidR="004403CC" w:rsidRDefault="004403CC" w:rsidP="005F4BB0">
            <w:pPr>
              <w:rPr>
                <w:rFonts w:ascii="Times New Roman" w:hAnsi="Times New Roman" w:cs="Times New Roman"/>
                <w:color w:val="000000"/>
              </w:rPr>
            </w:pPr>
            <w:r>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578DF12" w14:textId="77777777" w:rsidR="004403CC" w:rsidRDefault="004403CC" w:rsidP="005F4BB0">
            <w:pPr>
              <w:rPr>
                <w:rFonts w:ascii="Times New Roman" w:hAnsi="Times New Roman" w:cs="Times New Roman"/>
                <w:color w:val="000000"/>
              </w:rPr>
            </w:pPr>
            <w:r>
              <w:rPr>
                <w:rFonts w:ascii="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129FF1" w14:textId="77777777" w:rsidR="004403CC" w:rsidRDefault="004403CC" w:rsidP="005F4BB0">
            <w:pPr>
              <w:rPr>
                <w:rFonts w:ascii="Times New Roman" w:hAnsi="Times New Roman" w:cs="Times New Roman"/>
                <w:color w:val="000000"/>
              </w:rPr>
            </w:pPr>
            <w:r>
              <w:rPr>
                <w:rFonts w:ascii="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8E9153" w14:textId="13944C54" w:rsidR="004403CC" w:rsidRDefault="004403CC" w:rsidP="005F4BB0">
            <w:pPr>
              <w:rPr>
                <w:rFonts w:ascii="Times New Roman" w:hAnsi="Times New Roman" w:cs="Times New Roman"/>
                <w:color w:val="000000"/>
              </w:rPr>
            </w:pPr>
            <w:r>
              <w:rPr>
                <w:rFonts w:ascii="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hAnsi="Times New Roman" w:cs="Times New Roman"/>
                <w:b/>
                <w:i/>
                <w:color w:val="000000"/>
              </w:rPr>
              <w:t xml:space="preserve">Додатком  </w:t>
            </w:r>
            <w:r>
              <w:rPr>
                <w:rFonts w:ascii="Times New Roman" w:hAnsi="Times New Roman" w:cs="Times New Roman"/>
                <w:b/>
                <w:i/>
                <w:color w:val="000000"/>
                <w:lang w:val="uk-UA"/>
              </w:rPr>
              <w:t>2</w:t>
            </w:r>
            <w:r>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s="Times New Roman"/>
                <w:color w:val="000000"/>
              </w:rPr>
              <w:t>країн</w:t>
            </w:r>
            <w:proofErr w:type="gramEnd"/>
            <w:r>
              <w:rPr>
                <w:rFonts w:ascii="Times New Roman" w:hAnsi="Times New Roman" w:cs="Times New Roman"/>
                <w:color w:val="000000"/>
              </w:rPr>
              <w:t>, де вони зареєстровані.</w:t>
            </w:r>
          </w:p>
          <w:p w14:paraId="4A6A26DF" w14:textId="77777777" w:rsidR="004403CC" w:rsidRDefault="004403CC" w:rsidP="005F4BB0">
            <w:pPr>
              <w:rPr>
                <w:rFonts w:ascii="Times New Roman" w:hAnsi="Times New Roman" w:cs="Times New Roman"/>
                <w:color w:val="000000"/>
              </w:rPr>
            </w:pPr>
            <w:r>
              <w:rPr>
                <w:rFonts w:ascii="Times New Roman" w:hAnsi="Times New Roman" w:cs="Times New Roman"/>
                <w:color w:val="000000"/>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w:t>
            </w:r>
            <w:r>
              <w:rPr>
                <w:rFonts w:ascii="Times New Roman" w:hAnsi="Times New Roman" w:cs="Times New Roman"/>
                <w:color w:val="000000"/>
              </w:rPr>
              <w:lastRenderedPageBreak/>
              <w:t>з участю в процедурі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відповідно до абзацу 4 статті 2 Закону України «Про захист персональних даних» від 01.06.2010 № 2297-VI.</w:t>
            </w:r>
          </w:p>
          <w:p w14:paraId="65620D74" w14:textId="77777777" w:rsidR="004403CC" w:rsidRDefault="004403CC" w:rsidP="005F4BB0">
            <w:pPr>
              <w:rPr>
                <w:rFonts w:ascii="Times New Roman" w:hAnsi="Times New Roman" w:cs="Times New Roman"/>
                <w:color w:val="000000"/>
              </w:rPr>
            </w:pPr>
            <w:r>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B102D" w14:textId="77777777" w:rsidR="004403CC" w:rsidRDefault="004403CC" w:rsidP="005F4BB0">
            <w:pPr>
              <w:rPr>
                <w:rFonts w:ascii="Times New Roman" w:hAnsi="Times New Roman" w:cs="Times New Roman"/>
                <w:color w:val="000000"/>
              </w:rPr>
            </w:pPr>
            <w:r>
              <w:rPr>
                <w:rFonts w:ascii="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69883E9" w14:textId="4403501A" w:rsidR="004403CC" w:rsidRDefault="004403CC" w:rsidP="005F4BB0">
            <w:pPr>
              <w:rPr>
                <w:rFonts w:ascii="Times New Roman" w:hAnsi="Times New Roman" w:cs="Times New Roman"/>
                <w:color w:val="000000"/>
              </w:rPr>
            </w:pPr>
            <w:r>
              <w:rPr>
                <w:rFonts w:ascii="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hAnsi="Times New Roman" w:cs="Times New Roman"/>
                <w:b/>
                <w:i/>
                <w:color w:val="000000"/>
              </w:rPr>
              <w:t xml:space="preserve">Додатку </w:t>
            </w:r>
            <w:r>
              <w:rPr>
                <w:rFonts w:ascii="Times New Roman" w:hAnsi="Times New Roman" w:cs="Times New Roman"/>
                <w:b/>
                <w:i/>
                <w:color w:val="000000"/>
                <w:lang w:val="uk-UA"/>
              </w:rPr>
              <w:t>4</w:t>
            </w:r>
            <w:r>
              <w:rPr>
                <w:rFonts w:ascii="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rPr>
              <w:t>в п. 4 Розділу 3</w:t>
            </w:r>
            <w:r>
              <w:rPr>
                <w:rFonts w:ascii="Times New Roman" w:hAnsi="Times New Roman" w:cs="Times New Roman"/>
                <w:color w:val="000000"/>
              </w:rPr>
              <w:t xml:space="preserve"> до цієї тендерної документації.</w:t>
            </w:r>
          </w:p>
          <w:p w14:paraId="44095B55" w14:textId="77777777" w:rsidR="004403CC" w:rsidRDefault="004403CC" w:rsidP="005F4BB0">
            <w:pPr>
              <w:rPr>
                <w:rFonts w:ascii="Times New Roman" w:hAnsi="Times New Roman" w:cs="Times New Roman"/>
                <w:color w:val="000000"/>
              </w:rPr>
            </w:pPr>
            <w:r>
              <w:rPr>
                <w:rFonts w:ascii="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01B5FA" w14:textId="77777777" w:rsidR="004403CC" w:rsidRDefault="004403CC" w:rsidP="005F4BB0">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10.Фактом подання тендерної пропозиції учасник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AAF1973" w14:textId="77777777" w:rsidR="004403CC" w:rsidRDefault="004403CC" w:rsidP="005F4BB0">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Примітка:</w:t>
            </w:r>
          </w:p>
          <w:p w14:paraId="2A70449E" w14:textId="77777777" w:rsidR="004403CC" w:rsidRDefault="004403CC" w:rsidP="005F4BB0">
            <w:pPr>
              <w:rPr>
                <w:rFonts w:ascii="Times New Roman" w:hAnsi="Times New Roman" w:cs="Times New Roman"/>
                <w:i/>
                <w:color w:val="000000"/>
                <w:sz w:val="20"/>
                <w:szCs w:val="20"/>
                <w:highlight w:val="white"/>
              </w:rPr>
            </w:pPr>
            <w:r>
              <w:rPr>
                <w:rFonts w:ascii="Times New Roman" w:hAnsi="Times New Roman" w:cs="Times New Roman"/>
                <w:i/>
                <w:sz w:val="20"/>
                <w:szCs w:val="20"/>
              </w:rPr>
              <w:t>*У разі застосовування зазначеної санкції  З</w:t>
            </w:r>
            <w:r>
              <w:rPr>
                <w:rFonts w:ascii="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hAnsi="Times New Roman" w:cs="Times New Roman"/>
                  <w:i/>
                  <w:color w:val="000000"/>
                  <w:sz w:val="20"/>
                  <w:szCs w:val="20"/>
                  <w:highlight w:val="white"/>
                </w:rPr>
                <w:t>абзацом першим</w:t>
              </w:r>
            </w:hyperlink>
            <w:r>
              <w:rPr>
                <w:rFonts w:ascii="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30053458" w14:textId="77777777" w:rsidR="004403CC" w:rsidRPr="004403CC" w:rsidRDefault="004403CC" w:rsidP="005F4BB0">
            <w:pPr>
              <w:rPr>
                <w:rFonts w:ascii="Times New Roman" w:hAnsi="Times New Roman" w:cs="Times New Roman"/>
                <w:color w:val="000000"/>
              </w:rPr>
            </w:pPr>
            <w:r w:rsidRPr="004403CC">
              <w:rPr>
                <w:rFonts w:ascii="Times New Roman" w:hAnsi="Times New Roman" w:cs="Times New Roman"/>
                <w:color w:val="000000"/>
              </w:rPr>
              <w:t xml:space="preserve">11. </w:t>
            </w:r>
            <w:r w:rsidRPr="004403CC">
              <w:rPr>
                <w:rFonts w:ascii="Times New Roman" w:hAnsi="Times New Roman" w:cs="Times New Roman"/>
              </w:rPr>
              <w:t>Тендерна п</w:t>
            </w:r>
            <w:r w:rsidRPr="004403CC">
              <w:rPr>
                <w:rFonts w:ascii="Times New Roman" w:hAnsi="Times New Roman" w:cs="Times New Roman"/>
                <w:color w:val="000000"/>
              </w:rPr>
              <w:t>ропозиція учасника може містити документи з водяними знаками.</w:t>
            </w:r>
          </w:p>
          <w:p w14:paraId="52B5F0BB" w14:textId="77777777" w:rsidR="004403CC" w:rsidRDefault="004403CC" w:rsidP="005F4BB0">
            <w:pPr>
              <w:pBdr>
                <w:top w:val="nil"/>
                <w:left w:val="nil"/>
                <w:bottom w:val="nil"/>
                <w:right w:val="nil"/>
                <w:between w:val="nil"/>
              </w:pBdr>
              <w:rPr>
                <w:rFonts w:ascii="Times New Roman" w:hAnsi="Times New Roman" w:cs="Times New Roman"/>
              </w:rPr>
            </w:pPr>
            <w:r>
              <w:rPr>
                <w:rFonts w:ascii="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8E10AD4" w14:textId="77777777" w:rsidR="004403CC" w:rsidRDefault="004403CC" w:rsidP="005F4BB0">
            <w:pPr>
              <w:pBdr>
                <w:top w:val="nil"/>
                <w:left w:val="nil"/>
                <w:bottom w:val="nil"/>
                <w:right w:val="nil"/>
                <w:between w:val="nil"/>
              </w:pBd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C693923" w14:textId="77777777" w:rsidR="004403CC" w:rsidRDefault="004403CC" w:rsidP="005F4BB0">
            <w:pPr>
              <w:pBdr>
                <w:top w:val="nil"/>
                <w:left w:val="nil"/>
                <w:bottom w:val="nil"/>
                <w:right w:val="nil"/>
                <w:between w:val="nil"/>
              </w:pBd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C1D08D" w14:textId="77777777" w:rsidR="004403CC" w:rsidRDefault="004403CC" w:rsidP="005F4BB0">
            <w:pPr>
              <w:pBdr>
                <w:top w:val="nil"/>
                <w:left w:val="nil"/>
                <w:bottom w:val="nil"/>
                <w:right w:val="nil"/>
                <w:between w:val="nil"/>
              </w:pBd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FD2C8E8" w14:textId="77777777" w:rsidR="003A1C87" w:rsidRPr="003A1C87" w:rsidRDefault="003A1C87" w:rsidP="005F4BB0">
            <w:pPr>
              <w:rPr>
                <w:rFonts w:ascii="Times New Roman" w:hAnsi="Times New Roman" w:cs="Times New Roman"/>
              </w:rPr>
            </w:pPr>
            <w:r w:rsidRPr="003A1C87">
              <w:rPr>
                <w:rFonts w:ascii="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w:t>
            </w:r>
            <w:r w:rsidRPr="003A1C87">
              <w:rPr>
                <w:rFonts w:ascii="Times New Roman" w:hAnsi="Times New Roman" w:cs="Times New Roman"/>
              </w:rPr>
              <w:lastRenderedPageBreak/>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7C30D99" w14:textId="34725A6D" w:rsidR="004403CC" w:rsidRPr="008B39AC" w:rsidRDefault="003A1C87" w:rsidP="005F4BB0">
            <w:pPr>
              <w:pStyle w:val="a6"/>
              <w:spacing w:before="0" w:after="0"/>
            </w:pPr>
            <w:r w:rsidRPr="003A1C87">
              <w:t xml:space="preserve"> Замовникам</w:t>
            </w:r>
            <w:r w:rsidRPr="008B39AC">
              <w:t xml:space="preserve"> </w:t>
            </w:r>
            <w:r w:rsidRPr="003A1C87">
              <w:t>забороняється</w:t>
            </w:r>
            <w:r w:rsidRPr="008B39AC">
              <w:t xml:space="preserve"> </w:t>
            </w:r>
            <w:r w:rsidRPr="003A1C87">
              <w:t>здійснювати</w:t>
            </w:r>
            <w:r w:rsidRPr="008B39AC">
              <w:t xml:space="preserve"> </w:t>
            </w:r>
            <w:r w:rsidRPr="003A1C87">
              <w:t>публічні</w:t>
            </w:r>
            <w:r w:rsidRPr="008B39AC">
              <w:t xml:space="preserve"> </w:t>
            </w:r>
            <w:r w:rsidRPr="003A1C87">
              <w:t>закупівлі</w:t>
            </w:r>
            <w:r w:rsidRPr="008B39AC">
              <w:t xml:space="preserve"> </w:t>
            </w:r>
            <w:r w:rsidRPr="003A1C87">
              <w:t>товарів</w:t>
            </w:r>
            <w:r w:rsidRPr="008B39AC">
              <w:t xml:space="preserve"> </w:t>
            </w:r>
            <w:r w:rsidRPr="003A1C87">
              <w:t>походженням</w:t>
            </w:r>
            <w:r w:rsidRPr="008B39AC">
              <w:t xml:space="preserve"> </w:t>
            </w:r>
            <w:r w:rsidRPr="003A1C87">
              <w:t>з</w:t>
            </w:r>
            <w:r w:rsidRPr="008B39AC">
              <w:t xml:space="preserve"> </w:t>
            </w:r>
            <w:r w:rsidRPr="003A1C87">
              <w:t>Російської</w:t>
            </w:r>
            <w:r w:rsidRPr="008B39AC">
              <w:t xml:space="preserve"> </w:t>
            </w:r>
            <w:r w:rsidRPr="003A1C87">
              <w:t>Федерації</w:t>
            </w:r>
            <w:r w:rsidRPr="008B39AC">
              <w:t>/</w:t>
            </w:r>
            <w:r w:rsidRPr="003A1C87">
              <w:t>Республіки</w:t>
            </w:r>
            <w:r w:rsidRPr="008B39AC">
              <w:t xml:space="preserve"> </w:t>
            </w:r>
            <w:r w:rsidRPr="003A1C87">
              <w:t>Білорусь</w:t>
            </w:r>
            <w:r w:rsidRPr="008B39AC">
              <w:t xml:space="preserve"> (</w:t>
            </w:r>
            <w:r w:rsidRPr="003A1C87">
              <w:t>за</w:t>
            </w:r>
            <w:r w:rsidRPr="008B39AC">
              <w:t xml:space="preserve"> </w:t>
            </w:r>
            <w:r w:rsidRPr="003A1C87">
              <w:t>винятком</w:t>
            </w:r>
            <w:r w:rsidRPr="008B39AC">
              <w:t xml:space="preserve"> </w:t>
            </w:r>
            <w:r w:rsidRPr="003A1C87">
              <w:t>товарів</w:t>
            </w:r>
            <w:r w:rsidRPr="008B39AC">
              <w:t xml:space="preserve">, </w:t>
            </w:r>
            <w:r w:rsidRPr="003A1C87">
              <w:t>необхідних</w:t>
            </w:r>
            <w:r w:rsidRPr="008B39AC">
              <w:t xml:space="preserve"> </w:t>
            </w:r>
            <w:r w:rsidRPr="003A1C87">
              <w:t>для</w:t>
            </w:r>
            <w:r w:rsidRPr="008B39AC">
              <w:t xml:space="preserve"> </w:t>
            </w:r>
            <w:r w:rsidRPr="003A1C87">
              <w:t>ремонту</w:t>
            </w:r>
            <w:r w:rsidRPr="008B39AC">
              <w:t xml:space="preserve"> </w:t>
            </w:r>
            <w:r w:rsidRPr="003A1C87">
              <w:t>та</w:t>
            </w:r>
            <w:r w:rsidRPr="008B39AC">
              <w:t xml:space="preserve"> </w:t>
            </w:r>
            <w:r w:rsidRPr="003A1C87">
              <w:t>обслуговування</w:t>
            </w:r>
            <w:r w:rsidRPr="008B39AC">
              <w:t xml:space="preserve"> </w:t>
            </w:r>
            <w:r w:rsidRPr="003A1C87">
              <w:t>товарів</w:t>
            </w:r>
            <w:r w:rsidRPr="008B39AC">
              <w:t xml:space="preserve">, </w:t>
            </w:r>
            <w:r w:rsidRPr="003A1C87">
              <w:t>придбаних</w:t>
            </w:r>
            <w:r w:rsidRPr="008B39AC">
              <w:t xml:space="preserve"> </w:t>
            </w:r>
            <w:r w:rsidRPr="003A1C87">
              <w:t>до</w:t>
            </w:r>
            <w:r w:rsidRPr="008B39AC">
              <w:t xml:space="preserve"> </w:t>
            </w:r>
            <w:r w:rsidRPr="003A1C87">
              <w:t>набрання</w:t>
            </w:r>
            <w:r w:rsidRPr="008B39AC">
              <w:t xml:space="preserve"> </w:t>
            </w:r>
            <w:r w:rsidRPr="003A1C87">
              <w:t>чинності</w:t>
            </w:r>
            <w:r w:rsidRPr="008B39AC">
              <w:t xml:space="preserve"> </w:t>
            </w:r>
            <w:r w:rsidRPr="003A1C87">
              <w:t>постановою</w:t>
            </w:r>
            <w:r w:rsidRPr="008B39AC">
              <w:t xml:space="preserve"> </w:t>
            </w:r>
            <w:r w:rsidRPr="003A1C87">
              <w:t>Кабінету</w:t>
            </w:r>
            <w:r w:rsidRPr="008B39AC">
              <w:t xml:space="preserve"> </w:t>
            </w:r>
            <w:r w:rsidRPr="003A1C87">
              <w:t>Міністрів</w:t>
            </w:r>
            <w:r w:rsidRPr="008B39AC">
              <w:t xml:space="preserve"> </w:t>
            </w:r>
            <w:r w:rsidRPr="003A1C87">
              <w:t>України</w:t>
            </w:r>
            <w:r w:rsidRPr="008B39AC">
              <w:t xml:space="preserve"> </w:t>
            </w:r>
            <w:r w:rsidRPr="003A1C87">
              <w:t>від</w:t>
            </w:r>
            <w:r w:rsidRPr="008B39AC">
              <w:t xml:space="preserve"> 12 </w:t>
            </w:r>
            <w:r w:rsidRPr="003A1C87">
              <w:t>жовтня</w:t>
            </w:r>
            <w:r w:rsidRPr="008B39AC">
              <w:t xml:space="preserve"> 2022 </w:t>
            </w:r>
            <w:r w:rsidRPr="003A1C87">
              <w:t>р</w:t>
            </w:r>
            <w:r w:rsidRPr="008B39AC">
              <w:t>. №</w:t>
            </w:r>
            <w:r w:rsidRPr="003A1C87">
              <w:rPr>
                <w:lang w:val="en-US"/>
              </w:rPr>
              <w:t> </w:t>
            </w:r>
            <w:r w:rsidRPr="008B39AC">
              <w:t>1178 “</w:t>
            </w:r>
            <w:r w:rsidRPr="003A1C87">
              <w:t>Про</w:t>
            </w:r>
            <w:r w:rsidRPr="008B39AC">
              <w:t xml:space="preserve"> </w:t>
            </w:r>
            <w:r w:rsidRPr="003A1C87">
              <w:t>затвердження</w:t>
            </w:r>
            <w:r w:rsidRPr="008B39AC">
              <w:t xml:space="preserve"> </w:t>
            </w:r>
            <w:r w:rsidRPr="003A1C87">
              <w:t>особливостей</w:t>
            </w:r>
            <w:r w:rsidRPr="008B39AC">
              <w:t xml:space="preserve"> </w:t>
            </w:r>
            <w:r w:rsidRPr="003A1C87">
              <w:t>здійснення</w:t>
            </w:r>
            <w:r w:rsidRPr="008B39AC">
              <w:t xml:space="preserve"> </w:t>
            </w:r>
            <w:r w:rsidRPr="003A1C87">
              <w:t>публічних</w:t>
            </w:r>
            <w:r w:rsidRPr="008B39AC">
              <w:t xml:space="preserve"> </w:t>
            </w:r>
            <w:r w:rsidRPr="003A1C87">
              <w:t>закупівель</w:t>
            </w:r>
            <w:r w:rsidRPr="008B39AC">
              <w:t xml:space="preserve"> </w:t>
            </w:r>
            <w:r w:rsidRPr="003A1C87">
              <w:t>товарів</w:t>
            </w:r>
            <w:r w:rsidRPr="008B39AC">
              <w:t xml:space="preserve">, </w:t>
            </w:r>
            <w:r w:rsidRPr="003A1C87">
              <w:t>робіт</w:t>
            </w:r>
            <w:r w:rsidRPr="008B39AC">
              <w:t xml:space="preserve"> </w:t>
            </w:r>
            <w:r w:rsidRPr="003A1C87">
              <w:t>і</w:t>
            </w:r>
            <w:r w:rsidRPr="008B39AC">
              <w:t xml:space="preserve"> </w:t>
            </w:r>
            <w:r w:rsidRPr="003A1C87">
              <w:t>послуг</w:t>
            </w:r>
            <w:r w:rsidRPr="008B39AC">
              <w:t xml:space="preserve"> </w:t>
            </w:r>
            <w:r w:rsidRPr="003A1C87">
              <w:t>для</w:t>
            </w:r>
            <w:r w:rsidRPr="008B39AC">
              <w:t xml:space="preserve"> </w:t>
            </w:r>
            <w:r w:rsidRPr="003A1C87">
              <w:t>замовників</w:t>
            </w:r>
            <w:r w:rsidRPr="008B39AC">
              <w:t xml:space="preserve">, </w:t>
            </w:r>
            <w:r w:rsidRPr="003A1C87">
              <w:t>передбачених</w:t>
            </w:r>
            <w:r w:rsidRPr="008B39AC">
              <w:t xml:space="preserve"> </w:t>
            </w:r>
            <w:r w:rsidRPr="003A1C87">
              <w:t>Законом</w:t>
            </w:r>
            <w:r w:rsidRPr="008B39AC">
              <w:t xml:space="preserve"> </w:t>
            </w:r>
            <w:r w:rsidRPr="003A1C87">
              <w:t>України</w:t>
            </w:r>
            <w:r w:rsidRPr="008B39AC">
              <w:t xml:space="preserve"> “</w:t>
            </w:r>
            <w:r w:rsidRPr="003A1C87">
              <w:t>Про</w:t>
            </w:r>
            <w:r w:rsidRPr="008B39AC">
              <w:t xml:space="preserve"> </w:t>
            </w:r>
            <w:r w:rsidRPr="003A1C87">
              <w:t>публічні</w:t>
            </w:r>
            <w:r w:rsidRPr="008B39AC">
              <w:t xml:space="preserve"> </w:t>
            </w:r>
            <w:r w:rsidRPr="003A1C87">
              <w:t>закупівлі</w:t>
            </w:r>
            <w:r w:rsidRPr="008B39AC">
              <w:t xml:space="preserve">”, </w:t>
            </w:r>
            <w:r w:rsidRPr="003A1C87">
              <w:t>на</w:t>
            </w:r>
            <w:r w:rsidRPr="008B39AC">
              <w:t xml:space="preserve"> </w:t>
            </w:r>
            <w:r w:rsidRPr="003A1C87">
              <w:t>період</w:t>
            </w:r>
            <w:r w:rsidRPr="008B39AC">
              <w:t xml:space="preserve"> </w:t>
            </w:r>
            <w:r w:rsidRPr="003A1C87">
              <w:t>дії</w:t>
            </w:r>
            <w:r w:rsidRPr="008B39AC">
              <w:t xml:space="preserve"> </w:t>
            </w:r>
            <w:r w:rsidRPr="003A1C87">
              <w:t>правового</w:t>
            </w:r>
            <w:r w:rsidRPr="008B39AC">
              <w:t xml:space="preserve"> </w:t>
            </w:r>
            <w:r w:rsidRPr="003A1C87">
              <w:t>режиму</w:t>
            </w:r>
            <w:r w:rsidRPr="008B39AC">
              <w:t xml:space="preserve"> </w:t>
            </w:r>
            <w:r w:rsidRPr="003A1C87">
              <w:t>воєнного</w:t>
            </w:r>
            <w:r w:rsidRPr="008B39AC">
              <w:t xml:space="preserve"> </w:t>
            </w:r>
            <w:r w:rsidRPr="003A1C87">
              <w:t>стану</w:t>
            </w:r>
            <w:r w:rsidRPr="008B39AC">
              <w:t xml:space="preserve"> </w:t>
            </w:r>
            <w:r w:rsidRPr="003A1C87">
              <w:t>в</w:t>
            </w:r>
            <w:r w:rsidRPr="008B39AC">
              <w:t xml:space="preserve"> </w:t>
            </w:r>
            <w:r w:rsidRPr="003A1C87">
              <w:t>Україні</w:t>
            </w:r>
            <w:r w:rsidRPr="008B39AC">
              <w:t xml:space="preserve"> </w:t>
            </w:r>
            <w:r w:rsidRPr="003A1C87">
              <w:t>та</w:t>
            </w:r>
            <w:r w:rsidRPr="008B39AC">
              <w:t xml:space="preserve"> </w:t>
            </w:r>
            <w:r w:rsidRPr="003A1C87">
              <w:t>протягом</w:t>
            </w:r>
            <w:r w:rsidRPr="008B39AC">
              <w:t xml:space="preserve"> 90 </w:t>
            </w:r>
            <w:r w:rsidRPr="003A1C87">
              <w:t>днів</w:t>
            </w:r>
            <w:r w:rsidRPr="008B39AC">
              <w:t xml:space="preserve"> </w:t>
            </w:r>
            <w:r w:rsidRPr="003A1C87">
              <w:t>з</w:t>
            </w:r>
            <w:r w:rsidRPr="008B39AC">
              <w:t xml:space="preserve"> </w:t>
            </w:r>
            <w:r w:rsidRPr="003A1C87">
              <w:t>дня</w:t>
            </w:r>
            <w:r w:rsidRPr="008B39AC">
              <w:t xml:space="preserve"> </w:t>
            </w:r>
            <w:r w:rsidRPr="003A1C87">
              <w:t>його</w:t>
            </w:r>
            <w:r w:rsidRPr="008B39AC">
              <w:t xml:space="preserve"> </w:t>
            </w:r>
            <w:r w:rsidRPr="003A1C87">
              <w:t>припинення</w:t>
            </w:r>
            <w:r w:rsidRPr="008B39AC">
              <w:t xml:space="preserve"> </w:t>
            </w:r>
            <w:r w:rsidRPr="003A1C87">
              <w:t>або</w:t>
            </w:r>
            <w:r w:rsidRPr="008B39AC">
              <w:t xml:space="preserve"> </w:t>
            </w:r>
            <w:r w:rsidRPr="003A1C87">
              <w:t>скасування</w:t>
            </w:r>
            <w:r w:rsidRPr="008B39AC">
              <w:t>” (</w:t>
            </w:r>
            <w:r w:rsidRPr="003A1C87">
              <w:t>Офіційний</w:t>
            </w:r>
            <w:r w:rsidRPr="008B39AC">
              <w:t xml:space="preserve"> </w:t>
            </w:r>
            <w:r w:rsidRPr="003A1C87">
              <w:t>вісник</w:t>
            </w:r>
            <w:r w:rsidRPr="008B39AC">
              <w:t xml:space="preserve"> </w:t>
            </w:r>
            <w:r w:rsidRPr="003A1C87">
              <w:t>України</w:t>
            </w:r>
            <w:r w:rsidRPr="008B39AC">
              <w:t xml:space="preserve">, 2022 </w:t>
            </w:r>
            <w:r w:rsidRPr="003A1C87">
              <w:t>р</w:t>
            </w:r>
            <w:r w:rsidRPr="008B39AC">
              <w:t xml:space="preserve">., № 84, </w:t>
            </w:r>
            <w:r w:rsidRPr="003A1C87">
              <w:t>ст</w:t>
            </w:r>
            <w:r w:rsidRPr="008B39AC">
              <w:t>. 5176)</w:t>
            </w:r>
          </w:p>
        </w:tc>
      </w:tr>
      <w:tr w:rsidR="00F8394D" w:rsidRPr="002B0C0C" w14:paraId="67E44AD9"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433EF714" w14:textId="53450BD0" w:rsidR="00F8394D" w:rsidRPr="00D04650" w:rsidRDefault="00F8394D" w:rsidP="005F4BB0">
            <w:pPr>
              <w:pStyle w:val="a6"/>
              <w:spacing w:before="0" w:after="0"/>
              <w:rPr>
                <w:b/>
                <w:lang w:val="uk-UA"/>
              </w:rPr>
            </w:pPr>
            <w:r w:rsidRPr="00D04650">
              <w:rPr>
                <w:b/>
                <w:lang w:val="uk-UA"/>
              </w:rPr>
              <w:lastRenderedPageBreak/>
              <w:t xml:space="preserve">4. </w:t>
            </w:r>
            <w:r w:rsidRPr="00BF6520">
              <w:rPr>
                <w:b/>
                <w:color w:val="000000"/>
              </w:rPr>
              <w:t>Відхилення тендерних пропозицій</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FFA71" w14:textId="77777777" w:rsidR="00F8394D" w:rsidRDefault="00F8394D" w:rsidP="005F4BB0">
            <w:pPr>
              <w:spacing w:line="228" w:lineRule="auto"/>
              <w:rPr>
                <w:rFonts w:ascii="Times New Roman" w:hAnsi="Times New Roman" w:cs="Times New Roman"/>
                <w:highlight w:val="white"/>
              </w:rPr>
            </w:pPr>
            <w:r>
              <w:rPr>
                <w:rFonts w:ascii="Times New Roman" w:hAnsi="Times New Roman" w:cs="Times New Roman"/>
                <w:b/>
                <w:highlight w:val="white"/>
              </w:rPr>
              <w:t>Замовник відхиляє тендерну пропозицію</w:t>
            </w:r>
            <w:r>
              <w:rPr>
                <w:rFonts w:ascii="Times New Roman" w:hAnsi="Times New Roman" w:cs="Times New Roman"/>
                <w:highlight w:val="white"/>
              </w:rPr>
              <w:t xml:space="preserve"> із зазначенням аргументації в електронній системі закупівель у разі, коли:</w:t>
            </w:r>
          </w:p>
          <w:p w14:paraId="6F67CA18" w14:textId="77777777" w:rsidR="00F8394D" w:rsidRDefault="00F8394D" w:rsidP="005F4BB0">
            <w:pPr>
              <w:spacing w:line="228" w:lineRule="auto"/>
              <w:rPr>
                <w:rFonts w:ascii="Times New Roman" w:hAnsi="Times New Roman" w:cs="Times New Roman"/>
                <w:highlight w:val="white"/>
              </w:rPr>
            </w:pPr>
            <w:r>
              <w:rPr>
                <w:rFonts w:ascii="Times New Roman" w:hAnsi="Times New Roman" w:cs="Times New Roman"/>
                <w:highlight w:val="white"/>
              </w:rPr>
              <w:t xml:space="preserve">1) </w:t>
            </w:r>
            <w:r>
              <w:rPr>
                <w:rFonts w:ascii="Times New Roman" w:hAnsi="Times New Roman" w:cs="Times New Roman"/>
                <w:b/>
                <w:highlight w:val="white"/>
              </w:rPr>
              <w:t>учасник процедури закупівлі</w:t>
            </w:r>
            <w:r>
              <w:rPr>
                <w:rFonts w:ascii="Times New Roman" w:hAnsi="Times New Roman" w:cs="Times New Roman"/>
                <w:highlight w:val="white"/>
              </w:rPr>
              <w:t>:</w:t>
            </w:r>
          </w:p>
          <w:p w14:paraId="4970560F" w14:textId="77777777" w:rsidR="003A1C87" w:rsidRPr="003A1C87" w:rsidRDefault="00F8394D" w:rsidP="005F4BB0">
            <w:pPr>
              <w:spacing w:line="228" w:lineRule="auto"/>
              <w:rPr>
                <w:rFonts w:ascii="Times New Roman" w:hAnsi="Times New Roman" w:cs="Times New Roman"/>
              </w:rPr>
            </w:pPr>
            <w:r w:rsidRPr="003A1C87">
              <w:rPr>
                <w:rFonts w:ascii="Times New Roman" w:hAnsi="Times New Roman" w:cs="Times New Roman"/>
                <w:highlight w:val="white"/>
              </w:rPr>
              <w:t>-</w:t>
            </w:r>
            <w:r w:rsidR="003A1C87" w:rsidRPr="003A1C87">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0EEF4F4" w14:textId="75A266B8" w:rsidR="00F8394D" w:rsidRDefault="003A1C87" w:rsidP="005F4BB0">
            <w:pPr>
              <w:rPr>
                <w:rFonts w:ascii="Times New Roman" w:hAnsi="Times New Roman" w:cs="Times New Roman"/>
                <w:highlight w:val="white"/>
              </w:rPr>
            </w:pPr>
            <w:r>
              <w:rPr>
                <w:rFonts w:ascii="Times New Roman" w:hAnsi="Times New Roman" w:cs="Times New Roman"/>
              </w:rPr>
              <w:t xml:space="preserve">— </w:t>
            </w:r>
            <w:r w:rsidRPr="003A1C87">
              <w:rPr>
                <w:rFonts w:ascii="Times New Roman" w:hAnsi="Times New Roman" w:cs="Times New Roman"/>
              </w:rPr>
              <w:t>не надав забезпечення тендерної пропозиції, якщо таке забезпечення вимагалося замовником</w:t>
            </w:r>
            <w:r w:rsidR="00F8394D">
              <w:rPr>
                <w:rFonts w:ascii="Times New Roman" w:hAnsi="Times New Roman" w:cs="Times New Roman"/>
                <w:highlight w:val="white"/>
              </w:rPr>
              <w:t>;</w:t>
            </w:r>
          </w:p>
          <w:p w14:paraId="5A380BA2" w14:textId="056F2A02" w:rsidR="00F8394D" w:rsidRDefault="00F8394D" w:rsidP="005F4BB0">
            <w:pPr>
              <w:rPr>
                <w:rFonts w:ascii="Times New Roman" w:hAnsi="Times New Roman" w:cs="Times New Roman"/>
                <w:highlight w:val="white"/>
              </w:rPr>
            </w:pPr>
            <w:r>
              <w:rPr>
                <w:rFonts w:ascii="Times New Roman" w:hAnsi="Times New Roman" w:cs="Times New Roman"/>
                <w:highlight w:val="white"/>
              </w:rPr>
              <w:t>-</w:t>
            </w:r>
            <w:r w:rsidR="003A1C87">
              <w:rPr>
                <w:rFonts w:ascii="Times New Roman" w:hAnsi="Times New Roman" w:cs="Times New Roman"/>
                <w:highlight w:val="white"/>
                <w:lang w:val="uk-UA"/>
              </w:rPr>
              <w:t xml:space="preserve"> </w:t>
            </w:r>
            <w:r>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0834C9" w14:textId="77777777" w:rsidR="00AB09DA" w:rsidRPr="00AB09DA" w:rsidRDefault="00F8394D" w:rsidP="005F4BB0">
            <w:pPr>
              <w:rPr>
                <w:rFonts w:ascii="Times New Roman" w:hAnsi="Times New Roman" w:cs="Times New Roman"/>
              </w:rPr>
            </w:pPr>
            <w:r w:rsidRPr="00AB09DA">
              <w:rPr>
                <w:rFonts w:ascii="Times New Roman" w:hAnsi="Times New Roman" w:cs="Times New Roman"/>
                <w:highlight w:val="white"/>
              </w:rPr>
              <w:t xml:space="preserve">-не надав обґрунтування аномально низької ціни тендерної пропозиції протягом строку, </w:t>
            </w:r>
            <w:r w:rsidR="00AB09DA" w:rsidRPr="00AB09DA">
              <w:rPr>
                <w:rFonts w:ascii="Times New Roman" w:hAnsi="Times New Roman" w:cs="Times New Roman"/>
              </w:rPr>
              <w:t>визначеного абзацом п’ятим пункту 38 Особливостей;</w:t>
            </w:r>
          </w:p>
          <w:p w14:paraId="64DA029A" w14:textId="587E2152" w:rsidR="00F8394D" w:rsidRDefault="00F8394D" w:rsidP="005F4BB0">
            <w:pPr>
              <w:rPr>
                <w:rFonts w:ascii="Times New Roman" w:hAnsi="Times New Roman" w:cs="Times New Roman"/>
                <w:highlight w:val="white"/>
              </w:rPr>
            </w:pPr>
            <w:r>
              <w:rPr>
                <w:rFonts w:ascii="Times New Roman" w:hAnsi="Times New Roman" w:cs="Times New Roman"/>
                <w:highlight w:val="white"/>
              </w:rPr>
              <w:t>-</w:t>
            </w:r>
            <w:r w:rsidR="00AB09DA">
              <w:rPr>
                <w:rFonts w:ascii="Times New Roman" w:hAnsi="Times New Roman" w:cs="Times New Roman"/>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r>
              <w:rPr>
                <w:rFonts w:ascii="Times New Roman" w:hAnsi="Times New Roman" w:cs="Times New Roman"/>
                <w:highlight w:val="white"/>
              </w:rPr>
              <w:t>;</w:t>
            </w:r>
          </w:p>
          <w:p w14:paraId="258769F3" w14:textId="77777777" w:rsidR="00AB09DA" w:rsidRPr="00AB09DA" w:rsidRDefault="00F8394D" w:rsidP="005F4BB0">
            <w:pPr>
              <w:rPr>
                <w:rFonts w:ascii="Times New Roman" w:hAnsi="Times New Roman" w:cs="Times New Roman"/>
              </w:rPr>
            </w:pPr>
            <w:r w:rsidRPr="00AB09DA">
              <w:rPr>
                <w:rFonts w:ascii="Times New Roman" w:hAnsi="Times New Roman" w:cs="Times New Roman"/>
                <w:highlight w:val="white"/>
              </w:rPr>
              <w:t>-</w:t>
            </w:r>
            <w:r w:rsidR="00AB09DA" w:rsidRPr="00AB09DA">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AB09DA" w:rsidRPr="00AB09DA">
              <w:rPr>
                <w:rFonts w:ascii="Times New Roman" w:hAnsi="Times New Roman" w:cs="Times New Roman"/>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F843A7" w14:textId="77777777" w:rsidR="00AB09DA" w:rsidRPr="00AB09DA" w:rsidRDefault="00AB09DA" w:rsidP="005F4BB0">
            <w:pPr>
              <w:pBdr>
                <w:top w:val="nil"/>
                <w:left w:val="nil"/>
                <w:bottom w:val="nil"/>
                <w:right w:val="nil"/>
                <w:between w:val="nil"/>
              </w:pBdr>
              <w:spacing w:line="228" w:lineRule="auto"/>
              <w:rPr>
                <w:rFonts w:ascii="Times New Roman" w:hAnsi="Times New Roman" w:cs="Times New Roman"/>
                <w:b/>
                <w:i/>
              </w:rPr>
            </w:pPr>
            <w:r w:rsidRPr="00AB09DA">
              <w:rPr>
                <w:rFonts w:ascii="Times New Roman" w:hAnsi="Times New Roman" w:cs="Times New Roman"/>
                <w:b/>
                <w:i/>
              </w:rPr>
              <w:t>2) тендерна пропозиція:</w:t>
            </w:r>
          </w:p>
          <w:p w14:paraId="4BE2DC63" w14:textId="0D48363D" w:rsidR="00F8394D" w:rsidRPr="008B39AC" w:rsidRDefault="00AB09DA" w:rsidP="005F4BB0">
            <w:pPr>
              <w:pBdr>
                <w:top w:val="nil"/>
                <w:left w:val="nil"/>
                <w:bottom w:val="nil"/>
                <w:right w:val="nil"/>
                <w:between w:val="nil"/>
              </w:pBdr>
              <w:spacing w:line="228" w:lineRule="auto"/>
              <w:rPr>
                <w:rFonts w:ascii="Times New Roman" w:hAnsi="Times New Roman" w:cs="Times New Roman"/>
                <w:highlight w:val="white"/>
              </w:rPr>
            </w:pPr>
            <w:r w:rsidRPr="008B39AC">
              <w:rPr>
                <w:rFonts w:ascii="Times New Roman" w:hAnsi="Times New Roman" w:cs="Times New Roman"/>
              </w:rPr>
              <w:t xml:space="preserve">— </w:t>
            </w:r>
            <w:r w:rsidRPr="00AB09DA">
              <w:rPr>
                <w:rFonts w:ascii="Times New Roman" w:hAnsi="Times New Roman" w:cs="Times New Roman"/>
              </w:rPr>
              <w:t>не</w:t>
            </w:r>
            <w:r w:rsidRPr="008B39AC">
              <w:rPr>
                <w:rFonts w:ascii="Times New Roman" w:hAnsi="Times New Roman" w:cs="Times New Roman"/>
              </w:rPr>
              <w:t xml:space="preserve"> </w:t>
            </w:r>
            <w:r w:rsidRPr="00AB09DA">
              <w:rPr>
                <w:rFonts w:ascii="Times New Roman" w:hAnsi="Times New Roman" w:cs="Times New Roman"/>
              </w:rPr>
              <w:t>відповідає</w:t>
            </w:r>
            <w:r w:rsidRPr="008B39AC">
              <w:rPr>
                <w:rFonts w:ascii="Times New Roman" w:hAnsi="Times New Roman" w:cs="Times New Roman"/>
              </w:rPr>
              <w:t xml:space="preserve"> </w:t>
            </w:r>
            <w:r w:rsidRPr="00AB09DA">
              <w:rPr>
                <w:rFonts w:ascii="Times New Roman" w:hAnsi="Times New Roman" w:cs="Times New Roman"/>
              </w:rPr>
              <w:t>умовам</w:t>
            </w:r>
            <w:r w:rsidRPr="008B39AC">
              <w:rPr>
                <w:rFonts w:ascii="Times New Roman" w:hAnsi="Times New Roman" w:cs="Times New Roman"/>
              </w:rPr>
              <w:t xml:space="preserve"> </w:t>
            </w:r>
            <w:proofErr w:type="gramStart"/>
            <w:r w:rsidRPr="00AB09DA">
              <w:rPr>
                <w:rFonts w:ascii="Times New Roman" w:hAnsi="Times New Roman" w:cs="Times New Roman"/>
              </w:rPr>
              <w:t>техн</w:t>
            </w:r>
            <w:proofErr w:type="gramEnd"/>
            <w:r w:rsidRPr="00AB09DA">
              <w:rPr>
                <w:rFonts w:ascii="Times New Roman" w:hAnsi="Times New Roman" w:cs="Times New Roman"/>
              </w:rPr>
              <w:t>ічної</w:t>
            </w:r>
            <w:r w:rsidRPr="008B39AC">
              <w:rPr>
                <w:rFonts w:ascii="Times New Roman" w:hAnsi="Times New Roman" w:cs="Times New Roman"/>
              </w:rPr>
              <w:t xml:space="preserve"> </w:t>
            </w:r>
            <w:r w:rsidRPr="00AB09DA">
              <w:rPr>
                <w:rFonts w:ascii="Times New Roman" w:hAnsi="Times New Roman" w:cs="Times New Roman"/>
              </w:rPr>
              <w:t>специфікації</w:t>
            </w:r>
            <w:r w:rsidRPr="008B39AC">
              <w:rPr>
                <w:rFonts w:ascii="Times New Roman" w:hAnsi="Times New Roman" w:cs="Times New Roman"/>
              </w:rPr>
              <w:t xml:space="preserve"> </w:t>
            </w:r>
            <w:r w:rsidRPr="00AB09DA">
              <w:rPr>
                <w:rFonts w:ascii="Times New Roman" w:hAnsi="Times New Roman" w:cs="Times New Roman"/>
              </w:rPr>
              <w:t>та</w:t>
            </w:r>
            <w:r w:rsidRPr="008B39AC">
              <w:rPr>
                <w:rFonts w:ascii="Times New Roman" w:hAnsi="Times New Roman" w:cs="Times New Roman"/>
              </w:rPr>
              <w:t xml:space="preserve"> </w:t>
            </w:r>
            <w:r w:rsidRPr="00AB09DA">
              <w:rPr>
                <w:rFonts w:ascii="Times New Roman" w:hAnsi="Times New Roman" w:cs="Times New Roman"/>
              </w:rPr>
              <w:t>іншим</w:t>
            </w:r>
            <w:r w:rsidRPr="008B39AC">
              <w:rPr>
                <w:rFonts w:ascii="Times New Roman" w:hAnsi="Times New Roman" w:cs="Times New Roman"/>
              </w:rPr>
              <w:t xml:space="preserve"> </w:t>
            </w:r>
            <w:r w:rsidRPr="00AB09DA">
              <w:rPr>
                <w:rFonts w:ascii="Times New Roman" w:hAnsi="Times New Roman" w:cs="Times New Roman"/>
              </w:rPr>
              <w:t>вимогам</w:t>
            </w:r>
            <w:r w:rsidRPr="008B39AC">
              <w:rPr>
                <w:rFonts w:ascii="Times New Roman" w:hAnsi="Times New Roman" w:cs="Times New Roman"/>
              </w:rPr>
              <w:t xml:space="preserve"> </w:t>
            </w:r>
            <w:r w:rsidRPr="00AB09DA">
              <w:rPr>
                <w:rFonts w:ascii="Times New Roman" w:hAnsi="Times New Roman" w:cs="Times New Roman"/>
              </w:rPr>
              <w:t>щодо</w:t>
            </w:r>
            <w:r w:rsidRPr="008B39AC">
              <w:rPr>
                <w:rFonts w:ascii="Times New Roman" w:hAnsi="Times New Roman" w:cs="Times New Roman"/>
              </w:rPr>
              <w:t xml:space="preserve"> </w:t>
            </w:r>
            <w:r w:rsidRPr="00AB09DA">
              <w:rPr>
                <w:rFonts w:ascii="Times New Roman" w:hAnsi="Times New Roman" w:cs="Times New Roman"/>
              </w:rPr>
              <w:t>предмета</w:t>
            </w:r>
            <w:r w:rsidRPr="008B39AC">
              <w:rPr>
                <w:rFonts w:ascii="Times New Roman" w:hAnsi="Times New Roman" w:cs="Times New Roman"/>
              </w:rPr>
              <w:t xml:space="preserve"> </w:t>
            </w:r>
            <w:r w:rsidRPr="00AB09DA">
              <w:rPr>
                <w:rFonts w:ascii="Times New Roman" w:hAnsi="Times New Roman" w:cs="Times New Roman"/>
              </w:rPr>
              <w:t>закупівлі</w:t>
            </w:r>
            <w:r w:rsidRPr="008B39AC">
              <w:rPr>
                <w:rFonts w:ascii="Times New Roman" w:hAnsi="Times New Roman" w:cs="Times New Roman"/>
              </w:rPr>
              <w:t xml:space="preserve"> </w:t>
            </w:r>
            <w:r w:rsidRPr="00AB09DA">
              <w:rPr>
                <w:rFonts w:ascii="Times New Roman" w:hAnsi="Times New Roman" w:cs="Times New Roman"/>
              </w:rPr>
              <w:t>тендерної</w:t>
            </w:r>
            <w:r w:rsidRPr="008B39AC">
              <w:rPr>
                <w:rFonts w:ascii="Times New Roman" w:hAnsi="Times New Roman" w:cs="Times New Roman"/>
              </w:rPr>
              <w:t xml:space="preserve"> </w:t>
            </w:r>
            <w:r w:rsidRPr="00AB09DA">
              <w:rPr>
                <w:rFonts w:ascii="Times New Roman" w:hAnsi="Times New Roman" w:cs="Times New Roman"/>
              </w:rPr>
              <w:t>документації</w:t>
            </w:r>
            <w:r w:rsidRPr="008B39AC">
              <w:rPr>
                <w:rFonts w:ascii="Times New Roman" w:hAnsi="Times New Roman" w:cs="Times New Roman"/>
              </w:rPr>
              <w:t xml:space="preserve">, </w:t>
            </w:r>
            <w:r w:rsidRPr="00AB09DA">
              <w:rPr>
                <w:rFonts w:ascii="Times New Roman" w:hAnsi="Times New Roman" w:cs="Times New Roman"/>
              </w:rPr>
              <w:t>крім</w:t>
            </w:r>
            <w:r w:rsidRPr="008B39AC">
              <w:rPr>
                <w:rFonts w:ascii="Times New Roman" w:hAnsi="Times New Roman" w:cs="Times New Roman"/>
              </w:rPr>
              <w:t xml:space="preserve"> </w:t>
            </w:r>
            <w:r w:rsidRPr="00AB09DA">
              <w:rPr>
                <w:rFonts w:ascii="Times New Roman" w:hAnsi="Times New Roman" w:cs="Times New Roman"/>
              </w:rPr>
              <w:t>невідповідності</w:t>
            </w:r>
            <w:r w:rsidRPr="008B39AC">
              <w:rPr>
                <w:rFonts w:ascii="Times New Roman" w:hAnsi="Times New Roman" w:cs="Times New Roman"/>
              </w:rPr>
              <w:t xml:space="preserve"> </w:t>
            </w:r>
            <w:r w:rsidRPr="00AB09DA">
              <w:rPr>
                <w:rFonts w:ascii="Times New Roman" w:hAnsi="Times New Roman" w:cs="Times New Roman"/>
              </w:rPr>
              <w:t>у</w:t>
            </w:r>
            <w:r w:rsidRPr="008B39AC">
              <w:rPr>
                <w:rFonts w:ascii="Times New Roman" w:hAnsi="Times New Roman" w:cs="Times New Roman"/>
              </w:rPr>
              <w:t xml:space="preserve"> </w:t>
            </w:r>
            <w:r w:rsidRPr="00AB09DA">
              <w:rPr>
                <w:rFonts w:ascii="Times New Roman" w:hAnsi="Times New Roman" w:cs="Times New Roman"/>
              </w:rPr>
              <w:t>інформації</w:t>
            </w:r>
            <w:r w:rsidRPr="008B39AC">
              <w:rPr>
                <w:rFonts w:ascii="Times New Roman" w:hAnsi="Times New Roman" w:cs="Times New Roman"/>
              </w:rPr>
              <w:t xml:space="preserve"> </w:t>
            </w:r>
            <w:r w:rsidRPr="00AB09DA">
              <w:rPr>
                <w:rFonts w:ascii="Times New Roman" w:hAnsi="Times New Roman" w:cs="Times New Roman"/>
              </w:rPr>
              <w:t>та</w:t>
            </w:r>
            <w:r w:rsidRPr="008B39AC">
              <w:rPr>
                <w:rFonts w:ascii="Times New Roman" w:hAnsi="Times New Roman" w:cs="Times New Roman"/>
              </w:rPr>
              <w:t>/</w:t>
            </w:r>
            <w:r w:rsidRPr="00AB09DA">
              <w:rPr>
                <w:rFonts w:ascii="Times New Roman" w:hAnsi="Times New Roman" w:cs="Times New Roman"/>
              </w:rPr>
              <w:t>або</w:t>
            </w:r>
            <w:r w:rsidRPr="008B39AC">
              <w:rPr>
                <w:rFonts w:ascii="Times New Roman" w:hAnsi="Times New Roman" w:cs="Times New Roman"/>
              </w:rPr>
              <w:t xml:space="preserve"> </w:t>
            </w:r>
            <w:r w:rsidRPr="00AB09DA">
              <w:rPr>
                <w:rFonts w:ascii="Times New Roman" w:hAnsi="Times New Roman" w:cs="Times New Roman"/>
              </w:rPr>
              <w:t>документах</w:t>
            </w:r>
            <w:r w:rsidRPr="008B39AC">
              <w:rPr>
                <w:rFonts w:ascii="Times New Roman" w:hAnsi="Times New Roman" w:cs="Times New Roman"/>
              </w:rPr>
              <w:t xml:space="preserve">, </w:t>
            </w:r>
            <w:r w:rsidRPr="00AB09DA">
              <w:rPr>
                <w:rFonts w:ascii="Times New Roman" w:hAnsi="Times New Roman" w:cs="Times New Roman"/>
              </w:rPr>
              <w:t>що</w:t>
            </w:r>
            <w:r w:rsidRPr="008B39AC">
              <w:rPr>
                <w:rFonts w:ascii="Times New Roman" w:hAnsi="Times New Roman" w:cs="Times New Roman"/>
              </w:rPr>
              <w:t xml:space="preserve"> </w:t>
            </w:r>
            <w:r w:rsidRPr="00AB09DA">
              <w:rPr>
                <w:rFonts w:ascii="Times New Roman" w:hAnsi="Times New Roman" w:cs="Times New Roman"/>
              </w:rPr>
              <w:t>може</w:t>
            </w:r>
            <w:r w:rsidRPr="008B39AC">
              <w:rPr>
                <w:rFonts w:ascii="Times New Roman" w:hAnsi="Times New Roman" w:cs="Times New Roman"/>
              </w:rPr>
              <w:t xml:space="preserve"> </w:t>
            </w:r>
            <w:r w:rsidRPr="00AB09DA">
              <w:rPr>
                <w:rFonts w:ascii="Times New Roman" w:hAnsi="Times New Roman" w:cs="Times New Roman"/>
              </w:rPr>
              <w:t>бути</w:t>
            </w:r>
            <w:r w:rsidRPr="008B39AC">
              <w:rPr>
                <w:rFonts w:ascii="Times New Roman" w:hAnsi="Times New Roman" w:cs="Times New Roman"/>
              </w:rPr>
              <w:t xml:space="preserve"> </w:t>
            </w:r>
            <w:r w:rsidRPr="00AB09DA">
              <w:rPr>
                <w:rFonts w:ascii="Times New Roman" w:hAnsi="Times New Roman" w:cs="Times New Roman"/>
              </w:rPr>
              <w:t>усунена</w:t>
            </w:r>
            <w:r w:rsidRPr="008B39AC">
              <w:rPr>
                <w:rFonts w:ascii="Times New Roman" w:hAnsi="Times New Roman" w:cs="Times New Roman"/>
              </w:rPr>
              <w:t xml:space="preserve"> </w:t>
            </w:r>
            <w:r w:rsidRPr="00AB09DA">
              <w:rPr>
                <w:rFonts w:ascii="Times New Roman" w:hAnsi="Times New Roman" w:cs="Times New Roman"/>
              </w:rPr>
              <w:t>учасником</w:t>
            </w:r>
            <w:r w:rsidRPr="008B39AC">
              <w:rPr>
                <w:rFonts w:ascii="Times New Roman" w:hAnsi="Times New Roman" w:cs="Times New Roman"/>
              </w:rPr>
              <w:t xml:space="preserve"> </w:t>
            </w:r>
            <w:r w:rsidRPr="00AB09DA">
              <w:rPr>
                <w:rFonts w:ascii="Times New Roman" w:hAnsi="Times New Roman" w:cs="Times New Roman"/>
              </w:rPr>
              <w:t>процедури</w:t>
            </w:r>
            <w:r w:rsidRPr="008B39AC">
              <w:rPr>
                <w:rFonts w:ascii="Times New Roman" w:hAnsi="Times New Roman" w:cs="Times New Roman"/>
              </w:rPr>
              <w:t xml:space="preserve"> </w:t>
            </w:r>
            <w:r w:rsidRPr="00AB09DA">
              <w:rPr>
                <w:rFonts w:ascii="Times New Roman" w:hAnsi="Times New Roman" w:cs="Times New Roman"/>
              </w:rPr>
              <w:t>закупівлі</w:t>
            </w:r>
            <w:r w:rsidRPr="008B39AC">
              <w:rPr>
                <w:rFonts w:ascii="Times New Roman" w:hAnsi="Times New Roman" w:cs="Times New Roman"/>
              </w:rPr>
              <w:t xml:space="preserve"> </w:t>
            </w:r>
            <w:r w:rsidRPr="00AB09DA">
              <w:rPr>
                <w:rFonts w:ascii="Times New Roman" w:hAnsi="Times New Roman" w:cs="Times New Roman"/>
              </w:rPr>
              <w:t>відповідно</w:t>
            </w:r>
            <w:r w:rsidRPr="008B39AC">
              <w:rPr>
                <w:rFonts w:ascii="Times New Roman" w:hAnsi="Times New Roman" w:cs="Times New Roman"/>
              </w:rPr>
              <w:t xml:space="preserve"> </w:t>
            </w:r>
            <w:r w:rsidRPr="00AB09DA">
              <w:rPr>
                <w:rFonts w:ascii="Times New Roman" w:hAnsi="Times New Roman" w:cs="Times New Roman"/>
              </w:rPr>
              <w:t>до</w:t>
            </w:r>
            <w:r w:rsidRPr="008B39AC">
              <w:rPr>
                <w:rFonts w:ascii="Times New Roman" w:hAnsi="Times New Roman" w:cs="Times New Roman"/>
              </w:rPr>
              <w:t xml:space="preserve"> </w:t>
            </w:r>
            <w:r w:rsidRPr="00AB09DA">
              <w:rPr>
                <w:rFonts w:ascii="Times New Roman" w:hAnsi="Times New Roman" w:cs="Times New Roman"/>
              </w:rPr>
              <w:t>пункту</w:t>
            </w:r>
            <w:r w:rsidRPr="008B39AC">
              <w:rPr>
                <w:rFonts w:ascii="Times New Roman" w:hAnsi="Times New Roman" w:cs="Times New Roman"/>
              </w:rPr>
              <w:t xml:space="preserve"> 40 </w:t>
            </w:r>
            <w:r w:rsidRPr="00AB09DA">
              <w:rPr>
                <w:rFonts w:ascii="Times New Roman" w:hAnsi="Times New Roman" w:cs="Times New Roman"/>
              </w:rPr>
              <w:t>цих</w:t>
            </w:r>
            <w:r w:rsidRPr="008B39AC">
              <w:rPr>
                <w:rFonts w:ascii="Times New Roman" w:hAnsi="Times New Roman" w:cs="Times New Roman"/>
              </w:rPr>
              <w:t xml:space="preserve"> </w:t>
            </w:r>
            <w:r w:rsidRPr="00AB09DA">
              <w:rPr>
                <w:rFonts w:ascii="Times New Roman" w:hAnsi="Times New Roman" w:cs="Times New Roman"/>
              </w:rPr>
              <w:t>особливостей</w:t>
            </w:r>
            <w:r w:rsidR="00F8394D" w:rsidRPr="008B39AC">
              <w:rPr>
                <w:rFonts w:ascii="Times New Roman" w:hAnsi="Times New Roman" w:cs="Times New Roman"/>
              </w:rPr>
              <w:t>;</w:t>
            </w:r>
          </w:p>
          <w:p w14:paraId="592DA76B"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-є такою, строк дії якої закінчився;</w:t>
            </w:r>
          </w:p>
          <w:p w14:paraId="477C8B76"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FF14AC"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 xml:space="preserve">-не відповідає вимогам, установленим у тендерній документації відповідно </w:t>
            </w:r>
            <w:proofErr w:type="gramStart"/>
            <w:r>
              <w:rPr>
                <w:rFonts w:ascii="Times New Roman" w:hAnsi="Times New Roman" w:cs="Times New Roman"/>
                <w:highlight w:val="white"/>
              </w:rPr>
              <w:t>до</w:t>
            </w:r>
            <w:proofErr w:type="gramEnd"/>
            <w:r>
              <w:rPr>
                <w:rFonts w:ascii="Times New Roman" w:hAnsi="Times New Roman" w:cs="Times New Roman"/>
                <w:highlight w:val="white"/>
              </w:rPr>
              <w:t xml:space="preserve"> абзацу першого частини третьої статті 22 Закону;</w:t>
            </w:r>
          </w:p>
          <w:p w14:paraId="47C8C60D" w14:textId="77777777" w:rsidR="00F8394D" w:rsidRDefault="00F8394D" w:rsidP="005F4BB0">
            <w:pPr>
              <w:pBdr>
                <w:top w:val="nil"/>
                <w:left w:val="nil"/>
                <w:bottom w:val="nil"/>
                <w:right w:val="nil"/>
                <w:between w:val="nil"/>
              </w:pBdr>
              <w:spacing w:line="228" w:lineRule="auto"/>
              <w:rPr>
                <w:rFonts w:ascii="Times New Roman" w:hAnsi="Times New Roman" w:cs="Times New Roman"/>
                <w:b/>
                <w:highlight w:val="white"/>
              </w:rPr>
            </w:pPr>
            <w:r>
              <w:rPr>
                <w:rFonts w:ascii="Times New Roman" w:hAnsi="Times New Roman" w:cs="Times New Roman"/>
                <w:highlight w:val="white"/>
              </w:rPr>
              <w:t xml:space="preserve">3) </w:t>
            </w:r>
            <w:r>
              <w:rPr>
                <w:rFonts w:ascii="Times New Roman" w:hAnsi="Times New Roman" w:cs="Times New Roman"/>
                <w:b/>
                <w:highlight w:val="white"/>
              </w:rPr>
              <w:t>переможець процедури закупівлі:</w:t>
            </w:r>
          </w:p>
          <w:p w14:paraId="7C62CA12"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4EEFD36" w14:textId="70644DA0" w:rsidR="00F8394D" w:rsidRPr="00AB09DA"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 xml:space="preserve">-не надав у спосіб, зазначений в тендерній документації, документи, що підтверджують відсутність підстав, </w:t>
            </w:r>
            <w:r w:rsidR="00AB09DA" w:rsidRPr="00AB09DA">
              <w:rPr>
                <w:rFonts w:ascii="Times New Roman" w:hAnsi="Times New Roman" w:cs="Times New Roman"/>
              </w:rPr>
              <w:t>визначених пунктом 44 цих Особливостей</w:t>
            </w:r>
            <w:r w:rsidRPr="00AB09DA">
              <w:rPr>
                <w:rFonts w:ascii="Times New Roman" w:hAnsi="Times New Roman" w:cs="Times New Roman"/>
                <w:highlight w:val="white"/>
              </w:rPr>
              <w:t>;</w:t>
            </w:r>
          </w:p>
          <w:p w14:paraId="0F74F762"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15431A55"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4A55FD67"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FE7400B"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4590C7DA" w14:textId="77777777" w:rsidR="00F8394D" w:rsidRDefault="00F8394D" w:rsidP="005F4BB0">
            <w:pPr>
              <w:pBdr>
                <w:top w:val="nil"/>
                <w:left w:val="nil"/>
                <w:bottom w:val="nil"/>
                <w:right w:val="nil"/>
                <w:between w:val="nil"/>
              </w:pBdr>
              <w:spacing w:line="228" w:lineRule="auto"/>
              <w:rPr>
                <w:rFonts w:ascii="Times New Roman" w:hAnsi="Times New Roman" w:cs="Times New Roman"/>
                <w:b/>
                <w:highlight w:val="white"/>
              </w:rPr>
            </w:pPr>
            <w:r>
              <w:rPr>
                <w:rFonts w:ascii="Times New Roman" w:hAnsi="Times New Roman" w:cs="Times New Roman"/>
                <w:b/>
                <w:highlight w:val="white"/>
              </w:rPr>
              <w:t>Замовник може відхилити тендерну пропозицію</w:t>
            </w:r>
            <w:r>
              <w:rPr>
                <w:rFonts w:ascii="Times New Roman" w:hAnsi="Times New Roman" w:cs="Times New Roman"/>
                <w:highlight w:val="white"/>
              </w:rPr>
              <w:t xml:space="preserve"> із зазначенням аргументації в електронній системі закупівель </w:t>
            </w:r>
            <w:r>
              <w:rPr>
                <w:rFonts w:ascii="Times New Roman" w:hAnsi="Times New Roman" w:cs="Times New Roman"/>
                <w:b/>
                <w:highlight w:val="white"/>
              </w:rPr>
              <w:t>у разі, коли:</w:t>
            </w:r>
          </w:p>
          <w:p w14:paraId="5E4FD893"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346C33" w14:textId="77777777" w:rsidR="00F8394D" w:rsidRDefault="00F8394D" w:rsidP="005F4BB0">
            <w:pPr>
              <w:pBdr>
                <w:top w:val="nil"/>
                <w:left w:val="nil"/>
                <w:bottom w:val="nil"/>
                <w:right w:val="nil"/>
                <w:between w:val="nil"/>
              </w:pBdr>
              <w:spacing w:line="228" w:lineRule="auto"/>
              <w:rPr>
                <w:rFonts w:ascii="Times New Roman" w:hAnsi="Times New Roman" w:cs="Times New Roman"/>
                <w:highlight w:val="white"/>
              </w:rPr>
            </w:pPr>
            <w:r>
              <w:rPr>
                <w:rFonts w:ascii="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hAnsi="Times New Roman" w:cs="Times New Roman"/>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27B07A" w14:textId="77777777" w:rsidR="00F8394D" w:rsidRDefault="00F8394D" w:rsidP="005F4BB0">
            <w:pPr>
              <w:rPr>
                <w:rFonts w:ascii="Times New Roman" w:hAnsi="Times New Roman" w:cs="Times New Roman"/>
                <w:highlight w:val="white"/>
              </w:rPr>
            </w:pPr>
            <w:r>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93A316" w14:textId="63AA0AE4" w:rsidR="00F8394D" w:rsidRPr="00D04650" w:rsidRDefault="00F8394D" w:rsidP="005F4BB0">
            <w:pPr>
              <w:pStyle w:val="a6"/>
              <w:suppressAutoHyphens w:val="0"/>
              <w:spacing w:before="0" w:after="0"/>
              <w:rPr>
                <w:lang w:val="uk-UA"/>
              </w:rPr>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highlight w:val="white"/>
              </w:rPr>
              <w:t xml:space="preserve">не пізніш як через чотири дні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35AA" w:rsidRPr="00D04650" w14:paraId="011F6856" w14:textId="77777777" w:rsidTr="00CF2331">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C203F9" w14:textId="77777777" w:rsidR="004F35AA" w:rsidRPr="00D04650" w:rsidRDefault="004F35AA" w:rsidP="005F4BB0">
            <w:pPr>
              <w:pStyle w:val="a6"/>
              <w:spacing w:before="0" w:after="0"/>
              <w:rPr>
                <w:lang w:val="uk-UA"/>
              </w:rPr>
            </w:pPr>
            <w:r w:rsidRPr="00D04650">
              <w:rPr>
                <w:b/>
                <w:lang w:val="uk-UA"/>
              </w:rPr>
              <w:lastRenderedPageBreak/>
              <w:t>VI. Результати торгів та укладання договору про закупівлю</w:t>
            </w:r>
          </w:p>
        </w:tc>
      </w:tr>
      <w:tr w:rsidR="004F35AA" w:rsidRPr="002B0C0C" w14:paraId="0DE0034E"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2CF26EE7" w14:textId="77777777" w:rsidR="004F35AA" w:rsidRPr="00D04650" w:rsidRDefault="004F35AA" w:rsidP="005F4BB0">
            <w:pPr>
              <w:pStyle w:val="a6"/>
              <w:spacing w:before="0" w:after="0"/>
              <w:rPr>
                <w:lang w:val="uk-UA"/>
              </w:rPr>
            </w:pPr>
            <w:r w:rsidRPr="00D04650">
              <w:rPr>
                <w:lang w:val="uk-UA"/>
              </w:rPr>
              <w:t> </w:t>
            </w:r>
            <w:r w:rsidRPr="00D04650">
              <w:rPr>
                <w:b/>
                <w:bCs/>
                <w:lang w:val="uk-UA"/>
              </w:rPr>
              <w:t>1. Відміна замовником торгів чи визнання їх такими, що не відбулися</w:t>
            </w:r>
            <w:r w:rsidRPr="00D04650">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A99F2FE" w14:textId="77777777" w:rsidR="008F1A29" w:rsidRDefault="008F1A29" w:rsidP="005F4BB0">
            <w:pPr>
              <w:rPr>
                <w:rFonts w:ascii="Times New Roman" w:hAnsi="Times New Roman" w:cs="Times New Roman"/>
                <w:b/>
              </w:rPr>
            </w:pPr>
            <w:r>
              <w:rPr>
                <w:rFonts w:ascii="Times New Roman" w:hAnsi="Times New Roman" w:cs="Times New Roman"/>
                <w:b/>
              </w:rPr>
              <w:t>Замовник відміняє відкриті торги у разі:</w:t>
            </w:r>
          </w:p>
          <w:p w14:paraId="2F0BE712" w14:textId="77777777" w:rsidR="008F1A29" w:rsidRDefault="008F1A29" w:rsidP="005F4BB0">
            <w:pPr>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6AC6D7C" w14:textId="77777777" w:rsidR="008F1A29" w:rsidRDefault="008F1A29" w:rsidP="005F4BB0">
            <w:pPr>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F126FB" w14:textId="77777777" w:rsidR="008F1A29" w:rsidRDefault="008F1A29" w:rsidP="005F4BB0">
            <w:pPr>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w:t>
            </w:r>
            <w:r>
              <w:rPr>
                <w:rFonts w:ascii="Times New Roman" w:hAnsi="Times New Roman" w:cs="Times New Roman"/>
                <w:sz w:val="20"/>
                <w:szCs w:val="20"/>
              </w:rPr>
              <w:t>бі</w:t>
            </w:r>
            <w:r>
              <w:rPr>
                <w:rFonts w:ascii="Times New Roman" w:hAnsi="Times New Roman" w:cs="Times New Roman"/>
              </w:rPr>
              <w:t>т чи послуг;</w:t>
            </w:r>
          </w:p>
          <w:p w14:paraId="71714B9D" w14:textId="77777777" w:rsidR="008F1A29" w:rsidRDefault="008F1A29" w:rsidP="005F4BB0">
            <w:pPr>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26EBD79" w14:textId="77777777" w:rsidR="008F1A29" w:rsidRDefault="008F1A29" w:rsidP="005F4BB0">
            <w:pPr>
              <w:rPr>
                <w:rFonts w:ascii="Times New Roman" w:hAnsi="Times New Roman" w:cs="Times New Roman"/>
              </w:rPr>
            </w:pPr>
            <w:r>
              <w:rPr>
                <w:rFonts w:ascii="Times New Roman" w:hAnsi="Times New Roman" w:cs="Times New Roman"/>
              </w:rPr>
              <w:t xml:space="preserve">У разі відміни відкритих торгів замовник </w:t>
            </w:r>
            <w:r>
              <w:rPr>
                <w:rFonts w:ascii="Times New Roman" w:hAnsi="Times New Roman" w:cs="Times New Roman"/>
                <w:b/>
              </w:rPr>
              <w:t>протягом одного робочого дня</w:t>
            </w:r>
            <w:r>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D67931E" w14:textId="77777777" w:rsidR="008F1A29" w:rsidRDefault="008F1A29" w:rsidP="005F4BB0">
            <w:pPr>
              <w:rPr>
                <w:rFonts w:ascii="Times New Roman" w:hAnsi="Times New Roman" w:cs="Times New Roman"/>
                <w:b/>
              </w:rPr>
            </w:pPr>
            <w:r>
              <w:rPr>
                <w:rFonts w:ascii="Times New Roman" w:hAnsi="Times New Roman" w:cs="Times New Roman"/>
                <w:b/>
              </w:rPr>
              <w:t>Відкриті торги автоматично відміняються електронною системою закупівель у разі:</w:t>
            </w:r>
          </w:p>
          <w:p w14:paraId="5983964D" w14:textId="77777777" w:rsidR="008F1A29" w:rsidRDefault="008F1A29" w:rsidP="005F4BB0">
            <w:pPr>
              <w:rPr>
                <w:rFonts w:ascii="Times New Roman" w:hAnsi="Times New Roman" w:cs="Times New Roman"/>
              </w:rPr>
            </w:pPr>
            <w:r>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highlight w:val="white"/>
              </w:rPr>
              <w:t>цими особливостями</w:t>
            </w:r>
            <w:r>
              <w:rPr>
                <w:rFonts w:ascii="Times New Roman" w:hAnsi="Times New Roman" w:cs="Times New Roman"/>
              </w:rPr>
              <w:t>;</w:t>
            </w:r>
          </w:p>
          <w:p w14:paraId="2829EEDA" w14:textId="77777777" w:rsidR="008F1A29" w:rsidRDefault="008F1A29" w:rsidP="005F4BB0">
            <w:pPr>
              <w:rPr>
                <w:rFonts w:ascii="Times New Roman" w:hAnsi="Times New Roman" w:cs="Times New Roman"/>
              </w:rPr>
            </w:pPr>
            <w:r>
              <w:rPr>
                <w:rFonts w:ascii="Times New Roman" w:hAnsi="Times New Roman" w:cs="Times New Roman"/>
              </w:rPr>
              <w:t>2) не</w:t>
            </w:r>
            <w:r>
              <w:rPr>
                <w:rFonts w:ascii="Times New Roman" w:hAnsi="Times New Roman" w:cs="Times New Roman"/>
                <w:highlight w:val="white"/>
              </w:rPr>
              <w:t>подання жодної тендерної пропозиції для участі</w:t>
            </w:r>
            <w:r>
              <w:rPr>
                <w:rFonts w:ascii="Times New Roman" w:hAnsi="Times New Roman" w:cs="Times New Roman"/>
              </w:rPr>
              <w:t xml:space="preserve"> у відкритих торгах у строк, установлений замовником згідно з </w:t>
            </w:r>
            <w:r>
              <w:rPr>
                <w:rFonts w:ascii="Times New Roman" w:hAnsi="Times New Roman" w:cs="Times New Roman"/>
                <w:highlight w:val="white"/>
              </w:rPr>
              <w:t>цими особливостями</w:t>
            </w:r>
            <w:r>
              <w:rPr>
                <w:rFonts w:ascii="Times New Roman" w:hAnsi="Times New Roman" w:cs="Times New Roman"/>
              </w:rPr>
              <w:t>.</w:t>
            </w:r>
          </w:p>
          <w:p w14:paraId="6BBCE3BB" w14:textId="77777777" w:rsidR="008F1A29" w:rsidRDefault="008F1A29" w:rsidP="005F4BB0">
            <w:pPr>
              <w:rPr>
                <w:rFonts w:ascii="Times New Roman" w:hAnsi="Times New Roman" w:cs="Times New Roman"/>
              </w:rPr>
            </w:pPr>
            <w:r>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796229" w14:textId="77777777" w:rsidR="008F1A29" w:rsidRDefault="008F1A29" w:rsidP="005F4BB0">
            <w:pPr>
              <w:rPr>
                <w:rFonts w:ascii="Times New Roman" w:hAnsi="Times New Roman" w:cs="Times New Roman"/>
              </w:rPr>
            </w:pPr>
            <w:r>
              <w:rPr>
                <w:rFonts w:ascii="Times New Roman" w:hAnsi="Times New Roman" w:cs="Times New Roman"/>
              </w:rPr>
              <w:t>Відкриті торги можуть бути відмінені частково (за лотом).</w:t>
            </w:r>
          </w:p>
          <w:p w14:paraId="5E842082" w14:textId="73B7A804" w:rsidR="004F35AA" w:rsidRPr="00D04650" w:rsidRDefault="008F1A29" w:rsidP="005F4BB0">
            <w:pPr>
              <w:contextualSpacing/>
              <w:rPr>
                <w:lang w:val="uk-UA"/>
              </w:rPr>
            </w:pPr>
            <w:r>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35AA" w:rsidRPr="002B0C0C" w14:paraId="41FFDCF5"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65EB8646" w14:textId="77777777" w:rsidR="004F35AA" w:rsidRPr="00D04650" w:rsidRDefault="004F35AA" w:rsidP="005F4BB0">
            <w:pPr>
              <w:pStyle w:val="a6"/>
              <w:spacing w:before="0" w:after="0"/>
              <w:rPr>
                <w:lang w:val="uk-UA"/>
              </w:rPr>
            </w:pPr>
            <w:r w:rsidRPr="00D04650">
              <w:rPr>
                <w:lang w:val="uk-UA"/>
              </w:rPr>
              <w:lastRenderedPageBreak/>
              <w:t> </w:t>
            </w:r>
            <w:r w:rsidRPr="00D04650">
              <w:rPr>
                <w:b/>
                <w:bCs/>
                <w:lang w:val="uk-UA"/>
              </w:rPr>
              <w:t xml:space="preserve">2. </w:t>
            </w:r>
            <w:r w:rsidRPr="00D04650">
              <w:rPr>
                <w:b/>
                <w:lang w:val="uk-UA"/>
              </w:rPr>
              <w:t>Строк укладання договору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80D9" w14:textId="77777777" w:rsidR="008F1A29" w:rsidRDefault="008F1A29" w:rsidP="005F4BB0">
            <w:pPr>
              <w:rPr>
                <w:rFonts w:ascii="Times New Roman" w:hAnsi="Times New Roman" w:cs="Times New Roman"/>
                <w:highlight w:val="white"/>
              </w:rPr>
            </w:pPr>
            <w:r w:rsidRPr="00046A41">
              <w:rPr>
                <w:rFonts w:ascii="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A41">
              <w:rPr>
                <w:rFonts w:ascii="Times New Roman" w:hAnsi="Times New Roman" w:cs="Times New Roman"/>
                <w:b/>
                <w:highlight w:val="white"/>
                <w:lang w:val="uk-UA"/>
              </w:rPr>
              <w:t>не пізніше ніж через 15 днів</w:t>
            </w:r>
            <w:r w:rsidRPr="00046A41">
              <w:rPr>
                <w:rFonts w:ascii="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highlight w:val="white"/>
              </w:rPr>
              <w:t xml:space="preserve">У випадку обґрунтованої необхідності строк для укладення договору </w:t>
            </w:r>
            <w:r>
              <w:rPr>
                <w:rFonts w:ascii="Times New Roman" w:hAnsi="Times New Roman" w:cs="Times New Roman"/>
                <w:b/>
                <w:highlight w:val="white"/>
              </w:rPr>
              <w:t>може бути продовжений до 60 днів</w:t>
            </w:r>
            <w:r>
              <w:rPr>
                <w:rFonts w:ascii="Times New Roman" w:hAnsi="Times New Roman" w:cs="Times New Roman"/>
                <w:highlight w:val="white"/>
              </w:rPr>
              <w:t xml:space="preserve">. </w:t>
            </w:r>
          </w:p>
          <w:p w14:paraId="5B6C0AF4" w14:textId="77777777" w:rsidR="008F1A29" w:rsidRDefault="008F1A29" w:rsidP="005F4BB0">
            <w:pPr>
              <w:rPr>
                <w:rFonts w:ascii="Times New Roman" w:hAnsi="Times New Roman" w:cs="Times New Roman"/>
                <w:highlight w:val="white"/>
              </w:rPr>
            </w:pPr>
            <w:r>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FC4C17" w14:textId="5AED11E0" w:rsidR="004F35AA" w:rsidRPr="00D04650" w:rsidRDefault="008F1A29" w:rsidP="005F4BB0">
            <w:pPr>
              <w:pStyle w:val="a6"/>
              <w:spacing w:before="0" w:after="0"/>
              <w:rPr>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highlight w:val="white"/>
              </w:rPr>
              <w:t>не може бути укладено раніше ніж через п’ять днів</w:t>
            </w:r>
            <w:r>
              <w:rPr>
                <w:highlight w:val="white"/>
              </w:rPr>
              <w:t xml:space="preserve"> з дати оприлюднення в електронній системі закупівель повідомлення про намір укласти договір про закупівлю.</w:t>
            </w:r>
          </w:p>
        </w:tc>
      </w:tr>
      <w:tr w:rsidR="004F35AA" w:rsidRPr="008F1A29" w14:paraId="65AECC2B" w14:textId="77777777" w:rsidTr="00CF2331">
        <w:trPr>
          <w:trHeight w:val="962"/>
        </w:trPr>
        <w:tc>
          <w:tcPr>
            <w:tcW w:w="3544" w:type="dxa"/>
            <w:tcBorders>
              <w:top w:val="single" w:sz="4" w:space="0" w:color="000000"/>
              <w:left w:val="single" w:sz="4" w:space="0" w:color="000000"/>
              <w:bottom w:val="single" w:sz="4" w:space="0" w:color="000000"/>
            </w:tcBorders>
            <w:shd w:val="clear" w:color="auto" w:fill="auto"/>
            <w:vAlign w:val="center"/>
          </w:tcPr>
          <w:p w14:paraId="0FCC6B3D" w14:textId="77777777" w:rsidR="004F35AA" w:rsidRPr="00D04650" w:rsidRDefault="004F35AA" w:rsidP="005F4BB0">
            <w:pPr>
              <w:rPr>
                <w:rFonts w:ascii="Times New Roman" w:hAnsi="Times New Roman" w:cs="Times New Roman"/>
                <w:lang w:val="uk-UA"/>
              </w:rPr>
            </w:pPr>
            <w:r w:rsidRPr="00D04650">
              <w:rPr>
                <w:rFonts w:ascii="Times New Roman" w:hAnsi="Times New Roman" w:cs="Times New Roman"/>
                <w:b/>
                <w:lang w:val="uk-UA"/>
              </w:rPr>
              <w:t>3. Проект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975F" w14:textId="376908C9" w:rsidR="008F1A29" w:rsidRDefault="008F1A29" w:rsidP="005F4BB0">
            <w:pPr>
              <w:ind w:right="120"/>
              <w:rPr>
                <w:rFonts w:ascii="Times New Roman" w:hAnsi="Times New Roman" w:cs="Times New Roman"/>
                <w:color w:val="000000"/>
              </w:rPr>
            </w:pPr>
            <w:r>
              <w:rPr>
                <w:rFonts w:ascii="Times New Roman" w:hAnsi="Times New Roman" w:cs="Times New Roman"/>
                <w:color w:val="000000"/>
              </w:rPr>
              <w:t xml:space="preserve">Проєкт </w:t>
            </w:r>
            <w:r>
              <w:rPr>
                <w:rFonts w:ascii="Times New Roman" w:hAnsi="Times New Roman" w:cs="Times New Roman"/>
              </w:rPr>
              <w:t>д</w:t>
            </w:r>
            <w:r>
              <w:rPr>
                <w:rFonts w:ascii="Times New Roman" w:hAnsi="Times New Roman" w:cs="Times New Roman"/>
                <w:color w:val="000000"/>
              </w:rPr>
              <w:t xml:space="preserve">оговору про закупівлю викладено в </w:t>
            </w:r>
            <w:r>
              <w:rPr>
                <w:rFonts w:ascii="Times New Roman" w:hAnsi="Times New Roman" w:cs="Times New Roman"/>
                <w:b/>
                <w:i/>
                <w:color w:val="000000"/>
              </w:rPr>
              <w:t xml:space="preserve">Додатку </w:t>
            </w:r>
            <w:r>
              <w:rPr>
                <w:rFonts w:ascii="Times New Roman" w:hAnsi="Times New Roman" w:cs="Times New Roman"/>
                <w:b/>
                <w:i/>
                <w:color w:val="000000"/>
                <w:lang w:val="uk-UA"/>
              </w:rPr>
              <w:t>4</w:t>
            </w:r>
            <w:r>
              <w:rPr>
                <w:rFonts w:ascii="Times New Roman" w:hAnsi="Times New Roman" w:cs="Times New Roman"/>
                <w:color w:val="000000"/>
              </w:rPr>
              <w:t xml:space="preserve"> до цієї тендерної документації.</w:t>
            </w:r>
          </w:p>
          <w:p w14:paraId="1470F879" w14:textId="77777777" w:rsidR="008F1A29" w:rsidRDefault="008F1A29" w:rsidP="005F4BB0">
            <w:pPr>
              <w:ind w:right="120"/>
              <w:rPr>
                <w:rFonts w:ascii="Times New Roman" w:hAnsi="Times New Roman" w:cs="Times New Roman"/>
              </w:rPr>
            </w:pPr>
            <w:r>
              <w:rPr>
                <w:rFonts w:ascii="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rPr>
              <w:t>у строки, визначені пунктом 2 «Строк укладання договору про закупівлю» цього розділу.</w:t>
            </w:r>
          </w:p>
          <w:p w14:paraId="4CF8EF15" w14:textId="77777777" w:rsidR="008F1A29" w:rsidRDefault="008F1A29" w:rsidP="005F4BB0">
            <w:pPr>
              <w:rPr>
                <w:rFonts w:ascii="Times New Roman" w:hAnsi="Times New Roman" w:cs="Times New Roman"/>
                <w:color w:val="000000"/>
              </w:rPr>
            </w:pPr>
            <w:r>
              <w:rPr>
                <w:rFonts w:ascii="Times New Roman" w:hAnsi="Times New Roman" w:cs="Times New Roman"/>
                <w:b/>
                <w:i/>
                <w:color w:val="000000"/>
              </w:rPr>
              <w:t>Переможець</w:t>
            </w:r>
            <w:r>
              <w:rPr>
                <w:rFonts w:ascii="Times New Roman" w:hAnsi="Times New Roman" w:cs="Times New Roman"/>
                <w:color w:val="000000"/>
              </w:rPr>
              <w:t xml:space="preserve"> процедури закупівлі під час укладення договору про закупівлю повинен надати:</w:t>
            </w:r>
          </w:p>
          <w:p w14:paraId="04F8CA28" w14:textId="77777777" w:rsidR="008F1A29" w:rsidRDefault="008F1A29" w:rsidP="005F4BB0">
            <w:pPr>
              <w:numPr>
                <w:ilvl w:val="0"/>
                <w:numId w:val="30"/>
              </w:numPr>
              <w:pBdr>
                <w:top w:val="nil"/>
                <w:left w:val="nil"/>
                <w:bottom w:val="nil"/>
                <w:right w:val="nil"/>
                <w:between w:val="nil"/>
              </w:pBdr>
              <w:suppressAutoHyphens w:val="0"/>
              <w:autoSpaceDE/>
              <w:spacing w:after="160" w:line="259" w:lineRule="auto"/>
              <w:rPr>
                <w:rFonts w:ascii="Times New Roman" w:hAnsi="Times New Roman" w:cs="Times New Roman"/>
                <w:color w:val="000000"/>
              </w:rPr>
            </w:pPr>
            <w:r>
              <w:rPr>
                <w:rFonts w:ascii="Times New Roman" w:hAnsi="Times New Roman" w:cs="Times New Roman"/>
                <w:color w:val="000000"/>
              </w:rPr>
              <w:t>інформацію про право підписання договору про закупівлю;</w:t>
            </w:r>
          </w:p>
          <w:p w14:paraId="5770059F" w14:textId="77777777" w:rsidR="008F1A29" w:rsidRDefault="008F1A29" w:rsidP="005F4BB0">
            <w:pPr>
              <w:numPr>
                <w:ilvl w:val="0"/>
                <w:numId w:val="30"/>
              </w:numPr>
              <w:pBdr>
                <w:top w:val="nil"/>
                <w:left w:val="nil"/>
                <w:bottom w:val="nil"/>
                <w:right w:val="nil"/>
                <w:between w:val="nil"/>
              </w:pBdr>
              <w:suppressAutoHyphens w:val="0"/>
              <w:autoSpaceDE/>
              <w:spacing w:after="160" w:line="259" w:lineRule="auto"/>
              <w:rPr>
                <w:rFonts w:ascii="Times New Roman" w:hAnsi="Times New Roman" w:cs="Times New Roman"/>
                <w:color w:val="000000"/>
              </w:rPr>
            </w:pPr>
            <w:r w:rsidRPr="002E24FC">
              <w:rPr>
                <w:rFonts w:ascii="Times New Roman" w:hAnsi="Times New Roman" w:cs="Times New Roman"/>
                <w:color w:val="000000"/>
              </w:rPr>
              <w:t xml:space="preserve">достовірну інформацію про наявність у нього чинної </w:t>
            </w:r>
            <w:proofErr w:type="gramStart"/>
            <w:r w:rsidRPr="002E24FC">
              <w:rPr>
                <w:rFonts w:ascii="Times New Roman" w:hAnsi="Times New Roman" w:cs="Times New Roman"/>
                <w:color w:val="000000"/>
              </w:rPr>
              <w:t>л</w:t>
            </w:r>
            <w:proofErr w:type="gramEnd"/>
            <w:r w:rsidRPr="002E24FC">
              <w:rPr>
                <w:rFonts w:ascii="Times New Roman" w:hAnsi="Times New Roman" w:cs="Times New Roman"/>
                <w:color w:val="000000"/>
              </w:rPr>
              <w:t>іцензії або документа дозвільного характеру на</w:t>
            </w:r>
            <w:r>
              <w:rPr>
                <w:rFonts w:ascii="Times New Roman" w:hAnsi="Times New Roman" w:cs="Times New Roman"/>
                <w:color w:val="000000"/>
              </w:rPr>
              <w:t xml:space="preserve"> провадження виду господарської діяльності, якщо отримання дозволу або ліцензії на провадження такого виду діяльності передбачено законом.</w:t>
            </w:r>
          </w:p>
          <w:p w14:paraId="5812D629" w14:textId="7F947B3A" w:rsidR="004F35AA" w:rsidRPr="008F1A29" w:rsidRDefault="008F1A29" w:rsidP="005F4BB0">
            <w:pPr>
              <w:rPr>
                <w:rFonts w:ascii="Times New Roman" w:hAnsi="Times New Roman" w:cs="Times New Roman"/>
                <w:lang w:val="uk-UA"/>
              </w:rPr>
            </w:pPr>
            <w:r w:rsidRPr="008F1A29">
              <w:rPr>
                <w:rFonts w:ascii="Times New Roman" w:hAnsi="Times New Roman" w:cs="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F1A29">
              <w:rPr>
                <w:rFonts w:ascii="Times New Roman" w:hAnsi="Times New Roman" w:cs="Times New Roman"/>
                <w:i/>
                <w:highlight w:val="white"/>
                <w:lang w:val="uk-UA"/>
              </w:rPr>
              <w:t xml:space="preserve"> абз. 2 підпункту 3  пункту 41 Особливостей.</w:t>
            </w:r>
          </w:p>
        </w:tc>
      </w:tr>
      <w:tr w:rsidR="004F35AA" w:rsidRPr="002B0C0C" w14:paraId="7533F6AA"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7DDB6F53" w14:textId="77777777" w:rsidR="004F35AA" w:rsidRPr="00D04650" w:rsidRDefault="004F35AA" w:rsidP="005F4BB0">
            <w:pPr>
              <w:pStyle w:val="a6"/>
              <w:spacing w:before="0" w:after="0"/>
              <w:rPr>
                <w:lang w:val="uk-UA"/>
              </w:rPr>
            </w:pPr>
            <w:r w:rsidRPr="00D04650">
              <w:rPr>
                <w:lang w:val="uk-UA"/>
              </w:rPr>
              <w:t> </w:t>
            </w:r>
            <w:r w:rsidRPr="00D04650">
              <w:rPr>
                <w:b/>
                <w:bCs/>
                <w:lang w:val="uk-UA"/>
              </w:rPr>
              <w:t>4</w:t>
            </w:r>
            <w:r w:rsidRPr="00D04650">
              <w:rPr>
                <w:b/>
                <w:lang w:val="uk-UA"/>
              </w:rPr>
              <w:t>. Істотні умови, що обов’язково включаються до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8D5371" w14:textId="128FE811" w:rsidR="008F1A29" w:rsidRPr="00AB09DA" w:rsidRDefault="008F1A29" w:rsidP="005F4BB0">
            <w:pPr>
              <w:rPr>
                <w:rFonts w:ascii="Times New Roman" w:hAnsi="Times New Roman" w:cs="Times New Roman"/>
                <w:lang w:val="uk-UA"/>
              </w:rPr>
            </w:pPr>
            <w:r w:rsidRPr="00A84AED">
              <w:rPr>
                <w:rFonts w:ascii="Times New Roman" w:hAnsi="Times New Roman" w:cs="Times New Roman"/>
                <w:color w:val="000000" w:themeColor="text1"/>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AB09DA" w:rsidRPr="00AB09DA">
              <w:rPr>
                <w:rFonts w:ascii="Times New Roman" w:hAnsi="Times New Roman" w:cs="Times New Roman"/>
                <w:lang w:val="uk-UA"/>
              </w:rPr>
              <w:t>крім частин третьої – п’ятої, сьомої – дев’ятої статті 41 Закону, та Особливостей</w:t>
            </w:r>
            <w:r w:rsidRPr="00AB09DA">
              <w:rPr>
                <w:rFonts w:ascii="Times New Roman" w:hAnsi="Times New Roman" w:cs="Times New Roman"/>
                <w:lang w:val="uk-UA"/>
              </w:rPr>
              <w:t>.</w:t>
            </w:r>
          </w:p>
          <w:p w14:paraId="79C7149A" w14:textId="77777777" w:rsidR="008F1A29" w:rsidRDefault="008F1A29" w:rsidP="005F4BB0">
            <w:pPr>
              <w:rPr>
                <w:rFonts w:ascii="Times New Roman" w:hAnsi="Times New Roman" w:cs="Times New Roman"/>
                <w:color w:val="000000"/>
              </w:rPr>
            </w:pPr>
            <w:r>
              <w:rPr>
                <w:rFonts w:ascii="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D3E45" w14:textId="77777777" w:rsidR="00AB09DA" w:rsidRPr="00CE7E5F" w:rsidRDefault="00AB09DA" w:rsidP="005F4BB0">
            <w:pPr>
              <w:pBdr>
                <w:top w:val="nil"/>
                <w:left w:val="nil"/>
                <w:bottom w:val="nil"/>
                <w:right w:val="nil"/>
                <w:between w:val="nil"/>
              </w:pBdr>
              <w:rPr>
                <w:rFonts w:ascii="Times New Roman" w:hAnsi="Times New Roman" w:cs="Times New Roman"/>
              </w:rPr>
            </w:pPr>
            <w:r w:rsidRPr="00CE7E5F">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353AC2AC" w14:textId="77777777" w:rsidR="00AB09DA" w:rsidRPr="00CE7E5F" w:rsidRDefault="00AB09DA" w:rsidP="005F4BB0">
            <w:pPr>
              <w:pBdr>
                <w:top w:val="nil"/>
                <w:left w:val="nil"/>
                <w:bottom w:val="nil"/>
                <w:right w:val="nil"/>
                <w:between w:val="nil"/>
              </w:pBdr>
              <w:rPr>
                <w:rFonts w:ascii="Times New Roman" w:hAnsi="Times New Roman" w:cs="Times New Roman"/>
              </w:rPr>
            </w:pPr>
            <w:r w:rsidRPr="00CE7E5F">
              <w:rPr>
                <w:rFonts w:ascii="Times New Roman" w:hAnsi="Times New Roman" w:cs="Times New Roman"/>
              </w:rPr>
              <w:t>визначення грошового еквівалента зобов’язання в іноземній валюті;</w:t>
            </w:r>
          </w:p>
          <w:p w14:paraId="2A4AFFA7" w14:textId="77777777" w:rsidR="00AB09DA" w:rsidRPr="00CE7E5F" w:rsidRDefault="00AB09DA" w:rsidP="005F4BB0">
            <w:pPr>
              <w:pBdr>
                <w:top w:val="nil"/>
                <w:left w:val="nil"/>
                <w:bottom w:val="nil"/>
                <w:right w:val="nil"/>
                <w:between w:val="nil"/>
              </w:pBdr>
              <w:rPr>
                <w:rFonts w:ascii="Times New Roman" w:hAnsi="Times New Roman" w:cs="Times New Roman"/>
              </w:rPr>
            </w:pPr>
            <w:r w:rsidRPr="00CE7E5F">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36542B9F" w14:textId="68A86B7E" w:rsidR="004F35AA" w:rsidRPr="00CE7E5F" w:rsidRDefault="00AB09DA" w:rsidP="005F4BB0">
            <w:pPr>
              <w:pStyle w:val="rvps2"/>
              <w:shd w:val="clear" w:color="auto" w:fill="FFFFFF"/>
              <w:spacing w:before="0" w:after="0"/>
            </w:pPr>
            <w:r w:rsidRPr="00CE7E5F">
              <w:lastRenderedPageBreak/>
              <w:t xml:space="preserve">перерахунку ціни та обсягів товарів </w:t>
            </w:r>
            <w:proofErr w:type="gramStart"/>
            <w:r w:rsidRPr="00CE7E5F">
              <w:t>в</w:t>
            </w:r>
            <w:proofErr w:type="gramEnd"/>
            <w:r w:rsidRPr="00CE7E5F">
              <w:t xml:space="preserve"> бік зменшення за умови необхідності приведення обсягів товарів до кратності упаковки </w:t>
            </w:r>
            <w:r w:rsidRPr="00CE7E5F">
              <w:rPr>
                <w:i/>
              </w:rPr>
              <w:t>( у разі закупівлі товару)</w:t>
            </w:r>
            <w:r w:rsidR="00CE7E5F" w:rsidRPr="00CE7E5F">
              <w:t>.</w:t>
            </w:r>
          </w:p>
          <w:p w14:paraId="2030A5DB" w14:textId="53B7453D" w:rsidR="00CE7E5F" w:rsidRPr="00CE7E5F" w:rsidRDefault="00CE7E5F" w:rsidP="005F4BB0">
            <w:pPr>
              <w:pStyle w:val="rvps2"/>
              <w:shd w:val="clear" w:color="auto" w:fill="FFFFFF"/>
              <w:spacing w:before="0" w:after="0"/>
              <w:rPr>
                <w:color w:val="000000"/>
                <w:lang w:val="uk-UA"/>
              </w:rPr>
            </w:pPr>
            <w:r>
              <w:rPr>
                <w:color w:val="000000"/>
                <w:lang w:val="uk-UA"/>
              </w:rPr>
              <w:t xml:space="preserve">        </w:t>
            </w:r>
            <w:r w:rsidRPr="008B39AC">
              <w:rPr>
                <w:rFonts w:ascii="Times New Roman CYR" w:hAnsi="Times New Roman CYR" w:cs="Times New Roman CYR"/>
                <w:color w:val="333333"/>
                <w:shd w:val="clear" w:color="auto" w:fill="FFFFFF"/>
                <w:lang w:val="uk-UA"/>
              </w:rPr>
              <w:t>Істотні умови договору про закупівлю, укладеного відповідно до</w:t>
            </w:r>
            <w:r w:rsidRPr="00CE7E5F">
              <w:rPr>
                <w:rFonts w:ascii="Times New Roman CYR" w:hAnsi="Times New Roman CYR" w:cs="Times New Roman CYR"/>
                <w:color w:val="333333"/>
                <w:shd w:val="clear" w:color="auto" w:fill="FFFFFF"/>
              </w:rPr>
              <w:t> </w:t>
            </w:r>
            <w:hyperlink r:id="rId12" w:anchor="n34" w:history="1">
              <w:r w:rsidRPr="008B39AC">
                <w:rPr>
                  <w:rFonts w:ascii="Times New Roman CYR" w:hAnsi="Times New Roman CYR" w:cs="Times New Roman CYR"/>
                  <w:u w:val="single"/>
                  <w:shd w:val="clear" w:color="auto" w:fill="FFFFFF"/>
                  <w:lang w:val="uk-UA"/>
                </w:rPr>
                <w:t>пунктів 10</w:t>
              </w:r>
            </w:hyperlink>
            <w:r w:rsidRPr="008B39AC">
              <w:rPr>
                <w:rFonts w:ascii="Times New Roman CYR" w:hAnsi="Times New Roman CYR" w:cs="Times New Roman CYR"/>
                <w:shd w:val="clear" w:color="auto" w:fill="FFFFFF"/>
              </w:rPr>
              <w:t> </w:t>
            </w:r>
            <w:r w:rsidRPr="008B39AC">
              <w:rPr>
                <w:rFonts w:ascii="Times New Roman CYR" w:hAnsi="Times New Roman CYR" w:cs="Times New Roman CYR"/>
                <w:shd w:val="clear" w:color="auto" w:fill="FFFFFF"/>
                <w:lang w:val="uk-UA"/>
              </w:rPr>
              <w:t>і</w:t>
            </w:r>
            <w:r w:rsidRPr="008B39AC">
              <w:rPr>
                <w:rFonts w:ascii="Times New Roman CYR" w:hAnsi="Times New Roman CYR" w:cs="Times New Roman CYR"/>
                <w:shd w:val="clear" w:color="auto" w:fill="FFFFFF"/>
              </w:rPr>
              <w:t> </w:t>
            </w:r>
            <w:hyperlink r:id="rId13" w:anchor="n38" w:history="1">
              <w:r w:rsidRPr="008B39AC">
                <w:rPr>
                  <w:rFonts w:ascii="Times New Roman CYR" w:hAnsi="Times New Roman CYR" w:cs="Times New Roman CYR"/>
                  <w:u w:val="single"/>
                  <w:shd w:val="clear" w:color="auto" w:fill="FFFFFF"/>
                  <w:lang w:val="uk-UA"/>
                </w:rPr>
                <w:t>13</w:t>
              </w:r>
            </w:hyperlink>
            <w:r w:rsidRPr="008B39AC">
              <w:rPr>
                <w:rFonts w:ascii="Times New Roman CYR" w:hAnsi="Times New Roman CYR" w:cs="Times New Roman CYR"/>
                <w:shd w:val="clear" w:color="auto" w:fill="FFFFFF"/>
              </w:rPr>
              <w:t> </w:t>
            </w:r>
            <w:r w:rsidRPr="008B39AC">
              <w:rPr>
                <w:rFonts w:ascii="Times New Roman CYR" w:hAnsi="Times New Roman CYR" w:cs="Times New Roman CYR"/>
                <w:shd w:val="clear" w:color="auto" w:fill="FFFFFF"/>
                <w:lang w:val="uk-UA"/>
              </w:rPr>
              <w:t>(крім</w:t>
            </w:r>
            <w:r w:rsidRPr="008B39AC">
              <w:rPr>
                <w:rFonts w:ascii="Times New Roman CYR" w:hAnsi="Times New Roman CYR" w:cs="Times New Roman CYR"/>
                <w:shd w:val="clear" w:color="auto" w:fill="FFFFFF"/>
              </w:rPr>
              <w:t> </w:t>
            </w:r>
            <w:hyperlink r:id="rId14" w:anchor="n273" w:history="1">
              <w:r w:rsidRPr="008B39AC">
                <w:rPr>
                  <w:rFonts w:ascii="Times New Roman CYR" w:hAnsi="Times New Roman CYR" w:cs="Times New Roman CYR"/>
                  <w:u w:val="single"/>
                  <w:shd w:val="clear" w:color="auto" w:fill="FFFFFF"/>
                  <w:lang w:val="uk-UA"/>
                </w:rPr>
                <w:t>підпункту 13</w:t>
              </w:r>
            </w:hyperlink>
            <w:r w:rsidRPr="00CE7E5F">
              <w:rPr>
                <w:rFonts w:ascii="Times New Roman CYR" w:hAnsi="Times New Roman CYR" w:cs="Times New Roman CYR"/>
                <w:color w:val="333333"/>
                <w:shd w:val="clear" w:color="auto" w:fill="FFFFFF"/>
              </w:rPr>
              <w:t> </w:t>
            </w:r>
            <w:r w:rsidRPr="008B39AC">
              <w:rPr>
                <w:rFonts w:ascii="Times New Roman CYR" w:hAnsi="Times New Roman CYR" w:cs="Times New Roman CYR"/>
                <w:color w:val="333333"/>
                <w:shd w:val="clear" w:color="auto" w:fill="FFFFFF"/>
                <w:lang w:val="uk-UA"/>
              </w:rPr>
              <w:t xml:space="preserve">пункту 13) </w:t>
            </w:r>
            <w:r>
              <w:rPr>
                <w:rFonts w:ascii="Times New Roman CYR" w:hAnsi="Times New Roman CYR" w:cs="Times New Roman CYR"/>
                <w:color w:val="333333"/>
                <w:shd w:val="clear" w:color="auto" w:fill="FFFFFF"/>
                <w:lang w:val="uk-UA"/>
              </w:rPr>
              <w:t>О</w:t>
            </w:r>
            <w:r w:rsidRPr="008B39AC">
              <w:rPr>
                <w:rFonts w:ascii="Times New Roman CYR" w:hAnsi="Times New Roman CYR" w:cs="Times New Roman CYR"/>
                <w:color w:val="333333"/>
                <w:shd w:val="clear" w:color="auto" w:fill="FFFFFF"/>
                <w:lang w:val="uk-UA"/>
              </w:rPr>
              <w:t>собливостей, не можуть змінюватися після його підписання до виконання зобов’язань сторонами в повному обсязі, крім випадків:</w:t>
            </w:r>
          </w:p>
          <w:p w14:paraId="561A3E97" w14:textId="77777777" w:rsidR="004F35AA" w:rsidRPr="00D6347A" w:rsidRDefault="004F35AA" w:rsidP="005F4BB0">
            <w:pPr>
              <w:pStyle w:val="rvps2"/>
              <w:shd w:val="clear" w:color="auto" w:fill="FFFFFF"/>
              <w:spacing w:before="0" w:after="0"/>
              <w:ind w:firstLine="450"/>
              <w:rPr>
                <w:color w:val="000000"/>
              </w:rPr>
            </w:pPr>
            <w:bookmarkStart w:id="5" w:name="n1040"/>
            <w:bookmarkEnd w:id="5"/>
            <w:r w:rsidRPr="00D6347A">
              <w:rPr>
                <w:color w:val="000000"/>
              </w:rPr>
              <w:t>1) зменшення обсягів закупівлі, зокрема з урахуванням фактичного обсягу видатків замовника;</w:t>
            </w:r>
          </w:p>
          <w:p w14:paraId="47DFF9CD" w14:textId="77777777" w:rsidR="004F35AA" w:rsidRPr="00D6347A" w:rsidRDefault="004F35AA" w:rsidP="005F4BB0">
            <w:pPr>
              <w:pStyle w:val="rvps2"/>
              <w:shd w:val="clear" w:color="auto" w:fill="FFFFFF"/>
              <w:spacing w:before="0" w:after="0"/>
              <w:ind w:firstLine="450"/>
              <w:rPr>
                <w:color w:val="000000"/>
              </w:rPr>
            </w:pPr>
            <w:r w:rsidRPr="00D6347A">
              <w:rPr>
                <w:color w:val="000000"/>
              </w:rPr>
              <w:t xml:space="preserve">2) погодження зміни </w:t>
            </w:r>
            <w:proofErr w:type="gramStart"/>
            <w:r w:rsidRPr="00D6347A">
              <w:rPr>
                <w:color w:val="000000"/>
              </w:rPr>
              <w:t>ц</w:t>
            </w:r>
            <w:proofErr w:type="gramEnd"/>
            <w:r w:rsidRPr="00D6347A">
              <w:rPr>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6347A">
              <w:rPr>
                <w:color w:val="000000"/>
              </w:rPr>
              <w:t>п</w:t>
            </w:r>
            <w:proofErr w:type="gramEnd"/>
            <w:r w:rsidRPr="00D6347A">
              <w:rPr>
                <w:color w:val="000000"/>
              </w:rPr>
              <w:t xml:space="preserve">ідтвердження такого коливання та не повинна призвести до збільшення суми, визначеної в договорі </w:t>
            </w:r>
            <w:proofErr w:type="gramStart"/>
            <w:r w:rsidRPr="00D6347A">
              <w:rPr>
                <w:color w:val="000000"/>
              </w:rPr>
              <w:t>про</w:t>
            </w:r>
            <w:proofErr w:type="gramEnd"/>
            <w:r w:rsidRPr="00D6347A">
              <w:rPr>
                <w:color w:val="000000"/>
              </w:rPr>
              <w:t xml:space="preserve"> закупівлю на момент його укладення;</w:t>
            </w:r>
          </w:p>
          <w:p w14:paraId="767F0A3B" w14:textId="77777777" w:rsidR="004F35AA" w:rsidRPr="00D6347A" w:rsidRDefault="004F35AA" w:rsidP="005F4BB0">
            <w:pPr>
              <w:pStyle w:val="rvps2"/>
              <w:shd w:val="clear" w:color="auto" w:fill="FFFFFF"/>
              <w:spacing w:before="0" w:after="0"/>
              <w:ind w:firstLine="450"/>
              <w:rPr>
                <w:color w:val="000000"/>
              </w:rPr>
            </w:pPr>
            <w:r w:rsidRPr="00D634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2B874B2" w14:textId="03E7631F" w:rsidR="004F35AA" w:rsidRPr="00D6347A" w:rsidRDefault="004F35AA" w:rsidP="005F4BB0">
            <w:pPr>
              <w:pStyle w:val="rvps2"/>
              <w:shd w:val="clear" w:color="auto" w:fill="FFFFFF"/>
              <w:spacing w:before="0" w:after="0"/>
              <w:ind w:firstLine="450"/>
              <w:rPr>
                <w:color w:val="000000"/>
              </w:rPr>
            </w:pPr>
            <w:r w:rsidRPr="00D6347A">
              <w:rPr>
                <w:color w:val="000000"/>
              </w:rPr>
              <w:t xml:space="preserve">4) </w:t>
            </w:r>
            <w:r w:rsidR="00CE7E5F">
              <w:rPr>
                <w:color w:val="333333"/>
                <w:shd w:val="clear" w:color="auto" w:fill="FFFFFF"/>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6347A">
              <w:rPr>
                <w:color w:val="000000"/>
              </w:rPr>
              <w:t>;</w:t>
            </w:r>
          </w:p>
          <w:p w14:paraId="79617C7E" w14:textId="77777777" w:rsidR="004F35AA" w:rsidRPr="00D6347A" w:rsidRDefault="004F35AA" w:rsidP="005F4BB0">
            <w:pPr>
              <w:pStyle w:val="rvps2"/>
              <w:shd w:val="clear" w:color="auto" w:fill="FFFFFF"/>
              <w:spacing w:before="0" w:after="0"/>
              <w:ind w:firstLine="450"/>
              <w:rPr>
                <w:color w:val="000000"/>
              </w:rPr>
            </w:pPr>
            <w:r w:rsidRPr="00D6347A">
              <w:rPr>
                <w:color w:val="000000"/>
              </w:rPr>
              <w:t>5) погодження зміни ціни в договорі про закупівлю в бік зменшення (без зміни кількості (обсягу) та якості товарів, робіт і послуг);</w:t>
            </w:r>
          </w:p>
          <w:p w14:paraId="2BF1F7F2" w14:textId="77777777" w:rsidR="004F35AA" w:rsidRPr="00D6347A" w:rsidRDefault="004F35AA" w:rsidP="005F4BB0">
            <w:pPr>
              <w:pStyle w:val="rvps2"/>
              <w:shd w:val="clear" w:color="auto" w:fill="FFFFFF"/>
              <w:spacing w:before="0" w:after="0"/>
              <w:ind w:firstLine="450"/>
              <w:rPr>
                <w:color w:val="000000"/>
              </w:rPr>
            </w:pPr>
            <w:r w:rsidRPr="00D6347A">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CC1C75E" w14:textId="77777777" w:rsidR="004F35AA" w:rsidRPr="00D6347A" w:rsidRDefault="004F35AA" w:rsidP="005F4BB0">
            <w:pPr>
              <w:pStyle w:val="rvps2"/>
              <w:shd w:val="clear" w:color="auto" w:fill="FFFFFF"/>
              <w:spacing w:before="0" w:after="0"/>
              <w:ind w:firstLine="450"/>
              <w:rPr>
                <w:color w:val="000000"/>
              </w:rPr>
            </w:pPr>
            <w:proofErr w:type="gramStart"/>
            <w:r w:rsidRPr="00D6347A">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6347A">
              <w:rPr>
                <w:color w:val="000000"/>
              </w:rPr>
              <w:t xml:space="preserve">і </w:t>
            </w:r>
            <w:proofErr w:type="gramStart"/>
            <w:r w:rsidRPr="00D6347A">
              <w:rPr>
                <w:color w:val="000000"/>
              </w:rPr>
              <w:t>про</w:t>
            </w:r>
            <w:proofErr w:type="gramEnd"/>
            <w:r w:rsidRPr="00D6347A">
              <w:rPr>
                <w:color w:val="000000"/>
              </w:rPr>
              <w:t xml:space="preserve"> закупівлю порядку зміни ціни;</w:t>
            </w:r>
          </w:p>
          <w:p w14:paraId="310A53CA" w14:textId="77777777" w:rsidR="004F35AA" w:rsidRPr="00D6347A" w:rsidRDefault="004F35AA" w:rsidP="005F4BB0">
            <w:pPr>
              <w:pStyle w:val="rvps2"/>
              <w:shd w:val="clear" w:color="auto" w:fill="FFFFFF"/>
              <w:spacing w:before="0" w:after="0"/>
              <w:ind w:firstLine="450"/>
              <w:rPr>
                <w:color w:val="000000"/>
              </w:rPr>
            </w:pPr>
            <w:r w:rsidRPr="00D6347A">
              <w:rPr>
                <w:color w:val="000000"/>
              </w:rPr>
              <w:t>8) зміни умов у зв'язку із застосуванням положень частини шостої статті 41 Закону.</w:t>
            </w:r>
          </w:p>
          <w:p w14:paraId="743D42EC" w14:textId="31652F60" w:rsidR="004F35AA" w:rsidRDefault="004F35AA" w:rsidP="005F4BB0">
            <w:pPr>
              <w:pStyle w:val="rvps2"/>
              <w:shd w:val="clear" w:color="auto" w:fill="FFFFFF"/>
              <w:spacing w:before="0" w:after="0"/>
              <w:ind w:firstLine="450"/>
              <w:rPr>
                <w:color w:val="000000"/>
              </w:rPr>
            </w:pPr>
            <w:r w:rsidRPr="00D6347A">
              <w:rPr>
                <w:color w:val="00000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D6347A">
              <w:rPr>
                <w:color w:val="000000"/>
              </w:rPr>
              <w:t>до</w:t>
            </w:r>
            <w:proofErr w:type="gramEnd"/>
            <w:r w:rsidRPr="00D6347A">
              <w:rPr>
                <w:color w:val="000000"/>
              </w:rPr>
              <w:t xml:space="preserve"> договору про закупівлю відповідно д</w:t>
            </w:r>
            <w:r>
              <w:rPr>
                <w:color w:val="000000"/>
              </w:rPr>
              <w:t xml:space="preserve">о вимог Закону з урахуванням </w:t>
            </w:r>
            <w:r w:rsidRPr="00D6347A">
              <w:rPr>
                <w:color w:val="000000"/>
              </w:rPr>
              <w:t xml:space="preserve"> особливостей</w:t>
            </w:r>
            <w:r>
              <w:rPr>
                <w:color w:val="000000"/>
              </w:rPr>
              <w:t>, затверджених Постановою</w:t>
            </w:r>
            <w:r w:rsidRPr="00D6347A">
              <w:rPr>
                <w:color w:val="000000"/>
              </w:rPr>
              <w:t>.</w:t>
            </w:r>
            <w:bookmarkStart w:id="6" w:name="n1050"/>
            <w:bookmarkEnd w:id="6"/>
          </w:p>
          <w:p w14:paraId="312BB7B9" w14:textId="2B2D8B48" w:rsidR="004F35AA" w:rsidRPr="00CE7E5F" w:rsidRDefault="004F35AA" w:rsidP="005F4BB0">
            <w:pPr>
              <w:rPr>
                <w:rFonts w:ascii="Times New Roman" w:hAnsi="Times New Roman" w:cs="Times New Roman"/>
                <w:b/>
                <w:lang w:val="uk-UA"/>
              </w:rPr>
            </w:pPr>
            <w:r w:rsidRPr="00CE7E5F">
              <w:rPr>
                <w:b/>
                <w:color w:val="000000"/>
              </w:rPr>
              <w:t xml:space="preserve">Учасник надає у складі тендерної  пропозиції, погоджений </w:t>
            </w:r>
            <w:r w:rsidR="00A96982" w:rsidRPr="00CE7E5F">
              <w:rPr>
                <w:b/>
                <w:color w:val="000000"/>
              </w:rPr>
              <w:t xml:space="preserve">та  завізований проект Договору, згідно </w:t>
            </w:r>
            <w:r w:rsidR="00A96982" w:rsidRPr="00CE7E5F">
              <w:rPr>
                <w:b/>
                <w:i/>
                <w:color w:val="000000"/>
              </w:rPr>
              <w:t xml:space="preserve">Додатку 4 до цієї </w:t>
            </w:r>
            <w:r w:rsidR="00A96982" w:rsidRPr="00CE7E5F">
              <w:rPr>
                <w:b/>
                <w:i/>
                <w:color w:val="000000"/>
              </w:rPr>
              <w:lastRenderedPageBreak/>
              <w:t>тендерної документації.</w:t>
            </w:r>
          </w:p>
        </w:tc>
      </w:tr>
      <w:tr w:rsidR="004F35AA" w:rsidRPr="002B0C0C" w14:paraId="6A12E24F"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658ADC61" w14:textId="77777777" w:rsidR="004F35AA" w:rsidRPr="00D04650" w:rsidRDefault="004F35AA" w:rsidP="005F4BB0">
            <w:pPr>
              <w:pStyle w:val="a6"/>
              <w:spacing w:before="0" w:after="0"/>
              <w:rPr>
                <w:lang w:val="uk-UA"/>
              </w:rPr>
            </w:pPr>
            <w:r w:rsidRPr="00D04650">
              <w:rPr>
                <w:b/>
                <w:bCs/>
                <w:lang w:val="uk-UA"/>
              </w:rPr>
              <w:lastRenderedPageBreak/>
              <w:t>5. Дії замовника при відмові переможця торгів підписати договір про закупівлю</w:t>
            </w:r>
            <w:r w:rsidRPr="00D04650">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B356290" w14:textId="1899785E" w:rsidR="004F35AA" w:rsidRPr="00D04650" w:rsidRDefault="008F1A29" w:rsidP="005F4BB0">
            <w:pPr>
              <w:rPr>
                <w:rFonts w:ascii="Times New Roman" w:hAnsi="Times New Roman" w:cs="Times New Roman"/>
                <w:lang w:val="uk-UA"/>
              </w:rPr>
            </w:pPr>
            <w:r>
              <w:rPr>
                <w:rFonts w:ascii="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F35AA" w:rsidRPr="00461B9D" w14:paraId="5C6D79C3" w14:textId="77777777" w:rsidTr="00CF2331">
        <w:tc>
          <w:tcPr>
            <w:tcW w:w="3544" w:type="dxa"/>
            <w:tcBorders>
              <w:top w:val="single" w:sz="4" w:space="0" w:color="000000"/>
              <w:left w:val="single" w:sz="4" w:space="0" w:color="000000"/>
              <w:bottom w:val="single" w:sz="4" w:space="0" w:color="000000"/>
            </w:tcBorders>
            <w:shd w:val="clear" w:color="auto" w:fill="auto"/>
            <w:vAlign w:val="center"/>
          </w:tcPr>
          <w:p w14:paraId="7180F326" w14:textId="1FA5866D" w:rsidR="004F35AA" w:rsidRPr="00D04650" w:rsidRDefault="004F35AA" w:rsidP="005F4BB0">
            <w:pPr>
              <w:pStyle w:val="a6"/>
              <w:spacing w:before="0" w:after="0"/>
              <w:rPr>
                <w:lang w:val="uk-UA"/>
              </w:rPr>
            </w:pPr>
            <w:r w:rsidRPr="00D04650">
              <w:rPr>
                <w:b/>
                <w:lang w:val="uk-UA"/>
              </w:rPr>
              <w:t>6</w:t>
            </w:r>
            <w:r w:rsidRPr="00D04650">
              <w:rPr>
                <w:b/>
                <w:bCs/>
                <w:lang w:val="uk-UA"/>
              </w:rPr>
              <w:t xml:space="preserve">. Розмір, вид, строк та </w:t>
            </w:r>
            <w:r w:rsidR="00CF2331">
              <w:rPr>
                <w:b/>
                <w:bCs/>
                <w:lang w:val="uk-UA"/>
              </w:rPr>
              <w:t>у</w:t>
            </w:r>
            <w:r w:rsidRPr="00D04650">
              <w:rPr>
                <w:b/>
                <w:bCs/>
                <w:lang w:val="uk-UA"/>
              </w:rPr>
              <w:t>мо</w:t>
            </w:r>
            <w:r w:rsidR="00CF2331">
              <w:rPr>
                <w:b/>
                <w:bCs/>
                <w:lang w:val="uk-UA"/>
              </w:rPr>
              <w:t>-</w:t>
            </w:r>
            <w:r w:rsidRPr="00D04650">
              <w:rPr>
                <w:b/>
                <w:bCs/>
                <w:lang w:val="uk-UA"/>
              </w:rPr>
              <w:t xml:space="preserve">ви надання, повернення та неповернення забезпечення виконання договору про </w:t>
            </w:r>
            <w:r w:rsidR="00CF2331">
              <w:rPr>
                <w:b/>
                <w:bCs/>
                <w:lang w:val="uk-UA"/>
              </w:rPr>
              <w:t>закуп.</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653E89" w14:textId="77777777" w:rsidR="008F1A29" w:rsidRPr="008F1A29" w:rsidRDefault="008F1A29" w:rsidP="005F4BB0">
            <w:pPr>
              <w:ind w:right="120"/>
              <w:rPr>
                <w:rFonts w:ascii="Times New Roman" w:hAnsi="Times New Roman" w:cs="Times New Roman"/>
              </w:rPr>
            </w:pPr>
            <w:r w:rsidRPr="008F1A29">
              <w:rPr>
                <w:rFonts w:ascii="Times New Roman" w:hAnsi="Times New Roman" w:cs="Times New Roman"/>
              </w:rPr>
              <w:t>Забезпечення виконання договору про закупівлю не вимагається.</w:t>
            </w:r>
          </w:p>
          <w:p w14:paraId="4E20D3E3" w14:textId="25D5EA8E" w:rsidR="004F35AA" w:rsidRPr="008F1A29" w:rsidRDefault="004F35AA" w:rsidP="005F4BB0">
            <w:pPr>
              <w:rPr>
                <w:rFonts w:ascii="Times New Roman" w:hAnsi="Times New Roman" w:cs="Times New Roman"/>
                <w:lang w:val="uk-UA"/>
              </w:rPr>
            </w:pPr>
          </w:p>
        </w:tc>
      </w:tr>
    </w:tbl>
    <w:p w14:paraId="6EE526EC" w14:textId="77777777" w:rsidR="008758C3" w:rsidRPr="00461B9D" w:rsidRDefault="008758C3" w:rsidP="005F4BB0">
      <w:pPr>
        <w:rPr>
          <w:rFonts w:ascii="Times New Roman" w:hAnsi="Times New Roman" w:cs="Times New Roman"/>
          <w:lang w:val="uk-UA"/>
        </w:rPr>
      </w:pPr>
      <w:bookmarkStart w:id="7" w:name="OLE_LINK31_%2525D0%252594%2525D0%2525BE%"/>
      <w:bookmarkEnd w:id="7"/>
    </w:p>
    <w:p w14:paraId="681319F4" w14:textId="77777777" w:rsidR="008758C3" w:rsidRPr="00461B9D" w:rsidRDefault="008758C3" w:rsidP="005F4BB0">
      <w:pPr>
        <w:rPr>
          <w:rFonts w:ascii="Times New Roman" w:hAnsi="Times New Roman" w:cs="Times New Roman"/>
          <w:lang w:val="uk-UA"/>
        </w:rPr>
      </w:pPr>
    </w:p>
    <w:p w14:paraId="3FD786F9" w14:textId="77777777" w:rsidR="008758C3" w:rsidRPr="00461B9D" w:rsidRDefault="008758C3" w:rsidP="005F4BB0">
      <w:pPr>
        <w:rPr>
          <w:rFonts w:ascii="Times New Roman" w:hAnsi="Times New Roman" w:cs="Times New Roman"/>
          <w:lang w:val="uk-UA"/>
        </w:rPr>
      </w:pPr>
    </w:p>
    <w:p w14:paraId="3D4D61EF" w14:textId="6F4D06A5" w:rsidR="00BB7B67" w:rsidRPr="00BB7B67" w:rsidRDefault="00BB7B67" w:rsidP="005F4BB0">
      <w:pPr>
        <w:rPr>
          <w:rFonts w:ascii="Times New Roman" w:hAnsi="Times New Roman" w:cs="Times New Roman"/>
          <w:highlight w:val="white"/>
          <w:lang w:val="uk-UA"/>
        </w:rPr>
      </w:pPr>
      <w:r>
        <w:rPr>
          <w:rFonts w:ascii="Times New Roman" w:hAnsi="Times New Roman" w:cs="Times New Roman"/>
          <w:highlight w:val="white"/>
          <w:lang w:val="uk-UA"/>
        </w:rPr>
        <w:t xml:space="preserve">                                     </w:t>
      </w:r>
    </w:p>
    <w:p w14:paraId="4A61D66C" w14:textId="77777777" w:rsidR="008758C3" w:rsidRPr="008F1A29" w:rsidRDefault="008758C3" w:rsidP="005F4BB0">
      <w:pPr>
        <w:rPr>
          <w:rFonts w:ascii="Times New Roman" w:hAnsi="Times New Roman" w:cs="Times New Roman"/>
        </w:rPr>
      </w:pPr>
    </w:p>
    <w:p w14:paraId="266BD084" w14:textId="77777777" w:rsidR="004A143A" w:rsidRPr="00461B9D" w:rsidRDefault="004A143A" w:rsidP="005F4BB0">
      <w:pPr>
        <w:rPr>
          <w:rFonts w:ascii="Times New Roman" w:hAnsi="Times New Roman" w:cs="Times New Roman"/>
          <w:lang w:val="uk-UA"/>
        </w:rPr>
      </w:pPr>
    </w:p>
    <w:sectPr w:rsidR="004A143A" w:rsidRPr="00461B9D" w:rsidSect="008B315D">
      <w:pgSz w:w="11906" w:h="16838"/>
      <w:pgMar w:top="567" w:right="851"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AE546C4"/>
    <w:multiLevelType w:val="multilevel"/>
    <w:tmpl w:val="0E961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E8179F"/>
    <w:multiLevelType w:val="multilevel"/>
    <w:tmpl w:val="ECBC87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nsid w:val="34E74524"/>
    <w:multiLevelType w:val="hybridMultilevel"/>
    <w:tmpl w:val="8B34BFC4"/>
    <w:lvl w:ilvl="0" w:tplc="D670058E">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5">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6">
    <w:nsid w:val="3D5F2C6D"/>
    <w:multiLevelType w:val="multilevel"/>
    <w:tmpl w:val="FFFFFFFF"/>
    <w:lvl w:ilvl="0">
      <w:start w:val="1"/>
      <w:numFmt w:val="decimal"/>
      <w:lvlText w:val="%1."/>
      <w:lvlJc w:val="left"/>
      <w:pPr>
        <w:ind w:left="360" w:hanging="360"/>
      </w:pPr>
      <w:rPr>
        <w:rFonts w:cs="Times New Roman"/>
        <w:vertAlign w:val="baseline"/>
      </w:rPr>
    </w:lvl>
    <w:lvl w:ilvl="1">
      <w:start w:val="1"/>
      <w:numFmt w:val="decimal"/>
      <w:lvlText w:val="%1.%2."/>
      <w:lvlJc w:val="left"/>
      <w:pPr>
        <w:ind w:left="72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3DFC1C96"/>
    <w:multiLevelType w:val="multilevel"/>
    <w:tmpl w:val="AB8C8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8766B5"/>
    <w:multiLevelType w:val="multilevel"/>
    <w:tmpl w:val="0F20A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1E81569"/>
    <w:multiLevelType w:val="multilevel"/>
    <w:tmpl w:val="3D2293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0745D7"/>
    <w:multiLevelType w:val="multilevel"/>
    <w:tmpl w:val="333A9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70B187B"/>
    <w:multiLevelType w:val="multilevel"/>
    <w:tmpl w:val="ABCAD0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7F0088"/>
    <w:multiLevelType w:val="hybridMultilevel"/>
    <w:tmpl w:val="A266CD54"/>
    <w:lvl w:ilvl="0" w:tplc="E5EE7A12">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9">
    <w:nsid w:val="66767775"/>
    <w:multiLevelType w:val="hybridMultilevel"/>
    <w:tmpl w:val="0FDE150A"/>
    <w:lvl w:ilvl="0" w:tplc="FF1C8A4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783236"/>
    <w:multiLevelType w:val="hybridMultilevel"/>
    <w:tmpl w:val="B83435D4"/>
    <w:lvl w:ilvl="0" w:tplc="FD9023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4"/>
  </w:num>
  <w:num w:numId="7">
    <w:abstractNumId w:val="6"/>
  </w:num>
  <w:num w:numId="8">
    <w:abstractNumId w:val="7"/>
  </w:num>
  <w:num w:numId="9">
    <w:abstractNumId w:val="26"/>
  </w:num>
  <w:num w:numId="10">
    <w:abstractNumId w:val="22"/>
  </w:num>
  <w:num w:numId="11">
    <w:abstractNumId w:val="33"/>
  </w:num>
  <w:num w:numId="12">
    <w:abstractNumId w:val="8"/>
  </w:num>
  <w:num w:numId="13">
    <w:abstractNumId w:val="25"/>
  </w:num>
  <w:num w:numId="14">
    <w:abstractNumId w:val="31"/>
  </w:num>
  <w:num w:numId="15">
    <w:abstractNumId w:val="21"/>
  </w:num>
  <w:num w:numId="16">
    <w:abstractNumId w:val="23"/>
  </w:num>
  <w:num w:numId="17">
    <w:abstractNumId w:val="5"/>
  </w:num>
  <w:num w:numId="18">
    <w:abstractNumId w:val="9"/>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4"/>
  </w:num>
  <w:num w:numId="23">
    <w:abstractNumId w:val="28"/>
  </w:num>
  <w:num w:numId="24">
    <w:abstractNumId w:val="10"/>
  </w:num>
  <w:num w:numId="25">
    <w:abstractNumId w:val="16"/>
  </w:num>
  <w:num w:numId="26">
    <w:abstractNumId w:val="12"/>
  </w:num>
  <w:num w:numId="27">
    <w:abstractNumId w:val="19"/>
  </w:num>
  <w:num w:numId="28">
    <w:abstractNumId w:val="17"/>
  </w:num>
  <w:num w:numId="29">
    <w:abstractNumId w:val="18"/>
  </w:num>
  <w:num w:numId="30">
    <w:abstractNumId w:val="24"/>
  </w:num>
  <w:num w:numId="31">
    <w:abstractNumId w:val="11"/>
  </w:num>
  <w:num w:numId="32">
    <w:abstractNumId w:val="20"/>
  </w:num>
  <w:num w:numId="33">
    <w:abstractNumId w:val="32"/>
  </w:num>
  <w:num w:numId="34">
    <w:abstractNumId w:val="14"/>
  </w:num>
  <w:num w:numId="35">
    <w:abstractNumId w:val="2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8758C3"/>
    <w:rsid w:val="00000155"/>
    <w:rsid w:val="00000922"/>
    <w:rsid w:val="0000122E"/>
    <w:rsid w:val="00001FF0"/>
    <w:rsid w:val="00004777"/>
    <w:rsid w:val="00006C53"/>
    <w:rsid w:val="00011A48"/>
    <w:rsid w:val="00011BB7"/>
    <w:rsid w:val="00014D8E"/>
    <w:rsid w:val="00015006"/>
    <w:rsid w:val="00020E85"/>
    <w:rsid w:val="00021B99"/>
    <w:rsid w:val="00021DD3"/>
    <w:rsid w:val="0002286B"/>
    <w:rsid w:val="00023AA6"/>
    <w:rsid w:val="000245A5"/>
    <w:rsid w:val="000246FC"/>
    <w:rsid w:val="000257B7"/>
    <w:rsid w:val="000263C3"/>
    <w:rsid w:val="00033FD6"/>
    <w:rsid w:val="00035F92"/>
    <w:rsid w:val="00040DFD"/>
    <w:rsid w:val="0004342E"/>
    <w:rsid w:val="00043572"/>
    <w:rsid w:val="000448CB"/>
    <w:rsid w:val="0004515E"/>
    <w:rsid w:val="00045CCA"/>
    <w:rsid w:val="00046A41"/>
    <w:rsid w:val="00046AB9"/>
    <w:rsid w:val="0004712F"/>
    <w:rsid w:val="0005127C"/>
    <w:rsid w:val="0005180C"/>
    <w:rsid w:val="000521A5"/>
    <w:rsid w:val="000537FD"/>
    <w:rsid w:val="00054049"/>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686A"/>
    <w:rsid w:val="00087510"/>
    <w:rsid w:val="00087A91"/>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842"/>
    <w:rsid w:val="000C19D0"/>
    <w:rsid w:val="000C24AC"/>
    <w:rsid w:val="000C3B72"/>
    <w:rsid w:val="000C43BE"/>
    <w:rsid w:val="000C6A8F"/>
    <w:rsid w:val="000C6C5E"/>
    <w:rsid w:val="000D382C"/>
    <w:rsid w:val="000D58B4"/>
    <w:rsid w:val="000D6448"/>
    <w:rsid w:val="000E0039"/>
    <w:rsid w:val="000E05F3"/>
    <w:rsid w:val="000E0E0D"/>
    <w:rsid w:val="000E14B8"/>
    <w:rsid w:val="000E18C2"/>
    <w:rsid w:val="000E19EE"/>
    <w:rsid w:val="000E1FEB"/>
    <w:rsid w:val="000E22A8"/>
    <w:rsid w:val="000E28E2"/>
    <w:rsid w:val="000E4633"/>
    <w:rsid w:val="000E4828"/>
    <w:rsid w:val="000E4862"/>
    <w:rsid w:val="000E5407"/>
    <w:rsid w:val="000E633F"/>
    <w:rsid w:val="000E6C6E"/>
    <w:rsid w:val="000E6D7F"/>
    <w:rsid w:val="000F0E8C"/>
    <w:rsid w:val="000F1649"/>
    <w:rsid w:val="000F19B1"/>
    <w:rsid w:val="000F3F7E"/>
    <w:rsid w:val="000F446C"/>
    <w:rsid w:val="000F6D3A"/>
    <w:rsid w:val="00100556"/>
    <w:rsid w:val="00100ECC"/>
    <w:rsid w:val="00101717"/>
    <w:rsid w:val="001028D0"/>
    <w:rsid w:val="00102A0F"/>
    <w:rsid w:val="00102B9F"/>
    <w:rsid w:val="00106C75"/>
    <w:rsid w:val="00106D61"/>
    <w:rsid w:val="00107C94"/>
    <w:rsid w:val="00107CB2"/>
    <w:rsid w:val="001104E4"/>
    <w:rsid w:val="001111A5"/>
    <w:rsid w:val="001124F4"/>
    <w:rsid w:val="00117B15"/>
    <w:rsid w:val="00121776"/>
    <w:rsid w:val="00122AC0"/>
    <w:rsid w:val="00124955"/>
    <w:rsid w:val="00125C13"/>
    <w:rsid w:val="00126F59"/>
    <w:rsid w:val="00127C38"/>
    <w:rsid w:val="00131A8B"/>
    <w:rsid w:val="00131E0E"/>
    <w:rsid w:val="00134100"/>
    <w:rsid w:val="001348CC"/>
    <w:rsid w:val="00140323"/>
    <w:rsid w:val="001415AF"/>
    <w:rsid w:val="00141850"/>
    <w:rsid w:val="001426D4"/>
    <w:rsid w:val="00142EC5"/>
    <w:rsid w:val="00144ADE"/>
    <w:rsid w:val="001455AB"/>
    <w:rsid w:val="001456B1"/>
    <w:rsid w:val="00151A49"/>
    <w:rsid w:val="00153C4E"/>
    <w:rsid w:val="00153E23"/>
    <w:rsid w:val="00154E68"/>
    <w:rsid w:val="00155E00"/>
    <w:rsid w:val="00156367"/>
    <w:rsid w:val="00167C14"/>
    <w:rsid w:val="0017225C"/>
    <w:rsid w:val="00172E36"/>
    <w:rsid w:val="00176113"/>
    <w:rsid w:val="0017794B"/>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41F2"/>
    <w:rsid w:val="001B5999"/>
    <w:rsid w:val="001B609C"/>
    <w:rsid w:val="001B60EB"/>
    <w:rsid w:val="001C2CA1"/>
    <w:rsid w:val="001C37B9"/>
    <w:rsid w:val="001C5AEF"/>
    <w:rsid w:val="001C6F4E"/>
    <w:rsid w:val="001D0D70"/>
    <w:rsid w:val="001D0E0F"/>
    <w:rsid w:val="001D1231"/>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571"/>
    <w:rsid w:val="00205E51"/>
    <w:rsid w:val="00206136"/>
    <w:rsid w:val="00206C69"/>
    <w:rsid w:val="0021073F"/>
    <w:rsid w:val="00210CC6"/>
    <w:rsid w:val="002127B2"/>
    <w:rsid w:val="002137BA"/>
    <w:rsid w:val="00215E96"/>
    <w:rsid w:val="00215ED1"/>
    <w:rsid w:val="002171A1"/>
    <w:rsid w:val="0021753A"/>
    <w:rsid w:val="0022095A"/>
    <w:rsid w:val="0022167A"/>
    <w:rsid w:val="00222345"/>
    <w:rsid w:val="002225C7"/>
    <w:rsid w:val="00223861"/>
    <w:rsid w:val="00225008"/>
    <w:rsid w:val="0022621C"/>
    <w:rsid w:val="00231DAA"/>
    <w:rsid w:val="00233210"/>
    <w:rsid w:val="002359AA"/>
    <w:rsid w:val="002362B5"/>
    <w:rsid w:val="00236335"/>
    <w:rsid w:val="0023709A"/>
    <w:rsid w:val="00241066"/>
    <w:rsid w:val="00241289"/>
    <w:rsid w:val="00241A63"/>
    <w:rsid w:val="00246D43"/>
    <w:rsid w:val="00246F5D"/>
    <w:rsid w:val="00247A0C"/>
    <w:rsid w:val="00247D57"/>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A78DE"/>
    <w:rsid w:val="002B0B0A"/>
    <w:rsid w:val="002B0B96"/>
    <w:rsid w:val="002B0C0C"/>
    <w:rsid w:val="002B0D8A"/>
    <w:rsid w:val="002B27EC"/>
    <w:rsid w:val="002B393C"/>
    <w:rsid w:val="002B5F95"/>
    <w:rsid w:val="002B7042"/>
    <w:rsid w:val="002B7225"/>
    <w:rsid w:val="002B744C"/>
    <w:rsid w:val="002B7C37"/>
    <w:rsid w:val="002C0FB2"/>
    <w:rsid w:val="002C13D5"/>
    <w:rsid w:val="002C1B0A"/>
    <w:rsid w:val="002C321B"/>
    <w:rsid w:val="002C4F75"/>
    <w:rsid w:val="002C5705"/>
    <w:rsid w:val="002C5C9E"/>
    <w:rsid w:val="002C7B7E"/>
    <w:rsid w:val="002C7ED9"/>
    <w:rsid w:val="002D1E08"/>
    <w:rsid w:val="002D2A18"/>
    <w:rsid w:val="002D31D1"/>
    <w:rsid w:val="002D3A3F"/>
    <w:rsid w:val="002D3BE3"/>
    <w:rsid w:val="002D3F37"/>
    <w:rsid w:val="002D5733"/>
    <w:rsid w:val="002D5E84"/>
    <w:rsid w:val="002D6446"/>
    <w:rsid w:val="002D65EC"/>
    <w:rsid w:val="002D6CBC"/>
    <w:rsid w:val="002E24FC"/>
    <w:rsid w:val="002E2F96"/>
    <w:rsid w:val="002E4F53"/>
    <w:rsid w:val="002E50A5"/>
    <w:rsid w:val="002E5888"/>
    <w:rsid w:val="002E5D56"/>
    <w:rsid w:val="002E7CA2"/>
    <w:rsid w:val="002F093F"/>
    <w:rsid w:val="002F114A"/>
    <w:rsid w:val="002F284A"/>
    <w:rsid w:val="002F480E"/>
    <w:rsid w:val="002F5750"/>
    <w:rsid w:val="003004D3"/>
    <w:rsid w:val="00300BAE"/>
    <w:rsid w:val="00301C62"/>
    <w:rsid w:val="00301E22"/>
    <w:rsid w:val="003035FE"/>
    <w:rsid w:val="00304480"/>
    <w:rsid w:val="00306DAD"/>
    <w:rsid w:val="00306FFF"/>
    <w:rsid w:val="00311158"/>
    <w:rsid w:val="0031326E"/>
    <w:rsid w:val="00314537"/>
    <w:rsid w:val="00315321"/>
    <w:rsid w:val="00315361"/>
    <w:rsid w:val="0031601A"/>
    <w:rsid w:val="0031680A"/>
    <w:rsid w:val="003176A3"/>
    <w:rsid w:val="00317E9F"/>
    <w:rsid w:val="00320A4B"/>
    <w:rsid w:val="00322376"/>
    <w:rsid w:val="00322C9B"/>
    <w:rsid w:val="00324729"/>
    <w:rsid w:val="0032586E"/>
    <w:rsid w:val="00326B00"/>
    <w:rsid w:val="0033040F"/>
    <w:rsid w:val="003316A1"/>
    <w:rsid w:val="00331706"/>
    <w:rsid w:val="0033259E"/>
    <w:rsid w:val="003340B0"/>
    <w:rsid w:val="00334D6F"/>
    <w:rsid w:val="003353B0"/>
    <w:rsid w:val="0033756A"/>
    <w:rsid w:val="003411BB"/>
    <w:rsid w:val="003420B1"/>
    <w:rsid w:val="00345BB9"/>
    <w:rsid w:val="00346238"/>
    <w:rsid w:val="00351AE5"/>
    <w:rsid w:val="00352438"/>
    <w:rsid w:val="00352BB6"/>
    <w:rsid w:val="00352E6E"/>
    <w:rsid w:val="0035365E"/>
    <w:rsid w:val="00354705"/>
    <w:rsid w:val="00354954"/>
    <w:rsid w:val="00354AF7"/>
    <w:rsid w:val="00355718"/>
    <w:rsid w:val="00356394"/>
    <w:rsid w:val="0035639C"/>
    <w:rsid w:val="003577F6"/>
    <w:rsid w:val="00357BB2"/>
    <w:rsid w:val="00360D1E"/>
    <w:rsid w:val="00366EFC"/>
    <w:rsid w:val="00370951"/>
    <w:rsid w:val="003713DD"/>
    <w:rsid w:val="00371BE5"/>
    <w:rsid w:val="00371E24"/>
    <w:rsid w:val="00371FC5"/>
    <w:rsid w:val="003720F9"/>
    <w:rsid w:val="0037229F"/>
    <w:rsid w:val="003767CD"/>
    <w:rsid w:val="00377446"/>
    <w:rsid w:val="00384646"/>
    <w:rsid w:val="00384752"/>
    <w:rsid w:val="00384E60"/>
    <w:rsid w:val="0038664C"/>
    <w:rsid w:val="00386DBA"/>
    <w:rsid w:val="00392182"/>
    <w:rsid w:val="0039275A"/>
    <w:rsid w:val="0039626D"/>
    <w:rsid w:val="003962C9"/>
    <w:rsid w:val="003A1C87"/>
    <w:rsid w:val="003A5D18"/>
    <w:rsid w:val="003A6060"/>
    <w:rsid w:val="003A61FE"/>
    <w:rsid w:val="003A6A21"/>
    <w:rsid w:val="003A6A25"/>
    <w:rsid w:val="003B12E3"/>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0C18"/>
    <w:rsid w:val="003D1D6C"/>
    <w:rsid w:val="003D49C5"/>
    <w:rsid w:val="003D6ECA"/>
    <w:rsid w:val="003D70ED"/>
    <w:rsid w:val="003E20DC"/>
    <w:rsid w:val="003E2819"/>
    <w:rsid w:val="003E563F"/>
    <w:rsid w:val="003E7B48"/>
    <w:rsid w:val="003F0027"/>
    <w:rsid w:val="003F0048"/>
    <w:rsid w:val="003F1F41"/>
    <w:rsid w:val="003F2622"/>
    <w:rsid w:val="003F460E"/>
    <w:rsid w:val="003F60B4"/>
    <w:rsid w:val="00401C00"/>
    <w:rsid w:val="004027C3"/>
    <w:rsid w:val="0040386A"/>
    <w:rsid w:val="00403B40"/>
    <w:rsid w:val="00404DAE"/>
    <w:rsid w:val="004058C3"/>
    <w:rsid w:val="00407F4F"/>
    <w:rsid w:val="00412EE6"/>
    <w:rsid w:val="004136F9"/>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FAD"/>
    <w:rsid w:val="00432AEF"/>
    <w:rsid w:val="00433E96"/>
    <w:rsid w:val="00435752"/>
    <w:rsid w:val="00436148"/>
    <w:rsid w:val="004364AE"/>
    <w:rsid w:val="004367F3"/>
    <w:rsid w:val="00437CC1"/>
    <w:rsid w:val="004403CC"/>
    <w:rsid w:val="00440930"/>
    <w:rsid w:val="00440F76"/>
    <w:rsid w:val="004411AD"/>
    <w:rsid w:val="00441399"/>
    <w:rsid w:val="004435CB"/>
    <w:rsid w:val="004443A9"/>
    <w:rsid w:val="004445D8"/>
    <w:rsid w:val="004467CC"/>
    <w:rsid w:val="004470FD"/>
    <w:rsid w:val="00452296"/>
    <w:rsid w:val="00456AC5"/>
    <w:rsid w:val="00456BE2"/>
    <w:rsid w:val="00457233"/>
    <w:rsid w:val="004575A0"/>
    <w:rsid w:val="00461B9D"/>
    <w:rsid w:val="00461F99"/>
    <w:rsid w:val="00462DA4"/>
    <w:rsid w:val="00462F93"/>
    <w:rsid w:val="00463235"/>
    <w:rsid w:val="004635A4"/>
    <w:rsid w:val="00463A9D"/>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A08E8"/>
    <w:rsid w:val="004A0D6F"/>
    <w:rsid w:val="004A132F"/>
    <w:rsid w:val="004A143A"/>
    <w:rsid w:val="004A18C1"/>
    <w:rsid w:val="004A2A69"/>
    <w:rsid w:val="004A47FC"/>
    <w:rsid w:val="004B255E"/>
    <w:rsid w:val="004B27BA"/>
    <w:rsid w:val="004B3234"/>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8A7"/>
    <w:rsid w:val="004D39A7"/>
    <w:rsid w:val="004D3DDE"/>
    <w:rsid w:val="004D4B23"/>
    <w:rsid w:val="004D5164"/>
    <w:rsid w:val="004D7778"/>
    <w:rsid w:val="004D7E3B"/>
    <w:rsid w:val="004E05A7"/>
    <w:rsid w:val="004E0DD0"/>
    <w:rsid w:val="004E18F6"/>
    <w:rsid w:val="004E244A"/>
    <w:rsid w:val="004E28E3"/>
    <w:rsid w:val="004E4B61"/>
    <w:rsid w:val="004E7795"/>
    <w:rsid w:val="004F0F29"/>
    <w:rsid w:val="004F35AA"/>
    <w:rsid w:val="004F5928"/>
    <w:rsid w:val="004F5A9C"/>
    <w:rsid w:val="004F63D7"/>
    <w:rsid w:val="004F64DC"/>
    <w:rsid w:val="004F679A"/>
    <w:rsid w:val="004F7927"/>
    <w:rsid w:val="00500D38"/>
    <w:rsid w:val="00501446"/>
    <w:rsid w:val="00501452"/>
    <w:rsid w:val="0050393E"/>
    <w:rsid w:val="00503A52"/>
    <w:rsid w:val="00503ECD"/>
    <w:rsid w:val="00506517"/>
    <w:rsid w:val="00510CFD"/>
    <w:rsid w:val="00510EE5"/>
    <w:rsid w:val="005161DF"/>
    <w:rsid w:val="00517899"/>
    <w:rsid w:val="0052009B"/>
    <w:rsid w:val="00523412"/>
    <w:rsid w:val="00525920"/>
    <w:rsid w:val="00526568"/>
    <w:rsid w:val="00526FF8"/>
    <w:rsid w:val="00530DBA"/>
    <w:rsid w:val="00533CD3"/>
    <w:rsid w:val="00534CEB"/>
    <w:rsid w:val="005377F1"/>
    <w:rsid w:val="00537C07"/>
    <w:rsid w:val="00540A0E"/>
    <w:rsid w:val="005423B4"/>
    <w:rsid w:val="0054323C"/>
    <w:rsid w:val="00543505"/>
    <w:rsid w:val="00543857"/>
    <w:rsid w:val="00545FE2"/>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877F0"/>
    <w:rsid w:val="00590F9F"/>
    <w:rsid w:val="0059229B"/>
    <w:rsid w:val="00592E13"/>
    <w:rsid w:val="00593AAC"/>
    <w:rsid w:val="00594004"/>
    <w:rsid w:val="00596161"/>
    <w:rsid w:val="005A0949"/>
    <w:rsid w:val="005A19C2"/>
    <w:rsid w:val="005A26A1"/>
    <w:rsid w:val="005A2934"/>
    <w:rsid w:val="005A4840"/>
    <w:rsid w:val="005B1606"/>
    <w:rsid w:val="005B3FF1"/>
    <w:rsid w:val="005B5E49"/>
    <w:rsid w:val="005B786A"/>
    <w:rsid w:val="005B78D9"/>
    <w:rsid w:val="005C0124"/>
    <w:rsid w:val="005C18BE"/>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BB0"/>
    <w:rsid w:val="005F4E1F"/>
    <w:rsid w:val="005F7876"/>
    <w:rsid w:val="00600F71"/>
    <w:rsid w:val="00601456"/>
    <w:rsid w:val="00601B70"/>
    <w:rsid w:val="00602E74"/>
    <w:rsid w:val="006037C7"/>
    <w:rsid w:val="00603868"/>
    <w:rsid w:val="00603AD9"/>
    <w:rsid w:val="006053C7"/>
    <w:rsid w:val="00607637"/>
    <w:rsid w:val="00607807"/>
    <w:rsid w:val="006122BB"/>
    <w:rsid w:val="006123A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F"/>
    <w:rsid w:val="00641D65"/>
    <w:rsid w:val="00641DFB"/>
    <w:rsid w:val="006424F1"/>
    <w:rsid w:val="00643A3C"/>
    <w:rsid w:val="006440C5"/>
    <w:rsid w:val="0064675B"/>
    <w:rsid w:val="006504C6"/>
    <w:rsid w:val="0065290C"/>
    <w:rsid w:val="006558C9"/>
    <w:rsid w:val="006564DB"/>
    <w:rsid w:val="0065740D"/>
    <w:rsid w:val="006621DE"/>
    <w:rsid w:val="00662223"/>
    <w:rsid w:val="0066235E"/>
    <w:rsid w:val="006624D8"/>
    <w:rsid w:val="00662F18"/>
    <w:rsid w:val="006633CB"/>
    <w:rsid w:val="00663624"/>
    <w:rsid w:val="00663FC9"/>
    <w:rsid w:val="0066546A"/>
    <w:rsid w:val="006666B1"/>
    <w:rsid w:val="00673B3D"/>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732"/>
    <w:rsid w:val="006912C6"/>
    <w:rsid w:val="006913FB"/>
    <w:rsid w:val="0069165D"/>
    <w:rsid w:val="0069235F"/>
    <w:rsid w:val="006930B9"/>
    <w:rsid w:val="006937FE"/>
    <w:rsid w:val="006942B9"/>
    <w:rsid w:val="00694826"/>
    <w:rsid w:val="006959AA"/>
    <w:rsid w:val="006966F0"/>
    <w:rsid w:val="00696827"/>
    <w:rsid w:val="00696F50"/>
    <w:rsid w:val="00697F5B"/>
    <w:rsid w:val="006A05EB"/>
    <w:rsid w:val="006A1037"/>
    <w:rsid w:val="006A29D9"/>
    <w:rsid w:val="006A47F6"/>
    <w:rsid w:val="006A6B6B"/>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9E5"/>
    <w:rsid w:val="006F315E"/>
    <w:rsid w:val="006F51A0"/>
    <w:rsid w:val="006F5205"/>
    <w:rsid w:val="006F5396"/>
    <w:rsid w:val="006F583B"/>
    <w:rsid w:val="006F60E4"/>
    <w:rsid w:val="00702C2D"/>
    <w:rsid w:val="00703DEB"/>
    <w:rsid w:val="007066AA"/>
    <w:rsid w:val="00706FE2"/>
    <w:rsid w:val="0071021B"/>
    <w:rsid w:val="00712377"/>
    <w:rsid w:val="0071293C"/>
    <w:rsid w:val="0071412C"/>
    <w:rsid w:val="007155AC"/>
    <w:rsid w:val="00715670"/>
    <w:rsid w:val="007175AE"/>
    <w:rsid w:val="0071792B"/>
    <w:rsid w:val="007203D9"/>
    <w:rsid w:val="00722082"/>
    <w:rsid w:val="00727830"/>
    <w:rsid w:val="00727DF9"/>
    <w:rsid w:val="007311C1"/>
    <w:rsid w:val="00733A8B"/>
    <w:rsid w:val="0073457E"/>
    <w:rsid w:val="00734F27"/>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7241"/>
    <w:rsid w:val="0076003E"/>
    <w:rsid w:val="007603AA"/>
    <w:rsid w:val="00761FD0"/>
    <w:rsid w:val="00763A01"/>
    <w:rsid w:val="00764CEC"/>
    <w:rsid w:val="007650AF"/>
    <w:rsid w:val="00765F10"/>
    <w:rsid w:val="00772423"/>
    <w:rsid w:val="00773B91"/>
    <w:rsid w:val="007744B3"/>
    <w:rsid w:val="00774BCA"/>
    <w:rsid w:val="00775A13"/>
    <w:rsid w:val="00775F14"/>
    <w:rsid w:val="007768CC"/>
    <w:rsid w:val="0077780B"/>
    <w:rsid w:val="00777909"/>
    <w:rsid w:val="007801B9"/>
    <w:rsid w:val="00781FD2"/>
    <w:rsid w:val="007829FB"/>
    <w:rsid w:val="00782BDE"/>
    <w:rsid w:val="0078385A"/>
    <w:rsid w:val="007907D6"/>
    <w:rsid w:val="00795038"/>
    <w:rsid w:val="007961FB"/>
    <w:rsid w:val="00796689"/>
    <w:rsid w:val="00796A36"/>
    <w:rsid w:val="00796D90"/>
    <w:rsid w:val="0079738D"/>
    <w:rsid w:val="007A1030"/>
    <w:rsid w:val="007A1466"/>
    <w:rsid w:val="007A1934"/>
    <w:rsid w:val="007A3311"/>
    <w:rsid w:val="007A335E"/>
    <w:rsid w:val="007A3F1F"/>
    <w:rsid w:val="007A46D4"/>
    <w:rsid w:val="007A4C9E"/>
    <w:rsid w:val="007A4D83"/>
    <w:rsid w:val="007A6A73"/>
    <w:rsid w:val="007A7824"/>
    <w:rsid w:val="007B31EB"/>
    <w:rsid w:val="007B3931"/>
    <w:rsid w:val="007B3BA8"/>
    <w:rsid w:val="007B4ECD"/>
    <w:rsid w:val="007B50A9"/>
    <w:rsid w:val="007B5653"/>
    <w:rsid w:val="007B63E1"/>
    <w:rsid w:val="007C11FC"/>
    <w:rsid w:val="007C177A"/>
    <w:rsid w:val="007C3AF0"/>
    <w:rsid w:val="007C439A"/>
    <w:rsid w:val="007C4541"/>
    <w:rsid w:val="007C4C8E"/>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398"/>
    <w:rsid w:val="007F2C97"/>
    <w:rsid w:val="007F3C7E"/>
    <w:rsid w:val="007F529C"/>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61500"/>
    <w:rsid w:val="0086318A"/>
    <w:rsid w:val="0087269F"/>
    <w:rsid w:val="00872839"/>
    <w:rsid w:val="00873E3E"/>
    <w:rsid w:val="0087509C"/>
    <w:rsid w:val="00875782"/>
    <w:rsid w:val="008758C3"/>
    <w:rsid w:val="008759A8"/>
    <w:rsid w:val="00875A5A"/>
    <w:rsid w:val="00876697"/>
    <w:rsid w:val="00876D72"/>
    <w:rsid w:val="00877585"/>
    <w:rsid w:val="00877DA5"/>
    <w:rsid w:val="0088129F"/>
    <w:rsid w:val="00881AAF"/>
    <w:rsid w:val="00881D68"/>
    <w:rsid w:val="00882B58"/>
    <w:rsid w:val="008900A2"/>
    <w:rsid w:val="008912F4"/>
    <w:rsid w:val="00891484"/>
    <w:rsid w:val="008915AF"/>
    <w:rsid w:val="00892059"/>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B086C"/>
    <w:rsid w:val="008B315D"/>
    <w:rsid w:val="008B39AC"/>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E06EE"/>
    <w:rsid w:val="008E14E7"/>
    <w:rsid w:val="008E314D"/>
    <w:rsid w:val="008E587C"/>
    <w:rsid w:val="008E65B0"/>
    <w:rsid w:val="008F0A4F"/>
    <w:rsid w:val="008F0B6E"/>
    <w:rsid w:val="008F12E2"/>
    <w:rsid w:val="008F1A29"/>
    <w:rsid w:val="008F1DFD"/>
    <w:rsid w:val="008F308A"/>
    <w:rsid w:val="008F4176"/>
    <w:rsid w:val="008F434E"/>
    <w:rsid w:val="008F5D10"/>
    <w:rsid w:val="008F63FF"/>
    <w:rsid w:val="008F64FD"/>
    <w:rsid w:val="008F6AFA"/>
    <w:rsid w:val="008F7DF9"/>
    <w:rsid w:val="00900806"/>
    <w:rsid w:val="00900B85"/>
    <w:rsid w:val="00901E6E"/>
    <w:rsid w:val="0090201B"/>
    <w:rsid w:val="00902861"/>
    <w:rsid w:val="00903D83"/>
    <w:rsid w:val="00905AE3"/>
    <w:rsid w:val="00905D7C"/>
    <w:rsid w:val="00907284"/>
    <w:rsid w:val="00911C4A"/>
    <w:rsid w:val="00912A75"/>
    <w:rsid w:val="0091371E"/>
    <w:rsid w:val="00915D69"/>
    <w:rsid w:val="00915FCA"/>
    <w:rsid w:val="009162AC"/>
    <w:rsid w:val="0091637E"/>
    <w:rsid w:val="0091666E"/>
    <w:rsid w:val="00916B52"/>
    <w:rsid w:val="00916FB6"/>
    <w:rsid w:val="00917DC3"/>
    <w:rsid w:val="0092173A"/>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C04"/>
    <w:rsid w:val="009633B1"/>
    <w:rsid w:val="00963536"/>
    <w:rsid w:val="009644B3"/>
    <w:rsid w:val="00965B97"/>
    <w:rsid w:val="00967A0B"/>
    <w:rsid w:val="009713D5"/>
    <w:rsid w:val="00971D1B"/>
    <w:rsid w:val="00972E0D"/>
    <w:rsid w:val="00973A53"/>
    <w:rsid w:val="009749FE"/>
    <w:rsid w:val="00974FD2"/>
    <w:rsid w:val="009767E3"/>
    <w:rsid w:val="00976B5E"/>
    <w:rsid w:val="009803C2"/>
    <w:rsid w:val="009834DE"/>
    <w:rsid w:val="00983799"/>
    <w:rsid w:val="00983E15"/>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241C"/>
    <w:rsid w:val="009A2934"/>
    <w:rsid w:val="009A347D"/>
    <w:rsid w:val="009A413D"/>
    <w:rsid w:val="009A5140"/>
    <w:rsid w:val="009A5889"/>
    <w:rsid w:val="009B036D"/>
    <w:rsid w:val="009B0AA6"/>
    <w:rsid w:val="009B171F"/>
    <w:rsid w:val="009B706F"/>
    <w:rsid w:val="009B7A52"/>
    <w:rsid w:val="009B7F1D"/>
    <w:rsid w:val="009C047F"/>
    <w:rsid w:val="009C067C"/>
    <w:rsid w:val="009C6DCB"/>
    <w:rsid w:val="009D1B7C"/>
    <w:rsid w:val="009D228E"/>
    <w:rsid w:val="009D5376"/>
    <w:rsid w:val="009D66CC"/>
    <w:rsid w:val="009E03DC"/>
    <w:rsid w:val="009E2AE8"/>
    <w:rsid w:val="009E49E5"/>
    <w:rsid w:val="009E5350"/>
    <w:rsid w:val="009F20A9"/>
    <w:rsid w:val="009F39D7"/>
    <w:rsid w:val="009F3A52"/>
    <w:rsid w:val="009F4FA7"/>
    <w:rsid w:val="009F7810"/>
    <w:rsid w:val="009F7DCC"/>
    <w:rsid w:val="00A00D59"/>
    <w:rsid w:val="00A02BAA"/>
    <w:rsid w:val="00A03D10"/>
    <w:rsid w:val="00A03FB9"/>
    <w:rsid w:val="00A0596A"/>
    <w:rsid w:val="00A06195"/>
    <w:rsid w:val="00A06FB3"/>
    <w:rsid w:val="00A10D9F"/>
    <w:rsid w:val="00A120D8"/>
    <w:rsid w:val="00A1258E"/>
    <w:rsid w:val="00A13F38"/>
    <w:rsid w:val="00A1593B"/>
    <w:rsid w:val="00A17F31"/>
    <w:rsid w:val="00A20EFB"/>
    <w:rsid w:val="00A20F49"/>
    <w:rsid w:val="00A22FA0"/>
    <w:rsid w:val="00A3224E"/>
    <w:rsid w:val="00A336F7"/>
    <w:rsid w:val="00A34B43"/>
    <w:rsid w:val="00A3780C"/>
    <w:rsid w:val="00A40604"/>
    <w:rsid w:val="00A406D8"/>
    <w:rsid w:val="00A42411"/>
    <w:rsid w:val="00A427E1"/>
    <w:rsid w:val="00A42834"/>
    <w:rsid w:val="00A43A2D"/>
    <w:rsid w:val="00A43BDE"/>
    <w:rsid w:val="00A443C2"/>
    <w:rsid w:val="00A44F06"/>
    <w:rsid w:val="00A45012"/>
    <w:rsid w:val="00A455C2"/>
    <w:rsid w:val="00A457DD"/>
    <w:rsid w:val="00A4597D"/>
    <w:rsid w:val="00A459F7"/>
    <w:rsid w:val="00A45FA1"/>
    <w:rsid w:val="00A47F24"/>
    <w:rsid w:val="00A502BB"/>
    <w:rsid w:val="00A52ECC"/>
    <w:rsid w:val="00A530F2"/>
    <w:rsid w:val="00A530F5"/>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52AF"/>
    <w:rsid w:val="00A81A58"/>
    <w:rsid w:val="00A8201F"/>
    <w:rsid w:val="00A8295E"/>
    <w:rsid w:val="00A84059"/>
    <w:rsid w:val="00A84AED"/>
    <w:rsid w:val="00A84F8E"/>
    <w:rsid w:val="00A85108"/>
    <w:rsid w:val="00A85482"/>
    <w:rsid w:val="00A85BA3"/>
    <w:rsid w:val="00A8611B"/>
    <w:rsid w:val="00A875CF"/>
    <w:rsid w:val="00A917A0"/>
    <w:rsid w:val="00A91952"/>
    <w:rsid w:val="00A91BBA"/>
    <w:rsid w:val="00A923A9"/>
    <w:rsid w:val="00A93FF2"/>
    <w:rsid w:val="00A95AF6"/>
    <w:rsid w:val="00A96982"/>
    <w:rsid w:val="00A970C5"/>
    <w:rsid w:val="00A97431"/>
    <w:rsid w:val="00AA0F12"/>
    <w:rsid w:val="00AA147B"/>
    <w:rsid w:val="00AA2288"/>
    <w:rsid w:val="00AA3953"/>
    <w:rsid w:val="00AA567F"/>
    <w:rsid w:val="00AA65A6"/>
    <w:rsid w:val="00AA6BC5"/>
    <w:rsid w:val="00AA6C9D"/>
    <w:rsid w:val="00AB09DA"/>
    <w:rsid w:val="00AB1C46"/>
    <w:rsid w:val="00AB3ED7"/>
    <w:rsid w:val="00AB44A0"/>
    <w:rsid w:val="00AB4989"/>
    <w:rsid w:val="00AB4F96"/>
    <w:rsid w:val="00AB5CBA"/>
    <w:rsid w:val="00AB6778"/>
    <w:rsid w:val="00AC264A"/>
    <w:rsid w:val="00AC2855"/>
    <w:rsid w:val="00AC451D"/>
    <w:rsid w:val="00AC77B9"/>
    <w:rsid w:val="00AC7CFB"/>
    <w:rsid w:val="00AD594B"/>
    <w:rsid w:val="00AD6A48"/>
    <w:rsid w:val="00AD7290"/>
    <w:rsid w:val="00AD7939"/>
    <w:rsid w:val="00AE18E0"/>
    <w:rsid w:val="00AE66AF"/>
    <w:rsid w:val="00AE6CC0"/>
    <w:rsid w:val="00AE7AC7"/>
    <w:rsid w:val="00AE7B30"/>
    <w:rsid w:val="00AF1C41"/>
    <w:rsid w:val="00AF5137"/>
    <w:rsid w:val="00AF692D"/>
    <w:rsid w:val="00B01349"/>
    <w:rsid w:val="00B01A4A"/>
    <w:rsid w:val="00B05EBD"/>
    <w:rsid w:val="00B05F33"/>
    <w:rsid w:val="00B06926"/>
    <w:rsid w:val="00B06B58"/>
    <w:rsid w:val="00B10C81"/>
    <w:rsid w:val="00B1112D"/>
    <w:rsid w:val="00B114BF"/>
    <w:rsid w:val="00B134B7"/>
    <w:rsid w:val="00B13CC4"/>
    <w:rsid w:val="00B160AC"/>
    <w:rsid w:val="00B211B4"/>
    <w:rsid w:val="00B2141A"/>
    <w:rsid w:val="00B215A9"/>
    <w:rsid w:val="00B21DCD"/>
    <w:rsid w:val="00B23597"/>
    <w:rsid w:val="00B241AB"/>
    <w:rsid w:val="00B2426D"/>
    <w:rsid w:val="00B254B2"/>
    <w:rsid w:val="00B25884"/>
    <w:rsid w:val="00B26F9C"/>
    <w:rsid w:val="00B343FB"/>
    <w:rsid w:val="00B35414"/>
    <w:rsid w:val="00B35B70"/>
    <w:rsid w:val="00B3749A"/>
    <w:rsid w:val="00B37774"/>
    <w:rsid w:val="00B37B1E"/>
    <w:rsid w:val="00B427BE"/>
    <w:rsid w:val="00B45622"/>
    <w:rsid w:val="00B462FF"/>
    <w:rsid w:val="00B468F8"/>
    <w:rsid w:val="00B47598"/>
    <w:rsid w:val="00B512BC"/>
    <w:rsid w:val="00B51BAC"/>
    <w:rsid w:val="00B54ED8"/>
    <w:rsid w:val="00B5564E"/>
    <w:rsid w:val="00B5624A"/>
    <w:rsid w:val="00B579AB"/>
    <w:rsid w:val="00B60B9F"/>
    <w:rsid w:val="00B616FE"/>
    <w:rsid w:val="00B6288B"/>
    <w:rsid w:val="00B63744"/>
    <w:rsid w:val="00B645BC"/>
    <w:rsid w:val="00B650D3"/>
    <w:rsid w:val="00B67F79"/>
    <w:rsid w:val="00B70808"/>
    <w:rsid w:val="00B72828"/>
    <w:rsid w:val="00B73A92"/>
    <w:rsid w:val="00B73AB6"/>
    <w:rsid w:val="00B73F3E"/>
    <w:rsid w:val="00B74C2F"/>
    <w:rsid w:val="00B757BA"/>
    <w:rsid w:val="00B75E06"/>
    <w:rsid w:val="00B80BB2"/>
    <w:rsid w:val="00B85925"/>
    <w:rsid w:val="00B86698"/>
    <w:rsid w:val="00B868AB"/>
    <w:rsid w:val="00B8701E"/>
    <w:rsid w:val="00B906D8"/>
    <w:rsid w:val="00B90733"/>
    <w:rsid w:val="00B9339A"/>
    <w:rsid w:val="00B965B1"/>
    <w:rsid w:val="00B97312"/>
    <w:rsid w:val="00BA1F81"/>
    <w:rsid w:val="00BA3D1A"/>
    <w:rsid w:val="00BA4396"/>
    <w:rsid w:val="00BA6736"/>
    <w:rsid w:val="00BA7395"/>
    <w:rsid w:val="00BB0B99"/>
    <w:rsid w:val="00BB2A9B"/>
    <w:rsid w:val="00BB3520"/>
    <w:rsid w:val="00BB40EF"/>
    <w:rsid w:val="00BB4BE7"/>
    <w:rsid w:val="00BB7B67"/>
    <w:rsid w:val="00BB7EE8"/>
    <w:rsid w:val="00BC21D0"/>
    <w:rsid w:val="00BC2A8A"/>
    <w:rsid w:val="00BC4140"/>
    <w:rsid w:val="00BD1427"/>
    <w:rsid w:val="00BD2218"/>
    <w:rsid w:val="00BD2904"/>
    <w:rsid w:val="00BD2E61"/>
    <w:rsid w:val="00BD3390"/>
    <w:rsid w:val="00BE20E1"/>
    <w:rsid w:val="00BE290B"/>
    <w:rsid w:val="00BE2F84"/>
    <w:rsid w:val="00BE3314"/>
    <w:rsid w:val="00BE3367"/>
    <w:rsid w:val="00BE3B40"/>
    <w:rsid w:val="00BE578A"/>
    <w:rsid w:val="00BE63CE"/>
    <w:rsid w:val="00BE6C8F"/>
    <w:rsid w:val="00BF1BDA"/>
    <w:rsid w:val="00BF28C1"/>
    <w:rsid w:val="00BF4A4C"/>
    <w:rsid w:val="00C012E6"/>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696F"/>
    <w:rsid w:val="00C509AF"/>
    <w:rsid w:val="00C51EC8"/>
    <w:rsid w:val="00C5265A"/>
    <w:rsid w:val="00C53EE1"/>
    <w:rsid w:val="00C544BC"/>
    <w:rsid w:val="00C55579"/>
    <w:rsid w:val="00C55E93"/>
    <w:rsid w:val="00C568A4"/>
    <w:rsid w:val="00C56E33"/>
    <w:rsid w:val="00C5739C"/>
    <w:rsid w:val="00C57CE3"/>
    <w:rsid w:val="00C612E5"/>
    <w:rsid w:val="00C62246"/>
    <w:rsid w:val="00C633EA"/>
    <w:rsid w:val="00C63570"/>
    <w:rsid w:val="00C67603"/>
    <w:rsid w:val="00C706EA"/>
    <w:rsid w:val="00C72203"/>
    <w:rsid w:val="00C73BA5"/>
    <w:rsid w:val="00C74818"/>
    <w:rsid w:val="00C74DE6"/>
    <w:rsid w:val="00C75802"/>
    <w:rsid w:val="00C75AF7"/>
    <w:rsid w:val="00C76F80"/>
    <w:rsid w:val="00C77337"/>
    <w:rsid w:val="00C77635"/>
    <w:rsid w:val="00C80146"/>
    <w:rsid w:val="00C83621"/>
    <w:rsid w:val="00C83C41"/>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723F"/>
    <w:rsid w:val="00CA769B"/>
    <w:rsid w:val="00CB09F1"/>
    <w:rsid w:val="00CB3C7C"/>
    <w:rsid w:val="00CB5CE7"/>
    <w:rsid w:val="00CC0EEB"/>
    <w:rsid w:val="00CC2658"/>
    <w:rsid w:val="00CC4E83"/>
    <w:rsid w:val="00CC7CE6"/>
    <w:rsid w:val="00CD0075"/>
    <w:rsid w:val="00CD0A8C"/>
    <w:rsid w:val="00CD107F"/>
    <w:rsid w:val="00CD2D55"/>
    <w:rsid w:val="00CD495C"/>
    <w:rsid w:val="00CD5464"/>
    <w:rsid w:val="00CD727A"/>
    <w:rsid w:val="00CD78FE"/>
    <w:rsid w:val="00CE0197"/>
    <w:rsid w:val="00CE0D80"/>
    <w:rsid w:val="00CE21C5"/>
    <w:rsid w:val="00CE564D"/>
    <w:rsid w:val="00CE7E5F"/>
    <w:rsid w:val="00CE7FCB"/>
    <w:rsid w:val="00CF0BE8"/>
    <w:rsid w:val="00CF1711"/>
    <w:rsid w:val="00CF2331"/>
    <w:rsid w:val="00CF26A6"/>
    <w:rsid w:val="00CF2C07"/>
    <w:rsid w:val="00CF348A"/>
    <w:rsid w:val="00CF4D70"/>
    <w:rsid w:val="00CF5C88"/>
    <w:rsid w:val="00D009A6"/>
    <w:rsid w:val="00D029CF"/>
    <w:rsid w:val="00D036A8"/>
    <w:rsid w:val="00D03C5D"/>
    <w:rsid w:val="00D0406F"/>
    <w:rsid w:val="00D04650"/>
    <w:rsid w:val="00D04663"/>
    <w:rsid w:val="00D05AE0"/>
    <w:rsid w:val="00D062FC"/>
    <w:rsid w:val="00D10BDD"/>
    <w:rsid w:val="00D12CAB"/>
    <w:rsid w:val="00D144AD"/>
    <w:rsid w:val="00D14D72"/>
    <w:rsid w:val="00D152FE"/>
    <w:rsid w:val="00D1685A"/>
    <w:rsid w:val="00D20213"/>
    <w:rsid w:val="00D21A2B"/>
    <w:rsid w:val="00D21A96"/>
    <w:rsid w:val="00D240DE"/>
    <w:rsid w:val="00D24726"/>
    <w:rsid w:val="00D2646F"/>
    <w:rsid w:val="00D27BEE"/>
    <w:rsid w:val="00D323C3"/>
    <w:rsid w:val="00D32A93"/>
    <w:rsid w:val="00D33745"/>
    <w:rsid w:val="00D348F8"/>
    <w:rsid w:val="00D402E7"/>
    <w:rsid w:val="00D4079A"/>
    <w:rsid w:val="00D41324"/>
    <w:rsid w:val="00D41ED9"/>
    <w:rsid w:val="00D44C43"/>
    <w:rsid w:val="00D47498"/>
    <w:rsid w:val="00D50B40"/>
    <w:rsid w:val="00D511B1"/>
    <w:rsid w:val="00D5134C"/>
    <w:rsid w:val="00D51691"/>
    <w:rsid w:val="00D5293B"/>
    <w:rsid w:val="00D52972"/>
    <w:rsid w:val="00D55B9B"/>
    <w:rsid w:val="00D55EF0"/>
    <w:rsid w:val="00D56EB6"/>
    <w:rsid w:val="00D6363D"/>
    <w:rsid w:val="00D64C5E"/>
    <w:rsid w:val="00D6591A"/>
    <w:rsid w:val="00D66BC9"/>
    <w:rsid w:val="00D66E6E"/>
    <w:rsid w:val="00D67B26"/>
    <w:rsid w:val="00D67DEB"/>
    <w:rsid w:val="00D71770"/>
    <w:rsid w:val="00D73250"/>
    <w:rsid w:val="00D732E7"/>
    <w:rsid w:val="00D73E16"/>
    <w:rsid w:val="00D74C2E"/>
    <w:rsid w:val="00D76F48"/>
    <w:rsid w:val="00D80553"/>
    <w:rsid w:val="00D86074"/>
    <w:rsid w:val="00D91603"/>
    <w:rsid w:val="00D91FAA"/>
    <w:rsid w:val="00D9427E"/>
    <w:rsid w:val="00D955C8"/>
    <w:rsid w:val="00D9678E"/>
    <w:rsid w:val="00D96FBA"/>
    <w:rsid w:val="00D9757B"/>
    <w:rsid w:val="00DA09A9"/>
    <w:rsid w:val="00DA1085"/>
    <w:rsid w:val="00DA15F6"/>
    <w:rsid w:val="00DA5A09"/>
    <w:rsid w:val="00DA7532"/>
    <w:rsid w:val="00DB080D"/>
    <w:rsid w:val="00DB1093"/>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D26AA"/>
    <w:rsid w:val="00DD2792"/>
    <w:rsid w:val="00DD5A35"/>
    <w:rsid w:val="00DD6FB6"/>
    <w:rsid w:val="00DD7D05"/>
    <w:rsid w:val="00DE0ACC"/>
    <w:rsid w:val="00DE4A8C"/>
    <w:rsid w:val="00DE6E15"/>
    <w:rsid w:val="00DE6E5F"/>
    <w:rsid w:val="00DF0049"/>
    <w:rsid w:val="00DF18B0"/>
    <w:rsid w:val="00DF2C13"/>
    <w:rsid w:val="00DF3510"/>
    <w:rsid w:val="00DF368E"/>
    <w:rsid w:val="00DF3934"/>
    <w:rsid w:val="00DF3C1A"/>
    <w:rsid w:val="00DF40BE"/>
    <w:rsid w:val="00DF4348"/>
    <w:rsid w:val="00DF4FB4"/>
    <w:rsid w:val="00DF4FE6"/>
    <w:rsid w:val="00DF6D8E"/>
    <w:rsid w:val="00DF76ED"/>
    <w:rsid w:val="00DF7ACC"/>
    <w:rsid w:val="00DF7B1F"/>
    <w:rsid w:val="00E00AEF"/>
    <w:rsid w:val="00E032A1"/>
    <w:rsid w:val="00E03AA2"/>
    <w:rsid w:val="00E06081"/>
    <w:rsid w:val="00E06139"/>
    <w:rsid w:val="00E10E6C"/>
    <w:rsid w:val="00E12EF6"/>
    <w:rsid w:val="00E156E5"/>
    <w:rsid w:val="00E15947"/>
    <w:rsid w:val="00E16783"/>
    <w:rsid w:val="00E167C5"/>
    <w:rsid w:val="00E171D7"/>
    <w:rsid w:val="00E17A9A"/>
    <w:rsid w:val="00E21C60"/>
    <w:rsid w:val="00E239B9"/>
    <w:rsid w:val="00E25B16"/>
    <w:rsid w:val="00E25DFA"/>
    <w:rsid w:val="00E27918"/>
    <w:rsid w:val="00E30AAB"/>
    <w:rsid w:val="00E32192"/>
    <w:rsid w:val="00E32DE1"/>
    <w:rsid w:val="00E337C8"/>
    <w:rsid w:val="00E349B5"/>
    <w:rsid w:val="00E36F9A"/>
    <w:rsid w:val="00E41263"/>
    <w:rsid w:val="00E448DA"/>
    <w:rsid w:val="00E506C0"/>
    <w:rsid w:val="00E50888"/>
    <w:rsid w:val="00E50F0D"/>
    <w:rsid w:val="00E51F31"/>
    <w:rsid w:val="00E52A4B"/>
    <w:rsid w:val="00E57540"/>
    <w:rsid w:val="00E57E47"/>
    <w:rsid w:val="00E6290D"/>
    <w:rsid w:val="00E63446"/>
    <w:rsid w:val="00E6516D"/>
    <w:rsid w:val="00E67022"/>
    <w:rsid w:val="00E678CD"/>
    <w:rsid w:val="00E67FF0"/>
    <w:rsid w:val="00E71EBA"/>
    <w:rsid w:val="00E737E8"/>
    <w:rsid w:val="00E73BD5"/>
    <w:rsid w:val="00E75522"/>
    <w:rsid w:val="00E759F4"/>
    <w:rsid w:val="00E75DC3"/>
    <w:rsid w:val="00E75EBD"/>
    <w:rsid w:val="00E771EC"/>
    <w:rsid w:val="00E80D59"/>
    <w:rsid w:val="00E82A92"/>
    <w:rsid w:val="00E82D55"/>
    <w:rsid w:val="00E835BB"/>
    <w:rsid w:val="00E8381E"/>
    <w:rsid w:val="00E875E3"/>
    <w:rsid w:val="00E908BF"/>
    <w:rsid w:val="00E91E9E"/>
    <w:rsid w:val="00E92892"/>
    <w:rsid w:val="00E92B52"/>
    <w:rsid w:val="00E954AE"/>
    <w:rsid w:val="00E9633D"/>
    <w:rsid w:val="00E972B1"/>
    <w:rsid w:val="00EA09BD"/>
    <w:rsid w:val="00EA4618"/>
    <w:rsid w:val="00EA5D33"/>
    <w:rsid w:val="00EA5F03"/>
    <w:rsid w:val="00EB00CB"/>
    <w:rsid w:val="00EB1C32"/>
    <w:rsid w:val="00EB2F4C"/>
    <w:rsid w:val="00EB4729"/>
    <w:rsid w:val="00EB51B7"/>
    <w:rsid w:val="00EB6E43"/>
    <w:rsid w:val="00EC29D9"/>
    <w:rsid w:val="00EC4C8C"/>
    <w:rsid w:val="00EC5CA4"/>
    <w:rsid w:val="00EC7F1F"/>
    <w:rsid w:val="00ED0A6C"/>
    <w:rsid w:val="00ED1644"/>
    <w:rsid w:val="00ED1B91"/>
    <w:rsid w:val="00ED1E85"/>
    <w:rsid w:val="00ED291E"/>
    <w:rsid w:val="00ED3F38"/>
    <w:rsid w:val="00ED43B8"/>
    <w:rsid w:val="00ED4FC4"/>
    <w:rsid w:val="00ED71FA"/>
    <w:rsid w:val="00EE0F85"/>
    <w:rsid w:val="00EE2BD5"/>
    <w:rsid w:val="00EE362A"/>
    <w:rsid w:val="00EE51F3"/>
    <w:rsid w:val="00EE67E4"/>
    <w:rsid w:val="00EF0315"/>
    <w:rsid w:val="00EF3CAA"/>
    <w:rsid w:val="00EF4017"/>
    <w:rsid w:val="00EF51C3"/>
    <w:rsid w:val="00EF6DC8"/>
    <w:rsid w:val="00EF6E8E"/>
    <w:rsid w:val="00EF6FD6"/>
    <w:rsid w:val="00F00802"/>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3290"/>
    <w:rsid w:val="00F25E74"/>
    <w:rsid w:val="00F26C75"/>
    <w:rsid w:val="00F2730B"/>
    <w:rsid w:val="00F33DAF"/>
    <w:rsid w:val="00F34251"/>
    <w:rsid w:val="00F36CFE"/>
    <w:rsid w:val="00F41B82"/>
    <w:rsid w:val="00F4292D"/>
    <w:rsid w:val="00F42BE8"/>
    <w:rsid w:val="00F4567A"/>
    <w:rsid w:val="00F45EC2"/>
    <w:rsid w:val="00F50148"/>
    <w:rsid w:val="00F5336E"/>
    <w:rsid w:val="00F5393D"/>
    <w:rsid w:val="00F53FCC"/>
    <w:rsid w:val="00F5596B"/>
    <w:rsid w:val="00F559A4"/>
    <w:rsid w:val="00F55F1C"/>
    <w:rsid w:val="00F572EA"/>
    <w:rsid w:val="00F60AE7"/>
    <w:rsid w:val="00F6100B"/>
    <w:rsid w:val="00F6394A"/>
    <w:rsid w:val="00F64AAC"/>
    <w:rsid w:val="00F659CC"/>
    <w:rsid w:val="00F669C7"/>
    <w:rsid w:val="00F66BDF"/>
    <w:rsid w:val="00F70078"/>
    <w:rsid w:val="00F7149E"/>
    <w:rsid w:val="00F72970"/>
    <w:rsid w:val="00F731B8"/>
    <w:rsid w:val="00F762E5"/>
    <w:rsid w:val="00F763A9"/>
    <w:rsid w:val="00F76962"/>
    <w:rsid w:val="00F821B3"/>
    <w:rsid w:val="00F82DBC"/>
    <w:rsid w:val="00F837DA"/>
    <w:rsid w:val="00F8394D"/>
    <w:rsid w:val="00F84999"/>
    <w:rsid w:val="00F863DC"/>
    <w:rsid w:val="00F910EF"/>
    <w:rsid w:val="00F965CF"/>
    <w:rsid w:val="00FA0CD7"/>
    <w:rsid w:val="00FA1D6A"/>
    <w:rsid w:val="00FA556D"/>
    <w:rsid w:val="00FA61A6"/>
    <w:rsid w:val="00FA73F7"/>
    <w:rsid w:val="00FB0806"/>
    <w:rsid w:val="00FB0E41"/>
    <w:rsid w:val="00FB2485"/>
    <w:rsid w:val="00FB447B"/>
    <w:rsid w:val="00FB46B0"/>
    <w:rsid w:val="00FB46F3"/>
    <w:rsid w:val="00FB5AB8"/>
    <w:rsid w:val="00FB60D2"/>
    <w:rsid w:val="00FB612D"/>
    <w:rsid w:val="00FC111E"/>
    <w:rsid w:val="00FC2610"/>
    <w:rsid w:val="00FC3FFA"/>
    <w:rsid w:val="00FC51BE"/>
    <w:rsid w:val="00FD0D54"/>
    <w:rsid w:val="00FD1E05"/>
    <w:rsid w:val="00FD326A"/>
    <w:rsid w:val="00FD3FA1"/>
    <w:rsid w:val="00FD5701"/>
    <w:rsid w:val="00FD5A3A"/>
    <w:rsid w:val="00FD65EB"/>
    <w:rsid w:val="00FE02F7"/>
    <w:rsid w:val="00FE07A1"/>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B67"/>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A923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link w:val="ab"/>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iPriority w:val="99"/>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b">
    <w:name w:val="Абзац списка Знак"/>
    <w:link w:val="aa"/>
    <w:locked/>
    <w:rsid w:val="00A20EFB"/>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A923A9"/>
    <w:rPr>
      <w:rFonts w:asciiTheme="majorHAnsi" w:eastAsiaTheme="majorEastAsia" w:hAnsiTheme="majorHAnsi" w:cstheme="majorBidi"/>
      <w:color w:val="365F91" w:themeColor="accent1" w:themeShade="BF"/>
      <w:sz w:val="32"/>
      <w:szCs w:val="32"/>
      <w:lang w:eastAsia="zh-CN"/>
    </w:rPr>
  </w:style>
  <w:style w:type="character" w:styleId="af1">
    <w:name w:val="Emphasis"/>
    <w:basedOn w:val="a0"/>
    <w:uiPriority w:val="20"/>
    <w:qFormat/>
    <w:rsid w:val="001D12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387">
      <w:bodyDiv w:val="1"/>
      <w:marLeft w:val="0"/>
      <w:marRight w:val="0"/>
      <w:marTop w:val="0"/>
      <w:marBottom w:val="0"/>
      <w:divBdr>
        <w:top w:val="none" w:sz="0" w:space="0" w:color="auto"/>
        <w:left w:val="none" w:sz="0" w:space="0" w:color="auto"/>
        <w:bottom w:val="none" w:sz="0" w:space="0" w:color="auto"/>
        <w:right w:val="none" w:sz="0" w:space="0" w:color="auto"/>
      </w:divBdr>
    </w:div>
    <w:div w:id="155347084">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195119338">
      <w:bodyDiv w:val="1"/>
      <w:marLeft w:val="0"/>
      <w:marRight w:val="0"/>
      <w:marTop w:val="0"/>
      <w:marBottom w:val="0"/>
      <w:divBdr>
        <w:top w:val="none" w:sz="0" w:space="0" w:color="auto"/>
        <w:left w:val="none" w:sz="0" w:space="0" w:color="auto"/>
        <w:bottom w:val="none" w:sz="0" w:space="0" w:color="auto"/>
        <w:right w:val="none" w:sz="0" w:space="0" w:color="auto"/>
      </w:divBdr>
    </w:div>
    <w:div w:id="214437295">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3079121">
      <w:bodyDiv w:val="1"/>
      <w:marLeft w:val="0"/>
      <w:marRight w:val="0"/>
      <w:marTop w:val="0"/>
      <w:marBottom w:val="0"/>
      <w:divBdr>
        <w:top w:val="none" w:sz="0" w:space="0" w:color="auto"/>
        <w:left w:val="none" w:sz="0" w:space="0" w:color="auto"/>
        <w:bottom w:val="none" w:sz="0" w:space="0" w:color="auto"/>
        <w:right w:val="none" w:sz="0" w:space="0" w:color="auto"/>
      </w:divBdr>
    </w:div>
    <w:div w:id="28076668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41540022">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11779332">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87843667">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3E03-6B17-4140-800C-92036E63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21</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Adnin</cp:lastModifiedBy>
  <cp:revision>172</cp:revision>
  <cp:lastPrinted>2021-04-05T10:00:00Z</cp:lastPrinted>
  <dcterms:created xsi:type="dcterms:W3CDTF">2020-04-28T09:09:00Z</dcterms:created>
  <dcterms:modified xsi:type="dcterms:W3CDTF">2023-05-02T16:24:00Z</dcterms:modified>
</cp:coreProperties>
</file>