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831542" w:rsidRPr="00411041" w14:paraId="21F311D9" w14:textId="77777777" w:rsidTr="0015424A">
        <w:trPr>
          <w:trHeight w:val="1"/>
        </w:trPr>
        <w:tc>
          <w:tcPr>
            <w:tcW w:w="10546" w:type="dxa"/>
            <w:tcBorders>
              <w:top w:val="nil"/>
              <w:left w:val="nil"/>
              <w:bottom w:val="nil"/>
              <w:right w:val="nil"/>
            </w:tcBorders>
            <w:shd w:val="clear" w:color="000000" w:fill="FFFFFF"/>
          </w:tcPr>
          <w:p w14:paraId="25753088" w14:textId="77777777" w:rsidR="00831542" w:rsidRPr="00411041" w:rsidRDefault="00831542" w:rsidP="0015424A">
            <w:pPr>
              <w:pStyle w:val="af1"/>
              <w:jc w:val="center"/>
              <w:rPr>
                <w:rFonts w:ascii="Times New Roman" w:hAnsi="Times New Roman"/>
                <w:b/>
                <w:bCs/>
              </w:rPr>
            </w:pPr>
            <w:bookmarkStart w:id="1" w:name="Комунальне_підприємство_"/>
            <w:bookmarkEnd w:id="1"/>
            <w:r w:rsidRPr="00411041">
              <w:rPr>
                <w:rFonts w:ascii="Times New Roman" w:hAnsi="Times New Roman"/>
                <w:b/>
                <w:bCs/>
              </w:rPr>
              <w:t>КОМУНАЛЬНЕ ПІДПРИЄМСТВО «ГЛОБИНСЬКЕ» ГЛОБИНСЬКОЇ</w:t>
            </w:r>
          </w:p>
          <w:p w14:paraId="1BD3A87A" w14:textId="77777777" w:rsidR="00831542" w:rsidRPr="00411041" w:rsidRDefault="00831542" w:rsidP="0015424A">
            <w:pPr>
              <w:pStyle w:val="af1"/>
              <w:jc w:val="center"/>
              <w:rPr>
                <w:rFonts w:ascii="Times New Roman" w:hAnsi="Times New Roman"/>
                <w:b/>
                <w:bCs/>
                <w:caps/>
                <w:sz w:val="32"/>
                <w:szCs w:val="32"/>
              </w:rPr>
            </w:pPr>
            <w:r w:rsidRPr="00411041">
              <w:rPr>
                <w:rFonts w:ascii="Times New Roman" w:hAnsi="Times New Roman"/>
                <w:b/>
                <w:bCs/>
              </w:rPr>
              <w:t>МІСЬКОЇ РАДИ</w:t>
            </w:r>
          </w:p>
        </w:tc>
      </w:tr>
      <w:tr w:rsidR="00831542" w:rsidRPr="00411041" w14:paraId="7D36B28B" w14:textId="77777777" w:rsidTr="0015424A">
        <w:trPr>
          <w:trHeight w:val="1"/>
        </w:trPr>
        <w:tc>
          <w:tcPr>
            <w:tcW w:w="10546" w:type="dxa"/>
            <w:tcBorders>
              <w:top w:val="nil"/>
              <w:left w:val="nil"/>
              <w:bottom w:val="nil"/>
              <w:right w:val="nil"/>
            </w:tcBorders>
            <w:shd w:val="clear" w:color="000000" w:fill="FFFFFF"/>
          </w:tcPr>
          <w:p w14:paraId="05007289" w14:textId="77777777" w:rsidR="00831542" w:rsidRPr="00411041" w:rsidRDefault="00831542" w:rsidP="0015424A">
            <w:pPr>
              <w:pStyle w:val="af1"/>
              <w:jc w:val="center"/>
              <w:rPr>
                <w:rFonts w:ascii="Times New Roman" w:hAnsi="Times New Roman"/>
                <w:b/>
                <w:bCs/>
                <w:sz w:val="38"/>
                <w:szCs w:val="38"/>
              </w:rPr>
            </w:pPr>
          </w:p>
        </w:tc>
      </w:tr>
      <w:tr w:rsidR="00831542" w:rsidRPr="00411041" w14:paraId="61B26514" w14:textId="77777777" w:rsidTr="0015424A">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062"/>
            </w:tblGrid>
            <w:tr w:rsidR="00831542" w:rsidRPr="00411041" w14:paraId="29AFB9C2" w14:textId="77777777" w:rsidTr="00411041">
              <w:tc>
                <w:tcPr>
                  <w:tcW w:w="3753" w:type="dxa"/>
                  <w:tcBorders>
                    <w:top w:val="nil"/>
                    <w:left w:val="nil"/>
                    <w:bottom w:val="nil"/>
                    <w:right w:val="nil"/>
                  </w:tcBorders>
                </w:tcPr>
                <w:p w14:paraId="366C6C9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88F39F7"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"ЗАТВЕРДЖЕНО"</w:t>
                  </w:r>
                </w:p>
              </w:tc>
            </w:tr>
            <w:tr w:rsidR="00831542" w:rsidRPr="00411041" w14:paraId="10E7D648" w14:textId="77777777" w:rsidTr="00411041">
              <w:trPr>
                <w:trHeight w:val="280"/>
              </w:trPr>
              <w:tc>
                <w:tcPr>
                  <w:tcW w:w="3753" w:type="dxa"/>
                  <w:tcBorders>
                    <w:top w:val="nil"/>
                    <w:left w:val="nil"/>
                    <w:bottom w:val="nil"/>
                    <w:right w:val="nil"/>
                  </w:tcBorders>
                </w:tcPr>
                <w:p w14:paraId="55761939" w14:textId="55F0A129" w:rsidR="00831542" w:rsidRPr="00411041" w:rsidRDefault="00831542" w:rsidP="0015424A">
                  <w:pPr>
                    <w:pStyle w:val="af1"/>
                    <w:jc w:val="center"/>
                    <w:rPr>
                      <w:rFonts w:ascii="Times New Roman" w:hAnsi="Times New Roman"/>
                      <w:b/>
                      <w:bCs/>
                      <w:color w:val="FF0000"/>
                      <w:sz w:val="28"/>
                      <w:szCs w:val="28"/>
                    </w:rPr>
                  </w:pPr>
                  <w:r w:rsidRPr="00411041">
                    <w:rPr>
                      <w:rFonts w:ascii="Times New Roman" w:hAnsi="Times New Roman"/>
                      <w:b/>
                      <w:bCs/>
                      <w:noProof/>
                      <w:color w:val="FF0000"/>
                      <w:lang w:val="ru-RU" w:eastAsia="ru-RU"/>
                    </w:rPr>
                    <mc:AlternateContent>
                      <mc:Choice Requires="wps">
                        <w:drawing>
                          <wp:anchor distT="0" distB="0" distL="114300" distR="114300" simplePos="0" relativeHeight="251659264" behindDoc="0" locked="0" layoutInCell="1" allowOverlap="1" wp14:anchorId="745FA34D" wp14:editId="3FCA7B80">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8C021" w14:textId="77777777" w:rsidR="0015424A" w:rsidRPr="00D33D17" w:rsidRDefault="0015424A" w:rsidP="00831542">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FA34D"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1408C021" w14:textId="77777777" w:rsidR="0015424A" w:rsidRPr="00D33D17" w:rsidRDefault="0015424A" w:rsidP="00831542">
                                  <w:pPr>
                                    <w:jc w:val="both"/>
                                    <w:rPr>
                                      <w:rFonts w:ascii="Verdana" w:hAnsi="Verdana" w:cs="Verdana"/>
                                      <w:color w:val="FF0000"/>
                                      <w:sz w:val="16"/>
                                      <w:szCs w:val="16"/>
                                    </w:rPr>
                                  </w:pPr>
                                </w:p>
                              </w:txbxContent>
                            </v:textbox>
                          </v:shape>
                        </w:pict>
                      </mc:Fallback>
                    </mc:AlternateContent>
                  </w:r>
                </w:p>
              </w:tc>
              <w:tc>
                <w:tcPr>
                  <w:tcW w:w="6062" w:type="dxa"/>
                  <w:tcBorders>
                    <w:top w:val="nil"/>
                    <w:left w:val="nil"/>
                    <w:bottom w:val="nil"/>
                    <w:right w:val="nil"/>
                  </w:tcBorders>
                </w:tcPr>
                <w:p w14:paraId="2EB28011"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УПОВНОВАЖЕНОЮ ОСОБОЮ</w:t>
                  </w:r>
                </w:p>
              </w:tc>
            </w:tr>
            <w:tr w:rsidR="00831542" w:rsidRPr="00411041" w14:paraId="6DC20879" w14:textId="77777777" w:rsidTr="00411041">
              <w:tc>
                <w:tcPr>
                  <w:tcW w:w="3753" w:type="dxa"/>
                  <w:tcBorders>
                    <w:top w:val="nil"/>
                    <w:left w:val="nil"/>
                    <w:bottom w:val="nil"/>
                    <w:right w:val="nil"/>
                  </w:tcBorders>
                </w:tcPr>
                <w:p w14:paraId="29145449"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BF23CFB" w14:textId="77777777" w:rsidR="00831542" w:rsidRPr="00411041" w:rsidRDefault="00831542" w:rsidP="0015424A">
                  <w:pPr>
                    <w:pStyle w:val="af1"/>
                    <w:jc w:val="center"/>
                    <w:rPr>
                      <w:rFonts w:ascii="Times New Roman" w:hAnsi="Times New Roman"/>
                      <w:b/>
                      <w:bCs/>
                    </w:rPr>
                  </w:pPr>
                </w:p>
                <w:p w14:paraId="671A0F18"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________________________ Чигринець О.А.</w:t>
                  </w:r>
                </w:p>
              </w:tc>
            </w:tr>
            <w:tr w:rsidR="00831542" w:rsidRPr="00411041" w14:paraId="31254B8C" w14:textId="77777777" w:rsidTr="00411041">
              <w:trPr>
                <w:trHeight w:val="288"/>
              </w:trPr>
              <w:tc>
                <w:tcPr>
                  <w:tcW w:w="3753" w:type="dxa"/>
                  <w:vMerge w:val="restart"/>
                  <w:tcBorders>
                    <w:top w:val="nil"/>
                    <w:left w:val="nil"/>
                    <w:bottom w:val="nil"/>
                    <w:right w:val="nil"/>
                  </w:tcBorders>
                </w:tcPr>
                <w:p w14:paraId="47CBF45B"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766A1E32" w14:textId="77777777" w:rsidR="00831542" w:rsidRPr="00411041" w:rsidRDefault="00831542" w:rsidP="0015424A">
                  <w:pPr>
                    <w:pStyle w:val="af1"/>
                    <w:jc w:val="center"/>
                    <w:rPr>
                      <w:rFonts w:ascii="Times New Roman" w:hAnsi="Times New Roman"/>
                      <w:b/>
                      <w:bCs/>
                      <w:sz w:val="16"/>
                      <w:szCs w:val="16"/>
                    </w:rPr>
                  </w:pPr>
                  <w:proofErr w:type="spellStart"/>
                  <w:r w:rsidRPr="00411041">
                    <w:rPr>
                      <w:rFonts w:ascii="Times New Roman" w:hAnsi="Times New Roman"/>
                      <w:b/>
                      <w:bCs/>
                    </w:rPr>
                    <w:t>м.п</w:t>
                  </w:r>
                  <w:proofErr w:type="spellEnd"/>
                  <w:r w:rsidRPr="00411041">
                    <w:rPr>
                      <w:rFonts w:ascii="Times New Roman" w:hAnsi="Times New Roman"/>
                      <w:b/>
                      <w:bCs/>
                    </w:rPr>
                    <w:t>.</w:t>
                  </w:r>
                </w:p>
                <w:p w14:paraId="60156DE1" w14:textId="77777777" w:rsidR="00831542" w:rsidRPr="00411041" w:rsidRDefault="00831542" w:rsidP="0015424A">
                  <w:pPr>
                    <w:pStyle w:val="af1"/>
                    <w:jc w:val="center"/>
                    <w:rPr>
                      <w:rFonts w:ascii="Times New Roman" w:hAnsi="Times New Roman"/>
                      <w:b/>
                      <w:bCs/>
                    </w:rPr>
                  </w:pPr>
                </w:p>
              </w:tc>
            </w:tr>
            <w:tr w:rsidR="00831542" w:rsidRPr="00411041" w14:paraId="0AAA78C0" w14:textId="77777777" w:rsidTr="00411041">
              <w:trPr>
                <w:trHeight w:val="626"/>
              </w:trPr>
              <w:tc>
                <w:tcPr>
                  <w:tcW w:w="3753" w:type="dxa"/>
                  <w:vMerge/>
                  <w:tcBorders>
                    <w:top w:val="nil"/>
                    <w:left w:val="nil"/>
                    <w:bottom w:val="nil"/>
                    <w:right w:val="nil"/>
                  </w:tcBorders>
                </w:tcPr>
                <w:p w14:paraId="7ED00888" w14:textId="77777777" w:rsidR="00831542" w:rsidRPr="00411041" w:rsidRDefault="00831542" w:rsidP="0015424A">
                  <w:pPr>
                    <w:pStyle w:val="af1"/>
                    <w:jc w:val="center"/>
                    <w:rPr>
                      <w:rFonts w:ascii="Times New Roman" w:hAnsi="Times New Roman"/>
                      <w:b/>
                      <w:bCs/>
                      <w:color w:val="FF0000"/>
                      <w:sz w:val="28"/>
                      <w:szCs w:val="28"/>
                    </w:rPr>
                  </w:pPr>
                </w:p>
              </w:tc>
              <w:tc>
                <w:tcPr>
                  <w:tcW w:w="6062" w:type="dxa"/>
                  <w:tcBorders>
                    <w:top w:val="nil"/>
                    <w:left w:val="nil"/>
                    <w:bottom w:val="nil"/>
                    <w:right w:val="nil"/>
                  </w:tcBorders>
                </w:tcPr>
                <w:p w14:paraId="0DE43EF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КОМУНАЛЬНОГО ПІДПРИЄМСТВА «ГЛОБИНСЬКЕ» ГЛОБИНСЬКОЇ</w:t>
                  </w:r>
                </w:p>
                <w:p w14:paraId="085089C9" w14:textId="77777777" w:rsidR="00831542" w:rsidRPr="00411041" w:rsidRDefault="00831542" w:rsidP="0015424A">
                  <w:pPr>
                    <w:pStyle w:val="af1"/>
                    <w:jc w:val="center"/>
                    <w:rPr>
                      <w:rFonts w:ascii="Times New Roman" w:hAnsi="Times New Roman"/>
                      <w:b/>
                      <w:bCs/>
                    </w:rPr>
                  </w:pPr>
                  <w:r w:rsidRPr="00411041">
                    <w:rPr>
                      <w:rFonts w:ascii="Times New Roman" w:hAnsi="Times New Roman"/>
                      <w:b/>
                      <w:bCs/>
                    </w:rPr>
                    <w:t>МІСЬКОЇ РАДИ</w:t>
                  </w:r>
                </w:p>
                <w:p w14:paraId="14C2A7C2" w14:textId="59FD417B" w:rsidR="00831542" w:rsidRPr="00411041" w:rsidRDefault="00831542" w:rsidP="0015424A">
                  <w:pPr>
                    <w:pStyle w:val="af1"/>
                    <w:jc w:val="center"/>
                    <w:rPr>
                      <w:rFonts w:ascii="Times New Roman" w:hAnsi="Times New Roman"/>
                      <w:b/>
                      <w:bCs/>
                      <w:sz w:val="16"/>
                      <w:szCs w:val="16"/>
                    </w:rPr>
                  </w:pPr>
                  <w:r w:rsidRPr="00411041">
                    <w:rPr>
                      <w:rFonts w:ascii="Times New Roman" w:hAnsi="Times New Roman"/>
                      <w:b/>
                      <w:bCs/>
                    </w:rPr>
                    <w:t xml:space="preserve">Протокол № 2  від </w:t>
                  </w:r>
                  <w:r w:rsidR="00F2171D">
                    <w:rPr>
                      <w:rFonts w:ascii="Times New Roman" w:hAnsi="Times New Roman"/>
                      <w:b/>
                      <w:bCs/>
                    </w:rPr>
                    <w:t>1</w:t>
                  </w:r>
                  <w:r w:rsidR="00DD07DD">
                    <w:rPr>
                      <w:rFonts w:ascii="Times New Roman" w:hAnsi="Times New Roman"/>
                      <w:b/>
                      <w:bCs/>
                    </w:rPr>
                    <w:t>8</w:t>
                  </w:r>
                  <w:r w:rsidR="00F2171D">
                    <w:rPr>
                      <w:rFonts w:ascii="Times New Roman" w:hAnsi="Times New Roman"/>
                      <w:b/>
                      <w:bCs/>
                    </w:rPr>
                    <w:t>.03.</w:t>
                  </w:r>
                  <w:r w:rsidRPr="00411041">
                    <w:rPr>
                      <w:rFonts w:ascii="Times New Roman" w:hAnsi="Times New Roman"/>
                      <w:b/>
                      <w:bCs/>
                    </w:rPr>
                    <w:t>202</w:t>
                  </w:r>
                  <w:r w:rsidR="00495223">
                    <w:rPr>
                      <w:rFonts w:ascii="Times New Roman" w:hAnsi="Times New Roman"/>
                      <w:b/>
                      <w:bCs/>
                    </w:rPr>
                    <w:t>4</w:t>
                  </w:r>
                  <w:r w:rsidRPr="00411041">
                    <w:rPr>
                      <w:rFonts w:ascii="Times New Roman" w:hAnsi="Times New Roman"/>
                      <w:b/>
                      <w:bCs/>
                    </w:rPr>
                    <w:t xml:space="preserve"> року</w:t>
                  </w:r>
                </w:p>
              </w:tc>
            </w:tr>
          </w:tbl>
          <w:p w14:paraId="48E704DD" w14:textId="77777777" w:rsidR="00831542" w:rsidRPr="00411041" w:rsidRDefault="00831542" w:rsidP="0015424A">
            <w:pPr>
              <w:pStyle w:val="af1"/>
              <w:jc w:val="center"/>
              <w:rPr>
                <w:rFonts w:ascii="Times New Roman" w:hAnsi="Times New Roman"/>
                <w:b/>
                <w:bCs/>
                <w:color w:val="FF0000"/>
              </w:rPr>
            </w:pPr>
          </w:p>
        </w:tc>
      </w:tr>
    </w:tbl>
    <w:p w14:paraId="13DCA575"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12C43048"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B7CE52B"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170602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5F24FD6C"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291B08DA"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p>
    <w:p w14:paraId="0D2F6D43" w14:textId="77777777" w:rsidR="00831542" w:rsidRPr="00411041" w:rsidRDefault="00831542" w:rsidP="00831542">
      <w:pPr>
        <w:spacing w:after="0" w:line="240" w:lineRule="auto"/>
        <w:rPr>
          <w:rFonts w:ascii="Times New Roman" w:eastAsia="Times New Roman" w:hAnsi="Times New Roman"/>
          <w:b/>
          <w:color w:val="000000"/>
          <w:sz w:val="24"/>
          <w:szCs w:val="24"/>
          <w:lang w:val="uk-UA"/>
        </w:rPr>
      </w:pPr>
      <w:r w:rsidRPr="00411041">
        <w:rPr>
          <w:rFonts w:ascii="Times New Roman" w:eastAsia="Times New Roman" w:hAnsi="Times New Roman"/>
          <w:b/>
          <w:color w:val="000000"/>
          <w:sz w:val="24"/>
          <w:szCs w:val="24"/>
          <w:lang w:val="uk-UA"/>
        </w:rPr>
        <w:t xml:space="preserve">                                                     </w:t>
      </w:r>
    </w:p>
    <w:p w14:paraId="7D565E0E"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ТЕНДЕРНА ДОКУМЕНТАЦІЯ</w:t>
      </w:r>
    </w:p>
    <w:p w14:paraId="75634667" w14:textId="5B002B3C"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по </w:t>
      </w:r>
      <w:proofErr w:type="spellStart"/>
      <w:r w:rsidRPr="0040465E">
        <w:rPr>
          <w:rFonts w:ascii="Times New Roman" w:hAnsi="Times New Roman"/>
          <w:b/>
          <w:bCs/>
          <w:sz w:val="24"/>
          <w:szCs w:val="24"/>
        </w:rPr>
        <w:t>процедурі</w:t>
      </w:r>
      <w:proofErr w:type="spellEnd"/>
      <w:r w:rsidRPr="0040465E">
        <w:rPr>
          <w:rFonts w:ascii="Times New Roman" w:hAnsi="Times New Roman"/>
          <w:b/>
          <w:bCs/>
          <w:sz w:val="24"/>
          <w:szCs w:val="24"/>
        </w:rPr>
        <w:t xml:space="preserve"> ВІДКРИТІ ТОРГИ (з </w:t>
      </w:r>
      <w:proofErr w:type="spellStart"/>
      <w:r w:rsidRPr="0040465E">
        <w:rPr>
          <w:rFonts w:ascii="Times New Roman" w:hAnsi="Times New Roman"/>
          <w:b/>
          <w:bCs/>
          <w:sz w:val="24"/>
          <w:szCs w:val="24"/>
        </w:rPr>
        <w:t>особливостями</w:t>
      </w:r>
      <w:proofErr w:type="spellEnd"/>
      <w:r w:rsidRPr="0040465E">
        <w:rPr>
          <w:rFonts w:ascii="Times New Roman" w:hAnsi="Times New Roman"/>
          <w:b/>
          <w:bCs/>
          <w:sz w:val="24"/>
          <w:szCs w:val="24"/>
        </w:rPr>
        <w:t>)</w:t>
      </w:r>
    </w:p>
    <w:p w14:paraId="7C90DF6A" w14:textId="77777777" w:rsidR="0040465E" w:rsidRPr="0040465E" w:rsidRDefault="0040465E" w:rsidP="0040465E">
      <w:pPr>
        <w:jc w:val="center"/>
        <w:rPr>
          <w:rFonts w:ascii="Times New Roman" w:hAnsi="Times New Roman"/>
          <w:b/>
          <w:bCs/>
          <w:sz w:val="24"/>
          <w:szCs w:val="24"/>
        </w:rPr>
      </w:pPr>
      <w:r w:rsidRPr="0040465E">
        <w:rPr>
          <w:rFonts w:ascii="Times New Roman" w:hAnsi="Times New Roman"/>
          <w:b/>
          <w:bCs/>
          <w:sz w:val="24"/>
          <w:szCs w:val="24"/>
        </w:rPr>
        <w:t xml:space="preserve">на </w:t>
      </w:r>
      <w:proofErr w:type="spellStart"/>
      <w:r w:rsidRPr="0040465E">
        <w:rPr>
          <w:rFonts w:ascii="Times New Roman" w:hAnsi="Times New Roman"/>
          <w:b/>
          <w:bCs/>
          <w:sz w:val="24"/>
          <w:szCs w:val="24"/>
        </w:rPr>
        <w:t>закупівлю</w:t>
      </w:r>
      <w:proofErr w:type="spellEnd"/>
      <w:r w:rsidRPr="0040465E">
        <w:rPr>
          <w:rFonts w:ascii="Times New Roman" w:hAnsi="Times New Roman"/>
          <w:b/>
          <w:bCs/>
          <w:sz w:val="24"/>
          <w:szCs w:val="24"/>
        </w:rPr>
        <w:t xml:space="preserve"> Товару</w:t>
      </w:r>
    </w:p>
    <w:p w14:paraId="5CD7EB67" w14:textId="77777777" w:rsidR="0040465E" w:rsidRDefault="0040465E" w:rsidP="0040465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1B4A67DD" w14:textId="77777777" w:rsidR="006A05EA" w:rsidRPr="002743B5" w:rsidRDefault="006A05EA" w:rsidP="006A05EA">
      <w:pPr>
        <w:jc w:val="center"/>
        <w:rPr>
          <w:rFonts w:ascii="Times New Roman" w:hAnsi="Times New Roman"/>
          <w:b/>
          <w:bCs/>
          <w:color w:val="000000" w:themeColor="text1"/>
          <w:sz w:val="24"/>
          <w:szCs w:val="24"/>
          <w:lang w:eastAsia="ru-RU"/>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 xml:space="preserve">ДК 021:2015- </w:t>
      </w:r>
      <w:r w:rsidRPr="002743B5">
        <w:rPr>
          <w:rFonts w:ascii="Times New Roman" w:hAnsi="Times New Roman"/>
          <w:b/>
          <w:bCs/>
          <w:sz w:val="24"/>
          <w:szCs w:val="24"/>
        </w:rPr>
        <w:t xml:space="preserve">34350000-5- </w:t>
      </w:r>
      <w:proofErr w:type="spellStart"/>
      <w:r w:rsidRPr="002743B5">
        <w:rPr>
          <w:rFonts w:ascii="Times New Roman" w:hAnsi="Times New Roman"/>
          <w:b/>
          <w:bCs/>
          <w:sz w:val="24"/>
          <w:szCs w:val="24"/>
        </w:rPr>
        <w:t>Шини</w:t>
      </w:r>
      <w:proofErr w:type="spellEnd"/>
      <w:r w:rsidRPr="002743B5">
        <w:rPr>
          <w:rFonts w:ascii="Times New Roman" w:hAnsi="Times New Roman"/>
          <w:b/>
          <w:bCs/>
          <w:sz w:val="24"/>
          <w:szCs w:val="24"/>
        </w:rPr>
        <w:t xml:space="preserve"> для </w:t>
      </w:r>
      <w:proofErr w:type="spellStart"/>
      <w:r w:rsidRPr="002743B5">
        <w:rPr>
          <w:rFonts w:ascii="Times New Roman" w:hAnsi="Times New Roman"/>
          <w:b/>
          <w:bCs/>
          <w:sz w:val="24"/>
          <w:szCs w:val="24"/>
        </w:rPr>
        <w:t>транспортних</w:t>
      </w:r>
      <w:proofErr w:type="spellEnd"/>
      <w:r w:rsidRPr="002743B5">
        <w:rPr>
          <w:rFonts w:ascii="Times New Roman" w:hAnsi="Times New Roman"/>
          <w:b/>
          <w:bCs/>
          <w:sz w:val="24"/>
          <w:szCs w:val="24"/>
        </w:rPr>
        <w:t xml:space="preserve"> </w:t>
      </w:r>
      <w:proofErr w:type="spellStart"/>
      <w:r w:rsidRPr="002743B5">
        <w:rPr>
          <w:rFonts w:ascii="Times New Roman" w:hAnsi="Times New Roman"/>
          <w:b/>
          <w:bCs/>
          <w:sz w:val="24"/>
          <w:szCs w:val="24"/>
        </w:rPr>
        <w:t>засобів</w:t>
      </w:r>
      <w:proofErr w:type="spellEnd"/>
      <w:r w:rsidRPr="002743B5">
        <w:rPr>
          <w:rFonts w:ascii="Times New Roman" w:hAnsi="Times New Roman"/>
          <w:b/>
          <w:bCs/>
          <w:sz w:val="24"/>
          <w:szCs w:val="24"/>
        </w:rPr>
        <w:t xml:space="preserve"> </w:t>
      </w:r>
      <w:proofErr w:type="spellStart"/>
      <w:r w:rsidRPr="002743B5">
        <w:rPr>
          <w:rFonts w:ascii="Times New Roman" w:hAnsi="Times New Roman"/>
          <w:b/>
          <w:bCs/>
          <w:sz w:val="24"/>
          <w:szCs w:val="24"/>
        </w:rPr>
        <w:t>великої</w:t>
      </w:r>
      <w:proofErr w:type="spellEnd"/>
      <w:r w:rsidRPr="002743B5">
        <w:rPr>
          <w:rFonts w:ascii="Times New Roman" w:hAnsi="Times New Roman"/>
          <w:b/>
          <w:bCs/>
          <w:sz w:val="24"/>
          <w:szCs w:val="24"/>
        </w:rPr>
        <w:t xml:space="preserve"> та </w:t>
      </w:r>
      <w:proofErr w:type="spellStart"/>
      <w:r w:rsidRPr="002743B5">
        <w:rPr>
          <w:rFonts w:ascii="Times New Roman" w:hAnsi="Times New Roman"/>
          <w:b/>
          <w:bCs/>
          <w:sz w:val="24"/>
          <w:szCs w:val="24"/>
        </w:rPr>
        <w:t>малої</w:t>
      </w:r>
      <w:proofErr w:type="spellEnd"/>
      <w:r w:rsidRPr="002743B5">
        <w:rPr>
          <w:rFonts w:ascii="Times New Roman" w:hAnsi="Times New Roman"/>
          <w:b/>
          <w:bCs/>
          <w:sz w:val="24"/>
          <w:szCs w:val="24"/>
        </w:rPr>
        <w:t xml:space="preserve"> </w:t>
      </w:r>
      <w:proofErr w:type="spellStart"/>
      <w:r w:rsidRPr="002743B5">
        <w:rPr>
          <w:rFonts w:ascii="Times New Roman" w:hAnsi="Times New Roman"/>
          <w:b/>
          <w:bCs/>
          <w:sz w:val="24"/>
          <w:szCs w:val="24"/>
        </w:rPr>
        <w:t>тоннажності</w:t>
      </w:r>
      <w:proofErr w:type="spellEnd"/>
    </w:p>
    <w:p w14:paraId="0BAE40E3" w14:textId="1BE40756" w:rsidR="00831542" w:rsidRPr="00672C36" w:rsidRDefault="00672C36" w:rsidP="00672C36">
      <w:pPr>
        <w:spacing w:before="240" w:after="0" w:line="240" w:lineRule="auto"/>
        <w:jc w:val="center"/>
        <w:rPr>
          <w:rFonts w:ascii="Times New Roman" w:eastAsia="Times New Roman" w:hAnsi="Times New Roman"/>
          <w:b/>
          <w:bCs/>
          <w:sz w:val="24"/>
          <w:szCs w:val="24"/>
          <w:lang w:val="uk-UA"/>
        </w:rPr>
      </w:pPr>
      <w:r w:rsidRPr="00672C36">
        <w:rPr>
          <w:rFonts w:ascii="Times New Roman" w:hAnsi="Times New Roman"/>
          <w:b/>
          <w:bCs/>
          <w:sz w:val="24"/>
          <w:szCs w:val="24"/>
          <w:lang w:val="uk-UA"/>
        </w:rPr>
        <w:t>Ш</w:t>
      </w:r>
      <w:proofErr w:type="spellStart"/>
      <w:r w:rsidRPr="00672C36">
        <w:rPr>
          <w:rFonts w:ascii="Times New Roman" w:hAnsi="Times New Roman"/>
          <w:b/>
          <w:bCs/>
          <w:sz w:val="24"/>
          <w:szCs w:val="24"/>
        </w:rPr>
        <w:t>ина</w:t>
      </w:r>
      <w:proofErr w:type="spellEnd"/>
      <w:r w:rsidRPr="00672C36">
        <w:rPr>
          <w:rFonts w:ascii="Times New Roman" w:hAnsi="Times New Roman"/>
          <w:b/>
          <w:bCs/>
          <w:sz w:val="24"/>
          <w:szCs w:val="24"/>
        </w:rPr>
        <w:t xml:space="preserve"> з камерою 15.5</w:t>
      </w:r>
      <w:r w:rsidRPr="00672C36">
        <w:rPr>
          <w:rFonts w:ascii="Times New Roman" w:hAnsi="Times New Roman"/>
          <w:b/>
          <w:bCs/>
          <w:sz w:val="24"/>
          <w:szCs w:val="24"/>
          <w:lang w:val="en-US"/>
        </w:rPr>
        <w:t>R</w:t>
      </w:r>
      <w:r w:rsidRPr="00672C36">
        <w:rPr>
          <w:rFonts w:ascii="Times New Roman" w:hAnsi="Times New Roman"/>
          <w:b/>
          <w:bCs/>
          <w:sz w:val="24"/>
          <w:szCs w:val="24"/>
        </w:rPr>
        <w:t xml:space="preserve"> 38 Росава БЦФ-2А 134А8, шина з камерою 7.5</w:t>
      </w:r>
      <w:r w:rsidRPr="00672C36">
        <w:rPr>
          <w:rFonts w:ascii="Times New Roman" w:hAnsi="Times New Roman"/>
          <w:b/>
          <w:bCs/>
          <w:sz w:val="24"/>
          <w:szCs w:val="24"/>
          <w:lang w:val="en-US"/>
        </w:rPr>
        <w:t>R</w:t>
      </w:r>
      <w:r w:rsidRPr="00672C36">
        <w:rPr>
          <w:rFonts w:ascii="Times New Roman" w:hAnsi="Times New Roman"/>
          <w:b/>
          <w:bCs/>
          <w:sz w:val="24"/>
          <w:szCs w:val="24"/>
        </w:rPr>
        <w:t xml:space="preserve">20 Росава В-103 103А6, шина з камерою Росава ВС-57 У2 8.25 </w:t>
      </w:r>
      <w:r w:rsidRPr="00672C36">
        <w:rPr>
          <w:rFonts w:ascii="Times New Roman" w:hAnsi="Times New Roman"/>
          <w:b/>
          <w:bCs/>
          <w:sz w:val="24"/>
          <w:szCs w:val="24"/>
          <w:lang w:val="en-US"/>
        </w:rPr>
        <w:t>R</w:t>
      </w:r>
      <w:r w:rsidRPr="00672C36">
        <w:rPr>
          <w:rFonts w:ascii="Times New Roman" w:hAnsi="Times New Roman"/>
          <w:b/>
          <w:bCs/>
          <w:sz w:val="24"/>
          <w:szCs w:val="24"/>
        </w:rPr>
        <w:t>20 125/122К 10</w:t>
      </w:r>
      <w:r w:rsidRPr="00672C36">
        <w:rPr>
          <w:rFonts w:ascii="Times New Roman" w:hAnsi="Times New Roman"/>
          <w:b/>
          <w:bCs/>
          <w:sz w:val="24"/>
          <w:szCs w:val="24"/>
          <w:lang w:val="en-US"/>
        </w:rPr>
        <w:t>PR</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універсальна</w:t>
      </w:r>
      <w:proofErr w:type="spellEnd"/>
      <w:r w:rsidRPr="00672C36">
        <w:rPr>
          <w:rFonts w:ascii="Times New Roman" w:hAnsi="Times New Roman"/>
          <w:b/>
          <w:bCs/>
          <w:sz w:val="24"/>
          <w:szCs w:val="24"/>
        </w:rPr>
        <w:t>,  шина Росава ВС-54 185/75</w:t>
      </w:r>
      <w:r w:rsidRPr="00672C36">
        <w:rPr>
          <w:rFonts w:ascii="Times New Roman" w:hAnsi="Times New Roman"/>
          <w:b/>
          <w:bCs/>
          <w:sz w:val="24"/>
          <w:szCs w:val="24"/>
          <w:lang w:val="en-US"/>
        </w:rPr>
        <w:t>R</w:t>
      </w:r>
      <w:r w:rsidRPr="00672C36">
        <w:rPr>
          <w:rFonts w:ascii="Times New Roman" w:hAnsi="Times New Roman"/>
          <w:b/>
          <w:bCs/>
          <w:sz w:val="24"/>
          <w:szCs w:val="24"/>
        </w:rPr>
        <w:t>16 95Т, шина Росава БЦ-24 185/75</w:t>
      </w:r>
      <w:r w:rsidRPr="00672C36">
        <w:rPr>
          <w:rFonts w:ascii="Times New Roman" w:hAnsi="Times New Roman"/>
          <w:b/>
          <w:bCs/>
          <w:sz w:val="24"/>
          <w:szCs w:val="24"/>
          <w:lang w:val="en-US"/>
        </w:rPr>
        <w:t>R</w:t>
      </w:r>
      <w:r w:rsidRPr="00672C36">
        <w:rPr>
          <w:rFonts w:ascii="Times New Roman" w:hAnsi="Times New Roman"/>
          <w:b/>
          <w:bCs/>
          <w:sz w:val="24"/>
          <w:szCs w:val="24"/>
        </w:rPr>
        <w:t>16</w:t>
      </w:r>
      <w:r w:rsidRPr="00672C36">
        <w:rPr>
          <w:rFonts w:ascii="Times New Roman" w:hAnsi="Times New Roman"/>
          <w:b/>
          <w:bCs/>
          <w:sz w:val="24"/>
          <w:szCs w:val="24"/>
          <w:lang w:val="en-US"/>
        </w:rPr>
        <w:t>C</w:t>
      </w:r>
      <w:r w:rsidRPr="00672C36">
        <w:rPr>
          <w:rFonts w:ascii="Times New Roman" w:hAnsi="Times New Roman"/>
          <w:b/>
          <w:bCs/>
          <w:sz w:val="24"/>
          <w:szCs w:val="24"/>
        </w:rPr>
        <w:t xml:space="preserve"> 104/102</w:t>
      </w:r>
      <w:r w:rsidRPr="00672C36">
        <w:rPr>
          <w:rFonts w:ascii="Times New Roman" w:hAnsi="Times New Roman"/>
          <w:b/>
          <w:bCs/>
          <w:sz w:val="24"/>
          <w:szCs w:val="24"/>
          <w:lang w:val="en-US"/>
        </w:rPr>
        <w:t>N</w:t>
      </w:r>
      <w:r w:rsidRPr="00672C36">
        <w:rPr>
          <w:rFonts w:ascii="Times New Roman" w:hAnsi="Times New Roman"/>
          <w:b/>
          <w:bCs/>
          <w:sz w:val="24"/>
          <w:szCs w:val="24"/>
        </w:rPr>
        <w:t xml:space="preserve">, шина БЦ-10 155/70 </w:t>
      </w:r>
      <w:r w:rsidRPr="00672C36">
        <w:rPr>
          <w:rFonts w:ascii="Times New Roman" w:hAnsi="Times New Roman"/>
          <w:b/>
          <w:bCs/>
          <w:sz w:val="24"/>
          <w:szCs w:val="24"/>
          <w:lang w:val="en-US"/>
        </w:rPr>
        <w:t>R</w:t>
      </w:r>
      <w:r w:rsidRPr="00672C36">
        <w:rPr>
          <w:rFonts w:ascii="Times New Roman" w:hAnsi="Times New Roman"/>
          <w:b/>
          <w:bCs/>
          <w:sz w:val="24"/>
          <w:szCs w:val="24"/>
        </w:rPr>
        <w:t>13 75</w:t>
      </w:r>
      <w:r w:rsidRPr="00672C36">
        <w:rPr>
          <w:rFonts w:ascii="Times New Roman" w:hAnsi="Times New Roman"/>
          <w:b/>
          <w:bCs/>
          <w:sz w:val="24"/>
          <w:szCs w:val="24"/>
          <w:lang w:val="en-US"/>
        </w:rPr>
        <w:t>Q</w:t>
      </w:r>
      <w:r w:rsidRPr="00672C36">
        <w:rPr>
          <w:rFonts w:ascii="Times New Roman" w:hAnsi="Times New Roman"/>
          <w:b/>
          <w:bCs/>
          <w:sz w:val="24"/>
          <w:szCs w:val="24"/>
        </w:rPr>
        <w:t xml:space="preserve"> (258871), шина 9,00-16 Я-324А 123 А6 </w:t>
      </w:r>
      <w:proofErr w:type="spellStart"/>
      <w:r w:rsidRPr="00672C36">
        <w:rPr>
          <w:rFonts w:ascii="Times New Roman" w:hAnsi="Times New Roman"/>
          <w:b/>
          <w:bCs/>
          <w:sz w:val="24"/>
          <w:szCs w:val="24"/>
        </w:rPr>
        <w:t>нс</w:t>
      </w:r>
      <w:proofErr w:type="spellEnd"/>
      <w:r w:rsidRPr="00672C36">
        <w:rPr>
          <w:rFonts w:ascii="Times New Roman" w:hAnsi="Times New Roman"/>
          <w:b/>
          <w:bCs/>
          <w:sz w:val="24"/>
          <w:szCs w:val="24"/>
        </w:rPr>
        <w:t xml:space="preserve"> 10 з камерою без </w:t>
      </w:r>
      <w:proofErr w:type="spellStart"/>
      <w:r w:rsidRPr="00672C36">
        <w:rPr>
          <w:rFonts w:ascii="Times New Roman" w:hAnsi="Times New Roman"/>
          <w:b/>
          <w:bCs/>
          <w:sz w:val="24"/>
          <w:szCs w:val="24"/>
        </w:rPr>
        <w:t>обідної</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стрічки</w:t>
      </w:r>
      <w:proofErr w:type="spellEnd"/>
      <w:r w:rsidRPr="00672C36">
        <w:rPr>
          <w:rFonts w:ascii="Times New Roman" w:hAnsi="Times New Roman"/>
          <w:b/>
          <w:bCs/>
          <w:sz w:val="24"/>
          <w:szCs w:val="24"/>
        </w:rPr>
        <w:t xml:space="preserve"> (Росава), шина Росава В-105А 8.3-20 102А6, шина </w:t>
      </w:r>
      <w:r w:rsidRPr="00672C36">
        <w:rPr>
          <w:rFonts w:ascii="Times New Roman" w:hAnsi="Times New Roman"/>
          <w:b/>
          <w:bCs/>
          <w:sz w:val="24"/>
          <w:szCs w:val="24"/>
          <w:lang w:val="en-US"/>
        </w:rPr>
        <w:t>ALLIANCE</w:t>
      </w:r>
      <w:r w:rsidRPr="00672C36">
        <w:rPr>
          <w:rFonts w:ascii="Times New Roman" w:hAnsi="Times New Roman"/>
          <w:b/>
          <w:bCs/>
          <w:sz w:val="24"/>
          <w:szCs w:val="24"/>
        </w:rPr>
        <w:t xml:space="preserve"> 320 </w:t>
      </w:r>
      <w:r w:rsidRPr="00672C36">
        <w:rPr>
          <w:rFonts w:ascii="Times New Roman" w:hAnsi="Times New Roman"/>
          <w:b/>
          <w:bCs/>
          <w:sz w:val="24"/>
          <w:szCs w:val="24"/>
          <w:lang w:val="en-US"/>
        </w:rPr>
        <w:t>VALUE</w:t>
      </w:r>
      <w:r w:rsidRPr="00672C36">
        <w:rPr>
          <w:rFonts w:ascii="Times New Roman" w:hAnsi="Times New Roman"/>
          <w:b/>
          <w:bCs/>
          <w:sz w:val="24"/>
          <w:szCs w:val="24"/>
        </w:rPr>
        <w:t xml:space="preserve"> </w:t>
      </w:r>
      <w:r w:rsidRPr="00672C36">
        <w:rPr>
          <w:rFonts w:ascii="Times New Roman" w:hAnsi="Times New Roman"/>
          <w:b/>
          <w:bCs/>
          <w:sz w:val="24"/>
          <w:szCs w:val="24"/>
          <w:lang w:val="en-US"/>
        </w:rPr>
        <w:t>PLUS</w:t>
      </w:r>
      <w:r w:rsidRPr="00672C36">
        <w:rPr>
          <w:rFonts w:ascii="Times New Roman" w:hAnsi="Times New Roman"/>
          <w:b/>
          <w:bCs/>
          <w:sz w:val="24"/>
          <w:szCs w:val="24"/>
        </w:rPr>
        <w:t xml:space="preserve"> 10/75-15.3 136А6/132А8 14</w:t>
      </w:r>
      <w:r w:rsidRPr="00672C36">
        <w:rPr>
          <w:rFonts w:ascii="Times New Roman" w:hAnsi="Times New Roman"/>
          <w:b/>
          <w:bCs/>
          <w:sz w:val="24"/>
          <w:szCs w:val="24"/>
          <w:lang w:val="en-US"/>
        </w:rPr>
        <w:t>PR</w:t>
      </w:r>
      <w:r w:rsidRPr="00672C36">
        <w:rPr>
          <w:rFonts w:ascii="Times New Roman" w:hAnsi="Times New Roman"/>
          <w:b/>
          <w:bCs/>
          <w:sz w:val="24"/>
          <w:szCs w:val="24"/>
        </w:rPr>
        <w:t xml:space="preserve">, шина </w:t>
      </w:r>
      <w:r w:rsidRPr="00672C36">
        <w:rPr>
          <w:rFonts w:ascii="Times New Roman" w:hAnsi="Times New Roman"/>
          <w:b/>
          <w:bCs/>
          <w:sz w:val="24"/>
          <w:szCs w:val="24"/>
          <w:lang w:val="en-US"/>
        </w:rPr>
        <w:t>SAFECESS</w:t>
      </w:r>
      <w:r w:rsidRPr="00672C36">
        <w:rPr>
          <w:rFonts w:ascii="Times New Roman" w:hAnsi="Times New Roman"/>
          <w:b/>
          <w:bCs/>
          <w:sz w:val="24"/>
          <w:szCs w:val="24"/>
        </w:rPr>
        <w:t xml:space="preserve"> 315/80 </w:t>
      </w:r>
      <w:r w:rsidRPr="00672C36">
        <w:rPr>
          <w:rFonts w:ascii="Times New Roman" w:hAnsi="Times New Roman"/>
          <w:b/>
          <w:bCs/>
          <w:sz w:val="24"/>
          <w:szCs w:val="24"/>
          <w:lang w:val="en-US"/>
        </w:rPr>
        <w:t>R</w:t>
      </w:r>
      <w:r w:rsidRPr="00672C36">
        <w:rPr>
          <w:rFonts w:ascii="Times New Roman" w:hAnsi="Times New Roman"/>
          <w:b/>
          <w:bCs/>
          <w:sz w:val="24"/>
          <w:szCs w:val="24"/>
        </w:rPr>
        <w:t xml:space="preserve">22.5 </w:t>
      </w:r>
      <w:r w:rsidRPr="00672C36">
        <w:rPr>
          <w:rFonts w:ascii="Times New Roman" w:hAnsi="Times New Roman"/>
          <w:b/>
          <w:bCs/>
          <w:sz w:val="24"/>
          <w:szCs w:val="24"/>
          <w:lang w:val="en-US"/>
        </w:rPr>
        <w:t>SFC</w:t>
      </w:r>
      <w:r w:rsidRPr="00672C36">
        <w:rPr>
          <w:rFonts w:ascii="Times New Roman" w:hAnsi="Times New Roman"/>
          <w:b/>
          <w:bCs/>
          <w:sz w:val="24"/>
          <w:szCs w:val="24"/>
        </w:rPr>
        <w:t>66 руль/</w:t>
      </w:r>
      <w:proofErr w:type="spellStart"/>
      <w:r w:rsidRPr="00672C36">
        <w:rPr>
          <w:rFonts w:ascii="Times New Roman" w:hAnsi="Times New Roman"/>
          <w:b/>
          <w:bCs/>
          <w:sz w:val="24"/>
          <w:szCs w:val="24"/>
        </w:rPr>
        <w:t>рульова</w:t>
      </w:r>
      <w:proofErr w:type="spellEnd"/>
      <w:r w:rsidRPr="00672C36">
        <w:rPr>
          <w:rFonts w:ascii="Times New Roman" w:hAnsi="Times New Roman"/>
          <w:b/>
          <w:bCs/>
          <w:sz w:val="24"/>
          <w:szCs w:val="24"/>
        </w:rPr>
        <w:t xml:space="preserve"> на тягач, шина 440/80-28 (16.9-28)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lang w:val="en-US"/>
        </w:rPr>
        <w:t>Syper</w:t>
      </w:r>
      <w:proofErr w:type="spellEnd"/>
      <w:r w:rsidRPr="00672C36">
        <w:rPr>
          <w:rFonts w:ascii="Times New Roman" w:hAnsi="Times New Roman"/>
          <w:b/>
          <w:bCs/>
          <w:sz w:val="24"/>
          <w:szCs w:val="24"/>
        </w:rPr>
        <w:t xml:space="preserve"> </w:t>
      </w:r>
      <w:r w:rsidRPr="00672C36">
        <w:rPr>
          <w:rFonts w:ascii="Times New Roman" w:hAnsi="Times New Roman"/>
          <w:b/>
          <w:bCs/>
          <w:sz w:val="24"/>
          <w:szCs w:val="24"/>
          <w:lang w:val="en-US"/>
        </w:rPr>
        <w:t>Industrial</w:t>
      </w:r>
      <w:r w:rsidRPr="00672C36">
        <w:rPr>
          <w:rFonts w:ascii="Times New Roman" w:hAnsi="Times New Roman"/>
          <w:b/>
          <w:bCs/>
          <w:sz w:val="24"/>
          <w:szCs w:val="24"/>
        </w:rPr>
        <w:t xml:space="preserve"> </w:t>
      </w:r>
      <w:r w:rsidRPr="00672C36">
        <w:rPr>
          <w:rFonts w:ascii="Times New Roman" w:hAnsi="Times New Roman"/>
          <w:b/>
          <w:bCs/>
          <w:sz w:val="24"/>
          <w:szCs w:val="24"/>
          <w:lang w:val="en-US"/>
        </w:rPr>
        <w:t>Lug</w:t>
      </w:r>
      <w:r w:rsidRPr="00672C36">
        <w:rPr>
          <w:rFonts w:ascii="Times New Roman" w:hAnsi="Times New Roman"/>
          <w:b/>
          <w:bCs/>
          <w:sz w:val="24"/>
          <w:szCs w:val="24"/>
        </w:rPr>
        <w:t xml:space="preserve"> </w:t>
      </w:r>
      <w:r w:rsidRPr="00672C36">
        <w:rPr>
          <w:rFonts w:ascii="Times New Roman" w:hAnsi="Times New Roman"/>
          <w:b/>
          <w:bCs/>
          <w:sz w:val="24"/>
          <w:szCs w:val="24"/>
          <w:lang w:val="en-US"/>
        </w:rPr>
        <w:t>R</w:t>
      </w:r>
      <w:r w:rsidRPr="00672C36">
        <w:rPr>
          <w:rFonts w:ascii="Times New Roman" w:hAnsi="Times New Roman"/>
          <w:b/>
          <w:bCs/>
          <w:sz w:val="24"/>
          <w:szCs w:val="24"/>
        </w:rPr>
        <w:t>-4 (12</w:t>
      </w:r>
      <w:r w:rsidRPr="00672C36">
        <w:rPr>
          <w:rFonts w:ascii="Times New Roman" w:hAnsi="Times New Roman"/>
          <w:b/>
          <w:bCs/>
          <w:sz w:val="24"/>
          <w:szCs w:val="24"/>
          <w:lang w:val="en-US"/>
        </w:rPr>
        <w:t>PR</w:t>
      </w:r>
      <w:r w:rsidRPr="00672C36">
        <w:rPr>
          <w:rFonts w:ascii="Times New Roman" w:hAnsi="Times New Roman"/>
          <w:b/>
          <w:bCs/>
          <w:sz w:val="24"/>
          <w:szCs w:val="24"/>
        </w:rPr>
        <w:t xml:space="preserve">, 152А8, </w:t>
      </w:r>
      <w:r w:rsidRPr="00672C36">
        <w:rPr>
          <w:rFonts w:ascii="Times New Roman" w:hAnsi="Times New Roman"/>
          <w:b/>
          <w:bCs/>
          <w:sz w:val="24"/>
          <w:szCs w:val="24"/>
          <w:lang w:val="en-US"/>
        </w:rPr>
        <w:t>TL</w:t>
      </w:r>
      <w:r w:rsidRPr="00672C36">
        <w:rPr>
          <w:rFonts w:ascii="Times New Roman" w:hAnsi="Times New Roman"/>
          <w:b/>
          <w:bCs/>
          <w:sz w:val="24"/>
          <w:szCs w:val="24"/>
        </w:rPr>
        <w:t>)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r w:rsidRPr="00672C36">
        <w:rPr>
          <w:rFonts w:ascii="Times New Roman" w:hAnsi="Times New Roman"/>
          <w:b/>
          <w:bCs/>
          <w:sz w:val="24"/>
          <w:szCs w:val="24"/>
          <w:lang w:val="en-US"/>
        </w:rPr>
        <w:t>India</w:t>
      </w:r>
      <w:r w:rsidRPr="00672C36">
        <w:rPr>
          <w:rFonts w:ascii="Times New Roman" w:hAnsi="Times New Roman"/>
          <w:b/>
          <w:bCs/>
          <w:sz w:val="24"/>
          <w:szCs w:val="24"/>
        </w:rPr>
        <w:t>)  (</w:t>
      </w:r>
      <w:proofErr w:type="spellStart"/>
      <w:r w:rsidRPr="00672C36">
        <w:rPr>
          <w:rFonts w:ascii="Times New Roman" w:hAnsi="Times New Roman"/>
          <w:b/>
          <w:bCs/>
          <w:sz w:val="24"/>
          <w:szCs w:val="24"/>
        </w:rPr>
        <w:t>або</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еквівалент</w:t>
      </w:r>
      <w:proofErr w:type="spellEnd"/>
      <w:r w:rsidRPr="00672C36">
        <w:rPr>
          <w:rFonts w:ascii="Times New Roman" w:hAnsi="Times New Roman"/>
          <w:b/>
          <w:bCs/>
          <w:sz w:val="24"/>
          <w:szCs w:val="24"/>
        </w:rPr>
        <w:t>)</w:t>
      </w:r>
    </w:p>
    <w:p w14:paraId="36FBFE3C"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7C551F5B"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68A0E4E9"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7F7AAC69" w14:textId="77777777" w:rsidR="00831542" w:rsidRPr="00411041" w:rsidRDefault="00831542" w:rsidP="00831542">
      <w:pPr>
        <w:spacing w:before="240" w:after="0" w:line="240" w:lineRule="auto"/>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w:t>
      </w:r>
    </w:p>
    <w:p w14:paraId="20353C52"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rPr>
        <w:t> </w:t>
      </w:r>
    </w:p>
    <w:p w14:paraId="3557D927"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06326BF6" w14:textId="77777777" w:rsidR="00831542" w:rsidRPr="00411041" w:rsidRDefault="00831542" w:rsidP="00831542">
      <w:pPr>
        <w:spacing w:before="240" w:after="0" w:line="240" w:lineRule="auto"/>
        <w:rPr>
          <w:rFonts w:ascii="Times New Roman" w:eastAsia="Times New Roman" w:hAnsi="Times New Roman"/>
          <w:color w:val="000000"/>
          <w:sz w:val="24"/>
          <w:szCs w:val="24"/>
          <w:lang w:val="uk-UA"/>
        </w:rPr>
      </w:pPr>
    </w:p>
    <w:p w14:paraId="57647815" w14:textId="77777777" w:rsidR="00831542" w:rsidRPr="00411041" w:rsidRDefault="00831542" w:rsidP="00831542">
      <w:pPr>
        <w:spacing w:before="240" w:after="0" w:line="240" w:lineRule="auto"/>
        <w:rPr>
          <w:rFonts w:ascii="Times New Roman" w:eastAsia="Times New Roman" w:hAnsi="Times New Roman"/>
          <w:sz w:val="24"/>
          <w:szCs w:val="24"/>
          <w:lang w:val="uk-UA"/>
        </w:rPr>
      </w:pPr>
    </w:p>
    <w:p w14:paraId="2E6C5153" w14:textId="2EE622F9" w:rsidR="00537068" w:rsidRDefault="00831542" w:rsidP="00831542">
      <w:pPr>
        <w:spacing w:after="0" w:line="240" w:lineRule="auto"/>
        <w:jc w:val="center"/>
        <w:rPr>
          <w:rFonts w:ascii="Times New Roman" w:eastAsia="Times New Roman" w:hAnsi="Times New Roman"/>
          <w:b/>
          <w:bCs/>
          <w:sz w:val="24"/>
          <w:szCs w:val="24"/>
          <w:lang w:val="uk-UA" w:eastAsia="ru-RU"/>
        </w:rPr>
      </w:pPr>
      <w:bookmarkStart w:id="2" w:name="_heading=h.1fob9te" w:colFirst="0" w:colLast="0"/>
      <w:bookmarkEnd w:id="2"/>
      <w:r w:rsidRPr="00411041">
        <w:rPr>
          <w:rFonts w:ascii="Times New Roman" w:eastAsia="Times New Roman" w:hAnsi="Times New Roman"/>
          <w:b/>
          <w:bCs/>
          <w:sz w:val="24"/>
          <w:szCs w:val="24"/>
          <w:lang w:val="uk-UA" w:eastAsia="ru-RU"/>
        </w:rPr>
        <w:t>Глобине–202</w:t>
      </w:r>
      <w:r w:rsidR="00495223">
        <w:rPr>
          <w:rFonts w:ascii="Times New Roman" w:eastAsia="Times New Roman" w:hAnsi="Times New Roman"/>
          <w:b/>
          <w:bCs/>
          <w:sz w:val="24"/>
          <w:szCs w:val="24"/>
          <w:lang w:val="uk-UA" w:eastAsia="ru-RU"/>
        </w:rPr>
        <w:t>4</w:t>
      </w:r>
    </w:p>
    <w:p w14:paraId="5E250103"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67E6554A"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0F5EB1FD" w14:textId="77777777" w:rsidR="006420DC" w:rsidRDefault="006420DC" w:rsidP="00831542">
      <w:pPr>
        <w:spacing w:after="0" w:line="240" w:lineRule="auto"/>
        <w:jc w:val="center"/>
        <w:rPr>
          <w:rFonts w:ascii="Times New Roman" w:eastAsia="Times New Roman" w:hAnsi="Times New Roman"/>
          <w:b/>
          <w:bCs/>
          <w:sz w:val="24"/>
          <w:szCs w:val="24"/>
          <w:lang w:val="uk-UA" w:eastAsia="ru-RU"/>
        </w:rPr>
      </w:pPr>
    </w:p>
    <w:p w14:paraId="5E22465C" w14:textId="77777777" w:rsidR="006420DC" w:rsidRPr="00411041" w:rsidRDefault="006420DC" w:rsidP="00831542">
      <w:pPr>
        <w:spacing w:after="0" w:line="240" w:lineRule="auto"/>
        <w:jc w:val="center"/>
        <w:rPr>
          <w:rFonts w:ascii="Times New Roman" w:eastAsia="Times New Roman" w:hAnsi="Times New Roman"/>
          <w:b/>
          <w:bCs/>
          <w:sz w:val="24"/>
          <w:szCs w:val="24"/>
          <w:lang w:val="uk-UA" w:eastAsia="ru-RU"/>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3"/>
        <w:gridCol w:w="3066"/>
        <w:gridCol w:w="6231"/>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1"/>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1"/>
                <w:rFonts w:ascii="Times New Roman" w:hAnsi="Times New Roman"/>
                <w:b/>
                <w:bCs/>
                <w:color w:val="000000"/>
                <w:sz w:val="24"/>
                <w:szCs w:val="24"/>
                <w:u w:val="none"/>
                <w:lang w:val="uk-UA"/>
              </w:rPr>
              <w:t>тел</w:t>
            </w:r>
            <w:proofErr w:type="spellEnd"/>
            <w:r w:rsidRPr="00411041">
              <w:rPr>
                <w:rStyle w:val="11"/>
                <w:rFonts w:ascii="Times New Roman" w:hAnsi="Times New Roman"/>
                <w:b/>
                <w:bCs/>
                <w:color w:val="000000"/>
                <w:sz w:val="24"/>
                <w:szCs w:val="24"/>
                <w:u w:val="none"/>
                <w:lang w:val="uk-UA"/>
              </w:rPr>
              <w:t>.: 068-267-81-21, е-</w:t>
            </w:r>
            <w:proofErr w:type="spellStart"/>
            <w:r w:rsidRPr="00411041">
              <w:rPr>
                <w:rStyle w:val="11"/>
                <w:rFonts w:ascii="Times New Roman" w:hAnsi="Times New Roman"/>
                <w:b/>
                <w:bCs/>
                <w:color w:val="000000"/>
                <w:sz w:val="24"/>
                <w:szCs w:val="24"/>
                <w:u w:val="none"/>
                <w:lang w:val="uk-UA"/>
              </w:rPr>
              <w:t>mail</w:t>
            </w:r>
            <w:proofErr w:type="spellEnd"/>
            <w:r w:rsidRPr="00411041">
              <w:rPr>
                <w:rStyle w:val="11"/>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D213F"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D77BFAF" w:rsidR="00B413F2" w:rsidRPr="00BB54DE" w:rsidRDefault="00672C36" w:rsidP="00BB54DE">
            <w:pPr>
              <w:jc w:val="both"/>
              <w:rPr>
                <w:rFonts w:ascii="Times New Roman" w:hAnsi="Times New Roman"/>
                <w:b/>
                <w:bCs/>
                <w:color w:val="000000" w:themeColor="text1"/>
                <w:sz w:val="24"/>
                <w:szCs w:val="24"/>
                <w:lang w:val="uk-UA" w:eastAsia="ru-RU"/>
              </w:rPr>
            </w:pPr>
            <w:r w:rsidRPr="00672C36">
              <w:rPr>
                <w:rFonts w:ascii="Times New Roman" w:hAnsi="Times New Roman"/>
                <w:b/>
                <w:bCs/>
                <w:sz w:val="24"/>
                <w:szCs w:val="24"/>
                <w:lang w:val="uk-UA"/>
              </w:rPr>
              <w:t>Ш</w:t>
            </w:r>
            <w:proofErr w:type="spellStart"/>
            <w:r w:rsidRPr="00672C36">
              <w:rPr>
                <w:rFonts w:ascii="Times New Roman" w:hAnsi="Times New Roman"/>
                <w:b/>
                <w:bCs/>
                <w:sz w:val="24"/>
                <w:szCs w:val="24"/>
              </w:rPr>
              <w:t>ина</w:t>
            </w:r>
            <w:proofErr w:type="spellEnd"/>
            <w:r w:rsidRPr="00672C36">
              <w:rPr>
                <w:rFonts w:ascii="Times New Roman" w:hAnsi="Times New Roman"/>
                <w:b/>
                <w:bCs/>
                <w:sz w:val="24"/>
                <w:szCs w:val="24"/>
              </w:rPr>
              <w:t xml:space="preserve"> з камерою 15.5</w:t>
            </w:r>
            <w:r w:rsidRPr="00672C36">
              <w:rPr>
                <w:rFonts w:ascii="Times New Roman" w:hAnsi="Times New Roman"/>
                <w:b/>
                <w:bCs/>
                <w:sz w:val="24"/>
                <w:szCs w:val="24"/>
                <w:lang w:val="en-US"/>
              </w:rPr>
              <w:t>R</w:t>
            </w:r>
            <w:r w:rsidRPr="00672C36">
              <w:rPr>
                <w:rFonts w:ascii="Times New Roman" w:hAnsi="Times New Roman"/>
                <w:b/>
                <w:bCs/>
                <w:sz w:val="24"/>
                <w:szCs w:val="24"/>
              </w:rPr>
              <w:t xml:space="preserve"> 38 Росава БЦФ-2А 134А8, шина з камерою 7.5</w:t>
            </w:r>
            <w:r w:rsidRPr="00672C36">
              <w:rPr>
                <w:rFonts w:ascii="Times New Roman" w:hAnsi="Times New Roman"/>
                <w:b/>
                <w:bCs/>
                <w:sz w:val="24"/>
                <w:szCs w:val="24"/>
                <w:lang w:val="en-US"/>
              </w:rPr>
              <w:t>R</w:t>
            </w:r>
            <w:r w:rsidRPr="00672C36">
              <w:rPr>
                <w:rFonts w:ascii="Times New Roman" w:hAnsi="Times New Roman"/>
                <w:b/>
                <w:bCs/>
                <w:sz w:val="24"/>
                <w:szCs w:val="24"/>
              </w:rPr>
              <w:t xml:space="preserve">20 Росава В-103 103А6, шина з камерою Росава ВС-57 У2 8.25 </w:t>
            </w:r>
            <w:r w:rsidRPr="00672C36">
              <w:rPr>
                <w:rFonts w:ascii="Times New Roman" w:hAnsi="Times New Roman"/>
                <w:b/>
                <w:bCs/>
                <w:sz w:val="24"/>
                <w:szCs w:val="24"/>
                <w:lang w:val="en-US"/>
              </w:rPr>
              <w:t>R</w:t>
            </w:r>
            <w:r w:rsidRPr="00672C36">
              <w:rPr>
                <w:rFonts w:ascii="Times New Roman" w:hAnsi="Times New Roman"/>
                <w:b/>
                <w:bCs/>
                <w:sz w:val="24"/>
                <w:szCs w:val="24"/>
              </w:rPr>
              <w:t>20 125/122К 10</w:t>
            </w:r>
            <w:r w:rsidRPr="00672C36">
              <w:rPr>
                <w:rFonts w:ascii="Times New Roman" w:hAnsi="Times New Roman"/>
                <w:b/>
                <w:bCs/>
                <w:sz w:val="24"/>
                <w:szCs w:val="24"/>
                <w:lang w:val="en-US"/>
              </w:rPr>
              <w:t>PR</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універсальна</w:t>
            </w:r>
            <w:proofErr w:type="spellEnd"/>
            <w:r w:rsidRPr="00672C36">
              <w:rPr>
                <w:rFonts w:ascii="Times New Roman" w:hAnsi="Times New Roman"/>
                <w:b/>
                <w:bCs/>
                <w:sz w:val="24"/>
                <w:szCs w:val="24"/>
              </w:rPr>
              <w:t>,  шина Росава ВС-54 185/75</w:t>
            </w:r>
            <w:r w:rsidRPr="00672C36">
              <w:rPr>
                <w:rFonts w:ascii="Times New Roman" w:hAnsi="Times New Roman"/>
                <w:b/>
                <w:bCs/>
                <w:sz w:val="24"/>
                <w:szCs w:val="24"/>
                <w:lang w:val="en-US"/>
              </w:rPr>
              <w:t>R</w:t>
            </w:r>
            <w:r w:rsidRPr="00672C36">
              <w:rPr>
                <w:rFonts w:ascii="Times New Roman" w:hAnsi="Times New Roman"/>
                <w:b/>
                <w:bCs/>
                <w:sz w:val="24"/>
                <w:szCs w:val="24"/>
              </w:rPr>
              <w:t>16 95Т, шина Росава БЦ-24 185/75</w:t>
            </w:r>
            <w:r w:rsidRPr="00672C36">
              <w:rPr>
                <w:rFonts w:ascii="Times New Roman" w:hAnsi="Times New Roman"/>
                <w:b/>
                <w:bCs/>
                <w:sz w:val="24"/>
                <w:szCs w:val="24"/>
                <w:lang w:val="en-US"/>
              </w:rPr>
              <w:t>R</w:t>
            </w:r>
            <w:r w:rsidRPr="00672C36">
              <w:rPr>
                <w:rFonts w:ascii="Times New Roman" w:hAnsi="Times New Roman"/>
                <w:b/>
                <w:bCs/>
                <w:sz w:val="24"/>
                <w:szCs w:val="24"/>
              </w:rPr>
              <w:t>16</w:t>
            </w:r>
            <w:r w:rsidRPr="00672C36">
              <w:rPr>
                <w:rFonts w:ascii="Times New Roman" w:hAnsi="Times New Roman"/>
                <w:b/>
                <w:bCs/>
                <w:sz w:val="24"/>
                <w:szCs w:val="24"/>
                <w:lang w:val="en-US"/>
              </w:rPr>
              <w:t>C</w:t>
            </w:r>
            <w:r w:rsidRPr="00672C36">
              <w:rPr>
                <w:rFonts w:ascii="Times New Roman" w:hAnsi="Times New Roman"/>
                <w:b/>
                <w:bCs/>
                <w:sz w:val="24"/>
                <w:szCs w:val="24"/>
              </w:rPr>
              <w:t xml:space="preserve"> 104/102</w:t>
            </w:r>
            <w:r w:rsidRPr="00672C36">
              <w:rPr>
                <w:rFonts w:ascii="Times New Roman" w:hAnsi="Times New Roman"/>
                <w:b/>
                <w:bCs/>
                <w:sz w:val="24"/>
                <w:szCs w:val="24"/>
                <w:lang w:val="en-US"/>
              </w:rPr>
              <w:t>N</w:t>
            </w:r>
            <w:r w:rsidRPr="00672C36">
              <w:rPr>
                <w:rFonts w:ascii="Times New Roman" w:hAnsi="Times New Roman"/>
                <w:b/>
                <w:bCs/>
                <w:sz w:val="24"/>
                <w:szCs w:val="24"/>
              </w:rPr>
              <w:t xml:space="preserve">, шина БЦ-10 155/70 </w:t>
            </w:r>
            <w:r w:rsidRPr="00672C36">
              <w:rPr>
                <w:rFonts w:ascii="Times New Roman" w:hAnsi="Times New Roman"/>
                <w:b/>
                <w:bCs/>
                <w:sz w:val="24"/>
                <w:szCs w:val="24"/>
                <w:lang w:val="en-US"/>
              </w:rPr>
              <w:t>R</w:t>
            </w:r>
            <w:r w:rsidRPr="00672C36">
              <w:rPr>
                <w:rFonts w:ascii="Times New Roman" w:hAnsi="Times New Roman"/>
                <w:b/>
                <w:bCs/>
                <w:sz w:val="24"/>
                <w:szCs w:val="24"/>
              </w:rPr>
              <w:t>13 75</w:t>
            </w:r>
            <w:r w:rsidRPr="00672C36">
              <w:rPr>
                <w:rFonts w:ascii="Times New Roman" w:hAnsi="Times New Roman"/>
                <w:b/>
                <w:bCs/>
                <w:sz w:val="24"/>
                <w:szCs w:val="24"/>
                <w:lang w:val="en-US"/>
              </w:rPr>
              <w:t>Q</w:t>
            </w:r>
            <w:r w:rsidRPr="00672C36">
              <w:rPr>
                <w:rFonts w:ascii="Times New Roman" w:hAnsi="Times New Roman"/>
                <w:b/>
                <w:bCs/>
                <w:sz w:val="24"/>
                <w:szCs w:val="24"/>
              </w:rPr>
              <w:t xml:space="preserve"> (258871), шина 9,00-16 Я-324А 123 А6 </w:t>
            </w:r>
            <w:proofErr w:type="spellStart"/>
            <w:r w:rsidRPr="00672C36">
              <w:rPr>
                <w:rFonts w:ascii="Times New Roman" w:hAnsi="Times New Roman"/>
                <w:b/>
                <w:bCs/>
                <w:sz w:val="24"/>
                <w:szCs w:val="24"/>
              </w:rPr>
              <w:t>нс</w:t>
            </w:r>
            <w:proofErr w:type="spellEnd"/>
            <w:r w:rsidRPr="00672C36">
              <w:rPr>
                <w:rFonts w:ascii="Times New Roman" w:hAnsi="Times New Roman"/>
                <w:b/>
                <w:bCs/>
                <w:sz w:val="24"/>
                <w:szCs w:val="24"/>
              </w:rPr>
              <w:t xml:space="preserve"> 10 з камерою без </w:t>
            </w:r>
            <w:proofErr w:type="spellStart"/>
            <w:r w:rsidRPr="00672C36">
              <w:rPr>
                <w:rFonts w:ascii="Times New Roman" w:hAnsi="Times New Roman"/>
                <w:b/>
                <w:bCs/>
                <w:sz w:val="24"/>
                <w:szCs w:val="24"/>
              </w:rPr>
              <w:t>обідної</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стрічки</w:t>
            </w:r>
            <w:proofErr w:type="spellEnd"/>
            <w:r w:rsidRPr="00672C36">
              <w:rPr>
                <w:rFonts w:ascii="Times New Roman" w:hAnsi="Times New Roman"/>
                <w:b/>
                <w:bCs/>
                <w:sz w:val="24"/>
                <w:szCs w:val="24"/>
              </w:rPr>
              <w:t xml:space="preserve"> (Росава), шина Росава В-105А 8.3-20 102А6, шина </w:t>
            </w:r>
            <w:r w:rsidRPr="00672C36">
              <w:rPr>
                <w:rFonts w:ascii="Times New Roman" w:hAnsi="Times New Roman"/>
                <w:b/>
                <w:bCs/>
                <w:sz w:val="24"/>
                <w:szCs w:val="24"/>
                <w:lang w:val="en-US"/>
              </w:rPr>
              <w:t>ALLIANCE</w:t>
            </w:r>
            <w:r w:rsidRPr="00672C36">
              <w:rPr>
                <w:rFonts w:ascii="Times New Roman" w:hAnsi="Times New Roman"/>
                <w:b/>
                <w:bCs/>
                <w:sz w:val="24"/>
                <w:szCs w:val="24"/>
              </w:rPr>
              <w:t xml:space="preserve"> 320 </w:t>
            </w:r>
            <w:r w:rsidRPr="00672C36">
              <w:rPr>
                <w:rFonts w:ascii="Times New Roman" w:hAnsi="Times New Roman"/>
                <w:b/>
                <w:bCs/>
                <w:sz w:val="24"/>
                <w:szCs w:val="24"/>
                <w:lang w:val="en-US"/>
              </w:rPr>
              <w:t>VALUE</w:t>
            </w:r>
            <w:r w:rsidRPr="00672C36">
              <w:rPr>
                <w:rFonts w:ascii="Times New Roman" w:hAnsi="Times New Roman"/>
                <w:b/>
                <w:bCs/>
                <w:sz w:val="24"/>
                <w:szCs w:val="24"/>
              </w:rPr>
              <w:t xml:space="preserve"> </w:t>
            </w:r>
            <w:r w:rsidRPr="00672C36">
              <w:rPr>
                <w:rFonts w:ascii="Times New Roman" w:hAnsi="Times New Roman"/>
                <w:b/>
                <w:bCs/>
                <w:sz w:val="24"/>
                <w:szCs w:val="24"/>
                <w:lang w:val="en-US"/>
              </w:rPr>
              <w:t>PLUS</w:t>
            </w:r>
            <w:r w:rsidRPr="00672C36">
              <w:rPr>
                <w:rFonts w:ascii="Times New Roman" w:hAnsi="Times New Roman"/>
                <w:b/>
                <w:bCs/>
                <w:sz w:val="24"/>
                <w:szCs w:val="24"/>
              </w:rPr>
              <w:t xml:space="preserve"> 10/75-15.3 136А6/132А8 14</w:t>
            </w:r>
            <w:r w:rsidRPr="00672C36">
              <w:rPr>
                <w:rFonts w:ascii="Times New Roman" w:hAnsi="Times New Roman"/>
                <w:b/>
                <w:bCs/>
                <w:sz w:val="24"/>
                <w:szCs w:val="24"/>
                <w:lang w:val="en-US"/>
              </w:rPr>
              <w:t>PR</w:t>
            </w:r>
            <w:r w:rsidRPr="00672C36">
              <w:rPr>
                <w:rFonts w:ascii="Times New Roman" w:hAnsi="Times New Roman"/>
                <w:b/>
                <w:bCs/>
                <w:sz w:val="24"/>
                <w:szCs w:val="24"/>
              </w:rPr>
              <w:t xml:space="preserve">, шина </w:t>
            </w:r>
            <w:r w:rsidRPr="00672C36">
              <w:rPr>
                <w:rFonts w:ascii="Times New Roman" w:hAnsi="Times New Roman"/>
                <w:b/>
                <w:bCs/>
                <w:sz w:val="24"/>
                <w:szCs w:val="24"/>
                <w:lang w:val="en-US"/>
              </w:rPr>
              <w:t>SAFECESS</w:t>
            </w:r>
            <w:r w:rsidRPr="00672C36">
              <w:rPr>
                <w:rFonts w:ascii="Times New Roman" w:hAnsi="Times New Roman"/>
                <w:b/>
                <w:bCs/>
                <w:sz w:val="24"/>
                <w:szCs w:val="24"/>
              </w:rPr>
              <w:t xml:space="preserve"> 315/80 </w:t>
            </w:r>
            <w:r w:rsidRPr="00672C36">
              <w:rPr>
                <w:rFonts w:ascii="Times New Roman" w:hAnsi="Times New Roman"/>
                <w:b/>
                <w:bCs/>
                <w:sz w:val="24"/>
                <w:szCs w:val="24"/>
                <w:lang w:val="en-US"/>
              </w:rPr>
              <w:t>R</w:t>
            </w:r>
            <w:r w:rsidRPr="00672C36">
              <w:rPr>
                <w:rFonts w:ascii="Times New Roman" w:hAnsi="Times New Roman"/>
                <w:b/>
                <w:bCs/>
                <w:sz w:val="24"/>
                <w:szCs w:val="24"/>
              </w:rPr>
              <w:t xml:space="preserve">22.5 </w:t>
            </w:r>
            <w:r w:rsidRPr="00672C36">
              <w:rPr>
                <w:rFonts w:ascii="Times New Roman" w:hAnsi="Times New Roman"/>
                <w:b/>
                <w:bCs/>
                <w:sz w:val="24"/>
                <w:szCs w:val="24"/>
                <w:lang w:val="en-US"/>
              </w:rPr>
              <w:t>SFC</w:t>
            </w:r>
            <w:r w:rsidRPr="00672C36">
              <w:rPr>
                <w:rFonts w:ascii="Times New Roman" w:hAnsi="Times New Roman"/>
                <w:b/>
                <w:bCs/>
                <w:sz w:val="24"/>
                <w:szCs w:val="24"/>
              </w:rPr>
              <w:t>66 руль/</w:t>
            </w:r>
            <w:proofErr w:type="spellStart"/>
            <w:r w:rsidRPr="00672C36">
              <w:rPr>
                <w:rFonts w:ascii="Times New Roman" w:hAnsi="Times New Roman"/>
                <w:b/>
                <w:bCs/>
                <w:sz w:val="24"/>
                <w:szCs w:val="24"/>
              </w:rPr>
              <w:t>рульова</w:t>
            </w:r>
            <w:proofErr w:type="spellEnd"/>
            <w:r w:rsidRPr="00672C36">
              <w:rPr>
                <w:rFonts w:ascii="Times New Roman" w:hAnsi="Times New Roman"/>
                <w:b/>
                <w:bCs/>
                <w:sz w:val="24"/>
                <w:szCs w:val="24"/>
              </w:rPr>
              <w:t xml:space="preserve"> на тягач, шина 440/80-28 (16.9-28)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lang w:val="en-US"/>
              </w:rPr>
              <w:t>Syper</w:t>
            </w:r>
            <w:proofErr w:type="spellEnd"/>
            <w:r w:rsidRPr="00672C36">
              <w:rPr>
                <w:rFonts w:ascii="Times New Roman" w:hAnsi="Times New Roman"/>
                <w:b/>
                <w:bCs/>
                <w:sz w:val="24"/>
                <w:szCs w:val="24"/>
              </w:rPr>
              <w:t xml:space="preserve"> </w:t>
            </w:r>
            <w:r w:rsidRPr="00672C36">
              <w:rPr>
                <w:rFonts w:ascii="Times New Roman" w:hAnsi="Times New Roman"/>
                <w:b/>
                <w:bCs/>
                <w:sz w:val="24"/>
                <w:szCs w:val="24"/>
                <w:lang w:val="en-US"/>
              </w:rPr>
              <w:t>Industrial</w:t>
            </w:r>
            <w:r w:rsidRPr="00672C36">
              <w:rPr>
                <w:rFonts w:ascii="Times New Roman" w:hAnsi="Times New Roman"/>
                <w:b/>
                <w:bCs/>
                <w:sz w:val="24"/>
                <w:szCs w:val="24"/>
              </w:rPr>
              <w:t xml:space="preserve"> </w:t>
            </w:r>
            <w:r w:rsidRPr="00672C36">
              <w:rPr>
                <w:rFonts w:ascii="Times New Roman" w:hAnsi="Times New Roman"/>
                <w:b/>
                <w:bCs/>
                <w:sz w:val="24"/>
                <w:szCs w:val="24"/>
                <w:lang w:val="en-US"/>
              </w:rPr>
              <w:t>Lug</w:t>
            </w:r>
            <w:r w:rsidRPr="00672C36">
              <w:rPr>
                <w:rFonts w:ascii="Times New Roman" w:hAnsi="Times New Roman"/>
                <w:b/>
                <w:bCs/>
                <w:sz w:val="24"/>
                <w:szCs w:val="24"/>
              </w:rPr>
              <w:t xml:space="preserve"> </w:t>
            </w:r>
            <w:r w:rsidRPr="00672C36">
              <w:rPr>
                <w:rFonts w:ascii="Times New Roman" w:hAnsi="Times New Roman"/>
                <w:b/>
                <w:bCs/>
                <w:sz w:val="24"/>
                <w:szCs w:val="24"/>
                <w:lang w:val="en-US"/>
              </w:rPr>
              <w:t>R</w:t>
            </w:r>
            <w:r w:rsidRPr="00672C36">
              <w:rPr>
                <w:rFonts w:ascii="Times New Roman" w:hAnsi="Times New Roman"/>
                <w:b/>
                <w:bCs/>
                <w:sz w:val="24"/>
                <w:szCs w:val="24"/>
              </w:rPr>
              <w:t>-4 (12</w:t>
            </w:r>
            <w:r w:rsidRPr="00672C36">
              <w:rPr>
                <w:rFonts w:ascii="Times New Roman" w:hAnsi="Times New Roman"/>
                <w:b/>
                <w:bCs/>
                <w:sz w:val="24"/>
                <w:szCs w:val="24"/>
                <w:lang w:val="en-US"/>
              </w:rPr>
              <w:t>PR</w:t>
            </w:r>
            <w:r w:rsidRPr="00672C36">
              <w:rPr>
                <w:rFonts w:ascii="Times New Roman" w:hAnsi="Times New Roman"/>
                <w:b/>
                <w:bCs/>
                <w:sz w:val="24"/>
                <w:szCs w:val="24"/>
              </w:rPr>
              <w:t xml:space="preserve">, 152А8, </w:t>
            </w:r>
            <w:r w:rsidRPr="00672C36">
              <w:rPr>
                <w:rFonts w:ascii="Times New Roman" w:hAnsi="Times New Roman"/>
                <w:b/>
                <w:bCs/>
                <w:sz w:val="24"/>
                <w:szCs w:val="24"/>
                <w:lang w:val="en-US"/>
              </w:rPr>
              <w:t>TL</w:t>
            </w:r>
            <w:r w:rsidRPr="00672C36">
              <w:rPr>
                <w:rFonts w:ascii="Times New Roman" w:hAnsi="Times New Roman"/>
                <w:b/>
                <w:bCs/>
                <w:sz w:val="24"/>
                <w:szCs w:val="24"/>
              </w:rPr>
              <w:t>)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r w:rsidRPr="00672C36">
              <w:rPr>
                <w:rFonts w:ascii="Times New Roman" w:hAnsi="Times New Roman"/>
                <w:b/>
                <w:bCs/>
                <w:sz w:val="24"/>
                <w:szCs w:val="24"/>
                <w:lang w:val="en-US"/>
              </w:rPr>
              <w:t>India</w:t>
            </w:r>
            <w:r w:rsidRPr="00672C36">
              <w:rPr>
                <w:rFonts w:ascii="Times New Roman" w:hAnsi="Times New Roman"/>
                <w:b/>
                <w:bCs/>
                <w:sz w:val="24"/>
                <w:szCs w:val="24"/>
              </w:rPr>
              <w:t>)  (</w:t>
            </w:r>
            <w:proofErr w:type="spellStart"/>
            <w:r w:rsidRPr="00672C36">
              <w:rPr>
                <w:rFonts w:ascii="Times New Roman" w:hAnsi="Times New Roman"/>
                <w:b/>
                <w:bCs/>
                <w:sz w:val="24"/>
                <w:szCs w:val="24"/>
              </w:rPr>
              <w:t>або</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еквівалент</w:t>
            </w:r>
            <w:proofErr w:type="spellEnd"/>
            <w:r w:rsidRPr="00672C36">
              <w:rPr>
                <w:rFonts w:ascii="Times New Roman" w:hAnsi="Times New Roman"/>
                <w:b/>
                <w:bCs/>
                <w:sz w:val="24"/>
                <w:szCs w:val="24"/>
              </w:rPr>
              <w:t>)</w:t>
            </w:r>
            <w:r w:rsidR="009C331F" w:rsidRPr="00672C36">
              <w:rPr>
                <w:rFonts w:ascii="Times New Roman" w:hAnsi="Times New Roman"/>
                <w:b/>
                <w:bCs/>
                <w:color w:val="000000" w:themeColor="text1"/>
                <w:sz w:val="24"/>
                <w:szCs w:val="24"/>
                <w:lang w:val="uk-UA"/>
              </w:rPr>
              <w:t xml:space="preserve"> </w:t>
            </w:r>
            <w:r w:rsidR="0040465E" w:rsidRPr="009C331F">
              <w:rPr>
                <w:rFonts w:ascii="Times New Roman" w:hAnsi="Times New Roman"/>
                <w:b/>
                <w:bCs/>
                <w:color w:val="000000" w:themeColor="text1"/>
                <w:sz w:val="24"/>
                <w:szCs w:val="24"/>
                <w:lang w:val="uk-UA"/>
              </w:rPr>
              <w:t>(</w:t>
            </w:r>
            <w:r w:rsidR="00BB54DE" w:rsidRPr="009C331F">
              <w:rPr>
                <w:rFonts w:ascii="Times New Roman" w:hAnsi="Times New Roman"/>
                <w:b/>
                <w:bCs/>
                <w:color w:val="000000" w:themeColor="text1"/>
                <w:sz w:val="24"/>
                <w:szCs w:val="24"/>
                <w:lang w:val="uk-UA"/>
              </w:rPr>
              <w:t>34350000-5</w:t>
            </w:r>
            <w:r w:rsidR="00BB54DE" w:rsidRPr="007D213F">
              <w:rPr>
                <w:rFonts w:ascii="Times New Roman" w:hAnsi="Times New Roman"/>
                <w:b/>
                <w:bCs/>
                <w:color w:val="000000" w:themeColor="text1"/>
                <w:sz w:val="24"/>
                <w:szCs w:val="24"/>
                <w:lang w:val="uk-UA"/>
              </w:rPr>
              <w:t xml:space="preserve"> - Шини для транспортних засобів великої та малої тоннажності</w:t>
            </w:r>
            <w:r w:rsidR="0040465E" w:rsidRPr="007D213F">
              <w:rPr>
                <w:rFonts w:ascii="Times New Roman" w:hAnsi="Times New Roman"/>
                <w:b/>
                <w:bCs/>
                <w:color w:val="000000" w:themeColor="text1"/>
                <w:sz w:val="24"/>
                <w:szCs w:val="24"/>
                <w:lang w:val="uk-UA"/>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87AE70C" w14:textId="33A7987C" w:rsidR="00831542" w:rsidRPr="007D213F" w:rsidRDefault="00831542" w:rsidP="00831542">
            <w:pPr>
              <w:widowControl w:val="0"/>
              <w:ind w:right="120"/>
              <w:jc w:val="both"/>
              <w:rPr>
                <w:rFonts w:ascii="Times New Roman" w:eastAsia="Times New Roman" w:hAnsi="Times New Roman"/>
                <w:color w:val="000000" w:themeColor="text1"/>
                <w:sz w:val="24"/>
                <w:szCs w:val="24"/>
                <w:lang w:val="uk-UA"/>
              </w:rPr>
            </w:pPr>
            <w:r w:rsidRPr="00411041">
              <w:rPr>
                <w:rFonts w:ascii="Times New Roman" w:eastAsia="Times New Roman" w:hAnsi="Times New Roman"/>
                <w:color w:val="000000"/>
                <w:sz w:val="24"/>
                <w:szCs w:val="24"/>
                <w:lang w:val="uk-UA"/>
              </w:rPr>
              <w:t xml:space="preserve">Кількість: </w:t>
            </w:r>
            <w:r w:rsidR="00BB54DE" w:rsidRPr="007D213F">
              <w:rPr>
                <w:rFonts w:ascii="Times New Roman" w:eastAsia="Times New Roman" w:hAnsi="Times New Roman"/>
                <w:color w:val="000000" w:themeColor="text1"/>
                <w:sz w:val="24"/>
                <w:szCs w:val="24"/>
                <w:lang w:val="uk-UA"/>
              </w:rPr>
              <w:t>2</w:t>
            </w:r>
            <w:r w:rsidR="009C331F">
              <w:rPr>
                <w:rFonts w:ascii="Times New Roman" w:eastAsia="Times New Roman" w:hAnsi="Times New Roman"/>
                <w:color w:val="000000" w:themeColor="text1"/>
                <w:sz w:val="24"/>
                <w:szCs w:val="24"/>
                <w:lang w:val="uk-UA"/>
              </w:rPr>
              <w:t>4</w:t>
            </w:r>
            <w:r w:rsidR="006013F2" w:rsidRPr="007D213F">
              <w:rPr>
                <w:rFonts w:ascii="Times New Roman" w:eastAsia="Times New Roman" w:hAnsi="Times New Roman"/>
                <w:color w:val="000000" w:themeColor="text1"/>
                <w:sz w:val="24"/>
                <w:szCs w:val="24"/>
                <w:lang w:val="uk-UA"/>
              </w:rPr>
              <w:t xml:space="preserve"> штук</w:t>
            </w:r>
            <w:r w:rsidR="00BB54DE" w:rsidRPr="007D213F">
              <w:rPr>
                <w:rFonts w:ascii="Times New Roman" w:eastAsia="Times New Roman" w:hAnsi="Times New Roman"/>
                <w:color w:val="000000" w:themeColor="text1"/>
                <w:sz w:val="24"/>
                <w:szCs w:val="24"/>
                <w:lang w:val="uk-UA"/>
              </w:rPr>
              <w:t>и</w:t>
            </w:r>
            <w:r w:rsidRPr="007D213F">
              <w:rPr>
                <w:rFonts w:ascii="Times New Roman" w:eastAsia="Times New Roman" w:hAnsi="Times New Roman"/>
                <w:color w:val="000000" w:themeColor="text1"/>
                <w:sz w:val="24"/>
                <w:szCs w:val="24"/>
                <w:lang w:val="uk-UA"/>
              </w:rPr>
              <w:t>.</w:t>
            </w:r>
          </w:p>
          <w:p w14:paraId="154E1A7F" w14:textId="4CF0C8B3" w:rsidR="00B413F2" w:rsidRPr="00A95BB3" w:rsidRDefault="00831542" w:rsidP="0083154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rPr>
              <w:t xml:space="preserve">Місце поставки товарів: Полтавська обл., м. Глобине, </w:t>
            </w:r>
            <w:r w:rsidR="006013F2">
              <w:rPr>
                <w:rFonts w:ascii="Times New Roman" w:eastAsia="Times New Roman" w:hAnsi="Times New Roman"/>
                <w:sz w:val="24"/>
                <w:szCs w:val="24"/>
                <w:lang w:val="uk-UA"/>
              </w:rPr>
              <w:t>вул. Мічуріна, 94</w:t>
            </w:r>
            <w:r w:rsidR="006013F2">
              <w:rPr>
                <w:rFonts w:ascii="Times New Roman" w:eastAsia="Times New Roman" w:hAnsi="Times New Roman"/>
                <w:sz w:val="24"/>
                <w:szCs w:val="24"/>
                <w:lang w:val="en-US"/>
              </w:rPr>
              <w:t>/1</w:t>
            </w:r>
            <w:r w:rsidR="00A95BB3">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BB13483"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495223">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D07DD"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411041">
              <w:rPr>
                <w:rFonts w:ascii="Times New Roman" w:eastAsia="Times New Roman" w:hAnsi="Times New Roman"/>
                <w:sz w:val="24"/>
                <w:szCs w:val="24"/>
                <w:lang w:val="uk-UA" w:eastAsia="ru-RU"/>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DD07DD"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lastRenderedPageBreak/>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Pr="00411041">
              <w:rPr>
                <w:rFonts w:ascii="Times New Roman" w:eastAsia="Times New Roman" w:hAnsi="Times New Roman"/>
                <w:sz w:val="24"/>
                <w:szCs w:val="24"/>
                <w:lang w:val="uk-UA" w:eastAsia="ru-RU"/>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411041">
              <w:rPr>
                <w:rFonts w:ascii="Times New Roman" w:eastAsia="Times New Roman" w:hAnsi="Times New Roman"/>
                <w:sz w:val="24"/>
                <w:szCs w:val="24"/>
                <w:lang w:val="uk-UA" w:eastAsia="ru-RU"/>
              </w:rPr>
              <w:lastRenderedPageBreak/>
              <w:t xml:space="preserve">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DD07DD"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DD07DD"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6A05EA"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41432656" w:rsidR="0082608A" w:rsidRPr="005C35D3" w:rsidRDefault="005C35D3" w:rsidP="005C35D3">
            <w:pPr>
              <w:spacing w:before="150" w:after="150" w:line="240" w:lineRule="auto"/>
              <w:jc w:val="both"/>
              <w:rPr>
                <w:rFonts w:ascii="Times New Roman" w:eastAsia="Times New Roman" w:hAnsi="Times New Roman"/>
                <w:sz w:val="24"/>
                <w:szCs w:val="24"/>
                <w:lang w:val="uk-UA" w:eastAsia="ru-RU"/>
              </w:rPr>
            </w:pPr>
            <w:r w:rsidRPr="008D56DF">
              <w:rPr>
                <w:rFonts w:ascii="Times New Roman" w:eastAsia="Times New Roman" w:hAnsi="Times New Roman"/>
                <w:sz w:val="24"/>
                <w:szCs w:val="24"/>
                <w:lang w:val="uk-UA" w:eastAsia="ru-RU"/>
              </w:rPr>
              <w:t xml:space="preserve">Не застосовується </w:t>
            </w: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ABE83EC" w:rsidR="0082608A" w:rsidRPr="005413AC" w:rsidRDefault="0082608A" w:rsidP="0082608A">
            <w:pPr>
              <w:spacing w:before="150" w:after="150" w:line="240" w:lineRule="auto"/>
              <w:jc w:val="both"/>
              <w:rPr>
                <w:rFonts w:ascii="Times New Roman" w:eastAsia="Times New Roman" w:hAnsi="Times New Roman"/>
                <w:b/>
                <w:bCs/>
                <w:i/>
                <w:iCs/>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тендерних пропозицій</w:t>
            </w:r>
            <w:r w:rsidRPr="001A14BB">
              <w:rPr>
                <w:rFonts w:ascii="Times New Roman" w:eastAsia="Times New Roman" w:hAnsi="Times New Roman"/>
                <w:color w:val="000000" w:themeColor="text1"/>
                <w:sz w:val="24"/>
                <w:szCs w:val="24"/>
                <w:lang w:val="uk-UA" w:eastAsia="ru-RU"/>
              </w:rPr>
              <w:t xml:space="preserve">: </w:t>
            </w:r>
            <w:r w:rsidR="00F2171D" w:rsidRPr="00F2171D">
              <w:rPr>
                <w:rFonts w:ascii="Times New Roman" w:eastAsia="Times New Roman" w:hAnsi="Times New Roman"/>
                <w:b/>
                <w:bCs/>
                <w:color w:val="000000" w:themeColor="text1"/>
                <w:sz w:val="24"/>
                <w:szCs w:val="24"/>
                <w:lang w:val="uk-UA" w:eastAsia="ru-RU"/>
              </w:rPr>
              <w:t>2</w:t>
            </w:r>
            <w:r w:rsidR="00DD07DD">
              <w:rPr>
                <w:rFonts w:ascii="Times New Roman" w:eastAsia="Times New Roman" w:hAnsi="Times New Roman"/>
                <w:b/>
                <w:bCs/>
                <w:color w:val="000000" w:themeColor="text1"/>
                <w:sz w:val="24"/>
                <w:szCs w:val="24"/>
                <w:lang w:val="uk-UA" w:eastAsia="ru-RU"/>
              </w:rPr>
              <w:t>6</w:t>
            </w:r>
            <w:r w:rsidR="00F2171D" w:rsidRPr="00F2171D">
              <w:rPr>
                <w:rFonts w:ascii="Times New Roman" w:eastAsia="Times New Roman" w:hAnsi="Times New Roman"/>
                <w:b/>
                <w:bCs/>
                <w:color w:val="000000" w:themeColor="text1"/>
                <w:sz w:val="24"/>
                <w:szCs w:val="24"/>
                <w:lang w:val="uk-UA" w:eastAsia="ru-RU"/>
              </w:rPr>
              <w:t>.03.</w:t>
            </w:r>
            <w:r w:rsidR="000F5600" w:rsidRPr="005413AC">
              <w:rPr>
                <w:rFonts w:ascii="Times New Roman" w:eastAsia="Times New Roman" w:hAnsi="Times New Roman"/>
                <w:b/>
                <w:bCs/>
                <w:sz w:val="24"/>
                <w:szCs w:val="24"/>
                <w:lang w:val="uk-UA" w:eastAsia="ru-RU"/>
              </w:rPr>
              <w:t>202</w:t>
            </w:r>
            <w:r w:rsidR="00495223">
              <w:rPr>
                <w:rFonts w:ascii="Times New Roman" w:eastAsia="Times New Roman" w:hAnsi="Times New Roman"/>
                <w:b/>
                <w:bCs/>
                <w:sz w:val="24"/>
                <w:szCs w:val="24"/>
                <w:lang w:val="uk-UA" w:eastAsia="ru-RU"/>
              </w:rPr>
              <w:t>4</w:t>
            </w:r>
            <w:r w:rsidR="000F5600" w:rsidRPr="005413AC">
              <w:rPr>
                <w:rFonts w:ascii="Times New Roman" w:eastAsia="Times New Roman" w:hAnsi="Times New Roman"/>
                <w:b/>
                <w:bCs/>
                <w:sz w:val="24"/>
                <w:szCs w:val="24"/>
                <w:lang w:val="uk-UA" w:eastAsia="ru-RU"/>
              </w:rPr>
              <w:t xml:space="preserve"> до </w:t>
            </w:r>
            <w:r w:rsidR="00831542" w:rsidRPr="005413AC">
              <w:rPr>
                <w:rFonts w:ascii="Times New Roman" w:eastAsia="Times New Roman" w:hAnsi="Times New Roman"/>
                <w:b/>
                <w:bCs/>
                <w:sz w:val="24"/>
                <w:szCs w:val="24"/>
                <w:lang w:val="uk-UA" w:eastAsia="ru-RU"/>
              </w:rPr>
              <w:t>0</w:t>
            </w:r>
            <w:r w:rsidR="000F5600" w:rsidRPr="005413AC">
              <w:rPr>
                <w:rFonts w:ascii="Times New Roman" w:eastAsia="Times New Roman" w:hAnsi="Times New Roman"/>
                <w:b/>
                <w:bCs/>
                <w:sz w:val="24"/>
                <w:szCs w:val="24"/>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DD07DD"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0349A" w:rsidRPr="00DD07DD" w14:paraId="3864D9C7" w14:textId="77777777" w:rsidTr="00B413F2">
        <w:tc>
          <w:tcPr>
            <w:tcW w:w="300" w:type="pct"/>
            <w:shd w:val="clear" w:color="auto" w:fill="FFFFFF"/>
            <w:hideMark/>
          </w:tcPr>
          <w:p w14:paraId="629A49F0" w14:textId="77777777" w:rsidR="00D0349A" w:rsidRPr="00411041" w:rsidRDefault="00D0349A" w:rsidP="00D0349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0349A" w:rsidRPr="00411041" w:rsidRDefault="00D0349A" w:rsidP="00D0349A">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8A4CDE0"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w:t>
            </w:r>
            <w:r w:rsidRPr="00D30F19">
              <w:rPr>
                <w:rFonts w:ascii="Times New Roman" w:eastAsia="Times New Roman" w:hAnsi="Times New Roman"/>
                <w:sz w:val="24"/>
                <w:szCs w:val="24"/>
                <w:lang w:val="uk-UA"/>
              </w:rPr>
              <w:lastRenderedPageBreak/>
              <w:t>більше відсотків (далі — активи), якої є Російська Федерація / Республіка 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257ADB39"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7538F32B"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24D5B42E"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356E106B"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5A78AC31"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6272AD0A"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653F48"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1B39A784" w14:textId="77777777" w:rsidR="00D0349A" w:rsidRPr="00D30F19" w:rsidRDefault="00D0349A" w:rsidP="00D0349A">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DDC3E2F"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54A52A3" w14:textId="77777777" w:rsidR="00D0349A" w:rsidRPr="00D30F19" w:rsidRDefault="00D0349A" w:rsidP="00D0349A">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510E95"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03A93C08" w14:textId="77777777" w:rsidR="00D0349A" w:rsidRPr="00D30F19" w:rsidRDefault="00D0349A" w:rsidP="00D0349A">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0E70A07A"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1C92A2F"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6D6419F3" w14:textId="77777777" w:rsidR="00D0349A" w:rsidRPr="00D30F19" w:rsidRDefault="00D0349A" w:rsidP="00D0349A">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w:t>
            </w:r>
            <w:r w:rsidRPr="00D30F19">
              <w:rPr>
                <w:rFonts w:ascii="Times New Roman" w:eastAsia="Times New Roman" w:hAnsi="Times New Roman"/>
                <w:color w:val="000000" w:themeColor="text1"/>
                <w:sz w:val="24"/>
                <w:szCs w:val="24"/>
                <w:lang w:val="uk-UA"/>
              </w:rPr>
              <w:lastRenderedPageBreak/>
              <w:t>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3444670E"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F324D97"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D77AF7"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9518CA"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E4ED07" w14:textId="77777777" w:rsidR="00D0349A" w:rsidRPr="00D30F19" w:rsidRDefault="00D0349A" w:rsidP="00D0349A">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4365F1E5" w14:textId="77777777" w:rsidR="00D0349A" w:rsidRPr="00D30F19" w:rsidRDefault="00D0349A" w:rsidP="00D0349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8FDBB8E" w14:textId="77777777" w:rsidR="00D0349A" w:rsidRPr="00D30F19" w:rsidRDefault="00D0349A" w:rsidP="00D0349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10F67F" w14:textId="77777777" w:rsidR="00D0349A" w:rsidRPr="00D30F19" w:rsidRDefault="00D0349A" w:rsidP="00D0349A">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ACD6405"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5482CD49"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0A4F93"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9B7D03" w14:textId="77777777" w:rsidR="00D0349A" w:rsidRPr="00D30F19"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7717C849" w:rsidR="00D0349A" w:rsidRPr="00411041" w:rsidRDefault="00D0349A" w:rsidP="00D0349A">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30F19">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349A" w:rsidRPr="00411041" w14:paraId="7A610182" w14:textId="77777777" w:rsidTr="00B413F2">
        <w:tc>
          <w:tcPr>
            <w:tcW w:w="300" w:type="pct"/>
            <w:shd w:val="clear" w:color="auto" w:fill="FFFFFF"/>
            <w:hideMark/>
          </w:tcPr>
          <w:p w14:paraId="10038568" w14:textId="77777777" w:rsidR="00D0349A" w:rsidRPr="00411041" w:rsidRDefault="00D0349A" w:rsidP="00D0349A">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0349A" w:rsidRPr="00411041" w:rsidRDefault="00D0349A" w:rsidP="00D0349A">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F4BC3B4" w14:textId="77777777" w:rsidR="00D0349A" w:rsidRPr="00147AE5" w:rsidRDefault="00D0349A" w:rsidP="00D0349A">
            <w:pPr>
              <w:spacing w:after="0" w:line="240" w:lineRule="auto"/>
              <w:jc w:val="both"/>
              <w:rPr>
                <w:rFonts w:ascii="Times New Roman" w:hAnsi="Times New Roman"/>
                <w:sz w:val="24"/>
                <w:szCs w:val="24"/>
                <w:lang w:val="uk-UA"/>
              </w:rPr>
            </w:pPr>
            <w:bookmarkStart w:id="3" w:name="_Hlk158723652"/>
            <w:r w:rsidRPr="00147AE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89FA716" w14:textId="77777777" w:rsidR="00D0349A" w:rsidRPr="00147AE5" w:rsidRDefault="00D0349A" w:rsidP="00D0349A">
            <w:pPr>
              <w:spacing w:after="0" w:line="240" w:lineRule="auto"/>
              <w:jc w:val="both"/>
              <w:rPr>
                <w:rFonts w:ascii="Times New Roman" w:hAnsi="Times New Roman"/>
                <w:sz w:val="24"/>
                <w:szCs w:val="24"/>
                <w:lang w:val="uk-UA"/>
              </w:rPr>
            </w:pPr>
          </w:p>
          <w:p w14:paraId="6FD9B089"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1) учасник процедури закупівлі:</w:t>
            </w:r>
          </w:p>
          <w:p w14:paraId="0D5664CB" w14:textId="77777777" w:rsidR="00D0349A" w:rsidRPr="00147AE5" w:rsidRDefault="00D0349A" w:rsidP="00D0349A">
            <w:pPr>
              <w:spacing w:after="0" w:line="240" w:lineRule="auto"/>
              <w:jc w:val="both"/>
              <w:rPr>
                <w:rFonts w:ascii="Times New Roman" w:hAnsi="Times New Roman"/>
                <w:sz w:val="24"/>
                <w:szCs w:val="24"/>
                <w:lang w:val="uk-UA"/>
              </w:rPr>
            </w:pPr>
          </w:p>
          <w:p w14:paraId="46657E50"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підпадає під підстави, встановлені пунктом 47 цих особливостей;</w:t>
            </w:r>
          </w:p>
          <w:p w14:paraId="3EAB903D"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C95172"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44661BA"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w:t>
            </w:r>
          </w:p>
          <w:p w14:paraId="1B1FD1D9"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C22AEE" w14:textId="77777777" w:rsidR="00D0349A" w:rsidRPr="00147AE5" w:rsidRDefault="00D0349A" w:rsidP="00D0349A">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69F5AFAB" w14:textId="77777777" w:rsidR="00D0349A" w:rsidRPr="00147AE5" w:rsidRDefault="00D0349A" w:rsidP="00D0349A">
            <w:pPr>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громадянином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147AE5">
              <w:rPr>
                <w:rFonts w:ascii="Times New Roman" w:hAnsi="Times New Roman"/>
                <w:sz w:val="24"/>
                <w:szCs w:val="24"/>
                <w:lang w:val="uk-UA"/>
              </w:rPr>
              <w:t>бенефіціарним</w:t>
            </w:r>
            <w:proofErr w:type="spellEnd"/>
            <w:r w:rsidRPr="00147AE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47AE5">
              <w:rPr>
                <w:rFonts w:ascii="Times New Roman" w:eastAsia="Times New Roman" w:hAnsi="Times New Roman"/>
                <w:sz w:val="24"/>
                <w:szCs w:val="24"/>
                <w:lang w:val="uk-UA"/>
              </w:rPr>
              <w:t xml:space="preserve"> Ісламська Республіка Іран</w:t>
            </w:r>
            <w:r w:rsidRPr="00147AE5">
              <w:rPr>
                <w:rFonts w:ascii="Times New Roman" w:hAnsi="Times New Roman"/>
                <w:sz w:val="24"/>
                <w:szCs w:val="24"/>
                <w:lang w:val="uk-UA"/>
              </w:rPr>
              <w:t>, громадянин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або юридичною </w:t>
            </w:r>
            <w:r w:rsidRPr="00147AE5">
              <w:rPr>
                <w:rFonts w:ascii="Times New Roman" w:hAnsi="Times New Roman"/>
                <w:sz w:val="24"/>
                <w:szCs w:val="24"/>
                <w:lang w:val="uk-UA"/>
              </w:rPr>
              <w:lastRenderedPageBreak/>
              <w:t>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6130B4"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2) тендерна пропозиція:</w:t>
            </w:r>
          </w:p>
          <w:p w14:paraId="58962D59" w14:textId="77777777" w:rsidR="00D0349A" w:rsidRPr="00147AE5" w:rsidRDefault="00D0349A" w:rsidP="00D0349A">
            <w:pPr>
              <w:spacing w:after="0" w:line="240" w:lineRule="auto"/>
              <w:jc w:val="both"/>
              <w:rPr>
                <w:rFonts w:ascii="Times New Roman" w:hAnsi="Times New Roman"/>
                <w:sz w:val="24"/>
                <w:szCs w:val="24"/>
                <w:lang w:val="uk-UA"/>
              </w:rPr>
            </w:pPr>
          </w:p>
          <w:p w14:paraId="1456A5DF" w14:textId="77777777" w:rsidR="00D0349A" w:rsidRPr="00147AE5" w:rsidRDefault="00D0349A" w:rsidP="00D0349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B261D20" w14:textId="77777777" w:rsidR="00D0349A" w:rsidRPr="00147AE5" w:rsidRDefault="00D0349A" w:rsidP="00D0349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строк дії якої закінчився;</w:t>
            </w:r>
          </w:p>
          <w:p w14:paraId="6038288B" w14:textId="77777777" w:rsidR="00D0349A" w:rsidRPr="00147AE5" w:rsidRDefault="00D0349A" w:rsidP="00D0349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78471E" w14:textId="77777777" w:rsidR="00D0349A" w:rsidRPr="00147AE5" w:rsidRDefault="00D0349A" w:rsidP="00D0349A">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4D35F2" w14:textId="77777777" w:rsidR="00D0349A" w:rsidRPr="00147AE5" w:rsidRDefault="00D0349A" w:rsidP="00D0349A">
            <w:pPr>
              <w:spacing w:after="0" w:line="240" w:lineRule="auto"/>
              <w:jc w:val="both"/>
              <w:rPr>
                <w:rFonts w:ascii="Times New Roman" w:hAnsi="Times New Roman"/>
                <w:sz w:val="24"/>
                <w:szCs w:val="24"/>
                <w:lang w:val="uk-UA"/>
              </w:rPr>
            </w:pPr>
          </w:p>
          <w:p w14:paraId="771B5BE7"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3) переможець процедури закупівлі:</w:t>
            </w:r>
          </w:p>
          <w:p w14:paraId="6FA1A8B2" w14:textId="77777777" w:rsidR="00D0349A" w:rsidRPr="00147AE5" w:rsidRDefault="00D0349A" w:rsidP="00D0349A">
            <w:pPr>
              <w:spacing w:after="0" w:line="240" w:lineRule="auto"/>
              <w:jc w:val="both"/>
              <w:rPr>
                <w:rFonts w:ascii="Times New Roman" w:hAnsi="Times New Roman"/>
                <w:sz w:val="24"/>
                <w:szCs w:val="24"/>
                <w:lang w:val="uk-UA"/>
              </w:rPr>
            </w:pPr>
          </w:p>
          <w:p w14:paraId="27D1B791" w14:textId="77777777" w:rsidR="00D0349A" w:rsidRPr="00147AE5" w:rsidRDefault="00D0349A" w:rsidP="00D0349A">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37BF5BE" w14:textId="77777777" w:rsidR="00D0349A" w:rsidRPr="00147AE5" w:rsidRDefault="00D0349A" w:rsidP="00D0349A">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58F391D" w14:textId="77777777" w:rsidR="00D0349A" w:rsidRPr="00147AE5" w:rsidRDefault="00D0349A" w:rsidP="00D0349A">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528EE520" w14:textId="77777777" w:rsidR="00D0349A" w:rsidRPr="00147AE5" w:rsidRDefault="00D0349A" w:rsidP="00D0349A">
            <w:pPr>
              <w:pStyle w:val="a4"/>
              <w:numPr>
                <w:ilvl w:val="0"/>
                <w:numId w:val="9"/>
              </w:numPr>
              <w:spacing w:after="0" w:line="240" w:lineRule="auto"/>
              <w:rPr>
                <w:rFonts w:ascii="Times New Roman" w:hAnsi="Times New Roman"/>
                <w:sz w:val="24"/>
                <w:szCs w:val="24"/>
                <w:lang w:val="uk-UA"/>
              </w:rPr>
            </w:pPr>
            <w:r w:rsidRPr="00147AE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F8E36D" w14:textId="77777777" w:rsidR="00D0349A" w:rsidRPr="00147AE5" w:rsidRDefault="00D0349A" w:rsidP="00D0349A">
            <w:pPr>
              <w:pStyle w:val="a4"/>
              <w:spacing w:after="0" w:line="240" w:lineRule="auto"/>
              <w:rPr>
                <w:rFonts w:ascii="Times New Roman" w:hAnsi="Times New Roman"/>
                <w:sz w:val="24"/>
                <w:szCs w:val="24"/>
                <w:lang w:val="uk-UA"/>
              </w:rPr>
            </w:pPr>
          </w:p>
          <w:p w14:paraId="3D39AE88"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E95A64" w14:textId="77777777" w:rsidR="00D0349A" w:rsidRPr="00147AE5" w:rsidRDefault="00D0349A" w:rsidP="00D0349A">
            <w:pPr>
              <w:spacing w:after="0" w:line="240" w:lineRule="auto"/>
              <w:jc w:val="both"/>
              <w:rPr>
                <w:rFonts w:ascii="Times New Roman" w:hAnsi="Times New Roman"/>
                <w:sz w:val="24"/>
                <w:szCs w:val="24"/>
                <w:lang w:val="uk-UA"/>
              </w:rPr>
            </w:pPr>
          </w:p>
          <w:p w14:paraId="5B3D9700" w14:textId="77777777" w:rsidR="00D0349A" w:rsidRPr="00147AE5" w:rsidRDefault="00D0349A" w:rsidP="00D0349A">
            <w:pPr>
              <w:pStyle w:val="a4"/>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D6D1AF" w14:textId="77777777" w:rsidR="00D0349A" w:rsidRPr="00147AE5" w:rsidRDefault="00D0349A" w:rsidP="00D0349A">
            <w:pPr>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371BFD" w14:textId="77777777" w:rsidR="00D0349A" w:rsidRPr="00147AE5" w:rsidRDefault="00D0349A" w:rsidP="00D0349A">
            <w:pPr>
              <w:spacing w:after="0" w:line="240" w:lineRule="auto"/>
              <w:ind w:left="720"/>
              <w:jc w:val="both"/>
              <w:rPr>
                <w:rFonts w:ascii="Times New Roman" w:hAnsi="Times New Roman"/>
                <w:sz w:val="24"/>
                <w:szCs w:val="24"/>
                <w:lang w:val="uk-UA"/>
              </w:rPr>
            </w:pPr>
          </w:p>
          <w:p w14:paraId="7D398496" w14:textId="77777777" w:rsidR="00D0349A" w:rsidRPr="00147AE5" w:rsidRDefault="00D0349A" w:rsidP="00D0349A">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A059DE" w14:textId="77777777" w:rsidR="00D0349A" w:rsidRPr="00147AE5" w:rsidRDefault="00D0349A" w:rsidP="00D0349A">
            <w:pPr>
              <w:spacing w:after="0" w:line="240" w:lineRule="auto"/>
              <w:jc w:val="both"/>
              <w:rPr>
                <w:rFonts w:ascii="Times New Roman" w:hAnsi="Times New Roman"/>
                <w:sz w:val="24"/>
                <w:szCs w:val="24"/>
                <w:lang w:val="uk-UA"/>
              </w:rPr>
            </w:pPr>
          </w:p>
          <w:p w14:paraId="5E2CDE82" w14:textId="7CA4585C" w:rsidR="00D0349A" w:rsidRPr="00411041" w:rsidRDefault="00D0349A" w:rsidP="00D0349A">
            <w:pPr>
              <w:spacing w:after="0" w:line="240" w:lineRule="auto"/>
              <w:jc w:val="both"/>
              <w:rPr>
                <w:rFonts w:ascii="Times New Roman" w:eastAsia="Times New Roman" w:hAnsi="Times New Roman"/>
                <w:sz w:val="24"/>
                <w:szCs w:val="24"/>
                <w:highlight w:val="green"/>
                <w:lang w:val="uk-UA" w:eastAsia="ru-RU"/>
              </w:rPr>
            </w:pPr>
            <w:r w:rsidRPr="00147A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End w:id="3"/>
          </w:p>
        </w:tc>
      </w:tr>
      <w:tr w:rsidR="0082608A" w:rsidRPr="00411041" w14:paraId="37ABCCD2" w14:textId="77777777" w:rsidTr="00B413F2">
        <w:tc>
          <w:tcPr>
            <w:tcW w:w="5000" w:type="pct"/>
            <w:gridSpan w:val="3"/>
            <w:shd w:val="clear" w:color="auto" w:fill="FFFFFF"/>
            <w:hideMark/>
          </w:tcPr>
          <w:p w14:paraId="7683C1B9"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411041" w14:paraId="5CA7BD04" w14:textId="77777777" w:rsidTr="00B413F2">
        <w:tc>
          <w:tcPr>
            <w:tcW w:w="300" w:type="pct"/>
            <w:shd w:val="clear" w:color="auto" w:fill="FFFFFF"/>
            <w:hideMark/>
          </w:tcPr>
          <w:p w14:paraId="54DD5C72"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411041" w14:paraId="6ECFF4AE" w14:textId="77777777" w:rsidTr="00B413F2">
        <w:tc>
          <w:tcPr>
            <w:tcW w:w="300" w:type="pct"/>
            <w:shd w:val="clear" w:color="auto" w:fill="FFFFFF"/>
            <w:hideMark/>
          </w:tcPr>
          <w:p w14:paraId="2A0B1A7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411041" w14:paraId="027BEBC8" w14:textId="77777777" w:rsidTr="00B413F2">
        <w:tc>
          <w:tcPr>
            <w:tcW w:w="300" w:type="pct"/>
            <w:shd w:val="clear" w:color="auto" w:fill="FFFFFF"/>
            <w:hideMark/>
          </w:tcPr>
          <w:p w14:paraId="3AEAB7D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7464A0"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Проект договору про </w:t>
            </w:r>
            <w:r w:rsidR="005F64F1" w:rsidRPr="00411041">
              <w:rPr>
                <w:rFonts w:ascii="Times New Roman" w:eastAsia="Times New Roman" w:hAnsi="Times New Roman"/>
                <w:sz w:val="24"/>
                <w:szCs w:val="24"/>
                <w:lang w:val="uk-UA" w:eastAsia="ru-RU"/>
              </w:rPr>
              <w:t xml:space="preserve">закупівлю викладений у Додатку </w:t>
            </w:r>
            <w:r w:rsidR="007464A0" w:rsidRPr="00411041">
              <w:rPr>
                <w:rFonts w:ascii="Times New Roman" w:eastAsia="Times New Roman" w:hAnsi="Times New Roman"/>
                <w:sz w:val="24"/>
                <w:szCs w:val="24"/>
                <w:lang w:val="uk-UA" w:eastAsia="ru-RU"/>
              </w:rPr>
              <w:t xml:space="preserve"> 4 до тендерної документації.</w:t>
            </w:r>
          </w:p>
          <w:p w14:paraId="61472C50" w14:textId="7BDA0927" w:rsidR="007464A0" w:rsidRPr="00411041" w:rsidRDefault="007464A0"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18211FF2" w14:textId="77777777" w:rsidTr="00B413F2">
        <w:tc>
          <w:tcPr>
            <w:tcW w:w="300" w:type="pct"/>
            <w:shd w:val="clear" w:color="auto" w:fill="FFFFFF"/>
            <w:hideMark/>
          </w:tcPr>
          <w:p w14:paraId="67110EA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411041" w:rsidRDefault="0082608A" w:rsidP="00405AB3">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411041"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411041" w14:paraId="0C39B6A3" w14:textId="77777777" w:rsidTr="00B413F2">
        <w:tc>
          <w:tcPr>
            <w:tcW w:w="300" w:type="pct"/>
            <w:shd w:val="clear" w:color="auto" w:fill="FFFFFF"/>
            <w:hideMark/>
          </w:tcPr>
          <w:p w14:paraId="49D33718"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411041" w14:paraId="067D03A3" w14:textId="77777777" w:rsidTr="00B413F2">
        <w:tc>
          <w:tcPr>
            <w:tcW w:w="300" w:type="pct"/>
            <w:shd w:val="clear" w:color="auto" w:fill="FFFFFF"/>
            <w:hideMark/>
          </w:tcPr>
          <w:p w14:paraId="1D20321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3CABF783" w14:textId="77777777" w:rsidR="00F469E8" w:rsidRDefault="00F469E8" w:rsidP="009E6792">
      <w:pPr>
        <w:spacing w:after="0" w:line="240" w:lineRule="auto"/>
        <w:rPr>
          <w:rFonts w:ascii="Times New Roman" w:hAnsi="Times New Roman"/>
          <w:b/>
          <w:bCs/>
          <w:sz w:val="24"/>
          <w:szCs w:val="24"/>
          <w:lang w:val="uk-UA"/>
        </w:rPr>
      </w:pPr>
    </w:p>
    <w:p w14:paraId="281EDC0F" w14:textId="77777777" w:rsidR="00F469E8" w:rsidRPr="00411041" w:rsidRDefault="00F469E8"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DD07DD"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CE2476" w:rsidRDefault="00DF5C3D" w:rsidP="00DF5C3D">
            <w:pPr>
              <w:spacing w:after="0" w:line="240" w:lineRule="auto"/>
              <w:ind w:left="100"/>
              <w:jc w:val="center"/>
              <w:rPr>
                <w:rFonts w:ascii="Times New Roman" w:eastAsia="Times New Roman" w:hAnsi="Times New Roman"/>
                <w:b/>
                <w:bCs/>
                <w:lang w:val="uk-UA"/>
              </w:rPr>
            </w:pPr>
            <w:r w:rsidRPr="00CE2476">
              <w:rPr>
                <w:rFonts w:ascii="Times New Roman" w:eastAsia="Times New Roman" w:hAnsi="Times New Roman"/>
                <w:b/>
                <w:bCs/>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DD07DD"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DD07DD"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Default="008F752E" w:rsidP="00DF5C3D">
      <w:pPr>
        <w:spacing w:after="0" w:line="240" w:lineRule="auto"/>
        <w:ind w:left="5954"/>
        <w:rPr>
          <w:rFonts w:ascii="Times New Roman" w:hAnsi="Times New Roman"/>
          <w:b/>
          <w:bCs/>
          <w:sz w:val="24"/>
          <w:szCs w:val="24"/>
          <w:lang w:val="uk-UA"/>
        </w:rPr>
      </w:pPr>
    </w:p>
    <w:p w14:paraId="2A4ACB2D" w14:textId="77777777" w:rsidR="00257CE5" w:rsidRPr="00411041" w:rsidRDefault="00257CE5" w:rsidP="00DF5C3D">
      <w:pPr>
        <w:spacing w:after="0" w:line="240" w:lineRule="auto"/>
        <w:ind w:left="5954"/>
        <w:rPr>
          <w:rFonts w:ascii="Times New Roman" w:hAnsi="Times New Roman"/>
          <w:b/>
          <w:bCs/>
          <w:sz w:val="24"/>
          <w:szCs w:val="24"/>
          <w:lang w:val="uk-UA"/>
        </w:rPr>
      </w:pPr>
    </w:p>
    <w:p w14:paraId="6EB7F6F2" w14:textId="68F3CDFB" w:rsidR="008F752E" w:rsidRDefault="008F752E" w:rsidP="00AF196C">
      <w:pPr>
        <w:spacing w:after="0" w:line="240" w:lineRule="auto"/>
        <w:rPr>
          <w:rFonts w:ascii="Times New Roman" w:hAnsi="Times New Roman"/>
          <w:b/>
          <w:bCs/>
          <w:sz w:val="24"/>
          <w:szCs w:val="24"/>
          <w:lang w:val="uk-UA"/>
        </w:rPr>
      </w:pPr>
    </w:p>
    <w:p w14:paraId="17D17200" w14:textId="77777777" w:rsidR="00F469E8" w:rsidRDefault="00F469E8" w:rsidP="00AF196C">
      <w:pPr>
        <w:spacing w:after="0" w:line="240" w:lineRule="auto"/>
        <w:rPr>
          <w:rFonts w:ascii="Times New Roman" w:hAnsi="Times New Roman"/>
          <w:b/>
          <w:bCs/>
          <w:sz w:val="24"/>
          <w:szCs w:val="24"/>
          <w:lang w:val="uk-UA"/>
        </w:rPr>
      </w:pPr>
    </w:p>
    <w:p w14:paraId="3596EFB9" w14:textId="77777777" w:rsidR="00F469E8" w:rsidRDefault="00F469E8" w:rsidP="00AF196C">
      <w:pPr>
        <w:spacing w:after="0" w:line="240" w:lineRule="auto"/>
        <w:rPr>
          <w:rFonts w:ascii="Times New Roman" w:hAnsi="Times New Roman"/>
          <w:b/>
          <w:bCs/>
          <w:sz w:val="24"/>
          <w:szCs w:val="24"/>
          <w:lang w:val="uk-UA"/>
        </w:rPr>
      </w:pPr>
    </w:p>
    <w:p w14:paraId="5178CD32" w14:textId="77777777" w:rsidR="00F469E8" w:rsidRDefault="00F469E8" w:rsidP="00AF196C">
      <w:pPr>
        <w:spacing w:after="0" w:line="240" w:lineRule="auto"/>
        <w:rPr>
          <w:rFonts w:ascii="Times New Roman" w:hAnsi="Times New Roman"/>
          <w:b/>
          <w:bCs/>
          <w:sz w:val="24"/>
          <w:szCs w:val="24"/>
          <w:lang w:val="uk-UA"/>
        </w:rPr>
      </w:pPr>
    </w:p>
    <w:p w14:paraId="1073A7E2" w14:textId="77777777" w:rsidR="00F469E8" w:rsidRDefault="00F469E8" w:rsidP="00AF196C">
      <w:pPr>
        <w:spacing w:after="0" w:line="240" w:lineRule="auto"/>
        <w:rPr>
          <w:rFonts w:ascii="Times New Roman" w:hAnsi="Times New Roman"/>
          <w:b/>
          <w:bCs/>
          <w:sz w:val="24"/>
          <w:szCs w:val="24"/>
          <w:lang w:val="uk-UA"/>
        </w:rPr>
      </w:pPr>
    </w:p>
    <w:p w14:paraId="4CB23429" w14:textId="77777777" w:rsidR="00F469E8" w:rsidRDefault="00F469E8" w:rsidP="00AF196C">
      <w:pPr>
        <w:spacing w:after="0" w:line="240" w:lineRule="auto"/>
        <w:rPr>
          <w:rFonts w:ascii="Times New Roman" w:hAnsi="Times New Roman"/>
          <w:b/>
          <w:bCs/>
          <w:sz w:val="24"/>
          <w:szCs w:val="24"/>
          <w:lang w:val="uk-UA"/>
        </w:rPr>
      </w:pPr>
    </w:p>
    <w:p w14:paraId="55126EFD" w14:textId="77777777" w:rsidR="00F469E8" w:rsidRDefault="00F469E8" w:rsidP="00AF196C">
      <w:pPr>
        <w:spacing w:after="0" w:line="240" w:lineRule="auto"/>
        <w:rPr>
          <w:rFonts w:ascii="Times New Roman" w:hAnsi="Times New Roman"/>
          <w:b/>
          <w:bCs/>
          <w:sz w:val="24"/>
          <w:szCs w:val="24"/>
          <w:lang w:val="uk-UA"/>
        </w:rPr>
      </w:pPr>
    </w:p>
    <w:p w14:paraId="7EDBC52D" w14:textId="77777777" w:rsidR="00F469E8" w:rsidRPr="00411041" w:rsidRDefault="00F469E8"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6" w:type="dxa"/>
        <w:tblInd w:w="-572" w:type="dxa"/>
        <w:tblLook w:val="04A0" w:firstRow="1" w:lastRow="0" w:firstColumn="1" w:lastColumn="0" w:noHBand="0" w:noVBand="1"/>
      </w:tblPr>
      <w:tblGrid>
        <w:gridCol w:w="563"/>
        <w:gridCol w:w="2981"/>
        <w:gridCol w:w="2977"/>
        <w:gridCol w:w="3685"/>
      </w:tblGrid>
      <w:tr w:rsidR="009C2108" w:rsidRPr="00DD07DD" w14:paraId="104D0021" w14:textId="77777777" w:rsidTr="008F752E">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81"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81"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D07DD" w14:paraId="74BC87E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81"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w:t>
            </w:r>
            <w:r w:rsidRPr="00411041">
              <w:rPr>
                <w:rFonts w:ascii="Times New Roman" w:eastAsia="Times New Roman" w:hAnsi="Times New Roman"/>
                <w:sz w:val="24"/>
                <w:szCs w:val="24"/>
                <w:shd w:val="clear" w:color="auto" w:fill="FFFFFF"/>
                <w:lang w:val="uk-UA"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411041">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411041">
              <w:rPr>
                <w:rFonts w:ascii="Times New Roman" w:eastAsia="Times New Roman" w:hAnsi="Times New Roman"/>
                <w:sz w:val="24"/>
                <w:szCs w:val="24"/>
                <w:lang w:val="uk-UA" w:eastAsia="ru-RU"/>
              </w:rPr>
              <w:lastRenderedPageBreak/>
              <w:t>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81"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D07DD" w14:paraId="6BE44C8F"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81"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DD07DD" w14:paraId="73973AC8"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2981"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w:t>
            </w:r>
            <w:r w:rsidR="008F752E" w:rsidRPr="00411041">
              <w:rPr>
                <w:rFonts w:ascii="Times New Roman" w:eastAsia="Times New Roman" w:hAnsi="Times New Roman"/>
                <w:sz w:val="24"/>
                <w:szCs w:val="24"/>
                <w:shd w:val="clear" w:color="auto" w:fill="FFFFFF"/>
                <w:lang w:val="uk-UA" w:eastAsia="ru-RU"/>
              </w:rPr>
              <w:lastRenderedPageBreak/>
              <w:t xml:space="preserve">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411041">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процедури закупівлі має надати повний витяг з інформаційно-</w:t>
            </w:r>
            <w:r w:rsidRPr="00411041">
              <w:rPr>
                <w:rFonts w:ascii="Times New Roman" w:eastAsia="Times New Roman" w:hAnsi="Times New Roman"/>
                <w:sz w:val="24"/>
                <w:szCs w:val="24"/>
                <w:lang w:val="uk-UA" w:eastAsia="ru-RU"/>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7</w:t>
            </w:r>
          </w:p>
        </w:tc>
        <w:tc>
          <w:tcPr>
            <w:tcW w:w="2981"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81"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81"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3F91F120"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10</w:t>
            </w:r>
          </w:p>
        </w:tc>
        <w:tc>
          <w:tcPr>
            <w:tcW w:w="2981"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81" w:type="dxa"/>
            <w:tcBorders>
              <w:top w:val="single" w:sz="4" w:space="0" w:color="000000"/>
              <w:left w:val="single" w:sz="4" w:space="0" w:color="000000"/>
              <w:bottom w:val="single" w:sz="4" w:space="0" w:color="000000"/>
              <w:right w:val="single" w:sz="4" w:space="0" w:color="000000"/>
            </w:tcBorders>
            <w:hideMark/>
          </w:tcPr>
          <w:p w14:paraId="0549BF43" w14:textId="797FA3F3" w:rsidR="009C2108" w:rsidRPr="00411041" w:rsidRDefault="00B30E46" w:rsidP="008F752E">
            <w:pPr>
              <w:jc w:val="both"/>
              <w:rPr>
                <w:rFonts w:ascii="Times New Roman" w:eastAsia="Times New Roman" w:hAnsi="Times New Roman"/>
                <w:sz w:val="24"/>
                <w:szCs w:val="24"/>
                <w:lang w:val="uk-UA" w:eastAsia="ru-RU"/>
              </w:rPr>
            </w:pPr>
            <w:r w:rsidRPr="006E7E9F">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E7E9F">
              <w:rPr>
                <w:rFonts w:ascii="Times New Roman" w:eastAsia="Times New Roman" w:hAnsi="Times New Roman"/>
                <w:sz w:val="24"/>
                <w:szCs w:val="24"/>
                <w:shd w:val="clear" w:color="auto" w:fill="FFFFFF"/>
                <w:lang w:val="uk-UA" w:eastAsia="ru-RU"/>
              </w:rPr>
              <w:t>бенефіціарний</w:t>
            </w:r>
            <w:proofErr w:type="spellEnd"/>
            <w:r w:rsidRPr="006E7E9F">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6E7E9F">
              <w:rPr>
                <w:rFonts w:ascii="Times New Roman" w:eastAsia="Times New Roman" w:hAnsi="Times New Roman"/>
                <w:i/>
                <w:iCs/>
                <w:sz w:val="24"/>
                <w:szCs w:val="24"/>
                <w:shd w:val="clear" w:color="auto" w:fill="FFFFFF"/>
                <w:lang w:val="uk-UA" w:eastAsia="ru-RU"/>
              </w:rPr>
              <w:t>(</w:t>
            </w:r>
            <w:r w:rsidRPr="006E7E9F">
              <w:rPr>
                <w:rFonts w:ascii="Times New Roman" w:eastAsia="Times New Roman" w:hAnsi="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D07DD" w14:paraId="09B0124A"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12</w:t>
            </w:r>
          </w:p>
        </w:tc>
        <w:tc>
          <w:tcPr>
            <w:tcW w:w="2981"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DD07DD" w14:paraId="72D0B1F7" w14:textId="77777777" w:rsidTr="008F752E">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13</w:t>
            </w:r>
          </w:p>
        </w:tc>
        <w:tc>
          <w:tcPr>
            <w:tcW w:w="2981"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w:t>
      </w:r>
      <w:r w:rsidRPr="00411041">
        <w:rPr>
          <w:rFonts w:ascii="Times New Roman" w:hAnsi="Times New Roman"/>
          <w:i/>
          <w:sz w:val="24"/>
          <w:szCs w:val="24"/>
          <w:lang w:val="uk-UA"/>
        </w:rPr>
        <w:lastRenderedPageBreak/>
        <w:t xml:space="preserve">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7072C54" w14:textId="6C32042D"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pacing w:val="-57"/>
          <w:sz w:val="24"/>
          <w:lang w:val="uk-UA"/>
        </w:rPr>
      </w:pPr>
      <w:r w:rsidRPr="00411041">
        <w:rPr>
          <w:rFonts w:ascii="Times New Roman" w:eastAsia="Times New Roman" w:hAnsi="Times New Roman"/>
          <w:b/>
          <w:sz w:val="24"/>
          <w:lang w:val="uk-UA"/>
        </w:rPr>
        <w:lastRenderedPageBreak/>
        <w:t>ДОДАТОК 3</w:t>
      </w:r>
    </w:p>
    <w:p w14:paraId="593C580C" w14:textId="1C6772D9" w:rsidR="0042223D" w:rsidRPr="00411041" w:rsidRDefault="0042223D" w:rsidP="006420DC">
      <w:pPr>
        <w:widowControl w:val="0"/>
        <w:autoSpaceDE w:val="0"/>
        <w:autoSpaceDN w:val="0"/>
        <w:spacing w:after="0" w:line="240" w:lineRule="auto"/>
        <w:ind w:left="5528" w:right="301" w:hanging="51"/>
        <w:jc w:val="right"/>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 документації</w:t>
      </w:r>
    </w:p>
    <w:p w14:paraId="7B0AB3C6" w14:textId="77777777" w:rsidR="0042223D" w:rsidRPr="00411041" w:rsidRDefault="0042223D" w:rsidP="0042223D">
      <w:pPr>
        <w:widowControl w:val="0"/>
        <w:autoSpaceDE w:val="0"/>
        <w:autoSpaceDN w:val="0"/>
        <w:spacing w:after="0" w:line="240" w:lineRule="auto"/>
        <w:ind w:hanging="51"/>
        <w:rPr>
          <w:rFonts w:ascii="Times New Roman" w:eastAsia="Times New Roman" w:hAnsi="Times New Roman"/>
          <w:b/>
          <w:i/>
          <w:sz w:val="28"/>
          <w:szCs w:val="28"/>
          <w:lang w:val="uk-UA"/>
        </w:rPr>
      </w:pPr>
    </w:p>
    <w:p w14:paraId="3218BCCF" w14:textId="69BD1315" w:rsidR="001A61D7" w:rsidRPr="00411041" w:rsidRDefault="0042223D" w:rsidP="001A61D7">
      <w:pPr>
        <w:widowControl w:val="0"/>
        <w:autoSpaceDE w:val="0"/>
        <w:autoSpaceDN w:val="0"/>
        <w:spacing w:before="1" w:after="0" w:line="240" w:lineRule="auto"/>
        <w:ind w:right="203"/>
        <w:jc w:val="center"/>
        <w:outlineLvl w:val="0"/>
        <w:rPr>
          <w:rFonts w:ascii="Times New Roman" w:eastAsia="Times New Roman" w:hAnsi="Times New Roman"/>
          <w:b/>
          <w:bCs/>
          <w:sz w:val="28"/>
          <w:szCs w:val="28"/>
          <w:lang w:val="uk-UA"/>
        </w:rPr>
      </w:pPr>
      <w:r w:rsidRPr="00411041">
        <w:rPr>
          <w:rFonts w:ascii="Times New Roman" w:eastAsia="Times New Roman" w:hAnsi="Times New Roman"/>
          <w:b/>
          <w:bCs/>
          <w:sz w:val="28"/>
          <w:szCs w:val="28"/>
          <w:lang w:val="uk-UA"/>
        </w:rPr>
        <w:t>Інформація</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про</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необхідні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технічні,</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якісні</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
          <w:sz w:val="28"/>
          <w:szCs w:val="28"/>
          <w:lang w:val="uk-UA"/>
        </w:rPr>
        <w:t xml:space="preserve"> </w:t>
      </w:r>
      <w:r w:rsidRPr="00411041">
        <w:rPr>
          <w:rFonts w:ascii="Times New Roman" w:eastAsia="Times New Roman" w:hAnsi="Times New Roman"/>
          <w:b/>
          <w:bCs/>
          <w:sz w:val="28"/>
          <w:szCs w:val="28"/>
          <w:lang w:val="uk-UA"/>
        </w:rPr>
        <w:t>кількісні</w:t>
      </w:r>
      <w:r w:rsidRPr="00411041">
        <w:rPr>
          <w:rFonts w:ascii="Times New Roman" w:eastAsia="Times New Roman" w:hAnsi="Times New Roman"/>
          <w:b/>
          <w:bCs/>
          <w:spacing w:val="-3"/>
          <w:sz w:val="28"/>
          <w:szCs w:val="28"/>
          <w:lang w:val="uk-UA"/>
        </w:rPr>
        <w:t xml:space="preserve"> </w:t>
      </w:r>
      <w:r w:rsidRPr="00411041">
        <w:rPr>
          <w:rFonts w:ascii="Times New Roman" w:eastAsia="Times New Roman" w:hAnsi="Times New Roman"/>
          <w:b/>
          <w:bCs/>
          <w:sz w:val="28"/>
          <w:szCs w:val="28"/>
          <w:lang w:val="uk-UA"/>
        </w:rPr>
        <w:t>характеристики</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предмета</w:t>
      </w:r>
      <w:r w:rsidRPr="00411041">
        <w:rPr>
          <w:rFonts w:ascii="Times New Roman" w:eastAsia="Times New Roman" w:hAnsi="Times New Roman"/>
          <w:b/>
          <w:bCs/>
          <w:spacing w:val="-2"/>
          <w:sz w:val="28"/>
          <w:szCs w:val="28"/>
          <w:lang w:val="uk-UA"/>
        </w:rPr>
        <w:t xml:space="preserve"> </w:t>
      </w:r>
      <w:r w:rsidRPr="00411041">
        <w:rPr>
          <w:rFonts w:ascii="Times New Roman" w:eastAsia="Times New Roman" w:hAnsi="Times New Roman"/>
          <w:b/>
          <w:bCs/>
          <w:sz w:val="28"/>
          <w:szCs w:val="28"/>
          <w:lang w:val="uk-UA"/>
        </w:rPr>
        <w:t>закупівлі</w:t>
      </w:r>
      <w:r w:rsidRPr="00411041">
        <w:rPr>
          <w:rFonts w:ascii="Times New Roman" w:eastAsia="Times New Roman" w:hAnsi="Times New Roman"/>
          <w:b/>
          <w:bCs/>
          <w:spacing w:val="-4"/>
          <w:sz w:val="28"/>
          <w:szCs w:val="28"/>
          <w:lang w:val="uk-UA"/>
        </w:rPr>
        <w:t xml:space="preserve"> </w:t>
      </w:r>
      <w:r w:rsidRPr="00411041">
        <w:rPr>
          <w:rFonts w:ascii="Times New Roman" w:eastAsia="Times New Roman" w:hAnsi="Times New Roman"/>
          <w:b/>
          <w:bCs/>
          <w:sz w:val="28"/>
          <w:szCs w:val="28"/>
          <w:lang w:val="uk-UA"/>
        </w:rPr>
        <w:t>та</w:t>
      </w:r>
      <w:r w:rsidRPr="00411041">
        <w:rPr>
          <w:rFonts w:ascii="Times New Roman" w:eastAsia="Times New Roman" w:hAnsi="Times New Roman"/>
          <w:b/>
          <w:bCs/>
          <w:spacing w:val="-57"/>
          <w:sz w:val="28"/>
          <w:szCs w:val="28"/>
          <w:lang w:val="uk-UA"/>
        </w:rPr>
        <w:t xml:space="preserve"> </w:t>
      </w:r>
      <w:r w:rsidR="00A4112E">
        <w:rPr>
          <w:rFonts w:ascii="Times New Roman" w:eastAsia="Times New Roman" w:hAnsi="Times New Roman"/>
          <w:b/>
          <w:bCs/>
          <w:spacing w:val="-57"/>
          <w:sz w:val="28"/>
          <w:szCs w:val="28"/>
          <w:lang w:val="uk-UA"/>
        </w:rPr>
        <w:t xml:space="preserve"> </w:t>
      </w:r>
      <w:r w:rsidRPr="00411041">
        <w:rPr>
          <w:rFonts w:ascii="Times New Roman" w:eastAsia="Times New Roman" w:hAnsi="Times New Roman"/>
          <w:b/>
          <w:bCs/>
          <w:sz w:val="28"/>
          <w:szCs w:val="28"/>
          <w:lang w:val="uk-UA"/>
        </w:rPr>
        <w:t>технічна</w:t>
      </w:r>
      <w:r w:rsidRPr="00411041">
        <w:rPr>
          <w:rFonts w:ascii="Times New Roman" w:eastAsia="Times New Roman" w:hAnsi="Times New Roman"/>
          <w:b/>
          <w:bCs/>
          <w:spacing w:val="-1"/>
          <w:sz w:val="28"/>
          <w:szCs w:val="28"/>
          <w:lang w:val="uk-UA"/>
        </w:rPr>
        <w:t xml:space="preserve"> </w:t>
      </w:r>
      <w:r w:rsidRPr="00411041">
        <w:rPr>
          <w:rFonts w:ascii="Times New Roman" w:eastAsia="Times New Roman" w:hAnsi="Times New Roman"/>
          <w:b/>
          <w:bCs/>
          <w:sz w:val="28"/>
          <w:szCs w:val="28"/>
          <w:lang w:val="uk-UA"/>
        </w:rPr>
        <w:t>специфікація до предмета закупівлі</w:t>
      </w:r>
    </w:p>
    <w:p w14:paraId="0D390C6F" w14:textId="77777777" w:rsidR="009E6792" w:rsidRPr="009E6792" w:rsidRDefault="009E6792" w:rsidP="009E6792">
      <w:pPr>
        <w:jc w:val="center"/>
        <w:rPr>
          <w:rFonts w:ascii="Times New Roman" w:hAnsi="Times New Roman"/>
          <w:b/>
          <w:bCs/>
          <w:sz w:val="24"/>
          <w:szCs w:val="24"/>
        </w:rPr>
      </w:pPr>
      <w:r w:rsidRPr="009E6792">
        <w:rPr>
          <w:rFonts w:ascii="Times New Roman" w:hAnsi="Times New Roman"/>
          <w:b/>
          <w:bCs/>
          <w:sz w:val="24"/>
          <w:szCs w:val="24"/>
        </w:rPr>
        <w:t>(ТЕХНІЧНЕ ЗАВДАННЯ)</w:t>
      </w:r>
    </w:p>
    <w:p w14:paraId="609EB46C" w14:textId="77777777" w:rsidR="009E6792" w:rsidRPr="009E6792" w:rsidRDefault="009E6792" w:rsidP="009E6792">
      <w:pPr>
        <w:jc w:val="right"/>
        <w:rPr>
          <w:rFonts w:ascii="Times New Roman" w:hAnsi="Times New Roman"/>
          <w:i/>
          <w:iCs/>
          <w:sz w:val="24"/>
          <w:szCs w:val="24"/>
        </w:rPr>
      </w:pPr>
      <w:proofErr w:type="spellStart"/>
      <w:r w:rsidRPr="009E6792">
        <w:rPr>
          <w:rFonts w:ascii="Times New Roman" w:hAnsi="Times New Roman"/>
          <w:i/>
          <w:iCs/>
          <w:sz w:val="24"/>
          <w:szCs w:val="24"/>
        </w:rPr>
        <w:t>Таблиця</w:t>
      </w:r>
      <w:proofErr w:type="spellEnd"/>
      <w:r w:rsidRPr="009E6792">
        <w:rPr>
          <w:rFonts w:ascii="Times New Roman" w:hAnsi="Times New Roman"/>
          <w:i/>
          <w:iCs/>
          <w:sz w:val="24"/>
          <w:szCs w:val="24"/>
        </w:rPr>
        <w:t xml:space="preserve">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9E6792" w:rsidRPr="009E6792" w14:paraId="1B203AAC" w14:textId="77777777" w:rsidTr="008F3442">
        <w:tc>
          <w:tcPr>
            <w:tcW w:w="540" w:type="dxa"/>
            <w:tcBorders>
              <w:top w:val="single" w:sz="12" w:space="0" w:color="000000"/>
            </w:tcBorders>
            <w:shd w:val="clear" w:color="auto" w:fill="000000"/>
          </w:tcPr>
          <w:p w14:paraId="437C729E" w14:textId="77777777" w:rsidR="009E6792" w:rsidRPr="009E6792" w:rsidRDefault="009E6792" w:rsidP="008F3442">
            <w:pPr>
              <w:ind w:left="-115" w:right="-115"/>
              <w:jc w:val="center"/>
              <w:rPr>
                <w:rFonts w:ascii="Times New Roman" w:hAnsi="Times New Roman"/>
                <w:sz w:val="24"/>
                <w:szCs w:val="24"/>
              </w:rPr>
            </w:pPr>
            <w:r w:rsidRPr="009E6792">
              <w:rPr>
                <w:rFonts w:ascii="Times New Roman" w:hAnsi="Times New Roman"/>
                <w:sz w:val="24"/>
                <w:szCs w:val="24"/>
              </w:rPr>
              <w:t>№ п/п</w:t>
            </w:r>
          </w:p>
        </w:tc>
        <w:tc>
          <w:tcPr>
            <w:tcW w:w="3240" w:type="dxa"/>
            <w:tcBorders>
              <w:top w:val="single" w:sz="12" w:space="0" w:color="000000"/>
            </w:tcBorders>
            <w:shd w:val="clear" w:color="auto" w:fill="000000"/>
          </w:tcPr>
          <w:p w14:paraId="1845FA02" w14:textId="77777777" w:rsidR="009E6792" w:rsidRPr="009E6792" w:rsidRDefault="009E6792" w:rsidP="008F3442">
            <w:pPr>
              <w:jc w:val="center"/>
              <w:rPr>
                <w:rFonts w:ascii="Times New Roman" w:hAnsi="Times New Roman"/>
                <w:b/>
                <w:bCs/>
                <w:smallCaps/>
                <w:sz w:val="24"/>
                <w:szCs w:val="24"/>
              </w:rPr>
            </w:pPr>
            <w:r w:rsidRPr="009E6792">
              <w:rPr>
                <w:rFonts w:ascii="Times New Roman" w:hAnsi="Times New Roman"/>
                <w:b/>
                <w:bCs/>
                <w:smallCaps/>
                <w:sz w:val="24"/>
                <w:szCs w:val="24"/>
              </w:rPr>
              <w:t>НАЙМЕНУВАННЯ ПРЕДМЕТА ЗАКУПІВЛІ</w:t>
            </w:r>
          </w:p>
        </w:tc>
        <w:tc>
          <w:tcPr>
            <w:tcW w:w="1620" w:type="dxa"/>
            <w:tcBorders>
              <w:top w:val="single" w:sz="12" w:space="0" w:color="000000"/>
            </w:tcBorders>
            <w:shd w:val="clear" w:color="auto" w:fill="000000"/>
          </w:tcPr>
          <w:p w14:paraId="4F94D3B3" w14:textId="77777777" w:rsidR="009E6792" w:rsidRPr="009E6792" w:rsidRDefault="009E6792" w:rsidP="008F3442">
            <w:pPr>
              <w:jc w:val="center"/>
              <w:rPr>
                <w:rFonts w:ascii="Times New Roman" w:hAnsi="Times New Roman"/>
                <w:b/>
                <w:bCs/>
                <w:smallCaps/>
                <w:sz w:val="24"/>
                <w:szCs w:val="24"/>
              </w:rPr>
            </w:pPr>
            <w:r w:rsidRPr="009E6792">
              <w:rPr>
                <w:rFonts w:ascii="Times New Roman" w:hAnsi="Times New Roman"/>
                <w:b/>
                <w:bCs/>
                <w:smallCaps/>
                <w:sz w:val="24"/>
                <w:szCs w:val="24"/>
              </w:rPr>
              <w:t>ОБСЯГ У РАЗІ ЗАКУПІВЛІ</w:t>
            </w:r>
          </w:p>
        </w:tc>
        <w:tc>
          <w:tcPr>
            <w:tcW w:w="1800" w:type="dxa"/>
            <w:tcBorders>
              <w:top w:val="single" w:sz="12" w:space="0" w:color="000000"/>
            </w:tcBorders>
            <w:shd w:val="clear" w:color="auto" w:fill="000000"/>
          </w:tcPr>
          <w:p w14:paraId="1B8A63FA" w14:textId="77777777" w:rsidR="009E6792" w:rsidRPr="009E6792" w:rsidRDefault="009E6792" w:rsidP="008F3442">
            <w:pPr>
              <w:jc w:val="center"/>
              <w:rPr>
                <w:rFonts w:ascii="Times New Roman" w:hAnsi="Times New Roman"/>
                <w:b/>
                <w:bCs/>
                <w:caps/>
                <w:sz w:val="24"/>
                <w:szCs w:val="24"/>
              </w:rPr>
            </w:pPr>
            <w:r w:rsidRPr="009E6792">
              <w:rPr>
                <w:rFonts w:ascii="Times New Roman" w:hAnsi="Times New Roman"/>
                <w:b/>
                <w:bCs/>
                <w:caps/>
                <w:sz w:val="24"/>
                <w:szCs w:val="24"/>
              </w:rPr>
              <w:t>СПОСІБ постачання товарів</w:t>
            </w:r>
          </w:p>
        </w:tc>
        <w:tc>
          <w:tcPr>
            <w:tcW w:w="2700" w:type="dxa"/>
            <w:tcBorders>
              <w:top w:val="single" w:sz="12" w:space="0" w:color="000000"/>
            </w:tcBorders>
            <w:shd w:val="clear" w:color="auto" w:fill="000000"/>
          </w:tcPr>
          <w:p w14:paraId="272A4184" w14:textId="77777777" w:rsidR="009E6792" w:rsidRPr="009E6792" w:rsidRDefault="009E6792" w:rsidP="008F3442">
            <w:pPr>
              <w:jc w:val="center"/>
              <w:rPr>
                <w:rFonts w:ascii="Times New Roman" w:hAnsi="Times New Roman"/>
                <w:b/>
                <w:bCs/>
                <w:caps/>
                <w:sz w:val="24"/>
                <w:szCs w:val="24"/>
              </w:rPr>
            </w:pPr>
            <w:r w:rsidRPr="009E6792">
              <w:rPr>
                <w:rFonts w:ascii="Times New Roman" w:hAnsi="Times New Roman"/>
                <w:b/>
                <w:bCs/>
                <w:caps/>
                <w:sz w:val="24"/>
                <w:szCs w:val="24"/>
              </w:rPr>
              <w:t>ПЕРІОД постачання товару(ів)</w:t>
            </w:r>
          </w:p>
        </w:tc>
      </w:tr>
      <w:tr w:rsidR="009E6792" w:rsidRPr="009E6792" w14:paraId="5FEB2B49" w14:textId="77777777" w:rsidTr="008F3442">
        <w:trPr>
          <w:trHeight w:val="150"/>
        </w:trPr>
        <w:tc>
          <w:tcPr>
            <w:tcW w:w="540" w:type="dxa"/>
            <w:tcBorders>
              <w:bottom w:val="single" w:sz="12" w:space="0" w:color="000000"/>
            </w:tcBorders>
          </w:tcPr>
          <w:p w14:paraId="3E77AA88" w14:textId="77777777" w:rsidR="009E6792" w:rsidRPr="009E6792" w:rsidRDefault="009E6792" w:rsidP="008F3442">
            <w:pPr>
              <w:rPr>
                <w:rFonts w:ascii="Times New Roman" w:hAnsi="Times New Roman"/>
                <w:sz w:val="24"/>
                <w:szCs w:val="24"/>
              </w:rPr>
            </w:pPr>
            <w:r w:rsidRPr="009E6792">
              <w:rPr>
                <w:rFonts w:ascii="Times New Roman" w:hAnsi="Times New Roman"/>
                <w:sz w:val="24"/>
                <w:szCs w:val="24"/>
              </w:rPr>
              <w:t>1.</w:t>
            </w:r>
          </w:p>
        </w:tc>
        <w:tc>
          <w:tcPr>
            <w:tcW w:w="3240" w:type="dxa"/>
            <w:tcBorders>
              <w:bottom w:val="single" w:sz="12" w:space="0" w:color="000000"/>
            </w:tcBorders>
          </w:tcPr>
          <w:p w14:paraId="1EC8D26A" w14:textId="60E07F6F" w:rsidR="009E6792" w:rsidRPr="009E6792" w:rsidRDefault="00672C36" w:rsidP="008F3442">
            <w:pPr>
              <w:rPr>
                <w:rFonts w:ascii="Times New Roman" w:hAnsi="Times New Roman"/>
                <w:i/>
                <w:iCs/>
                <w:sz w:val="24"/>
                <w:szCs w:val="24"/>
              </w:rPr>
            </w:pPr>
            <w:r w:rsidRPr="00672C36">
              <w:rPr>
                <w:rFonts w:ascii="Times New Roman" w:hAnsi="Times New Roman"/>
                <w:b/>
                <w:bCs/>
                <w:sz w:val="24"/>
                <w:szCs w:val="24"/>
                <w:lang w:val="uk-UA"/>
              </w:rPr>
              <w:t>Ш</w:t>
            </w:r>
            <w:proofErr w:type="spellStart"/>
            <w:r w:rsidRPr="00672C36">
              <w:rPr>
                <w:rFonts w:ascii="Times New Roman" w:hAnsi="Times New Roman"/>
                <w:b/>
                <w:bCs/>
                <w:sz w:val="24"/>
                <w:szCs w:val="24"/>
              </w:rPr>
              <w:t>ина</w:t>
            </w:r>
            <w:proofErr w:type="spellEnd"/>
            <w:r w:rsidRPr="00672C36">
              <w:rPr>
                <w:rFonts w:ascii="Times New Roman" w:hAnsi="Times New Roman"/>
                <w:b/>
                <w:bCs/>
                <w:sz w:val="24"/>
                <w:szCs w:val="24"/>
              </w:rPr>
              <w:t xml:space="preserve"> з камерою 15.5</w:t>
            </w:r>
            <w:r w:rsidRPr="00672C36">
              <w:rPr>
                <w:rFonts w:ascii="Times New Roman" w:hAnsi="Times New Roman"/>
                <w:b/>
                <w:bCs/>
                <w:sz w:val="24"/>
                <w:szCs w:val="24"/>
                <w:lang w:val="en-US"/>
              </w:rPr>
              <w:t>R</w:t>
            </w:r>
            <w:r w:rsidRPr="00672C36">
              <w:rPr>
                <w:rFonts w:ascii="Times New Roman" w:hAnsi="Times New Roman"/>
                <w:b/>
                <w:bCs/>
                <w:sz w:val="24"/>
                <w:szCs w:val="24"/>
              </w:rPr>
              <w:t xml:space="preserve"> 38 Росава БЦФ-2А 134А8, шина з камерою 7.5</w:t>
            </w:r>
            <w:r w:rsidRPr="00672C36">
              <w:rPr>
                <w:rFonts w:ascii="Times New Roman" w:hAnsi="Times New Roman"/>
                <w:b/>
                <w:bCs/>
                <w:sz w:val="24"/>
                <w:szCs w:val="24"/>
                <w:lang w:val="en-US"/>
              </w:rPr>
              <w:t>R</w:t>
            </w:r>
            <w:r w:rsidRPr="00672C36">
              <w:rPr>
                <w:rFonts w:ascii="Times New Roman" w:hAnsi="Times New Roman"/>
                <w:b/>
                <w:bCs/>
                <w:sz w:val="24"/>
                <w:szCs w:val="24"/>
              </w:rPr>
              <w:t xml:space="preserve">20 Росава В-103 103А6, шина з камерою Росава ВС-57 У2 8.25 </w:t>
            </w:r>
            <w:r w:rsidRPr="00672C36">
              <w:rPr>
                <w:rFonts w:ascii="Times New Roman" w:hAnsi="Times New Roman"/>
                <w:b/>
                <w:bCs/>
                <w:sz w:val="24"/>
                <w:szCs w:val="24"/>
                <w:lang w:val="en-US"/>
              </w:rPr>
              <w:t>R</w:t>
            </w:r>
            <w:r w:rsidRPr="00672C36">
              <w:rPr>
                <w:rFonts w:ascii="Times New Roman" w:hAnsi="Times New Roman"/>
                <w:b/>
                <w:bCs/>
                <w:sz w:val="24"/>
                <w:szCs w:val="24"/>
              </w:rPr>
              <w:t>20 125/122К 10</w:t>
            </w:r>
            <w:r w:rsidRPr="00672C36">
              <w:rPr>
                <w:rFonts w:ascii="Times New Roman" w:hAnsi="Times New Roman"/>
                <w:b/>
                <w:bCs/>
                <w:sz w:val="24"/>
                <w:szCs w:val="24"/>
                <w:lang w:val="en-US"/>
              </w:rPr>
              <w:t>PR</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універсальна</w:t>
            </w:r>
            <w:proofErr w:type="spellEnd"/>
            <w:r w:rsidRPr="00672C36">
              <w:rPr>
                <w:rFonts w:ascii="Times New Roman" w:hAnsi="Times New Roman"/>
                <w:b/>
                <w:bCs/>
                <w:sz w:val="24"/>
                <w:szCs w:val="24"/>
              </w:rPr>
              <w:t>,  шина Росава ВС-54 185/75</w:t>
            </w:r>
            <w:r w:rsidRPr="00672C36">
              <w:rPr>
                <w:rFonts w:ascii="Times New Roman" w:hAnsi="Times New Roman"/>
                <w:b/>
                <w:bCs/>
                <w:sz w:val="24"/>
                <w:szCs w:val="24"/>
                <w:lang w:val="en-US"/>
              </w:rPr>
              <w:t>R</w:t>
            </w:r>
            <w:r w:rsidRPr="00672C36">
              <w:rPr>
                <w:rFonts w:ascii="Times New Roman" w:hAnsi="Times New Roman"/>
                <w:b/>
                <w:bCs/>
                <w:sz w:val="24"/>
                <w:szCs w:val="24"/>
              </w:rPr>
              <w:t>16 95Т, шина Росава БЦ-24 185/75</w:t>
            </w:r>
            <w:r w:rsidRPr="00672C36">
              <w:rPr>
                <w:rFonts w:ascii="Times New Roman" w:hAnsi="Times New Roman"/>
                <w:b/>
                <w:bCs/>
                <w:sz w:val="24"/>
                <w:szCs w:val="24"/>
                <w:lang w:val="en-US"/>
              </w:rPr>
              <w:t>R</w:t>
            </w:r>
            <w:r w:rsidRPr="00672C36">
              <w:rPr>
                <w:rFonts w:ascii="Times New Roman" w:hAnsi="Times New Roman"/>
                <w:b/>
                <w:bCs/>
                <w:sz w:val="24"/>
                <w:szCs w:val="24"/>
              </w:rPr>
              <w:t>16</w:t>
            </w:r>
            <w:r w:rsidRPr="00672C36">
              <w:rPr>
                <w:rFonts w:ascii="Times New Roman" w:hAnsi="Times New Roman"/>
                <w:b/>
                <w:bCs/>
                <w:sz w:val="24"/>
                <w:szCs w:val="24"/>
                <w:lang w:val="en-US"/>
              </w:rPr>
              <w:t>C</w:t>
            </w:r>
            <w:r w:rsidRPr="00672C36">
              <w:rPr>
                <w:rFonts w:ascii="Times New Roman" w:hAnsi="Times New Roman"/>
                <w:b/>
                <w:bCs/>
                <w:sz w:val="24"/>
                <w:szCs w:val="24"/>
              </w:rPr>
              <w:t xml:space="preserve"> 104/102</w:t>
            </w:r>
            <w:r w:rsidRPr="00672C36">
              <w:rPr>
                <w:rFonts w:ascii="Times New Roman" w:hAnsi="Times New Roman"/>
                <w:b/>
                <w:bCs/>
                <w:sz w:val="24"/>
                <w:szCs w:val="24"/>
                <w:lang w:val="en-US"/>
              </w:rPr>
              <w:t>N</w:t>
            </w:r>
            <w:r w:rsidRPr="00672C36">
              <w:rPr>
                <w:rFonts w:ascii="Times New Roman" w:hAnsi="Times New Roman"/>
                <w:b/>
                <w:bCs/>
                <w:sz w:val="24"/>
                <w:szCs w:val="24"/>
              </w:rPr>
              <w:t xml:space="preserve">, шина БЦ-10 155/70 </w:t>
            </w:r>
            <w:r w:rsidRPr="00672C36">
              <w:rPr>
                <w:rFonts w:ascii="Times New Roman" w:hAnsi="Times New Roman"/>
                <w:b/>
                <w:bCs/>
                <w:sz w:val="24"/>
                <w:szCs w:val="24"/>
                <w:lang w:val="en-US"/>
              </w:rPr>
              <w:t>R</w:t>
            </w:r>
            <w:r w:rsidRPr="00672C36">
              <w:rPr>
                <w:rFonts w:ascii="Times New Roman" w:hAnsi="Times New Roman"/>
                <w:b/>
                <w:bCs/>
                <w:sz w:val="24"/>
                <w:szCs w:val="24"/>
              </w:rPr>
              <w:t>13 75</w:t>
            </w:r>
            <w:r w:rsidRPr="00672C36">
              <w:rPr>
                <w:rFonts w:ascii="Times New Roman" w:hAnsi="Times New Roman"/>
                <w:b/>
                <w:bCs/>
                <w:sz w:val="24"/>
                <w:szCs w:val="24"/>
                <w:lang w:val="en-US"/>
              </w:rPr>
              <w:t>Q</w:t>
            </w:r>
            <w:r w:rsidRPr="00672C36">
              <w:rPr>
                <w:rFonts w:ascii="Times New Roman" w:hAnsi="Times New Roman"/>
                <w:b/>
                <w:bCs/>
                <w:sz w:val="24"/>
                <w:szCs w:val="24"/>
              </w:rPr>
              <w:t xml:space="preserve"> (258871), шина 9,00-16 Я-324А 123 А6 </w:t>
            </w:r>
            <w:proofErr w:type="spellStart"/>
            <w:r w:rsidRPr="00672C36">
              <w:rPr>
                <w:rFonts w:ascii="Times New Roman" w:hAnsi="Times New Roman"/>
                <w:b/>
                <w:bCs/>
                <w:sz w:val="24"/>
                <w:szCs w:val="24"/>
              </w:rPr>
              <w:t>нс</w:t>
            </w:r>
            <w:proofErr w:type="spellEnd"/>
            <w:r w:rsidRPr="00672C36">
              <w:rPr>
                <w:rFonts w:ascii="Times New Roman" w:hAnsi="Times New Roman"/>
                <w:b/>
                <w:bCs/>
                <w:sz w:val="24"/>
                <w:szCs w:val="24"/>
              </w:rPr>
              <w:t xml:space="preserve"> 10 з камерою без </w:t>
            </w:r>
            <w:proofErr w:type="spellStart"/>
            <w:r w:rsidRPr="00672C36">
              <w:rPr>
                <w:rFonts w:ascii="Times New Roman" w:hAnsi="Times New Roman"/>
                <w:b/>
                <w:bCs/>
                <w:sz w:val="24"/>
                <w:szCs w:val="24"/>
              </w:rPr>
              <w:t>обідної</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стрічки</w:t>
            </w:r>
            <w:proofErr w:type="spellEnd"/>
            <w:r w:rsidRPr="00672C36">
              <w:rPr>
                <w:rFonts w:ascii="Times New Roman" w:hAnsi="Times New Roman"/>
                <w:b/>
                <w:bCs/>
                <w:sz w:val="24"/>
                <w:szCs w:val="24"/>
              </w:rPr>
              <w:t xml:space="preserve"> (Росава), шина Росава В-105А 8.3-20 102А6, шина </w:t>
            </w:r>
            <w:r w:rsidRPr="00672C36">
              <w:rPr>
                <w:rFonts w:ascii="Times New Roman" w:hAnsi="Times New Roman"/>
                <w:b/>
                <w:bCs/>
                <w:sz w:val="24"/>
                <w:szCs w:val="24"/>
                <w:lang w:val="en-US"/>
              </w:rPr>
              <w:t>ALLIANCE</w:t>
            </w:r>
            <w:r w:rsidRPr="00672C36">
              <w:rPr>
                <w:rFonts w:ascii="Times New Roman" w:hAnsi="Times New Roman"/>
                <w:b/>
                <w:bCs/>
                <w:sz w:val="24"/>
                <w:szCs w:val="24"/>
              </w:rPr>
              <w:t xml:space="preserve"> 320 </w:t>
            </w:r>
            <w:r w:rsidRPr="00672C36">
              <w:rPr>
                <w:rFonts w:ascii="Times New Roman" w:hAnsi="Times New Roman"/>
                <w:b/>
                <w:bCs/>
                <w:sz w:val="24"/>
                <w:szCs w:val="24"/>
                <w:lang w:val="en-US"/>
              </w:rPr>
              <w:t>VALUE</w:t>
            </w:r>
            <w:r w:rsidRPr="00672C36">
              <w:rPr>
                <w:rFonts w:ascii="Times New Roman" w:hAnsi="Times New Roman"/>
                <w:b/>
                <w:bCs/>
                <w:sz w:val="24"/>
                <w:szCs w:val="24"/>
              </w:rPr>
              <w:t xml:space="preserve"> </w:t>
            </w:r>
            <w:r w:rsidRPr="00672C36">
              <w:rPr>
                <w:rFonts w:ascii="Times New Roman" w:hAnsi="Times New Roman"/>
                <w:b/>
                <w:bCs/>
                <w:sz w:val="24"/>
                <w:szCs w:val="24"/>
                <w:lang w:val="en-US"/>
              </w:rPr>
              <w:t>PLUS</w:t>
            </w:r>
            <w:r w:rsidRPr="00672C36">
              <w:rPr>
                <w:rFonts w:ascii="Times New Roman" w:hAnsi="Times New Roman"/>
                <w:b/>
                <w:bCs/>
                <w:sz w:val="24"/>
                <w:szCs w:val="24"/>
              </w:rPr>
              <w:t xml:space="preserve"> 10/75-15.3 136А6/132А8 14</w:t>
            </w:r>
            <w:r w:rsidRPr="00672C36">
              <w:rPr>
                <w:rFonts w:ascii="Times New Roman" w:hAnsi="Times New Roman"/>
                <w:b/>
                <w:bCs/>
                <w:sz w:val="24"/>
                <w:szCs w:val="24"/>
                <w:lang w:val="en-US"/>
              </w:rPr>
              <w:t>PR</w:t>
            </w:r>
            <w:r w:rsidRPr="00672C36">
              <w:rPr>
                <w:rFonts w:ascii="Times New Roman" w:hAnsi="Times New Roman"/>
                <w:b/>
                <w:bCs/>
                <w:sz w:val="24"/>
                <w:szCs w:val="24"/>
              </w:rPr>
              <w:t xml:space="preserve">, шина </w:t>
            </w:r>
            <w:r w:rsidRPr="00672C36">
              <w:rPr>
                <w:rFonts w:ascii="Times New Roman" w:hAnsi="Times New Roman"/>
                <w:b/>
                <w:bCs/>
                <w:sz w:val="24"/>
                <w:szCs w:val="24"/>
                <w:lang w:val="en-US"/>
              </w:rPr>
              <w:t>SAFECESS</w:t>
            </w:r>
            <w:r w:rsidRPr="00672C36">
              <w:rPr>
                <w:rFonts w:ascii="Times New Roman" w:hAnsi="Times New Roman"/>
                <w:b/>
                <w:bCs/>
                <w:sz w:val="24"/>
                <w:szCs w:val="24"/>
              </w:rPr>
              <w:t xml:space="preserve"> 315/80 </w:t>
            </w:r>
            <w:r w:rsidRPr="00672C36">
              <w:rPr>
                <w:rFonts w:ascii="Times New Roman" w:hAnsi="Times New Roman"/>
                <w:b/>
                <w:bCs/>
                <w:sz w:val="24"/>
                <w:szCs w:val="24"/>
                <w:lang w:val="en-US"/>
              </w:rPr>
              <w:t>R</w:t>
            </w:r>
            <w:r w:rsidRPr="00672C36">
              <w:rPr>
                <w:rFonts w:ascii="Times New Roman" w:hAnsi="Times New Roman"/>
                <w:b/>
                <w:bCs/>
                <w:sz w:val="24"/>
                <w:szCs w:val="24"/>
              </w:rPr>
              <w:t xml:space="preserve">22.5 </w:t>
            </w:r>
            <w:r w:rsidRPr="00672C36">
              <w:rPr>
                <w:rFonts w:ascii="Times New Roman" w:hAnsi="Times New Roman"/>
                <w:b/>
                <w:bCs/>
                <w:sz w:val="24"/>
                <w:szCs w:val="24"/>
                <w:lang w:val="en-US"/>
              </w:rPr>
              <w:t>SFC</w:t>
            </w:r>
            <w:r w:rsidRPr="00672C36">
              <w:rPr>
                <w:rFonts w:ascii="Times New Roman" w:hAnsi="Times New Roman"/>
                <w:b/>
                <w:bCs/>
                <w:sz w:val="24"/>
                <w:szCs w:val="24"/>
              </w:rPr>
              <w:t>66 руль/</w:t>
            </w:r>
            <w:proofErr w:type="spellStart"/>
            <w:r w:rsidRPr="00672C36">
              <w:rPr>
                <w:rFonts w:ascii="Times New Roman" w:hAnsi="Times New Roman"/>
                <w:b/>
                <w:bCs/>
                <w:sz w:val="24"/>
                <w:szCs w:val="24"/>
              </w:rPr>
              <w:t>рульова</w:t>
            </w:r>
            <w:proofErr w:type="spellEnd"/>
            <w:r w:rsidRPr="00672C36">
              <w:rPr>
                <w:rFonts w:ascii="Times New Roman" w:hAnsi="Times New Roman"/>
                <w:b/>
                <w:bCs/>
                <w:sz w:val="24"/>
                <w:szCs w:val="24"/>
              </w:rPr>
              <w:t xml:space="preserve"> на тягач, шина 440/80-28 (16.9-28)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proofErr w:type="spellStart"/>
            <w:r w:rsidRPr="00672C36">
              <w:rPr>
                <w:rFonts w:ascii="Times New Roman" w:hAnsi="Times New Roman"/>
                <w:b/>
                <w:bCs/>
                <w:sz w:val="24"/>
                <w:szCs w:val="24"/>
                <w:lang w:val="en-US"/>
              </w:rPr>
              <w:t>Syper</w:t>
            </w:r>
            <w:proofErr w:type="spellEnd"/>
            <w:r w:rsidRPr="00672C36">
              <w:rPr>
                <w:rFonts w:ascii="Times New Roman" w:hAnsi="Times New Roman"/>
                <w:b/>
                <w:bCs/>
                <w:sz w:val="24"/>
                <w:szCs w:val="24"/>
              </w:rPr>
              <w:t xml:space="preserve"> </w:t>
            </w:r>
            <w:r w:rsidRPr="00672C36">
              <w:rPr>
                <w:rFonts w:ascii="Times New Roman" w:hAnsi="Times New Roman"/>
                <w:b/>
                <w:bCs/>
                <w:sz w:val="24"/>
                <w:szCs w:val="24"/>
                <w:lang w:val="en-US"/>
              </w:rPr>
              <w:t>Industrial</w:t>
            </w:r>
            <w:r w:rsidRPr="00672C36">
              <w:rPr>
                <w:rFonts w:ascii="Times New Roman" w:hAnsi="Times New Roman"/>
                <w:b/>
                <w:bCs/>
                <w:sz w:val="24"/>
                <w:szCs w:val="24"/>
              </w:rPr>
              <w:t xml:space="preserve"> </w:t>
            </w:r>
            <w:r w:rsidRPr="00672C36">
              <w:rPr>
                <w:rFonts w:ascii="Times New Roman" w:hAnsi="Times New Roman"/>
                <w:b/>
                <w:bCs/>
                <w:sz w:val="24"/>
                <w:szCs w:val="24"/>
                <w:lang w:val="en-US"/>
              </w:rPr>
              <w:t>Lug</w:t>
            </w:r>
            <w:r w:rsidRPr="00672C36">
              <w:rPr>
                <w:rFonts w:ascii="Times New Roman" w:hAnsi="Times New Roman"/>
                <w:b/>
                <w:bCs/>
                <w:sz w:val="24"/>
                <w:szCs w:val="24"/>
              </w:rPr>
              <w:t xml:space="preserve"> </w:t>
            </w:r>
            <w:r w:rsidRPr="00672C36">
              <w:rPr>
                <w:rFonts w:ascii="Times New Roman" w:hAnsi="Times New Roman"/>
                <w:b/>
                <w:bCs/>
                <w:sz w:val="24"/>
                <w:szCs w:val="24"/>
                <w:lang w:val="en-US"/>
              </w:rPr>
              <w:t>R</w:t>
            </w:r>
            <w:r w:rsidRPr="00672C36">
              <w:rPr>
                <w:rFonts w:ascii="Times New Roman" w:hAnsi="Times New Roman"/>
                <w:b/>
                <w:bCs/>
                <w:sz w:val="24"/>
                <w:szCs w:val="24"/>
              </w:rPr>
              <w:t>-4 (12</w:t>
            </w:r>
            <w:r w:rsidRPr="00672C36">
              <w:rPr>
                <w:rFonts w:ascii="Times New Roman" w:hAnsi="Times New Roman"/>
                <w:b/>
                <w:bCs/>
                <w:sz w:val="24"/>
                <w:szCs w:val="24"/>
                <w:lang w:val="en-US"/>
              </w:rPr>
              <w:t>PR</w:t>
            </w:r>
            <w:r w:rsidRPr="00672C36">
              <w:rPr>
                <w:rFonts w:ascii="Times New Roman" w:hAnsi="Times New Roman"/>
                <w:b/>
                <w:bCs/>
                <w:sz w:val="24"/>
                <w:szCs w:val="24"/>
              </w:rPr>
              <w:t xml:space="preserve">, 152А8, </w:t>
            </w:r>
            <w:r w:rsidRPr="00672C36">
              <w:rPr>
                <w:rFonts w:ascii="Times New Roman" w:hAnsi="Times New Roman"/>
                <w:b/>
                <w:bCs/>
                <w:sz w:val="24"/>
                <w:szCs w:val="24"/>
                <w:lang w:val="en-US"/>
              </w:rPr>
              <w:t>TL</w:t>
            </w:r>
            <w:r w:rsidRPr="00672C36">
              <w:rPr>
                <w:rFonts w:ascii="Times New Roman" w:hAnsi="Times New Roman"/>
                <w:b/>
                <w:bCs/>
                <w:sz w:val="24"/>
                <w:szCs w:val="24"/>
              </w:rPr>
              <w:t>) (</w:t>
            </w:r>
            <w:r w:rsidRPr="00672C36">
              <w:rPr>
                <w:rFonts w:ascii="Times New Roman" w:hAnsi="Times New Roman"/>
                <w:b/>
                <w:bCs/>
                <w:sz w:val="24"/>
                <w:szCs w:val="24"/>
                <w:lang w:val="en-US"/>
              </w:rPr>
              <w:t>Galaxy</w:t>
            </w:r>
            <w:r w:rsidRPr="00672C36">
              <w:rPr>
                <w:rFonts w:ascii="Times New Roman" w:hAnsi="Times New Roman"/>
                <w:b/>
                <w:bCs/>
                <w:sz w:val="24"/>
                <w:szCs w:val="24"/>
              </w:rPr>
              <w:t xml:space="preserve">, </w:t>
            </w:r>
            <w:r w:rsidRPr="00672C36">
              <w:rPr>
                <w:rFonts w:ascii="Times New Roman" w:hAnsi="Times New Roman"/>
                <w:b/>
                <w:bCs/>
                <w:sz w:val="24"/>
                <w:szCs w:val="24"/>
                <w:lang w:val="en-US"/>
              </w:rPr>
              <w:t>India</w:t>
            </w:r>
            <w:r w:rsidRPr="00672C36">
              <w:rPr>
                <w:rFonts w:ascii="Times New Roman" w:hAnsi="Times New Roman"/>
                <w:b/>
                <w:bCs/>
                <w:sz w:val="24"/>
                <w:szCs w:val="24"/>
              </w:rPr>
              <w:t>)  (</w:t>
            </w:r>
            <w:proofErr w:type="spellStart"/>
            <w:r w:rsidRPr="00672C36">
              <w:rPr>
                <w:rFonts w:ascii="Times New Roman" w:hAnsi="Times New Roman"/>
                <w:b/>
                <w:bCs/>
                <w:sz w:val="24"/>
                <w:szCs w:val="24"/>
              </w:rPr>
              <w:t>або</w:t>
            </w:r>
            <w:proofErr w:type="spellEnd"/>
            <w:r w:rsidRPr="00672C36">
              <w:rPr>
                <w:rFonts w:ascii="Times New Roman" w:hAnsi="Times New Roman"/>
                <w:b/>
                <w:bCs/>
                <w:sz w:val="24"/>
                <w:szCs w:val="24"/>
              </w:rPr>
              <w:t xml:space="preserve"> </w:t>
            </w:r>
            <w:proofErr w:type="spellStart"/>
            <w:r w:rsidRPr="00672C36">
              <w:rPr>
                <w:rFonts w:ascii="Times New Roman" w:hAnsi="Times New Roman"/>
                <w:b/>
                <w:bCs/>
                <w:sz w:val="24"/>
                <w:szCs w:val="24"/>
              </w:rPr>
              <w:t>еквівалент</w:t>
            </w:r>
            <w:proofErr w:type="spellEnd"/>
            <w:r w:rsidRPr="00672C36">
              <w:rPr>
                <w:rFonts w:ascii="Times New Roman" w:hAnsi="Times New Roman"/>
                <w:b/>
                <w:bCs/>
                <w:sz w:val="24"/>
                <w:szCs w:val="24"/>
              </w:rPr>
              <w:t>)</w:t>
            </w:r>
            <w:r w:rsidR="00D0349A" w:rsidRPr="00FA1BF7">
              <w:rPr>
                <w:rFonts w:ascii="Times New Roman" w:eastAsia="Times New Roman" w:hAnsi="Times New Roman"/>
                <w:color w:val="FF0000"/>
                <w:sz w:val="24"/>
                <w:szCs w:val="24"/>
              </w:rPr>
              <w:t xml:space="preserve">  </w:t>
            </w:r>
            <w:proofErr w:type="spellStart"/>
            <w:r w:rsidR="009E6792" w:rsidRPr="009E6792">
              <w:rPr>
                <w:rFonts w:ascii="Times New Roman" w:hAnsi="Times New Roman"/>
                <w:i/>
                <w:iCs/>
                <w:sz w:val="24"/>
                <w:szCs w:val="24"/>
              </w:rPr>
              <w:t>згідно</w:t>
            </w:r>
            <w:proofErr w:type="spellEnd"/>
            <w:r w:rsidR="009E6792" w:rsidRPr="009E6792">
              <w:rPr>
                <w:rFonts w:ascii="Times New Roman" w:hAnsi="Times New Roman"/>
                <w:i/>
                <w:iCs/>
                <w:sz w:val="24"/>
                <w:szCs w:val="24"/>
              </w:rPr>
              <w:t xml:space="preserve"> коду ДК 021:2015 (CPV 2008) – </w:t>
            </w:r>
            <w:r w:rsidR="00A4112E" w:rsidRPr="00A4112E">
              <w:rPr>
                <w:rFonts w:ascii="Times New Roman" w:hAnsi="Times New Roman"/>
                <w:i/>
                <w:iCs/>
                <w:sz w:val="24"/>
                <w:szCs w:val="24"/>
              </w:rPr>
              <w:t xml:space="preserve">34350000-5- </w:t>
            </w:r>
            <w:proofErr w:type="spellStart"/>
            <w:r w:rsidR="00A4112E" w:rsidRPr="00A4112E">
              <w:rPr>
                <w:rFonts w:ascii="Times New Roman" w:hAnsi="Times New Roman"/>
                <w:i/>
                <w:iCs/>
                <w:sz w:val="24"/>
                <w:szCs w:val="24"/>
              </w:rPr>
              <w:t>Шини</w:t>
            </w:r>
            <w:proofErr w:type="spellEnd"/>
            <w:r w:rsidR="00A4112E" w:rsidRPr="00A4112E">
              <w:rPr>
                <w:rFonts w:ascii="Times New Roman" w:hAnsi="Times New Roman"/>
                <w:i/>
                <w:iCs/>
                <w:sz w:val="24"/>
                <w:szCs w:val="24"/>
              </w:rPr>
              <w:t xml:space="preserve"> для </w:t>
            </w:r>
            <w:proofErr w:type="spellStart"/>
            <w:r w:rsidR="00A4112E" w:rsidRPr="00A4112E">
              <w:rPr>
                <w:rFonts w:ascii="Times New Roman" w:hAnsi="Times New Roman"/>
                <w:i/>
                <w:iCs/>
                <w:sz w:val="24"/>
                <w:szCs w:val="24"/>
              </w:rPr>
              <w:t>транспортних</w:t>
            </w:r>
            <w:proofErr w:type="spellEnd"/>
            <w:r w:rsidR="00A4112E" w:rsidRPr="00A4112E">
              <w:rPr>
                <w:rFonts w:ascii="Times New Roman" w:hAnsi="Times New Roman"/>
                <w:i/>
                <w:iCs/>
                <w:sz w:val="24"/>
                <w:szCs w:val="24"/>
              </w:rPr>
              <w:t xml:space="preserve"> </w:t>
            </w:r>
            <w:proofErr w:type="spellStart"/>
            <w:r w:rsidR="00A4112E" w:rsidRPr="00A4112E">
              <w:rPr>
                <w:rFonts w:ascii="Times New Roman" w:hAnsi="Times New Roman"/>
                <w:i/>
                <w:iCs/>
                <w:sz w:val="24"/>
                <w:szCs w:val="24"/>
              </w:rPr>
              <w:t>засобів</w:t>
            </w:r>
            <w:proofErr w:type="spellEnd"/>
            <w:r w:rsidR="00A4112E" w:rsidRPr="00A4112E">
              <w:rPr>
                <w:rFonts w:ascii="Times New Roman" w:hAnsi="Times New Roman"/>
                <w:i/>
                <w:iCs/>
                <w:sz w:val="24"/>
                <w:szCs w:val="24"/>
              </w:rPr>
              <w:t xml:space="preserve"> </w:t>
            </w:r>
            <w:proofErr w:type="spellStart"/>
            <w:r w:rsidR="00A4112E" w:rsidRPr="00A4112E">
              <w:rPr>
                <w:rFonts w:ascii="Times New Roman" w:hAnsi="Times New Roman"/>
                <w:i/>
                <w:iCs/>
                <w:sz w:val="24"/>
                <w:szCs w:val="24"/>
              </w:rPr>
              <w:t>великої</w:t>
            </w:r>
            <w:proofErr w:type="spellEnd"/>
            <w:r w:rsidR="00A4112E" w:rsidRPr="00A4112E">
              <w:rPr>
                <w:rFonts w:ascii="Times New Roman" w:hAnsi="Times New Roman"/>
                <w:i/>
                <w:iCs/>
                <w:sz w:val="24"/>
                <w:szCs w:val="24"/>
              </w:rPr>
              <w:t xml:space="preserve"> та </w:t>
            </w:r>
            <w:proofErr w:type="spellStart"/>
            <w:r w:rsidR="00A4112E" w:rsidRPr="00A4112E">
              <w:rPr>
                <w:rFonts w:ascii="Times New Roman" w:hAnsi="Times New Roman"/>
                <w:i/>
                <w:iCs/>
                <w:sz w:val="24"/>
                <w:szCs w:val="24"/>
              </w:rPr>
              <w:t>малої</w:t>
            </w:r>
            <w:proofErr w:type="spellEnd"/>
            <w:r w:rsidR="00A4112E" w:rsidRPr="00A4112E">
              <w:rPr>
                <w:rFonts w:ascii="Times New Roman" w:hAnsi="Times New Roman"/>
                <w:i/>
                <w:iCs/>
                <w:sz w:val="24"/>
                <w:szCs w:val="24"/>
              </w:rPr>
              <w:t xml:space="preserve"> </w:t>
            </w:r>
            <w:proofErr w:type="spellStart"/>
            <w:r w:rsidR="00A4112E" w:rsidRPr="00A4112E">
              <w:rPr>
                <w:rFonts w:ascii="Times New Roman" w:hAnsi="Times New Roman"/>
                <w:i/>
                <w:iCs/>
                <w:sz w:val="24"/>
                <w:szCs w:val="24"/>
              </w:rPr>
              <w:t>тоннажності</w:t>
            </w:r>
            <w:proofErr w:type="spellEnd"/>
          </w:p>
        </w:tc>
        <w:tc>
          <w:tcPr>
            <w:tcW w:w="1620" w:type="dxa"/>
            <w:tcBorders>
              <w:bottom w:val="single" w:sz="12" w:space="0" w:color="000000"/>
            </w:tcBorders>
          </w:tcPr>
          <w:p w14:paraId="193CFA23" w14:textId="130E204A" w:rsidR="009E6792" w:rsidRPr="00D0349A" w:rsidRDefault="00970B12" w:rsidP="008F3442">
            <w:pPr>
              <w:ind w:left="-108" w:right="-108"/>
              <w:jc w:val="center"/>
              <w:rPr>
                <w:rFonts w:ascii="Times New Roman" w:hAnsi="Times New Roman"/>
                <w:b/>
                <w:bCs/>
                <w:color w:val="000000" w:themeColor="text1"/>
                <w:sz w:val="24"/>
                <w:szCs w:val="24"/>
                <w:lang w:val="uk-UA"/>
              </w:rPr>
            </w:pPr>
            <w:r w:rsidRPr="00970B12">
              <w:rPr>
                <w:rFonts w:ascii="Times New Roman" w:hAnsi="Times New Roman"/>
                <w:b/>
                <w:bCs/>
                <w:color w:val="000000" w:themeColor="text1"/>
                <w:sz w:val="24"/>
                <w:szCs w:val="24"/>
                <w:lang w:val="uk-UA"/>
              </w:rPr>
              <w:t>2</w:t>
            </w:r>
            <w:r w:rsidR="00D460DB">
              <w:rPr>
                <w:rFonts w:ascii="Times New Roman" w:hAnsi="Times New Roman"/>
                <w:b/>
                <w:bCs/>
                <w:color w:val="000000" w:themeColor="text1"/>
                <w:sz w:val="24"/>
                <w:szCs w:val="24"/>
                <w:lang w:val="uk-UA"/>
              </w:rPr>
              <w:t>4</w:t>
            </w:r>
            <w:r w:rsidR="009E6792" w:rsidRPr="00970B12">
              <w:rPr>
                <w:rFonts w:ascii="Times New Roman" w:hAnsi="Times New Roman"/>
                <w:b/>
                <w:bCs/>
                <w:color w:val="000000" w:themeColor="text1"/>
                <w:sz w:val="24"/>
                <w:szCs w:val="24"/>
              </w:rPr>
              <w:t xml:space="preserve"> штук</w:t>
            </w:r>
            <w:r w:rsidR="00D0349A">
              <w:rPr>
                <w:rFonts w:ascii="Times New Roman" w:hAnsi="Times New Roman"/>
                <w:b/>
                <w:bCs/>
                <w:color w:val="000000" w:themeColor="text1"/>
                <w:sz w:val="24"/>
                <w:szCs w:val="24"/>
                <w:lang w:val="uk-UA"/>
              </w:rPr>
              <w:t>и</w:t>
            </w:r>
          </w:p>
          <w:p w14:paraId="5354CB15" w14:textId="77777777" w:rsidR="009E6792" w:rsidRPr="009E6792" w:rsidRDefault="009E6792" w:rsidP="008F3442">
            <w:pPr>
              <w:ind w:left="-108" w:right="-108"/>
              <w:rPr>
                <w:rFonts w:ascii="Times New Roman" w:hAnsi="Times New Roman"/>
                <w:b/>
                <w:bCs/>
                <w:sz w:val="24"/>
                <w:szCs w:val="24"/>
              </w:rPr>
            </w:pPr>
          </w:p>
        </w:tc>
        <w:tc>
          <w:tcPr>
            <w:tcW w:w="1800" w:type="dxa"/>
            <w:tcBorders>
              <w:bottom w:val="single" w:sz="12" w:space="0" w:color="000000"/>
            </w:tcBorders>
          </w:tcPr>
          <w:p w14:paraId="76FFD192" w14:textId="77777777" w:rsidR="009E6792" w:rsidRPr="009E6792" w:rsidRDefault="009E6792" w:rsidP="008F3442">
            <w:pPr>
              <w:rPr>
                <w:rFonts w:ascii="Times New Roman" w:hAnsi="Times New Roman"/>
                <w:b/>
                <w:bCs/>
                <w:sz w:val="24"/>
                <w:szCs w:val="24"/>
              </w:rPr>
            </w:pPr>
            <w:proofErr w:type="spellStart"/>
            <w:r w:rsidRPr="009E6792">
              <w:rPr>
                <w:rFonts w:ascii="Times New Roman" w:hAnsi="Times New Roman"/>
                <w:b/>
                <w:bCs/>
                <w:sz w:val="24"/>
                <w:szCs w:val="24"/>
              </w:rPr>
              <w:t>власними</w:t>
            </w:r>
            <w:proofErr w:type="spellEnd"/>
            <w:r w:rsidRPr="009E6792">
              <w:rPr>
                <w:rFonts w:ascii="Times New Roman" w:hAnsi="Times New Roman"/>
                <w:b/>
                <w:bCs/>
                <w:sz w:val="24"/>
                <w:szCs w:val="24"/>
              </w:rPr>
              <w:t xml:space="preserve"> силами </w:t>
            </w:r>
            <w:proofErr w:type="spellStart"/>
            <w:r w:rsidRPr="009E6792">
              <w:rPr>
                <w:rFonts w:ascii="Times New Roman" w:hAnsi="Times New Roman"/>
                <w:b/>
                <w:bCs/>
                <w:sz w:val="24"/>
                <w:szCs w:val="24"/>
              </w:rPr>
              <w:t>учасника-переможця</w:t>
            </w:r>
            <w:proofErr w:type="spellEnd"/>
          </w:p>
        </w:tc>
        <w:tc>
          <w:tcPr>
            <w:tcW w:w="2700" w:type="dxa"/>
            <w:tcBorders>
              <w:bottom w:val="single" w:sz="12" w:space="0" w:color="000000"/>
            </w:tcBorders>
          </w:tcPr>
          <w:p w14:paraId="4F17D249" w14:textId="3039298F" w:rsidR="009E6792" w:rsidRPr="009E6792" w:rsidRDefault="009E6792" w:rsidP="008F3442">
            <w:pPr>
              <w:rPr>
                <w:rFonts w:ascii="Times New Roman" w:hAnsi="Times New Roman"/>
                <w:sz w:val="24"/>
                <w:szCs w:val="24"/>
              </w:rPr>
            </w:pPr>
            <w:proofErr w:type="spellStart"/>
            <w:r w:rsidRPr="009E6792">
              <w:rPr>
                <w:rFonts w:ascii="Times New Roman" w:hAnsi="Times New Roman"/>
                <w:sz w:val="24"/>
                <w:szCs w:val="24"/>
              </w:rPr>
              <w:t>протягом</w:t>
            </w:r>
            <w:proofErr w:type="spellEnd"/>
            <w:r w:rsidRPr="009E6792">
              <w:rPr>
                <w:rFonts w:ascii="Times New Roman" w:hAnsi="Times New Roman"/>
                <w:sz w:val="24"/>
                <w:szCs w:val="24"/>
              </w:rPr>
              <w:t xml:space="preserve"> строку </w:t>
            </w:r>
            <w:proofErr w:type="spellStart"/>
            <w:r w:rsidRPr="009E6792">
              <w:rPr>
                <w:rFonts w:ascii="Times New Roman" w:hAnsi="Times New Roman"/>
                <w:sz w:val="24"/>
                <w:szCs w:val="24"/>
              </w:rPr>
              <w:t>визначеного</w:t>
            </w:r>
            <w:proofErr w:type="spellEnd"/>
            <w:r w:rsidRPr="009E6792">
              <w:rPr>
                <w:rFonts w:ascii="Times New Roman" w:hAnsi="Times New Roman"/>
                <w:sz w:val="24"/>
                <w:szCs w:val="24"/>
              </w:rPr>
              <w:t xml:space="preserve"> </w:t>
            </w:r>
            <w:proofErr w:type="spellStart"/>
            <w:r w:rsidRPr="009E6792">
              <w:rPr>
                <w:rFonts w:ascii="Times New Roman" w:hAnsi="Times New Roman"/>
                <w:sz w:val="24"/>
                <w:szCs w:val="24"/>
              </w:rPr>
              <w:t>умовами</w:t>
            </w:r>
            <w:proofErr w:type="spellEnd"/>
            <w:r w:rsidRPr="009E6792">
              <w:rPr>
                <w:rFonts w:ascii="Times New Roman" w:hAnsi="Times New Roman"/>
                <w:sz w:val="24"/>
                <w:szCs w:val="24"/>
              </w:rPr>
              <w:t xml:space="preserve"> Договору (до 31.12.202</w:t>
            </w:r>
            <w:r w:rsidR="00D0349A">
              <w:rPr>
                <w:rFonts w:ascii="Times New Roman" w:hAnsi="Times New Roman"/>
                <w:sz w:val="24"/>
                <w:szCs w:val="24"/>
                <w:lang w:val="uk-UA"/>
              </w:rPr>
              <w:t>4</w:t>
            </w:r>
            <w:r w:rsidRPr="009E6792">
              <w:rPr>
                <w:rFonts w:ascii="Times New Roman" w:hAnsi="Times New Roman"/>
                <w:sz w:val="24"/>
                <w:szCs w:val="24"/>
              </w:rPr>
              <w:t xml:space="preserve"> року, </w:t>
            </w:r>
            <w:proofErr w:type="spellStart"/>
            <w:r w:rsidRPr="009E6792">
              <w:rPr>
                <w:rFonts w:ascii="Times New Roman" w:hAnsi="Times New Roman"/>
                <w:sz w:val="24"/>
                <w:szCs w:val="24"/>
              </w:rPr>
              <w:t>якщо</w:t>
            </w:r>
            <w:proofErr w:type="spellEnd"/>
            <w:r w:rsidRPr="009E6792">
              <w:rPr>
                <w:rFonts w:ascii="Times New Roman" w:hAnsi="Times New Roman"/>
                <w:sz w:val="24"/>
                <w:szCs w:val="24"/>
              </w:rPr>
              <w:t xml:space="preserve"> </w:t>
            </w:r>
            <w:proofErr w:type="spellStart"/>
            <w:r w:rsidRPr="009E6792">
              <w:rPr>
                <w:rFonts w:ascii="Times New Roman" w:hAnsi="Times New Roman"/>
                <w:sz w:val="24"/>
                <w:szCs w:val="24"/>
              </w:rPr>
              <w:t>іншого</w:t>
            </w:r>
            <w:proofErr w:type="spellEnd"/>
            <w:r w:rsidRPr="009E6792">
              <w:rPr>
                <w:rFonts w:ascii="Times New Roman" w:hAnsi="Times New Roman"/>
                <w:sz w:val="24"/>
                <w:szCs w:val="24"/>
              </w:rPr>
              <w:t xml:space="preserve"> строку не </w:t>
            </w:r>
            <w:proofErr w:type="spellStart"/>
            <w:r w:rsidRPr="009E6792">
              <w:rPr>
                <w:rFonts w:ascii="Times New Roman" w:hAnsi="Times New Roman"/>
                <w:sz w:val="24"/>
                <w:szCs w:val="24"/>
              </w:rPr>
              <w:t>визначено</w:t>
            </w:r>
            <w:proofErr w:type="spellEnd"/>
            <w:r w:rsidRPr="009E6792">
              <w:rPr>
                <w:rFonts w:ascii="Times New Roman" w:hAnsi="Times New Roman"/>
                <w:sz w:val="24"/>
                <w:szCs w:val="24"/>
              </w:rPr>
              <w:t xml:space="preserve"> </w:t>
            </w:r>
            <w:proofErr w:type="spellStart"/>
            <w:r w:rsidRPr="009E6792">
              <w:rPr>
                <w:rFonts w:ascii="Times New Roman" w:hAnsi="Times New Roman"/>
                <w:sz w:val="24"/>
                <w:szCs w:val="24"/>
              </w:rPr>
              <w:t>умовами</w:t>
            </w:r>
            <w:proofErr w:type="spellEnd"/>
            <w:r w:rsidRPr="009E6792">
              <w:rPr>
                <w:rFonts w:ascii="Times New Roman" w:hAnsi="Times New Roman"/>
                <w:sz w:val="24"/>
                <w:szCs w:val="24"/>
              </w:rPr>
              <w:t xml:space="preserve"> Договору)</w:t>
            </w:r>
          </w:p>
        </w:tc>
      </w:tr>
    </w:tbl>
    <w:p w14:paraId="501522CC" w14:textId="77777777" w:rsidR="007D213F" w:rsidRDefault="007D213F" w:rsidP="009E6792">
      <w:pPr>
        <w:ind w:right="-5"/>
        <w:jc w:val="both"/>
        <w:rPr>
          <w:rFonts w:ascii="Times New Roman" w:hAnsi="Times New Roman"/>
          <w:b/>
          <w:bCs/>
          <w:color w:val="000000"/>
          <w:sz w:val="24"/>
          <w:szCs w:val="24"/>
        </w:rPr>
      </w:pPr>
    </w:p>
    <w:p w14:paraId="5BE87785" w14:textId="218A4210" w:rsidR="009E6792" w:rsidRPr="009E6792" w:rsidRDefault="009E6792" w:rsidP="009E6792">
      <w:pPr>
        <w:ind w:right="-5"/>
        <w:jc w:val="both"/>
        <w:rPr>
          <w:rFonts w:ascii="Times New Roman" w:hAnsi="Times New Roman"/>
          <w:b/>
          <w:bCs/>
          <w:color w:val="000000"/>
          <w:sz w:val="24"/>
          <w:szCs w:val="24"/>
        </w:rPr>
      </w:pPr>
      <w:proofErr w:type="spellStart"/>
      <w:r w:rsidRPr="009E6792">
        <w:rPr>
          <w:rFonts w:ascii="Times New Roman" w:hAnsi="Times New Roman"/>
          <w:b/>
          <w:bCs/>
          <w:color w:val="000000"/>
          <w:sz w:val="24"/>
          <w:szCs w:val="24"/>
        </w:rPr>
        <w:t>Розділ</w:t>
      </w:r>
      <w:proofErr w:type="spellEnd"/>
      <w:r w:rsidRPr="009E6792">
        <w:rPr>
          <w:rFonts w:ascii="Times New Roman" w:hAnsi="Times New Roman"/>
          <w:b/>
          <w:bCs/>
          <w:color w:val="000000"/>
          <w:sz w:val="24"/>
          <w:szCs w:val="24"/>
        </w:rPr>
        <w:t xml:space="preserve"> I. ЗАГАЛЬНІ ВИМОГИ ДО ПРЕДМЕТА ЗАКУПІВЛІ: </w:t>
      </w:r>
    </w:p>
    <w:p w14:paraId="003E07A8" w14:textId="77777777" w:rsidR="009E6792" w:rsidRPr="009E6792" w:rsidRDefault="009E6792" w:rsidP="009E6792">
      <w:pPr>
        <w:numPr>
          <w:ilvl w:val="0"/>
          <w:numId w:val="29"/>
        </w:numPr>
        <w:suppressAutoHyphens/>
        <w:spacing w:after="200" w:line="276" w:lineRule="auto"/>
        <w:jc w:val="both"/>
        <w:rPr>
          <w:rFonts w:ascii="Times New Roman" w:hAnsi="Times New Roman"/>
          <w:color w:val="000000"/>
          <w:sz w:val="24"/>
          <w:szCs w:val="24"/>
        </w:rPr>
      </w:pPr>
      <w:r w:rsidRPr="009E6792">
        <w:rPr>
          <w:rFonts w:ascii="Times New Roman" w:hAnsi="Times New Roman"/>
          <w:color w:val="000000"/>
          <w:sz w:val="24"/>
          <w:szCs w:val="24"/>
        </w:rPr>
        <w:t>Характеристика товару: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300"/>
        <w:gridCol w:w="1415"/>
        <w:gridCol w:w="1553"/>
        <w:gridCol w:w="3588"/>
      </w:tblGrid>
      <w:tr w:rsidR="009E6792" w:rsidRPr="009E6792" w14:paraId="6A530759" w14:textId="77777777" w:rsidTr="00A9622F">
        <w:tc>
          <w:tcPr>
            <w:tcW w:w="674" w:type="dxa"/>
            <w:shd w:val="clear" w:color="auto" w:fill="auto"/>
          </w:tcPr>
          <w:p w14:paraId="66B85F71" w14:textId="77777777" w:rsidR="009E6792" w:rsidRPr="009E6792" w:rsidRDefault="009E6792" w:rsidP="008F3442">
            <w:pPr>
              <w:spacing w:before="100" w:beforeAutospacing="1" w:after="100" w:afterAutospacing="1" w:line="240" w:lineRule="auto"/>
              <w:ind w:left="-927" w:firstLine="218"/>
              <w:jc w:val="both"/>
              <w:rPr>
                <w:rFonts w:ascii="Times New Roman" w:hAnsi="Times New Roman"/>
                <w:iCs/>
                <w:color w:val="000000"/>
                <w:sz w:val="24"/>
                <w:szCs w:val="24"/>
                <w:shd w:val="clear" w:color="auto" w:fill="FFFFFF"/>
              </w:rPr>
            </w:pPr>
            <w:r w:rsidRPr="009E6792">
              <w:rPr>
                <w:rFonts w:ascii="Times New Roman" w:hAnsi="Times New Roman"/>
                <w:iCs/>
                <w:color w:val="000000"/>
                <w:sz w:val="24"/>
                <w:szCs w:val="24"/>
                <w:shd w:val="clear" w:color="auto" w:fill="FFFFFF"/>
              </w:rPr>
              <w:t>№№</w:t>
            </w:r>
          </w:p>
        </w:tc>
        <w:tc>
          <w:tcPr>
            <w:tcW w:w="2300" w:type="dxa"/>
            <w:shd w:val="clear" w:color="auto" w:fill="auto"/>
          </w:tcPr>
          <w:p w14:paraId="4A3260B9" w14:textId="77777777" w:rsidR="009E6792" w:rsidRPr="009E6792" w:rsidRDefault="009E6792" w:rsidP="00942D2C">
            <w:pPr>
              <w:spacing w:before="100" w:beforeAutospacing="1" w:after="100" w:afterAutospacing="1" w:line="240" w:lineRule="auto"/>
              <w:jc w:val="both"/>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Найменування</w:t>
            </w:r>
            <w:proofErr w:type="spellEnd"/>
            <w:r w:rsidRPr="009E6792">
              <w:rPr>
                <w:rFonts w:ascii="Times New Roman" w:hAnsi="Times New Roman"/>
                <w:iCs/>
                <w:color w:val="000000"/>
                <w:sz w:val="24"/>
                <w:szCs w:val="24"/>
                <w:shd w:val="clear" w:color="auto" w:fill="FFFFFF"/>
              </w:rPr>
              <w:t xml:space="preserve"> товару</w:t>
            </w:r>
          </w:p>
        </w:tc>
        <w:tc>
          <w:tcPr>
            <w:tcW w:w="1415" w:type="dxa"/>
            <w:shd w:val="clear" w:color="auto" w:fill="auto"/>
          </w:tcPr>
          <w:p w14:paraId="09B565F0" w14:textId="77777777" w:rsidR="009E6792" w:rsidRPr="009E6792" w:rsidRDefault="009E6792" w:rsidP="008F3442">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Одиниця</w:t>
            </w:r>
            <w:proofErr w:type="spellEnd"/>
            <w:r w:rsidRPr="009E6792">
              <w:rPr>
                <w:rFonts w:ascii="Times New Roman" w:hAnsi="Times New Roman"/>
                <w:iCs/>
                <w:color w:val="000000"/>
                <w:sz w:val="24"/>
                <w:szCs w:val="24"/>
                <w:shd w:val="clear" w:color="auto" w:fill="FFFFFF"/>
              </w:rPr>
              <w:t xml:space="preserve"> </w:t>
            </w:r>
            <w:proofErr w:type="spellStart"/>
            <w:r w:rsidRPr="009E6792">
              <w:rPr>
                <w:rFonts w:ascii="Times New Roman" w:hAnsi="Times New Roman"/>
                <w:iCs/>
                <w:color w:val="000000"/>
                <w:sz w:val="24"/>
                <w:szCs w:val="24"/>
                <w:shd w:val="clear" w:color="auto" w:fill="FFFFFF"/>
              </w:rPr>
              <w:t>виміру</w:t>
            </w:r>
            <w:proofErr w:type="spellEnd"/>
          </w:p>
        </w:tc>
        <w:tc>
          <w:tcPr>
            <w:tcW w:w="1553" w:type="dxa"/>
            <w:shd w:val="clear" w:color="auto" w:fill="auto"/>
          </w:tcPr>
          <w:p w14:paraId="0F145BAB" w14:textId="77777777" w:rsidR="009E6792" w:rsidRPr="009E6792" w:rsidRDefault="009E6792" w:rsidP="008F3442">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Кількість</w:t>
            </w:r>
            <w:proofErr w:type="spellEnd"/>
          </w:p>
        </w:tc>
        <w:tc>
          <w:tcPr>
            <w:tcW w:w="3588" w:type="dxa"/>
          </w:tcPr>
          <w:p w14:paraId="1B0D5A6F" w14:textId="77777777" w:rsidR="009E6792" w:rsidRPr="009E6792" w:rsidRDefault="009E6792" w:rsidP="008F3442">
            <w:pPr>
              <w:spacing w:before="100" w:beforeAutospacing="1" w:after="100" w:afterAutospacing="1" w:line="240" w:lineRule="auto"/>
              <w:ind w:firstLine="218"/>
              <w:jc w:val="center"/>
              <w:rPr>
                <w:rFonts w:ascii="Times New Roman" w:hAnsi="Times New Roman"/>
                <w:iCs/>
                <w:color w:val="000000"/>
                <w:sz w:val="24"/>
                <w:szCs w:val="24"/>
                <w:shd w:val="clear" w:color="auto" w:fill="FFFFFF"/>
              </w:rPr>
            </w:pPr>
            <w:proofErr w:type="spellStart"/>
            <w:r w:rsidRPr="009E6792">
              <w:rPr>
                <w:rFonts w:ascii="Times New Roman" w:hAnsi="Times New Roman"/>
                <w:iCs/>
                <w:color w:val="000000"/>
                <w:sz w:val="24"/>
                <w:szCs w:val="24"/>
                <w:shd w:val="clear" w:color="auto" w:fill="FFFFFF"/>
              </w:rPr>
              <w:t>Опис</w:t>
            </w:r>
            <w:proofErr w:type="spellEnd"/>
            <w:r w:rsidRPr="009E6792">
              <w:rPr>
                <w:rFonts w:ascii="Times New Roman" w:hAnsi="Times New Roman"/>
                <w:iCs/>
                <w:color w:val="000000"/>
                <w:sz w:val="24"/>
                <w:szCs w:val="24"/>
                <w:shd w:val="clear" w:color="auto" w:fill="FFFFFF"/>
              </w:rPr>
              <w:t xml:space="preserve"> та характеристики предмета </w:t>
            </w:r>
            <w:proofErr w:type="spellStart"/>
            <w:r w:rsidRPr="009E6792">
              <w:rPr>
                <w:rFonts w:ascii="Times New Roman" w:hAnsi="Times New Roman"/>
                <w:iCs/>
                <w:color w:val="000000"/>
                <w:sz w:val="24"/>
                <w:szCs w:val="24"/>
                <w:shd w:val="clear" w:color="auto" w:fill="FFFFFF"/>
              </w:rPr>
              <w:t>закупівлі</w:t>
            </w:r>
            <w:proofErr w:type="spellEnd"/>
          </w:p>
        </w:tc>
      </w:tr>
      <w:tr w:rsidR="00A9622F" w:rsidRPr="00450AB9" w14:paraId="2B4A06C3" w14:textId="77777777" w:rsidTr="00A9622F">
        <w:tc>
          <w:tcPr>
            <w:tcW w:w="674" w:type="dxa"/>
            <w:shd w:val="clear" w:color="auto" w:fill="auto"/>
          </w:tcPr>
          <w:p w14:paraId="0E4DD5EC" w14:textId="77777777" w:rsidR="00A9622F" w:rsidRPr="009E6792"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rPr>
            </w:pPr>
            <w:r w:rsidRPr="009E6792">
              <w:rPr>
                <w:rFonts w:ascii="Times New Roman" w:hAnsi="Times New Roman"/>
                <w:iCs/>
                <w:color w:val="000000"/>
                <w:sz w:val="24"/>
                <w:szCs w:val="24"/>
                <w:shd w:val="clear" w:color="auto" w:fill="FFFFFF"/>
              </w:rPr>
              <w:t>1</w:t>
            </w:r>
          </w:p>
        </w:tc>
        <w:tc>
          <w:tcPr>
            <w:tcW w:w="2300" w:type="dxa"/>
            <w:shd w:val="clear" w:color="auto" w:fill="auto"/>
          </w:tcPr>
          <w:p w14:paraId="5B148A7C" w14:textId="262FF1FE" w:rsidR="00A9622F" w:rsidRPr="00FF37F7" w:rsidRDefault="00A9622F" w:rsidP="00A9622F">
            <w:pPr>
              <w:spacing w:before="100" w:beforeAutospacing="1" w:after="100" w:afterAutospacing="1" w:line="240" w:lineRule="auto"/>
              <w:rPr>
                <w:rFonts w:ascii="Times New Roman" w:hAnsi="Times New Roman"/>
                <w:iCs/>
                <w:color w:val="FF0000"/>
                <w:sz w:val="24"/>
                <w:szCs w:val="24"/>
                <w:shd w:val="clear" w:color="auto" w:fill="FFFFFF"/>
              </w:rPr>
            </w:pPr>
            <w:r w:rsidRPr="00393091">
              <w:rPr>
                <w:rFonts w:ascii="Times New Roman" w:hAnsi="Times New Roman"/>
              </w:rPr>
              <w:t>Шин</w:t>
            </w:r>
            <w:r w:rsidR="00672C36">
              <w:rPr>
                <w:rFonts w:ascii="Times New Roman" w:hAnsi="Times New Roman"/>
                <w:lang w:val="uk-UA"/>
              </w:rPr>
              <w:t>а</w:t>
            </w:r>
            <w:r w:rsidRPr="00393091">
              <w:rPr>
                <w:rFonts w:ascii="Times New Roman" w:hAnsi="Times New Roman"/>
              </w:rPr>
              <w:t xml:space="preserve"> з камерою 15</w:t>
            </w:r>
            <w:r w:rsidR="00672C36">
              <w:rPr>
                <w:rFonts w:ascii="Times New Roman" w:hAnsi="Times New Roman"/>
                <w:lang w:val="uk-UA"/>
              </w:rPr>
              <w:t>.</w:t>
            </w:r>
            <w:r w:rsidRPr="00393091">
              <w:rPr>
                <w:rFonts w:ascii="Times New Roman" w:hAnsi="Times New Roman"/>
              </w:rPr>
              <w:t>5</w:t>
            </w:r>
            <w:r w:rsidRPr="00393091">
              <w:rPr>
                <w:rFonts w:ascii="Times New Roman" w:hAnsi="Times New Roman"/>
                <w:lang w:val="en-US"/>
              </w:rPr>
              <w:t>R</w:t>
            </w:r>
            <w:r w:rsidRPr="00393091">
              <w:rPr>
                <w:rFonts w:ascii="Times New Roman" w:hAnsi="Times New Roman"/>
              </w:rPr>
              <w:t xml:space="preserve"> 38 Росава БЦФ-</w:t>
            </w:r>
            <w:r w:rsidRPr="00393091">
              <w:rPr>
                <w:rFonts w:ascii="Times New Roman" w:hAnsi="Times New Roman"/>
              </w:rPr>
              <w:lastRenderedPageBreak/>
              <w:t>2А 134А8</w:t>
            </w:r>
            <w:r>
              <w:rPr>
                <w:rFonts w:ascii="Times New Roman" w:hAnsi="Times New Roman"/>
                <w:lang w:val="uk-UA"/>
              </w:rPr>
              <w:t xml:space="preserve"> (або еквівалент)</w:t>
            </w:r>
          </w:p>
        </w:tc>
        <w:tc>
          <w:tcPr>
            <w:tcW w:w="1415" w:type="dxa"/>
            <w:shd w:val="clear" w:color="auto" w:fill="auto"/>
            <w:vAlign w:val="center"/>
          </w:tcPr>
          <w:p w14:paraId="3E11A963" w14:textId="64A0FEF9" w:rsidR="00A9622F" w:rsidRPr="00FF37F7" w:rsidRDefault="00A9622F" w:rsidP="00A9622F">
            <w:pPr>
              <w:spacing w:before="100" w:beforeAutospacing="1" w:after="100" w:afterAutospacing="1" w:line="240" w:lineRule="auto"/>
              <w:rPr>
                <w:rFonts w:ascii="Times New Roman" w:hAnsi="Times New Roman"/>
                <w:iCs/>
                <w:color w:val="FF0000"/>
                <w:sz w:val="24"/>
                <w:szCs w:val="24"/>
                <w:shd w:val="clear" w:color="auto" w:fill="FFFFFF"/>
              </w:rPr>
            </w:pPr>
            <w:r>
              <w:rPr>
                <w:rFonts w:ascii="Times New Roman" w:hAnsi="Times New Roman"/>
                <w:bCs/>
                <w:lang w:val="uk-UA"/>
              </w:rPr>
              <w:lastRenderedPageBreak/>
              <w:t xml:space="preserve">         шт.</w:t>
            </w:r>
          </w:p>
        </w:tc>
        <w:tc>
          <w:tcPr>
            <w:tcW w:w="1553" w:type="dxa"/>
            <w:shd w:val="clear" w:color="auto" w:fill="auto"/>
          </w:tcPr>
          <w:p w14:paraId="469C1BD9" w14:textId="226E2EA0"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lang w:val="uk-UA"/>
              </w:rPr>
            </w:pPr>
            <w:r w:rsidRPr="005B14B8">
              <w:rPr>
                <w:rFonts w:ascii="Times New Roman" w:hAnsi="Times New Roman"/>
                <w:bCs/>
                <w:lang w:val="en-US"/>
              </w:rPr>
              <w:t>2</w:t>
            </w:r>
          </w:p>
        </w:tc>
        <w:tc>
          <w:tcPr>
            <w:tcW w:w="3588" w:type="dxa"/>
          </w:tcPr>
          <w:p w14:paraId="0B49DA58" w14:textId="3562A452" w:rsidR="00A9622F" w:rsidRPr="00FF37F7" w:rsidRDefault="00A9622F" w:rsidP="00A9622F">
            <w:pPr>
              <w:spacing w:before="100" w:beforeAutospacing="1" w:after="100" w:afterAutospacing="1" w:line="240" w:lineRule="auto"/>
              <w:rPr>
                <w:rFonts w:ascii="Times New Roman" w:hAnsi="Times New Roman"/>
                <w:iCs/>
                <w:color w:val="FF0000"/>
                <w:sz w:val="24"/>
                <w:szCs w:val="24"/>
                <w:shd w:val="clear" w:color="auto" w:fill="FFFFFF"/>
                <w:lang w:val="uk-UA"/>
              </w:rPr>
            </w:pPr>
            <w:proofErr w:type="spellStart"/>
            <w:r w:rsidRPr="00393091">
              <w:rPr>
                <w:rFonts w:ascii="Times New Roman" w:hAnsi="Times New Roman"/>
              </w:rPr>
              <w:t>Шини</w:t>
            </w:r>
            <w:proofErr w:type="spellEnd"/>
            <w:r w:rsidRPr="00393091">
              <w:rPr>
                <w:rFonts w:ascii="Times New Roman" w:hAnsi="Times New Roman"/>
              </w:rPr>
              <w:t xml:space="preserve"> з камерою 15</w:t>
            </w:r>
            <w:r w:rsidR="00672C36">
              <w:rPr>
                <w:rFonts w:ascii="Times New Roman" w:hAnsi="Times New Roman"/>
                <w:lang w:val="uk-UA"/>
              </w:rPr>
              <w:t>.</w:t>
            </w:r>
            <w:r w:rsidRPr="00393091">
              <w:rPr>
                <w:rFonts w:ascii="Times New Roman" w:hAnsi="Times New Roman"/>
              </w:rPr>
              <w:t>5</w:t>
            </w:r>
            <w:r w:rsidRPr="00393091">
              <w:rPr>
                <w:rFonts w:ascii="Times New Roman" w:hAnsi="Times New Roman"/>
                <w:lang w:val="en-US"/>
              </w:rPr>
              <w:t>R</w:t>
            </w:r>
            <w:r w:rsidRPr="00393091">
              <w:rPr>
                <w:rFonts w:ascii="Times New Roman" w:hAnsi="Times New Roman"/>
              </w:rPr>
              <w:t xml:space="preserve"> 38 Росава БЦФ-2А 134А8</w:t>
            </w:r>
            <w:r>
              <w:rPr>
                <w:rFonts w:ascii="Times New Roman" w:hAnsi="Times New Roman"/>
                <w:lang w:val="uk-UA"/>
              </w:rPr>
              <w:t xml:space="preserve"> (або еквівалент)</w:t>
            </w:r>
          </w:p>
        </w:tc>
      </w:tr>
      <w:tr w:rsidR="00A9622F" w:rsidRPr="009E6792" w14:paraId="57D2A21B" w14:textId="77777777" w:rsidTr="00A9622F">
        <w:tc>
          <w:tcPr>
            <w:tcW w:w="674" w:type="dxa"/>
            <w:shd w:val="clear" w:color="auto" w:fill="auto"/>
          </w:tcPr>
          <w:p w14:paraId="51F2216F" w14:textId="77777777" w:rsidR="00A9622F" w:rsidRPr="009E6792"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rPr>
            </w:pPr>
            <w:r w:rsidRPr="009E6792">
              <w:rPr>
                <w:rFonts w:ascii="Times New Roman" w:hAnsi="Times New Roman"/>
                <w:iCs/>
                <w:color w:val="000000"/>
                <w:sz w:val="24"/>
                <w:szCs w:val="24"/>
                <w:shd w:val="clear" w:color="auto" w:fill="FFFFFF"/>
              </w:rPr>
              <w:t>2</w:t>
            </w:r>
          </w:p>
        </w:tc>
        <w:tc>
          <w:tcPr>
            <w:tcW w:w="2300" w:type="dxa"/>
            <w:shd w:val="clear" w:color="auto" w:fill="auto"/>
          </w:tcPr>
          <w:p w14:paraId="50F97AD0" w14:textId="19F77062" w:rsidR="00A9622F" w:rsidRPr="00FF37F7" w:rsidRDefault="00A9622F" w:rsidP="00A9622F">
            <w:pPr>
              <w:rPr>
                <w:rFonts w:ascii="Times New Roman" w:hAnsi="Times New Roman"/>
                <w:color w:val="FF0000"/>
                <w:sz w:val="24"/>
                <w:szCs w:val="24"/>
              </w:rPr>
            </w:pPr>
            <w:r w:rsidRPr="00393091">
              <w:rPr>
                <w:rFonts w:ascii="Times New Roman" w:hAnsi="Times New Roman"/>
              </w:rPr>
              <w:t>Шина з камерою 7</w:t>
            </w:r>
            <w:r w:rsidR="00672C36">
              <w:rPr>
                <w:rFonts w:ascii="Times New Roman" w:hAnsi="Times New Roman"/>
                <w:lang w:val="uk-UA"/>
              </w:rPr>
              <w:t>.</w:t>
            </w:r>
            <w:r w:rsidRPr="00393091">
              <w:rPr>
                <w:rFonts w:ascii="Times New Roman" w:hAnsi="Times New Roman"/>
              </w:rPr>
              <w:t>5</w:t>
            </w:r>
            <w:r w:rsidRPr="00393091">
              <w:rPr>
                <w:rFonts w:ascii="Times New Roman" w:hAnsi="Times New Roman"/>
                <w:lang w:val="en-US"/>
              </w:rPr>
              <w:t>R</w:t>
            </w:r>
            <w:r w:rsidRPr="00393091">
              <w:rPr>
                <w:rFonts w:ascii="Times New Roman" w:hAnsi="Times New Roman"/>
              </w:rPr>
              <w:t>20 Росава В-103 103А6</w:t>
            </w:r>
            <w:r>
              <w:rPr>
                <w:rFonts w:ascii="Times New Roman" w:hAnsi="Times New Roman"/>
                <w:lang w:val="uk-UA"/>
              </w:rPr>
              <w:t xml:space="preserve"> (або еквівалент)</w:t>
            </w:r>
          </w:p>
        </w:tc>
        <w:tc>
          <w:tcPr>
            <w:tcW w:w="1415" w:type="dxa"/>
            <w:shd w:val="clear" w:color="auto" w:fill="auto"/>
            <w:vAlign w:val="center"/>
          </w:tcPr>
          <w:p w14:paraId="0DE94F16" w14:textId="53C20A55"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4A8BCA72" w14:textId="1D5A6893"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sidRPr="005B14B8">
              <w:rPr>
                <w:rFonts w:ascii="Times New Roman" w:hAnsi="Times New Roman"/>
                <w:bCs/>
                <w:lang w:val="en-US"/>
              </w:rPr>
              <w:t>2</w:t>
            </w:r>
          </w:p>
        </w:tc>
        <w:tc>
          <w:tcPr>
            <w:tcW w:w="3588" w:type="dxa"/>
          </w:tcPr>
          <w:p w14:paraId="6FE24DE1" w14:textId="449B5437" w:rsidR="00A9622F" w:rsidRPr="00FF37F7" w:rsidRDefault="00A9622F" w:rsidP="00A9622F">
            <w:pPr>
              <w:pStyle w:val="13"/>
              <w:rPr>
                <w:rFonts w:ascii="Times New Roman" w:hAnsi="Times New Roman"/>
                <w:color w:val="FF0000"/>
                <w:sz w:val="24"/>
                <w:szCs w:val="24"/>
                <w:shd w:val="clear" w:color="auto" w:fill="FFFFFF"/>
              </w:rPr>
            </w:pPr>
            <w:r w:rsidRPr="00393091">
              <w:rPr>
                <w:rFonts w:ascii="Times New Roman" w:hAnsi="Times New Roman"/>
                <w:sz w:val="22"/>
                <w:szCs w:val="22"/>
              </w:rPr>
              <w:t>Шина з камерою 7</w:t>
            </w:r>
            <w:r w:rsidR="00672C36">
              <w:rPr>
                <w:rFonts w:ascii="Times New Roman" w:hAnsi="Times New Roman"/>
                <w:sz w:val="22"/>
                <w:szCs w:val="22"/>
                <w:lang w:val="uk-UA"/>
              </w:rPr>
              <w:t>.</w:t>
            </w:r>
            <w:r w:rsidRPr="00393091">
              <w:rPr>
                <w:rFonts w:ascii="Times New Roman" w:hAnsi="Times New Roman"/>
                <w:sz w:val="22"/>
                <w:szCs w:val="22"/>
              </w:rPr>
              <w:t>5</w:t>
            </w:r>
            <w:r w:rsidRPr="00393091">
              <w:rPr>
                <w:rFonts w:ascii="Times New Roman" w:hAnsi="Times New Roman"/>
                <w:sz w:val="22"/>
                <w:szCs w:val="22"/>
                <w:lang w:val="en-US"/>
              </w:rPr>
              <w:t>R</w:t>
            </w:r>
            <w:r w:rsidRPr="00393091">
              <w:rPr>
                <w:rFonts w:ascii="Times New Roman" w:hAnsi="Times New Roman"/>
                <w:sz w:val="22"/>
                <w:szCs w:val="22"/>
              </w:rPr>
              <w:t>20 Росава В-103 103А6</w:t>
            </w:r>
            <w:r>
              <w:rPr>
                <w:rFonts w:ascii="Times New Roman" w:hAnsi="Times New Roman"/>
                <w:sz w:val="22"/>
                <w:szCs w:val="22"/>
                <w:lang w:val="uk-UA"/>
              </w:rPr>
              <w:t xml:space="preserve"> (або еквівалент)</w:t>
            </w:r>
          </w:p>
        </w:tc>
      </w:tr>
      <w:tr w:rsidR="00A9622F" w:rsidRPr="007D213F" w14:paraId="489BF8D1" w14:textId="77777777" w:rsidTr="00A9622F">
        <w:tc>
          <w:tcPr>
            <w:tcW w:w="674" w:type="dxa"/>
            <w:shd w:val="clear" w:color="auto" w:fill="auto"/>
          </w:tcPr>
          <w:p w14:paraId="33579196" w14:textId="22A54BC9" w:rsidR="00A9622F" w:rsidRPr="00942D2C"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3</w:t>
            </w:r>
          </w:p>
        </w:tc>
        <w:tc>
          <w:tcPr>
            <w:tcW w:w="2300" w:type="dxa"/>
            <w:shd w:val="clear" w:color="auto" w:fill="auto"/>
          </w:tcPr>
          <w:p w14:paraId="4178F20C" w14:textId="27884CCB" w:rsidR="00A9622F" w:rsidRPr="00FF37F7" w:rsidRDefault="00A9622F" w:rsidP="00A9622F">
            <w:pPr>
              <w:rPr>
                <w:rFonts w:ascii="Times New Roman" w:hAnsi="Times New Roman"/>
                <w:color w:val="FF0000"/>
                <w:sz w:val="24"/>
                <w:szCs w:val="24"/>
                <w:lang w:val="uk-UA"/>
              </w:rPr>
            </w:pPr>
            <w:r w:rsidRPr="00393091">
              <w:rPr>
                <w:rFonts w:ascii="Times New Roman" w:hAnsi="Times New Roman"/>
              </w:rPr>
              <w:t xml:space="preserve">Шина з камерою Росава ВС-57 У2 8.25 </w:t>
            </w:r>
            <w:r w:rsidRPr="00393091">
              <w:rPr>
                <w:rFonts w:ascii="Times New Roman" w:hAnsi="Times New Roman"/>
                <w:lang w:val="en-US"/>
              </w:rPr>
              <w:t>R</w:t>
            </w:r>
            <w:r w:rsidRPr="00393091">
              <w:rPr>
                <w:rFonts w:ascii="Times New Roman" w:hAnsi="Times New Roman"/>
              </w:rPr>
              <w:t>20 125/122К 10</w:t>
            </w:r>
            <w:r w:rsidRPr="00393091">
              <w:rPr>
                <w:rFonts w:ascii="Times New Roman" w:hAnsi="Times New Roman"/>
                <w:lang w:val="en-US"/>
              </w:rPr>
              <w:t>PR</w:t>
            </w:r>
            <w:r w:rsidRPr="00393091">
              <w:rPr>
                <w:rFonts w:ascii="Times New Roman" w:hAnsi="Times New Roman"/>
              </w:rPr>
              <w:t xml:space="preserve"> </w:t>
            </w:r>
            <w:proofErr w:type="spellStart"/>
            <w:proofErr w:type="gramStart"/>
            <w:r w:rsidRPr="00393091">
              <w:rPr>
                <w:rFonts w:ascii="Times New Roman" w:hAnsi="Times New Roman"/>
              </w:rPr>
              <w:t>універсальна</w:t>
            </w:r>
            <w:proofErr w:type="spellEnd"/>
            <w:r>
              <w:rPr>
                <w:rFonts w:ascii="Times New Roman" w:hAnsi="Times New Roman"/>
                <w:lang w:val="uk-UA"/>
              </w:rPr>
              <w:t xml:space="preserve">  (</w:t>
            </w:r>
            <w:proofErr w:type="gramEnd"/>
            <w:r>
              <w:rPr>
                <w:rFonts w:ascii="Times New Roman" w:hAnsi="Times New Roman"/>
                <w:lang w:val="uk-UA"/>
              </w:rPr>
              <w:t>або еквівалент)</w:t>
            </w:r>
          </w:p>
        </w:tc>
        <w:tc>
          <w:tcPr>
            <w:tcW w:w="1415" w:type="dxa"/>
            <w:shd w:val="clear" w:color="auto" w:fill="auto"/>
            <w:vAlign w:val="center"/>
          </w:tcPr>
          <w:p w14:paraId="57EA85EF" w14:textId="3A6B1CE7"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lang w:val="uk-UA"/>
              </w:rPr>
            </w:pPr>
            <w:r>
              <w:rPr>
                <w:rFonts w:ascii="Times New Roman" w:hAnsi="Times New Roman"/>
                <w:bCs/>
                <w:lang w:val="uk-UA"/>
              </w:rPr>
              <w:t>шт.</w:t>
            </w:r>
          </w:p>
        </w:tc>
        <w:tc>
          <w:tcPr>
            <w:tcW w:w="1553" w:type="dxa"/>
            <w:shd w:val="clear" w:color="auto" w:fill="auto"/>
          </w:tcPr>
          <w:p w14:paraId="5B20F7EA" w14:textId="031FECE9"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lang w:val="uk-UA"/>
              </w:rPr>
            </w:pPr>
            <w:r>
              <w:rPr>
                <w:rFonts w:ascii="Times New Roman" w:hAnsi="Times New Roman"/>
                <w:bCs/>
                <w:lang w:val="uk-UA"/>
              </w:rPr>
              <w:t>4</w:t>
            </w:r>
          </w:p>
        </w:tc>
        <w:tc>
          <w:tcPr>
            <w:tcW w:w="3588" w:type="dxa"/>
          </w:tcPr>
          <w:p w14:paraId="1AD3C0E6" w14:textId="55F81B64" w:rsidR="00A9622F" w:rsidRPr="00FF37F7"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 xml:space="preserve">Шина з камерою Росава ВС-57 У2 8.25 </w:t>
            </w:r>
            <w:r w:rsidRPr="00393091">
              <w:rPr>
                <w:rFonts w:ascii="Times New Roman" w:hAnsi="Times New Roman"/>
                <w:sz w:val="22"/>
                <w:szCs w:val="22"/>
                <w:lang w:val="en-US"/>
              </w:rPr>
              <w:t>R</w:t>
            </w:r>
            <w:r w:rsidRPr="00393091">
              <w:rPr>
                <w:rFonts w:ascii="Times New Roman" w:hAnsi="Times New Roman"/>
                <w:sz w:val="22"/>
                <w:szCs w:val="22"/>
              </w:rPr>
              <w:t>20 125/122К 10</w:t>
            </w:r>
            <w:r w:rsidRPr="00393091">
              <w:rPr>
                <w:rFonts w:ascii="Times New Roman" w:hAnsi="Times New Roman"/>
                <w:sz w:val="22"/>
                <w:szCs w:val="22"/>
                <w:lang w:val="en-US"/>
              </w:rPr>
              <w:t>PR</w:t>
            </w:r>
            <w:r w:rsidRPr="00393091">
              <w:rPr>
                <w:rFonts w:ascii="Times New Roman" w:hAnsi="Times New Roman"/>
                <w:sz w:val="22"/>
                <w:szCs w:val="22"/>
              </w:rPr>
              <w:t xml:space="preserve"> </w:t>
            </w:r>
            <w:proofErr w:type="spellStart"/>
            <w:proofErr w:type="gramStart"/>
            <w:r w:rsidRPr="00393091">
              <w:rPr>
                <w:rFonts w:ascii="Times New Roman" w:hAnsi="Times New Roman"/>
                <w:sz w:val="22"/>
                <w:szCs w:val="22"/>
              </w:rPr>
              <w:t>універсальна</w:t>
            </w:r>
            <w:proofErr w:type="spellEnd"/>
            <w:r>
              <w:rPr>
                <w:rFonts w:ascii="Times New Roman" w:hAnsi="Times New Roman"/>
                <w:sz w:val="22"/>
                <w:szCs w:val="22"/>
                <w:lang w:val="uk-UA"/>
              </w:rPr>
              <w:t xml:space="preserve">  (</w:t>
            </w:r>
            <w:proofErr w:type="gramEnd"/>
            <w:r>
              <w:rPr>
                <w:rFonts w:ascii="Times New Roman" w:hAnsi="Times New Roman"/>
                <w:sz w:val="22"/>
                <w:szCs w:val="22"/>
                <w:lang w:val="uk-UA"/>
              </w:rPr>
              <w:t>або еквівалент)</w:t>
            </w:r>
          </w:p>
        </w:tc>
      </w:tr>
      <w:tr w:rsidR="00A9622F" w:rsidRPr="00942D2C" w14:paraId="2789299A" w14:textId="77777777" w:rsidTr="00A9622F">
        <w:tc>
          <w:tcPr>
            <w:tcW w:w="674" w:type="dxa"/>
            <w:shd w:val="clear" w:color="auto" w:fill="auto"/>
          </w:tcPr>
          <w:p w14:paraId="0D514206" w14:textId="540DB26A"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4</w:t>
            </w:r>
          </w:p>
        </w:tc>
        <w:tc>
          <w:tcPr>
            <w:tcW w:w="2300" w:type="dxa"/>
            <w:shd w:val="clear" w:color="auto" w:fill="auto"/>
          </w:tcPr>
          <w:p w14:paraId="015EA199" w14:textId="42368050"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Шина Росава ВС-54 185/75</w:t>
            </w:r>
            <w:r w:rsidRPr="00393091">
              <w:rPr>
                <w:rFonts w:ascii="Times New Roman" w:hAnsi="Times New Roman"/>
                <w:lang w:val="en-US"/>
              </w:rPr>
              <w:t>R</w:t>
            </w:r>
            <w:r w:rsidRPr="00393091">
              <w:rPr>
                <w:rFonts w:ascii="Times New Roman" w:hAnsi="Times New Roman"/>
              </w:rPr>
              <w:t>16 95Т</w:t>
            </w:r>
            <w:r>
              <w:rPr>
                <w:rFonts w:ascii="Times New Roman" w:hAnsi="Times New Roman"/>
                <w:lang w:val="uk-UA"/>
              </w:rPr>
              <w:t xml:space="preserve"> (або еквівалент)</w:t>
            </w:r>
          </w:p>
        </w:tc>
        <w:tc>
          <w:tcPr>
            <w:tcW w:w="1415" w:type="dxa"/>
            <w:shd w:val="clear" w:color="auto" w:fill="auto"/>
            <w:vAlign w:val="center"/>
          </w:tcPr>
          <w:p w14:paraId="266A0DA6" w14:textId="5EA02696"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4D9A7372" w14:textId="27D31548"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394BAF19" w14:textId="674B6D4F" w:rsidR="00A9622F" w:rsidRPr="009974D0"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Шина Росава ВС-54 185/75</w:t>
            </w:r>
            <w:r w:rsidRPr="00393091">
              <w:rPr>
                <w:rFonts w:ascii="Times New Roman" w:hAnsi="Times New Roman"/>
                <w:sz w:val="22"/>
                <w:szCs w:val="22"/>
                <w:lang w:val="en-US"/>
              </w:rPr>
              <w:t>R</w:t>
            </w:r>
            <w:r w:rsidRPr="00393091">
              <w:rPr>
                <w:rFonts w:ascii="Times New Roman" w:hAnsi="Times New Roman"/>
                <w:sz w:val="22"/>
                <w:szCs w:val="22"/>
              </w:rPr>
              <w:t>16 95Т</w:t>
            </w:r>
            <w:r>
              <w:rPr>
                <w:rFonts w:ascii="Times New Roman" w:hAnsi="Times New Roman"/>
                <w:sz w:val="22"/>
                <w:szCs w:val="22"/>
                <w:lang w:val="uk-UA"/>
              </w:rPr>
              <w:t xml:space="preserve"> (або еквівалент)</w:t>
            </w:r>
          </w:p>
        </w:tc>
      </w:tr>
      <w:tr w:rsidR="00A9622F" w:rsidRPr="00942D2C" w14:paraId="3139ED5C" w14:textId="77777777" w:rsidTr="00A9622F">
        <w:tc>
          <w:tcPr>
            <w:tcW w:w="674" w:type="dxa"/>
            <w:shd w:val="clear" w:color="auto" w:fill="auto"/>
          </w:tcPr>
          <w:p w14:paraId="444A6387" w14:textId="1653B020"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5</w:t>
            </w:r>
          </w:p>
        </w:tc>
        <w:tc>
          <w:tcPr>
            <w:tcW w:w="2300" w:type="dxa"/>
            <w:shd w:val="clear" w:color="auto" w:fill="auto"/>
          </w:tcPr>
          <w:p w14:paraId="74D919F7" w14:textId="5D82BF3C" w:rsidR="00A9622F" w:rsidRPr="00FF37F7" w:rsidRDefault="00A9622F" w:rsidP="00A9622F">
            <w:pPr>
              <w:rPr>
                <w:rFonts w:ascii="Times New Roman" w:hAnsi="Times New Roman"/>
                <w:color w:val="FF0000"/>
                <w:sz w:val="24"/>
                <w:szCs w:val="24"/>
              </w:rPr>
            </w:pPr>
            <w:r w:rsidRPr="00393091">
              <w:rPr>
                <w:rFonts w:ascii="Times New Roman" w:hAnsi="Times New Roman"/>
              </w:rPr>
              <w:t>Шина Росава БЦ-24 185/75</w:t>
            </w:r>
            <w:r w:rsidRPr="00393091">
              <w:rPr>
                <w:rFonts w:ascii="Times New Roman" w:hAnsi="Times New Roman"/>
                <w:lang w:val="en-US"/>
              </w:rPr>
              <w:t>R</w:t>
            </w:r>
            <w:r w:rsidRPr="00393091">
              <w:rPr>
                <w:rFonts w:ascii="Times New Roman" w:hAnsi="Times New Roman"/>
              </w:rPr>
              <w:t>16</w:t>
            </w:r>
            <w:r w:rsidRPr="00393091">
              <w:rPr>
                <w:rFonts w:ascii="Times New Roman" w:hAnsi="Times New Roman"/>
                <w:lang w:val="en-US"/>
              </w:rPr>
              <w:t>C</w:t>
            </w:r>
            <w:r w:rsidRPr="00393091">
              <w:rPr>
                <w:rFonts w:ascii="Times New Roman" w:hAnsi="Times New Roman"/>
              </w:rPr>
              <w:t xml:space="preserve"> 104/102</w:t>
            </w:r>
            <w:r w:rsidRPr="00393091">
              <w:rPr>
                <w:rFonts w:ascii="Times New Roman" w:hAnsi="Times New Roman"/>
                <w:lang w:val="en-US"/>
              </w:rPr>
              <w:t>N</w:t>
            </w:r>
            <w:r>
              <w:rPr>
                <w:rFonts w:ascii="Times New Roman" w:hAnsi="Times New Roman"/>
                <w:lang w:val="uk-UA"/>
              </w:rPr>
              <w:t xml:space="preserve"> (або еквівалент)</w:t>
            </w:r>
          </w:p>
        </w:tc>
        <w:tc>
          <w:tcPr>
            <w:tcW w:w="1415" w:type="dxa"/>
            <w:shd w:val="clear" w:color="auto" w:fill="auto"/>
            <w:vAlign w:val="center"/>
          </w:tcPr>
          <w:p w14:paraId="47C61676" w14:textId="16ABCEA2"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15587EEB" w14:textId="36F92D32" w:rsidR="00A9622F" w:rsidRPr="00FF37F7" w:rsidRDefault="00A9622F" w:rsidP="00A9622F">
            <w:pPr>
              <w:spacing w:before="100" w:beforeAutospacing="1" w:after="100" w:afterAutospacing="1" w:line="240" w:lineRule="auto"/>
              <w:jc w:val="center"/>
              <w:rPr>
                <w:rFonts w:ascii="Times New Roman" w:hAnsi="Times New Roman"/>
                <w:iCs/>
                <w:color w:val="FF0000"/>
                <w:sz w:val="24"/>
                <w:szCs w:val="24"/>
                <w:shd w:val="clear" w:color="auto" w:fill="FFFFFF"/>
              </w:rPr>
            </w:pPr>
            <w:r w:rsidRPr="005B14B8">
              <w:rPr>
                <w:rFonts w:ascii="Times New Roman" w:hAnsi="Times New Roman"/>
                <w:bCs/>
                <w:lang w:val="en-US"/>
              </w:rPr>
              <w:t>2</w:t>
            </w:r>
          </w:p>
        </w:tc>
        <w:tc>
          <w:tcPr>
            <w:tcW w:w="3588" w:type="dxa"/>
          </w:tcPr>
          <w:p w14:paraId="7F09ACDF" w14:textId="3AFEF864" w:rsidR="00A9622F" w:rsidRPr="00FF37F7" w:rsidRDefault="00A9622F" w:rsidP="00A9622F">
            <w:pPr>
              <w:pStyle w:val="13"/>
              <w:rPr>
                <w:rFonts w:ascii="Times New Roman" w:hAnsi="Times New Roman"/>
                <w:color w:val="FF0000"/>
                <w:sz w:val="24"/>
                <w:szCs w:val="24"/>
              </w:rPr>
            </w:pPr>
            <w:r w:rsidRPr="00393091">
              <w:rPr>
                <w:rFonts w:ascii="Times New Roman" w:hAnsi="Times New Roman"/>
                <w:sz w:val="22"/>
                <w:szCs w:val="22"/>
              </w:rPr>
              <w:t>Шина Росава БЦ-24 185/75</w:t>
            </w:r>
            <w:r w:rsidRPr="00393091">
              <w:rPr>
                <w:rFonts w:ascii="Times New Roman" w:hAnsi="Times New Roman"/>
                <w:sz w:val="22"/>
                <w:szCs w:val="22"/>
                <w:lang w:val="en-US"/>
              </w:rPr>
              <w:t>R</w:t>
            </w:r>
            <w:r w:rsidRPr="00393091">
              <w:rPr>
                <w:rFonts w:ascii="Times New Roman" w:hAnsi="Times New Roman"/>
                <w:sz w:val="22"/>
                <w:szCs w:val="22"/>
              </w:rPr>
              <w:t>16</w:t>
            </w:r>
            <w:r w:rsidRPr="00393091">
              <w:rPr>
                <w:rFonts w:ascii="Times New Roman" w:hAnsi="Times New Roman"/>
                <w:sz w:val="22"/>
                <w:szCs w:val="22"/>
                <w:lang w:val="en-US"/>
              </w:rPr>
              <w:t>C</w:t>
            </w:r>
            <w:r w:rsidRPr="00393091">
              <w:rPr>
                <w:rFonts w:ascii="Times New Roman" w:hAnsi="Times New Roman"/>
                <w:sz w:val="22"/>
                <w:szCs w:val="22"/>
              </w:rPr>
              <w:t xml:space="preserve"> 104/102</w:t>
            </w:r>
            <w:r w:rsidRPr="00393091">
              <w:rPr>
                <w:rFonts w:ascii="Times New Roman" w:hAnsi="Times New Roman"/>
                <w:sz w:val="22"/>
                <w:szCs w:val="22"/>
                <w:lang w:val="en-US"/>
              </w:rPr>
              <w:t>N</w:t>
            </w:r>
            <w:r>
              <w:rPr>
                <w:rFonts w:ascii="Times New Roman" w:hAnsi="Times New Roman"/>
                <w:sz w:val="22"/>
                <w:szCs w:val="22"/>
                <w:lang w:val="uk-UA"/>
              </w:rPr>
              <w:t xml:space="preserve"> (або еквівалент)</w:t>
            </w:r>
          </w:p>
        </w:tc>
      </w:tr>
      <w:tr w:rsidR="00A9622F" w:rsidRPr="00942D2C" w14:paraId="0DB7307E" w14:textId="77777777" w:rsidTr="00A9622F">
        <w:tc>
          <w:tcPr>
            <w:tcW w:w="674" w:type="dxa"/>
            <w:shd w:val="clear" w:color="auto" w:fill="auto"/>
          </w:tcPr>
          <w:p w14:paraId="57359672" w14:textId="47CBFBBC"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6</w:t>
            </w:r>
          </w:p>
        </w:tc>
        <w:tc>
          <w:tcPr>
            <w:tcW w:w="2300" w:type="dxa"/>
            <w:shd w:val="clear" w:color="auto" w:fill="auto"/>
          </w:tcPr>
          <w:p w14:paraId="3DD981DC" w14:textId="24082C9F"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 xml:space="preserve">Шина БЦ-10 155/70 </w:t>
            </w:r>
            <w:r w:rsidRPr="00393091">
              <w:rPr>
                <w:rFonts w:ascii="Times New Roman" w:hAnsi="Times New Roman"/>
                <w:lang w:val="en-US"/>
              </w:rPr>
              <w:t>R</w:t>
            </w:r>
            <w:r w:rsidRPr="00393091">
              <w:rPr>
                <w:rFonts w:ascii="Times New Roman" w:hAnsi="Times New Roman"/>
              </w:rPr>
              <w:t>13 75</w:t>
            </w:r>
            <w:r w:rsidRPr="00393091">
              <w:rPr>
                <w:rFonts w:ascii="Times New Roman" w:hAnsi="Times New Roman"/>
                <w:lang w:val="en-US"/>
              </w:rPr>
              <w:t>Q</w:t>
            </w:r>
            <w:r w:rsidRPr="00393091">
              <w:rPr>
                <w:rFonts w:ascii="Times New Roman" w:hAnsi="Times New Roman"/>
              </w:rPr>
              <w:t xml:space="preserve"> (258871)</w:t>
            </w:r>
            <w:r>
              <w:rPr>
                <w:rFonts w:ascii="Times New Roman" w:hAnsi="Times New Roman"/>
                <w:lang w:val="uk-UA"/>
              </w:rPr>
              <w:t xml:space="preserve"> (або еквівалент)</w:t>
            </w:r>
          </w:p>
        </w:tc>
        <w:tc>
          <w:tcPr>
            <w:tcW w:w="1415" w:type="dxa"/>
            <w:shd w:val="clear" w:color="auto" w:fill="auto"/>
            <w:vAlign w:val="center"/>
          </w:tcPr>
          <w:p w14:paraId="5C57BBB9" w14:textId="5822D1C0"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2CC98A24" w14:textId="27085FF0"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4AC54A10" w14:textId="2B5F8EC3" w:rsidR="00A9622F" w:rsidRPr="009974D0"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 xml:space="preserve">Шина БЦ-10 155/70 </w:t>
            </w:r>
            <w:r w:rsidRPr="00393091">
              <w:rPr>
                <w:rFonts w:ascii="Times New Roman" w:hAnsi="Times New Roman"/>
                <w:sz w:val="22"/>
                <w:szCs w:val="22"/>
                <w:lang w:val="en-US"/>
              </w:rPr>
              <w:t>R</w:t>
            </w:r>
            <w:r w:rsidRPr="00393091">
              <w:rPr>
                <w:rFonts w:ascii="Times New Roman" w:hAnsi="Times New Roman"/>
                <w:sz w:val="22"/>
                <w:szCs w:val="22"/>
              </w:rPr>
              <w:t>13 75</w:t>
            </w:r>
            <w:r w:rsidRPr="00393091">
              <w:rPr>
                <w:rFonts w:ascii="Times New Roman" w:hAnsi="Times New Roman"/>
                <w:sz w:val="22"/>
                <w:szCs w:val="22"/>
                <w:lang w:val="en-US"/>
              </w:rPr>
              <w:t>Q</w:t>
            </w:r>
            <w:r w:rsidRPr="00393091">
              <w:rPr>
                <w:rFonts w:ascii="Times New Roman" w:hAnsi="Times New Roman"/>
                <w:sz w:val="22"/>
                <w:szCs w:val="22"/>
              </w:rPr>
              <w:t xml:space="preserve"> (258871)</w:t>
            </w:r>
            <w:r>
              <w:rPr>
                <w:rFonts w:ascii="Times New Roman" w:hAnsi="Times New Roman"/>
                <w:sz w:val="22"/>
                <w:szCs w:val="22"/>
                <w:lang w:val="uk-UA"/>
              </w:rPr>
              <w:t xml:space="preserve"> (або еквівалент)</w:t>
            </w:r>
          </w:p>
        </w:tc>
      </w:tr>
      <w:tr w:rsidR="00A9622F" w:rsidRPr="00942D2C" w14:paraId="095609E8" w14:textId="77777777" w:rsidTr="00A9622F">
        <w:tc>
          <w:tcPr>
            <w:tcW w:w="674" w:type="dxa"/>
            <w:shd w:val="clear" w:color="auto" w:fill="auto"/>
          </w:tcPr>
          <w:p w14:paraId="2490D849" w14:textId="44C6C5C0"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7</w:t>
            </w:r>
          </w:p>
        </w:tc>
        <w:tc>
          <w:tcPr>
            <w:tcW w:w="2300" w:type="dxa"/>
            <w:shd w:val="clear" w:color="auto" w:fill="auto"/>
          </w:tcPr>
          <w:p w14:paraId="63C64128" w14:textId="0CDAEF59"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 xml:space="preserve">Шина 9,00-16 Я-324А 123 А6 </w:t>
            </w:r>
            <w:proofErr w:type="spellStart"/>
            <w:r w:rsidRPr="00393091">
              <w:rPr>
                <w:rFonts w:ascii="Times New Roman" w:hAnsi="Times New Roman"/>
              </w:rPr>
              <w:t>нс</w:t>
            </w:r>
            <w:proofErr w:type="spellEnd"/>
            <w:r w:rsidRPr="00393091">
              <w:rPr>
                <w:rFonts w:ascii="Times New Roman" w:hAnsi="Times New Roman"/>
              </w:rPr>
              <w:t xml:space="preserve"> 10 з камерою без </w:t>
            </w:r>
            <w:proofErr w:type="spellStart"/>
            <w:r w:rsidRPr="00393091">
              <w:rPr>
                <w:rFonts w:ascii="Times New Roman" w:hAnsi="Times New Roman"/>
              </w:rPr>
              <w:t>обідної</w:t>
            </w:r>
            <w:proofErr w:type="spellEnd"/>
            <w:r w:rsidRPr="00393091">
              <w:rPr>
                <w:rFonts w:ascii="Times New Roman" w:hAnsi="Times New Roman"/>
              </w:rPr>
              <w:t xml:space="preserve"> </w:t>
            </w:r>
            <w:proofErr w:type="spellStart"/>
            <w:r w:rsidRPr="00393091">
              <w:rPr>
                <w:rFonts w:ascii="Times New Roman" w:hAnsi="Times New Roman"/>
              </w:rPr>
              <w:t>стрічки</w:t>
            </w:r>
            <w:proofErr w:type="spellEnd"/>
            <w:r w:rsidRPr="00393091">
              <w:rPr>
                <w:rFonts w:ascii="Times New Roman" w:hAnsi="Times New Roman"/>
              </w:rPr>
              <w:t xml:space="preserve"> (Росава)</w:t>
            </w:r>
            <w:r>
              <w:rPr>
                <w:rFonts w:ascii="Times New Roman" w:hAnsi="Times New Roman"/>
                <w:lang w:val="uk-UA"/>
              </w:rPr>
              <w:t xml:space="preserve"> (або еквівалент)</w:t>
            </w:r>
          </w:p>
        </w:tc>
        <w:tc>
          <w:tcPr>
            <w:tcW w:w="1415" w:type="dxa"/>
            <w:shd w:val="clear" w:color="auto" w:fill="auto"/>
            <w:vAlign w:val="center"/>
          </w:tcPr>
          <w:p w14:paraId="47BE972A" w14:textId="4AD595BB"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75B9F4DB" w14:textId="6BAE4E71"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79F36426" w14:textId="42EF78C8" w:rsidR="00A9622F" w:rsidRPr="00FD32D1"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 xml:space="preserve">Шина 9,00-16 Я-324А 123 А6 </w:t>
            </w:r>
            <w:proofErr w:type="spellStart"/>
            <w:r w:rsidRPr="00393091">
              <w:rPr>
                <w:rFonts w:ascii="Times New Roman" w:hAnsi="Times New Roman"/>
                <w:sz w:val="22"/>
                <w:szCs w:val="22"/>
              </w:rPr>
              <w:t>нс</w:t>
            </w:r>
            <w:proofErr w:type="spellEnd"/>
            <w:r w:rsidRPr="00393091">
              <w:rPr>
                <w:rFonts w:ascii="Times New Roman" w:hAnsi="Times New Roman"/>
                <w:sz w:val="22"/>
                <w:szCs w:val="22"/>
              </w:rPr>
              <w:t xml:space="preserve"> 10 з камерою без </w:t>
            </w:r>
            <w:proofErr w:type="spellStart"/>
            <w:r w:rsidRPr="00393091">
              <w:rPr>
                <w:rFonts w:ascii="Times New Roman" w:hAnsi="Times New Roman"/>
                <w:sz w:val="22"/>
                <w:szCs w:val="22"/>
              </w:rPr>
              <w:t>обідної</w:t>
            </w:r>
            <w:proofErr w:type="spellEnd"/>
            <w:r w:rsidRPr="00393091">
              <w:rPr>
                <w:rFonts w:ascii="Times New Roman" w:hAnsi="Times New Roman"/>
                <w:sz w:val="22"/>
                <w:szCs w:val="22"/>
              </w:rPr>
              <w:t xml:space="preserve"> </w:t>
            </w:r>
            <w:proofErr w:type="spellStart"/>
            <w:r w:rsidRPr="00393091">
              <w:rPr>
                <w:rFonts w:ascii="Times New Roman" w:hAnsi="Times New Roman"/>
                <w:sz w:val="22"/>
                <w:szCs w:val="22"/>
              </w:rPr>
              <w:t>стрічки</w:t>
            </w:r>
            <w:proofErr w:type="spellEnd"/>
            <w:r w:rsidRPr="00393091">
              <w:rPr>
                <w:rFonts w:ascii="Times New Roman" w:hAnsi="Times New Roman"/>
                <w:sz w:val="22"/>
                <w:szCs w:val="22"/>
              </w:rPr>
              <w:t xml:space="preserve"> (Росава)</w:t>
            </w:r>
            <w:r>
              <w:rPr>
                <w:rFonts w:ascii="Times New Roman" w:hAnsi="Times New Roman"/>
                <w:sz w:val="22"/>
                <w:szCs w:val="22"/>
                <w:lang w:val="uk-UA"/>
              </w:rPr>
              <w:t xml:space="preserve"> (або еквівалент)</w:t>
            </w:r>
          </w:p>
        </w:tc>
      </w:tr>
      <w:tr w:rsidR="00A9622F" w:rsidRPr="00942D2C" w14:paraId="3719B970" w14:textId="77777777" w:rsidTr="00A9622F">
        <w:tc>
          <w:tcPr>
            <w:tcW w:w="674" w:type="dxa"/>
            <w:shd w:val="clear" w:color="auto" w:fill="auto"/>
          </w:tcPr>
          <w:p w14:paraId="371D29BA" w14:textId="70EBD87F"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8</w:t>
            </w:r>
          </w:p>
        </w:tc>
        <w:tc>
          <w:tcPr>
            <w:tcW w:w="2300" w:type="dxa"/>
            <w:shd w:val="clear" w:color="auto" w:fill="auto"/>
          </w:tcPr>
          <w:p w14:paraId="74D6A1B4" w14:textId="5F29E205" w:rsidR="00A9622F" w:rsidRPr="009974D0" w:rsidRDefault="00A9622F" w:rsidP="00A9622F">
            <w:pPr>
              <w:rPr>
                <w:rFonts w:ascii="Times New Roman" w:hAnsi="Times New Roman"/>
                <w:color w:val="FF0000"/>
                <w:sz w:val="24"/>
                <w:szCs w:val="24"/>
                <w:lang w:val="uk-UA"/>
              </w:rPr>
            </w:pPr>
            <w:r w:rsidRPr="00393091">
              <w:rPr>
                <w:rFonts w:ascii="Times New Roman" w:hAnsi="Times New Roman"/>
              </w:rPr>
              <w:t>Шина Росава В-105А 8.3-20 102А6</w:t>
            </w:r>
            <w:r>
              <w:rPr>
                <w:rFonts w:ascii="Times New Roman" w:hAnsi="Times New Roman"/>
                <w:lang w:val="uk-UA"/>
              </w:rPr>
              <w:t xml:space="preserve"> (або еквівалент)</w:t>
            </w:r>
          </w:p>
        </w:tc>
        <w:tc>
          <w:tcPr>
            <w:tcW w:w="1415" w:type="dxa"/>
            <w:shd w:val="clear" w:color="auto" w:fill="auto"/>
            <w:vAlign w:val="center"/>
          </w:tcPr>
          <w:p w14:paraId="69066E20" w14:textId="7EDDFEBF"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шт.</w:t>
            </w:r>
          </w:p>
        </w:tc>
        <w:tc>
          <w:tcPr>
            <w:tcW w:w="1553" w:type="dxa"/>
            <w:shd w:val="clear" w:color="auto" w:fill="auto"/>
          </w:tcPr>
          <w:p w14:paraId="36BBA5A8" w14:textId="524F3277" w:rsidR="00A9622F" w:rsidRPr="00FF37F7" w:rsidRDefault="00A9622F" w:rsidP="00A9622F">
            <w:pPr>
              <w:spacing w:before="100" w:beforeAutospacing="1" w:after="100" w:afterAutospacing="1" w:line="240" w:lineRule="auto"/>
              <w:ind w:firstLine="218"/>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3588" w:type="dxa"/>
          </w:tcPr>
          <w:p w14:paraId="57CEE450" w14:textId="35B9A458" w:rsidR="00A9622F" w:rsidRPr="009974D0" w:rsidRDefault="00A9622F" w:rsidP="00A9622F">
            <w:pPr>
              <w:pStyle w:val="13"/>
              <w:rPr>
                <w:rFonts w:ascii="Times New Roman" w:hAnsi="Times New Roman"/>
                <w:color w:val="FF0000"/>
                <w:sz w:val="24"/>
                <w:szCs w:val="24"/>
                <w:lang w:val="uk-UA"/>
              </w:rPr>
            </w:pPr>
            <w:r w:rsidRPr="00393091">
              <w:rPr>
                <w:rFonts w:ascii="Times New Roman" w:hAnsi="Times New Roman"/>
                <w:sz w:val="22"/>
                <w:szCs w:val="22"/>
              </w:rPr>
              <w:t>Шина Росава В-105А 8.3-20 102А6</w:t>
            </w:r>
            <w:r>
              <w:rPr>
                <w:rFonts w:ascii="Times New Roman" w:hAnsi="Times New Roman"/>
                <w:sz w:val="22"/>
                <w:szCs w:val="22"/>
                <w:lang w:val="uk-UA"/>
              </w:rPr>
              <w:t xml:space="preserve"> (або еквівалент)</w:t>
            </w:r>
          </w:p>
        </w:tc>
      </w:tr>
      <w:tr w:rsidR="00A9622F" w:rsidRPr="00DD07DD" w14:paraId="66959CF3" w14:textId="77777777" w:rsidTr="00A9622F">
        <w:tc>
          <w:tcPr>
            <w:tcW w:w="674" w:type="dxa"/>
            <w:shd w:val="clear" w:color="auto" w:fill="auto"/>
          </w:tcPr>
          <w:p w14:paraId="30AB19A9" w14:textId="03651F7F" w:rsidR="00A9622F" w:rsidRDefault="00A9622F" w:rsidP="00A9622F">
            <w:pPr>
              <w:spacing w:before="100" w:beforeAutospacing="1" w:after="100" w:afterAutospacing="1" w:line="240" w:lineRule="auto"/>
              <w:ind w:firstLine="218"/>
              <w:jc w:val="both"/>
              <w:rPr>
                <w:rFonts w:ascii="Times New Roman" w:hAnsi="Times New Roman"/>
                <w:iCs/>
                <w:color w:val="000000"/>
                <w:sz w:val="24"/>
                <w:szCs w:val="24"/>
                <w:shd w:val="clear" w:color="auto" w:fill="FFFFFF"/>
                <w:lang w:val="uk-UA"/>
              </w:rPr>
            </w:pPr>
            <w:r>
              <w:rPr>
                <w:rFonts w:ascii="Times New Roman" w:hAnsi="Times New Roman"/>
                <w:iCs/>
                <w:color w:val="000000"/>
                <w:sz w:val="24"/>
                <w:szCs w:val="24"/>
                <w:shd w:val="clear" w:color="auto" w:fill="FFFFFF"/>
                <w:lang w:val="uk-UA"/>
              </w:rPr>
              <w:t>9</w:t>
            </w:r>
          </w:p>
        </w:tc>
        <w:tc>
          <w:tcPr>
            <w:tcW w:w="2300" w:type="dxa"/>
            <w:shd w:val="clear" w:color="auto" w:fill="auto"/>
          </w:tcPr>
          <w:p w14:paraId="2F042B88" w14:textId="64D0CEA1" w:rsidR="00A9622F" w:rsidRPr="00A9622F" w:rsidRDefault="00A9622F" w:rsidP="00A9622F">
            <w:pPr>
              <w:rPr>
                <w:rFonts w:ascii="Times New Roman" w:hAnsi="Times New Roman"/>
                <w:lang w:val="en-US"/>
              </w:rPr>
            </w:pPr>
            <w:r w:rsidRPr="00393091">
              <w:rPr>
                <w:rFonts w:ascii="Times New Roman" w:hAnsi="Times New Roman"/>
              </w:rPr>
              <w:t>Шина</w:t>
            </w:r>
            <w:r w:rsidRPr="00393091">
              <w:rPr>
                <w:rFonts w:ascii="Times New Roman" w:hAnsi="Times New Roman"/>
                <w:lang w:val="en-US"/>
              </w:rPr>
              <w:t xml:space="preserve"> ALLIANCE 320 VALUE PLUS 10/75-15.3 136</w:t>
            </w:r>
            <w:r w:rsidRPr="00393091">
              <w:rPr>
                <w:rFonts w:ascii="Times New Roman" w:hAnsi="Times New Roman"/>
              </w:rPr>
              <w:t>А</w:t>
            </w:r>
            <w:r w:rsidRPr="00393091">
              <w:rPr>
                <w:rFonts w:ascii="Times New Roman" w:hAnsi="Times New Roman"/>
                <w:lang w:val="en-US"/>
              </w:rPr>
              <w:t>6/132</w:t>
            </w:r>
            <w:r w:rsidRPr="00393091">
              <w:rPr>
                <w:rFonts w:ascii="Times New Roman" w:hAnsi="Times New Roman"/>
              </w:rPr>
              <w:t>А</w:t>
            </w:r>
            <w:r w:rsidRPr="00393091">
              <w:rPr>
                <w:rFonts w:ascii="Times New Roman" w:hAnsi="Times New Roman"/>
                <w:lang w:val="en-US"/>
              </w:rPr>
              <w:t>8 14PR</w:t>
            </w:r>
            <w:r>
              <w:rPr>
                <w:rFonts w:ascii="Times New Roman" w:hAnsi="Times New Roman"/>
                <w:lang w:val="uk-UA"/>
              </w:rPr>
              <w:t xml:space="preserve"> (або еквівалент)</w:t>
            </w:r>
          </w:p>
        </w:tc>
        <w:tc>
          <w:tcPr>
            <w:tcW w:w="1415" w:type="dxa"/>
            <w:shd w:val="clear" w:color="auto" w:fill="auto"/>
            <w:vAlign w:val="center"/>
          </w:tcPr>
          <w:p w14:paraId="4E06D0A7" w14:textId="54185BE7" w:rsidR="00A9622F" w:rsidRDefault="00A9622F" w:rsidP="00A9622F">
            <w:pPr>
              <w:spacing w:before="100" w:beforeAutospacing="1" w:after="100" w:afterAutospacing="1" w:line="240" w:lineRule="auto"/>
              <w:ind w:firstLine="218"/>
              <w:jc w:val="center"/>
              <w:rPr>
                <w:rFonts w:ascii="Times New Roman" w:hAnsi="Times New Roman"/>
                <w:bCs/>
                <w:lang w:val="uk-UA"/>
              </w:rPr>
            </w:pPr>
            <w:r>
              <w:rPr>
                <w:rFonts w:ascii="Times New Roman" w:hAnsi="Times New Roman"/>
                <w:bCs/>
                <w:lang w:val="uk-UA"/>
              </w:rPr>
              <w:t>шт.</w:t>
            </w:r>
          </w:p>
        </w:tc>
        <w:tc>
          <w:tcPr>
            <w:tcW w:w="1553" w:type="dxa"/>
            <w:shd w:val="clear" w:color="auto" w:fill="auto"/>
          </w:tcPr>
          <w:p w14:paraId="767F851C" w14:textId="14B305C6" w:rsidR="00A9622F" w:rsidRDefault="00A9622F" w:rsidP="00A9622F">
            <w:pPr>
              <w:spacing w:before="100" w:beforeAutospacing="1" w:after="100" w:afterAutospacing="1" w:line="240" w:lineRule="auto"/>
              <w:ind w:firstLine="218"/>
              <w:jc w:val="center"/>
              <w:rPr>
                <w:rFonts w:ascii="Times New Roman" w:hAnsi="Times New Roman"/>
                <w:bCs/>
                <w:lang w:val="uk-UA"/>
              </w:rPr>
            </w:pPr>
            <w:r>
              <w:rPr>
                <w:rFonts w:ascii="Times New Roman" w:hAnsi="Times New Roman"/>
                <w:bCs/>
                <w:lang w:val="uk-UA"/>
              </w:rPr>
              <w:t>2</w:t>
            </w:r>
          </w:p>
        </w:tc>
        <w:tc>
          <w:tcPr>
            <w:tcW w:w="3588" w:type="dxa"/>
          </w:tcPr>
          <w:p w14:paraId="15227956" w14:textId="2DE2A0CE" w:rsidR="00A9622F" w:rsidRPr="00A9622F" w:rsidRDefault="00A9622F" w:rsidP="00A9622F">
            <w:pPr>
              <w:pStyle w:val="13"/>
              <w:rPr>
                <w:rFonts w:ascii="Times New Roman" w:hAnsi="Times New Roman"/>
                <w:sz w:val="22"/>
                <w:szCs w:val="22"/>
                <w:lang w:val="en-US"/>
              </w:rPr>
            </w:pPr>
            <w:r w:rsidRPr="00393091">
              <w:rPr>
                <w:rFonts w:ascii="Times New Roman" w:hAnsi="Times New Roman"/>
                <w:sz w:val="22"/>
                <w:szCs w:val="22"/>
              </w:rPr>
              <w:t>Шина</w:t>
            </w:r>
            <w:r w:rsidRPr="00393091">
              <w:rPr>
                <w:rFonts w:ascii="Times New Roman" w:hAnsi="Times New Roman"/>
                <w:sz w:val="22"/>
                <w:szCs w:val="22"/>
                <w:lang w:val="en-US"/>
              </w:rPr>
              <w:t xml:space="preserve"> ALLIANCE 320 VALUE PLUS 10/75-15.3 136</w:t>
            </w:r>
            <w:r w:rsidRPr="00393091">
              <w:rPr>
                <w:rFonts w:ascii="Times New Roman" w:hAnsi="Times New Roman"/>
                <w:sz w:val="22"/>
                <w:szCs w:val="22"/>
              </w:rPr>
              <w:t>А</w:t>
            </w:r>
            <w:r w:rsidRPr="00393091">
              <w:rPr>
                <w:rFonts w:ascii="Times New Roman" w:hAnsi="Times New Roman"/>
                <w:sz w:val="22"/>
                <w:szCs w:val="22"/>
                <w:lang w:val="en-US"/>
              </w:rPr>
              <w:t>6/132</w:t>
            </w:r>
            <w:r w:rsidRPr="00393091">
              <w:rPr>
                <w:rFonts w:ascii="Times New Roman" w:hAnsi="Times New Roman"/>
                <w:sz w:val="22"/>
                <w:szCs w:val="22"/>
              </w:rPr>
              <w:t>А</w:t>
            </w:r>
            <w:r w:rsidRPr="00393091">
              <w:rPr>
                <w:rFonts w:ascii="Times New Roman" w:hAnsi="Times New Roman"/>
                <w:sz w:val="22"/>
                <w:szCs w:val="22"/>
                <w:lang w:val="en-US"/>
              </w:rPr>
              <w:t>8 14PR</w:t>
            </w:r>
            <w:r>
              <w:rPr>
                <w:rFonts w:ascii="Times New Roman" w:hAnsi="Times New Roman"/>
                <w:sz w:val="22"/>
                <w:szCs w:val="22"/>
                <w:lang w:val="uk-UA"/>
              </w:rPr>
              <w:t xml:space="preserve"> (або еквівалент)</w:t>
            </w:r>
          </w:p>
        </w:tc>
      </w:tr>
      <w:tr w:rsidR="00D460DB" w:rsidRPr="00DD07DD" w14:paraId="26D572AC" w14:textId="77777777" w:rsidTr="00A9622F">
        <w:tc>
          <w:tcPr>
            <w:tcW w:w="674" w:type="dxa"/>
            <w:shd w:val="clear" w:color="auto" w:fill="auto"/>
          </w:tcPr>
          <w:p w14:paraId="1CAE31B5" w14:textId="1E7381AF" w:rsidR="00D460DB" w:rsidRPr="00DD07DD" w:rsidRDefault="00D460DB" w:rsidP="00D460DB">
            <w:pPr>
              <w:spacing w:before="100" w:beforeAutospacing="1" w:after="100" w:afterAutospacing="1" w:line="240" w:lineRule="auto"/>
              <w:ind w:firstLine="218"/>
              <w:jc w:val="both"/>
              <w:rPr>
                <w:rFonts w:ascii="Times New Roman" w:hAnsi="Times New Roman"/>
                <w:iCs/>
                <w:color w:val="000000"/>
                <w:shd w:val="clear" w:color="auto" w:fill="FFFFFF"/>
                <w:lang w:val="uk-UA"/>
              </w:rPr>
            </w:pPr>
            <w:r w:rsidRPr="00DD07DD">
              <w:rPr>
                <w:rFonts w:ascii="Times New Roman" w:hAnsi="Times New Roman"/>
                <w:iCs/>
                <w:color w:val="000000"/>
                <w:shd w:val="clear" w:color="auto" w:fill="FFFFFF"/>
                <w:lang w:val="uk-UA"/>
              </w:rPr>
              <w:t>10</w:t>
            </w:r>
          </w:p>
        </w:tc>
        <w:tc>
          <w:tcPr>
            <w:tcW w:w="2300" w:type="dxa"/>
            <w:shd w:val="clear" w:color="auto" w:fill="auto"/>
          </w:tcPr>
          <w:p w14:paraId="61B5A8EB" w14:textId="0CCB3537" w:rsidR="00D460DB" w:rsidRPr="00DD07DD" w:rsidRDefault="00D460DB" w:rsidP="00D460DB">
            <w:pPr>
              <w:rPr>
                <w:rFonts w:ascii="Times New Roman" w:hAnsi="Times New Roman"/>
                <w:lang w:val="uk-UA"/>
              </w:rPr>
            </w:pPr>
            <w:r w:rsidRPr="00DD07DD">
              <w:rPr>
                <w:rFonts w:ascii="Times New Roman" w:hAnsi="Times New Roman"/>
                <w:lang w:val="uk-UA"/>
              </w:rPr>
              <w:t xml:space="preserve">Шина </w:t>
            </w:r>
            <w:r w:rsidRPr="00DD07DD">
              <w:rPr>
                <w:rFonts w:ascii="Times New Roman" w:hAnsi="Times New Roman"/>
                <w:lang w:val="en-US"/>
              </w:rPr>
              <w:t>SAFECESS</w:t>
            </w:r>
            <w:r w:rsidRPr="00DD07DD">
              <w:rPr>
                <w:rFonts w:ascii="Times New Roman" w:hAnsi="Times New Roman"/>
                <w:lang w:val="uk-UA"/>
              </w:rPr>
              <w:t xml:space="preserve"> 315/80 </w:t>
            </w:r>
            <w:r w:rsidRPr="00DD07DD">
              <w:rPr>
                <w:rFonts w:ascii="Times New Roman" w:hAnsi="Times New Roman"/>
                <w:lang w:val="en-US"/>
              </w:rPr>
              <w:t>R</w:t>
            </w:r>
            <w:r w:rsidRPr="00DD07DD">
              <w:rPr>
                <w:rFonts w:ascii="Times New Roman" w:hAnsi="Times New Roman"/>
                <w:lang w:val="uk-UA"/>
              </w:rPr>
              <w:t xml:space="preserve">22.5 </w:t>
            </w:r>
            <w:r w:rsidRPr="00DD07DD">
              <w:rPr>
                <w:rFonts w:ascii="Times New Roman" w:hAnsi="Times New Roman"/>
                <w:lang w:val="en-US"/>
              </w:rPr>
              <w:t>SFC</w:t>
            </w:r>
            <w:r w:rsidRPr="00DD07DD">
              <w:rPr>
                <w:rFonts w:ascii="Times New Roman" w:hAnsi="Times New Roman"/>
                <w:lang w:val="uk-UA"/>
              </w:rPr>
              <w:t>66 руль/рульова на тягач (або еквівалент)</w:t>
            </w:r>
          </w:p>
        </w:tc>
        <w:tc>
          <w:tcPr>
            <w:tcW w:w="1415" w:type="dxa"/>
            <w:shd w:val="clear" w:color="auto" w:fill="auto"/>
            <w:vAlign w:val="center"/>
          </w:tcPr>
          <w:p w14:paraId="111E3A1B" w14:textId="458AA268" w:rsidR="00D460DB" w:rsidRPr="00DD07DD" w:rsidRDefault="00D460DB" w:rsidP="00D460DB">
            <w:pPr>
              <w:spacing w:before="100" w:beforeAutospacing="1" w:after="100" w:afterAutospacing="1" w:line="240" w:lineRule="auto"/>
              <w:ind w:firstLine="218"/>
              <w:jc w:val="center"/>
              <w:rPr>
                <w:rFonts w:ascii="Times New Roman" w:hAnsi="Times New Roman"/>
                <w:bCs/>
                <w:lang w:val="uk-UA"/>
              </w:rPr>
            </w:pPr>
            <w:r w:rsidRPr="00DD07DD">
              <w:rPr>
                <w:rFonts w:ascii="Times New Roman" w:hAnsi="Times New Roman"/>
                <w:bCs/>
                <w:lang w:val="uk-UA"/>
              </w:rPr>
              <w:t>шт.</w:t>
            </w:r>
          </w:p>
        </w:tc>
        <w:tc>
          <w:tcPr>
            <w:tcW w:w="1553" w:type="dxa"/>
            <w:shd w:val="clear" w:color="auto" w:fill="auto"/>
          </w:tcPr>
          <w:p w14:paraId="4FA7E584" w14:textId="659CF0D9" w:rsidR="00D460DB" w:rsidRPr="00DD07DD" w:rsidRDefault="00D460DB" w:rsidP="00D460DB">
            <w:pPr>
              <w:spacing w:before="100" w:beforeAutospacing="1" w:after="100" w:afterAutospacing="1" w:line="240" w:lineRule="auto"/>
              <w:ind w:firstLine="218"/>
              <w:jc w:val="center"/>
              <w:rPr>
                <w:rFonts w:ascii="Times New Roman" w:hAnsi="Times New Roman"/>
                <w:bCs/>
                <w:lang w:val="uk-UA"/>
              </w:rPr>
            </w:pPr>
            <w:r w:rsidRPr="00DD07DD">
              <w:rPr>
                <w:rFonts w:ascii="Times New Roman" w:hAnsi="Times New Roman"/>
                <w:bCs/>
                <w:lang w:val="uk-UA"/>
              </w:rPr>
              <w:t>2</w:t>
            </w:r>
          </w:p>
        </w:tc>
        <w:tc>
          <w:tcPr>
            <w:tcW w:w="3588" w:type="dxa"/>
          </w:tcPr>
          <w:p w14:paraId="771CCC45" w14:textId="75D88482" w:rsidR="00D460DB" w:rsidRPr="00DD07DD" w:rsidRDefault="00D460DB" w:rsidP="00D460DB">
            <w:pPr>
              <w:pStyle w:val="13"/>
              <w:rPr>
                <w:rFonts w:ascii="Times New Roman" w:hAnsi="Times New Roman"/>
                <w:sz w:val="22"/>
                <w:szCs w:val="22"/>
                <w:lang w:val="uk-UA"/>
              </w:rPr>
            </w:pPr>
            <w:r w:rsidRPr="00DD07DD">
              <w:rPr>
                <w:rFonts w:ascii="Times New Roman" w:hAnsi="Times New Roman"/>
                <w:sz w:val="22"/>
                <w:szCs w:val="22"/>
                <w:lang w:val="uk-UA"/>
              </w:rPr>
              <w:t xml:space="preserve">Шина </w:t>
            </w:r>
            <w:r w:rsidRPr="00DD07DD">
              <w:rPr>
                <w:rFonts w:ascii="Times New Roman" w:hAnsi="Times New Roman"/>
                <w:sz w:val="22"/>
                <w:szCs w:val="22"/>
                <w:lang w:val="en-US"/>
              </w:rPr>
              <w:t>SAFECESS</w:t>
            </w:r>
            <w:r w:rsidRPr="00DD07DD">
              <w:rPr>
                <w:rFonts w:ascii="Times New Roman" w:hAnsi="Times New Roman"/>
                <w:sz w:val="22"/>
                <w:szCs w:val="22"/>
                <w:lang w:val="uk-UA"/>
              </w:rPr>
              <w:t xml:space="preserve"> 315/80 </w:t>
            </w:r>
            <w:r w:rsidRPr="00DD07DD">
              <w:rPr>
                <w:rFonts w:ascii="Times New Roman" w:hAnsi="Times New Roman"/>
                <w:sz w:val="22"/>
                <w:szCs w:val="22"/>
                <w:lang w:val="en-US"/>
              </w:rPr>
              <w:t>R</w:t>
            </w:r>
            <w:r w:rsidRPr="00DD07DD">
              <w:rPr>
                <w:rFonts w:ascii="Times New Roman" w:hAnsi="Times New Roman"/>
                <w:sz w:val="22"/>
                <w:szCs w:val="22"/>
                <w:lang w:val="uk-UA"/>
              </w:rPr>
              <w:t xml:space="preserve">22.5 </w:t>
            </w:r>
            <w:r w:rsidRPr="00DD07DD">
              <w:rPr>
                <w:rFonts w:ascii="Times New Roman" w:hAnsi="Times New Roman"/>
                <w:sz w:val="22"/>
                <w:szCs w:val="22"/>
                <w:lang w:val="en-US"/>
              </w:rPr>
              <w:t>SFC</w:t>
            </w:r>
            <w:r w:rsidRPr="00DD07DD">
              <w:rPr>
                <w:rFonts w:ascii="Times New Roman" w:hAnsi="Times New Roman"/>
                <w:sz w:val="22"/>
                <w:szCs w:val="22"/>
                <w:lang w:val="uk-UA"/>
              </w:rPr>
              <w:t>66 руль/рульова на тягач (або еквівалент)</w:t>
            </w:r>
          </w:p>
        </w:tc>
      </w:tr>
      <w:tr w:rsidR="00D460DB" w:rsidRPr="00DD07DD" w14:paraId="518F57A1" w14:textId="77777777" w:rsidTr="00A9622F">
        <w:tc>
          <w:tcPr>
            <w:tcW w:w="674" w:type="dxa"/>
            <w:shd w:val="clear" w:color="auto" w:fill="auto"/>
          </w:tcPr>
          <w:p w14:paraId="048C2368" w14:textId="3A0BAD75" w:rsidR="00D460DB" w:rsidRPr="00672C36" w:rsidRDefault="00D460DB" w:rsidP="00D460DB">
            <w:pPr>
              <w:spacing w:before="100" w:beforeAutospacing="1" w:after="100" w:afterAutospacing="1" w:line="240" w:lineRule="auto"/>
              <w:ind w:firstLine="218"/>
              <w:jc w:val="both"/>
              <w:rPr>
                <w:rFonts w:ascii="Times New Roman" w:hAnsi="Times New Roman"/>
                <w:iCs/>
                <w:color w:val="000000"/>
                <w:shd w:val="clear" w:color="auto" w:fill="FFFFFF"/>
                <w:lang w:val="uk-UA"/>
              </w:rPr>
            </w:pPr>
            <w:r w:rsidRPr="00672C36">
              <w:rPr>
                <w:rFonts w:ascii="Times New Roman" w:hAnsi="Times New Roman"/>
                <w:iCs/>
                <w:color w:val="000000"/>
                <w:shd w:val="clear" w:color="auto" w:fill="FFFFFF"/>
                <w:lang w:val="uk-UA"/>
              </w:rPr>
              <w:t>11</w:t>
            </w:r>
          </w:p>
        </w:tc>
        <w:tc>
          <w:tcPr>
            <w:tcW w:w="2300" w:type="dxa"/>
            <w:shd w:val="clear" w:color="auto" w:fill="auto"/>
          </w:tcPr>
          <w:p w14:paraId="0F36FFA9" w14:textId="0D7A116B" w:rsidR="00D460DB" w:rsidRPr="00672C36" w:rsidRDefault="00D460DB" w:rsidP="00D460DB">
            <w:pPr>
              <w:rPr>
                <w:rFonts w:ascii="Times New Roman" w:hAnsi="Times New Roman"/>
                <w:lang w:val="en-US"/>
              </w:rPr>
            </w:pPr>
            <w:r w:rsidRPr="00672C36">
              <w:rPr>
                <w:rFonts w:ascii="Times New Roman" w:hAnsi="Times New Roman"/>
                <w:lang w:val="uk-UA"/>
              </w:rPr>
              <w:t>Ш</w:t>
            </w:r>
            <w:proofErr w:type="spellStart"/>
            <w:r w:rsidRPr="00672C36">
              <w:rPr>
                <w:rFonts w:ascii="Times New Roman" w:hAnsi="Times New Roman"/>
              </w:rPr>
              <w:t>ина</w:t>
            </w:r>
            <w:proofErr w:type="spellEnd"/>
            <w:r w:rsidRPr="00672C36">
              <w:rPr>
                <w:rFonts w:ascii="Times New Roman" w:hAnsi="Times New Roman"/>
                <w:lang w:val="en-US"/>
              </w:rPr>
              <w:t xml:space="preserve"> 440</w:t>
            </w:r>
            <w:r w:rsidRPr="00672C36">
              <w:rPr>
                <w:rFonts w:ascii="Times New Roman" w:hAnsi="Times New Roman"/>
                <w:lang w:val="uk-UA"/>
              </w:rPr>
              <w:t xml:space="preserve">/80-28 </w:t>
            </w:r>
            <w:r w:rsidRPr="00672C36">
              <w:rPr>
                <w:rFonts w:ascii="Times New Roman" w:hAnsi="Times New Roman"/>
                <w:lang w:val="en-US"/>
              </w:rPr>
              <w:t>(16.9-28)</w:t>
            </w:r>
            <w:r w:rsidRPr="00672C36">
              <w:rPr>
                <w:rFonts w:ascii="Times New Roman" w:hAnsi="Times New Roman"/>
                <w:lang w:val="uk-UA"/>
              </w:rPr>
              <w:t xml:space="preserve"> </w:t>
            </w:r>
            <w:r w:rsidRPr="00672C36">
              <w:rPr>
                <w:rFonts w:ascii="Times New Roman" w:hAnsi="Times New Roman"/>
                <w:lang w:val="en-US"/>
              </w:rPr>
              <w:t>Galaxy</w:t>
            </w:r>
            <w:r w:rsidRPr="00672C36">
              <w:rPr>
                <w:rFonts w:ascii="Times New Roman" w:hAnsi="Times New Roman"/>
                <w:lang w:val="uk-UA"/>
              </w:rPr>
              <w:t xml:space="preserve"> </w:t>
            </w:r>
            <w:proofErr w:type="spellStart"/>
            <w:r w:rsidRPr="00672C36">
              <w:rPr>
                <w:rFonts w:ascii="Times New Roman" w:hAnsi="Times New Roman"/>
                <w:lang w:val="en-US"/>
              </w:rPr>
              <w:t>Syper</w:t>
            </w:r>
            <w:proofErr w:type="spellEnd"/>
            <w:r w:rsidRPr="00672C36">
              <w:rPr>
                <w:rFonts w:ascii="Times New Roman" w:hAnsi="Times New Roman"/>
                <w:lang w:val="uk-UA"/>
              </w:rPr>
              <w:t xml:space="preserve"> </w:t>
            </w:r>
            <w:r w:rsidRPr="00672C36">
              <w:rPr>
                <w:rFonts w:ascii="Times New Roman" w:hAnsi="Times New Roman"/>
                <w:lang w:val="en-US"/>
              </w:rPr>
              <w:t>Industrial</w:t>
            </w:r>
            <w:r w:rsidRPr="00672C36">
              <w:rPr>
                <w:rFonts w:ascii="Times New Roman" w:hAnsi="Times New Roman"/>
                <w:lang w:val="uk-UA"/>
              </w:rPr>
              <w:t xml:space="preserve"> </w:t>
            </w:r>
            <w:r w:rsidRPr="00672C36">
              <w:rPr>
                <w:rFonts w:ascii="Times New Roman" w:hAnsi="Times New Roman"/>
                <w:lang w:val="en-US"/>
              </w:rPr>
              <w:t>Lug</w:t>
            </w:r>
            <w:r w:rsidRPr="00672C36">
              <w:rPr>
                <w:rFonts w:ascii="Times New Roman" w:hAnsi="Times New Roman"/>
                <w:lang w:val="uk-UA"/>
              </w:rPr>
              <w:t xml:space="preserve"> </w:t>
            </w:r>
            <w:r w:rsidRPr="00672C36">
              <w:rPr>
                <w:rFonts w:ascii="Times New Roman" w:hAnsi="Times New Roman"/>
                <w:lang w:val="en-US"/>
              </w:rPr>
              <w:t>R</w:t>
            </w:r>
            <w:r w:rsidRPr="00672C36">
              <w:rPr>
                <w:rFonts w:ascii="Times New Roman" w:hAnsi="Times New Roman"/>
                <w:lang w:val="uk-UA"/>
              </w:rPr>
              <w:t xml:space="preserve">-4 </w:t>
            </w:r>
            <w:r w:rsidRPr="00672C36">
              <w:rPr>
                <w:rFonts w:ascii="Times New Roman" w:hAnsi="Times New Roman"/>
                <w:lang w:val="en-US"/>
              </w:rPr>
              <w:t>(12PR, 152</w:t>
            </w:r>
            <w:r w:rsidRPr="00672C36">
              <w:rPr>
                <w:rFonts w:ascii="Times New Roman" w:hAnsi="Times New Roman"/>
              </w:rPr>
              <w:t>А</w:t>
            </w:r>
            <w:r w:rsidRPr="00672C36">
              <w:rPr>
                <w:rFonts w:ascii="Times New Roman" w:hAnsi="Times New Roman"/>
                <w:lang w:val="en-US"/>
              </w:rPr>
              <w:t>8, TL)</w:t>
            </w:r>
            <w:r w:rsidRPr="00672C36">
              <w:rPr>
                <w:rFonts w:ascii="Times New Roman" w:hAnsi="Times New Roman"/>
                <w:lang w:val="uk-UA"/>
              </w:rPr>
              <w:t xml:space="preserve"> </w:t>
            </w:r>
            <w:r w:rsidRPr="00672C36">
              <w:rPr>
                <w:rFonts w:ascii="Times New Roman" w:hAnsi="Times New Roman"/>
                <w:lang w:val="en-US"/>
              </w:rPr>
              <w:t>(Galaxy, India)  (</w:t>
            </w:r>
            <w:proofErr w:type="spellStart"/>
            <w:r w:rsidRPr="00672C36">
              <w:rPr>
                <w:rFonts w:ascii="Times New Roman" w:hAnsi="Times New Roman"/>
              </w:rPr>
              <w:t>або</w:t>
            </w:r>
            <w:proofErr w:type="spellEnd"/>
            <w:r w:rsidRPr="00672C36">
              <w:rPr>
                <w:rFonts w:ascii="Times New Roman" w:hAnsi="Times New Roman"/>
                <w:lang w:val="en-US"/>
              </w:rPr>
              <w:t xml:space="preserve"> </w:t>
            </w:r>
            <w:proofErr w:type="spellStart"/>
            <w:r w:rsidRPr="00672C36">
              <w:rPr>
                <w:rFonts w:ascii="Times New Roman" w:hAnsi="Times New Roman"/>
              </w:rPr>
              <w:t>еквівалент</w:t>
            </w:r>
            <w:proofErr w:type="spellEnd"/>
            <w:r w:rsidRPr="00672C36">
              <w:rPr>
                <w:rFonts w:ascii="Times New Roman" w:hAnsi="Times New Roman"/>
                <w:lang w:val="en-US"/>
              </w:rPr>
              <w:t>)</w:t>
            </w:r>
            <w:r w:rsidRPr="00672C36">
              <w:rPr>
                <w:rFonts w:ascii="Times New Roman" w:eastAsia="Times New Roman" w:hAnsi="Times New Roman"/>
                <w:color w:val="FF0000"/>
                <w:lang w:val="en-US"/>
              </w:rPr>
              <w:t xml:space="preserve">  </w:t>
            </w:r>
          </w:p>
        </w:tc>
        <w:tc>
          <w:tcPr>
            <w:tcW w:w="1415" w:type="dxa"/>
            <w:shd w:val="clear" w:color="auto" w:fill="auto"/>
            <w:vAlign w:val="center"/>
          </w:tcPr>
          <w:p w14:paraId="4BFAB6AF" w14:textId="29AFBF1F"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r w:rsidRPr="00672C36">
              <w:rPr>
                <w:rFonts w:ascii="Times New Roman" w:hAnsi="Times New Roman"/>
                <w:bCs/>
                <w:lang w:val="uk-UA"/>
              </w:rPr>
              <w:t>шт.</w:t>
            </w:r>
          </w:p>
        </w:tc>
        <w:tc>
          <w:tcPr>
            <w:tcW w:w="1553" w:type="dxa"/>
            <w:shd w:val="clear" w:color="auto" w:fill="auto"/>
          </w:tcPr>
          <w:p w14:paraId="0196FB8A" w14:textId="77777777"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p>
          <w:p w14:paraId="67CC339A" w14:textId="77777777"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p>
          <w:p w14:paraId="6C3F2B91" w14:textId="1FE47666" w:rsidR="00D460DB" w:rsidRPr="00672C36" w:rsidRDefault="00D460DB" w:rsidP="00D460DB">
            <w:pPr>
              <w:spacing w:before="100" w:beforeAutospacing="1" w:after="100" w:afterAutospacing="1" w:line="240" w:lineRule="auto"/>
              <w:ind w:firstLine="218"/>
              <w:jc w:val="center"/>
              <w:rPr>
                <w:rFonts w:ascii="Times New Roman" w:hAnsi="Times New Roman"/>
                <w:bCs/>
                <w:lang w:val="uk-UA"/>
              </w:rPr>
            </w:pPr>
            <w:r w:rsidRPr="00672C36">
              <w:rPr>
                <w:rFonts w:ascii="Times New Roman" w:hAnsi="Times New Roman"/>
                <w:bCs/>
                <w:lang w:val="uk-UA"/>
              </w:rPr>
              <w:t>2</w:t>
            </w:r>
          </w:p>
        </w:tc>
        <w:tc>
          <w:tcPr>
            <w:tcW w:w="3588" w:type="dxa"/>
          </w:tcPr>
          <w:p w14:paraId="4E774B44" w14:textId="698605B6" w:rsidR="00D460DB" w:rsidRPr="00672C36" w:rsidRDefault="00D460DB" w:rsidP="00D460DB">
            <w:pPr>
              <w:pStyle w:val="13"/>
              <w:rPr>
                <w:rFonts w:ascii="Times New Roman" w:hAnsi="Times New Roman"/>
                <w:sz w:val="22"/>
                <w:szCs w:val="22"/>
                <w:lang w:val="en-US"/>
              </w:rPr>
            </w:pPr>
            <w:r w:rsidRPr="00672C36">
              <w:rPr>
                <w:rFonts w:ascii="Times New Roman" w:hAnsi="Times New Roman"/>
                <w:sz w:val="22"/>
                <w:szCs w:val="22"/>
                <w:lang w:val="uk-UA"/>
              </w:rPr>
              <w:t>Ш</w:t>
            </w:r>
            <w:proofErr w:type="spellStart"/>
            <w:r w:rsidRPr="00672C36">
              <w:rPr>
                <w:rFonts w:ascii="Times New Roman" w:hAnsi="Times New Roman"/>
                <w:sz w:val="22"/>
                <w:szCs w:val="22"/>
              </w:rPr>
              <w:t>ина</w:t>
            </w:r>
            <w:proofErr w:type="spellEnd"/>
            <w:r w:rsidRPr="00672C36">
              <w:rPr>
                <w:rFonts w:ascii="Times New Roman" w:hAnsi="Times New Roman"/>
                <w:sz w:val="22"/>
                <w:szCs w:val="22"/>
                <w:lang w:val="en-US"/>
              </w:rPr>
              <w:t xml:space="preserve"> 440</w:t>
            </w:r>
            <w:r w:rsidRPr="00672C36">
              <w:rPr>
                <w:rFonts w:ascii="Times New Roman" w:hAnsi="Times New Roman"/>
                <w:sz w:val="22"/>
                <w:szCs w:val="22"/>
                <w:lang w:val="uk-UA"/>
              </w:rPr>
              <w:t xml:space="preserve">/80-28 </w:t>
            </w:r>
            <w:r w:rsidRPr="00672C36">
              <w:rPr>
                <w:rFonts w:ascii="Times New Roman" w:hAnsi="Times New Roman"/>
                <w:sz w:val="22"/>
                <w:szCs w:val="22"/>
                <w:lang w:val="en-US"/>
              </w:rPr>
              <w:t>(16.9-28)</w:t>
            </w:r>
            <w:r w:rsidRPr="00672C36">
              <w:rPr>
                <w:rFonts w:ascii="Times New Roman" w:hAnsi="Times New Roman"/>
                <w:sz w:val="22"/>
                <w:szCs w:val="22"/>
                <w:lang w:val="uk-UA"/>
              </w:rPr>
              <w:t xml:space="preserve"> </w:t>
            </w:r>
            <w:r w:rsidRPr="00672C36">
              <w:rPr>
                <w:rFonts w:ascii="Times New Roman" w:hAnsi="Times New Roman"/>
                <w:sz w:val="22"/>
                <w:szCs w:val="22"/>
                <w:lang w:val="en-US"/>
              </w:rPr>
              <w:t>Galaxy</w:t>
            </w:r>
            <w:r w:rsidRPr="00672C36">
              <w:rPr>
                <w:rFonts w:ascii="Times New Roman" w:hAnsi="Times New Roman"/>
                <w:sz w:val="22"/>
                <w:szCs w:val="22"/>
                <w:lang w:val="uk-UA"/>
              </w:rPr>
              <w:t xml:space="preserve"> </w:t>
            </w:r>
            <w:proofErr w:type="spellStart"/>
            <w:r w:rsidRPr="00672C36">
              <w:rPr>
                <w:rFonts w:ascii="Times New Roman" w:hAnsi="Times New Roman"/>
                <w:sz w:val="22"/>
                <w:szCs w:val="22"/>
                <w:lang w:val="en-US"/>
              </w:rPr>
              <w:t>Syper</w:t>
            </w:r>
            <w:proofErr w:type="spellEnd"/>
            <w:r w:rsidRPr="00672C36">
              <w:rPr>
                <w:rFonts w:ascii="Times New Roman" w:hAnsi="Times New Roman"/>
                <w:sz w:val="22"/>
                <w:szCs w:val="22"/>
                <w:lang w:val="uk-UA"/>
              </w:rPr>
              <w:t xml:space="preserve"> </w:t>
            </w:r>
            <w:r w:rsidRPr="00672C36">
              <w:rPr>
                <w:rFonts w:ascii="Times New Roman" w:hAnsi="Times New Roman"/>
                <w:sz w:val="22"/>
                <w:szCs w:val="22"/>
                <w:lang w:val="en-US"/>
              </w:rPr>
              <w:t>Industrial</w:t>
            </w:r>
            <w:r w:rsidRPr="00672C36">
              <w:rPr>
                <w:rFonts w:ascii="Times New Roman" w:hAnsi="Times New Roman"/>
                <w:sz w:val="22"/>
                <w:szCs w:val="22"/>
                <w:lang w:val="uk-UA"/>
              </w:rPr>
              <w:t xml:space="preserve"> </w:t>
            </w:r>
            <w:r w:rsidRPr="00672C36">
              <w:rPr>
                <w:rFonts w:ascii="Times New Roman" w:hAnsi="Times New Roman"/>
                <w:sz w:val="22"/>
                <w:szCs w:val="22"/>
                <w:lang w:val="en-US"/>
              </w:rPr>
              <w:t>Lug</w:t>
            </w:r>
            <w:r w:rsidRPr="00672C36">
              <w:rPr>
                <w:rFonts w:ascii="Times New Roman" w:hAnsi="Times New Roman"/>
                <w:sz w:val="22"/>
                <w:szCs w:val="22"/>
                <w:lang w:val="uk-UA"/>
              </w:rPr>
              <w:t xml:space="preserve"> </w:t>
            </w:r>
            <w:r w:rsidRPr="00672C36">
              <w:rPr>
                <w:rFonts w:ascii="Times New Roman" w:hAnsi="Times New Roman"/>
                <w:sz w:val="22"/>
                <w:szCs w:val="22"/>
                <w:lang w:val="en-US"/>
              </w:rPr>
              <w:t>R</w:t>
            </w:r>
            <w:r w:rsidRPr="00672C36">
              <w:rPr>
                <w:rFonts w:ascii="Times New Roman" w:hAnsi="Times New Roman"/>
                <w:sz w:val="22"/>
                <w:szCs w:val="22"/>
                <w:lang w:val="uk-UA"/>
              </w:rPr>
              <w:t xml:space="preserve">-4 </w:t>
            </w:r>
            <w:r w:rsidRPr="00672C36">
              <w:rPr>
                <w:rFonts w:ascii="Times New Roman" w:hAnsi="Times New Roman"/>
                <w:sz w:val="22"/>
                <w:szCs w:val="22"/>
                <w:lang w:val="en-US"/>
              </w:rPr>
              <w:t>(12PR, 152</w:t>
            </w:r>
            <w:r w:rsidRPr="00672C36">
              <w:rPr>
                <w:rFonts w:ascii="Times New Roman" w:hAnsi="Times New Roman"/>
                <w:sz w:val="22"/>
                <w:szCs w:val="22"/>
              </w:rPr>
              <w:t>А</w:t>
            </w:r>
            <w:r w:rsidRPr="00672C36">
              <w:rPr>
                <w:rFonts w:ascii="Times New Roman" w:hAnsi="Times New Roman"/>
                <w:sz w:val="22"/>
                <w:szCs w:val="22"/>
                <w:lang w:val="en-US"/>
              </w:rPr>
              <w:t>8, TL)</w:t>
            </w:r>
            <w:r w:rsidRPr="00672C36">
              <w:rPr>
                <w:rFonts w:ascii="Times New Roman" w:hAnsi="Times New Roman"/>
                <w:sz w:val="22"/>
                <w:szCs w:val="22"/>
                <w:lang w:val="uk-UA"/>
              </w:rPr>
              <w:t xml:space="preserve"> </w:t>
            </w:r>
            <w:r w:rsidRPr="00672C36">
              <w:rPr>
                <w:rFonts w:ascii="Times New Roman" w:hAnsi="Times New Roman"/>
                <w:sz w:val="22"/>
                <w:szCs w:val="22"/>
                <w:lang w:val="en-US"/>
              </w:rPr>
              <w:t>(Galaxy, India)  (</w:t>
            </w:r>
            <w:proofErr w:type="spellStart"/>
            <w:r w:rsidRPr="00672C36">
              <w:rPr>
                <w:rFonts w:ascii="Times New Roman" w:hAnsi="Times New Roman"/>
                <w:sz w:val="22"/>
                <w:szCs w:val="22"/>
              </w:rPr>
              <w:t>або</w:t>
            </w:r>
            <w:proofErr w:type="spellEnd"/>
            <w:r w:rsidRPr="00672C36">
              <w:rPr>
                <w:rFonts w:ascii="Times New Roman" w:hAnsi="Times New Roman"/>
                <w:sz w:val="22"/>
                <w:szCs w:val="22"/>
                <w:lang w:val="en-US"/>
              </w:rPr>
              <w:t xml:space="preserve"> </w:t>
            </w:r>
            <w:proofErr w:type="spellStart"/>
            <w:r w:rsidRPr="00672C36">
              <w:rPr>
                <w:rFonts w:ascii="Times New Roman" w:hAnsi="Times New Roman"/>
                <w:sz w:val="22"/>
                <w:szCs w:val="22"/>
              </w:rPr>
              <w:t>еквівалент</w:t>
            </w:r>
            <w:proofErr w:type="spellEnd"/>
            <w:r w:rsidRPr="00672C36">
              <w:rPr>
                <w:rFonts w:ascii="Times New Roman" w:hAnsi="Times New Roman"/>
                <w:sz w:val="22"/>
                <w:szCs w:val="22"/>
                <w:lang w:val="en-US"/>
              </w:rPr>
              <w:t>)</w:t>
            </w:r>
            <w:r w:rsidRPr="00672C36">
              <w:rPr>
                <w:rFonts w:ascii="Times New Roman" w:eastAsia="Times New Roman" w:hAnsi="Times New Roman"/>
                <w:color w:val="FF0000"/>
                <w:sz w:val="22"/>
                <w:szCs w:val="22"/>
                <w:lang w:val="en-US"/>
              </w:rPr>
              <w:t xml:space="preserve">  </w:t>
            </w:r>
          </w:p>
        </w:tc>
      </w:tr>
    </w:tbl>
    <w:p w14:paraId="46A1B8E7" w14:textId="77777777" w:rsidR="009E6792" w:rsidRPr="00942D2C" w:rsidRDefault="009E6792" w:rsidP="009E6792">
      <w:pPr>
        <w:jc w:val="both"/>
        <w:rPr>
          <w:rFonts w:ascii="Times New Roman" w:hAnsi="Times New Roman"/>
          <w:color w:val="000000"/>
          <w:sz w:val="24"/>
          <w:szCs w:val="24"/>
          <w:lang w:val="uk-UA"/>
        </w:rPr>
      </w:pPr>
    </w:p>
    <w:p w14:paraId="453F609E"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Гарантія</w:t>
      </w:r>
      <w:proofErr w:type="spellEnd"/>
      <w:r w:rsidRPr="009E6792">
        <w:rPr>
          <w:rFonts w:ascii="Times New Roman" w:hAnsi="Times New Roman"/>
          <w:color w:val="000000"/>
          <w:sz w:val="24"/>
          <w:szCs w:val="24"/>
        </w:rPr>
        <w:t xml:space="preserve"> на товар повинна бути не </w:t>
      </w:r>
      <w:proofErr w:type="spellStart"/>
      <w:r w:rsidRPr="009E6792">
        <w:rPr>
          <w:rFonts w:ascii="Times New Roman" w:hAnsi="Times New Roman"/>
          <w:color w:val="000000"/>
          <w:sz w:val="24"/>
          <w:szCs w:val="24"/>
        </w:rPr>
        <w:t>менше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ніж</w:t>
      </w:r>
      <w:proofErr w:type="spellEnd"/>
      <w:r w:rsidRPr="009E6792">
        <w:rPr>
          <w:rFonts w:ascii="Times New Roman" w:hAnsi="Times New Roman"/>
          <w:color w:val="000000"/>
          <w:sz w:val="24"/>
          <w:szCs w:val="24"/>
        </w:rPr>
        <w:t xml:space="preserve"> 12 </w:t>
      </w:r>
      <w:proofErr w:type="spellStart"/>
      <w:r w:rsidRPr="009E6792">
        <w:rPr>
          <w:rFonts w:ascii="Times New Roman" w:hAnsi="Times New Roman"/>
          <w:color w:val="000000"/>
          <w:sz w:val="24"/>
          <w:szCs w:val="24"/>
        </w:rPr>
        <w:t>місяців</w:t>
      </w:r>
      <w:proofErr w:type="spellEnd"/>
      <w:r w:rsidRPr="009E6792">
        <w:rPr>
          <w:rFonts w:ascii="Times New Roman" w:hAnsi="Times New Roman"/>
          <w:color w:val="000000"/>
          <w:sz w:val="24"/>
          <w:szCs w:val="24"/>
        </w:rPr>
        <w:t xml:space="preserve"> з </w:t>
      </w:r>
      <w:proofErr w:type="spellStart"/>
      <w:r w:rsidRPr="009E6792">
        <w:rPr>
          <w:rFonts w:ascii="Times New Roman" w:hAnsi="Times New Roman"/>
          <w:color w:val="000000"/>
          <w:sz w:val="24"/>
          <w:szCs w:val="24"/>
        </w:rPr>
        <w:t>дати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отримання</w:t>
      </w:r>
      <w:proofErr w:type="spellEnd"/>
      <w:r w:rsidRPr="009E6792">
        <w:rPr>
          <w:rFonts w:ascii="Times New Roman" w:hAnsi="Times New Roman"/>
          <w:color w:val="000000"/>
          <w:sz w:val="24"/>
          <w:szCs w:val="24"/>
        </w:rPr>
        <w:t xml:space="preserve"> </w:t>
      </w:r>
      <w:proofErr w:type="gramStart"/>
      <w:r w:rsidRPr="009E6792">
        <w:rPr>
          <w:rFonts w:ascii="Times New Roman" w:hAnsi="Times New Roman"/>
          <w:color w:val="000000"/>
          <w:sz w:val="24"/>
          <w:szCs w:val="24"/>
        </w:rPr>
        <w:t xml:space="preserve">товару  </w:t>
      </w:r>
      <w:proofErr w:type="spellStart"/>
      <w:r w:rsidRPr="009E6792">
        <w:rPr>
          <w:rFonts w:ascii="Times New Roman" w:hAnsi="Times New Roman"/>
          <w:color w:val="000000"/>
          <w:sz w:val="24"/>
          <w:szCs w:val="24"/>
        </w:rPr>
        <w:t>Замовником</w:t>
      </w:r>
      <w:proofErr w:type="spellEnd"/>
      <w:proofErr w:type="gramEnd"/>
      <w:r w:rsidRPr="009E6792">
        <w:rPr>
          <w:rFonts w:ascii="Times New Roman" w:hAnsi="Times New Roman"/>
          <w:color w:val="000000"/>
          <w:sz w:val="24"/>
          <w:szCs w:val="24"/>
        </w:rPr>
        <w:t xml:space="preserve">, але не </w:t>
      </w:r>
      <w:proofErr w:type="spellStart"/>
      <w:r w:rsidRPr="009E6792">
        <w:rPr>
          <w:rFonts w:ascii="Times New Roman" w:hAnsi="Times New Roman"/>
          <w:color w:val="000000"/>
          <w:sz w:val="24"/>
          <w:szCs w:val="24"/>
        </w:rPr>
        <w:t>менше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гарантії</w:t>
      </w:r>
      <w:proofErr w:type="spellEnd"/>
      <w:r w:rsidRPr="009E6792">
        <w:rPr>
          <w:rFonts w:ascii="Times New Roman" w:hAnsi="Times New Roman"/>
          <w:color w:val="000000"/>
          <w:sz w:val="24"/>
          <w:szCs w:val="24"/>
        </w:rPr>
        <w:t xml:space="preserve"> заводу-</w:t>
      </w:r>
      <w:proofErr w:type="spellStart"/>
      <w:r w:rsidRPr="009E6792">
        <w:rPr>
          <w:rFonts w:ascii="Times New Roman" w:hAnsi="Times New Roman"/>
          <w:color w:val="000000"/>
          <w:sz w:val="24"/>
          <w:szCs w:val="24"/>
        </w:rPr>
        <w:t>виробника</w:t>
      </w:r>
      <w:proofErr w:type="spellEnd"/>
      <w:r w:rsidRPr="009E6792">
        <w:rPr>
          <w:rFonts w:ascii="Times New Roman" w:hAnsi="Times New Roman"/>
          <w:color w:val="000000"/>
          <w:sz w:val="24"/>
          <w:szCs w:val="24"/>
        </w:rPr>
        <w:t>.</w:t>
      </w:r>
    </w:p>
    <w:p w14:paraId="2B6A5A0D"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Товар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бути таким,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негативного </w:t>
      </w:r>
      <w:proofErr w:type="spellStart"/>
      <w:r w:rsidRPr="009E6792">
        <w:rPr>
          <w:rFonts w:ascii="Times New Roman" w:hAnsi="Times New Roman"/>
          <w:color w:val="000000"/>
          <w:sz w:val="24"/>
          <w:szCs w:val="24"/>
        </w:rPr>
        <w:t>впливу</w:t>
      </w:r>
      <w:proofErr w:type="spellEnd"/>
      <w:r w:rsidRPr="009E6792">
        <w:rPr>
          <w:rFonts w:ascii="Times New Roman" w:hAnsi="Times New Roman"/>
          <w:color w:val="000000"/>
          <w:sz w:val="24"/>
          <w:szCs w:val="24"/>
        </w:rPr>
        <w:t xml:space="preserve"> на </w:t>
      </w:r>
      <w:proofErr w:type="spellStart"/>
      <w:r w:rsidRPr="009E6792">
        <w:rPr>
          <w:rFonts w:ascii="Times New Roman" w:hAnsi="Times New Roman"/>
          <w:color w:val="000000"/>
          <w:sz w:val="24"/>
          <w:szCs w:val="24"/>
        </w:rPr>
        <w:t>середовище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тобто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гарантує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технічні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якісні</w:t>
      </w:r>
      <w:proofErr w:type="spellEnd"/>
      <w:r w:rsidRPr="009E6792">
        <w:rPr>
          <w:rFonts w:ascii="Times New Roman" w:hAnsi="Times New Roman"/>
          <w:color w:val="000000"/>
          <w:sz w:val="24"/>
          <w:szCs w:val="24"/>
        </w:rPr>
        <w:t xml:space="preserve"> характеристики предмета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відповідають</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встановленим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законодавством</w:t>
      </w:r>
      <w:proofErr w:type="spellEnd"/>
      <w:r w:rsidRPr="009E6792">
        <w:rPr>
          <w:rFonts w:ascii="Times New Roman" w:hAnsi="Times New Roman"/>
          <w:color w:val="000000"/>
          <w:sz w:val="24"/>
          <w:szCs w:val="24"/>
        </w:rPr>
        <w:t xml:space="preserve"> нормам, про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надає</w:t>
      </w:r>
      <w:proofErr w:type="spellEnd"/>
      <w:r w:rsidRPr="009E6792">
        <w:rPr>
          <w:rFonts w:ascii="Times New Roman" w:hAnsi="Times New Roman"/>
          <w:color w:val="000000"/>
          <w:sz w:val="24"/>
          <w:szCs w:val="24"/>
        </w:rPr>
        <w:t xml:space="preserve"> </w:t>
      </w:r>
      <w:proofErr w:type="spellStart"/>
      <w:proofErr w:type="gramStart"/>
      <w:r w:rsidRPr="009E6792">
        <w:rPr>
          <w:rFonts w:ascii="Times New Roman" w:hAnsi="Times New Roman"/>
          <w:color w:val="000000"/>
          <w:sz w:val="24"/>
          <w:szCs w:val="24"/>
        </w:rPr>
        <w:t>інформаційну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довідку</w:t>
      </w:r>
      <w:proofErr w:type="spellEnd"/>
      <w:proofErr w:type="gramEnd"/>
      <w:r w:rsidRPr="009E6792">
        <w:rPr>
          <w:rFonts w:ascii="Times New Roman" w:hAnsi="Times New Roman"/>
          <w:color w:val="000000"/>
          <w:sz w:val="24"/>
          <w:szCs w:val="24"/>
        </w:rPr>
        <w:t>.</w:t>
      </w:r>
    </w:p>
    <w:p w14:paraId="2A0D7798"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lastRenderedPageBreak/>
        <w:t xml:space="preserve">Товар, </w:t>
      </w:r>
      <w:proofErr w:type="spellStart"/>
      <w:r w:rsidRPr="009E6792">
        <w:rPr>
          <w:rFonts w:ascii="Times New Roman" w:hAnsi="Times New Roman"/>
          <w:color w:val="000000"/>
          <w:sz w:val="24"/>
          <w:szCs w:val="24"/>
        </w:rPr>
        <w:t>який</w:t>
      </w:r>
      <w:proofErr w:type="spellEnd"/>
      <w:r w:rsidRPr="009E6792">
        <w:rPr>
          <w:rFonts w:ascii="Times New Roman" w:hAnsi="Times New Roman"/>
          <w:color w:val="000000"/>
          <w:sz w:val="24"/>
          <w:szCs w:val="24"/>
        </w:rPr>
        <w:t xml:space="preserve"> становить предмет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 xml:space="preserve">, повинен бути </w:t>
      </w:r>
      <w:proofErr w:type="spellStart"/>
      <w:r w:rsidRPr="009E6792">
        <w:rPr>
          <w:rFonts w:ascii="Times New Roman" w:hAnsi="Times New Roman"/>
          <w:color w:val="000000"/>
          <w:sz w:val="24"/>
          <w:szCs w:val="24"/>
        </w:rPr>
        <w:t>новим</w:t>
      </w:r>
      <w:proofErr w:type="spellEnd"/>
      <w:r w:rsidRPr="009E6792">
        <w:rPr>
          <w:rFonts w:ascii="Times New Roman" w:hAnsi="Times New Roman"/>
          <w:color w:val="000000"/>
          <w:sz w:val="24"/>
          <w:szCs w:val="24"/>
        </w:rPr>
        <w:t xml:space="preserve">, таким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раніше</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використовувався</w:t>
      </w:r>
      <w:proofErr w:type="spellEnd"/>
      <w:r w:rsidRPr="009E6792">
        <w:rPr>
          <w:rFonts w:ascii="Times New Roman" w:hAnsi="Times New Roman"/>
          <w:color w:val="000000"/>
          <w:sz w:val="24"/>
          <w:szCs w:val="24"/>
        </w:rPr>
        <w:t xml:space="preserve">, без </w:t>
      </w:r>
      <w:proofErr w:type="spellStart"/>
      <w:r w:rsidRPr="009E6792">
        <w:rPr>
          <w:rFonts w:ascii="Times New Roman" w:hAnsi="Times New Roman"/>
          <w:color w:val="000000"/>
          <w:sz w:val="24"/>
          <w:szCs w:val="24"/>
        </w:rPr>
        <w:t>механічних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пошкоджень</w:t>
      </w:r>
      <w:proofErr w:type="spellEnd"/>
      <w:r w:rsidRPr="009E6792">
        <w:rPr>
          <w:rFonts w:ascii="Times New Roman" w:hAnsi="Times New Roman"/>
          <w:color w:val="000000"/>
          <w:sz w:val="24"/>
          <w:szCs w:val="24"/>
        </w:rPr>
        <w:t>.</w:t>
      </w:r>
    </w:p>
    <w:p w14:paraId="61B1D803" w14:textId="77777777" w:rsidR="009E6792" w:rsidRPr="009E6792" w:rsidRDefault="009E6792" w:rsidP="000538BA">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Товар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бути </w:t>
      </w:r>
      <w:proofErr w:type="spellStart"/>
      <w:r w:rsidRPr="009E6792">
        <w:rPr>
          <w:rFonts w:ascii="Times New Roman" w:hAnsi="Times New Roman"/>
          <w:color w:val="000000"/>
          <w:sz w:val="24"/>
          <w:szCs w:val="24"/>
        </w:rPr>
        <w:t>якісним</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поставлятися</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упаковці</w:t>
      </w:r>
      <w:proofErr w:type="spellEnd"/>
      <w:r w:rsidRPr="009E6792">
        <w:rPr>
          <w:rFonts w:ascii="Times New Roman" w:hAnsi="Times New Roman"/>
          <w:color w:val="000000"/>
          <w:sz w:val="24"/>
          <w:szCs w:val="24"/>
        </w:rPr>
        <w:t xml:space="preserve">, на </w:t>
      </w:r>
      <w:proofErr w:type="spellStart"/>
      <w:r w:rsidRPr="009E6792">
        <w:rPr>
          <w:rFonts w:ascii="Times New Roman" w:hAnsi="Times New Roman"/>
          <w:color w:val="000000"/>
          <w:sz w:val="24"/>
          <w:szCs w:val="24"/>
        </w:rPr>
        <w:t>якій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зазначаються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назва</w:t>
      </w:r>
      <w:proofErr w:type="spellEnd"/>
      <w:r w:rsidRPr="009E6792">
        <w:rPr>
          <w:rFonts w:ascii="Times New Roman" w:hAnsi="Times New Roman"/>
          <w:color w:val="000000"/>
          <w:sz w:val="24"/>
          <w:szCs w:val="24"/>
        </w:rPr>
        <w:t xml:space="preserve"> товару, логотип </w:t>
      </w:r>
      <w:proofErr w:type="spellStart"/>
      <w:r w:rsidRPr="009E6792">
        <w:rPr>
          <w:rFonts w:ascii="Times New Roman" w:hAnsi="Times New Roman"/>
          <w:color w:val="000000"/>
          <w:sz w:val="24"/>
          <w:szCs w:val="24"/>
        </w:rPr>
        <w:t>фірми-виробника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країна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виробництва</w:t>
      </w:r>
      <w:proofErr w:type="spellEnd"/>
      <w:r w:rsidRPr="009E6792">
        <w:rPr>
          <w:rFonts w:ascii="Times New Roman" w:hAnsi="Times New Roman"/>
          <w:color w:val="000000"/>
          <w:sz w:val="24"/>
          <w:szCs w:val="24"/>
        </w:rPr>
        <w:t>.</w:t>
      </w:r>
    </w:p>
    <w:p w14:paraId="7EB8C41A"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Упаковка не повинна бути </w:t>
      </w:r>
      <w:proofErr w:type="spellStart"/>
      <w:r w:rsidRPr="009E6792">
        <w:rPr>
          <w:rFonts w:ascii="Times New Roman" w:hAnsi="Times New Roman"/>
          <w:color w:val="000000"/>
          <w:sz w:val="24"/>
          <w:szCs w:val="24"/>
        </w:rPr>
        <w:t>пошкодженою</w:t>
      </w:r>
      <w:proofErr w:type="spellEnd"/>
      <w:r w:rsidRPr="009E6792">
        <w:rPr>
          <w:rFonts w:ascii="Times New Roman" w:hAnsi="Times New Roman"/>
          <w:color w:val="000000"/>
          <w:sz w:val="24"/>
          <w:szCs w:val="24"/>
        </w:rPr>
        <w:t xml:space="preserve">. Товар повинен бути </w:t>
      </w:r>
      <w:proofErr w:type="spellStart"/>
      <w:r w:rsidRPr="009E6792">
        <w:rPr>
          <w:rFonts w:ascii="Times New Roman" w:hAnsi="Times New Roman"/>
          <w:color w:val="000000"/>
          <w:sz w:val="24"/>
          <w:szCs w:val="24"/>
        </w:rPr>
        <w:t>упакований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належним</w:t>
      </w:r>
      <w:proofErr w:type="spellEnd"/>
      <w:r w:rsidRPr="009E6792">
        <w:rPr>
          <w:rFonts w:ascii="Times New Roman" w:hAnsi="Times New Roman"/>
          <w:color w:val="000000"/>
          <w:sz w:val="24"/>
          <w:szCs w:val="24"/>
        </w:rPr>
        <w:t xml:space="preserve"> чином,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забезпечує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його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збереження</w:t>
      </w:r>
      <w:proofErr w:type="spellEnd"/>
      <w:r w:rsidRPr="009E6792">
        <w:rPr>
          <w:rFonts w:ascii="Times New Roman" w:hAnsi="Times New Roman"/>
          <w:color w:val="000000"/>
          <w:sz w:val="24"/>
          <w:szCs w:val="24"/>
        </w:rPr>
        <w:t xml:space="preserve"> при </w:t>
      </w:r>
      <w:proofErr w:type="spellStart"/>
      <w:r w:rsidRPr="009E6792">
        <w:rPr>
          <w:rFonts w:ascii="Times New Roman" w:hAnsi="Times New Roman"/>
          <w:color w:val="000000"/>
          <w:sz w:val="24"/>
          <w:szCs w:val="24"/>
        </w:rPr>
        <w:t>перевезенні</w:t>
      </w:r>
      <w:proofErr w:type="spellEnd"/>
      <w:r w:rsidRPr="009E6792">
        <w:rPr>
          <w:rFonts w:ascii="Times New Roman" w:hAnsi="Times New Roman"/>
          <w:color w:val="000000"/>
          <w:sz w:val="24"/>
          <w:szCs w:val="24"/>
        </w:rPr>
        <w:t>.</w:t>
      </w:r>
    </w:p>
    <w:p w14:paraId="1148118F"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Доставка (</w:t>
      </w:r>
      <w:proofErr w:type="spellStart"/>
      <w:r w:rsidRPr="009E6792">
        <w:rPr>
          <w:rFonts w:ascii="Times New Roman" w:hAnsi="Times New Roman"/>
          <w:color w:val="000000"/>
          <w:sz w:val="24"/>
          <w:szCs w:val="24"/>
        </w:rPr>
        <w:t>завантаження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транспортування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розвантаження</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інші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супутні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послуги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пов’язані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отриманням</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Замовником</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адресою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місця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розташування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останнього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здійснюється</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рахунок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Постачальника</w:t>
      </w:r>
      <w:proofErr w:type="spellEnd"/>
      <w:r w:rsidRPr="009E6792">
        <w:rPr>
          <w:rFonts w:ascii="Times New Roman" w:hAnsi="Times New Roman"/>
          <w:color w:val="000000"/>
          <w:sz w:val="24"/>
          <w:szCs w:val="24"/>
        </w:rPr>
        <w:t xml:space="preserve">. </w:t>
      </w:r>
    </w:p>
    <w:p w14:paraId="14D65506"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поставки Товару в </w:t>
      </w:r>
      <w:proofErr w:type="spellStart"/>
      <w:r w:rsidRPr="009E6792">
        <w:rPr>
          <w:rFonts w:ascii="Times New Roman" w:hAnsi="Times New Roman"/>
          <w:color w:val="000000"/>
          <w:sz w:val="24"/>
          <w:szCs w:val="24"/>
        </w:rPr>
        <w:t>якому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виявлені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дефекти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недоліки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зобов’язується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своїми</w:t>
      </w:r>
      <w:proofErr w:type="spellEnd"/>
      <w:r w:rsidRPr="009E6792">
        <w:rPr>
          <w:rFonts w:ascii="Times New Roman" w:hAnsi="Times New Roman"/>
          <w:color w:val="000000"/>
          <w:sz w:val="24"/>
          <w:szCs w:val="24"/>
        </w:rPr>
        <w:t xml:space="preserve"> силами і за </w:t>
      </w:r>
      <w:proofErr w:type="spellStart"/>
      <w:r w:rsidRPr="009E6792">
        <w:rPr>
          <w:rFonts w:ascii="Times New Roman" w:hAnsi="Times New Roman"/>
          <w:color w:val="000000"/>
          <w:sz w:val="24"/>
          <w:szCs w:val="24"/>
        </w:rPr>
        <w:t>свій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рахунок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усунути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дефекти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недоліки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замінити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такий</w:t>
      </w:r>
      <w:proofErr w:type="spellEnd"/>
      <w:r w:rsidRPr="009E6792">
        <w:rPr>
          <w:rFonts w:ascii="Times New Roman" w:hAnsi="Times New Roman"/>
          <w:color w:val="000000"/>
          <w:sz w:val="24"/>
          <w:szCs w:val="24"/>
        </w:rPr>
        <w:t xml:space="preserve"> Товар на Товар </w:t>
      </w:r>
      <w:proofErr w:type="spellStart"/>
      <w:r w:rsidRPr="009E6792">
        <w:rPr>
          <w:rFonts w:ascii="Times New Roman" w:hAnsi="Times New Roman"/>
          <w:color w:val="000000"/>
          <w:sz w:val="24"/>
          <w:szCs w:val="24"/>
        </w:rPr>
        <w:t>належної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у строк не </w:t>
      </w:r>
      <w:proofErr w:type="spellStart"/>
      <w:r w:rsidRPr="009E6792">
        <w:rPr>
          <w:rFonts w:ascii="Times New Roman" w:hAnsi="Times New Roman"/>
          <w:color w:val="000000"/>
          <w:sz w:val="24"/>
          <w:szCs w:val="24"/>
        </w:rPr>
        <w:t>більш</w:t>
      </w:r>
      <w:proofErr w:type="spellEnd"/>
      <w:r w:rsidRPr="009E6792">
        <w:rPr>
          <w:rFonts w:ascii="Times New Roman" w:hAnsi="Times New Roman"/>
          <w:color w:val="000000"/>
          <w:sz w:val="24"/>
          <w:szCs w:val="24"/>
        </w:rPr>
        <w:t xml:space="preserve"> 5 </w:t>
      </w:r>
      <w:proofErr w:type="spellStart"/>
      <w:r w:rsidRPr="009E6792">
        <w:rPr>
          <w:rFonts w:ascii="Times New Roman" w:hAnsi="Times New Roman"/>
          <w:color w:val="000000"/>
          <w:sz w:val="24"/>
          <w:szCs w:val="24"/>
        </w:rPr>
        <w:t>календарних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днів</w:t>
      </w:r>
      <w:proofErr w:type="spellEnd"/>
      <w:r w:rsidRPr="009E6792">
        <w:rPr>
          <w:rFonts w:ascii="Times New Roman" w:hAnsi="Times New Roman"/>
          <w:color w:val="000000"/>
          <w:sz w:val="24"/>
          <w:szCs w:val="24"/>
        </w:rPr>
        <w:t>.</w:t>
      </w:r>
    </w:p>
    <w:p w14:paraId="7D8871E3"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Всі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витрати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пов'язані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заміною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усуненням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дефектів</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недоліків</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тощо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несе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w:t>
      </w:r>
      <w:proofErr w:type="spellEnd"/>
      <w:r w:rsidRPr="009E6792">
        <w:rPr>
          <w:rFonts w:ascii="Times New Roman" w:hAnsi="Times New Roman"/>
          <w:color w:val="000000"/>
          <w:sz w:val="24"/>
          <w:szCs w:val="24"/>
        </w:rPr>
        <w:t>.</w:t>
      </w:r>
    </w:p>
    <w:p w14:paraId="7685FFD5"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Замовник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має</w:t>
      </w:r>
      <w:proofErr w:type="spellEnd"/>
      <w:r w:rsidRPr="009E6792">
        <w:rPr>
          <w:rFonts w:ascii="Times New Roman" w:hAnsi="Times New Roman"/>
          <w:color w:val="000000"/>
          <w:sz w:val="24"/>
          <w:szCs w:val="24"/>
        </w:rPr>
        <w:t xml:space="preserve"> право </w:t>
      </w:r>
      <w:proofErr w:type="spellStart"/>
      <w:r w:rsidRPr="009E6792">
        <w:rPr>
          <w:rFonts w:ascii="Times New Roman" w:hAnsi="Times New Roman"/>
          <w:color w:val="000000"/>
          <w:sz w:val="24"/>
          <w:szCs w:val="24"/>
        </w:rPr>
        <w:t>відмовитися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прийняття</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який</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відповідає</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якістю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умовам</w:t>
      </w:r>
      <w:proofErr w:type="spellEnd"/>
      <w:r w:rsidRPr="009E6792">
        <w:rPr>
          <w:rFonts w:ascii="Times New Roman" w:hAnsi="Times New Roman"/>
          <w:color w:val="000000"/>
          <w:sz w:val="24"/>
          <w:szCs w:val="24"/>
        </w:rPr>
        <w:t xml:space="preserve"> Договору та </w:t>
      </w:r>
      <w:proofErr w:type="spellStart"/>
      <w:r w:rsidRPr="009E6792">
        <w:rPr>
          <w:rFonts w:ascii="Times New Roman" w:hAnsi="Times New Roman"/>
          <w:color w:val="000000"/>
          <w:sz w:val="24"/>
          <w:szCs w:val="24"/>
        </w:rPr>
        <w:t>технічному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завданню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умовами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даної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процедури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 xml:space="preserve">. </w:t>
      </w:r>
    </w:p>
    <w:p w14:paraId="0DB47DA7"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Товар </w:t>
      </w:r>
      <w:proofErr w:type="spellStart"/>
      <w:r w:rsidRPr="009E6792">
        <w:rPr>
          <w:rFonts w:ascii="Times New Roman" w:hAnsi="Times New Roman"/>
          <w:color w:val="000000"/>
          <w:sz w:val="24"/>
          <w:szCs w:val="24"/>
        </w:rPr>
        <w:t>неналежної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підлягає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обов’язковому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поверненню</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Постачальник</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зобов'язаний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замінити</w:t>
      </w:r>
      <w:proofErr w:type="spellEnd"/>
      <w:r w:rsidRPr="009E6792">
        <w:rPr>
          <w:rFonts w:ascii="Times New Roman" w:hAnsi="Times New Roman"/>
          <w:color w:val="000000"/>
          <w:sz w:val="24"/>
          <w:szCs w:val="24"/>
        </w:rPr>
        <w:t xml:space="preserve"> товар </w:t>
      </w:r>
      <w:proofErr w:type="spellStart"/>
      <w:r w:rsidRPr="009E6792">
        <w:rPr>
          <w:rFonts w:ascii="Times New Roman" w:hAnsi="Times New Roman"/>
          <w:color w:val="000000"/>
          <w:sz w:val="24"/>
          <w:szCs w:val="24"/>
        </w:rPr>
        <w:t>неналежної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у строк не </w:t>
      </w:r>
      <w:proofErr w:type="spellStart"/>
      <w:r w:rsidRPr="009E6792">
        <w:rPr>
          <w:rFonts w:ascii="Times New Roman" w:hAnsi="Times New Roman"/>
          <w:color w:val="000000"/>
          <w:sz w:val="24"/>
          <w:szCs w:val="24"/>
        </w:rPr>
        <w:t>більше</w:t>
      </w:r>
      <w:proofErr w:type="spellEnd"/>
      <w:r w:rsidRPr="009E6792">
        <w:rPr>
          <w:rFonts w:ascii="Times New Roman" w:hAnsi="Times New Roman"/>
          <w:color w:val="000000"/>
          <w:sz w:val="24"/>
          <w:szCs w:val="24"/>
        </w:rPr>
        <w:t xml:space="preserve"> 5 </w:t>
      </w:r>
      <w:proofErr w:type="spellStart"/>
      <w:r w:rsidRPr="009E6792">
        <w:rPr>
          <w:rFonts w:ascii="Times New Roman" w:hAnsi="Times New Roman"/>
          <w:color w:val="000000"/>
          <w:sz w:val="24"/>
          <w:szCs w:val="24"/>
        </w:rPr>
        <w:t>календарних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днів</w:t>
      </w:r>
      <w:proofErr w:type="spellEnd"/>
      <w:r w:rsidRPr="009E6792">
        <w:rPr>
          <w:rFonts w:ascii="Times New Roman" w:hAnsi="Times New Roman"/>
          <w:color w:val="000000"/>
          <w:sz w:val="24"/>
          <w:szCs w:val="24"/>
        </w:rPr>
        <w:t>.</w:t>
      </w:r>
    </w:p>
    <w:p w14:paraId="6045191A"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На момент поставки товару </w:t>
      </w:r>
      <w:proofErr w:type="spellStart"/>
      <w:r w:rsidRPr="009E6792">
        <w:rPr>
          <w:rFonts w:ascii="Times New Roman" w:hAnsi="Times New Roman"/>
          <w:color w:val="000000"/>
          <w:sz w:val="24"/>
          <w:szCs w:val="24"/>
        </w:rPr>
        <w:t>додатково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надаються</w:t>
      </w:r>
      <w:proofErr w:type="spellEnd"/>
      <w:r w:rsidRPr="009E6792">
        <w:rPr>
          <w:rFonts w:ascii="Times New Roman" w:hAnsi="Times New Roman"/>
          <w:color w:val="000000"/>
          <w:sz w:val="24"/>
          <w:szCs w:val="24"/>
        </w:rPr>
        <w:t xml:space="preserve"> паспорт (</w:t>
      </w:r>
      <w:proofErr w:type="spellStart"/>
      <w:r w:rsidRPr="009E6792">
        <w:rPr>
          <w:rFonts w:ascii="Times New Roman" w:hAnsi="Times New Roman"/>
          <w:color w:val="000000"/>
          <w:sz w:val="24"/>
          <w:szCs w:val="24"/>
        </w:rPr>
        <w:t>оригінал</w:t>
      </w:r>
      <w:proofErr w:type="spellEnd"/>
      <w:r w:rsidRPr="009E6792">
        <w:rPr>
          <w:rFonts w:ascii="Times New Roman" w:hAnsi="Times New Roman"/>
          <w:color w:val="000000"/>
          <w:sz w:val="24"/>
          <w:szCs w:val="24"/>
        </w:rPr>
        <w:t xml:space="preserve">) на товар, </w:t>
      </w:r>
      <w:proofErr w:type="spellStart"/>
      <w:r w:rsidRPr="009E6792">
        <w:rPr>
          <w:rFonts w:ascii="Times New Roman" w:hAnsi="Times New Roman"/>
          <w:color w:val="000000"/>
          <w:sz w:val="24"/>
          <w:szCs w:val="24"/>
        </w:rPr>
        <w:t>сертифікат</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відповідності</w:t>
      </w:r>
      <w:proofErr w:type="spellEnd"/>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обов’язкової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сертифікації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інші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посвідчують</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якість</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є предметом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w:t>
      </w:r>
    </w:p>
    <w:p w14:paraId="55E0E571" w14:textId="77777777" w:rsidR="009E6792" w:rsidRPr="009E6792" w:rsidRDefault="009E6792" w:rsidP="009E6792">
      <w:pPr>
        <w:numPr>
          <w:ilvl w:val="0"/>
          <w:numId w:val="29"/>
        </w:numPr>
        <w:spacing w:after="0" w:line="240" w:lineRule="auto"/>
        <w:ind w:left="284" w:right="-5"/>
        <w:jc w:val="both"/>
        <w:rPr>
          <w:rFonts w:ascii="Times New Roman" w:hAnsi="Times New Roman"/>
          <w:color w:val="000000"/>
          <w:sz w:val="24"/>
          <w:szCs w:val="24"/>
        </w:rPr>
      </w:pPr>
      <w:r w:rsidRPr="009E6792">
        <w:rPr>
          <w:rFonts w:ascii="Times New Roman" w:hAnsi="Times New Roman"/>
          <w:color w:val="000000"/>
          <w:sz w:val="24"/>
          <w:szCs w:val="24"/>
        </w:rPr>
        <w:t xml:space="preserve">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виявлення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невідповідності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запропонованого</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визначеним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вимогам</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технічному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завданні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або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запропонований</w:t>
      </w:r>
      <w:proofErr w:type="spellEnd"/>
      <w:r w:rsidRPr="009E6792">
        <w:rPr>
          <w:rFonts w:ascii="Times New Roman" w:hAnsi="Times New Roman"/>
          <w:color w:val="000000"/>
          <w:sz w:val="24"/>
          <w:szCs w:val="24"/>
        </w:rPr>
        <w:t xml:space="preserve"> товар не </w:t>
      </w:r>
      <w:proofErr w:type="spellStart"/>
      <w:r w:rsidRPr="009E6792">
        <w:rPr>
          <w:rFonts w:ascii="Times New Roman" w:hAnsi="Times New Roman"/>
          <w:color w:val="000000"/>
          <w:sz w:val="24"/>
          <w:szCs w:val="24"/>
        </w:rPr>
        <w:t>може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використовуватись</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призначенням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така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учасника</w:t>
      </w:r>
      <w:proofErr w:type="spellEnd"/>
      <w:r w:rsidRPr="009E6792">
        <w:rPr>
          <w:rFonts w:ascii="Times New Roman" w:hAnsi="Times New Roman"/>
          <w:color w:val="000000"/>
          <w:sz w:val="24"/>
          <w:szCs w:val="24"/>
        </w:rPr>
        <w:t xml:space="preserve"> за </w:t>
      </w:r>
      <w:proofErr w:type="spellStart"/>
      <w:r w:rsidRPr="009E6792">
        <w:rPr>
          <w:rFonts w:ascii="Times New Roman" w:hAnsi="Times New Roman"/>
          <w:color w:val="000000"/>
          <w:sz w:val="24"/>
          <w:szCs w:val="24"/>
        </w:rPr>
        <w:t>рішенням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може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відхилитись</w:t>
      </w:r>
      <w:proofErr w:type="spellEnd"/>
      <w:r w:rsidRPr="009E6792">
        <w:rPr>
          <w:rFonts w:ascii="Times New Roman" w:hAnsi="Times New Roman"/>
          <w:color w:val="000000"/>
          <w:sz w:val="24"/>
          <w:szCs w:val="24"/>
        </w:rPr>
        <w:t xml:space="preserve">, як </w:t>
      </w:r>
      <w:proofErr w:type="spellStart"/>
      <w:r w:rsidRPr="009E6792">
        <w:rPr>
          <w:rFonts w:ascii="Times New Roman" w:hAnsi="Times New Roman"/>
          <w:color w:val="000000"/>
          <w:sz w:val="24"/>
          <w:szCs w:val="24"/>
        </w:rPr>
        <w:t>така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не </w:t>
      </w:r>
      <w:proofErr w:type="spellStart"/>
      <w:r w:rsidRPr="009E6792">
        <w:rPr>
          <w:rFonts w:ascii="Times New Roman" w:hAnsi="Times New Roman"/>
          <w:color w:val="000000"/>
          <w:sz w:val="24"/>
          <w:szCs w:val="24"/>
        </w:rPr>
        <w:t>відповідає</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вимогам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визначеним</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тендерній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документації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зокрема</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технічній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частині</w:t>
      </w:r>
      <w:proofErr w:type="spellEnd"/>
      <w:r w:rsidRPr="009E6792">
        <w:rPr>
          <w:rFonts w:ascii="Times New Roman" w:hAnsi="Times New Roman"/>
          <w:color w:val="000000"/>
          <w:sz w:val="24"/>
          <w:szCs w:val="24"/>
        </w:rPr>
        <w:t xml:space="preserve"> предмета </w:t>
      </w:r>
      <w:proofErr w:type="spellStart"/>
      <w:r w:rsidRPr="009E6792">
        <w:rPr>
          <w:rFonts w:ascii="Times New Roman" w:hAnsi="Times New Roman"/>
          <w:color w:val="000000"/>
          <w:sz w:val="24"/>
          <w:szCs w:val="24"/>
        </w:rPr>
        <w:t>закупівлі</w:t>
      </w:r>
      <w:proofErr w:type="spellEnd"/>
      <w:r w:rsidRPr="009E6792">
        <w:rPr>
          <w:rFonts w:ascii="Times New Roman" w:hAnsi="Times New Roman"/>
          <w:color w:val="000000"/>
          <w:sz w:val="24"/>
          <w:szCs w:val="24"/>
        </w:rPr>
        <w:t>.</w:t>
      </w:r>
    </w:p>
    <w:p w14:paraId="2FCF0894" w14:textId="77777777" w:rsidR="009E6792" w:rsidRPr="009E6792" w:rsidRDefault="009E6792" w:rsidP="009E6792">
      <w:pPr>
        <w:numPr>
          <w:ilvl w:val="0"/>
          <w:numId w:val="29"/>
        </w:numPr>
        <w:spacing w:before="100" w:after="0" w:line="240" w:lineRule="auto"/>
        <w:ind w:left="284" w:right="-5" w:hanging="357"/>
        <w:jc w:val="both"/>
        <w:rPr>
          <w:rFonts w:ascii="Times New Roman" w:hAnsi="Times New Roman"/>
          <w:color w:val="000000"/>
          <w:sz w:val="24"/>
          <w:szCs w:val="24"/>
        </w:rPr>
      </w:pPr>
      <w:proofErr w:type="spellStart"/>
      <w:r w:rsidRPr="009E6792">
        <w:rPr>
          <w:rFonts w:ascii="Times New Roman" w:hAnsi="Times New Roman"/>
          <w:color w:val="000000"/>
          <w:sz w:val="24"/>
          <w:szCs w:val="24"/>
        </w:rPr>
        <w:t>Зміст</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учасника</w:t>
      </w:r>
      <w:proofErr w:type="spellEnd"/>
      <w:r w:rsidRPr="009E6792">
        <w:rPr>
          <w:rFonts w:ascii="Times New Roman" w:hAnsi="Times New Roman"/>
          <w:color w:val="000000"/>
          <w:sz w:val="24"/>
          <w:szCs w:val="24"/>
        </w:rPr>
        <w:t xml:space="preserve"> не повинна </w:t>
      </w:r>
      <w:proofErr w:type="spellStart"/>
      <w:r w:rsidRPr="009E6792">
        <w:rPr>
          <w:rFonts w:ascii="Times New Roman" w:hAnsi="Times New Roman"/>
          <w:color w:val="000000"/>
          <w:sz w:val="24"/>
          <w:szCs w:val="24"/>
        </w:rPr>
        <w:t>суперечити</w:t>
      </w:r>
      <w:proofErr w:type="spellEnd"/>
      <w:r w:rsidRPr="009E6792">
        <w:rPr>
          <w:rFonts w:ascii="Times New Roman" w:hAnsi="Times New Roman"/>
          <w:color w:val="000000"/>
          <w:sz w:val="24"/>
          <w:szCs w:val="24"/>
        </w:rPr>
        <w:t xml:space="preserve"> пункту 10 </w:t>
      </w:r>
      <w:proofErr w:type="spellStart"/>
      <w:r w:rsidRPr="009E6792">
        <w:rPr>
          <w:rFonts w:ascii="Times New Roman" w:hAnsi="Times New Roman"/>
          <w:color w:val="000000"/>
          <w:sz w:val="24"/>
          <w:szCs w:val="24"/>
        </w:rPr>
        <w:t>частини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першої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статті</w:t>
      </w:r>
      <w:proofErr w:type="spellEnd"/>
      <w:r w:rsidRPr="009E6792">
        <w:rPr>
          <w:rFonts w:ascii="Times New Roman" w:hAnsi="Times New Roman"/>
          <w:color w:val="000000"/>
          <w:sz w:val="24"/>
          <w:szCs w:val="24"/>
        </w:rPr>
        <w:t xml:space="preserve"> 4 Закону </w:t>
      </w:r>
      <w:proofErr w:type="spellStart"/>
      <w:r w:rsidRPr="009E6792">
        <w:rPr>
          <w:rFonts w:ascii="Times New Roman" w:hAnsi="Times New Roman"/>
          <w:color w:val="000000"/>
          <w:sz w:val="24"/>
          <w:szCs w:val="24"/>
        </w:rPr>
        <w:t>України</w:t>
      </w:r>
      <w:proofErr w:type="spellEnd"/>
      <w:r w:rsidRPr="009E6792">
        <w:rPr>
          <w:rFonts w:ascii="Times New Roman" w:hAnsi="Times New Roman"/>
          <w:color w:val="000000"/>
          <w:sz w:val="24"/>
          <w:szCs w:val="24"/>
        </w:rPr>
        <w:t xml:space="preserve"> «Про </w:t>
      </w:r>
      <w:proofErr w:type="spellStart"/>
      <w:r w:rsidRPr="009E6792">
        <w:rPr>
          <w:rFonts w:ascii="Times New Roman" w:hAnsi="Times New Roman"/>
          <w:color w:val="000000"/>
          <w:sz w:val="24"/>
          <w:szCs w:val="24"/>
        </w:rPr>
        <w:t>санкції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щодо</w:t>
      </w:r>
      <w:proofErr w:type="spellEnd"/>
      <w:r w:rsidRPr="009E6792">
        <w:rPr>
          <w:rFonts w:ascii="Times New Roman" w:hAnsi="Times New Roman"/>
          <w:color w:val="000000"/>
          <w:sz w:val="24"/>
          <w:szCs w:val="24"/>
        </w:rPr>
        <w:t xml:space="preserve"> </w:t>
      </w:r>
      <w:r w:rsidRPr="009E6792">
        <w:rPr>
          <w:rFonts w:ascii="Times New Roman" w:hAnsi="Times New Roman"/>
          <w:color w:val="000000"/>
          <w:sz w:val="24"/>
          <w:szCs w:val="24"/>
          <w:highlight w:val="white"/>
        </w:rPr>
        <w:t xml:space="preserve">заборони </w:t>
      </w:r>
      <w:proofErr w:type="spellStart"/>
      <w:r w:rsidRPr="009E6792">
        <w:rPr>
          <w:rFonts w:ascii="Times New Roman" w:hAnsi="Times New Roman"/>
          <w:color w:val="000000"/>
          <w:sz w:val="24"/>
          <w:szCs w:val="24"/>
          <w:highlight w:val="white"/>
        </w:rPr>
        <w:t>здійснення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державних</w:t>
      </w:r>
      <w:proofErr w:type="spellEnd"/>
      <w:r w:rsidRPr="009E6792">
        <w:rPr>
          <w:rFonts w:ascii="Times New Roman" w:hAnsi="Times New Roman"/>
          <w:color w:val="000000"/>
          <w:sz w:val="24"/>
          <w:szCs w:val="24"/>
          <w:highlight w:val="white"/>
        </w:rPr>
        <w:t xml:space="preserve"> закупівель </w:t>
      </w:r>
      <w:proofErr w:type="spellStart"/>
      <w:r w:rsidRPr="009E6792">
        <w:rPr>
          <w:rFonts w:ascii="Times New Roman" w:hAnsi="Times New Roman"/>
          <w:color w:val="000000"/>
          <w:sz w:val="24"/>
          <w:szCs w:val="24"/>
          <w:highlight w:val="white"/>
        </w:rPr>
        <w:t>товарів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робіт</w:t>
      </w:r>
      <w:proofErr w:type="spellEnd"/>
      <w:r w:rsidRPr="009E6792">
        <w:rPr>
          <w:rFonts w:ascii="Times New Roman" w:hAnsi="Times New Roman"/>
          <w:color w:val="000000"/>
          <w:sz w:val="24"/>
          <w:szCs w:val="24"/>
          <w:highlight w:val="white"/>
        </w:rPr>
        <w:t xml:space="preserve"> і </w:t>
      </w:r>
      <w:proofErr w:type="spellStart"/>
      <w:r w:rsidRPr="009E6792">
        <w:rPr>
          <w:rFonts w:ascii="Times New Roman" w:hAnsi="Times New Roman"/>
          <w:color w:val="000000"/>
          <w:sz w:val="24"/>
          <w:szCs w:val="24"/>
          <w:highlight w:val="white"/>
        </w:rPr>
        <w:t>послуг</w:t>
      </w:r>
      <w:proofErr w:type="spellEnd"/>
      <w:r w:rsidRPr="009E6792">
        <w:rPr>
          <w:rFonts w:ascii="Times New Roman" w:hAnsi="Times New Roman"/>
          <w:color w:val="000000"/>
          <w:sz w:val="24"/>
          <w:szCs w:val="24"/>
          <w:highlight w:val="white"/>
        </w:rPr>
        <w:t xml:space="preserve"> у </w:t>
      </w:r>
      <w:proofErr w:type="spellStart"/>
      <w:r w:rsidRPr="009E6792">
        <w:rPr>
          <w:rFonts w:ascii="Times New Roman" w:hAnsi="Times New Roman"/>
          <w:color w:val="000000"/>
          <w:sz w:val="24"/>
          <w:szCs w:val="24"/>
          <w:highlight w:val="white"/>
        </w:rPr>
        <w:t>юридичних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осіб-резидентів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іноземної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держави</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форми</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власності</w:t>
      </w:r>
      <w:proofErr w:type="spellEnd"/>
      <w:r w:rsidRPr="009E6792">
        <w:rPr>
          <w:rFonts w:ascii="Times New Roman" w:hAnsi="Times New Roman"/>
          <w:color w:val="000000"/>
          <w:sz w:val="24"/>
          <w:szCs w:val="24"/>
          <w:highlight w:val="white"/>
        </w:rPr>
        <w:t xml:space="preserve"> та </w:t>
      </w:r>
      <w:proofErr w:type="spellStart"/>
      <w:r w:rsidRPr="009E6792">
        <w:rPr>
          <w:rFonts w:ascii="Times New Roman" w:hAnsi="Times New Roman"/>
          <w:color w:val="000000"/>
          <w:sz w:val="24"/>
          <w:szCs w:val="24"/>
          <w:highlight w:val="white"/>
        </w:rPr>
        <w:t>юридичних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осіб</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частка</w:t>
      </w:r>
      <w:proofErr w:type="spellEnd"/>
      <w:r w:rsidRPr="009E6792">
        <w:rPr>
          <w:rFonts w:ascii="Times New Roman" w:hAnsi="Times New Roman"/>
          <w:color w:val="000000"/>
          <w:sz w:val="24"/>
          <w:szCs w:val="24"/>
          <w:highlight w:val="white"/>
        </w:rPr>
        <w:t xml:space="preserve"> статутного </w:t>
      </w:r>
      <w:proofErr w:type="spellStart"/>
      <w:r w:rsidRPr="009E6792">
        <w:rPr>
          <w:rFonts w:ascii="Times New Roman" w:hAnsi="Times New Roman"/>
          <w:color w:val="000000"/>
          <w:sz w:val="24"/>
          <w:szCs w:val="24"/>
          <w:highlight w:val="white"/>
        </w:rPr>
        <w:t>капіталу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яких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знаходиться</w:t>
      </w:r>
      <w:proofErr w:type="spellEnd"/>
      <w:r w:rsidRPr="009E6792">
        <w:rPr>
          <w:rFonts w:ascii="Times New Roman" w:hAnsi="Times New Roman"/>
          <w:color w:val="000000"/>
          <w:sz w:val="24"/>
          <w:szCs w:val="24"/>
          <w:highlight w:val="white"/>
        </w:rPr>
        <w:t xml:space="preserve"> у </w:t>
      </w:r>
      <w:proofErr w:type="spellStart"/>
      <w:r w:rsidRPr="009E6792">
        <w:rPr>
          <w:rFonts w:ascii="Times New Roman" w:hAnsi="Times New Roman"/>
          <w:color w:val="000000"/>
          <w:sz w:val="24"/>
          <w:szCs w:val="24"/>
          <w:highlight w:val="white"/>
        </w:rPr>
        <w:t>власності</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іноземної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держави</w:t>
      </w:r>
      <w:proofErr w:type="spellEnd"/>
      <w:r w:rsidRPr="009E6792">
        <w:rPr>
          <w:rFonts w:ascii="Times New Roman" w:hAnsi="Times New Roman"/>
          <w:color w:val="000000"/>
          <w:sz w:val="24"/>
          <w:szCs w:val="24"/>
          <w:highlight w:val="white"/>
        </w:rPr>
        <w:t xml:space="preserve">, а також </w:t>
      </w:r>
      <w:proofErr w:type="spellStart"/>
      <w:r w:rsidRPr="009E6792">
        <w:rPr>
          <w:rFonts w:ascii="Times New Roman" w:hAnsi="Times New Roman"/>
          <w:color w:val="000000"/>
          <w:sz w:val="24"/>
          <w:szCs w:val="24"/>
          <w:highlight w:val="white"/>
        </w:rPr>
        <w:t>державних</w:t>
      </w:r>
      <w:proofErr w:type="spellEnd"/>
      <w:r w:rsidRPr="009E6792">
        <w:rPr>
          <w:rFonts w:ascii="Times New Roman" w:hAnsi="Times New Roman"/>
          <w:color w:val="000000"/>
          <w:sz w:val="24"/>
          <w:szCs w:val="24"/>
          <w:highlight w:val="white"/>
        </w:rPr>
        <w:t xml:space="preserve"> закупівель у </w:t>
      </w:r>
      <w:proofErr w:type="spellStart"/>
      <w:r w:rsidRPr="009E6792">
        <w:rPr>
          <w:rFonts w:ascii="Times New Roman" w:hAnsi="Times New Roman"/>
          <w:color w:val="000000"/>
          <w:sz w:val="24"/>
          <w:szCs w:val="24"/>
          <w:highlight w:val="white"/>
        </w:rPr>
        <w:t>інших</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суб’єктів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господарювання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що</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здійснюють</w:t>
      </w:r>
      <w:proofErr w:type="spellEnd"/>
      <w:r w:rsidRPr="009E6792">
        <w:rPr>
          <w:rFonts w:ascii="Times New Roman" w:hAnsi="Times New Roman"/>
          <w:color w:val="000000"/>
          <w:sz w:val="24"/>
          <w:szCs w:val="24"/>
          <w:highlight w:val="white"/>
        </w:rPr>
        <w:t xml:space="preserve"> продаж </w:t>
      </w:r>
      <w:proofErr w:type="spellStart"/>
      <w:r w:rsidRPr="009E6792">
        <w:rPr>
          <w:rFonts w:ascii="Times New Roman" w:hAnsi="Times New Roman"/>
          <w:color w:val="000000"/>
          <w:sz w:val="24"/>
          <w:szCs w:val="24"/>
          <w:highlight w:val="white"/>
        </w:rPr>
        <w:t>товарів</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робіт</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послуг</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походженням</w:t>
      </w:r>
      <w:proofErr w:type="spellEnd"/>
      <w:r w:rsidRPr="009E6792">
        <w:rPr>
          <w:rFonts w:ascii="Times New Roman" w:hAnsi="Times New Roman"/>
          <w:color w:val="000000"/>
          <w:sz w:val="24"/>
          <w:szCs w:val="24"/>
          <w:highlight w:val="white"/>
        </w:rPr>
        <w:t xml:space="preserve"> з </w:t>
      </w:r>
      <w:proofErr w:type="spellStart"/>
      <w:r w:rsidRPr="009E6792">
        <w:rPr>
          <w:rFonts w:ascii="Times New Roman" w:hAnsi="Times New Roman"/>
          <w:color w:val="000000"/>
          <w:sz w:val="24"/>
          <w:szCs w:val="24"/>
          <w:highlight w:val="white"/>
        </w:rPr>
        <w:t>іноземної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держави</w:t>
      </w:r>
      <w:proofErr w:type="spellEnd"/>
      <w:r w:rsidRPr="009E6792">
        <w:rPr>
          <w:rFonts w:ascii="Times New Roman" w:hAnsi="Times New Roman"/>
          <w:color w:val="000000"/>
          <w:sz w:val="24"/>
          <w:szCs w:val="24"/>
          <w:highlight w:val="white"/>
        </w:rPr>
        <w:t xml:space="preserve">, до </w:t>
      </w:r>
      <w:proofErr w:type="spellStart"/>
      <w:r w:rsidRPr="009E6792">
        <w:rPr>
          <w:rFonts w:ascii="Times New Roman" w:hAnsi="Times New Roman"/>
          <w:color w:val="000000"/>
          <w:sz w:val="24"/>
          <w:szCs w:val="24"/>
          <w:highlight w:val="white"/>
        </w:rPr>
        <w:t>якої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застосовано</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санкції</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згідно</w:t>
      </w:r>
      <w:proofErr w:type="spellEnd"/>
      <w:r w:rsidRPr="009E6792">
        <w:rPr>
          <w:rFonts w:ascii="Times New Roman" w:hAnsi="Times New Roman"/>
          <w:color w:val="000000"/>
          <w:sz w:val="24"/>
          <w:szCs w:val="24"/>
          <w:highlight w:val="white"/>
        </w:rPr>
        <w:t xml:space="preserve"> з </w:t>
      </w:r>
      <w:proofErr w:type="spellStart"/>
      <w:r w:rsidRPr="009E6792">
        <w:rPr>
          <w:rFonts w:ascii="Times New Roman" w:hAnsi="Times New Roman"/>
          <w:color w:val="000000"/>
          <w:sz w:val="24"/>
          <w:szCs w:val="24"/>
          <w:highlight w:val="white"/>
        </w:rPr>
        <w:t>цим</w:t>
      </w:r>
      <w:proofErr w:type="spellEnd"/>
      <w:r w:rsidRPr="009E6792">
        <w:rPr>
          <w:rFonts w:ascii="Times New Roman" w:hAnsi="Times New Roman"/>
          <w:color w:val="000000"/>
          <w:sz w:val="24"/>
          <w:szCs w:val="24"/>
          <w:highlight w:val="white"/>
        </w:rPr>
        <w:t xml:space="preserve"> Законом, та </w:t>
      </w:r>
      <w:proofErr w:type="spellStart"/>
      <w:r w:rsidRPr="009E6792">
        <w:rPr>
          <w:rFonts w:ascii="Times New Roman" w:hAnsi="Times New Roman"/>
          <w:color w:val="000000"/>
          <w:sz w:val="24"/>
          <w:szCs w:val="24"/>
          <w:highlight w:val="white"/>
        </w:rPr>
        <w:t>іншому</w:t>
      </w:r>
      <w:proofErr w:type="spellEnd"/>
      <w:r w:rsidRPr="009E6792">
        <w:rPr>
          <w:rFonts w:ascii="Times New Roman" w:hAnsi="Times New Roman"/>
          <w:color w:val="000000"/>
          <w:sz w:val="24"/>
          <w:szCs w:val="24"/>
          <w:highlight w:val="white"/>
        </w:rPr>
        <w:t xml:space="preserve"> чинному </w:t>
      </w:r>
      <w:proofErr w:type="spellStart"/>
      <w:r w:rsidRPr="009E6792">
        <w:rPr>
          <w:rFonts w:ascii="Times New Roman" w:hAnsi="Times New Roman"/>
          <w:color w:val="000000"/>
          <w:sz w:val="24"/>
          <w:szCs w:val="24"/>
          <w:highlight w:val="white"/>
        </w:rPr>
        <w:t>українському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законодавству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що</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містить</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обмеження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ввезення</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товарів</w:t>
      </w:r>
      <w:proofErr w:type="spellEnd"/>
      <w:r w:rsidRPr="009E6792">
        <w:rPr>
          <w:rFonts w:ascii="Times New Roman" w:hAnsi="Times New Roman"/>
          <w:color w:val="000000"/>
          <w:sz w:val="24"/>
          <w:szCs w:val="24"/>
          <w:highlight w:val="white"/>
        </w:rPr>
        <w:t xml:space="preserve"> на </w:t>
      </w:r>
      <w:proofErr w:type="spellStart"/>
      <w:r w:rsidRPr="009E6792">
        <w:rPr>
          <w:rFonts w:ascii="Times New Roman" w:hAnsi="Times New Roman"/>
          <w:color w:val="000000"/>
          <w:sz w:val="24"/>
          <w:szCs w:val="24"/>
          <w:highlight w:val="white"/>
        </w:rPr>
        <w:t>митну</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територію</w:t>
      </w:r>
      <w:proofErr w:type="spellEnd"/>
      <w:r w:rsidRPr="009E6792">
        <w:rPr>
          <w:rFonts w:ascii="Times New Roman" w:hAnsi="Times New Roman"/>
          <w:color w:val="000000"/>
          <w:sz w:val="24"/>
          <w:szCs w:val="24"/>
          <w:highlight w:val="white"/>
        </w:rPr>
        <w:t xml:space="preserve"> </w:t>
      </w:r>
      <w:proofErr w:type="spellStart"/>
      <w:r w:rsidRPr="009E6792">
        <w:rPr>
          <w:rFonts w:ascii="Times New Roman" w:hAnsi="Times New Roman"/>
          <w:color w:val="000000"/>
          <w:sz w:val="24"/>
          <w:szCs w:val="24"/>
          <w:highlight w:val="white"/>
        </w:rPr>
        <w:t>України</w:t>
      </w:r>
      <w:proofErr w:type="spellEnd"/>
      <w:r w:rsidRPr="009E6792">
        <w:rPr>
          <w:rFonts w:ascii="Times New Roman" w:hAnsi="Times New Roman"/>
          <w:color w:val="000000"/>
          <w:sz w:val="24"/>
          <w:szCs w:val="24"/>
          <w:highlight w:val="white"/>
        </w:rPr>
        <w:t>.</w:t>
      </w:r>
    </w:p>
    <w:p w14:paraId="3488D827" w14:textId="77777777" w:rsidR="009E6792" w:rsidRPr="009E6792" w:rsidRDefault="009E6792" w:rsidP="009E6792">
      <w:pPr>
        <w:spacing w:before="100"/>
        <w:jc w:val="both"/>
        <w:rPr>
          <w:rFonts w:ascii="Times New Roman" w:hAnsi="Times New Roman"/>
          <w:color w:val="FF0000"/>
          <w:sz w:val="24"/>
          <w:szCs w:val="24"/>
        </w:rPr>
      </w:pPr>
    </w:p>
    <w:p w14:paraId="00D92777" w14:textId="77777777" w:rsidR="009E6792" w:rsidRPr="009E6792" w:rsidRDefault="009E6792" w:rsidP="009E6792">
      <w:pPr>
        <w:ind w:right="-185"/>
        <w:jc w:val="both"/>
        <w:rPr>
          <w:rFonts w:ascii="Times New Roman" w:hAnsi="Times New Roman"/>
          <w:b/>
          <w:bCs/>
          <w:i/>
          <w:iCs/>
          <w:sz w:val="24"/>
          <w:szCs w:val="24"/>
        </w:rPr>
      </w:pPr>
      <w:proofErr w:type="spellStart"/>
      <w:r w:rsidRPr="009E6792">
        <w:rPr>
          <w:rFonts w:ascii="Times New Roman" w:hAnsi="Times New Roman"/>
          <w:b/>
          <w:bCs/>
          <w:i/>
          <w:iCs/>
          <w:sz w:val="24"/>
          <w:szCs w:val="24"/>
        </w:rPr>
        <w:t>Примітки</w:t>
      </w:r>
      <w:proofErr w:type="spellEnd"/>
      <w:r w:rsidRPr="009E6792">
        <w:rPr>
          <w:rFonts w:ascii="Times New Roman" w:hAnsi="Times New Roman"/>
          <w:b/>
          <w:bCs/>
          <w:i/>
          <w:iCs/>
          <w:sz w:val="24"/>
          <w:szCs w:val="24"/>
        </w:rPr>
        <w:t>:</w:t>
      </w:r>
    </w:p>
    <w:p w14:paraId="25CBA4CC" w14:textId="77777777" w:rsidR="009E6792" w:rsidRPr="009A79B3" w:rsidRDefault="009E6792" w:rsidP="009E6792">
      <w:pPr>
        <w:ind w:left="360"/>
        <w:jc w:val="both"/>
        <w:rPr>
          <w:rFonts w:ascii="Times New Roman" w:hAnsi="Times New Roman"/>
          <w:i/>
          <w:iCs/>
        </w:rPr>
      </w:pPr>
      <w:r w:rsidRPr="009E6792">
        <w:rPr>
          <w:rFonts w:ascii="Times New Roman" w:hAnsi="Times New Roman"/>
          <w:sz w:val="24"/>
          <w:szCs w:val="24"/>
        </w:rPr>
        <w:t>* -</w:t>
      </w:r>
      <w:r w:rsidRPr="009E6792">
        <w:rPr>
          <w:rFonts w:ascii="Times New Roman" w:hAnsi="Times New Roman"/>
          <w:i/>
          <w:iCs/>
          <w:sz w:val="24"/>
          <w:szCs w:val="24"/>
        </w:rPr>
        <w:t xml:space="preserve"> </w:t>
      </w:r>
      <w:proofErr w:type="spellStart"/>
      <w:r w:rsidRPr="009A79B3">
        <w:rPr>
          <w:rFonts w:ascii="Times New Roman" w:hAnsi="Times New Roman"/>
          <w:i/>
          <w:iCs/>
        </w:rPr>
        <w:t>Замовник</w:t>
      </w:r>
      <w:proofErr w:type="spellEnd"/>
      <w:r w:rsidRPr="009A79B3">
        <w:rPr>
          <w:rFonts w:ascii="Times New Roman" w:hAnsi="Times New Roman"/>
          <w:i/>
          <w:iCs/>
        </w:rPr>
        <w:t xml:space="preserve">, при </w:t>
      </w:r>
      <w:proofErr w:type="spellStart"/>
      <w:r w:rsidRPr="009A79B3">
        <w:rPr>
          <w:rFonts w:ascii="Times New Roman" w:hAnsi="Times New Roman"/>
          <w:i/>
          <w:iCs/>
        </w:rPr>
        <w:t>прийнятті</w:t>
      </w:r>
      <w:proofErr w:type="spellEnd"/>
      <w:r w:rsidRPr="009A79B3">
        <w:rPr>
          <w:rFonts w:ascii="Times New Roman" w:hAnsi="Times New Roman"/>
          <w:i/>
          <w:iCs/>
        </w:rPr>
        <w:t xml:space="preserve"> </w:t>
      </w:r>
      <w:proofErr w:type="spellStart"/>
      <w:r w:rsidRPr="009A79B3">
        <w:rPr>
          <w:rFonts w:ascii="Times New Roman" w:hAnsi="Times New Roman"/>
          <w:i/>
          <w:iCs/>
        </w:rPr>
        <w:t>рішень</w:t>
      </w:r>
      <w:proofErr w:type="spellEnd"/>
      <w:r w:rsidRPr="009A79B3">
        <w:rPr>
          <w:rFonts w:ascii="Times New Roman" w:hAnsi="Times New Roman"/>
          <w:i/>
          <w:iCs/>
        </w:rPr>
        <w:t xml:space="preserve"> за результатом </w:t>
      </w:r>
      <w:proofErr w:type="spellStart"/>
      <w:r w:rsidRPr="009A79B3">
        <w:rPr>
          <w:rFonts w:ascii="Times New Roman" w:hAnsi="Times New Roman"/>
          <w:i/>
          <w:iCs/>
        </w:rPr>
        <w:t>розгляду</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пропозиції</w:t>
      </w:r>
      <w:proofErr w:type="spellEnd"/>
      <w:r w:rsidRPr="009A79B3">
        <w:rPr>
          <w:rFonts w:ascii="Times New Roman" w:hAnsi="Times New Roman"/>
          <w:i/>
          <w:iCs/>
        </w:rPr>
        <w:t xml:space="preserve"> </w:t>
      </w:r>
      <w:proofErr w:type="spellStart"/>
      <w:r w:rsidRPr="009A79B3">
        <w:rPr>
          <w:rFonts w:ascii="Times New Roman" w:hAnsi="Times New Roman"/>
          <w:i/>
          <w:iCs/>
        </w:rPr>
        <w:t>учасників</w:t>
      </w:r>
      <w:proofErr w:type="spellEnd"/>
      <w:r w:rsidRPr="009A79B3">
        <w:rPr>
          <w:rFonts w:ascii="Times New Roman" w:hAnsi="Times New Roman"/>
          <w:i/>
          <w:iCs/>
        </w:rPr>
        <w:t xml:space="preserve">, </w:t>
      </w:r>
      <w:proofErr w:type="spellStart"/>
      <w:r w:rsidRPr="009A79B3">
        <w:rPr>
          <w:rFonts w:ascii="Times New Roman" w:hAnsi="Times New Roman"/>
          <w:i/>
          <w:iCs/>
        </w:rPr>
        <w:t>дотримується</w:t>
      </w:r>
      <w:proofErr w:type="spellEnd"/>
      <w:r w:rsidRPr="009A79B3">
        <w:rPr>
          <w:rFonts w:ascii="Times New Roman" w:hAnsi="Times New Roman"/>
          <w:i/>
          <w:iCs/>
        </w:rPr>
        <w:t xml:space="preserve"> </w:t>
      </w:r>
      <w:proofErr w:type="spellStart"/>
      <w:r w:rsidRPr="009A79B3">
        <w:rPr>
          <w:rFonts w:ascii="Times New Roman" w:hAnsi="Times New Roman"/>
          <w:i/>
          <w:iCs/>
        </w:rPr>
        <w:t>принципів</w:t>
      </w:r>
      <w:proofErr w:type="spellEnd"/>
      <w:r w:rsidRPr="009A79B3">
        <w:rPr>
          <w:rFonts w:ascii="Times New Roman" w:hAnsi="Times New Roman"/>
          <w:i/>
          <w:iCs/>
        </w:rPr>
        <w:t xml:space="preserve"> </w:t>
      </w:r>
      <w:proofErr w:type="spellStart"/>
      <w:r w:rsidRPr="009A79B3">
        <w:rPr>
          <w:rFonts w:ascii="Times New Roman" w:hAnsi="Times New Roman"/>
          <w:i/>
          <w:iCs/>
        </w:rPr>
        <w:t>протидій</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юридичної</w:t>
      </w:r>
      <w:proofErr w:type="spellEnd"/>
      <w:r w:rsidRPr="009A79B3">
        <w:rPr>
          <w:rFonts w:ascii="Times New Roman" w:hAnsi="Times New Roman"/>
          <w:i/>
          <w:iCs/>
        </w:rPr>
        <w:t xml:space="preserve"> </w:t>
      </w:r>
      <w:proofErr w:type="spellStart"/>
      <w:r w:rsidRPr="009A79B3">
        <w:rPr>
          <w:rFonts w:ascii="Times New Roman" w:hAnsi="Times New Roman"/>
          <w:i/>
          <w:iCs/>
        </w:rPr>
        <w:t>чи</w:t>
      </w:r>
      <w:proofErr w:type="spellEnd"/>
      <w:r w:rsidRPr="009A79B3">
        <w:rPr>
          <w:rFonts w:ascii="Times New Roman" w:hAnsi="Times New Roman"/>
          <w:i/>
          <w:iCs/>
        </w:rPr>
        <w:t xml:space="preserve"> </w:t>
      </w:r>
      <w:proofErr w:type="spellStart"/>
      <w:r w:rsidRPr="009A79B3">
        <w:rPr>
          <w:rFonts w:ascii="Times New Roman" w:hAnsi="Times New Roman"/>
          <w:i/>
          <w:iCs/>
        </w:rPr>
        <w:t>фізичної</w:t>
      </w:r>
      <w:proofErr w:type="spellEnd"/>
      <w:r w:rsidRPr="009A79B3">
        <w:rPr>
          <w:rFonts w:ascii="Times New Roman" w:hAnsi="Times New Roman"/>
          <w:i/>
          <w:iCs/>
        </w:rPr>
        <w:t xml:space="preserve"> особи, </w:t>
      </w:r>
      <w:proofErr w:type="spellStart"/>
      <w:r w:rsidRPr="009A79B3">
        <w:rPr>
          <w:rFonts w:ascii="Times New Roman" w:hAnsi="Times New Roman"/>
          <w:i/>
          <w:iCs/>
        </w:rPr>
        <w:t>інших</w:t>
      </w:r>
      <w:proofErr w:type="spellEnd"/>
      <w:r w:rsidRPr="009A79B3">
        <w:rPr>
          <w:rFonts w:ascii="Times New Roman" w:hAnsi="Times New Roman"/>
          <w:i/>
          <w:iCs/>
        </w:rPr>
        <w:t xml:space="preserve"> </w:t>
      </w:r>
      <w:proofErr w:type="spellStart"/>
      <w:r w:rsidRPr="009A79B3">
        <w:rPr>
          <w:rFonts w:ascii="Times New Roman" w:hAnsi="Times New Roman"/>
          <w:i/>
          <w:iCs/>
        </w:rPr>
        <w:t>суб’єктів</w:t>
      </w:r>
      <w:proofErr w:type="spellEnd"/>
      <w:r w:rsidRPr="009A79B3">
        <w:rPr>
          <w:rFonts w:ascii="Times New Roman" w:hAnsi="Times New Roman"/>
          <w:i/>
          <w:iCs/>
        </w:rPr>
        <w:t xml:space="preserve">, </w:t>
      </w:r>
      <w:proofErr w:type="spellStart"/>
      <w:r w:rsidRPr="009A79B3">
        <w:rPr>
          <w:rFonts w:ascii="Times New Roman" w:hAnsi="Times New Roman"/>
          <w:i/>
          <w:iCs/>
        </w:rPr>
        <w:t>які</w:t>
      </w:r>
      <w:proofErr w:type="spellEnd"/>
      <w:r w:rsidRPr="009A79B3">
        <w:rPr>
          <w:rFonts w:ascii="Times New Roman" w:hAnsi="Times New Roman"/>
          <w:i/>
          <w:iCs/>
        </w:rPr>
        <w:t xml:space="preserve"> </w:t>
      </w:r>
      <w:proofErr w:type="spellStart"/>
      <w:r w:rsidRPr="009A79B3">
        <w:rPr>
          <w:rFonts w:ascii="Times New Roman" w:hAnsi="Times New Roman"/>
          <w:i/>
          <w:iCs/>
        </w:rPr>
        <w:t>створюють</w:t>
      </w:r>
      <w:proofErr w:type="spellEnd"/>
      <w:r w:rsidRPr="009A79B3">
        <w:rPr>
          <w:rFonts w:ascii="Times New Roman" w:hAnsi="Times New Roman"/>
          <w:i/>
          <w:iCs/>
        </w:rPr>
        <w:t xml:space="preserve"> </w:t>
      </w:r>
      <w:proofErr w:type="spellStart"/>
      <w:r w:rsidRPr="009A79B3">
        <w:rPr>
          <w:rFonts w:ascii="Times New Roman" w:hAnsi="Times New Roman"/>
          <w:i/>
          <w:iCs/>
        </w:rPr>
        <w:t>реальні</w:t>
      </w:r>
      <w:proofErr w:type="spellEnd"/>
      <w:r w:rsidRPr="009A79B3">
        <w:rPr>
          <w:rFonts w:ascii="Times New Roman" w:hAnsi="Times New Roman"/>
          <w:i/>
          <w:iCs/>
        </w:rPr>
        <w:t xml:space="preserve"> та/</w:t>
      </w:r>
      <w:proofErr w:type="spellStart"/>
      <w:r w:rsidRPr="009A79B3">
        <w:rPr>
          <w:rFonts w:ascii="Times New Roman" w:hAnsi="Times New Roman"/>
          <w:i/>
          <w:iCs/>
        </w:rPr>
        <w:t>або</w:t>
      </w:r>
      <w:proofErr w:type="spellEnd"/>
      <w:r w:rsidRPr="009A79B3">
        <w:rPr>
          <w:rFonts w:ascii="Times New Roman" w:hAnsi="Times New Roman"/>
          <w:i/>
          <w:iCs/>
        </w:rPr>
        <w:t xml:space="preserve"> </w:t>
      </w:r>
      <w:proofErr w:type="spellStart"/>
      <w:r w:rsidRPr="009A79B3">
        <w:rPr>
          <w:rFonts w:ascii="Times New Roman" w:hAnsi="Times New Roman"/>
          <w:i/>
          <w:iCs/>
        </w:rPr>
        <w:t>потенційні</w:t>
      </w:r>
      <w:proofErr w:type="spellEnd"/>
      <w:r w:rsidRPr="009A79B3">
        <w:rPr>
          <w:rFonts w:ascii="Times New Roman" w:hAnsi="Times New Roman"/>
          <w:i/>
          <w:iCs/>
        </w:rPr>
        <w:t xml:space="preserve"> </w:t>
      </w:r>
      <w:proofErr w:type="spellStart"/>
      <w:r w:rsidRPr="009A79B3">
        <w:rPr>
          <w:rFonts w:ascii="Times New Roman" w:hAnsi="Times New Roman"/>
          <w:i/>
          <w:iCs/>
        </w:rPr>
        <w:t>загрози</w:t>
      </w:r>
      <w:proofErr w:type="spellEnd"/>
      <w:r w:rsidRPr="009A79B3">
        <w:rPr>
          <w:rFonts w:ascii="Times New Roman" w:hAnsi="Times New Roman"/>
          <w:i/>
          <w:iCs/>
        </w:rPr>
        <w:t xml:space="preserve"> </w:t>
      </w:r>
      <w:proofErr w:type="spellStart"/>
      <w:r w:rsidRPr="009A79B3">
        <w:rPr>
          <w:rFonts w:ascii="Times New Roman" w:hAnsi="Times New Roman"/>
          <w:i/>
          <w:iCs/>
        </w:rPr>
        <w:t>національним</w:t>
      </w:r>
      <w:proofErr w:type="spellEnd"/>
      <w:r w:rsidRPr="009A79B3">
        <w:rPr>
          <w:rFonts w:ascii="Times New Roman" w:hAnsi="Times New Roman"/>
          <w:i/>
          <w:iCs/>
        </w:rPr>
        <w:t xml:space="preserve"> </w:t>
      </w:r>
      <w:proofErr w:type="spellStart"/>
      <w:r w:rsidRPr="009A79B3">
        <w:rPr>
          <w:rFonts w:ascii="Times New Roman" w:hAnsi="Times New Roman"/>
          <w:i/>
          <w:iCs/>
        </w:rPr>
        <w:t>інтересам</w:t>
      </w:r>
      <w:proofErr w:type="spellEnd"/>
      <w:r w:rsidRPr="009A79B3">
        <w:rPr>
          <w:rFonts w:ascii="Times New Roman" w:hAnsi="Times New Roman"/>
          <w:i/>
          <w:iCs/>
        </w:rPr>
        <w:t xml:space="preserve">, </w:t>
      </w:r>
      <w:proofErr w:type="spellStart"/>
      <w:r w:rsidRPr="009A79B3">
        <w:rPr>
          <w:rFonts w:ascii="Times New Roman" w:hAnsi="Times New Roman"/>
          <w:i/>
          <w:iCs/>
        </w:rPr>
        <w:t>національній</w:t>
      </w:r>
      <w:proofErr w:type="spellEnd"/>
      <w:r w:rsidRPr="009A79B3">
        <w:rPr>
          <w:rFonts w:ascii="Times New Roman" w:hAnsi="Times New Roman"/>
          <w:i/>
          <w:iCs/>
        </w:rPr>
        <w:t xml:space="preserve"> </w:t>
      </w:r>
      <w:proofErr w:type="spellStart"/>
      <w:r w:rsidRPr="009A79B3">
        <w:rPr>
          <w:rFonts w:ascii="Times New Roman" w:hAnsi="Times New Roman"/>
          <w:i/>
          <w:iCs/>
        </w:rPr>
        <w:t>безпеці</w:t>
      </w:r>
      <w:proofErr w:type="spellEnd"/>
      <w:r w:rsidRPr="009A79B3">
        <w:rPr>
          <w:rFonts w:ascii="Times New Roman" w:hAnsi="Times New Roman"/>
          <w:i/>
          <w:iCs/>
        </w:rPr>
        <w:t xml:space="preserve">, </w:t>
      </w:r>
      <w:proofErr w:type="spellStart"/>
      <w:r w:rsidRPr="009A79B3">
        <w:rPr>
          <w:rFonts w:ascii="Times New Roman" w:hAnsi="Times New Roman"/>
          <w:i/>
          <w:iCs/>
        </w:rPr>
        <w:t>суверенітету</w:t>
      </w:r>
      <w:proofErr w:type="spellEnd"/>
      <w:r w:rsidRPr="009A79B3">
        <w:rPr>
          <w:rFonts w:ascii="Times New Roman" w:hAnsi="Times New Roman"/>
          <w:i/>
          <w:iCs/>
        </w:rPr>
        <w:t xml:space="preserve"> і </w:t>
      </w:r>
      <w:proofErr w:type="spellStart"/>
      <w:r w:rsidRPr="009A79B3">
        <w:rPr>
          <w:rFonts w:ascii="Times New Roman" w:hAnsi="Times New Roman"/>
          <w:i/>
          <w:iCs/>
        </w:rPr>
        <w:t>територіальній</w:t>
      </w:r>
      <w:proofErr w:type="spellEnd"/>
      <w:r w:rsidRPr="009A79B3">
        <w:rPr>
          <w:rFonts w:ascii="Times New Roman" w:hAnsi="Times New Roman"/>
          <w:i/>
          <w:iCs/>
        </w:rPr>
        <w:t xml:space="preserve"> </w:t>
      </w:r>
      <w:proofErr w:type="spellStart"/>
      <w:r w:rsidRPr="009A79B3">
        <w:rPr>
          <w:rFonts w:ascii="Times New Roman" w:hAnsi="Times New Roman"/>
          <w:i/>
          <w:iCs/>
        </w:rPr>
        <w:t>цілісності</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сприяють</w:t>
      </w:r>
      <w:proofErr w:type="spellEnd"/>
      <w:r w:rsidRPr="009A79B3">
        <w:rPr>
          <w:rFonts w:ascii="Times New Roman" w:hAnsi="Times New Roman"/>
          <w:i/>
          <w:iCs/>
        </w:rPr>
        <w:t xml:space="preserve"> </w:t>
      </w:r>
      <w:proofErr w:type="spellStart"/>
      <w:r w:rsidRPr="009A79B3">
        <w:rPr>
          <w:rFonts w:ascii="Times New Roman" w:hAnsi="Times New Roman"/>
          <w:i/>
          <w:iCs/>
        </w:rPr>
        <w:t>терористичній</w:t>
      </w:r>
      <w:proofErr w:type="spellEnd"/>
      <w:r w:rsidRPr="009A79B3">
        <w:rPr>
          <w:rFonts w:ascii="Times New Roman" w:hAnsi="Times New Roman"/>
          <w:i/>
          <w:iCs/>
        </w:rPr>
        <w:t xml:space="preserve"> </w:t>
      </w:r>
      <w:proofErr w:type="spellStart"/>
      <w:r w:rsidRPr="009A79B3">
        <w:rPr>
          <w:rFonts w:ascii="Times New Roman" w:hAnsi="Times New Roman"/>
          <w:i/>
          <w:iCs/>
        </w:rPr>
        <w:t>діяльності</w:t>
      </w:r>
      <w:proofErr w:type="spellEnd"/>
      <w:r w:rsidRPr="009A79B3">
        <w:rPr>
          <w:rFonts w:ascii="Times New Roman" w:hAnsi="Times New Roman"/>
          <w:i/>
          <w:iCs/>
        </w:rPr>
        <w:t xml:space="preserve"> та/</w:t>
      </w:r>
      <w:proofErr w:type="spellStart"/>
      <w:r w:rsidRPr="009A79B3">
        <w:rPr>
          <w:rFonts w:ascii="Times New Roman" w:hAnsi="Times New Roman"/>
          <w:i/>
          <w:iCs/>
        </w:rPr>
        <w:t>або</w:t>
      </w:r>
      <w:proofErr w:type="spellEnd"/>
      <w:r w:rsidRPr="009A79B3">
        <w:rPr>
          <w:rFonts w:ascii="Times New Roman" w:hAnsi="Times New Roman"/>
          <w:i/>
          <w:iCs/>
        </w:rPr>
        <w:t xml:space="preserve"> </w:t>
      </w:r>
      <w:proofErr w:type="spellStart"/>
      <w:r w:rsidRPr="009A79B3">
        <w:rPr>
          <w:rFonts w:ascii="Times New Roman" w:hAnsi="Times New Roman"/>
          <w:i/>
          <w:iCs/>
        </w:rPr>
        <w:t>порушують</w:t>
      </w:r>
      <w:proofErr w:type="spellEnd"/>
      <w:r w:rsidRPr="009A79B3">
        <w:rPr>
          <w:rFonts w:ascii="Times New Roman" w:hAnsi="Times New Roman"/>
          <w:i/>
          <w:iCs/>
        </w:rPr>
        <w:t xml:space="preserve"> права і </w:t>
      </w:r>
      <w:proofErr w:type="spellStart"/>
      <w:r w:rsidRPr="009A79B3">
        <w:rPr>
          <w:rFonts w:ascii="Times New Roman" w:hAnsi="Times New Roman"/>
          <w:i/>
          <w:iCs/>
        </w:rPr>
        <w:t>свободи</w:t>
      </w:r>
      <w:proofErr w:type="spellEnd"/>
      <w:r w:rsidRPr="009A79B3">
        <w:rPr>
          <w:rFonts w:ascii="Times New Roman" w:hAnsi="Times New Roman"/>
          <w:i/>
          <w:iCs/>
        </w:rPr>
        <w:t xml:space="preserve"> </w:t>
      </w:r>
      <w:proofErr w:type="spellStart"/>
      <w:r w:rsidRPr="009A79B3">
        <w:rPr>
          <w:rFonts w:ascii="Times New Roman" w:hAnsi="Times New Roman"/>
          <w:i/>
          <w:iCs/>
        </w:rPr>
        <w:t>людини</w:t>
      </w:r>
      <w:proofErr w:type="spellEnd"/>
      <w:r w:rsidRPr="009A79B3">
        <w:rPr>
          <w:rFonts w:ascii="Times New Roman" w:hAnsi="Times New Roman"/>
          <w:i/>
          <w:iCs/>
        </w:rPr>
        <w:t xml:space="preserve"> і </w:t>
      </w:r>
      <w:proofErr w:type="spellStart"/>
      <w:r w:rsidRPr="009A79B3">
        <w:rPr>
          <w:rFonts w:ascii="Times New Roman" w:hAnsi="Times New Roman"/>
          <w:i/>
          <w:iCs/>
        </w:rPr>
        <w:t>громадянина</w:t>
      </w:r>
      <w:proofErr w:type="spellEnd"/>
      <w:r w:rsidRPr="009A79B3">
        <w:rPr>
          <w:rFonts w:ascii="Times New Roman" w:hAnsi="Times New Roman"/>
          <w:i/>
          <w:iCs/>
        </w:rPr>
        <w:t xml:space="preserve">, </w:t>
      </w:r>
      <w:proofErr w:type="spellStart"/>
      <w:r w:rsidRPr="009A79B3">
        <w:rPr>
          <w:rFonts w:ascii="Times New Roman" w:hAnsi="Times New Roman"/>
          <w:i/>
          <w:iCs/>
        </w:rPr>
        <w:t>інтереси</w:t>
      </w:r>
      <w:proofErr w:type="spellEnd"/>
      <w:r w:rsidRPr="009A79B3">
        <w:rPr>
          <w:rFonts w:ascii="Times New Roman" w:hAnsi="Times New Roman"/>
          <w:i/>
          <w:iCs/>
        </w:rPr>
        <w:t xml:space="preserve"> </w:t>
      </w:r>
      <w:proofErr w:type="spellStart"/>
      <w:r w:rsidRPr="009A79B3">
        <w:rPr>
          <w:rFonts w:ascii="Times New Roman" w:hAnsi="Times New Roman"/>
          <w:i/>
          <w:iCs/>
        </w:rPr>
        <w:t>суспільства</w:t>
      </w:r>
      <w:proofErr w:type="spellEnd"/>
      <w:r w:rsidRPr="009A79B3">
        <w:rPr>
          <w:rFonts w:ascii="Times New Roman" w:hAnsi="Times New Roman"/>
          <w:i/>
          <w:iCs/>
        </w:rPr>
        <w:t xml:space="preserve"> та </w:t>
      </w:r>
      <w:proofErr w:type="spellStart"/>
      <w:r w:rsidRPr="009A79B3">
        <w:rPr>
          <w:rFonts w:ascii="Times New Roman" w:hAnsi="Times New Roman"/>
          <w:i/>
          <w:iCs/>
        </w:rPr>
        <w:t>держави</w:t>
      </w:r>
      <w:proofErr w:type="spellEnd"/>
      <w:r w:rsidRPr="009A79B3">
        <w:rPr>
          <w:rFonts w:ascii="Times New Roman" w:hAnsi="Times New Roman"/>
          <w:i/>
          <w:iCs/>
        </w:rPr>
        <w:t xml:space="preserve">, </w:t>
      </w:r>
      <w:proofErr w:type="spellStart"/>
      <w:r w:rsidRPr="009A79B3">
        <w:rPr>
          <w:rFonts w:ascii="Times New Roman" w:hAnsi="Times New Roman"/>
          <w:i/>
          <w:iCs/>
        </w:rPr>
        <w:t>призводять</w:t>
      </w:r>
      <w:proofErr w:type="spellEnd"/>
      <w:r w:rsidRPr="009A79B3">
        <w:rPr>
          <w:rFonts w:ascii="Times New Roman" w:hAnsi="Times New Roman"/>
          <w:i/>
          <w:iCs/>
        </w:rPr>
        <w:t xml:space="preserve"> до </w:t>
      </w:r>
      <w:proofErr w:type="spellStart"/>
      <w:r w:rsidRPr="009A79B3">
        <w:rPr>
          <w:rFonts w:ascii="Times New Roman" w:hAnsi="Times New Roman"/>
          <w:i/>
          <w:iCs/>
        </w:rPr>
        <w:t>окупації</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території</w:t>
      </w:r>
      <w:proofErr w:type="spellEnd"/>
      <w:r w:rsidRPr="009A79B3">
        <w:rPr>
          <w:rFonts w:ascii="Times New Roman" w:hAnsi="Times New Roman"/>
          <w:i/>
          <w:iCs/>
        </w:rPr>
        <w:t xml:space="preserve">, </w:t>
      </w:r>
      <w:proofErr w:type="spellStart"/>
      <w:r w:rsidRPr="009A79B3">
        <w:rPr>
          <w:rFonts w:ascii="Times New Roman" w:hAnsi="Times New Roman"/>
          <w:i/>
          <w:iCs/>
        </w:rPr>
        <w:t>експропріації</w:t>
      </w:r>
      <w:proofErr w:type="spellEnd"/>
      <w:r w:rsidRPr="009A79B3">
        <w:rPr>
          <w:rFonts w:ascii="Times New Roman" w:hAnsi="Times New Roman"/>
          <w:i/>
          <w:iCs/>
        </w:rPr>
        <w:t xml:space="preserve"> </w:t>
      </w:r>
      <w:proofErr w:type="spellStart"/>
      <w:r w:rsidRPr="009A79B3">
        <w:rPr>
          <w:rFonts w:ascii="Times New Roman" w:hAnsi="Times New Roman"/>
          <w:i/>
          <w:iCs/>
        </w:rPr>
        <w:t>чи</w:t>
      </w:r>
      <w:proofErr w:type="spellEnd"/>
      <w:r w:rsidRPr="009A79B3">
        <w:rPr>
          <w:rFonts w:ascii="Times New Roman" w:hAnsi="Times New Roman"/>
          <w:i/>
          <w:iCs/>
        </w:rPr>
        <w:t xml:space="preserve"> </w:t>
      </w:r>
      <w:proofErr w:type="spellStart"/>
      <w:r w:rsidRPr="009A79B3">
        <w:rPr>
          <w:rFonts w:ascii="Times New Roman" w:hAnsi="Times New Roman"/>
          <w:i/>
          <w:iCs/>
        </w:rPr>
        <w:t>обмеження</w:t>
      </w:r>
      <w:proofErr w:type="spellEnd"/>
      <w:r w:rsidRPr="009A79B3">
        <w:rPr>
          <w:rFonts w:ascii="Times New Roman" w:hAnsi="Times New Roman"/>
          <w:i/>
          <w:iCs/>
        </w:rPr>
        <w:t xml:space="preserve"> права </w:t>
      </w:r>
      <w:proofErr w:type="spellStart"/>
      <w:r w:rsidRPr="009A79B3">
        <w:rPr>
          <w:rFonts w:ascii="Times New Roman" w:hAnsi="Times New Roman"/>
          <w:i/>
          <w:iCs/>
        </w:rPr>
        <w:t>власності</w:t>
      </w:r>
      <w:proofErr w:type="spellEnd"/>
      <w:r w:rsidRPr="009A79B3">
        <w:rPr>
          <w:rFonts w:ascii="Times New Roman" w:hAnsi="Times New Roman"/>
          <w:i/>
          <w:iCs/>
        </w:rPr>
        <w:t xml:space="preserve">, </w:t>
      </w:r>
      <w:proofErr w:type="spellStart"/>
      <w:r w:rsidRPr="009A79B3">
        <w:rPr>
          <w:rFonts w:ascii="Times New Roman" w:hAnsi="Times New Roman"/>
          <w:i/>
          <w:iCs/>
        </w:rPr>
        <w:t>завдання</w:t>
      </w:r>
      <w:proofErr w:type="spellEnd"/>
      <w:r w:rsidRPr="009A79B3">
        <w:rPr>
          <w:rFonts w:ascii="Times New Roman" w:hAnsi="Times New Roman"/>
          <w:i/>
          <w:iCs/>
        </w:rPr>
        <w:t xml:space="preserve"> </w:t>
      </w:r>
      <w:proofErr w:type="spellStart"/>
      <w:r w:rsidRPr="009A79B3">
        <w:rPr>
          <w:rFonts w:ascii="Times New Roman" w:hAnsi="Times New Roman"/>
          <w:i/>
          <w:iCs/>
        </w:rPr>
        <w:t>майнових</w:t>
      </w:r>
      <w:proofErr w:type="spellEnd"/>
      <w:r w:rsidRPr="009A79B3">
        <w:rPr>
          <w:rFonts w:ascii="Times New Roman" w:hAnsi="Times New Roman"/>
          <w:i/>
          <w:iCs/>
        </w:rPr>
        <w:t xml:space="preserve"> </w:t>
      </w:r>
      <w:proofErr w:type="spellStart"/>
      <w:r w:rsidRPr="009A79B3">
        <w:rPr>
          <w:rFonts w:ascii="Times New Roman" w:hAnsi="Times New Roman"/>
          <w:i/>
          <w:iCs/>
        </w:rPr>
        <w:t>втрат</w:t>
      </w:r>
      <w:proofErr w:type="spellEnd"/>
      <w:r w:rsidRPr="009A79B3">
        <w:rPr>
          <w:rFonts w:ascii="Times New Roman" w:hAnsi="Times New Roman"/>
          <w:i/>
          <w:iCs/>
        </w:rPr>
        <w:t xml:space="preserve">, </w:t>
      </w:r>
      <w:proofErr w:type="spellStart"/>
      <w:r w:rsidRPr="009A79B3">
        <w:rPr>
          <w:rFonts w:ascii="Times New Roman" w:hAnsi="Times New Roman"/>
          <w:i/>
          <w:iCs/>
        </w:rPr>
        <w:t>створення</w:t>
      </w:r>
      <w:proofErr w:type="spellEnd"/>
      <w:r w:rsidRPr="009A79B3">
        <w:rPr>
          <w:rFonts w:ascii="Times New Roman" w:hAnsi="Times New Roman"/>
          <w:i/>
          <w:iCs/>
        </w:rPr>
        <w:t xml:space="preserve"> </w:t>
      </w:r>
      <w:proofErr w:type="spellStart"/>
      <w:r w:rsidRPr="009A79B3">
        <w:rPr>
          <w:rFonts w:ascii="Times New Roman" w:hAnsi="Times New Roman"/>
          <w:i/>
          <w:iCs/>
        </w:rPr>
        <w:t>перешкод</w:t>
      </w:r>
      <w:proofErr w:type="spellEnd"/>
      <w:r w:rsidRPr="009A79B3">
        <w:rPr>
          <w:rFonts w:ascii="Times New Roman" w:hAnsi="Times New Roman"/>
          <w:i/>
          <w:iCs/>
        </w:rPr>
        <w:t xml:space="preserve"> для </w:t>
      </w:r>
      <w:proofErr w:type="spellStart"/>
      <w:r w:rsidRPr="009A79B3">
        <w:rPr>
          <w:rFonts w:ascii="Times New Roman" w:hAnsi="Times New Roman"/>
          <w:i/>
          <w:iCs/>
        </w:rPr>
        <w:t>сталого</w:t>
      </w:r>
      <w:proofErr w:type="spellEnd"/>
      <w:r w:rsidRPr="009A79B3">
        <w:rPr>
          <w:rFonts w:ascii="Times New Roman" w:hAnsi="Times New Roman"/>
          <w:i/>
          <w:iCs/>
        </w:rPr>
        <w:t xml:space="preserve"> </w:t>
      </w:r>
      <w:proofErr w:type="spellStart"/>
      <w:r w:rsidRPr="009A79B3">
        <w:rPr>
          <w:rFonts w:ascii="Times New Roman" w:hAnsi="Times New Roman"/>
          <w:i/>
          <w:iCs/>
        </w:rPr>
        <w:t>економічного</w:t>
      </w:r>
      <w:proofErr w:type="spellEnd"/>
      <w:r w:rsidRPr="009A79B3">
        <w:rPr>
          <w:rFonts w:ascii="Times New Roman" w:hAnsi="Times New Roman"/>
          <w:i/>
          <w:iCs/>
        </w:rPr>
        <w:t xml:space="preserve"> </w:t>
      </w:r>
      <w:proofErr w:type="spellStart"/>
      <w:r w:rsidRPr="009A79B3">
        <w:rPr>
          <w:rFonts w:ascii="Times New Roman" w:hAnsi="Times New Roman"/>
          <w:i/>
          <w:iCs/>
        </w:rPr>
        <w:t>розвитку</w:t>
      </w:r>
      <w:proofErr w:type="spellEnd"/>
      <w:r w:rsidRPr="009A79B3">
        <w:rPr>
          <w:rFonts w:ascii="Times New Roman" w:hAnsi="Times New Roman"/>
          <w:i/>
          <w:iCs/>
        </w:rPr>
        <w:t xml:space="preserve">, </w:t>
      </w:r>
      <w:proofErr w:type="spellStart"/>
      <w:r w:rsidRPr="009A79B3">
        <w:rPr>
          <w:rFonts w:ascii="Times New Roman" w:hAnsi="Times New Roman"/>
          <w:i/>
          <w:iCs/>
        </w:rPr>
        <w:t>повноцінного</w:t>
      </w:r>
      <w:proofErr w:type="spellEnd"/>
      <w:r w:rsidRPr="009A79B3">
        <w:rPr>
          <w:rFonts w:ascii="Times New Roman" w:hAnsi="Times New Roman"/>
          <w:i/>
          <w:iCs/>
        </w:rPr>
        <w:t xml:space="preserve"> </w:t>
      </w:r>
      <w:proofErr w:type="spellStart"/>
      <w:r w:rsidRPr="009A79B3">
        <w:rPr>
          <w:rFonts w:ascii="Times New Roman" w:hAnsi="Times New Roman"/>
          <w:i/>
          <w:iCs/>
        </w:rPr>
        <w:t>здійснення</w:t>
      </w:r>
      <w:proofErr w:type="spellEnd"/>
      <w:r w:rsidRPr="009A79B3">
        <w:rPr>
          <w:rFonts w:ascii="Times New Roman" w:hAnsi="Times New Roman"/>
          <w:i/>
          <w:iCs/>
        </w:rPr>
        <w:t xml:space="preserve"> </w:t>
      </w:r>
      <w:proofErr w:type="spellStart"/>
      <w:r w:rsidRPr="009A79B3">
        <w:rPr>
          <w:rFonts w:ascii="Times New Roman" w:hAnsi="Times New Roman"/>
          <w:i/>
          <w:iCs/>
        </w:rPr>
        <w:t>громадянами</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належних</w:t>
      </w:r>
      <w:proofErr w:type="spellEnd"/>
      <w:r w:rsidRPr="009A79B3">
        <w:rPr>
          <w:rFonts w:ascii="Times New Roman" w:hAnsi="Times New Roman"/>
          <w:i/>
          <w:iCs/>
        </w:rPr>
        <w:t xml:space="preserve"> </w:t>
      </w:r>
      <w:proofErr w:type="spellStart"/>
      <w:r w:rsidRPr="009A79B3">
        <w:rPr>
          <w:rFonts w:ascii="Times New Roman" w:hAnsi="Times New Roman"/>
          <w:i/>
          <w:iCs/>
        </w:rPr>
        <w:t>їм</w:t>
      </w:r>
      <w:proofErr w:type="spellEnd"/>
      <w:r w:rsidRPr="009A79B3">
        <w:rPr>
          <w:rFonts w:ascii="Times New Roman" w:hAnsi="Times New Roman"/>
          <w:i/>
          <w:iCs/>
        </w:rPr>
        <w:t xml:space="preserve"> прав і свобод. У </w:t>
      </w:r>
      <w:proofErr w:type="spellStart"/>
      <w:r w:rsidRPr="009A79B3">
        <w:rPr>
          <w:rFonts w:ascii="Times New Roman" w:hAnsi="Times New Roman"/>
          <w:i/>
          <w:iCs/>
        </w:rPr>
        <w:t>зв’язку</w:t>
      </w:r>
      <w:proofErr w:type="spellEnd"/>
      <w:r w:rsidRPr="009A79B3">
        <w:rPr>
          <w:rFonts w:ascii="Times New Roman" w:hAnsi="Times New Roman"/>
          <w:i/>
          <w:iCs/>
        </w:rPr>
        <w:t xml:space="preserve"> з </w:t>
      </w:r>
      <w:proofErr w:type="spellStart"/>
      <w:r w:rsidRPr="009A79B3">
        <w:rPr>
          <w:rFonts w:ascii="Times New Roman" w:hAnsi="Times New Roman"/>
          <w:i/>
          <w:iCs/>
        </w:rPr>
        <w:t>чим</w:t>
      </w:r>
      <w:proofErr w:type="spellEnd"/>
      <w:r w:rsidRPr="009A79B3">
        <w:rPr>
          <w:rFonts w:ascii="Times New Roman" w:hAnsi="Times New Roman"/>
          <w:i/>
          <w:iCs/>
        </w:rPr>
        <w:t xml:space="preserve"> </w:t>
      </w:r>
      <w:proofErr w:type="spellStart"/>
      <w:r w:rsidRPr="009A79B3">
        <w:rPr>
          <w:rFonts w:ascii="Times New Roman" w:hAnsi="Times New Roman"/>
          <w:i/>
          <w:iCs/>
        </w:rPr>
        <w:t>замовником</w:t>
      </w:r>
      <w:proofErr w:type="spellEnd"/>
      <w:r w:rsidRPr="009A79B3">
        <w:rPr>
          <w:rFonts w:ascii="Times New Roman" w:hAnsi="Times New Roman"/>
          <w:i/>
          <w:iCs/>
        </w:rPr>
        <w:t xml:space="preserve"> </w:t>
      </w:r>
      <w:proofErr w:type="spellStart"/>
      <w:r w:rsidRPr="009A79B3">
        <w:rPr>
          <w:rFonts w:ascii="Times New Roman" w:hAnsi="Times New Roman"/>
          <w:i/>
          <w:iCs/>
        </w:rPr>
        <w:t>може</w:t>
      </w:r>
      <w:proofErr w:type="spellEnd"/>
      <w:r w:rsidRPr="009A79B3">
        <w:rPr>
          <w:rFonts w:ascii="Times New Roman" w:hAnsi="Times New Roman"/>
          <w:i/>
          <w:iCs/>
        </w:rPr>
        <w:t xml:space="preserve"> бути </w:t>
      </w:r>
      <w:proofErr w:type="spellStart"/>
      <w:r w:rsidRPr="009A79B3">
        <w:rPr>
          <w:rFonts w:ascii="Times New Roman" w:hAnsi="Times New Roman"/>
          <w:i/>
          <w:iCs/>
        </w:rPr>
        <w:t>прийнято</w:t>
      </w:r>
      <w:proofErr w:type="spellEnd"/>
      <w:r w:rsidRPr="009A79B3">
        <w:rPr>
          <w:rFonts w:ascii="Times New Roman" w:hAnsi="Times New Roman"/>
          <w:i/>
          <w:iCs/>
        </w:rPr>
        <w:t xml:space="preserve"> </w:t>
      </w:r>
      <w:proofErr w:type="spellStart"/>
      <w:r w:rsidRPr="009A79B3">
        <w:rPr>
          <w:rFonts w:ascii="Times New Roman" w:hAnsi="Times New Roman"/>
          <w:i/>
          <w:iCs/>
        </w:rPr>
        <w:t>рішення</w:t>
      </w:r>
      <w:proofErr w:type="spellEnd"/>
      <w:r w:rsidRPr="009A79B3">
        <w:rPr>
          <w:rFonts w:ascii="Times New Roman" w:hAnsi="Times New Roman"/>
          <w:i/>
          <w:iCs/>
        </w:rPr>
        <w:t xml:space="preserve"> </w:t>
      </w:r>
      <w:proofErr w:type="spellStart"/>
      <w:r w:rsidRPr="009A79B3">
        <w:rPr>
          <w:rFonts w:ascii="Times New Roman" w:hAnsi="Times New Roman"/>
          <w:i/>
          <w:iCs/>
        </w:rPr>
        <w:t>щодо</w:t>
      </w:r>
      <w:proofErr w:type="spellEnd"/>
      <w:r w:rsidRPr="009A79B3">
        <w:rPr>
          <w:rFonts w:ascii="Times New Roman" w:hAnsi="Times New Roman"/>
          <w:i/>
          <w:iCs/>
        </w:rPr>
        <w:t xml:space="preserve"> </w:t>
      </w:r>
      <w:proofErr w:type="spellStart"/>
      <w:r w:rsidRPr="009A79B3">
        <w:rPr>
          <w:rFonts w:ascii="Times New Roman" w:hAnsi="Times New Roman"/>
          <w:i/>
          <w:iCs/>
        </w:rPr>
        <w:t>відхилення</w:t>
      </w:r>
      <w:proofErr w:type="spellEnd"/>
      <w:r w:rsidRPr="009A79B3">
        <w:rPr>
          <w:rFonts w:ascii="Times New Roman" w:hAnsi="Times New Roman"/>
          <w:i/>
          <w:iCs/>
        </w:rPr>
        <w:t xml:space="preserve"> </w:t>
      </w:r>
      <w:proofErr w:type="spellStart"/>
      <w:r w:rsidRPr="009A79B3">
        <w:rPr>
          <w:rFonts w:ascii="Times New Roman" w:hAnsi="Times New Roman"/>
          <w:i/>
          <w:iCs/>
        </w:rPr>
        <w:t>тендерної</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пропозиції</w:t>
      </w:r>
      <w:proofErr w:type="spellEnd"/>
      <w:r w:rsidRPr="009A79B3">
        <w:rPr>
          <w:rFonts w:ascii="Times New Roman" w:hAnsi="Times New Roman"/>
          <w:i/>
          <w:iCs/>
        </w:rPr>
        <w:t xml:space="preserve"> </w:t>
      </w:r>
      <w:proofErr w:type="spellStart"/>
      <w:r w:rsidRPr="009A79B3">
        <w:rPr>
          <w:rFonts w:ascii="Times New Roman" w:hAnsi="Times New Roman"/>
          <w:i/>
          <w:iCs/>
        </w:rPr>
        <w:t>учасника</w:t>
      </w:r>
      <w:proofErr w:type="spellEnd"/>
      <w:r w:rsidRPr="009A79B3">
        <w:rPr>
          <w:rFonts w:ascii="Times New Roman" w:hAnsi="Times New Roman"/>
          <w:i/>
          <w:iCs/>
        </w:rPr>
        <w:t xml:space="preserve"> як </w:t>
      </w:r>
      <w:proofErr w:type="spellStart"/>
      <w:r w:rsidRPr="009A79B3">
        <w:rPr>
          <w:rFonts w:ascii="Times New Roman" w:hAnsi="Times New Roman"/>
          <w:i/>
          <w:iCs/>
        </w:rPr>
        <w:t>таку</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не </w:t>
      </w:r>
      <w:proofErr w:type="spellStart"/>
      <w:r w:rsidRPr="009A79B3">
        <w:rPr>
          <w:rFonts w:ascii="Times New Roman" w:hAnsi="Times New Roman"/>
          <w:i/>
          <w:iCs/>
        </w:rPr>
        <w:t>відповідає</w:t>
      </w:r>
      <w:proofErr w:type="spellEnd"/>
      <w:r w:rsidRPr="009A79B3">
        <w:rPr>
          <w:rFonts w:ascii="Times New Roman" w:hAnsi="Times New Roman"/>
          <w:i/>
          <w:iCs/>
        </w:rPr>
        <w:t xml:space="preserve"> </w:t>
      </w:r>
      <w:proofErr w:type="spellStart"/>
      <w:r w:rsidRPr="009A79B3">
        <w:rPr>
          <w:rFonts w:ascii="Times New Roman" w:hAnsi="Times New Roman"/>
          <w:i/>
          <w:iCs/>
        </w:rPr>
        <w:t>умовам</w:t>
      </w:r>
      <w:proofErr w:type="spellEnd"/>
      <w:r w:rsidRPr="009A79B3">
        <w:rPr>
          <w:rFonts w:ascii="Times New Roman" w:hAnsi="Times New Roman"/>
          <w:i/>
          <w:iCs/>
        </w:rPr>
        <w:t xml:space="preserve"> </w:t>
      </w:r>
      <w:proofErr w:type="spellStart"/>
      <w:r w:rsidRPr="009A79B3">
        <w:rPr>
          <w:rFonts w:ascii="Times New Roman" w:hAnsi="Times New Roman"/>
          <w:i/>
          <w:iCs/>
        </w:rPr>
        <w:t>тендерної</w:t>
      </w:r>
      <w:proofErr w:type="spellEnd"/>
      <w:r w:rsidRPr="009A79B3">
        <w:rPr>
          <w:rFonts w:ascii="Times New Roman" w:hAnsi="Times New Roman"/>
          <w:i/>
          <w:iCs/>
        </w:rPr>
        <w:t xml:space="preserve"> </w:t>
      </w:r>
      <w:proofErr w:type="spellStart"/>
      <w:r w:rsidRPr="009A79B3">
        <w:rPr>
          <w:rFonts w:ascii="Times New Roman" w:hAnsi="Times New Roman"/>
          <w:i/>
          <w:iCs/>
        </w:rPr>
        <w:t>документації</w:t>
      </w:r>
      <w:proofErr w:type="spellEnd"/>
      <w:r w:rsidRPr="009A79B3">
        <w:rPr>
          <w:rFonts w:ascii="Times New Roman" w:hAnsi="Times New Roman"/>
          <w:i/>
          <w:iCs/>
        </w:rPr>
        <w:t xml:space="preserve"> </w:t>
      </w:r>
      <w:proofErr w:type="spellStart"/>
      <w:r w:rsidRPr="009A79B3">
        <w:rPr>
          <w:rFonts w:ascii="Times New Roman" w:hAnsi="Times New Roman"/>
          <w:i/>
          <w:iCs/>
        </w:rPr>
        <w:t>зокрема</w:t>
      </w:r>
      <w:proofErr w:type="spellEnd"/>
      <w:r w:rsidRPr="009A79B3">
        <w:rPr>
          <w:rFonts w:ascii="Times New Roman" w:hAnsi="Times New Roman"/>
          <w:i/>
          <w:iCs/>
        </w:rPr>
        <w:t xml:space="preserve"> </w:t>
      </w:r>
      <w:proofErr w:type="spellStart"/>
      <w:r w:rsidRPr="009A79B3">
        <w:rPr>
          <w:rFonts w:ascii="Times New Roman" w:hAnsi="Times New Roman"/>
          <w:i/>
          <w:iCs/>
        </w:rPr>
        <w:t>технічним</w:t>
      </w:r>
      <w:proofErr w:type="spellEnd"/>
      <w:r w:rsidRPr="009A79B3">
        <w:rPr>
          <w:rFonts w:ascii="Times New Roman" w:hAnsi="Times New Roman"/>
          <w:i/>
          <w:iCs/>
        </w:rPr>
        <w:t xml:space="preserve"> </w:t>
      </w:r>
      <w:proofErr w:type="spellStart"/>
      <w:r w:rsidRPr="009A79B3">
        <w:rPr>
          <w:rFonts w:ascii="Times New Roman" w:hAnsi="Times New Roman"/>
          <w:i/>
          <w:iCs/>
        </w:rPr>
        <w:t>вимогам</w:t>
      </w:r>
      <w:proofErr w:type="spellEnd"/>
      <w:r w:rsidRPr="009A79B3">
        <w:rPr>
          <w:rFonts w:ascii="Times New Roman" w:hAnsi="Times New Roman"/>
          <w:i/>
          <w:iCs/>
        </w:rPr>
        <w:t xml:space="preserve"> </w:t>
      </w:r>
      <w:proofErr w:type="spellStart"/>
      <w:r w:rsidRPr="009A79B3">
        <w:rPr>
          <w:rFonts w:ascii="Times New Roman" w:hAnsi="Times New Roman"/>
          <w:i/>
          <w:iCs/>
        </w:rPr>
        <w:t>замовника</w:t>
      </w:r>
      <w:proofErr w:type="spellEnd"/>
      <w:r w:rsidRPr="009A79B3">
        <w:rPr>
          <w:rFonts w:ascii="Times New Roman" w:hAnsi="Times New Roman"/>
          <w:i/>
          <w:iCs/>
        </w:rPr>
        <w:t xml:space="preserve">, до </w:t>
      </w:r>
      <w:proofErr w:type="spellStart"/>
      <w:r w:rsidRPr="009A79B3">
        <w:rPr>
          <w:rFonts w:ascii="Times New Roman" w:hAnsi="Times New Roman"/>
          <w:i/>
          <w:iCs/>
        </w:rPr>
        <w:t>якого</w:t>
      </w:r>
      <w:proofErr w:type="spellEnd"/>
      <w:r w:rsidRPr="009A79B3">
        <w:rPr>
          <w:rFonts w:ascii="Times New Roman" w:hAnsi="Times New Roman"/>
          <w:i/>
          <w:iCs/>
        </w:rPr>
        <w:t xml:space="preserve"> </w:t>
      </w:r>
      <w:proofErr w:type="spellStart"/>
      <w:r w:rsidRPr="009A79B3">
        <w:rPr>
          <w:rFonts w:ascii="Times New Roman" w:hAnsi="Times New Roman"/>
          <w:i/>
          <w:iCs/>
        </w:rPr>
        <w:t>застосовано</w:t>
      </w:r>
      <w:proofErr w:type="spellEnd"/>
      <w:r w:rsidRPr="009A79B3">
        <w:rPr>
          <w:rFonts w:ascii="Times New Roman" w:hAnsi="Times New Roman"/>
          <w:i/>
          <w:iCs/>
        </w:rPr>
        <w:t xml:space="preserve"> </w:t>
      </w:r>
      <w:proofErr w:type="spellStart"/>
      <w:r w:rsidRPr="009A79B3">
        <w:rPr>
          <w:rFonts w:ascii="Times New Roman" w:hAnsi="Times New Roman"/>
          <w:i/>
          <w:iCs/>
        </w:rPr>
        <w:t>санкції</w:t>
      </w:r>
      <w:proofErr w:type="spellEnd"/>
      <w:r w:rsidRPr="009A79B3">
        <w:rPr>
          <w:rFonts w:ascii="Times New Roman" w:hAnsi="Times New Roman"/>
          <w:i/>
          <w:iCs/>
        </w:rPr>
        <w:t xml:space="preserve"> </w:t>
      </w:r>
      <w:proofErr w:type="spellStart"/>
      <w:r w:rsidRPr="009A79B3">
        <w:rPr>
          <w:rFonts w:ascii="Times New Roman" w:hAnsi="Times New Roman"/>
          <w:i/>
          <w:iCs/>
        </w:rPr>
        <w:t>щодо</w:t>
      </w:r>
      <w:proofErr w:type="spellEnd"/>
      <w:r w:rsidRPr="009A79B3">
        <w:rPr>
          <w:rFonts w:ascii="Times New Roman" w:hAnsi="Times New Roman"/>
          <w:i/>
          <w:iCs/>
        </w:rPr>
        <w:t xml:space="preserve"> </w:t>
      </w:r>
      <w:proofErr w:type="spellStart"/>
      <w:r w:rsidRPr="009A79B3">
        <w:rPr>
          <w:rFonts w:ascii="Times New Roman" w:hAnsi="Times New Roman"/>
          <w:i/>
          <w:iCs/>
        </w:rPr>
        <w:t>здійснення</w:t>
      </w:r>
      <w:proofErr w:type="spellEnd"/>
      <w:r w:rsidRPr="009A79B3">
        <w:rPr>
          <w:rFonts w:ascii="Times New Roman" w:hAnsi="Times New Roman"/>
          <w:i/>
          <w:iCs/>
        </w:rPr>
        <w:t xml:space="preserve"> </w:t>
      </w:r>
      <w:proofErr w:type="spellStart"/>
      <w:r w:rsidRPr="009A79B3">
        <w:rPr>
          <w:rFonts w:ascii="Times New Roman" w:hAnsi="Times New Roman"/>
          <w:i/>
          <w:iCs/>
        </w:rPr>
        <w:t>державних</w:t>
      </w:r>
      <w:proofErr w:type="spellEnd"/>
      <w:r w:rsidRPr="009A79B3">
        <w:rPr>
          <w:rFonts w:ascii="Times New Roman" w:hAnsi="Times New Roman"/>
          <w:i/>
          <w:iCs/>
        </w:rPr>
        <w:t xml:space="preserve"> закупівель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робіт</w:t>
      </w:r>
      <w:proofErr w:type="spellEnd"/>
      <w:r w:rsidRPr="009A79B3">
        <w:rPr>
          <w:rFonts w:ascii="Times New Roman" w:hAnsi="Times New Roman"/>
          <w:i/>
          <w:iCs/>
        </w:rPr>
        <w:t xml:space="preserve"> і </w:t>
      </w:r>
      <w:proofErr w:type="spellStart"/>
      <w:r w:rsidRPr="009A79B3">
        <w:rPr>
          <w:rFonts w:ascii="Times New Roman" w:hAnsi="Times New Roman"/>
          <w:i/>
          <w:iCs/>
        </w:rPr>
        <w:t>послуг</w:t>
      </w:r>
      <w:proofErr w:type="spellEnd"/>
      <w:r w:rsidRPr="009A79B3">
        <w:rPr>
          <w:rFonts w:ascii="Times New Roman" w:hAnsi="Times New Roman"/>
          <w:i/>
          <w:iCs/>
        </w:rPr>
        <w:t xml:space="preserve"> у </w:t>
      </w:r>
      <w:proofErr w:type="spellStart"/>
      <w:r w:rsidRPr="009A79B3">
        <w:rPr>
          <w:rFonts w:ascii="Times New Roman" w:hAnsi="Times New Roman"/>
          <w:i/>
          <w:iCs/>
        </w:rPr>
        <w:t>юридичних</w:t>
      </w:r>
      <w:proofErr w:type="spellEnd"/>
      <w:r w:rsidRPr="009A79B3">
        <w:rPr>
          <w:rFonts w:ascii="Times New Roman" w:hAnsi="Times New Roman"/>
          <w:i/>
          <w:iCs/>
        </w:rPr>
        <w:t xml:space="preserve"> </w:t>
      </w:r>
      <w:proofErr w:type="spellStart"/>
      <w:r w:rsidRPr="009A79B3">
        <w:rPr>
          <w:rFonts w:ascii="Times New Roman" w:hAnsi="Times New Roman"/>
          <w:i/>
          <w:iCs/>
        </w:rPr>
        <w:t>осіб-резидентів</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w:t>
      </w:r>
      <w:proofErr w:type="spellStart"/>
      <w:r w:rsidRPr="009A79B3">
        <w:rPr>
          <w:rFonts w:ascii="Times New Roman" w:hAnsi="Times New Roman"/>
          <w:i/>
          <w:iCs/>
        </w:rPr>
        <w:t>державної</w:t>
      </w:r>
      <w:proofErr w:type="spellEnd"/>
      <w:r w:rsidRPr="009A79B3">
        <w:rPr>
          <w:rFonts w:ascii="Times New Roman" w:hAnsi="Times New Roman"/>
          <w:i/>
          <w:iCs/>
        </w:rPr>
        <w:t xml:space="preserve"> </w:t>
      </w:r>
      <w:proofErr w:type="spellStart"/>
      <w:r w:rsidRPr="009A79B3">
        <w:rPr>
          <w:rFonts w:ascii="Times New Roman" w:hAnsi="Times New Roman"/>
          <w:i/>
          <w:iCs/>
        </w:rPr>
        <w:t>форми</w:t>
      </w:r>
      <w:proofErr w:type="spellEnd"/>
      <w:r w:rsidRPr="009A79B3">
        <w:rPr>
          <w:rFonts w:ascii="Times New Roman" w:hAnsi="Times New Roman"/>
          <w:i/>
          <w:iCs/>
        </w:rPr>
        <w:t xml:space="preserve"> </w:t>
      </w:r>
      <w:proofErr w:type="spellStart"/>
      <w:r w:rsidRPr="009A79B3">
        <w:rPr>
          <w:rFonts w:ascii="Times New Roman" w:hAnsi="Times New Roman"/>
          <w:i/>
          <w:iCs/>
        </w:rPr>
        <w:t>власності</w:t>
      </w:r>
      <w:proofErr w:type="spellEnd"/>
      <w:r w:rsidRPr="009A79B3">
        <w:rPr>
          <w:rFonts w:ascii="Times New Roman" w:hAnsi="Times New Roman"/>
          <w:i/>
          <w:iCs/>
        </w:rPr>
        <w:t xml:space="preserve"> та </w:t>
      </w:r>
      <w:proofErr w:type="spellStart"/>
      <w:r w:rsidRPr="009A79B3">
        <w:rPr>
          <w:rFonts w:ascii="Times New Roman" w:hAnsi="Times New Roman"/>
          <w:i/>
          <w:iCs/>
        </w:rPr>
        <w:t>юридичних</w:t>
      </w:r>
      <w:proofErr w:type="spellEnd"/>
      <w:r w:rsidRPr="009A79B3">
        <w:rPr>
          <w:rFonts w:ascii="Times New Roman" w:hAnsi="Times New Roman"/>
          <w:i/>
          <w:iCs/>
        </w:rPr>
        <w:t xml:space="preserve"> </w:t>
      </w:r>
      <w:proofErr w:type="spellStart"/>
      <w:r w:rsidRPr="009A79B3">
        <w:rPr>
          <w:rFonts w:ascii="Times New Roman" w:hAnsi="Times New Roman"/>
          <w:i/>
          <w:iCs/>
        </w:rPr>
        <w:t>осіб</w:t>
      </w:r>
      <w:proofErr w:type="spellEnd"/>
      <w:r w:rsidRPr="009A79B3">
        <w:rPr>
          <w:rFonts w:ascii="Times New Roman" w:hAnsi="Times New Roman"/>
          <w:i/>
          <w:iCs/>
        </w:rPr>
        <w:t xml:space="preserve">, </w:t>
      </w:r>
      <w:proofErr w:type="spellStart"/>
      <w:r w:rsidRPr="009A79B3">
        <w:rPr>
          <w:rFonts w:ascii="Times New Roman" w:hAnsi="Times New Roman"/>
          <w:i/>
          <w:iCs/>
        </w:rPr>
        <w:t>частка</w:t>
      </w:r>
      <w:proofErr w:type="spellEnd"/>
      <w:r w:rsidRPr="009A79B3">
        <w:rPr>
          <w:rFonts w:ascii="Times New Roman" w:hAnsi="Times New Roman"/>
          <w:i/>
          <w:iCs/>
        </w:rPr>
        <w:t xml:space="preserve"> статутного </w:t>
      </w:r>
      <w:proofErr w:type="spellStart"/>
      <w:r w:rsidRPr="009A79B3">
        <w:rPr>
          <w:rFonts w:ascii="Times New Roman" w:hAnsi="Times New Roman"/>
          <w:i/>
          <w:iCs/>
        </w:rPr>
        <w:t>капіталу</w:t>
      </w:r>
      <w:proofErr w:type="spellEnd"/>
      <w:r w:rsidRPr="009A79B3">
        <w:rPr>
          <w:rFonts w:ascii="Times New Roman" w:hAnsi="Times New Roman"/>
          <w:i/>
          <w:iCs/>
        </w:rPr>
        <w:t xml:space="preserve"> </w:t>
      </w:r>
      <w:proofErr w:type="spellStart"/>
      <w:r w:rsidRPr="009A79B3">
        <w:rPr>
          <w:rFonts w:ascii="Times New Roman" w:hAnsi="Times New Roman"/>
          <w:i/>
          <w:iCs/>
        </w:rPr>
        <w:t>яких</w:t>
      </w:r>
      <w:proofErr w:type="spellEnd"/>
      <w:r w:rsidRPr="009A79B3">
        <w:rPr>
          <w:rFonts w:ascii="Times New Roman" w:hAnsi="Times New Roman"/>
          <w:i/>
          <w:iCs/>
        </w:rPr>
        <w:t xml:space="preserve"> </w:t>
      </w:r>
      <w:proofErr w:type="spellStart"/>
      <w:r w:rsidRPr="009A79B3">
        <w:rPr>
          <w:rFonts w:ascii="Times New Roman" w:hAnsi="Times New Roman"/>
          <w:i/>
          <w:iCs/>
        </w:rPr>
        <w:t>перебуває</w:t>
      </w:r>
      <w:proofErr w:type="spellEnd"/>
      <w:r w:rsidRPr="009A79B3">
        <w:rPr>
          <w:rFonts w:ascii="Times New Roman" w:hAnsi="Times New Roman"/>
          <w:i/>
          <w:iCs/>
        </w:rPr>
        <w:t xml:space="preserve"> у </w:t>
      </w:r>
      <w:proofErr w:type="spellStart"/>
      <w:r w:rsidRPr="009A79B3">
        <w:rPr>
          <w:rFonts w:ascii="Times New Roman" w:hAnsi="Times New Roman"/>
          <w:i/>
          <w:iCs/>
        </w:rPr>
        <w:t>власності</w:t>
      </w:r>
      <w:proofErr w:type="spellEnd"/>
      <w:r w:rsidRPr="009A79B3">
        <w:rPr>
          <w:rFonts w:ascii="Times New Roman" w:hAnsi="Times New Roman"/>
          <w:i/>
          <w:iCs/>
        </w:rPr>
        <w:t xml:space="preserve">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а також </w:t>
      </w:r>
      <w:proofErr w:type="spellStart"/>
      <w:r w:rsidRPr="009A79B3">
        <w:rPr>
          <w:rFonts w:ascii="Times New Roman" w:hAnsi="Times New Roman"/>
          <w:i/>
          <w:iCs/>
        </w:rPr>
        <w:t>державних</w:t>
      </w:r>
      <w:proofErr w:type="spellEnd"/>
      <w:r w:rsidRPr="009A79B3">
        <w:rPr>
          <w:rFonts w:ascii="Times New Roman" w:hAnsi="Times New Roman"/>
          <w:i/>
          <w:iCs/>
        </w:rPr>
        <w:t xml:space="preserve"> закупівель у </w:t>
      </w:r>
      <w:proofErr w:type="spellStart"/>
      <w:r w:rsidRPr="009A79B3">
        <w:rPr>
          <w:rFonts w:ascii="Times New Roman" w:hAnsi="Times New Roman"/>
          <w:i/>
          <w:iCs/>
        </w:rPr>
        <w:t>інших</w:t>
      </w:r>
      <w:proofErr w:type="spellEnd"/>
      <w:r w:rsidRPr="009A79B3">
        <w:rPr>
          <w:rFonts w:ascii="Times New Roman" w:hAnsi="Times New Roman"/>
          <w:i/>
          <w:iCs/>
        </w:rPr>
        <w:t xml:space="preserve"> </w:t>
      </w:r>
      <w:proofErr w:type="spellStart"/>
      <w:r w:rsidRPr="009A79B3">
        <w:rPr>
          <w:rFonts w:ascii="Times New Roman" w:hAnsi="Times New Roman"/>
          <w:i/>
          <w:iCs/>
        </w:rPr>
        <w:t>суб'єктів</w:t>
      </w:r>
      <w:proofErr w:type="spellEnd"/>
      <w:r w:rsidRPr="009A79B3">
        <w:rPr>
          <w:rFonts w:ascii="Times New Roman" w:hAnsi="Times New Roman"/>
          <w:i/>
          <w:iCs/>
        </w:rPr>
        <w:t xml:space="preserve"> </w:t>
      </w:r>
      <w:proofErr w:type="spellStart"/>
      <w:r w:rsidRPr="009A79B3">
        <w:rPr>
          <w:rFonts w:ascii="Times New Roman" w:hAnsi="Times New Roman"/>
          <w:i/>
          <w:iCs/>
        </w:rPr>
        <w:t>господарювання</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здійснюють</w:t>
      </w:r>
      <w:proofErr w:type="spellEnd"/>
      <w:r w:rsidRPr="009A79B3">
        <w:rPr>
          <w:rFonts w:ascii="Times New Roman" w:hAnsi="Times New Roman"/>
          <w:i/>
          <w:iCs/>
        </w:rPr>
        <w:t xml:space="preserve"> продаж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робіт</w:t>
      </w:r>
      <w:proofErr w:type="spellEnd"/>
      <w:r w:rsidRPr="009A79B3">
        <w:rPr>
          <w:rFonts w:ascii="Times New Roman" w:hAnsi="Times New Roman"/>
          <w:i/>
          <w:iCs/>
        </w:rPr>
        <w:t xml:space="preserve">, </w:t>
      </w:r>
      <w:proofErr w:type="spellStart"/>
      <w:r w:rsidRPr="009A79B3">
        <w:rPr>
          <w:rFonts w:ascii="Times New Roman" w:hAnsi="Times New Roman"/>
          <w:i/>
          <w:iCs/>
        </w:rPr>
        <w:t>послуг</w:t>
      </w:r>
      <w:proofErr w:type="spellEnd"/>
      <w:r w:rsidRPr="009A79B3">
        <w:rPr>
          <w:rFonts w:ascii="Times New Roman" w:hAnsi="Times New Roman"/>
          <w:i/>
          <w:iCs/>
        </w:rPr>
        <w:t xml:space="preserve"> </w:t>
      </w:r>
      <w:proofErr w:type="spellStart"/>
      <w:r w:rsidRPr="009A79B3">
        <w:rPr>
          <w:rFonts w:ascii="Times New Roman" w:hAnsi="Times New Roman"/>
          <w:i/>
          <w:iCs/>
        </w:rPr>
        <w:t>походженням</w:t>
      </w:r>
      <w:proofErr w:type="spellEnd"/>
      <w:r w:rsidRPr="009A79B3">
        <w:rPr>
          <w:rFonts w:ascii="Times New Roman" w:hAnsi="Times New Roman"/>
          <w:i/>
          <w:iCs/>
        </w:rPr>
        <w:t xml:space="preserve"> з </w:t>
      </w:r>
      <w:proofErr w:type="spellStart"/>
      <w:r w:rsidRPr="009A79B3">
        <w:rPr>
          <w:rFonts w:ascii="Times New Roman" w:hAnsi="Times New Roman"/>
          <w:i/>
          <w:iCs/>
        </w:rPr>
        <w:t>іноземної</w:t>
      </w:r>
      <w:proofErr w:type="spellEnd"/>
      <w:r w:rsidRPr="009A79B3">
        <w:rPr>
          <w:rFonts w:ascii="Times New Roman" w:hAnsi="Times New Roman"/>
          <w:i/>
          <w:iCs/>
        </w:rPr>
        <w:t xml:space="preserve"> </w:t>
      </w:r>
      <w:proofErr w:type="spellStart"/>
      <w:r w:rsidRPr="009A79B3">
        <w:rPr>
          <w:rFonts w:ascii="Times New Roman" w:hAnsi="Times New Roman"/>
          <w:i/>
          <w:iCs/>
        </w:rPr>
        <w:t>держави</w:t>
      </w:r>
      <w:proofErr w:type="spellEnd"/>
      <w:r w:rsidRPr="009A79B3">
        <w:rPr>
          <w:rFonts w:ascii="Times New Roman" w:hAnsi="Times New Roman"/>
          <w:i/>
          <w:iCs/>
        </w:rPr>
        <w:t xml:space="preserve">, до </w:t>
      </w:r>
      <w:proofErr w:type="spellStart"/>
      <w:r w:rsidRPr="009A79B3">
        <w:rPr>
          <w:rFonts w:ascii="Times New Roman" w:hAnsi="Times New Roman"/>
          <w:i/>
          <w:iCs/>
        </w:rPr>
        <w:t>якої</w:t>
      </w:r>
      <w:proofErr w:type="spellEnd"/>
      <w:r w:rsidRPr="009A79B3">
        <w:rPr>
          <w:rFonts w:ascii="Times New Roman" w:hAnsi="Times New Roman"/>
          <w:i/>
          <w:iCs/>
        </w:rPr>
        <w:t xml:space="preserve"> </w:t>
      </w:r>
      <w:proofErr w:type="spellStart"/>
      <w:r w:rsidRPr="009A79B3">
        <w:rPr>
          <w:rFonts w:ascii="Times New Roman" w:hAnsi="Times New Roman"/>
          <w:i/>
          <w:iCs/>
        </w:rPr>
        <w:t>застосовано</w:t>
      </w:r>
      <w:proofErr w:type="spellEnd"/>
      <w:r w:rsidRPr="009A79B3">
        <w:rPr>
          <w:rFonts w:ascii="Times New Roman" w:hAnsi="Times New Roman"/>
          <w:i/>
          <w:iCs/>
        </w:rPr>
        <w:t xml:space="preserve"> </w:t>
      </w:r>
      <w:proofErr w:type="spellStart"/>
      <w:r w:rsidRPr="009A79B3">
        <w:rPr>
          <w:rFonts w:ascii="Times New Roman" w:hAnsi="Times New Roman"/>
          <w:i/>
          <w:iCs/>
        </w:rPr>
        <w:t>санкції</w:t>
      </w:r>
      <w:proofErr w:type="spellEnd"/>
      <w:r w:rsidRPr="009A79B3">
        <w:rPr>
          <w:rFonts w:ascii="Times New Roman" w:hAnsi="Times New Roman"/>
          <w:i/>
          <w:iCs/>
        </w:rPr>
        <w:t xml:space="preserve"> </w:t>
      </w:r>
      <w:proofErr w:type="spellStart"/>
      <w:r w:rsidRPr="009A79B3">
        <w:rPr>
          <w:rFonts w:ascii="Times New Roman" w:hAnsi="Times New Roman"/>
          <w:i/>
          <w:iCs/>
        </w:rPr>
        <w:t>згідно</w:t>
      </w:r>
      <w:proofErr w:type="spellEnd"/>
      <w:r w:rsidRPr="009A79B3">
        <w:rPr>
          <w:rFonts w:ascii="Times New Roman" w:hAnsi="Times New Roman"/>
          <w:i/>
          <w:iCs/>
        </w:rPr>
        <w:t xml:space="preserve"> </w:t>
      </w:r>
      <w:proofErr w:type="spellStart"/>
      <w:r w:rsidRPr="009A79B3">
        <w:rPr>
          <w:rFonts w:ascii="Times New Roman" w:hAnsi="Times New Roman"/>
          <w:i/>
          <w:iCs/>
        </w:rPr>
        <w:t>із</w:t>
      </w:r>
      <w:proofErr w:type="spellEnd"/>
      <w:r w:rsidRPr="009A79B3">
        <w:rPr>
          <w:rFonts w:ascii="Times New Roman" w:hAnsi="Times New Roman"/>
          <w:i/>
          <w:iCs/>
        </w:rPr>
        <w:t xml:space="preserve"> Законом </w:t>
      </w:r>
      <w:proofErr w:type="spellStart"/>
      <w:r w:rsidRPr="009A79B3">
        <w:rPr>
          <w:rFonts w:ascii="Times New Roman" w:hAnsi="Times New Roman"/>
          <w:i/>
          <w:iCs/>
        </w:rPr>
        <w:t>України</w:t>
      </w:r>
      <w:proofErr w:type="spellEnd"/>
      <w:r w:rsidRPr="009A79B3">
        <w:rPr>
          <w:rFonts w:ascii="Times New Roman" w:hAnsi="Times New Roman"/>
          <w:i/>
          <w:iCs/>
        </w:rPr>
        <w:t xml:space="preserve"> "Про </w:t>
      </w:r>
      <w:proofErr w:type="spellStart"/>
      <w:r w:rsidRPr="009A79B3">
        <w:rPr>
          <w:rFonts w:ascii="Times New Roman" w:hAnsi="Times New Roman"/>
          <w:i/>
          <w:iCs/>
        </w:rPr>
        <w:t>санкції</w:t>
      </w:r>
      <w:proofErr w:type="spellEnd"/>
      <w:r w:rsidRPr="009A79B3">
        <w:rPr>
          <w:rFonts w:ascii="Times New Roman" w:hAnsi="Times New Roman"/>
          <w:i/>
          <w:iCs/>
        </w:rPr>
        <w:t xml:space="preserve">", з </w:t>
      </w:r>
      <w:proofErr w:type="spellStart"/>
      <w:r w:rsidRPr="009A79B3">
        <w:rPr>
          <w:rFonts w:ascii="Times New Roman" w:hAnsi="Times New Roman"/>
          <w:i/>
          <w:iCs/>
        </w:rPr>
        <w:t>урахуванням</w:t>
      </w:r>
      <w:proofErr w:type="spellEnd"/>
      <w:r w:rsidRPr="009A79B3">
        <w:rPr>
          <w:rFonts w:ascii="Times New Roman" w:hAnsi="Times New Roman"/>
          <w:i/>
          <w:iCs/>
        </w:rPr>
        <w:t xml:space="preserve"> </w:t>
      </w:r>
      <w:proofErr w:type="spellStart"/>
      <w:r w:rsidRPr="009A79B3">
        <w:rPr>
          <w:rFonts w:ascii="Times New Roman" w:hAnsi="Times New Roman"/>
          <w:i/>
          <w:iCs/>
        </w:rPr>
        <w:t>Рішень</w:t>
      </w:r>
      <w:proofErr w:type="spellEnd"/>
      <w:r w:rsidRPr="009A79B3">
        <w:rPr>
          <w:rFonts w:ascii="Times New Roman" w:hAnsi="Times New Roman"/>
          <w:i/>
          <w:iCs/>
        </w:rPr>
        <w:t xml:space="preserve"> Ради </w:t>
      </w:r>
      <w:proofErr w:type="spellStart"/>
      <w:r w:rsidRPr="009A79B3">
        <w:rPr>
          <w:rFonts w:ascii="Times New Roman" w:hAnsi="Times New Roman"/>
          <w:i/>
          <w:iCs/>
        </w:rPr>
        <w:t>національної</w:t>
      </w:r>
      <w:proofErr w:type="spellEnd"/>
      <w:r w:rsidRPr="009A79B3">
        <w:rPr>
          <w:rFonts w:ascii="Times New Roman" w:hAnsi="Times New Roman"/>
          <w:i/>
          <w:iCs/>
        </w:rPr>
        <w:t xml:space="preserve"> </w:t>
      </w:r>
      <w:proofErr w:type="spellStart"/>
      <w:r w:rsidRPr="009A79B3">
        <w:rPr>
          <w:rFonts w:ascii="Times New Roman" w:hAnsi="Times New Roman"/>
          <w:i/>
          <w:iCs/>
        </w:rPr>
        <w:t>безпеки</w:t>
      </w:r>
      <w:proofErr w:type="spellEnd"/>
      <w:r w:rsidRPr="009A79B3">
        <w:rPr>
          <w:rFonts w:ascii="Times New Roman" w:hAnsi="Times New Roman"/>
          <w:i/>
          <w:iCs/>
        </w:rPr>
        <w:t xml:space="preserve"> і оборони </w:t>
      </w:r>
      <w:proofErr w:type="spellStart"/>
      <w:r w:rsidRPr="009A79B3">
        <w:rPr>
          <w:rFonts w:ascii="Times New Roman" w:hAnsi="Times New Roman"/>
          <w:i/>
          <w:iCs/>
        </w:rPr>
        <w:t>України</w:t>
      </w:r>
      <w:proofErr w:type="spellEnd"/>
      <w:r w:rsidRPr="009A79B3">
        <w:rPr>
          <w:rFonts w:ascii="Times New Roman" w:hAnsi="Times New Roman"/>
          <w:i/>
          <w:iCs/>
        </w:rPr>
        <w:t xml:space="preserve"> "Про </w:t>
      </w:r>
      <w:proofErr w:type="spellStart"/>
      <w:r w:rsidRPr="009A79B3">
        <w:rPr>
          <w:rFonts w:ascii="Times New Roman" w:hAnsi="Times New Roman"/>
          <w:i/>
          <w:iCs/>
        </w:rPr>
        <w:t>застосування</w:t>
      </w:r>
      <w:proofErr w:type="spellEnd"/>
      <w:r w:rsidRPr="009A79B3">
        <w:rPr>
          <w:rFonts w:ascii="Times New Roman" w:hAnsi="Times New Roman"/>
          <w:i/>
          <w:iCs/>
        </w:rPr>
        <w:t xml:space="preserve"> </w:t>
      </w:r>
      <w:proofErr w:type="spellStart"/>
      <w:r w:rsidRPr="009A79B3">
        <w:rPr>
          <w:rFonts w:ascii="Times New Roman" w:hAnsi="Times New Roman"/>
          <w:i/>
          <w:iCs/>
        </w:rPr>
        <w:t>персональних</w:t>
      </w:r>
      <w:proofErr w:type="spellEnd"/>
      <w:r w:rsidRPr="009A79B3">
        <w:rPr>
          <w:rFonts w:ascii="Times New Roman" w:hAnsi="Times New Roman"/>
          <w:i/>
          <w:iCs/>
        </w:rPr>
        <w:t xml:space="preserve"> </w:t>
      </w:r>
      <w:proofErr w:type="spellStart"/>
      <w:r w:rsidRPr="009A79B3">
        <w:rPr>
          <w:rFonts w:ascii="Times New Roman" w:hAnsi="Times New Roman"/>
          <w:i/>
          <w:iCs/>
        </w:rPr>
        <w:t>спеціальних</w:t>
      </w:r>
      <w:proofErr w:type="spellEnd"/>
      <w:r w:rsidRPr="009A79B3">
        <w:rPr>
          <w:rFonts w:ascii="Times New Roman" w:hAnsi="Times New Roman"/>
          <w:i/>
          <w:iCs/>
        </w:rPr>
        <w:t xml:space="preserve"> </w:t>
      </w:r>
      <w:proofErr w:type="spellStart"/>
      <w:r w:rsidRPr="009A79B3">
        <w:rPr>
          <w:rFonts w:ascii="Times New Roman" w:hAnsi="Times New Roman"/>
          <w:i/>
          <w:iCs/>
        </w:rPr>
        <w:t>економічних</w:t>
      </w:r>
      <w:proofErr w:type="spellEnd"/>
      <w:r w:rsidRPr="009A79B3">
        <w:rPr>
          <w:rFonts w:ascii="Times New Roman" w:hAnsi="Times New Roman"/>
          <w:i/>
          <w:iCs/>
        </w:rPr>
        <w:t xml:space="preserve"> та </w:t>
      </w:r>
      <w:proofErr w:type="spellStart"/>
      <w:r w:rsidRPr="009A79B3">
        <w:rPr>
          <w:rFonts w:ascii="Times New Roman" w:hAnsi="Times New Roman"/>
          <w:i/>
          <w:iCs/>
        </w:rPr>
        <w:t>інших</w:t>
      </w:r>
      <w:proofErr w:type="spellEnd"/>
      <w:r w:rsidRPr="009A79B3">
        <w:rPr>
          <w:rFonts w:ascii="Times New Roman" w:hAnsi="Times New Roman"/>
          <w:i/>
          <w:iCs/>
        </w:rPr>
        <w:t xml:space="preserve"> </w:t>
      </w:r>
      <w:proofErr w:type="spellStart"/>
      <w:r w:rsidRPr="009A79B3">
        <w:rPr>
          <w:rFonts w:ascii="Times New Roman" w:hAnsi="Times New Roman"/>
          <w:i/>
          <w:iCs/>
        </w:rPr>
        <w:t>обмежувальних</w:t>
      </w:r>
      <w:proofErr w:type="spellEnd"/>
      <w:r w:rsidRPr="009A79B3">
        <w:rPr>
          <w:rFonts w:ascii="Times New Roman" w:hAnsi="Times New Roman"/>
          <w:i/>
          <w:iCs/>
        </w:rPr>
        <w:t xml:space="preserve"> </w:t>
      </w:r>
      <w:proofErr w:type="spellStart"/>
      <w:r w:rsidRPr="009A79B3">
        <w:rPr>
          <w:rFonts w:ascii="Times New Roman" w:hAnsi="Times New Roman"/>
          <w:i/>
          <w:iCs/>
        </w:rPr>
        <w:t>заходів</w:t>
      </w:r>
      <w:proofErr w:type="spellEnd"/>
      <w:r w:rsidRPr="009A79B3">
        <w:rPr>
          <w:rFonts w:ascii="Times New Roman" w:hAnsi="Times New Roman"/>
          <w:i/>
          <w:iCs/>
        </w:rPr>
        <w:t xml:space="preserve"> (</w:t>
      </w:r>
      <w:proofErr w:type="spellStart"/>
      <w:r w:rsidRPr="009A79B3">
        <w:rPr>
          <w:rFonts w:ascii="Times New Roman" w:hAnsi="Times New Roman"/>
          <w:i/>
          <w:iCs/>
        </w:rPr>
        <w:t>санкцій</w:t>
      </w:r>
      <w:proofErr w:type="spellEnd"/>
      <w:r w:rsidRPr="009A79B3">
        <w:rPr>
          <w:rFonts w:ascii="Times New Roman" w:hAnsi="Times New Roman"/>
          <w:i/>
          <w:iCs/>
        </w:rPr>
        <w:t>)".</w:t>
      </w:r>
    </w:p>
    <w:p w14:paraId="107DF22A" w14:textId="77777777" w:rsidR="009E6792" w:rsidRPr="009A79B3" w:rsidRDefault="009E6792" w:rsidP="009E6792">
      <w:pPr>
        <w:ind w:left="360"/>
        <w:jc w:val="both"/>
        <w:rPr>
          <w:rFonts w:ascii="Times New Roman" w:hAnsi="Times New Roman"/>
          <w:i/>
          <w:iCs/>
        </w:rPr>
      </w:pPr>
      <w:proofErr w:type="spellStart"/>
      <w:r w:rsidRPr="009A79B3">
        <w:rPr>
          <w:rFonts w:ascii="Times New Roman" w:hAnsi="Times New Roman"/>
          <w:i/>
          <w:iCs/>
        </w:rPr>
        <w:lastRenderedPageBreak/>
        <w:t>Згідно</w:t>
      </w:r>
      <w:proofErr w:type="spellEnd"/>
      <w:r w:rsidRPr="009A79B3">
        <w:rPr>
          <w:rFonts w:ascii="Times New Roman" w:hAnsi="Times New Roman"/>
          <w:i/>
          <w:iCs/>
        </w:rPr>
        <w:t xml:space="preserve"> постанови </w:t>
      </w:r>
      <w:proofErr w:type="spellStart"/>
      <w:r w:rsidRPr="009A79B3">
        <w:rPr>
          <w:rFonts w:ascii="Times New Roman" w:hAnsi="Times New Roman"/>
          <w:i/>
          <w:iCs/>
        </w:rPr>
        <w:t>Кабінету</w:t>
      </w:r>
      <w:proofErr w:type="spellEnd"/>
      <w:r w:rsidRPr="009A79B3">
        <w:rPr>
          <w:rFonts w:ascii="Times New Roman" w:hAnsi="Times New Roman"/>
          <w:i/>
          <w:iCs/>
        </w:rPr>
        <w:t xml:space="preserve"> </w:t>
      </w:r>
      <w:proofErr w:type="spellStart"/>
      <w:r w:rsidRPr="009A79B3">
        <w:rPr>
          <w:rFonts w:ascii="Times New Roman" w:hAnsi="Times New Roman"/>
          <w:i/>
          <w:iCs/>
        </w:rPr>
        <w:t>Міністрів</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від</w:t>
      </w:r>
      <w:proofErr w:type="spellEnd"/>
      <w:r w:rsidRPr="009A79B3">
        <w:rPr>
          <w:rFonts w:ascii="Times New Roman" w:hAnsi="Times New Roman"/>
          <w:i/>
          <w:iCs/>
        </w:rPr>
        <w:t xml:space="preserve"> 30 </w:t>
      </w:r>
      <w:proofErr w:type="spellStart"/>
      <w:r w:rsidRPr="009A79B3">
        <w:rPr>
          <w:rFonts w:ascii="Times New Roman" w:hAnsi="Times New Roman"/>
          <w:i/>
          <w:iCs/>
        </w:rPr>
        <w:t>грудня</w:t>
      </w:r>
      <w:proofErr w:type="spellEnd"/>
      <w:r w:rsidRPr="009A79B3">
        <w:rPr>
          <w:rFonts w:ascii="Times New Roman" w:hAnsi="Times New Roman"/>
          <w:i/>
          <w:iCs/>
        </w:rPr>
        <w:t xml:space="preserve"> 2015 р.  № 1147 «Про </w:t>
      </w:r>
      <w:proofErr w:type="spellStart"/>
      <w:r w:rsidRPr="009A79B3">
        <w:rPr>
          <w:rFonts w:ascii="Times New Roman" w:hAnsi="Times New Roman"/>
          <w:i/>
          <w:iCs/>
        </w:rPr>
        <w:t>заборону</w:t>
      </w:r>
      <w:proofErr w:type="spellEnd"/>
      <w:r w:rsidRPr="009A79B3">
        <w:rPr>
          <w:rFonts w:ascii="Times New Roman" w:hAnsi="Times New Roman"/>
          <w:i/>
          <w:iCs/>
        </w:rPr>
        <w:t xml:space="preserve"> </w:t>
      </w:r>
      <w:proofErr w:type="spellStart"/>
      <w:r w:rsidRPr="009A79B3">
        <w:rPr>
          <w:rFonts w:ascii="Times New Roman" w:hAnsi="Times New Roman"/>
          <w:i/>
          <w:iCs/>
        </w:rPr>
        <w:t>ввезення</w:t>
      </w:r>
      <w:proofErr w:type="spellEnd"/>
      <w:r w:rsidRPr="009A79B3">
        <w:rPr>
          <w:rFonts w:ascii="Times New Roman" w:hAnsi="Times New Roman"/>
          <w:i/>
          <w:iCs/>
        </w:rPr>
        <w:t xml:space="preserve"> на </w:t>
      </w:r>
      <w:proofErr w:type="spellStart"/>
      <w:r w:rsidRPr="009A79B3">
        <w:rPr>
          <w:rFonts w:ascii="Times New Roman" w:hAnsi="Times New Roman"/>
          <w:i/>
          <w:iCs/>
        </w:rPr>
        <w:t>митну</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територію</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походять</w:t>
      </w:r>
      <w:proofErr w:type="spellEnd"/>
      <w:r w:rsidRPr="009A79B3">
        <w:rPr>
          <w:rFonts w:ascii="Times New Roman" w:hAnsi="Times New Roman"/>
          <w:i/>
          <w:iCs/>
        </w:rPr>
        <w:t xml:space="preserve"> з </w:t>
      </w:r>
      <w:proofErr w:type="spellStart"/>
      <w:r w:rsidRPr="009A79B3">
        <w:rPr>
          <w:rFonts w:ascii="Times New Roman" w:hAnsi="Times New Roman"/>
          <w:i/>
          <w:iCs/>
        </w:rPr>
        <w:t>Російської</w:t>
      </w:r>
      <w:proofErr w:type="spellEnd"/>
      <w:r w:rsidRPr="009A79B3">
        <w:rPr>
          <w:rFonts w:ascii="Times New Roman" w:hAnsi="Times New Roman"/>
          <w:i/>
          <w:iCs/>
        </w:rPr>
        <w:t xml:space="preserve"> </w:t>
      </w:r>
      <w:proofErr w:type="spellStart"/>
      <w:r w:rsidRPr="009A79B3">
        <w:rPr>
          <w:rFonts w:ascii="Times New Roman" w:hAnsi="Times New Roman"/>
          <w:i/>
          <w:iCs/>
        </w:rPr>
        <w:t>Федерації</w:t>
      </w:r>
      <w:proofErr w:type="spellEnd"/>
      <w:r w:rsidRPr="009A79B3">
        <w:rPr>
          <w:rFonts w:ascii="Times New Roman" w:hAnsi="Times New Roman"/>
          <w:i/>
          <w:iCs/>
        </w:rPr>
        <w:t xml:space="preserve">», </w:t>
      </w:r>
      <w:proofErr w:type="spellStart"/>
      <w:r w:rsidRPr="009A79B3">
        <w:rPr>
          <w:rFonts w:ascii="Times New Roman" w:hAnsi="Times New Roman"/>
          <w:i/>
          <w:iCs/>
        </w:rPr>
        <w:t>замовник</w:t>
      </w:r>
      <w:proofErr w:type="spellEnd"/>
      <w:r w:rsidRPr="009A79B3">
        <w:rPr>
          <w:rFonts w:ascii="Times New Roman" w:hAnsi="Times New Roman"/>
          <w:i/>
          <w:iCs/>
        </w:rPr>
        <w:t xml:space="preserve"> </w:t>
      </w:r>
      <w:proofErr w:type="spellStart"/>
      <w:r w:rsidRPr="009A79B3">
        <w:rPr>
          <w:rFonts w:ascii="Times New Roman" w:hAnsi="Times New Roman"/>
          <w:i/>
          <w:iCs/>
        </w:rPr>
        <w:t>відхиляє</w:t>
      </w:r>
      <w:proofErr w:type="spellEnd"/>
      <w:r w:rsidRPr="009A79B3">
        <w:rPr>
          <w:rFonts w:ascii="Times New Roman" w:hAnsi="Times New Roman"/>
          <w:i/>
          <w:iCs/>
        </w:rPr>
        <w:t xml:space="preserve"> </w:t>
      </w:r>
      <w:proofErr w:type="spellStart"/>
      <w:r w:rsidRPr="009A79B3">
        <w:rPr>
          <w:rFonts w:ascii="Times New Roman" w:hAnsi="Times New Roman"/>
          <w:i/>
          <w:iCs/>
        </w:rPr>
        <w:t>тендерну</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пропозицію</w:t>
      </w:r>
      <w:proofErr w:type="spellEnd"/>
      <w:r w:rsidRPr="009A79B3">
        <w:rPr>
          <w:rFonts w:ascii="Times New Roman" w:hAnsi="Times New Roman"/>
          <w:i/>
          <w:iCs/>
        </w:rPr>
        <w:t xml:space="preserve"> </w:t>
      </w:r>
      <w:proofErr w:type="spellStart"/>
      <w:r w:rsidRPr="009A79B3">
        <w:rPr>
          <w:rFonts w:ascii="Times New Roman" w:hAnsi="Times New Roman"/>
          <w:i/>
          <w:iCs/>
        </w:rPr>
        <w:t>учасників</w:t>
      </w:r>
      <w:proofErr w:type="spellEnd"/>
      <w:r w:rsidRPr="009A79B3">
        <w:rPr>
          <w:rFonts w:ascii="Times New Roman" w:hAnsi="Times New Roman"/>
          <w:i/>
          <w:iCs/>
        </w:rPr>
        <w:t xml:space="preserve">, </w:t>
      </w:r>
      <w:proofErr w:type="spellStart"/>
      <w:r w:rsidRPr="009A79B3">
        <w:rPr>
          <w:rFonts w:ascii="Times New Roman" w:hAnsi="Times New Roman"/>
          <w:i/>
          <w:iCs/>
        </w:rPr>
        <w:t>які</w:t>
      </w:r>
      <w:proofErr w:type="spellEnd"/>
      <w:r w:rsidRPr="009A79B3">
        <w:rPr>
          <w:rFonts w:ascii="Times New Roman" w:hAnsi="Times New Roman"/>
          <w:i/>
          <w:iCs/>
        </w:rPr>
        <w:t xml:space="preserve"> у </w:t>
      </w:r>
      <w:proofErr w:type="spellStart"/>
      <w:r w:rsidRPr="009A79B3">
        <w:rPr>
          <w:rFonts w:ascii="Times New Roman" w:hAnsi="Times New Roman"/>
          <w:i/>
          <w:iCs/>
        </w:rPr>
        <w:t>своїй</w:t>
      </w:r>
      <w:proofErr w:type="spellEnd"/>
      <w:r w:rsidRPr="009A79B3">
        <w:rPr>
          <w:rFonts w:ascii="Times New Roman" w:hAnsi="Times New Roman"/>
          <w:i/>
          <w:iCs/>
        </w:rPr>
        <w:t xml:space="preserve"> </w:t>
      </w:r>
      <w:proofErr w:type="spellStart"/>
      <w:r w:rsidRPr="009A79B3">
        <w:rPr>
          <w:rFonts w:ascii="Times New Roman" w:hAnsi="Times New Roman"/>
          <w:i/>
          <w:iCs/>
        </w:rPr>
        <w:t>пропозиції</w:t>
      </w:r>
      <w:proofErr w:type="spellEnd"/>
      <w:r w:rsidRPr="009A79B3">
        <w:rPr>
          <w:rFonts w:ascii="Times New Roman" w:hAnsi="Times New Roman"/>
          <w:i/>
          <w:iCs/>
        </w:rPr>
        <w:t xml:space="preserve"> </w:t>
      </w:r>
      <w:proofErr w:type="spellStart"/>
      <w:r w:rsidRPr="009A79B3">
        <w:rPr>
          <w:rFonts w:ascii="Times New Roman" w:hAnsi="Times New Roman"/>
          <w:i/>
          <w:iCs/>
        </w:rPr>
        <w:t>пропонують</w:t>
      </w:r>
      <w:proofErr w:type="spellEnd"/>
      <w:r w:rsidRPr="009A79B3">
        <w:rPr>
          <w:rFonts w:ascii="Times New Roman" w:hAnsi="Times New Roman"/>
          <w:i/>
          <w:iCs/>
        </w:rPr>
        <w:t xml:space="preserve"> товар,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ввезений</w:t>
      </w:r>
      <w:proofErr w:type="spellEnd"/>
      <w:r w:rsidRPr="009A79B3">
        <w:rPr>
          <w:rFonts w:ascii="Times New Roman" w:hAnsi="Times New Roman"/>
          <w:i/>
          <w:iCs/>
        </w:rPr>
        <w:t xml:space="preserve"> на </w:t>
      </w:r>
      <w:proofErr w:type="spellStart"/>
      <w:r w:rsidRPr="009A79B3">
        <w:rPr>
          <w:rFonts w:ascii="Times New Roman" w:hAnsi="Times New Roman"/>
          <w:i/>
          <w:iCs/>
        </w:rPr>
        <w:t>митну</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територію</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з 10 </w:t>
      </w:r>
      <w:proofErr w:type="spellStart"/>
      <w:r w:rsidRPr="009A79B3">
        <w:rPr>
          <w:rFonts w:ascii="Times New Roman" w:hAnsi="Times New Roman"/>
          <w:i/>
          <w:iCs/>
        </w:rPr>
        <w:t>січня</w:t>
      </w:r>
      <w:proofErr w:type="spellEnd"/>
      <w:r w:rsidRPr="009A79B3">
        <w:rPr>
          <w:rFonts w:ascii="Times New Roman" w:hAnsi="Times New Roman"/>
          <w:i/>
          <w:iCs/>
        </w:rPr>
        <w:t xml:space="preserve"> 2016 року та походить з </w:t>
      </w:r>
      <w:proofErr w:type="spellStart"/>
      <w:r w:rsidRPr="009A79B3">
        <w:rPr>
          <w:rFonts w:ascii="Times New Roman" w:hAnsi="Times New Roman"/>
          <w:i/>
          <w:iCs/>
        </w:rPr>
        <w:t>Російської</w:t>
      </w:r>
      <w:proofErr w:type="spellEnd"/>
      <w:r w:rsidRPr="009A79B3">
        <w:rPr>
          <w:rFonts w:ascii="Times New Roman" w:hAnsi="Times New Roman"/>
          <w:i/>
          <w:iCs/>
        </w:rPr>
        <w:t xml:space="preserve"> </w:t>
      </w:r>
      <w:proofErr w:type="spellStart"/>
      <w:r w:rsidRPr="009A79B3">
        <w:rPr>
          <w:rFonts w:ascii="Times New Roman" w:hAnsi="Times New Roman"/>
          <w:i/>
          <w:iCs/>
        </w:rPr>
        <w:t>Федерації</w:t>
      </w:r>
      <w:proofErr w:type="spellEnd"/>
      <w:r w:rsidRPr="009A79B3">
        <w:rPr>
          <w:rFonts w:ascii="Times New Roman" w:hAnsi="Times New Roman"/>
          <w:i/>
          <w:iCs/>
        </w:rPr>
        <w:t xml:space="preserve">, </w:t>
      </w:r>
      <w:proofErr w:type="spellStart"/>
      <w:r w:rsidRPr="009A79B3">
        <w:rPr>
          <w:rFonts w:ascii="Times New Roman" w:hAnsi="Times New Roman"/>
          <w:i/>
          <w:iCs/>
        </w:rPr>
        <w:t>згідно</w:t>
      </w:r>
      <w:proofErr w:type="spellEnd"/>
      <w:r w:rsidRPr="009A79B3">
        <w:rPr>
          <w:rFonts w:ascii="Times New Roman" w:hAnsi="Times New Roman"/>
          <w:i/>
          <w:iCs/>
        </w:rPr>
        <w:t xml:space="preserve"> з </w:t>
      </w:r>
      <w:proofErr w:type="spellStart"/>
      <w:r w:rsidRPr="009A79B3">
        <w:rPr>
          <w:rFonts w:ascii="Times New Roman" w:hAnsi="Times New Roman"/>
          <w:i/>
          <w:iCs/>
        </w:rPr>
        <w:t>Переліком</w:t>
      </w:r>
      <w:proofErr w:type="spellEnd"/>
      <w:r w:rsidRPr="009A79B3">
        <w:rPr>
          <w:rFonts w:ascii="Times New Roman" w:hAnsi="Times New Roman"/>
          <w:i/>
          <w:iCs/>
        </w:rPr>
        <w:t xml:space="preserve"> </w:t>
      </w:r>
      <w:proofErr w:type="spellStart"/>
      <w:r w:rsidRPr="009A79B3">
        <w:rPr>
          <w:rFonts w:ascii="Times New Roman" w:hAnsi="Times New Roman"/>
          <w:i/>
          <w:iCs/>
        </w:rPr>
        <w:t>товарів</w:t>
      </w:r>
      <w:proofErr w:type="spellEnd"/>
      <w:r w:rsidRPr="009A79B3">
        <w:rPr>
          <w:rFonts w:ascii="Times New Roman" w:hAnsi="Times New Roman"/>
          <w:i/>
          <w:iCs/>
        </w:rPr>
        <w:t xml:space="preserve">, </w:t>
      </w:r>
      <w:proofErr w:type="spellStart"/>
      <w:r w:rsidRPr="009A79B3">
        <w:rPr>
          <w:rFonts w:ascii="Times New Roman" w:hAnsi="Times New Roman"/>
          <w:i/>
          <w:iCs/>
        </w:rPr>
        <w:t>заборонених</w:t>
      </w:r>
      <w:proofErr w:type="spellEnd"/>
      <w:r w:rsidRPr="009A79B3">
        <w:rPr>
          <w:rFonts w:ascii="Times New Roman" w:hAnsi="Times New Roman"/>
          <w:i/>
          <w:iCs/>
        </w:rPr>
        <w:t xml:space="preserve"> до </w:t>
      </w:r>
      <w:proofErr w:type="spellStart"/>
      <w:r w:rsidRPr="009A79B3">
        <w:rPr>
          <w:rFonts w:ascii="Times New Roman" w:hAnsi="Times New Roman"/>
          <w:i/>
          <w:iCs/>
        </w:rPr>
        <w:t>ввезення</w:t>
      </w:r>
      <w:proofErr w:type="spellEnd"/>
      <w:r w:rsidRPr="009A79B3">
        <w:rPr>
          <w:rFonts w:ascii="Times New Roman" w:hAnsi="Times New Roman"/>
          <w:i/>
          <w:iCs/>
        </w:rPr>
        <w:t xml:space="preserve"> на </w:t>
      </w:r>
      <w:proofErr w:type="spellStart"/>
      <w:r w:rsidRPr="009A79B3">
        <w:rPr>
          <w:rFonts w:ascii="Times New Roman" w:hAnsi="Times New Roman"/>
          <w:i/>
          <w:iCs/>
        </w:rPr>
        <w:t>митну</w:t>
      </w:r>
      <w:proofErr w:type="spellEnd"/>
      <w:r w:rsidRPr="009A79B3">
        <w:rPr>
          <w:rFonts w:ascii="Times New Roman" w:hAnsi="Times New Roman"/>
          <w:i/>
          <w:iCs/>
        </w:rPr>
        <w:t xml:space="preserve"> </w:t>
      </w:r>
      <w:proofErr w:type="spellStart"/>
      <w:r w:rsidRPr="009A79B3">
        <w:rPr>
          <w:rFonts w:ascii="Times New Roman" w:hAnsi="Times New Roman"/>
          <w:i/>
          <w:iCs/>
        </w:rPr>
        <w:t>територію</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що</w:t>
      </w:r>
      <w:proofErr w:type="spellEnd"/>
      <w:r w:rsidRPr="009A79B3">
        <w:rPr>
          <w:rFonts w:ascii="Times New Roman" w:hAnsi="Times New Roman"/>
          <w:i/>
          <w:iCs/>
        </w:rPr>
        <w:t xml:space="preserve"> </w:t>
      </w:r>
      <w:proofErr w:type="spellStart"/>
      <w:r w:rsidRPr="009A79B3">
        <w:rPr>
          <w:rFonts w:ascii="Times New Roman" w:hAnsi="Times New Roman"/>
          <w:i/>
          <w:iCs/>
        </w:rPr>
        <w:t>походять</w:t>
      </w:r>
      <w:proofErr w:type="spellEnd"/>
      <w:r w:rsidRPr="009A79B3">
        <w:rPr>
          <w:rFonts w:ascii="Times New Roman" w:hAnsi="Times New Roman"/>
          <w:i/>
          <w:iCs/>
        </w:rPr>
        <w:t xml:space="preserve"> з </w:t>
      </w:r>
      <w:proofErr w:type="spellStart"/>
      <w:r w:rsidRPr="009A79B3">
        <w:rPr>
          <w:rFonts w:ascii="Times New Roman" w:hAnsi="Times New Roman"/>
          <w:i/>
          <w:iCs/>
        </w:rPr>
        <w:t>Російської</w:t>
      </w:r>
      <w:proofErr w:type="spellEnd"/>
      <w:r w:rsidRPr="009A79B3">
        <w:rPr>
          <w:rFonts w:ascii="Times New Roman" w:hAnsi="Times New Roman"/>
          <w:i/>
          <w:iCs/>
        </w:rPr>
        <w:t xml:space="preserve"> </w:t>
      </w:r>
      <w:proofErr w:type="spellStart"/>
      <w:r w:rsidRPr="009A79B3">
        <w:rPr>
          <w:rFonts w:ascii="Times New Roman" w:hAnsi="Times New Roman"/>
          <w:i/>
          <w:iCs/>
        </w:rPr>
        <w:t>Федерації</w:t>
      </w:r>
      <w:proofErr w:type="spellEnd"/>
      <w:r w:rsidRPr="009A79B3">
        <w:rPr>
          <w:rFonts w:ascii="Times New Roman" w:hAnsi="Times New Roman"/>
          <w:i/>
          <w:iCs/>
        </w:rPr>
        <w:t xml:space="preserve">, </w:t>
      </w:r>
      <w:proofErr w:type="spellStart"/>
      <w:r w:rsidRPr="009A79B3">
        <w:rPr>
          <w:rFonts w:ascii="Times New Roman" w:hAnsi="Times New Roman"/>
          <w:i/>
          <w:iCs/>
        </w:rPr>
        <w:t>який</w:t>
      </w:r>
      <w:proofErr w:type="spellEnd"/>
      <w:r w:rsidRPr="009A79B3">
        <w:rPr>
          <w:rFonts w:ascii="Times New Roman" w:hAnsi="Times New Roman"/>
          <w:i/>
          <w:iCs/>
        </w:rPr>
        <w:t xml:space="preserve"> </w:t>
      </w:r>
      <w:proofErr w:type="spellStart"/>
      <w:r w:rsidRPr="009A79B3">
        <w:rPr>
          <w:rFonts w:ascii="Times New Roman" w:hAnsi="Times New Roman"/>
          <w:i/>
          <w:iCs/>
        </w:rPr>
        <w:t>міститься</w:t>
      </w:r>
      <w:proofErr w:type="spellEnd"/>
      <w:r w:rsidRPr="009A79B3">
        <w:rPr>
          <w:rFonts w:ascii="Times New Roman" w:hAnsi="Times New Roman"/>
          <w:i/>
          <w:iCs/>
        </w:rPr>
        <w:t xml:space="preserve"> у </w:t>
      </w:r>
      <w:proofErr w:type="spellStart"/>
      <w:r w:rsidRPr="009A79B3">
        <w:rPr>
          <w:rFonts w:ascii="Times New Roman" w:hAnsi="Times New Roman"/>
          <w:i/>
          <w:iCs/>
        </w:rPr>
        <w:t>додатку</w:t>
      </w:r>
      <w:proofErr w:type="spellEnd"/>
      <w:r w:rsidRPr="009A79B3">
        <w:rPr>
          <w:rFonts w:ascii="Times New Roman" w:hAnsi="Times New Roman"/>
          <w:i/>
          <w:iCs/>
        </w:rPr>
        <w:t xml:space="preserve"> до постанови </w:t>
      </w:r>
      <w:proofErr w:type="spellStart"/>
      <w:r w:rsidRPr="009A79B3">
        <w:rPr>
          <w:rFonts w:ascii="Times New Roman" w:hAnsi="Times New Roman"/>
          <w:i/>
          <w:iCs/>
        </w:rPr>
        <w:t>Кабінету</w:t>
      </w:r>
      <w:proofErr w:type="spellEnd"/>
      <w:r w:rsidRPr="009A79B3">
        <w:rPr>
          <w:rFonts w:ascii="Times New Roman" w:hAnsi="Times New Roman"/>
          <w:i/>
          <w:iCs/>
        </w:rPr>
        <w:t xml:space="preserve"> </w:t>
      </w:r>
      <w:proofErr w:type="spellStart"/>
      <w:r w:rsidRPr="009A79B3">
        <w:rPr>
          <w:rFonts w:ascii="Times New Roman" w:hAnsi="Times New Roman"/>
          <w:i/>
          <w:iCs/>
        </w:rPr>
        <w:t>Міністрів</w:t>
      </w:r>
      <w:proofErr w:type="spellEnd"/>
      <w:r w:rsidRPr="009A79B3">
        <w:rPr>
          <w:rFonts w:ascii="Times New Roman" w:hAnsi="Times New Roman"/>
          <w:i/>
          <w:iCs/>
        </w:rPr>
        <w:t xml:space="preserve"> </w:t>
      </w:r>
      <w:proofErr w:type="spellStart"/>
      <w:r w:rsidRPr="009A79B3">
        <w:rPr>
          <w:rFonts w:ascii="Times New Roman" w:hAnsi="Times New Roman"/>
          <w:i/>
          <w:iCs/>
        </w:rPr>
        <w:t>України</w:t>
      </w:r>
      <w:proofErr w:type="spellEnd"/>
      <w:r w:rsidRPr="009A79B3">
        <w:rPr>
          <w:rFonts w:ascii="Times New Roman" w:hAnsi="Times New Roman"/>
          <w:i/>
          <w:iCs/>
        </w:rPr>
        <w:t xml:space="preserve"> </w:t>
      </w:r>
      <w:proofErr w:type="spellStart"/>
      <w:r w:rsidRPr="009A79B3">
        <w:rPr>
          <w:rFonts w:ascii="Times New Roman" w:hAnsi="Times New Roman"/>
          <w:i/>
          <w:iCs/>
        </w:rPr>
        <w:t>від</w:t>
      </w:r>
      <w:proofErr w:type="spellEnd"/>
      <w:r w:rsidRPr="009A79B3">
        <w:rPr>
          <w:rFonts w:ascii="Times New Roman" w:hAnsi="Times New Roman"/>
          <w:i/>
          <w:iCs/>
        </w:rPr>
        <w:t xml:space="preserve"> 30 </w:t>
      </w:r>
      <w:proofErr w:type="spellStart"/>
      <w:r w:rsidRPr="009A79B3">
        <w:rPr>
          <w:rFonts w:ascii="Times New Roman" w:hAnsi="Times New Roman"/>
          <w:i/>
          <w:iCs/>
        </w:rPr>
        <w:t>грудня</w:t>
      </w:r>
      <w:proofErr w:type="spellEnd"/>
      <w:r w:rsidRPr="009A79B3">
        <w:rPr>
          <w:rFonts w:ascii="Times New Roman" w:hAnsi="Times New Roman"/>
          <w:i/>
          <w:iCs/>
        </w:rPr>
        <w:t xml:space="preserve"> 2015 р. № 1147.</w:t>
      </w:r>
    </w:p>
    <w:p w14:paraId="4AC0023F" w14:textId="106D90C2" w:rsidR="009E6792" w:rsidRPr="009A79B3" w:rsidRDefault="009E6792" w:rsidP="009E6792">
      <w:pPr>
        <w:ind w:left="360"/>
        <w:jc w:val="both"/>
        <w:rPr>
          <w:rFonts w:ascii="Times New Roman" w:hAnsi="Times New Roman"/>
          <w:i/>
          <w:iCs/>
        </w:rPr>
      </w:pPr>
      <w:proofErr w:type="spellStart"/>
      <w:r w:rsidRPr="009A79B3">
        <w:rPr>
          <w:rFonts w:ascii="Times New Roman" w:hAnsi="Times New Roman"/>
          <w:i/>
          <w:iCs/>
          <w:color w:val="000000"/>
          <w:lang w:eastAsia="ar-SA"/>
        </w:rPr>
        <w:t>Технічна</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специфікація</w:t>
      </w:r>
      <w:proofErr w:type="spellEnd"/>
      <w:r w:rsidRPr="009A79B3">
        <w:rPr>
          <w:rFonts w:ascii="Times New Roman" w:hAnsi="Times New Roman"/>
          <w:i/>
          <w:iCs/>
          <w:color w:val="000000"/>
          <w:lang w:eastAsia="ar-SA"/>
        </w:rPr>
        <w:t xml:space="preserve"> не повинна </w:t>
      </w:r>
      <w:proofErr w:type="spellStart"/>
      <w:r w:rsidRPr="009A79B3">
        <w:rPr>
          <w:rFonts w:ascii="Times New Roman" w:hAnsi="Times New Roman"/>
          <w:i/>
          <w:iCs/>
          <w:color w:val="000000"/>
          <w:lang w:eastAsia="ar-SA"/>
        </w:rPr>
        <w:t>містити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посилання</w:t>
      </w:r>
      <w:proofErr w:type="spellEnd"/>
      <w:r w:rsidRPr="009A79B3">
        <w:rPr>
          <w:rFonts w:ascii="Times New Roman" w:hAnsi="Times New Roman"/>
          <w:i/>
          <w:iCs/>
          <w:color w:val="000000"/>
          <w:lang w:eastAsia="ar-SA"/>
        </w:rPr>
        <w:t xml:space="preserve"> на </w:t>
      </w:r>
      <w:proofErr w:type="spellStart"/>
      <w:r w:rsidRPr="009A79B3">
        <w:rPr>
          <w:rFonts w:ascii="Times New Roman" w:hAnsi="Times New Roman"/>
          <w:i/>
          <w:iCs/>
          <w:color w:val="000000"/>
          <w:lang w:eastAsia="ar-SA"/>
        </w:rPr>
        <w:t>конкретні</w:t>
      </w:r>
      <w:proofErr w:type="spellEnd"/>
      <w:r w:rsidRPr="009A79B3">
        <w:rPr>
          <w:rFonts w:ascii="Times New Roman" w:hAnsi="Times New Roman"/>
          <w:i/>
          <w:iCs/>
          <w:color w:val="000000"/>
          <w:lang w:eastAsia="ar-SA"/>
        </w:rPr>
        <w:t xml:space="preserve"> марку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виробника</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або</w:t>
      </w:r>
      <w:proofErr w:type="spellEnd"/>
      <w:r w:rsidRPr="009A79B3">
        <w:rPr>
          <w:rFonts w:ascii="Times New Roman" w:hAnsi="Times New Roman"/>
          <w:i/>
          <w:iCs/>
          <w:color w:val="000000"/>
          <w:lang w:eastAsia="ar-SA"/>
        </w:rPr>
        <w:t xml:space="preserve"> на </w:t>
      </w:r>
      <w:proofErr w:type="spellStart"/>
      <w:r w:rsidRPr="009A79B3">
        <w:rPr>
          <w:rFonts w:ascii="Times New Roman" w:hAnsi="Times New Roman"/>
          <w:i/>
          <w:iCs/>
          <w:color w:val="000000"/>
          <w:lang w:eastAsia="ar-SA"/>
        </w:rPr>
        <w:t>конкретний</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процес</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що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характеризує</w:t>
      </w:r>
      <w:proofErr w:type="spellEnd"/>
      <w:r w:rsidRPr="009A79B3">
        <w:rPr>
          <w:rFonts w:ascii="Times New Roman" w:hAnsi="Times New Roman"/>
          <w:i/>
          <w:iCs/>
          <w:color w:val="000000"/>
          <w:lang w:eastAsia="ar-SA"/>
        </w:rPr>
        <w:t xml:space="preserve"> продукт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послугу</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певного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суб’єкта</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господарювання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на </w:t>
      </w:r>
      <w:proofErr w:type="spellStart"/>
      <w:r w:rsidRPr="009A79B3">
        <w:rPr>
          <w:rFonts w:ascii="Times New Roman" w:hAnsi="Times New Roman"/>
          <w:i/>
          <w:iCs/>
          <w:color w:val="000000"/>
          <w:lang w:eastAsia="ar-SA"/>
        </w:rPr>
        <w:t>торгові</w:t>
      </w:r>
      <w:proofErr w:type="spellEnd"/>
      <w:r w:rsidRPr="009A79B3">
        <w:rPr>
          <w:rFonts w:ascii="Times New Roman" w:hAnsi="Times New Roman"/>
          <w:i/>
          <w:iCs/>
          <w:color w:val="000000"/>
          <w:lang w:eastAsia="ar-SA"/>
        </w:rPr>
        <w:t xml:space="preserve"> марки, </w:t>
      </w:r>
      <w:proofErr w:type="spellStart"/>
      <w:r w:rsidRPr="009A79B3">
        <w:rPr>
          <w:rFonts w:ascii="Times New Roman" w:hAnsi="Times New Roman"/>
          <w:i/>
          <w:iCs/>
          <w:color w:val="000000"/>
          <w:lang w:eastAsia="ar-SA"/>
        </w:rPr>
        <w:t>патенти</w:t>
      </w:r>
      <w:proofErr w:type="spellEnd"/>
      <w:r w:rsidRPr="009A79B3">
        <w:rPr>
          <w:rFonts w:ascii="Times New Roman" w:hAnsi="Times New Roman"/>
          <w:i/>
          <w:iCs/>
          <w:color w:val="000000"/>
          <w:lang w:eastAsia="ar-SA"/>
        </w:rPr>
        <w:t xml:space="preserve">, типи </w:t>
      </w:r>
      <w:proofErr w:type="spellStart"/>
      <w:r w:rsidRPr="009A79B3">
        <w:rPr>
          <w:rFonts w:ascii="Times New Roman" w:hAnsi="Times New Roman"/>
          <w:i/>
          <w:iCs/>
          <w:color w:val="000000"/>
          <w:lang w:eastAsia="ar-SA"/>
        </w:rPr>
        <w:t>або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конкретне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місце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походження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чи</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спосіб</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виробництва</w:t>
      </w:r>
      <w:proofErr w:type="spellEnd"/>
      <w:r w:rsidRPr="009A79B3">
        <w:rPr>
          <w:rFonts w:ascii="Times New Roman" w:hAnsi="Times New Roman"/>
          <w:i/>
          <w:iCs/>
          <w:color w:val="000000"/>
          <w:lang w:eastAsia="ar-SA"/>
        </w:rPr>
        <w:t xml:space="preserve">. В рамках </w:t>
      </w:r>
      <w:proofErr w:type="spellStart"/>
      <w:r w:rsidRPr="009A79B3">
        <w:rPr>
          <w:rFonts w:ascii="Times New Roman" w:hAnsi="Times New Roman"/>
          <w:i/>
          <w:iCs/>
          <w:color w:val="000000"/>
          <w:lang w:eastAsia="ar-SA"/>
        </w:rPr>
        <w:t>даної</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закупівлі</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таке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посилання</w:t>
      </w:r>
      <w:proofErr w:type="spellEnd"/>
      <w:r w:rsidRPr="009A79B3">
        <w:rPr>
          <w:rFonts w:ascii="Times New Roman" w:hAnsi="Times New Roman"/>
          <w:i/>
          <w:iCs/>
          <w:color w:val="000000"/>
          <w:lang w:eastAsia="ar-SA"/>
        </w:rPr>
        <w:t xml:space="preserve"> є </w:t>
      </w:r>
      <w:proofErr w:type="spellStart"/>
      <w:r w:rsidRPr="009A79B3">
        <w:rPr>
          <w:rFonts w:ascii="Times New Roman" w:hAnsi="Times New Roman"/>
          <w:i/>
          <w:iCs/>
          <w:color w:val="000000"/>
          <w:lang w:eastAsia="ar-SA"/>
        </w:rPr>
        <w:t>необхідним</w:t>
      </w:r>
      <w:proofErr w:type="spellEnd"/>
      <w:r w:rsidRPr="009A79B3">
        <w:rPr>
          <w:rFonts w:ascii="Times New Roman" w:hAnsi="Times New Roman"/>
          <w:i/>
          <w:iCs/>
          <w:color w:val="000000"/>
          <w:lang w:eastAsia="ar-SA"/>
        </w:rPr>
        <w:t xml:space="preserve">, у </w:t>
      </w:r>
      <w:proofErr w:type="spellStart"/>
      <w:r w:rsidRPr="009A79B3">
        <w:rPr>
          <w:rFonts w:ascii="Times New Roman" w:hAnsi="Times New Roman"/>
          <w:i/>
          <w:iCs/>
          <w:color w:val="000000"/>
          <w:lang w:eastAsia="ar-SA"/>
        </w:rPr>
        <w:t>зв'язку</w:t>
      </w:r>
      <w:proofErr w:type="spellEnd"/>
      <w:r w:rsidRPr="009A79B3">
        <w:rPr>
          <w:rFonts w:ascii="Times New Roman" w:hAnsi="Times New Roman"/>
          <w:i/>
          <w:iCs/>
          <w:color w:val="000000"/>
          <w:lang w:eastAsia="ar-SA"/>
        </w:rPr>
        <w:t xml:space="preserve"> з </w:t>
      </w:r>
      <w:proofErr w:type="spellStart"/>
      <w:r w:rsidRPr="009A79B3">
        <w:rPr>
          <w:rFonts w:ascii="Times New Roman" w:hAnsi="Times New Roman"/>
          <w:i/>
          <w:iCs/>
          <w:color w:val="000000"/>
          <w:lang w:eastAsia="ar-SA"/>
        </w:rPr>
        <w:t>тим</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що</w:t>
      </w:r>
      <w:proofErr w:type="spellEnd"/>
      <w:r w:rsidRPr="009A79B3">
        <w:rPr>
          <w:rFonts w:ascii="Times New Roman" w:hAnsi="Times New Roman"/>
          <w:i/>
          <w:iCs/>
          <w:color w:val="000000"/>
          <w:lang w:eastAsia="ar-SA"/>
        </w:rPr>
        <w:t xml:space="preserve"> </w:t>
      </w:r>
      <w:proofErr w:type="spellStart"/>
      <w:r w:rsidRPr="009A79B3">
        <w:rPr>
          <w:rFonts w:ascii="Times New Roman" w:eastAsia="Arial" w:hAnsi="Times New Roman"/>
          <w:bCs/>
          <w:i/>
          <w:iCs/>
        </w:rPr>
        <w:t>протягом</w:t>
      </w:r>
      <w:proofErr w:type="spellEnd"/>
      <w:r w:rsidRPr="009A79B3">
        <w:rPr>
          <w:rFonts w:ascii="Times New Roman" w:eastAsia="Arial" w:hAnsi="Times New Roman"/>
          <w:bCs/>
          <w:i/>
          <w:iCs/>
        </w:rPr>
        <w:t xml:space="preserve"> 2020-202</w:t>
      </w:r>
      <w:r w:rsidR="00A9622F">
        <w:rPr>
          <w:rFonts w:ascii="Times New Roman" w:eastAsia="Arial" w:hAnsi="Times New Roman"/>
          <w:bCs/>
          <w:i/>
          <w:iCs/>
          <w:lang w:val="uk-UA"/>
        </w:rPr>
        <w:t>3</w:t>
      </w:r>
      <w:r w:rsidRPr="009A79B3">
        <w:rPr>
          <w:rFonts w:ascii="Times New Roman" w:eastAsia="Arial" w:hAnsi="Times New Roman"/>
          <w:bCs/>
          <w:i/>
          <w:iCs/>
        </w:rPr>
        <w:t xml:space="preserve"> </w:t>
      </w:r>
      <w:proofErr w:type="spellStart"/>
      <w:r w:rsidRPr="009A79B3">
        <w:rPr>
          <w:rFonts w:ascii="Times New Roman" w:eastAsia="Arial" w:hAnsi="Times New Roman"/>
          <w:bCs/>
          <w:i/>
          <w:iCs/>
        </w:rPr>
        <w:t>років</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використовувались</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шини</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цього</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маркування</w:t>
      </w:r>
      <w:proofErr w:type="spellEnd"/>
      <w:r w:rsidRPr="009A79B3">
        <w:rPr>
          <w:rFonts w:ascii="Times New Roman" w:eastAsia="Arial" w:hAnsi="Times New Roman"/>
          <w:bCs/>
          <w:i/>
          <w:iCs/>
        </w:rPr>
        <w:t xml:space="preserve"> та </w:t>
      </w:r>
      <w:proofErr w:type="spellStart"/>
      <w:r w:rsidRPr="009A79B3">
        <w:rPr>
          <w:rFonts w:ascii="Times New Roman" w:eastAsia="Arial" w:hAnsi="Times New Roman"/>
          <w:bCs/>
          <w:i/>
          <w:iCs/>
        </w:rPr>
        <w:t>цих</w:t>
      </w:r>
      <w:proofErr w:type="spellEnd"/>
      <w:r w:rsidRPr="009A79B3">
        <w:rPr>
          <w:rFonts w:ascii="Times New Roman" w:eastAsia="Arial" w:hAnsi="Times New Roman"/>
          <w:bCs/>
          <w:i/>
          <w:iCs/>
        </w:rPr>
        <w:t xml:space="preserve"> </w:t>
      </w:r>
      <w:proofErr w:type="spellStart"/>
      <w:proofErr w:type="gramStart"/>
      <w:r w:rsidRPr="009A79B3">
        <w:rPr>
          <w:rFonts w:ascii="Times New Roman" w:eastAsia="Arial" w:hAnsi="Times New Roman"/>
          <w:bCs/>
          <w:i/>
          <w:iCs/>
        </w:rPr>
        <w:t>виробників</w:t>
      </w:r>
      <w:proofErr w:type="spellEnd"/>
      <w:r w:rsidRPr="009A79B3">
        <w:rPr>
          <w:rFonts w:ascii="Times New Roman" w:eastAsia="Arial" w:hAnsi="Times New Roman"/>
          <w:bCs/>
          <w:i/>
          <w:iCs/>
        </w:rPr>
        <w:t xml:space="preserve">  </w:t>
      </w:r>
      <w:r w:rsidR="00FA0261" w:rsidRPr="009A79B3">
        <w:rPr>
          <w:rFonts w:ascii="Times New Roman" w:eastAsia="Arial" w:hAnsi="Times New Roman"/>
          <w:bCs/>
          <w:i/>
          <w:iCs/>
          <w:lang w:val="uk-UA"/>
        </w:rPr>
        <w:t>тому</w:t>
      </w:r>
      <w:proofErr w:type="gramEnd"/>
      <w:r w:rsidRPr="009A79B3">
        <w:rPr>
          <w:rFonts w:ascii="Times New Roman" w:eastAsia="Arial" w:hAnsi="Times New Roman"/>
          <w:bCs/>
          <w:i/>
          <w:iCs/>
        </w:rPr>
        <w:t xml:space="preserve">, </w:t>
      </w:r>
      <w:proofErr w:type="spellStart"/>
      <w:r w:rsidRPr="009A79B3">
        <w:rPr>
          <w:rFonts w:ascii="Times New Roman" w:eastAsia="Arial" w:hAnsi="Times New Roman"/>
          <w:bCs/>
          <w:i/>
          <w:iCs/>
        </w:rPr>
        <w:t>зазначається</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дане</w:t>
      </w:r>
      <w:proofErr w:type="spellEnd"/>
      <w:r w:rsidRPr="009A79B3">
        <w:rPr>
          <w:rFonts w:ascii="Times New Roman" w:eastAsia="Arial" w:hAnsi="Times New Roman"/>
          <w:bCs/>
          <w:i/>
          <w:iCs/>
        </w:rPr>
        <w:t xml:space="preserve"> </w:t>
      </w:r>
      <w:proofErr w:type="spellStart"/>
      <w:r w:rsidRPr="009A79B3">
        <w:rPr>
          <w:rFonts w:ascii="Times New Roman" w:eastAsia="Arial" w:hAnsi="Times New Roman"/>
          <w:bCs/>
          <w:i/>
          <w:iCs/>
        </w:rPr>
        <w:t>маркування</w:t>
      </w:r>
      <w:proofErr w:type="spellEnd"/>
      <w:r w:rsidRPr="009A79B3">
        <w:rPr>
          <w:rFonts w:ascii="Times New Roman" w:hAnsi="Times New Roman"/>
          <w:i/>
          <w:iCs/>
          <w:color w:val="000000"/>
          <w:lang w:eastAsia="ar-SA"/>
        </w:rPr>
        <w:t xml:space="preserve">. Тому </w:t>
      </w:r>
      <w:proofErr w:type="spellStart"/>
      <w:r w:rsidRPr="009A79B3">
        <w:rPr>
          <w:rFonts w:ascii="Times New Roman" w:hAnsi="Times New Roman"/>
          <w:i/>
          <w:iCs/>
          <w:color w:val="000000"/>
          <w:lang w:eastAsia="ar-SA"/>
        </w:rPr>
        <w:t>вище</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зазначені</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посилання</w:t>
      </w:r>
      <w:proofErr w:type="spellEnd"/>
      <w:r w:rsidRPr="009A79B3">
        <w:rPr>
          <w:rFonts w:ascii="Times New Roman" w:hAnsi="Times New Roman"/>
          <w:i/>
          <w:iCs/>
          <w:color w:val="000000"/>
          <w:lang w:eastAsia="ar-SA"/>
        </w:rPr>
        <w:t xml:space="preserve"> є </w:t>
      </w:r>
      <w:proofErr w:type="spellStart"/>
      <w:r w:rsidRPr="009A79B3">
        <w:rPr>
          <w:rFonts w:ascii="Times New Roman" w:hAnsi="Times New Roman"/>
          <w:i/>
          <w:iCs/>
          <w:color w:val="000000"/>
          <w:lang w:eastAsia="ar-SA"/>
        </w:rPr>
        <w:t>обґрунтованим</w:t>
      </w:r>
      <w:proofErr w:type="spellEnd"/>
      <w:r w:rsidRPr="009A79B3">
        <w:rPr>
          <w:rFonts w:ascii="Times New Roman" w:hAnsi="Times New Roman"/>
          <w:i/>
          <w:iCs/>
          <w:color w:val="000000"/>
          <w:lang w:eastAsia="ar-SA"/>
        </w:rPr>
        <w:t xml:space="preserve">, а </w:t>
      </w:r>
      <w:proofErr w:type="spellStart"/>
      <w:r w:rsidRPr="009A79B3">
        <w:rPr>
          <w:rFonts w:ascii="Times New Roman" w:hAnsi="Times New Roman"/>
          <w:i/>
          <w:iCs/>
          <w:color w:val="000000"/>
          <w:lang w:eastAsia="ar-SA"/>
        </w:rPr>
        <w:t>специфікація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передбачає</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застосування</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виразу</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або</w:t>
      </w:r>
      <w:proofErr w:type="spellEnd"/>
      <w:r w:rsidRPr="009A79B3">
        <w:rPr>
          <w:rFonts w:ascii="Times New Roman" w:hAnsi="Times New Roman"/>
          <w:i/>
          <w:iCs/>
          <w:color w:val="000000"/>
          <w:lang w:eastAsia="ar-SA"/>
        </w:rPr>
        <w:t xml:space="preserve"> </w:t>
      </w:r>
      <w:proofErr w:type="spellStart"/>
      <w:r w:rsidRPr="009A79B3">
        <w:rPr>
          <w:rFonts w:ascii="Times New Roman" w:hAnsi="Times New Roman"/>
          <w:i/>
          <w:iCs/>
          <w:color w:val="000000"/>
          <w:lang w:eastAsia="ar-SA"/>
        </w:rPr>
        <w:t>еквівалент</w:t>
      </w:r>
      <w:proofErr w:type="spellEnd"/>
      <w:r w:rsidRPr="009A79B3">
        <w:rPr>
          <w:rFonts w:ascii="Times New Roman" w:hAnsi="Times New Roman"/>
          <w:i/>
          <w:iCs/>
          <w:color w:val="000000"/>
          <w:lang w:eastAsia="ar-SA"/>
        </w:rPr>
        <w:t xml:space="preserve">". </w:t>
      </w:r>
    </w:p>
    <w:p w14:paraId="432309EF" w14:textId="77777777" w:rsidR="009E6792" w:rsidRPr="009E6792" w:rsidRDefault="009E6792" w:rsidP="009E6792">
      <w:pPr>
        <w:ind w:right="-185"/>
        <w:jc w:val="both"/>
        <w:rPr>
          <w:rFonts w:ascii="Times New Roman" w:hAnsi="Times New Roman"/>
          <w:color w:val="000000"/>
          <w:sz w:val="24"/>
          <w:szCs w:val="24"/>
        </w:rPr>
      </w:pPr>
    </w:p>
    <w:p w14:paraId="3240EC4B" w14:textId="77777777" w:rsidR="009E6792" w:rsidRPr="009E6792" w:rsidRDefault="009E6792" w:rsidP="009E6792">
      <w:pPr>
        <w:ind w:right="-185"/>
        <w:jc w:val="both"/>
        <w:rPr>
          <w:rFonts w:ascii="Times New Roman" w:hAnsi="Times New Roman"/>
          <w:b/>
          <w:bCs/>
          <w:color w:val="000000"/>
          <w:sz w:val="24"/>
          <w:szCs w:val="24"/>
        </w:rPr>
      </w:pPr>
      <w:proofErr w:type="spellStart"/>
      <w:r w:rsidRPr="009E6792">
        <w:rPr>
          <w:rFonts w:ascii="Times New Roman" w:hAnsi="Times New Roman"/>
          <w:b/>
          <w:bCs/>
          <w:color w:val="000000"/>
          <w:sz w:val="24"/>
          <w:szCs w:val="24"/>
        </w:rPr>
        <w:t>Розділ</w:t>
      </w:r>
      <w:proofErr w:type="spellEnd"/>
      <w:r w:rsidRPr="009E6792">
        <w:rPr>
          <w:rFonts w:ascii="Times New Roman" w:hAnsi="Times New Roman"/>
          <w:b/>
          <w:bCs/>
          <w:color w:val="000000"/>
          <w:sz w:val="24"/>
          <w:szCs w:val="24"/>
        </w:rPr>
        <w:t xml:space="preserve"> II. ДОДАТКОВО У СКЛАДІ ТЕНДЕРНОЇ ПРОПОЗИЦІЇ НЕОБХІДНО НАДАТИ:</w:t>
      </w:r>
    </w:p>
    <w:p w14:paraId="7FB5C43F" w14:textId="77777777" w:rsidR="009E6792" w:rsidRPr="009E6792" w:rsidRDefault="009E6792" w:rsidP="009E6792">
      <w:pPr>
        <w:numPr>
          <w:ilvl w:val="3"/>
          <w:numId w:val="25"/>
        </w:numPr>
        <w:spacing w:after="0" w:line="240" w:lineRule="auto"/>
        <w:ind w:left="360" w:right="-5"/>
        <w:jc w:val="both"/>
        <w:rPr>
          <w:rFonts w:ascii="Times New Roman" w:hAnsi="Times New Roman"/>
          <w:color w:val="000000"/>
          <w:sz w:val="24"/>
          <w:szCs w:val="24"/>
        </w:rPr>
      </w:pPr>
      <w:proofErr w:type="spellStart"/>
      <w:r w:rsidRPr="009E6792">
        <w:rPr>
          <w:rFonts w:ascii="Times New Roman" w:hAnsi="Times New Roman"/>
          <w:color w:val="000000"/>
          <w:sz w:val="24"/>
          <w:szCs w:val="24"/>
        </w:rPr>
        <w:t>Копії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сертифікатів</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разі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обов’язкової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сертифікації</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копії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паспортів</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якості</w:t>
      </w:r>
      <w:proofErr w:type="spellEnd"/>
      <w:r w:rsidRPr="009E6792">
        <w:rPr>
          <w:rFonts w:ascii="Times New Roman" w:hAnsi="Times New Roman"/>
          <w:color w:val="000000"/>
          <w:sz w:val="24"/>
          <w:szCs w:val="24"/>
        </w:rPr>
        <w:t xml:space="preserve"> на </w:t>
      </w:r>
      <w:proofErr w:type="spellStart"/>
      <w:r w:rsidRPr="009E6792">
        <w:rPr>
          <w:rFonts w:ascii="Times New Roman" w:hAnsi="Times New Roman"/>
          <w:color w:val="000000"/>
          <w:sz w:val="24"/>
          <w:szCs w:val="24"/>
        </w:rPr>
        <w:t>запропонований</w:t>
      </w:r>
      <w:proofErr w:type="spellEnd"/>
      <w:r w:rsidRPr="009E6792">
        <w:rPr>
          <w:rFonts w:ascii="Times New Roman" w:hAnsi="Times New Roman"/>
          <w:color w:val="000000"/>
          <w:sz w:val="24"/>
          <w:szCs w:val="24"/>
        </w:rPr>
        <w:t xml:space="preserve"> товар </w:t>
      </w:r>
      <w:proofErr w:type="spellStart"/>
      <w:r w:rsidRPr="009E6792">
        <w:rPr>
          <w:rFonts w:ascii="Times New Roman" w:hAnsi="Times New Roman"/>
          <w:color w:val="000000"/>
          <w:sz w:val="24"/>
          <w:szCs w:val="24"/>
        </w:rPr>
        <w:t>повинні</w:t>
      </w:r>
      <w:proofErr w:type="spellEnd"/>
      <w:r w:rsidRPr="009E6792">
        <w:rPr>
          <w:rFonts w:ascii="Times New Roman" w:hAnsi="Times New Roman"/>
          <w:color w:val="000000"/>
          <w:sz w:val="24"/>
          <w:szCs w:val="24"/>
        </w:rPr>
        <w:t xml:space="preserve"> бути </w:t>
      </w:r>
      <w:proofErr w:type="spellStart"/>
      <w:r w:rsidRPr="009E6792">
        <w:rPr>
          <w:rFonts w:ascii="Times New Roman" w:hAnsi="Times New Roman"/>
          <w:color w:val="000000"/>
          <w:sz w:val="24"/>
          <w:szCs w:val="24"/>
        </w:rPr>
        <w:t>дійсними</w:t>
      </w:r>
      <w:proofErr w:type="spellEnd"/>
      <w:r w:rsidRPr="009E6792">
        <w:rPr>
          <w:rFonts w:ascii="Times New Roman" w:hAnsi="Times New Roman"/>
          <w:color w:val="000000"/>
          <w:sz w:val="24"/>
          <w:szCs w:val="24"/>
        </w:rPr>
        <w:t xml:space="preserve"> на момент </w:t>
      </w:r>
      <w:proofErr w:type="spellStart"/>
      <w:r w:rsidRPr="009E6792">
        <w:rPr>
          <w:rFonts w:ascii="Times New Roman" w:hAnsi="Times New Roman"/>
          <w:color w:val="000000"/>
          <w:sz w:val="24"/>
          <w:szCs w:val="24"/>
        </w:rPr>
        <w:t>розкриття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пропозиції</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надані</w:t>
      </w:r>
      <w:proofErr w:type="spellEnd"/>
      <w:r w:rsidRPr="009E6792">
        <w:rPr>
          <w:rFonts w:ascii="Times New Roman" w:hAnsi="Times New Roman"/>
          <w:color w:val="000000"/>
          <w:sz w:val="24"/>
          <w:szCs w:val="24"/>
        </w:rPr>
        <w:t xml:space="preserve"> в </w:t>
      </w:r>
      <w:proofErr w:type="spellStart"/>
      <w:r w:rsidRPr="009E6792">
        <w:rPr>
          <w:rFonts w:ascii="Times New Roman" w:hAnsi="Times New Roman"/>
          <w:color w:val="000000"/>
          <w:sz w:val="24"/>
          <w:szCs w:val="24"/>
        </w:rPr>
        <w:t>складі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пропозиції</w:t>
      </w:r>
      <w:proofErr w:type="spellEnd"/>
      <w:r w:rsidRPr="009E6792">
        <w:rPr>
          <w:rFonts w:ascii="Times New Roman" w:hAnsi="Times New Roman"/>
          <w:color w:val="000000"/>
          <w:sz w:val="24"/>
          <w:szCs w:val="24"/>
        </w:rPr>
        <w:t>.</w:t>
      </w:r>
    </w:p>
    <w:p w14:paraId="7B369E44" w14:textId="334E83F7" w:rsidR="009E6792" w:rsidRPr="009E6792" w:rsidRDefault="009E6792" w:rsidP="009E6792">
      <w:pPr>
        <w:numPr>
          <w:ilvl w:val="3"/>
          <w:numId w:val="25"/>
        </w:numPr>
        <w:spacing w:after="0" w:line="240" w:lineRule="auto"/>
        <w:ind w:left="360" w:right="-5"/>
        <w:jc w:val="both"/>
        <w:rPr>
          <w:rFonts w:ascii="Times New Roman" w:hAnsi="Times New Roman"/>
          <w:color w:val="000000"/>
          <w:sz w:val="24"/>
          <w:szCs w:val="24"/>
        </w:rPr>
        <w:sectPr w:rsidR="009E6792" w:rsidRPr="009E6792" w:rsidSect="00E74905">
          <w:pgSz w:w="11906" w:h="16838"/>
          <w:pgMar w:top="719" w:right="746" w:bottom="540" w:left="1260" w:header="708" w:footer="708" w:gutter="0"/>
          <w:cols w:space="720" w:equalWidth="0">
            <w:col w:w="9900"/>
          </w:cols>
        </w:sectPr>
      </w:pPr>
      <w:r w:rsidRPr="009E6792">
        <w:rPr>
          <w:rFonts w:ascii="Times New Roman" w:hAnsi="Times New Roman"/>
          <w:color w:val="000000"/>
          <w:sz w:val="24"/>
          <w:szCs w:val="24"/>
        </w:rPr>
        <w:t xml:space="preserve">Лист за </w:t>
      </w:r>
      <w:proofErr w:type="spellStart"/>
      <w:r w:rsidRPr="009E6792">
        <w:rPr>
          <w:rFonts w:ascii="Times New Roman" w:hAnsi="Times New Roman"/>
          <w:color w:val="000000"/>
          <w:sz w:val="24"/>
          <w:szCs w:val="24"/>
        </w:rPr>
        <w:t>підписом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уповноваженої</w:t>
      </w:r>
      <w:proofErr w:type="spellEnd"/>
      <w:r w:rsidRPr="009E6792">
        <w:rPr>
          <w:rFonts w:ascii="Times New Roman" w:hAnsi="Times New Roman"/>
          <w:color w:val="000000"/>
          <w:sz w:val="24"/>
          <w:szCs w:val="24"/>
        </w:rPr>
        <w:t xml:space="preserve"> особи </w:t>
      </w:r>
      <w:proofErr w:type="spellStart"/>
      <w:r w:rsidRPr="009E6792">
        <w:rPr>
          <w:rFonts w:ascii="Times New Roman" w:hAnsi="Times New Roman"/>
          <w:color w:val="000000"/>
          <w:sz w:val="24"/>
          <w:szCs w:val="24"/>
        </w:rPr>
        <w:t>учасника</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переліком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погоджених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технічних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w:t>
      </w:r>
      <w:proofErr w:type="spellEnd"/>
      <w:r w:rsidRPr="009E6792">
        <w:rPr>
          <w:rFonts w:ascii="Times New Roman" w:hAnsi="Times New Roman"/>
          <w:color w:val="000000"/>
          <w:sz w:val="24"/>
          <w:szCs w:val="24"/>
        </w:rPr>
        <w:t xml:space="preserve"> до </w:t>
      </w:r>
      <w:proofErr w:type="gramStart"/>
      <w:r w:rsidRPr="009E6792">
        <w:rPr>
          <w:rFonts w:ascii="Times New Roman" w:hAnsi="Times New Roman"/>
          <w:color w:val="000000"/>
          <w:sz w:val="24"/>
          <w:szCs w:val="24"/>
        </w:rPr>
        <w:t xml:space="preserve">предмета  </w:t>
      </w:r>
      <w:proofErr w:type="spellStart"/>
      <w:r w:rsidRPr="009E6792">
        <w:rPr>
          <w:rFonts w:ascii="Times New Roman" w:hAnsi="Times New Roman"/>
          <w:color w:val="000000"/>
          <w:sz w:val="24"/>
          <w:szCs w:val="24"/>
        </w:rPr>
        <w:t>закупівлі</w:t>
      </w:r>
      <w:proofErr w:type="spellEnd"/>
      <w:proofErr w:type="gramEnd"/>
      <w:r w:rsidRPr="009E6792">
        <w:rPr>
          <w:rFonts w:ascii="Times New Roman" w:hAnsi="Times New Roman"/>
          <w:color w:val="000000"/>
          <w:sz w:val="24"/>
          <w:szCs w:val="24"/>
        </w:rPr>
        <w:t xml:space="preserve"> та умов </w:t>
      </w:r>
      <w:proofErr w:type="spellStart"/>
      <w:r w:rsidRPr="009E6792">
        <w:rPr>
          <w:rFonts w:ascii="Times New Roman" w:hAnsi="Times New Roman"/>
          <w:color w:val="000000"/>
          <w:sz w:val="24"/>
          <w:szCs w:val="24"/>
        </w:rPr>
        <w:t>постачання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визначені</w:t>
      </w:r>
      <w:proofErr w:type="spellEnd"/>
      <w:r w:rsidRPr="009E6792">
        <w:rPr>
          <w:rFonts w:ascii="Times New Roman" w:hAnsi="Times New Roman"/>
          <w:color w:val="000000"/>
          <w:sz w:val="24"/>
          <w:szCs w:val="24"/>
        </w:rPr>
        <w:t xml:space="preserve"> у п.1-12 </w:t>
      </w:r>
      <w:proofErr w:type="spellStart"/>
      <w:r w:rsidRPr="009E6792">
        <w:rPr>
          <w:rFonts w:ascii="Times New Roman" w:hAnsi="Times New Roman"/>
          <w:color w:val="000000"/>
          <w:sz w:val="24"/>
          <w:szCs w:val="24"/>
        </w:rPr>
        <w:t>розділу</w:t>
      </w:r>
      <w:proofErr w:type="spellEnd"/>
      <w:r w:rsidRPr="009E6792">
        <w:rPr>
          <w:rFonts w:ascii="Times New Roman" w:hAnsi="Times New Roman"/>
          <w:color w:val="000000"/>
          <w:sz w:val="24"/>
          <w:szCs w:val="24"/>
        </w:rPr>
        <w:t xml:space="preserve"> I </w:t>
      </w:r>
      <w:proofErr w:type="spellStart"/>
      <w:r w:rsidRPr="009E6792">
        <w:rPr>
          <w:rFonts w:ascii="Times New Roman" w:hAnsi="Times New Roman"/>
          <w:color w:val="000000"/>
          <w:sz w:val="24"/>
          <w:szCs w:val="24"/>
        </w:rPr>
        <w:t>додатку</w:t>
      </w:r>
      <w:proofErr w:type="spellEnd"/>
      <w:r w:rsidRPr="009E6792">
        <w:rPr>
          <w:rFonts w:ascii="Times New Roman" w:hAnsi="Times New Roman"/>
          <w:color w:val="000000"/>
          <w:sz w:val="24"/>
          <w:szCs w:val="24"/>
        </w:rPr>
        <w:t xml:space="preserve"> </w:t>
      </w:r>
      <w:r w:rsidR="00CF7DA5">
        <w:rPr>
          <w:rFonts w:ascii="Times New Roman" w:hAnsi="Times New Roman"/>
          <w:color w:val="000000"/>
          <w:sz w:val="24"/>
          <w:szCs w:val="24"/>
          <w:lang w:val="uk-UA"/>
        </w:rPr>
        <w:t>3</w:t>
      </w:r>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документації</w:t>
      </w:r>
      <w:proofErr w:type="spellEnd"/>
      <w:r w:rsidRPr="009E6792">
        <w:rPr>
          <w:rFonts w:ascii="Times New Roman" w:hAnsi="Times New Roman"/>
          <w:color w:val="000000"/>
          <w:sz w:val="24"/>
          <w:szCs w:val="24"/>
        </w:rPr>
        <w:t xml:space="preserve">. В такому </w:t>
      </w:r>
      <w:proofErr w:type="spellStart"/>
      <w:r w:rsidRPr="009E6792">
        <w:rPr>
          <w:rFonts w:ascii="Times New Roman" w:hAnsi="Times New Roman"/>
          <w:color w:val="000000"/>
          <w:sz w:val="24"/>
          <w:szCs w:val="24"/>
        </w:rPr>
        <w:t>листі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учасник</w:t>
      </w:r>
      <w:proofErr w:type="spellEnd"/>
      <w:r w:rsidRPr="009E6792">
        <w:rPr>
          <w:rFonts w:ascii="Times New Roman" w:hAnsi="Times New Roman"/>
          <w:color w:val="000000"/>
          <w:sz w:val="24"/>
          <w:szCs w:val="24"/>
        </w:rPr>
        <w:t xml:space="preserve"> повинен </w:t>
      </w:r>
      <w:proofErr w:type="spellStart"/>
      <w:r w:rsidRPr="009E6792">
        <w:rPr>
          <w:rFonts w:ascii="Times New Roman" w:hAnsi="Times New Roman"/>
          <w:color w:val="000000"/>
          <w:sz w:val="24"/>
          <w:szCs w:val="24"/>
        </w:rPr>
        <w:t>надати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інформацію</w:t>
      </w:r>
      <w:proofErr w:type="spellEnd"/>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письмовому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вигляді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із</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повним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переліком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усіх</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які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визначені</w:t>
      </w:r>
      <w:proofErr w:type="spellEnd"/>
      <w:r w:rsidRPr="009E6792">
        <w:rPr>
          <w:rFonts w:ascii="Times New Roman" w:hAnsi="Times New Roman"/>
          <w:color w:val="000000"/>
          <w:sz w:val="24"/>
          <w:szCs w:val="24"/>
        </w:rPr>
        <w:t xml:space="preserve"> пунктами 1-12 та </w:t>
      </w:r>
      <w:proofErr w:type="spellStart"/>
      <w:r w:rsidRPr="009E6792">
        <w:rPr>
          <w:rFonts w:ascii="Times New Roman" w:hAnsi="Times New Roman"/>
          <w:color w:val="000000"/>
          <w:sz w:val="24"/>
          <w:szCs w:val="24"/>
        </w:rPr>
        <w:t>підпунктами</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розділу</w:t>
      </w:r>
      <w:proofErr w:type="spellEnd"/>
      <w:r w:rsidRPr="009E6792">
        <w:rPr>
          <w:rFonts w:ascii="Times New Roman" w:hAnsi="Times New Roman"/>
          <w:color w:val="000000"/>
          <w:sz w:val="24"/>
          <w:szCs w:val="24"/>
        </w:rPr>
        <w:t xml:space="preserve"> I </w:t>
      </w:r>
      <w:proofErr w:type="spellStart"/>
      <w:r w:rsidRPr="009E6792">
        <w:rPr>
          <w:rFonts w:ascii="Times New Roman" w:hAnsi="Times New Roman"/>
          <w:color w:val="000000"/>
          <w:sz w:val="24"/>
          <w:szCs w:val="24"/>
        </w:rPr>
        <w:t>додатку</w:t>
      </w:r>
      <w:proofErr w:type="spellEnd"/>
      <w:r w:rsidRPr="009E6792">
        <w:rPr>
          <w:rFonts w:ascii="Times New Roman" w:hAnsi="Times New Roman"/>
          <w:color w:val="000000"/>
          <w:sz w:val="24"/>
          <w:szCs w:val="24"/>
        </w:rPr>
        <w:t xml:space="preserve"> </w:t>
      </w:r>
      <w:r w:rsidR="00CF7DA5">
        <w:rPr>
          <w:rFonts w:ascii="Times New Roman" w:hAnsi="Times New Roman"/>
          <w:color w:val="000000"/>
          <w:sz w:val="24"/>
          <w:szCs w:val="24"/>
          <w:lang w:val="uk-UA"/>
        </w:rPr>
        <w:t>3</w:t>
      </w:r>
      <w:r w:rsidRPr="009E6792">
        <w:rPr>
          <w:rFonts w:ascii="Times New Roman" w:hAnsi="Times New Roman"/>
          <w:color w:val="000000"/>
          <w:sz w:val="24"/>
          <w:szCs w:val="24"/>
        </w:rPr>
        <w:t xml:space="preserve"> у </w:t>
      </w:r>
      <w:proofErr w:type="spellStart"/>
      <w:r w:rsidRPr="009E6792">
        <w:rPr>
          <w:rFonts w:ascii="Times New Roman" w:hAnsi="Times New Roman"/>
          <w:color w:val="000000"/>
          <w:sz w:val="24"/>
          <w:szCs w:val="24"/>
        </w:rPr>
        <w:t>відмінках</w:t>
      </w:r>
      <w:proofErr w:type="spellEnd"/>
      <w:r w:rsidRPr="009E6792">
        <w:rPr>
          <w:rFonts w:ascii="Times New Roman" w:hAnsi="Times New Roman"/>
          <w:color w:val="000000"/>
          <w:sz w:val="24"/>
          <w:szCs w:val="24"/>
        </w:rPr>
        <w:t xml:space="preserve"> та </w:t>
      </w:r>
      <w:proofErr w:type="spellStart"/>
      <w:r w:rsidRPr="009E6792">
        <w:rPr>
          <w:rFonts w:ascii="Times New Roman" w:hAnsi="Times New Roman"/>
          <w:color w:val="000000"/>
          <w:sz w:val="24"/>
          <w:szCs w:val="24"/>
        </w:rPr>
        <w:t>формулюванні</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беззаперечно</w:t>
      </w:r>
      <w:proofErr w:type="spellEnd"/>
      <w:r w:rsidRPr="009E6792">
        <w:rPr>
          <w:rFonts w:ascii="Times New Roman" w:hAnsi="Times New Roman"/>
          <w:color w:val="000000"/>
          <w:sz w:val="24"/>
          <w:szCs w:val="24"/>
        </w:rPr>
        <w:t xml:space="preserve"> повинна </w:t>
      </w:r>
      <w:proofErr w:type="spellStart"/>
      <w:r w:rsidRPr="009E6792">
        <w:rPr>
          <w:rFonts w:ascii="Times New Roman" w:hAnsi="Times New Roman"/>
          <w:color w:val="000000"/>
          <w:sz w:val="24"/>
          <w:szCs w:val="24"/>
        </w:rPr>
        <w:t>свідчити</w:t>
      </w:r>
      <w:proofErr w:type="spellEnd"/>
      <w:r w:rsidRPr="009E6792">
        <w:rPr>
          <w:rFonts w:ascii="Times New Roman" w:hAnsi="Times New Roman"/>
          <w:color w:val="000000"/>
          <w:sz w:val="24"/>
          <w:szCs w:val="24"/>
        </w:rPr>
        <w:t xml:space="preserve"> про </w:t>
      </w:r>
      <w:proofErr w:type="spellStart"/>
      <w:r w:rsidRPr="009E6792">
        <w:rPr>
          <w:rFonts w:ascii="Times New Roman" w:hAnsi="Times New Roman"/>
          <w:color w:val="000000"/>
          <w:sz w:val="24"/>
          <w:szCs w:val="24"/>
        </w:rPr>
        <w:t>згоду</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подальшого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виконання</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зобов’язань</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щодо</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постачання</w:t>
      </w:r>
      <w:proofErr w:type="spellEnd"/>
      <w:r w:rsidRPr="009E6792">
        <w:rPr>
          <w:rFonts w:ascii="Times New Roman" w:hAnsi="Times New Roman"/>
          <w:color w:val="000000"/>
          <w:sz w:val="24"/>
          <w:szCs w:val="24"/>
        </w:rPr>
        <w:t xml:space="preserve"> товару, </w:t>
      </w:r>
      <w:proofErr w:type="spellStart"/>
      <w:r w:rsidRPr="009E6792">
        <w:rPr>
          <w:rFonts w:ascii="Times New Roman" w:hAnsi="Times New Roman"/>
          <w:color w:val="000000"/>
          <w:sz w:val="24"/>
          <w:szCs w:val="24"/>
        </w:rPr>
        <w:t>який</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відповідатиме</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встановленим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вимогам</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Замовника</w:t>
      </w:r>
      <w:proofErr w:type="spellEnd"/>
      <w:r w:rsidRPr="009E6792">
        <w:rPr>
          <w:rFonts w:ascii="Times New Roman" w:hAnsi="Times New Roman"/>
          <w:color w:val="000000"/>
          <w:sz w:val="24"/>
          <w:szCs w:val="24"/>
        </w:rPr>
        <w:t xml:space="preserve"> п.1-12 </w:t>
      </w:r>
      <w:proofErr w:type="spellStart"/>
      <w:r w:rsidRPr="009E6792">
        <w:rPr>
          <w:rFonts w:ascii="Times New Roman" w:hAnsi="Times New Roman"/>
          <w:color w:val="000000"/>
          <w:sz w:val="24"/>
          <w:szCs w:val="24"/>
        </w:rPr>
        <w:t>розділу</w:t>
      </w:r>
      <w:proofErr w:type="spellEnd"/>
      <w:r w:rsidRPr="009E6792">
        <w:rPr>
          <w:rFonts w:ascii="Times New Roman" w:hAnsi="Times New Roman"/>
          <w:color w:val="000000"/>
          <w:sz w:val="24"/>
          <w:szCs w:val="24"/>
        </w:rPr>
        <w:t xml:space="preserve"> I </w:t>
      </w:r>
      <w:proofErr w:type="spellStart"/>
      <w:r w:rsidRPr="009E6792">
        <w:rPr>
          <w:rFonts w:ascii="Times New Roman" w:hAnsi="Times New Roman"/>
          <w:color w:val="000000"/>
          <w:sz w:val="24"/>
          <w:szCs w:val="24"/>
        </w:rPr>
        <w:t>додатку</w:t>
      </w:r>
      <w:proofErr w:type="spellEnd"/>
      <w:r w:rsidRPr="009E6792">
        <w:rPr>
          <w:rFonts w:ascii="Times New Roman" w:hAnsi="Times New Roman"/>
          <w:color w:val="000000"/>
          <w:sz w:val="24"/>
          <w:szCs w:val="24"/>
        </w:rPr>
        <w:t xml:space="preserve"> </w:t>
      </w:r>
      <w:r w:rsidR="00CF7DA5">
        <w:rPr>
          <w:rFonts w:ascii="Times New Roman" w:hAnsi="Times New Roman"/>
          <w:color w:val="000000"/>
          <w:sz w:val="24"/>
          <w:szCs w:val="24"/>
          <w:lang w:val="uk-UA"/>
        </w:rPr>
        <w:t>3</w:t>
      </w:r>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тендерної</w:t>
      </w:r>
      <w:proofErr w:type="spellEnd"/>
      <w:r w:rsidRPr="009E6792">
        <w:rPr>
          <w:rFonts w:ascii="Times New Roman" w:hAnsi="Times New Roman"/>
          <w:color w:val="000000"/>
          <w:sz w:val="24"/>
          <w:szCs w:val="24"/>
        </w:rPr>
        <w:t xml:space="preserve"> </w:t>
      </w:r>
      <w:proofErr w:type="spellStart"/>
      <w:r w:rsidRPr="009E6792">
        <w:rPr>
          <w:rFonts w:ascii="Times New Roman" w:hAnsi="Times New Roman"/>
          <w:color w:val="000000"/>
          <w:sz w:val="24"/>
          <w:szCs w:val="24"/>
        </w:rPr>
        <w:t>документації</w:t>
      </w:r>
      <w:proofErr w:type="spellEnd"/>
      <w:r w:rsidR="009A79B3">
        <w:rPr>
          <w:rFonts w:ascii="Times New Roman" w:hAnsi="Times New Roman"/>
          <w:color w:val="000000"/>
          <w:sz w:val="24"/>
          <w:szCs w:val="24"/>
          <w:lang w:val="uk-UA"/>
        </w:rPr>
        <w:t>.</w:t>
      </w:r>
    </w:p>
    <w:p w14:paraId="1C174654" w14:textId="77777777" w:rsidR="009E6792" w:rsidRPr="00B30E46" w:rsidRDefault="009E6792" w:rsidP="00CE2476">
      <w:pPr>
        <w:widowControl w:val="0"/>
        <w:autoSpaceDE w:val="0"/>
        <w:autoSpaceDN w:val="0"/>
        <w:spacing w:after="0" w:line="240" w:lineRule="auto"/>
        <w:ind w:right="303"/>
        <w:rPr>
          <w:rFonts w:ascii="Times New Roman" w:eastAsia="Times New Roman" w:hAnsi="Times New Roman"/>
          <w:b/>
          <w:sz w:val="24"/>
        </w:rPr>
      </w:pPr>
    </w:p>
    <w:p w14:paraId="6F386213" w14:textId="4A4085FD"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CE2476" w:rsidRDefault="00405AB3" w:rsidP="00405AB3">
      <w:pPr>
        <w:widowControl w:val="0"/>
        <w:autoSpaceDE w:val="0"/>
        <w:autoSpaceDN w:val="0"/>
        <w:spacing w:before="3" w:after="0" w:line="240" w:lineRule="auto"/>
        <w:rPr>
          <w:rFonts w:ascii="Times New Roman" w:eastAsia="Times New Roman" w:hAnsi="Times New Roman"/>
          <w:b/>
          <w:iCs/>
          <w:sz w:val="24"/>
          <w:szCs w:val="24"/>
          <w:lang w:val="uk-UA"/>
        </w:rPr>
      </w:pPr>
    </w:p>
    <w:p w14:paraId="53ECAFE2"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u w:val="single"/>
          <w:lang w:val="uk-UA" w:eastAsia="ar-SA"/>
        </w:rPr>
      </w:pPr>
      <w:bookmarkStart w:id="4" w:name="_Hlk146027815"/>
      <w:r w:rsidRPr="00CE2476">
        <w:rPr>
          <w:rFonts w:ascii="Times New Roman" w:eastAsia="Times New Roman" w:hAnsi="Times New Roman"/>
          <w:b/>
          <w:iCs/>
          <w:sz w:val="24"/>
          <w:szCs w:val="24"/>
          <w:u w:val="single"/>
          <w:lang w:val="uk-UA" w:eastAsia="ar-SA"/>
        </w:rPr>
        <w:t xml:space="preserve">ПРОЕКТ ДОГОВОРУ </w:t>
      </w:r>
    </w:p>
    <w:p w14:paraId="3A245714"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p>
    <w:p w14:paraId="1F2D7C46" w14:textId="77777777" w:rsidR="00405AB3" w:rsidRPr="00CE2476" w:rsidRDefault="00405AB3" w:rsidP="00405AB3">
      <w:pPr>
        <w:suppressAutoHyphens/>
        <w:spacing w:after="0" w:line="240" w:lineRule="auto"/>
        <w:jc w:val="center"/>
        <w:rPr>
          <w:rFonts w:ascii="Times New Roman" w:eastAsia="Times New Roman" w:hAnsi="Times New Roman"/>
          <w:b/>
          <w:iCs/>
          <w:sz w:val="24"/>
          <w:szCs w:val="24"/>
          <w:lang w:val="uk-UA" w:eastAsia="ar-SA"/>
        </w:rPr>
      </w:pPr>
      <w:r w:rsidRPr="00CE2476">
        <w:rPr>
          <w:rFonts w:ascii="Times New Roman" w:eastAsia="Times New Roman" w:hAnsi="Times New Roman"/>
          <w:b/>
          <w:iCs/>
          <w:sz w:val="24"/>
          <w:szCs w:val="24"/>
          <w:lang w:val="uk-UA" w:eastAsia="ar-SA"/>
        </w:rPr>
        <w:t>ДОГОВІР ПРО ЗАКУПІВЛЮ ТОВАРІВ № ___</w:t>
      </w:r>
    </w:p>
    <w:bookmarkEnd w:id="4"/>
    <w:p w14:paraId="0FEEBF9D" w14:textId="77777777" w:rsidR="00405AB3" w:rsidRPr="00CE2476" w:rsidRDefault="00405AB3" w:rsidP="00405AB3">
      <w:pPr>
        <w:widowControl w:val="0"/>
        <w:autoSpaceDE w:val="0"/>
        <w:autoSpaceDN w:val="0"/>
        <w:spacing w:after="0" w:line="240" w:lineRule="auto"/>
        <w:jc w:val="center"/>
        <w:rPr>
          <w:rFonts w:ascii="Times New Roman" w:eastAsia="Times New Roman" w:hAnsi="Times New Roman"/>
          <w:b/>
          <w:iCs/>
          <w:sz w:val="24"/>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Pr="00411041" w:rsidRDefault="00812562" w:rsidP="00D95ECD">
      <w:pPr>
        <w:tabs>
          <w:tab w:val="left" w:pos="426"/>
        </w:tabs>
        <w:spacing w:after="0" w:line="240" w:lineRule="auto"/>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41104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5DAB6DB" w14:textId="77777777" w:rsidR="00C75227" w:rsidRPr="00411041" w:rsidRDefault="00C75227" w:rsidP="00C75227">
      <w:pPr>
        <w:ind w:firstLine="567"/>
        <w:contextualSpacing/>
        <w:jc w:val="center"/>
        <w:rPr>
          <w:rFonts w:ascii="Times New Roman" w:hAnsi="Times New Roman"/>
          <w:b/>
          <w:bCs/>
          <w:sz w:val="24"/>
          <w:szCs w:val="24"/>
          <w:lang w:val="uk-UA"/>
        </w:rPr>
      </w:pPr>
      <w:r w:rsidRPr="00411041">
        <w:rPr>
          <w:rFonts w:ascii="Times New Roman" w:hAnsi="Times New Roman"/>
          <w:b/>
          <w:bCs/>
          <w:sz w:val="24"/>
          <w:szCs w:val="24"/>
          <w:lang w:val="uk-UA"/>
        </w:rPr>
        <w:t xml:space="preserve">ТЕНДЕРНА ПРОПОЗИЦІЯ </w:t>
      </w:r>
    </w:p>
    <w:p w14:paraId="62A5F54E" w14:textId="77777777" w:rsidR="00C75227" w:rsidRPr="00411041" w:rsidRDefault="00C75227" w:rsidP="00C75227">
      <w:pPr>
        <w:ind w:firstLine="567"/>
        <w:contextualSpacing/>
        <w:jc w:val="center"/>
        <w:rPr>
          <w:rFonts w:ascii="Times New Roman" w:hAnsi="Times New Roman"/>
          <w:sz w:val="24"/>
          <w:szCs w:val="24"/>
          <w:lang w:val="uk-UA"/>
        </w:rPr>
      </w:pPr>
      <w:r w:rsidRPr="00411041">
        <w:rPr>
          <w:rFonts w:ascii="Times New Roman" w:hAnsi="Times New Roman"/>
          <w:sz w:val="24"/>
          <w:szCs w:val="24"/>
          <w:lang w:val="uk-UA"/>
        </w:rPr>
        <w:t>(форма, яка подається Учасником на фірмовому бланку)</w:t>
      </w:r>
    </w:p>
    <w:p w14:paraId="13C09405" w14:textId="77777777" w:rsidR="00C75227" w:rsidRPr="00411041" w:rsidRDefault="00C75227" w:rsidP="00C75227">
      <w:pPr>
        <w:autoSpaceDE w:val="0"/>
        <w:autoSpaceDN w:val="0"/>
        <w:adjustRightInd w:val="0"/>
        <w:rPr>
          <w:rFonts w:ascii="Times New Roman" w:hAnsi="Times New Roman"/>
          <w:sz w:val="24"/>
          <w:szCs w:val="24"/>
          <w:lang w:val="uk-UA"/>
        </w:rPr>
      </w:pPr>
      <w:r w:rsidRPr="00411041">
        <w:rPr>
          <w:rFonts w:ascii="Times New Roman" w:hAnsi="Times New Roman"/>
          <w:sz w:val="24"/>
          <w:szCs w:val="24"/>
          <w:lang w:val="uk-UA"/>
        </w:rPr>
        <w:tab/>
      </w:r>
    </w:p>
    <w:p w14:paraId="5DFB3FC2" w14:textId="32F8C84B" w:rsidR="00C75227" w:rsidRPr="00B30E46" w:rsidRDefault="00C75227" w:rsidP="00C75227">
      <w:pPr>
        <w:ind w:right="-568"/>
        <w:jc w:val="both"/>
        <w:rPr>
          <w:rFonts w:ascii="Times New Roman" w:hAnsi="Times New Roman"/>
          <w:b/>
          <w:iCs/>
          <w:sz w:val="24"/>
          <w:szCs w:val="24"/>
          <w:lang w:val="uk-UA"/>
        </w:rPr>
      </w:pPr>
      <w:r w:rsidRPr="00411041">
        <w:rPr>
          <w:rFonts w:ascii="Times New Roman" w:hAnsi="Times New Roman"/>
          <w:sz w:val="24"/>
          <w:szCs w:val="24"/>
          <w:lang w:val="uk-UA"/>
        </w:rPr>
        <w:t>Ми, (назва Учасника), надаємо свою тендерну пропозицію щодо участі у торгах на закупівлю</w:t>
      </w:r>
      <w:r w:rsidRPr="00411041">
        <w:rPr>
          <w:rFonts w:ascii="Times New Roman" w:hAnsi="Times New Roman"/>
          <w:b/>
          <w:sz w:val="24"/>
          <w:szCs w:val="24"/>
          <w:lang w:val="uk-UA" w:eastAsia="uk-UA"/>
        </w:rPr>
        <w:t xml:space="preserve"> </w:t>
      </w:r>
      <w:r w:rsidRPr="00411041">
        <w:rPr>
          <w:rFonts w:ascii="Times New Roman" w:hAnsi="Times New Roman"/>
          <w:sz w:val="24"/>
          <w:szCs w:val="24"/>
          <w:lang w:val="uk-UA" w:eastAsia="uk-UA"/>
        </w:rPr>
        <w:t xml:space="preserve">ЗА КОДОМ СPV ДК 021:2015 - </w:t>
      </w:r>
      <w:r w:rsidR="00C01424" w:rsidRPr="00C01424">
        <w:rPr>
          <w:rFonts w:ascii="Times New Roman" w:hAnsi="Times New Roman"/>
          <w:sz w:val="24"/>
          <w:szCs w:val="24"/>
          <w:lang w:val="uk-UA"/>
        </w:rPr>
        <w:t xml:space="preserve">– 34350000-5- Шини для транспортних засобів великої та малої </w:t>
      </w:r>
      <w:r w:rsidR="00C01424" w:rsidRPr="001E1E37">
        <w:rPr>
          <w:rFonts w:ascii="Times New Roman" w:hAnsi="Times New Roman"/>
          <w:color w:val="000000" w:themeColor="text1"/>
          <w:sz w:val="24"/>
          <w:szCs w:val="24"/>
          <w:lang w:val="uk-UA"/>
        </w:rPr>
        <w:t>тоннажності</w:t>
      </w:r>
      <w:r w:rsidR="00D22850">
        <w:rPr>
          <w:rFonts w:ascii="Times New Roman" w:hAnsi="Times New Roman"/>
          <w:color w:val="000000" w:themeColor="text1"/>
          <w:sz w:val="24"/>
          <w:szCs w:val="24"/>
          <w:lang w:val="uk-UA"/>
        </w:rPr>
        <w:t>,</w:t>
      </w:r>
      <w:r w:rsidR="00C01424" w:rsidRPr="001E1E37">
        <w:rPr>
          <w:rFonts w:ascii="Times New Roman" w:hAnsi="Times New Roman"/>
          <w:color w:val="000000" w:themeColor="text1"/>
          <w:sz w:val="24"/>
          <w:szCs w:val="24"/>
          <w:lang w:val="uk-UA"/>
        </w:rPr>
        <w:t xml:space="preserve"> </w:t>
      </w:r>
      <w:r w:rsidR="00672C36">
        <w:rPr>
          <w:rFonts w:ascii="Times New Roman" w:hAnsi="Times New Roman"/>
          <w:sz w:val="24"/>
          <w:szCs w:val="24"/>
          <w:lang w:val="uk-UA"/>
        </w:rPr>
        <w:t>ш</w:t>
      </w:r>
      <w:r w:rsidR="00762F62" w:rsidRPr="00373A0A">
        <w:rPr>
          <w:rFonts w:ascii="Times New Roman" w:hAnsi="Times New Roman"/>
          <w:sz w:val="24"/>
          <w:szCs w:val="24"/>
        </w:rPr>
        <w:t>ин</w:t>
      </w:r>
      <w:r w:rsidR="00672C36">
        <w:rPr>
          <w:rFonts w:ascii="Times New Roman" w:hAnsi="Times New Roman"/>
          <w:sz w:val="24"/>
          <w:szCs w:val="24"/>
          <w:lang w:val="uk-UA"/>
        </w:rPr>
        <w:t>а</w:t>
      </w:r>
      <w:r w:rsidR="00762F62" w:rsidRPr="00373A0A">
        <w:rPr>
          <w:rFonts w:ascii="Times New Roman" w:hAnsi="Times New Roman"/>
          <w:sz w:val="24"/>
          <w:szCs w:val="24"/>
        </w:rPr>
        <w:t xml:space="preserve"> з камерою 15</w:t>
      </w:r>
      <w:r w:rsidR="00672C36">
        <w:rPr>
          <w:rFonts w:ascii="Times New Roman" w:hAnsi="Times New Roman"/>
          <w:sz w:val="24"/>
          <w:szCs w:val="24"/>
          <w:lang w:val="uk-UA"/>
        </w:rPr>
        <w:t>.</w:t>
      </w:r>
      <w:r w:rsidR="00762F62" w:rsidRPr="00373A0A">
        <w:rPr>
          <w:rFonts w:ascii="Times New Roman" w:hAnsi="Times New Roman"/>
          <w:sz w:val="24"/>
          <w:szCs w:val="24"/>
        </w:rPr>
        <w:t>5</w:t>
      </w:r>
      <w:r w:rsidR="00762F62" w:rsidRPr="00373A0A">
        <w:rPr>
          <w:rFonts w:ascii="Times New Roman" w:hAnsi="Times New Roman"/>
          <w:sz w:val="24"/>
          <w:szCs w:val="24"/>
          <w:lang w:val="en-US"/>
        </w:rPr>
        <w:t>R</w:t>
      </w:r>
      <w:r w:rsidR="00762F62" w:rsidRPr="00373A0A">
        <w:rPr>
          <w:rFonts w:ascii="Times New Roman" w:hAnsi="Times New Roman"/>
          <w:sz w:val="24"/>
          <w:szCs w:val="24"/>
        </w:rPr>
        <w:t xml:space="preserve"> 38 </w:t>
      </w:r>
      <w:r w:rsidR="00762F62">
        <w:rPr>
          <w:rFonts w:ascii="Times New Roman" w:hAnsi="Times New Roman"/>
          <w:sz w:val="24"/>
          <w:szCs w:val="24"/>
        </w:rPr>
        <w:t>Росава БЦФ-2А 134А8</w:t>
      </w:r>
      <w:r w:rsidR="00762F62" w:rsidRPr="00373A0A">
        <w:rPr>
          <w:rFonts w:ascii="Times New Roman" w:hAnsi="Times New Roman"/>
          <w:sz w:val="24"/>
          <w:szCs w:val="24"/>
        </w:rPr>
        <w:t>, шина з камерою 7</w:t>
      </w:r>
      <w:r w:rsidR="00672C36">
        <w:rPr>
          <w:rFonts w:ascii="Times New Roman" w:hAnsi="Times New Roman"/>
          <w:sz w:val="24"/>
          <w:szCs w:val="24"/>
          <w:lang w:val="uk-UA"/>
        </w:rPr>
        <w:t>.</w:t>
      </w:r>
      <w:r w:rsidR="00762F62" w:rsidRPr="00373A0A">
        <w:rPr>
          <w:rFonts w:ascii="Times New Roman" w:hAnsi="Times New Roman"/>
          <w:sz w:val="24"/>
          <w:szCs w:val="24"/>
        </w:rPr>
        <w:t>5</w:t>
      </w:r>
      <w:r w:rsidR="00762F62">
        <w:rPr>
          <w:rFonts w:ascii="Times New Roman" w:hAnsi="Times New Roman"/>
          <w:sz w:val="24"/>
          <w:szCs w:val="24"/>
          <w:lang w:val="en-US"/>
        </w:rPr>
        <w:t>R</w:t>
      </w:r>
      <w:r w:rsidR="00762F62" w:rsidRPr="00373A0A">
        <w:rPr>
          <w:rFonts w:ascii="Times New Roman" w:hAnsi="Times New Roman"/>
          <w:sz w:val="24"/>
          <w:szCs w:val="24"/>
        </w:rPr>
        <w:t>20 Росава В-103</w:t>
      </w:r>
      <w:r w:rsidR="00762F62">
        <w:rPr>
          <w:rFonts w:ascii="Times New Roman" w:hAnsi="Times New Roman"/>
          <w:sz w:val="24"/>
          <w:szCs w:val="24"/>
        </w:rPr>
        <w:t> 103А6</w:t>
      </w:r>
      <w:r w:rsidR="00762F62" w:rsidRPr="00373A0A">
        <w:rPr>
          <w:rFonts w:ascii="Times New Roman" w:hAnsi="Times New Roman"/>
          <w:sz w:val="24"/>
          <w:szCs w:val="24"/>
        </w:rPr>
        <w:t xml:space="preserve">, шина з камерою </w:t>
      </w:r>
      <w:r w:rsidR="00762F62">
        <w:rPr>
          <w:rFonts w:ascii="Times New Roman" w:hAnsi="Times New Roman"/>
          <w:sz w:val="24"/>
          <w:szCs w:val="24"/>
        </w:rPr>
        <w:t>Росава</w:t>
      </w:r>
      <w:r w:rsidR="00762F62" w:rsidRPr="00373A0A">
        <w:rPr>
          <w:rFonts w:ascii="Times New Roman" w:hAnsi="Times New Roman"/>
          <w:sz w:val="24"/>
          <w:szCs w:val="24"/>
        </w:rPr>
        <w:t xml:space="preserve"> </w:t>
      </w:r>
      <w:r w:rsidR="00762F62">
        <w:rPr>
          <w:rFonts w:ascii="Times New Roman" w:hAnsi="Times New Roman"/>
          <w:sz w:val="24"/>
          <w:szCs w:val="24"/>
        </w:rPr>
        <w:t>ВС</w:t>
      </w:r>
      <w:r w:rsidR="00762F62" w:rsidRPr="00373A0A">
        <w:rPr>
          <w:rFonts w:ascii="Times New Roman" w:hAnsi="Times New Roman"/>
          <w:sz w:val="24"/>
          <w:szCs w:val="24"/>
        </w:rPr>
        <w:t>-</w:t>
      </w:r>
      <w:r w:rsidR="00762F62">
        <w:rPr>
          <w:rFonts w:ascii="Times New Roman" w:hAnsi="Times New Roman"/>
          <w:sz w:val="24"/>
          <w:szCs w:val="24"/>
        </w:rPr>
        <w:t>57</w:t>
      </w:r>
      <w:r w:rsidR="00762F62" w:rsidRPr="00373A0A">
        <w:rPr>
          <w:rFonts w:ascii="Times New Roman" w:hAnsi="Times New Roman"/>
          <w:sz w:val="24"/>
          <w:szCs w:val="24"/>
        </w:rPr>
        <w:t xml:space="preserve"> </w:t>
      </w:r>
      <w:r w:rsidR="00762F62">
        <w:rPr>
          <w:rFonts w:ascii="Times New Roman" w:hAnsi="Times New Roman"/>
          <w:sz w:val="24"/>
          <w:szCs w:val="24"/>
        </w:rPr>
        <w:t xml:space="preserve">У2 8.25 </w:t>
      </w:r>
      <w:r w:rsidR="00762F62">
        <w:rPr>
          <w:rFonts w:ascii="Times New Roman" w:hAnsi="Times New Roman"/>
          <w:sz w:val="24"/>
          <w:szCs w:val="24"/>
          <w:lang w:val="en-US"/>
        </w:rPr>
        <w:t>R</w:t>
      </w:r>
      <w:r w:rsidR="00762F62">
        <w:rPr>
          <w:rFonts w:ascii="Times New Roman" w:hAnsi="Times New Roman"/>
          <w:sz w:val="24"/>
          <w:szCs w:val="24"/>
        </w:rPr>
        <w:t>20 125</w:t>
      </w:r>
      <w:r w:rsidR="00762F62" w:rsidRPr="009B2611">
        <w:rPr>
          <w:rFonts w:ascii="Times New Roman" w:hAnsi="Times New Roman"/>
          <w:sz w:val="24"/>
          <w:szCs w:val="24"/>
        </w:rPr>
        <w:t>/</w:t>
      </w:r>
      <w:r w:rsidR="00762F62">
        <w:rPr>
          <w:rFonts w:ascii="Times New Roman" w:hAnsi="Times New Roman"/>
          <w:sz w:val="24"/>
          <w:szCs w:val="24"/>
        </w:rPr>
        <w:t>122К 10</w:t>
      </w:r>
      <w:r w:rsidR="00762F62">
        <w:rPr>
          <w:rFonts w:ascii="Times New Roman" w:hAnsi="Times New Roman"/>
          <w:sz w:val="24"/>
          <w:szCs w:val="24"/>
          <w:lang w:val="en-US"/>
        </w:rPr>
        <w:t>PR</w:t>
      </w:r>
      <w:r w:rsidR="00762F62">
        <w:rPr>
          <w:rFonts w:ascii="Times New Roman" w:hAnsi="Times New Roman"/>
          <w:sz w:val="24"/>
          <w:szCs w:val="24"/>
        </w:rPr>
        <w:t xml:space="preserve"> </w:t>
      </w:r>
      <w:proofErr w:type="spellStart"/>
      <w:r w:rsidR="00762F62">
        <w:rPr>
          <w:rFonts w:ascii="Times New Roman" w:hAnsi="Times New Roman"/>
          <w:sz w:val="24"/>
          <w:szCs w:val="24"/>
        </w:rPr>
        <w:t>універсальна</w:t>
      </w:r>
      <w:proofErr w:type="spellEnd"/>
      <w:r w:rsidR="00762F62" w:rsidRPr="00373A0A">
        <w:rPr>
          <w:rFonts w:ascii="Times New Roman" w:hAnsi="Times New Roman"/>
          <w:sz w:val="24"/>
          <w:szCs w:val="24"/>
        </w:rPr>
        <w:t>,</w:t>
      </w:r>
      <w:r w:rsidR="00762F62" w:rsidRPr="009B2611">
        <w:rPr>
          <w:rFonts w:ascii="Times New Roman" w:hAnsi="Times New Roman"/>
          <w:sz w:val="24"/>
          <w:szCs w:val="24"/>
        </w:rPr>
        <w:t xml:space="preserve"> </w:t>
      </w:r>
      <w:r w:rsidR="00762F62" w:rsidRPr="00373A0A">
        <w:rPr>
          <w:rFonts w:ascii="Times New Roman" w:hAnsi="Times New Roman"/>
          <w:sz w:val="24"/>
          <w:szCs w:val="24"/>
        </w:rPr>
        <w:t xml:space="preserve"> шина </w:t>
      </w:r>
      <w:r w:rsidR="00762F62">
        <w:rPr>
          <w:rFonts w:ascii="Times New Roman" w:hAnsi="Times New Roman"/>
          <w:sz w:val="24"/>
          <w:szCs w:val="24"/>
        </w:rPr>
        <w:t>Росава ВС-54 185</w:t>
      </w:r>
      <w:r w:rsidR="00762F62" w:rsidRPr="009B2611">
        <w:rPr>
          <w:rFonts w:ascii="Times New Roman" w:hAnsi="Times New Roman"/>
          <w:sz w:val="24"/>
          <w:szCs w:val="24"/>
        </w:rPr>
        <w:t>/</w:t>
      </w:r>
      <w:r w:rsidR="00762F62">
        <w:rPr>
          <w:rFonts w:ascii="Times New Roman" w:hAnsi="Times New Roman"/>
          <w:sz w:val="24"/>
          <w:szCs w:val="24"/>
        </w:rPr>
        <w:t>75</w:t>
      </w:r>
      <w:r w:rsidR="00762F62">
        <w:rPr>
          <w:rFonts w:ascii="Times New Roman" w:hAnsi="Times New Roman"/>
          <w:sz w:val="24"/>
          <w:szCs w:val="24"/>
          <w:lang w:val="en-US"/>
        </w:rPr>
        <w:t>R</w:t>
      </w:r>
      <w:r w:rsidR="00762F62" w:rsidRPr="009B2611">
        <w:rPr>
          <w:rFonts w:ascii="Times New Roman" w:hAnsi="Times New Roman"/>
          <w:sz w:val="24"/>
          <w:szCs w:val="24"/>
        </w:rPr>
        <w:t>16 95</w:t>
      </w:r>
      <w:r w:rsidR="00762F62">
        <w:rPr>
          <w:rFonts w:ascii="Times New Roman" w:hAnsi="Times New Roman"/>
          <w:sz w:val="24"/>
          <w:szCs w:val="24"/>
        </w:rPr>
        <w:t>Т</w:t>
      </w:r>
      <w:r w:rsidR="00762F62" w:rsidRPr="00373A0A">
        <w:rPr>
          <w:rFonts w:ascii="Times New Roman" w:hAnsi="Times New Roman"/>
          <w:sz w:val="24"/>
          <w:szCs w:val="24"/>
        </w:rPr>
        <w:t>,</w:t>
      </w:r>
      <w:r w:rsidR="00762F62">
        <w:rPr>
          <w:rFonts w:ascii="Times New Roman" w:hAnsi="Times New Roman"/>
          <w:sz w:val="24"/>
          <w:szCs w:val="24"/>
        </w:rPr>
        <w:t xml:space="preserve"> шина Росава БЦ-24 185</w:t>
      </w:r>
      <w:r w:rsidR="00762F62" w:rsidRPr="009B2611">
        <w:rPr>
          <w:rFonts w:ascii="Times New Roman" w:hAnsi="Times New Roman"/>
          <w:sz w:val="24"/>
          <w:szCs w:val="24"/>
        </w:rPr>
        <w:t>/</w:t>
      </w:r>
      <w:r w:rsidR="00762F62">
        <w:rPr>
          <w:rFonts w:ascii="Times New Roman" w:hAnsi="Times New Roman"/>
          <w:sz w:val="24"/>
          <w:szCs w:val="24"/>
        </w:rPr>
        <w:t>75</w:t>
      </w:r>
      <w:r w:rsidR="00762F62">
        <w:rPr>
          <w:rFonts w:ascii="Times New Roman" w:hAnsi="Times New Roman"/>
          <w:sz w:val="24"/>
          <w:szCs w:val="24"/>
          <w:lang w:val="en-US"/>
        </w:rPr>
        <w:t>R</w:t>
      </w:r>
      <w:r w:rsidR="00762F62" w:rsidRPr="009B2611">
        <w:rPr>
          <w:rFonts w:ascii="Times New Roman" w:hAnsi="Times New Roman"/>
          <w:sz w:val="24"/>
          <w:szCs w:val="24"/>
        </w:rPr>
        <w:t>16</w:t>
      </w:r>
      <w:r w:rsidR="00762F62">
        <w:rPr>
          <w:rFonts w:ascii="Times New Roman" w:hAnsi="Times New Roman"/>
          <w:sz w:val="24"/>
          <w:szCs w:val="24"/>
          <w:lang w:val="en-US"/>
        </w:rPr>
        <w:t>C</w:t>
      </w:r>
      <w:r w:rsidR="00762F62" w:rsidRPr="009B2611">
        <w:rPr>
          <w:rFonts w:ascii="Times New Roman" w:hAnsi="Times New Roman"/>
          <w:sz w:val="24"/>
          <w:szCs w:val="24"/>
        </w:rPr>
        <w:t xml:space="preserve"> 104/</w:t>
      </w:r>
      <w:r w:rsidR="00762F62">
        <w:rPr>
          <w:rFonts w:ascii="Times New Roman" w:hAnsi="Times New Roman"/>
          <w:sz w:val="24"/>
          <w:szCs w:val="24"/>
        </w:rPr>
        <w:t>102</w:t>
      </w:r>
      <w:r w:rsidR="00762F62">
        <w:rPr>
          <w:rFonts w:ascii="Times New Roman" w:hAnsi="Times New Roman"/>
          <w:sz w:val="24"/>
          <w:szCs w:val="24"/>
          <w:lang w:val="en-US"/>
        </w:rPr>
        <w:t>N</w:t>
      </w:r>
      <w:r w:rsidR="00762F62">
        <w:rPr>
          <w:rFonts w:ascii="Times New Roman" w:hAnsi="Times New Roman"/>
          <w:sz w:val="24"/>
          <w:szCs w:val="24"/>
        </w:rPr>
        <w:t>, шина БЦ-10 155</w:t>
      </w:r>
      <w:r w:rsidR="00762F62" w:rsidRPr="009B2611">
        <w:rPr>
          <w:rFonts w:ascii="Times New Roman" w:hAnsi="Times New Roman"/>
          <w:sz w:val="24"/>
          <w:szCs w:val="24"/>
        </w:rPr>
        <w:t>/</w:t>
      </w:r>
      <w:r w:rsidR="00762F62">
        <w:rPr>
          <w:rFonts w:ascii="Times New Roman" w:hAnsi="Times New Roman"/>
          <w:sz w:val="24"/>
          <w:szCs w:val="24"/>
        </w:rPr>
        <w:t xml:space="preserve">70 </w:t>
      </w:r>
      <w:r w:rsidR="00762F62">
        <w:rPr>
          <w:rFonts w:ascii="Times New Roman" w:hAnsi="Times New Roman"/>
          <w:sz w:val="24"/>
          <w:szCs w:val="24"/>
          <w:lang w:val="en-US"/>
        </w:rPr>
        <w:t>R</w:t>
      </w:r>
      <w:r w:rsidR="00762F62" w:rsidRPr="009B2611">
        <w:rPr>
          <w:rFonts w:ascii="Times New Roman" w:hAnsi="Times New Roman"/>
          <w:sz w:val="24"/>
          <w:szCs w:val="24"/>
        </w:rPr>
        <w:t>13 75</w:t>
      </w:r>
      <w:r w:rsidR="00762F62">
        <w:rPr>
          <w:rFonts w:ascii="Times New Roman" w:hAnsi="Times New Roman"/>
          <w:sz w:val="24"/>
          <w:szCs w:val="24"/>
          <w:lang w:val="en-US"/>
        </w:rPr>
        <w:t>Q</w:t>
      </w:r>
      <w:r w:rsidR="00762F62" w:rsidRPr="009B2611">
        <w:rPr>
          <w:rFonts w:ascii="Times New Roman" w:hAnsi="Times New Roman"/>
          <w:sz w:val="24"/>
          <w:szCs w:val="24"/>
        </w:rPr>
        <w:t xml:space="preserve"> </w:t>
      </w:r>
      <w:r w:rsidR="00762F62">
        <w:rPr>
          <w:rFonts w:ascii="Times New Roman" w:hAnsi="Times New Roman"/>
          <w:sz w:val="24"/>
          <w:szCs w:val="24"/>
        </w:rPr>
        <w:t xml:space="preserve">(258871), шина 9,00-16 Я-324А 123 А6 </w:t>
      </w:r>
      <w:proofErr w:type="spellStart"/>
      <w:r w:rsidR="00762F62">
        <w:rPr>
          <w:rFonts w:ascii="Times New Roman" w:hAnsi="Times New Roman"/>
          <w:sz w:val="24"/>
          <w:szCs w:val="24"/>
        </w:rPr>
        <w:t>нс</w:t>
      </w:r>
      <w:proofErr w:type="spellEnd"/>
      <w:r w:rsidR="00762F62">
        <w:rPr>
          <w:rFonts w:ascii="Times New Roman" w:hAnsi="Times New Roman"/>
          <w:sz w:val="24"/>
          <w:szCs w:val="24"/>
        </w:rPr>
        <w:t xml:space="preserve"> 10 з камерою без </w:t>
      </w:r>
      <w:proofErr w:type="spellStart"/>
      <w:r w:rsidR="00762F62">
        <w:rPr>
          <w:rFonts w:ascii="Times New Roman" w:hAnsi="Times New Roman"/>
          <w:sz w:val="24"/>
          <w:szCs w:val="24"/>
        </w:rPr>
        <w:t>обідної</w:t>
      </w:r>
      <w:proofErr w:type="spellEnd"/>
      <w:r w:rsidR="00762F62">
        <w:rPr>
          <w:rFonts w:ascii="Times New Roman" w:hAnsi="Times New Roman"/>
          <w:sz w:val="24"/>
          <w:szCs w:val="24"/>
        </w:rPr>
        <w:t xml:space="preserve"> </w:t>
      </w:r>
      <w:proofErr w:type="spellStart"/>
      <w:r w:rsidR="00762F62">
        <w:rPr>
          <w:rFonts w:ascii="Times New Roman" w:hAnsi="Times New Roman"/>
          <w:sz w:val="24"/>
          <w:szCs w:val="24"/>
        </w:rPr>
        <w:t>стрічки</w:t>
      </w:r>
      <w:proofErr w:type="spellEnd"/>
      <w:r w:rsidR="00762F62">
        <w:rPr>
          <w:rFonts w:ascii="Times New Roman" w:hAnsi="Times New Roman"/>
          <w:sz w:val="24"/>
          <w:szCs w:val="24"/>
        </w:rPr>
        <w:t xml:space="preserve"> (Росава), шина Росава В-105А 8.3-20 102А6, шина </w:t>
      </w:r>
      <w:r w:rsidR="00762F62">
        <w:rPr>
          <w:rFonts w:ascii="Times New Roman" w:hAnsi="Times New Roman"/>
          <w:sz w:val="24"/>
          <w:szCs w:val="24"/>
          <w:lang w:val="en-US"/>
        </w:rPr>
        <w:t>ALLIANCE</w:t>
      </w:r>
      <w:r w:rsidR="00762F62" w:rsidRPr="005C2AF5">
        <w:rPr>
          <w:rFonts w:ascii="Times New Roman" w:hAnsi="Times New Roman"/>
          <w:sz w:val="24"/>
          <w:szCs w:val="24"/>
        </w:rPr>
        <w:t xml:space="preserve"> 320 </w:t>
      </w:r>
      <w:r w:rsidR="00762F62">
        <w:rPr>
          <w:rFonts w:ascii="Times New Roman" w:hAnsi="Times New Roman"/>
          <w:sz w:val="24"/>
          <w:szCs w:val="24"/>
          <w:lang w:val="en-US"/>
        </w:rPr>
        <w:t>VALUE</w:t>
      </w:r>
      <w:r w:rsidR="00762F62" w:rsidRPr="005C2AF5">
        <w:rPr>
          <w:rFonts w:ascii="Times New Roman" w:hAnsi="Times New Roman"/>
          <w:sz w:val="24"/>
          <w:szCs w:val="24"/>
        </w:rPr>
        <w:t xml:space="preserve"> </w:t>
      </w:r>
      <w:r w:rsidR="00762F62">
        <w:rPr>
          <w:rFonts w:ascii="Times New Roman" w:hAnsi="Times New Roman"/>
          <w:sz w:val="24"/>
          <w:szCs w:val="24"/>
          <w:lang w:val="en-US"/>
        </w:rPr>
        <w:t>PLUS</w:t>
      </w:r>
      <w:r w:rsidR="00762F62" w:rsidRPr="005C2AF5">
        <w:rPr>
          <w:rFonts w:ascii="Times New Roman" w:hAnsi="Times New Roman"/>
          <w:sz w:val="24"/>
          <w:szCs w:val="24"/>
        </w:rPr>
        <w:t xml:space="preserve"> </w:t>
      </w:r>
      <w:r w:rsidR="00762F62">
        <w:rPr>
          <w:rFonts w:ascii="Times New Roman" w:hAnsi="Times New Roman"/>
          <w:sz w:val="24"/>
          <w:szCs w:val="24"/>
        </w:rPr>
        <w:t>10</w:t>
      </w:r>
      <w:r w:rsidR="00762F62" w:rsidRPr="005C2AF5">
        <w:rPr>
          <w:rFonts w:ascii="Times New Roman" w:hAnsi="Times New Roman"/>
          <w:sz w:val="24"/>
          <w:szCs w:val="24"/>
        </w:rPr>
        <w:t>/75-15</w:t>
      </w:r>
      <w:r w:rsidR="00762F62">
        <w:rPr>
          <w:rFonts w:ascii="Times New Roman" w:hAnsi="Times New Roman"/>
          <w:sz w:val="24"/>
          <w:szCs w:val="24"/>
        </w:rPr>
        <w:t>.</w:t>
      </w:r>
      <w:r w:rsidR="00762F62" w:rsidRPr="005C2AF5">
        <w:rPr>
          <w:rFonts w:ascii="Times New Roman" w:hAnsi="Times New Roman"/>
          <w:sz w:val="24"/>
          <w:szCs w:val="24"/>
        </w:rPr>
        <w:t>3 136</w:t>
      </w:r>
      <w:r w:rsidR="00762F62">
        <w:rPr>
          <w:rFonts w:ascii="Times New Roman" w:hAnsi="Times New Roman"/>
          <w:sz w:val="24"/>
          <w:szCs w:val="24"/>
        </w:rPr>
        <w:t>А6</w:t>
      </w:r>
      <w:r w:rsidR="00762F62" w:rsidRPr="005C2AF5">
        <w:rPr>
          <w:rFonts w:ascii="Times New Roman" w:hAnsi="Times New Roman"/>
          <w:sz w:val="24"/>
          <w:szCs w:val="24"/>
        </w:rPr>
        <w:t>/</w:t>
      </w:r>
      <w:r w:rsidR="00762F62">
        <w:rPr>
          <w:rFonts w:ascii="Times New Roman" w:hAnsi="Times New Roman"/>
          <w:sz w:val="24"/>
          <w:szCs w:val="24"/>
        </w:rPr>
        <w:t>132А8 14</w:t>
      </w:r>
      <w:r w:rsidR="00762F62">
        <w:rPr>
          <w:rFonts w:ascii="Times New Roman" w:hAnsi="Times New Roman"/>
          <w:sz w:val="24"/>
          <w:szCs w:val="24"/>
          <w:lang w:val="en-US"/>
        </w:rPr>
        <w:t>PR</w:t>
      </w:r>
      <w:r w:rsidR="00762F62">
        <w:rPr>
          <w:rFonts w:ascii="Times New Roman" w:hAnsi="Times New Roman"/>
          <w:sz w:val="24"/>
          <w:szCs w:val="24"/>
        </w:rPr>
        <w:t xml:space="preserve">, шина </w:t>
      </w:r>
      <w:r w:rsidR="00762F62">
        <w:rPr>
          <w:rFonts w:ascii="Times New Roman" w:hAnsi="Times New Roman"/>
          <w:sz w:val="24"/>
          <w:szCs w:val="24"/>
          <w:lang w:val="en-US"/>
        </w:rPr>
        <w:t>SAFECESS</w:t>
      </w:r>
      <w:r w:rsidR="00762F62" w:rsidRPr="001C3DD5">
        <w:rPr>
          <w:rFonts w:ascii="Times New Roman" w:hAnsi="Times New Roman"/>
          <w:sz w:val="24"/>
          <w:szCs w:val="24"/>
          <w:lang w:val="uk-UA"/>
        </w:rPr>
        <w:t xml:space="preserve"> 315/</w:t>
      </w:r>
      <w:r w:rsidR="00762F62">
        <w:rPr>
          <w:rFonts w:ascii="Times New Roman" w:hAnsi="Times New Roman"/>
          <w:sz w:val="24"/>
          <w:szCs w:val="24"/>
        </w:rPr>
        <w:t xml:space="preserve">80 </w:t>
      </w:r>
      <w:r w:rsidR="00762F62">
        <w:rPr>
          <w:rFonts w:ascii="Times New Roman" w:hAnsi="Times New Roman"/>
          <w:sz w:val="24"/>
          <w:szCs w:val="24"/>
          <w:lang w:val="en-US"/>
        </w:rPr>
        <w:t>R</w:t>
      </w:r>
      <w:r w:rsidR="00762F62" w:rsidRPr="001C3DD5">
        <w:rPr>
          <w:rFonts w:ascii="Times New Roman" w:hAnsi="Times New Roman"/>
          <w:sz w:val="24"/>
          <w:szCs w:val="24"/>
          <w:lang w:val="uk-UA"/>
        </w:rPr>
        <w:t>22</w:t>
      </w:r>
      <w:r w:rsidR="00762F62">
        <w:rPr>
          <w:rFonts w:ascii="Times New Roman" w:hAnsi="Times New Roman"/>
          <w:sz w:val="24"/>
          <w:szCs w:val="24"/>
        </w:rPr>
        <w:t xml:space="preserve">.5 </w:t>
      </w:r>
      <w:r w:rsidR="00762F62">
        <w:rPr>
          <w:rFonts w:ascii="Times New Roman" w:hAnsi="Times New Roman"/>
          <w:sz w:val="24"/>
          <w:szCs w:val="24"/>
          <w:lang w:val="en-US"/>
        </w:rPr>
        <w:t>SFC</w:t>
      </w:r>
      <w:r w:rsidR="00762F62" w:rsidRPr="001C3DD5">
        <w:rPr>
          <w:rFonts w:ascii="Times New Roman" w:hAnsi="Times New Roman"/>
          <w:sz w:val="24"/>
          <w:szCs w:val="24"/>
          <w:lang w:val="uk-UA"/>
        </w:rPr>
        <w:t xml:space="preserve">66 </w:t>
      </w:r>
      <w:r w:rsidR="00762F62">
        <w:rPr>
          <w:rFonts w:ascii="Times New Roman" w:hAnsi="Times New Roman"/>
          <w:sz w:val="24"/>
          <w:szCs w:val="24"/>
        </w:rPr>
        <w:t>руль</w:t>
      </w:r>
      <w:r w:rsidR="00762F62" w:rsidRPr="001C3DD5">
        <w:rPr>
          <w:rFonts w:ascii="Times New Roman" w:hAnsi="Times New Roman"/>
          <w:sz w:val="24"/>
          <w:szCs w:val="24"/>
          <w:lang w:val="uk-UA"/>
        </w:rPr>
        <w:t>/</w:t>
      </w:r>
      <w:proofErr w:type="spellStart"/>
      <w:r w:rsidR="00762F62">
        <w:rPr>
          <w:rFonts w:ascii="Times New Roman" w:hAnsi="Times New Roman"/>
          <w:sz w:val="24"/>
          <w:szCs w:val="24"/>
        </w:rPr>
        <w:t>рульова</w:t>
      </w:r>
      <w:proofErr w:type="spellEnd"/>
      <w:r w:rsidR="00762F62">
        <w:rPr>
          <w:rFonts w:ascii="Times New Roman" w:hAnsi="Times New Roman"/>
          <w:sz w:val="24"/>
          <w:szCs w:val="24"/>
        </w:rPr>
        <w:t xml:space="preserve"> на тягач, шина 440</w:t>
      </w:r>
      <w:r w:rsidR="00762F62" w:rsidRPr="001C3DD5">
        <w:rPr>
          <w:rFonts w:ascii="Times New Roman" w:hAnsi="Times New Roman"/>
          <w:sz w:val="24"/>
          <w:szCs w:val="24"/>
          <w:lang w:val="uk-UA"/>
        </w:rPr>
        <w:t xml:space="preserve">/80-28 </w:t>
      </w:r>
      <w:r w:rsidR="00762F62">
        <w:rPr>
          <w:rFonts w:ascii="Times New Roman" w:hAnsi="Times New Roman"/>
          <w:sz w:val="24"/>
          <w:szCs w:val="24"/>
        </w:rPr>
        <w:t>(16.9-28)</w:t>
      </w:r>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Galaxy</w:t>
      </w:r>
      <w:r w:rsidR="00762F62" w:rsidRPr="001C3DD5">
        <w:rPr>
          <w:rFonts w:ascii="Times New Roman" w:hAnsi="Times New Roman"/>
          <w:sz w:val="24"/>
          <w:szCs w:val="24"/>
          <w:lang w:val="uk-UA"/>
        </w:rPr>
        <w:t xml:space="preserve"> </w:t>
      </w:r>
      <w:proofErr w:type="spellStart"/>
      <w:r w:rsidR="00762F62">
        <w:rPr>
          <w:rFonts w:ascii="Times New Roman" w:hAnsi="Times New Roman"/>
          <w:sz w:val="24"/>
          <w:szCs w:val="24"/>
          <w:lang w:val="en-US"/>
        </w:rPr>
        <w:t>Syper</w:t>
      </w:r>
      <w:proofErr w:type="spellEnd"/>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Industrial</w:t>
      </w:r>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Lug</w:t>
      </w:r>
      <w:r w:rsidR="00762F62" w:rsidRPr="001C3DD5">
        <w:rPr>
          <w:rFonts w:ascii="Times New Roman" w:hAnsi="Times New Roman"/>
          <w:sz w:val="24"/>
          <w:szCs w:val="24"/>
          <w:lang w:val="uk-UA"/>
        </w:rPr>
        <w:t xml:space="preserve"> </w:t>
      </w:r>
      <w:r w:rsidR="00762F62">
        <w:rPr>
          <w:rFonts w:ascii="Times New Roman" w:hAnsi="Times New Roman"/>
          <w:sz w:val="24"/>
          <w:szCs w:val="24"/>
          <w:lang w:val="en-US"/>
        </w:rPr>
        <w:t>R</w:t>
      </w:r>
      <w:r w:rsidR="00762F62" w:rsidRPr="001C3DD5">
        <w:rPr>
          <w:rFonts w:ascii="Times New Roman" w:hAnsi="Times New Roman"/>
          <w:sz w:val="24"/>
          <w:szCs w:val="24"/>
          <w:lang w:val="uk-UA"/>
        </w:rPr>
        <w:t xml:space="preserve">-4 </w:t>
      </w:r>
      <w:r w:rsidR="00762F62">
        <w:rPr>
          <w:rFonts w:ascii="Times New Roman" w:hAnsi="Times New Roman"/>
          <w:sz w:val="24"/>
          <w:szCs w:val="24"/>
        </w:rPr>
        <w:t>(12</w:t>
      </w:r>
      <w:r w:rsidR="00762F62">
        <w:rPr>
          <w:rFonts w:ascii="Times New Roman" w:hAnsi="Times New Roman"/>
          <w:sz w:val="24"/>
          <w:szCs w:val="24"/>
          <w:lang w:val="en-US"/>
        </w:rPr>
        <w:t>PR</w:t>
      </w:r>
      <w:r w:rsidR="00762F62">
        <w:rPr>
          <w:rFonts w:ascii="Times New Roman" w:hAnsi="Times New Roman"/>
          <w:sz w:val="24"/>
          <w:szCs w:val="24"/>
        </w:rPr>
        <w:t xml:space="preserve">, 152А8, </w:t>
      </w:r>
      <w:r w:rsidR="00762F62">
        <w:rPr>
          <w:rFonts w:ascii="Times New Roman" w:hAnsi="Times New Roman"/>
          <w:sz w:val="24"/>
          <w:szCs w:val="24"/>
          <w:lang w:val="en-US"/>
        </w:rPr>
        <w:t>TL</w:t>
      </w:r>
      <w:r w:rsidR="00762F62">
        <w:rPr>
          <w:rFonts w:ascii="Times New Roman" w:hAnsi="Times New Roman"/>
          <w:sz w:val="24"/>
          <w:szCs w:val="24"/>
        </w:rPr>
        <w:t>)</w:t>
      </w:r>
      <w:r w:rsidR="00762F62" w:rsidRPr="001C3DD5">
        <w:rPr>
          <w:rFonts w:ascii="Times New Roman" w:hAnsi="Times New Roman"/>
          <w:sz w:val="24"/>
          <w:szCs w:val="24"/>
          <w:lang w:val="uk-UA"/>
        </w:rPr>
        <w:t xml:space="preserve"> </w:t>
      </w:r>
      <w:r w:rsidR="00762F62">
        <w:rPr>
          <w:rFonts w:ascii="Times New Roman" w:hAnsi="Times New Roman"/>
          <w:sz w:val="24"/>
          <w:szCs w:val="24"/>
        </w:rPr>
        <w:t>(</w:t>
      </w:r>
      <w:r w:rsidR="00762F62">
        <w:rPr>
          <w:rFonts w:ascii="Times New Roman" w:hAnsi="Times New Roman"/>
          <w:sz w:val="24"/>
          <w:szCs w:val="24"/>
          <w:lang w:val="en-US"/>
        </w:rPr>
        <w:t>Galaxy</w:t>
      </w:r>
      <w:r w:rsidR="00762F62">
        <w:rPr>
          <w:rFonts w:ascii="Times New Roman" w:hAnsi="Times New Roman"/>
          <w:sz w:val="24"/>
          <w:szCs w:val="24"/>
        </w:rPr>
        <w:t xml:space="preserve">, </w:t>
      </w:r>
      <w:r w:rsidR="00762F62">
        <w:rPr>
          <w:rFonts w:ascii="Times New Roman" w:hAnsi="Times New Roman"/>
          <w:sz w:val="24"/>
          <w:szCs w:val="24"/>
          <w:lang w:val="en-US"/>
        </w:rPr>
        <w:t>India</w:t>
      </w:r>
      <w:r w:rsidR="00762F62">
        <w:rPr>
          <w:rFonts w:ascii="Times New Roman" w:hAnsi="Times New Roman"/>
          <w:sz w:val="24"/>
          <w:szCs w:val="24"/>
        </w:rPr>
        <w:t xml:space="preserve">) </w:t>
      </w:r>
      <w:r w:rsidR="00762F62" w:rsidRPr="00373A0A">
        <w:rPr>
          <w:rFonts w:ascii="Times New Roman" w:hAnsi="Times New Roman"/>
          <w:sz w:val="24"/>
          <w:szCs w:val="24"/>
        </w:rPr>
        <w:t xml:space="preserve"> (</w:t>
      </w:r>
      <w:proofErr w:type="spellStart"/>
      <w:r w:rsidR="00762F62" w:rsidRPr="00373A0A">
        <w:rPr>
          <w:rFonts w:ascii="Times New Roman" w:hAnsi="Times New Roman"/>
          <w:sz w:val="24"/>
          <w:szCs w:val="24"/>
        </w:rPr>
        <w:t>або</w:t>
      </w:r>
      <w:proofErr w:type="spellEnd"/>
      <w:r w:rsidR="00762F62" w:rsidRPr="00373A0A">
        <w:rPr>
          <w:rFonts w:ascii="Times New Roman" w:hAnsi="Times New Roman"/>
          <w:sz w:val="24"/>
          <w:szCs w:val="24"/>
        </w:rPr>
        <w:t xml:space="preserve"> </w:t>
      </w:r>
      <w:proofErr w:type="spellStart"/>
      <w:r w:rsidR="00762F62" w:rsidRPr="00373A0A">
        <w:rPr>
          <w:rFonts w:ascii="Times New Roman" w:hAnsi="Times New Roman"/>
          <w:sz w:val="24"/>
          <w:szCs w:val="24"/>
        </w:rPr>
        <w:t>еквівалент</w:t>
      </w:r>
      <w:proofErr w:type="spellEnd"/>
      <w:r w:rsidR="00762F62" w:rsidRPr="00373A0A">
        <w:rPr>
          <w:rFonts w:ascii="Times New Roman" w:hAnsi="Times New Roman"/>
          <w:sz w:val="24"/>
          <w:szCs w:val="24"/>
        </w:rPr>
        <w:t>)</w:t>
      </w:r>
      <w:r w:rsidR="001E1E37" w:rsidRPr="001E1E37">
        <w:rPr>
          <w:b/>
          <w:bCs/>
          <w:color w:val="000000" w:themeColor="text1"/>
        </w:rPr>
        <w:t xml:space="preserve">  </w:t>
      </w:r>
      <w:r w:rsidRPr="001E1E37">
        <w:rPr>
          <w:rFonts w:ascii="Times New Roman" w:hAnsi="Times New Roman"/>
          <w:iCs/>
          <w:color w:val="000000" w:themeColor="text1"/>
          <w:sz w:val="24"/>
          <w:szCs w:val="24"/>
          <w:lang w:val="uk-UA"/>
        </w:rPr>
        <w:t xml:space="preserve"> </w:t>
      </w:r>
      <w:r w:rsidRPr="00B30E46">
        <w:rPr>
          <w:rFonts w:ascii="Times New Roman" w:hAnsi="Times New Roman"/>
          <w:sz w:val="24"/>
          <w:szCs w:val="24"/>
          <w:lang w:val="uk-UA"/>
        </w:rPr>
        <w:t>згідно із технічними та іншими вимогами Замовника торгів.</w:t>
      </w:r>
    </w:p>
    <w:p w14:paraId="0AC9DB4F" w14:textId="77777777" w:rsidR="00C75227" w:rsidRPr="00411041" w:rsidRDefault="00C75227" w:rsidP="00C75227">
      <w:pPr>
        <w:pStyle w:val="af"/>
        <w:spacing w:after="0"/>
        <w:ind w:right="-568" w:firstLine="567"/>
        <w:jc w:val="both"/>
        <w:rPr>
          <w:rFonts w:ascii="Times New Roman" w:hAnsi="Times New Roman"/>
          <w:sz w:val="24"/>
          <w:szCs w:val="24"/>
          <w:lang w:val="uk-UA"/>
        </w:rPr>
      </w:pPr>
      <w:r w:rsidRPr="00411041">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7CEF1367" w14:textId="77777777" w:rsidR="00C75227" w:rsidRPr="00411041" w:rsidRDefault="00C75227" w:rsidP="00C75227">
      <w:pPr>
        <w:pStyle w:val="af"/>
        <w:spacing w:after="0"/>
        <w:ind w:firstLine="567"/>
        <w:jc w:val="both"/>
        <w:rPr>
          <w:rFonts w:ascii="Times New Roman" w:hAnsi="Times New Roman"/>
          <w:sz w:val="24"/>
          <w:szCs w:val="24"/>
          <w:lang w:val="uk-UA"/>
        </w:rPr>
      </w:pPr>
    </w:p>
    <w:p w14:paraId="7AC84EF9" w14:textId="77777777" w:rsidR="00C75227" w:rsidRPr="00411041" w:rsidRDefault="00C75227" w:rsidP="00C75227">
      <w:pPr>
        <w:pStyle w:val="af"/>
        <w:spacing w:after="0"/>
        <w:ind w:firstLine="567"/>
        <w:jc w:val="both"/>
        <w:rPr>
          <w:rFonts w:ascii="Times New Roman" w:hAnsi="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136"/>
        <w:gridCol w:w="1263"/>
        <w:gridCol w:w="1177"/>
        <w:gridCol w:w="1385"/>
      </w:tblGrid>
      <w:tr w:rsidR="00C75227" w:rsidRPr="00411041" w14:paraId="5AB4F263" w14:textId="77777777" w:rsidTr="00C75227">
        <w:tc>
          <w:tcPr>
            <w:tcW w:w="4820" w:type="dxa"/>
            <w:vAlign w:val="center"/>
          </w:tcPr>
          <w:p w14:paraId="718AB0B2"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Найменування предмета закупівлі</w:t>
            </w:r>
          </w:p>
        </w:tc>
        <w:tc>
          <w:tcPr>
            <w:tcW w:w="1136" w:type="dxa"/>
          </w:tcPr>
          <w:p w14:paraId="70A9A1CF"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Одиниця виміру</w:t>
            </w:r>
          </w:p>
        </w:tc>
        <w:tc>
          <w:tcPr>
            <w:tcW w:w="1263" w:type="dxa"/>
          </w:tcPr>
          <w:p w14:paraId="36B179DC" w14:textId="77777777" w:rsidR="00C75227" w:rsidRPr="00411041" w:rsidRDefault="00C75227" w:rsidP="0015424A">
            <w:pPr>
              <w:rPr>
                <w:rFonts w:ascii="Times New Roman" w:hAnsi="Times New Roman"/>
                <w:sz w:val="24"/>
                <w:szCs w:val="24"/>
                <w:lang w:val="uk-UA"/>
              </w:rPr>
            </w:pPr>
            <w:r w:rsidRPr="00411041">
              <w:rPr>
                <w:rFonts w:ascii="Times New Roman" w:hAnsi="Times New Roman"/>
                <w:sz w:val="24"/>
                <w:szCs w:val="24"/>
                <w:lang w:val="uk-UA"/>
              </w:rPr>
              <w:t>Ціна за одиницю виміру з ПДВ*, грн</w:t>
            </w:r>
          </w:p>
        </w:tc>
        <w:tc>
          <w:tcPr>
            <w:tcW w:w="1177" w:type="dxa"/>
            <w:vAlign w:val="center"/>
          </w:tcPr>
          <w:p w14:paraId="519CC9E8" w14:textId="77777777" w:rsidR="00C75227" w:rsidRPr="00411041" w:rsidRDefault="00C75227" w:rsidP="0015424A">
            <w:pPr>
              <w:jc w:val="center"/>
              <w:rPr>
                <w:rFonts w:ascii="Times New Roman" w:hAnsi="Times New Roman"/>
                <w:sz w:val="24"/>
                <w:szCs w:val="24"/>
                <w:lang w:val="uk-UA"/>
              </w:rPr>
            </w:pPr>
            <w:r w:rsidRPr="00411041">
              <w:rPr>
                <w:rFonts w:ascii="Times New Roman" w:hAnsi="Times New Roman"/>
                <w:sz w:val="24"/>
                <w:szCs w:val="24"/>
                <w:lang w:val="uk-UA"/>
              </w:rPr>
              <w:t>Кількість</w:t>
            </w:r>
          </w:p>
        </w:tc>
        <w:tc>
          <w:tcPr>
            <w:tcW w:w="1385" w:type="dxa"/>
            <w:vAlign w:val="center"/>
          </w:tcPr>
          <w:p w14:paraId="06FAB315" w14:textId="77777777" w:rsidR="00C75227" w:rsidRPr="00411041" w:rsidRDefault="00C75227" w:rsidP="0015424A">
            <w:pPr>
              <w:rPr>
                <w:rFonts w:ascii="Times New Roman" w:hAnsi="Times New Roman"/>
                <w:sz w:val="24"/>
                <w:szCs w:val="24"/>
                <w:lang w:val="uk-UA"/>
              </w:rPr>
            </w:pPr>
            <w:proofErr w:type="spellStart"/>
            <w:r w:rsidRPr="00411041">
              <w:rPr>
                <w:rFonts w:ascii="Times New Roman" w:hAnsi="Times New Roman"/>
                <w:sz w:val="24"/>
                <w:szCs w:val="24"/>
                <w:lang w:val="uk-UA"/>
              </w:rPr>
              <w:t>Вартість,з</w:t>
            </w:r>
            <w:proofErr w:type="spellEnd"/>
            <w:r w:rsidRPr="00411041">
              <w:rPr>
                <w:rFonts w:ascii="Times New Roman" w:hAnsi="Times New Roman"/>
                <w:sz w:val="24"/>
                <w:szCs w:val="24"/>
                <w:lang w:val="uk-UA"/>
              </w:rPr>
              <w:t xml:space="preserve"> ПДВ* грн</w:t>
            </w:r>
          </w:p>
        </w:tc>
      </w:tr>
      <w:tr w:rsidR="00D22850" w:rsidRPr="00411041" w14:paraId="075FB5DD" w14:textId="77777777" w:rsidTr="00E80F57">
        <w:trPr>
          <w:trHeight w:val="954"/>
        </w:trPr>
        <w:tc>
          <w:tcPr>
            <w:tcW w:w="4820" w:type="dxa"/>
          </w:tcPr>
          <w:p w14:paraId="6D8E5E64" w14:textId="75CFCF95" w:rsidR="00D22850" w:rsidRPr="00D22850" w:rsidRDefault="00D22850" w:rsidP="00D22850">
            <w:pPr>
              <w:pStyle w:val="af3"/>
              <w:spacing w:before="0" w:after="0"/>
              <w:rPr>
                <w:lang w:val="uk-UA"/>
              </w:rPr>
            </w:pPr>
            <w:r w:rsidRPr="00D22850">
              <w:t>Шин</w:t>
            </w:r>
            <w:r w:rsidR="00672C36">
              <w:rPr>
                <w:lang w:val="uk-UA"/>
              </w:rPr>
              <w:t>а</w:t>
            </w:r>
            <w:r w:rsidRPr="00D22850">
              <w:t xml:space="preserve"> з камерою 15</w:t>
            </w:r>
            <w:r w:rsidR="00672C36">
              <w:rPr>
                <w:lang w:val="uk-UA"/>
              </w:rPr>
              <w:t>.</w:t>
            </w:r>
            <w:r w:rsidRPr="00D22850">
              <w:t>5</w:t>
            </w:r>
            <w:r w:rsidRPr="00D22850">
              <w:rPr>
                <w:lang w:val="en-US"/>
              </w:rPr>
              <w:t>R</w:t>
            </w:r>
            <w:r w:rsidRPr="00D22850">
              <w:t xml:space="preserve"> 38 Росава БЦФ-2А 134А8</w:t>
            </w:r>
            <w:r w:rsidRPr="00D22850">
              <w:rPr>
                <w:lang w:val="uk-UA"/>
              </w:rPr>
              <w:t xml:space="preserve"> (або еквівалент)</w:t>
            </w:r>
          </w:p>
        </w:tc>
        <w:tc>
          <w:tcPr>
            <w:tcW w:w="1136" w:type="dxa"/>
          </w:tcPr>
          <w:p w14:paraId="09C8259B" w14:textId="004E8150"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5E5767C6" w14:textId="64C12EB4" w:rsidR="00D22850" w:rsidRPr="00FF37F7" w:rsidRDefault="00D22850" w:rsidP="00D22850">
            <w:pPr>
              <w:rPr>
                <w:rFonts w:ascii="Times New Roman" w:hAnsi="Times New Roman"/>
                <w:b/>
                <w:color w:val="FF0000"/>
                <w:sz w:val="24"/>
                <w:szCs w:val="24"/>
                <w:lang w:val="uk-UA"/>
              </w:rPr>
            </w:pPr>
          </w:p>
        </w:tc>
        <w:tc>
          <w:tcPr>
            <w:tcW w:w="1177" w:type="dxa"/>
          </w:tcPr>
          <w:p w14:paraId="5A35072C" w14:textId="66A69801" w:rsidR="00D22850" w:rsidRPr="001E1E37" w:rsidRDefault="00D22850" w:rsidP="00D22850">
            <w:pPr>
              <w:jc w:val="center"/>
              <w:rPr>
                <w:rFonts w:ascii="Times New Roman" w:hAnsi="Times New Roman"/>
                <w:bCs/>
                <w:color w:val="FF0000"/>
                <w:sz w:val="24"/>
                <w:szCs w:val="24"/>
                <w:lang w:val="uk-UA"/>
              </w:rPr>
            </w:pPr>
            <w:r w:rsidRPr="005B14B8">
              <w:rPr>
                <w:rFonts w:ascii="Times New Roman" w:hAnsi="Times New Roman"/>
                <w:bCs/>
                <w:lang w:val="en-US"/>
              </w:rPr>
              <w:t>2</w:t>
            </w:r>
          </w:p>
        </w:tc>
        <w:tc>
          <w:tcPr>
            <w:tcW w:w="1385" w:type="dxa"/>
            <w:vAlign w:val="center"/>
          </w:tcPr>
          <w:p w14:paraId="3F610092" w14:textId="77777777" w:rsidR="00D22850" w:rsidRPr="00411041" w:rsidRDefault="00D22850" w:rsidP="00D22850">
            <w:pPr>
              <w:rPr>
                <w:rFonts w:ascii="Times New Roman" w:hAnsi="Times New Roman"/>
                <w:sz w:val="24"/>
                <w:szCs w:val="24"/>
                <w:lang w:val="uk-UA"/>
              </w:rPr>
            </w:pPr>
          </w:p>
        </w:tc>
      </w:tr>
      <w:tr w:rsidR="00D22850" w:rsidRPr="00411041" w14:paraId="1153FB5B" w14:textId="77777777" w:rsidTr="00E80F57">
        <w:trPr>
          <w:trHeight w:val="954"/>
        </w:trPr>
        <w:tc>
          <w:tcPr>
            <w:tcW w:w="4820" w:type="dxa"/>
          </w:tcPr>
          <w:p w14:paraId="3B8753A9" w14:textId="0F4D1D1E" w:rsidR="00D22850" w:rsidRPr="00D22850" w:rsidRDefault="00D22850" w:rsidP="00D22850">
            <w:pPr>
              <w:pStyle w:val="af3"/>
              <w:spacing w:before="0" w:after="0"/>
              <w:rPr>
                <w:iCs/>
                <w:color w:val="FF0000"/>
                <w:shd w:val="clear" w:color="auto" w:fill="FFFFFF"/>
                <w:lang w:val="uk-UA"/>
              </w:rPr>
            </w:pPr>
            <w:r w:rsidRPr="00D22850">
              <w:t>Шина з камерою 7</w:t>
            </w:r>
            <w:r w:rsidR="00672C36">
              <w:rPr>
                <w:lang w:val="uk-UA"/>
              </w:rPr>
              <w:t>.</w:t>
            </w:r>
            <w:r w:rsidRPr="00D22850">
              <w:t>5</w:t>
            </w:r>
            <w:r w:rsidRPr="00D22850">
              <w:rPr>
                <w:lang w:val="en-US"/>
              </w:rPr>
              <w:t>R</w:t>
            </w:r>
            <w:r w:rsidRPr="00D22850">
              <w:t>20 Росава В-103 103А6</w:t>
            </w:r>
            <w:r w:rsidRPr="00D22850">
              <w:rPr>
                <w:lang w:val="uk-UA"/>
              </w:rPr>
              <w:t xml:space="preserve"> (або еквівалент)</w:t>
            </w:r>
          </w:p>
        </w:tc>
        <w:tc>
          <w:tcPr>
            <w:tcW w:w="1136" w:type="dxa"/>
          </w:tcPr>
          <w:p w14:paraId="51A16025" w14:textId="3410BAA8" w:rsidR="00D22850" w:rsidRPr="001E1E37" w:rsidRDefault="00D22850" w:rsidP="00D22850">
            <w:pPr>
              <w:rPr>
                <w:rFonts w:ascii="Times New Roman" w:hAnsi="Times New Roman"/>
                <w:bCs/>
                <w:color w:val="000000" w:themeColor="text1"/>
                <w:sz w:val="24"/>
                <w:szCs w:val="24"/>
                <w:lang w:val="uk-UA"/>
              </w:rPr>
            </w:pPr>
            <w:r w:rsidRPr="001E1E37">
              <w:rPr>
                <w:rFonts w:ascii="Times New Roman" w:hAnsi="Times New Roman"/>
                <w:iCs/>
                <w:color w:val="000000" w:themeColor="text1"/>
                <w:sz w:val="24"/>
                <w:szCs w:val="24"/>
                <w:shd w:val="clear" w:color="auto" w:fill="FFFFFF"/>
                <w:lang w:val="uk-UA"/>
              </w:rPr>
              <w:t>ш</w:t>
            </w:r>
            <w:r w:rsidRPr="001E1E37">
              <w:rPr>
                <w:rFonts w:ascii="Times New Roman" w:hAnsi="Times New Roman"/>
                <w:iCs/>
                <w:color w:val="000000" w:themeColor="text1"/>
                <w:sz w:val="24"/>
                <w:szCs w:val="24"/>
                <w:shd w:val="clear" w:color="auto" w:fill="FFFFFF"/>
              </w:rPr>
              <w:t>т</w:t>
            </w:r>
            <w:proofErr w:type="spellStart"/>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36F25EE8" w14:textId="622991D8" w:rsidR="00D22850" w:rsidRPr="00FF37F7" w:rsidRDefault="00D22850" w:rsidP="00D22850">
            <w:pPr>
              <w:rPr>
                <w:rFonts w:ascii="Times New Roman" w:hAnsi="Times New Roman"/>
                <w:b/>
                <w:color w:val="FF0000"/>
                <w:sz w:val="24"/>
                <w:szCs w:val="24"/>
                <w:lang w:val="uk-UA"/>
              </w:rPr>
            </w:pPr>
          </w:p>
        </w:tc>
        <w:tc>
          <w:tcPr>
            <w:tcW w:w="1177" w:type="dxa"/>
          </w:tcPr>
          <w:p w14:paraId="0B2FC09A" w14:textId="5FEF053A" w:rsidR="00D22850" w:rsidRPr="001E1E37" w:rsidRDefault="00D22850" w:rsidP="00D22850">
            <w:pPr>
              <w:jc w:val="center"/>
              <w:rPr>
                <w:rFonts w:ascii="Times New Roman" w:hAnsi="Times New Roman"/>
                <w:bCs/>
                <w:color w:val="FF0000"/>
                <w:sz w:val="24"/>
                <w:szCs w:val="24"/>
                <w:lang w:val="uk-UA"/>
              </w:rPr>
            </w:pPr>
            <w:r w:rsidRPr="005B14B8">
              <w:rPr>
                <w:rFonts w:ascii="Times New Roman" w:hAnsi="Times New Roman"/>
                <w:bCs/>
                <w:lang w:val="en-US"/>
              </w:rPr>
              <w:t>2</w:t>
            </w:r>
          </w:p>
        </w:tc>
        <w:tc>
          <w:tcPr>
            <w:tcW w:w="1385" w:type="dxa"/>
            <w:vAlign w:val="center"/>
          </w:tcPr>
          <w:p w14:paraId="41FC9103" w14:textId="77777777" w:rsidR="00D22850" w:rsidRPr="00411041" w:rsidRDefault="00D22850" w:rsidP="00D22850">
            <w:pPr>
              <w:rPr>
                <w:rFonts w:ascii="Times New Roman" w:hAnsi="Times New Roman"/>
                <w:sz w:val="24"/>
                <w:szCs w:val="24"/>
                <w:lang w:val="uk-UA"/>
              </w:rPr>
            </w:pPr>
          </w:p>
        </w:tc>
      </w:tr>
      <w:tr w:rsidR="00D22850" w:rsidRPr="00411041" w14:paraId="7C7985C6" w14:textId="77777777" w:rsidTr="00E80F57">
        <w:trPr>
          <w:trHeight w:val="954"/>
        </w:trPr>
        <w:tc>
          <w:tcPr>
            <w:tcW w:w="4820" w:type="dxa"/>
          </w:tcPr>
          <w:p w14:paraId="3B48136C" w14:textId="23CB99DE" w:rsidR="00D22850" w:rsidRPr="00D22850" w:rsidRDefault="00D22850" w:rsidP="00D22850">
            <w:pPr>
              <w:pStyle w:val="af3"/>
              <w:spacing w:before="0" w:after="0"/>
              <w:rPr>
                <w:iCs/>
                <w:color w:val="FF0000"/>
                <w:shd w:val="clear" w:color="auto" w:fill="FFFFFF"/>
                <w:lang w:val="uk-UA"/>
              </w:rPr>
            </w:pPr>
            <w:r w:rsidRPr="00D22850">
              <w:t xml:space="preserve">Шина з камерою Росава ВС-57 У2 8.25 </w:t>
            </w:r>
            <w:r w:rsidRPr="00D22850">
              <w:rPr>
                <w:lang w:val="en-US"/>
              </w:rPr>
              <w:t>R</w:t>
            </w:r>
            <w:r w:rsidRPr="00D22850">
              <w:t>20 125/122К 10</w:t>
            </w:r>
            <w:r w:rsidRPr="00D22850">
              <w:rPr>
                <w:lang w:val="en-US"/>
              </w:rPr>
              <w:t>PR</w:t>
            </w:r>
            <w:r w:rsidRPr="00D22850">
              <w:t xml:space="preserve"> </w:t>
            </w:r>
            <w:proofErr w:type="spellStart"/>
            <w:proofErr w:type="gramStart"/>
            <w:r w:rsidRPr="00D22850">
              <w:t>універсальна</w:t>
            </w:r>
            <w:proofErr w:type="spellEnd"/>
            <w:r w:rsidRPr="00D22850">
              <w:rPr>
                <w:lang w:val="uk-UA"/>
              </w:rPr>
              <w:t xml:space="preserve">  (</w:t>
            </w:r>
            <w:proofErr w:type="gramEnd"/>
            <w:r w:rsidRPr="00D22850">
              <w:rPr>
                <w:lang w:val="uk-UA"/>
              </w:rPr>
              <w:t>або еквівалент)</w:t>
            </w:r>
          </w:p>
        </w:tc>
        <w:tc>
          <w:tcPr>
            <w:tcW w:w="1136" w:type="dxa"/>
          </w:tcPr>
          <w:p w14:paraId="571DF578" w14:textId="4ED91CA8"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335ED144" w14:textId="6FCCFF3B" w:rsidR="00D22850" w:rsidRPr="00FF37F7" w:rsidRDefault="00D22850" w:rsidP="00D22850">
            <w:pPr>
              <w:rPr>
                <w:rFonts w:ascii="Times New Roman" w:hAnsi="Times New Roman"/>
                <w:b/>
                <w:color w:val="FF0000"/>
                <w:sz w:val="24"/>
                <w:szCs w:val="24"/>
                <w:lang w:val="uk-UA"/>
              </w:rPr>
            </w:pPr>
          </w:p>
        </w:tc>
        <w:tc>
          <w:tcPr>
            <w:tcW w:w="1177" w:type="dxa"/>
          </w:tcPr>
          <w:p w14:paraId="578EDAEB" w14:textId="2CB79ED4" w:rsidR="00D22850" w:rsidRPr="001E1E37" w:rsidRDefault="00D22850" w:rsidP="00D22850">
            <w:pPr>
              <w:jc w:val="center"/>
              <w:rPr>
                <w:rFonts w:ascii="Times New Roman" w:hAnsi="Times New Roman"/>
                <w:bCs/>
                <w:color w:val="FF0000"/>
                <w:sz w:val="24"/>
                <w:szCs w:val="24"/>
                <w:lang w:val="uk-UA"/>
              </w:rPr>
            </w:pPr>
            <w:r>
              <w:rPr>
                <w:rFonts w:ascii="Times New Roman" w:hAnsi="Times New Roman"/>
                <w:bCs/>
                <w:lang w:val="uk-UA"/>
              </w:rPr>
              <w:t>4</w:t>
            </w:r>
          </w:p>
        </w:tc>
        <w:tc>
          <w:tcPr>
            <w:tcW w:w="1385" w:type="dxa"/>
            <w:vAlign w:val="center"/>
          </w:tcPr>
          <w:p w14:paraId="1E715293" w14:textId="77777777" w:rsidR="00D22850" w:rsidRPr="00411041" w:rsidRDefault="00D22850" w:rsidP="00D22850">
            <w:pPr>
              <w:rPr>
                <w:rFonts w:ascii="Times New Roman" w:hAnsi="Times New Roman"/>
                <w:sz w:val="24"/>
                <w:szCs w:val="24"/>
                <w:lang w:val="uk-UA"/>
              </w:rPr>
            </w:pPr>
          </w:p>
        </w:tc>
      </w:tr>
      <w:tr w:rsidR="00D22850" w:rsidRPr="00411041" w14:paraId="6FC0709C" w14:textId="77777777" w:rsidTr="00E80F57">
        <w:trPr>
          <w:trHeight w:val="954"/>
        </w:trPr>
        <w:tc>
          <w:tcPr>
            <w:tcW w:w="4820" w:type="dxa"/>
          </w:tcPr>
          <w:p w14:paraId="1357368A" w14:textId="61C07B23" w:rsidR="00D22850" w:rsidRPr="00D22850" w:rsidRDefault="00D22850" w:rsidP="00D22850">
            <w:pPr>
              <w:pStyle w:val="af3"/>
              <w:spacing w:before="0" w:after="0"/>
              <w:rPr>
                <w:iCs/>
                <w:color w:val="FF0000"/>
                <w:shd w:val="clear" w:color="auto" w:fill="FFFFFF"/>
                <w:lang w:val="uk-UA"/>
              </w:rPr>
            </w:pPr>
            <w:r w:rsidRPr="00D22850">
              <w:t>Шина Росава ВС-54 185/75</w:t>
            </w:r>
            <w:r w:rsidRPr="00D22850">
              <w:rPr>
                <w:lang w:val="en-US"/>
              </w:rPr>
              <w:t>R</w:t>
            </w:r>
            <w:r w:rsidRPr="00D22850">
              <w:t>16 95Т</w:t>
            </w:r>
            <w:r w:rsidRPr="00D22850">
              <w:rPr>
                <w:lang w:val="uk-UA"/>
              </w:rPr>
              <w:t xml:space="preserve"> (або еквівалент)</w:t>
            </w:r>
          </w:p>
        </w:tc>
        <w:tc>
          <w:tcPr>
            <w:tcW w:w="1136" w:type="dxa"/>
          </w:tcPr>
          <w:p w14:paraId="13D40DEC" w14:textId="18C736F8"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4926DCA4" w14:textId="26686CA0" w:rsidR="00D22850" w:rsidRPr="00FF37F7" w:rsidRDefault="00D22850" w:rsidP="00D22850">
            <w:pPr>
              <w:rPr>
                <w:rFonts w:ascii="Times New Roman" w:hAnsi="Times New Roman"/>
                <w:b/>
                <w:color w:val="FF0000"/>
                <w:sz w:val="24"/>
                <w:szCs w:val="24"/>
                <w:lang w:val="uk-UA"/>
              </w:rPr>
            </w:pPr>
          </w:p>
        </w:tc>
        <w:tc>
          <w:tcPr>
            <w:tcW w:w="1177" w:type="dxa"/>
          </w:tcPr>
          <w:p w14:paraId="72EB6B79" w14:textId="27E194A5" w:rsidR="00D22850" w:rsidRPr="001E1E37" w:rsidRDefault="00D22850" w:rsidP="00D22850">
            <w:pPr>
              <w:jc w:val="center"/>
              <w:rPr>
                <w:rFonts w:ascii="Times New Roman" w:hAnsi="Times New Roman"/>
                <w:bCs/>
                <w:color w:val="FF0000"/>
                <w:sz w:val="24"/>
                <w:szCs w:val="24"/>
                <w:lang w:val="uk-UA"/>
              </w:rPr>
            </w:pPr>
            <w:r>
              <w:rPr>
                <w:rFonts w:ascii="Times New Roman" w:hAnsi="Times New Roman"/>
                <w:bCs/>
                <w:lang w:val="uk-UA"/>
              </w:rPr>
              <w:t>2</w:t>
            </w:r>
          </w:p>
        </w:tc>
        <w:tc>
          <w:tcPr>
            <w:tcW w:w="1385" w:type="dxa"/>
            <w:vAlign w:val="center"/>
          </w:tcPr>
          <w:p w14:paraId="4C86F060" w14:textId="77777777" w:rsidR="00D22850" w:rsidRPr="00411041" w:rsidRDefault="00D22850" w:rsidP="00D22850">
            <w:pPr>
              <w:rPr>
                <w:rFonts w:ascii="Times New Roman" w:hAnsi="Times New Roman"/>
                <w:sz w:val="24"/>
                <w:szCs w:val="24"/>
                <w:lang w:val="uk-UA"/>
              </w:rPr>
            </w:pPr>
          </w:p>
        </w:tc>
      </w:tr>
      <w:tr w:rsidR="00D22850" w:rsidRPr="00411041" w14:paraId="0D87CC41" w14:textId="77777777" w:rsidTr="00E80F57">
        <w:trPr>
          <w:trHeight w:val="954"/>
        </w:trPr>
        <w:tc>
          <w:tcPr>
            <w:tcW w:w="4820" w:type="dxa"/>
          </w:tcPr>
          <w:p w14:paraId="4A7E0CE3" w14:textId="42ACC7CE" w:rsidR="00D22850" w:rsidRPr="00D22850" w:rsidRDefault="00D22850" w:rsidP="00D22850">
            <w:pPr>
              <w:pStyle w:val="af3"/>
              <w:spacing w:before="0" w:after="0"/>
              <w:rPr>
                <w:iCs/>
                <w:color w:val="FF0000"/>
                <w:shd w:val="clear" w:color="auto" w:fill="FFFFFF"/>
                <w:lang w:val="uk-UA"/>
              </w:rPr>
            </w:pPr>
            <w:r w:rsidRPr="00D22850">
              <w:t>Шина Росава БЦ-24 185/75</w:t>
            </w:r>
            <w:r w:rsidRPr="00D22850">
              <w:rPr>
                <w:lang w:val="en-US"/>
              </w:rPr>
              <w:t>R</w:t>
            </w:r>
            <w:r w:rsidRPr="00D22850">
              <w:t>16</w:t>
            </w:r>
            <w:r w:rsidRPr="00D22850">
              <w:rPr>
                <w:lang w:val="en-US"/>
              </w:rPr>
              <w:t>C</w:t>
            </w:r>
            <w:r w:rsidRPr="00D22850">
              <w:t xml:space="preserve"> 104/102</w:t>
            </w:r>
            <w:r w:rsidRPr="00D22850">
              <w:rPr>
                <w:lang w:val="en-US"/>
              </w:rPr>
              <w:t>N</w:t>
            </w:r>
            <w:r w:rsidRPr="00D22850">
              <w:rPr>
                <w:lang w:val="uk-UA"/>
              </w:rPr>
              <w:t xml:space="preserve"> (або еквівалент)</w:t>
            </w:r>
          </w:p>
        </w:tc>
        <w:tc>
          <w:tcPr>
            <w:tcW w:w="1136" w:type="dxa"/>
          </w:tcPr>
          <w:p w14:paraId="60C1373B" w14:textId="2528BDAC" w:rsidR="00D22850" w:rsidRPr="001E1E37" w:rsidRDefault="00D22850" w:rsidP="00D22850">
            <w:pPr>
              <w:rPr>
                <w:rFonts w:ascii="Times New Roman" w:hAnsi="Times New Roman"/>
                <w:bCs/>
                <w:color w:val="000000" w:themeColor="text1"/>
                <w:sz w:val="24"/>
                <w:szCs w:val="24"/>
                <w:lang w:val="uk-UA"/>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6F70B94F" w14:textId="0F1C0913" w:rsidR="00D22850" w:rsidRPr="00FF37F7" w:rsidRDefault="00D22850" w:rsidP="00D22850">
            <w:pPr>
              <w:rPr>
                <w:rFonts w:ascii="Times New Roman" w:hAnsi="Times New Roman"/>
                <w:b/>
                <w:color w:val="FF0000"/>
                <w:sz w:val="24"/>
                <w:szCs w:val="24"/>
                <w:lang w:val="uk-UA"/>
              </w:rPr>
            </w:pPr>
          </w:p>
        </w:tc>
        <w:tc>
          <w:tcPr>
            <w:tcW w:w="1177" w:type="dxa"/>
          </w:tcPr>
          <w:p w14:paraId="5281F499" w14:textId="5118AFEF" w:rsidR="00D22850" w:rsidRPr="001E1E37" w:rsidRDefault="00D22850" w:rsidP="00D22850">
            <w:pPr>
              <w:jc w:val="center"/>
              <w:rPr>
                <w:rFonts w:ascii="Times New Roman" w:hAnsi="Times New Roman"/>
                <w:bCs/>
                <w:color w:val="FF0000"/>
                <w:sz w:val="24"/>
                <w:szCs w:val="24"/>
                <w:lang w:val="uk-UA"/>
              </w:rPr>
            </w:pPr>
            <w:r w:rsidRPr="005B14B8">
              <w:rPr>
                <w:rFonts w:ascii="Times New Roman" w:hAnsi="Times New Roman"/>
                <w:bCs/>
                <w:lang w:val="en-US"/>
              </w:rPr>
              <w:t>2</w:t>
            </w:r>
          </w:p>
        </w:tc>
        <w:tc>
          <w:tcPr>
            <w:tcW w:w="1385" w:type="dxa"/>
            <w:vAlign w:val="center"/>
          </w:tcPr>
          <w:p w14:paraId="5E9176CF" w14:textId="77777777" w:rsidR="00D22850" w:rsidRPr="00411041" w:rsidRDefault="00D22850" w:rsidP="00D22850">
            <w:pPr>
              <w:rPr>
                <w:rFonts w:ascii="Times New Roman" w:hAnsi="Times New Roman"/>
                <w:sz w:val="24"/>
                <w:szCs w:val="24"/>
                <w:lang w:val="uk-UA"/>
              </w:rPr>
            </w:pPr>
          </w:p>
        </w:tc>
      </w:tr>
      <w:tr w:rsidR="00D22850" w:rsidRPr="00411041" w14:paraId="0A241868" w14:textId="77777777" w:rsidTr="00E80F57">
        <w:trPr>
          <w:trHeight w:val="954"/>
        </w:trPr>
        <w:tc>
          <w:tcPr>
            <w:tcW w:w="4820" w:type="dxa"/>
          </w:tcPr>
          <w:p w14:paraId="04F223D0" w14:textId="5AF6FDFB" w:rsidR="00D22850" w:rsidRPr="00D22850" w:rsidRDefault="00D22850" w:rsidP="00D22850">
            <w:pPr>
              <w:pStyle w:val="af3"/>
              <w:spacing w:before="0" w:after="0"/>
              <w:rPr>
                <w:color w:val="FF0000"/>
                <w:lang w:val="uk-UA"/>
              </w:rPr>
            </w:pPr>
            <w:r w:rsidRPr="00D22850">
              <w:t xml:space="preserve">Шина БЦ-10 155/70 </w:t>
            </w:r>
            <w:r w:rsidRPr="00D22850">
              <w:rPr>
                <w:lang w:val="en-US"/>
              </w:rPr>
              <w:t>R</w:t>
            </w:r>
            <w:r w:rsidRPr="00D22850">
              <w:t>13 75</w:t>
            </w:r>
            <w:r w:rsidRPr="00D22850">
              <w:rPr>
                <w:lang w:val="en-US"/>
              </w:rPr>
              <w:t>Q</w:t>
            </w:r>
            <w:r w:rsidRPr="00D22850">
              <w:t xml:space="preserve"> (258871)</w:t>
            </w:r>
            <w:r w:rsidRPr="00D22850">
              <w:rPr>
                <w:lang w:val="uk-UA"/>
              </w:rPr>
              <w:t xml:space="preserve"> (або еквівалент)</w:t>
            </w:r>
          </w:p>
        </w:tc>
        <w:tc>
          <w:tcPr>
            <w:tcW w:w="1136" w:type="dxa"/>
          </w:tcPr>
          <w:p w14:paraId="58549EE1" w14:textId="27EA40E9" w:rsidR="00D22850" w:rsidRPr="00FF37F7" w:rsidRDefault="00D22850" w:rsidP="00D22850">
            <w:pPr>
              <w:rPr>
                <w:rFonts w:ascii="Times New Roman" w:hAnsi="Times New Roman"/>
                <w:iCs/>
                <w:color w:val="FF0000"/>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4160000B" w14:textId="77777777" w:rsidR="00D22850" w:rsidRPr="00FF37F7" w:rsidRDefault="00D22850" w:rsidP="00D22850">
            <w:pPr>
              <w:rPr>
                <w:rFonts w:ascii="Times New Roman" w:hAnsi="Times New Roman"/>
                <w:b/>
                <w:color w:val="FF0000"/>
                <w:sz w:val="24"/>
                <w:szCs w:val="24"/>
                <w:lang w:val="uk-UA"/>
              </w:rPr>
            </w:pPr>
          </w:p>
        </w:tc>
        <w:tc>
          <w:tcPr>
            <w:tcW w:w="1177" w:type="dxa"/>
          </w:tcPr>
          <w:p w14:paraId="1AEE8BD4" w14:textId="2A7981E2" w:rsidR="00D22850" w:rsidRPr="001E1E37" w:rsidRDefault="00D22850" w:rsidP="00D22850">
            <w:pPr>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1385" w:type="dxa"/>
            <w:vAlign w:val="center"/>
          </w:tcPr>
          <w:p w14:paraId="4C76F1B9" w14:textId="77777777" w:rsidR="00D22850" w:rsidRPr="00411041" w:rsidRDefault="00D22850" w:rsidP="00D22850">
            <w:pPr>
              <w:rPr>
                <w:rFonts w:ascii="Times New Roman" w:hAnsi="Times New Roman"/>
                <w:sz w:val="24"/>
                <w:szCs w:val="24"/>
                <w:lang w:val="uk-UA"/>
              </w:rPr>
            </w:pPr>
          </w:p>
        </w:tc>
      </w:tr>
      <w:tr w:rsidR="00D22850" w:rsidRPr="00411041" w14:paraId="369EB5C9" w14:textId="77777777" w:rsidTr="00E80F57">
        <w:trPr>
          <w:trHeight w:val="954"/>
        </w:trPr>
        <w:tc>
          <w:tcPr>
            <w:tcW w:w="4820" w:type="dxa"/>
          </w:tcPr>
          <w:p w14:paraId="2F5E399C" w14:textId="04467AE3" w:rsidR="00D22850" w:rsidRPr="00D22850" w:rsidRDefault="00D22850" w:rsidP="00D22850">
            <w:pPr>
              <w:pStyle w:val="af3"/>
              <w:spacing w:before="0" w:after="0"/>
              <w:rPr>
                <w:color w:val="FF0000"/>
                <w:lang w:val="uk-UA"/>
              </w:rPr>
            </w:pPr>
            <w:r w:rsidRPr="00D22850">
              <w:lastRenderedPageBreak/>
              <w:t xml:space="preserve">Шина 9,00-16 Я-324А 123 А6 </w:t>
            </w:r>
            <w:proofErr w:type="spellStart"/>
            <w:r w:rsidRPr="00D22850">
              <w:t>нс</w:t>
            </w:r>
            <w:proofErr w:type="spellEnd"/>
            <w:r w:rsidRPr="00D22850">
              <w:t xml:space="preserve"> 10 з камерою без </w:t>
            </w:r>
            <w:proofErr w:type="spellStart"/>
            <w:r w:rsidRPr="00D22850">
              <w:t>обідної</w:t>
            </w:r>
            <w:proofErr w:type="spellEnd"/>
            <w:r w:rsidRPr="00D22850">
              <w:t xml:space="preserve"> </w:t>
            </w:r>
            <w:proofErr w:type="spellStart"/>
            <w:r w:rsidRPr="00D22850">
              <w:t>стрічки</w:t>
            </w:r>
            <w:proofErr w:type="spellEnd"/>
            <w:r w:rsidRPr="00D22850">
              <w:t xml:space="preserve"> (Росава)</w:t>
            </w:r>
            <w:r w:rsidRPr="00D22850">
              <w:rPr>
                <w:lang w:val="uk-UA"/>
              </w:rPr>
              <w:t xml:space="preserve"> (або еквівалент)</w:t>
            </w:r>
          </w:p>
        </w:tc>
        <w:tc>
          <w:tcPr>
            <w:tcW w:w="1136" w:type="dxa"/>
          </w:tcPr>
          <w:p w14:paraId="4CD4E5FF" w14:textId="60C8EF6D" w:rsidR="00D22850" w:rsidRPr="00FF37F7" w:rsidRDefault="00D22850" w:rsidP="00D22850">
            <w:pPr>
              <w:rPr>
                <w:rFonts w:ascii="Times New Roman" w:hAnsi="Times New Roman"/>
                <w:iCs/>
                <w:color w:val="FF0000"/>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1E8836B0" w14:textId="77777777" w:rsidR="00D22850" w:rsidRPr="00FF37F7" w:rsidRDefault="00D22850" w:rsidP="00D22850">
            <w:pPr>
              <w:rPr>
                <w:rFonts w:ascii="Times New Roman" w:hAnsi="Times New Roman"/>
                <w:b/>
                <w:color w:val="FF0000"/>
                <w:sz w:val="24"/>
                <w:szCs w:val="24"/>
                <w:lang w:val="uk-UA"/>
              </w:rPr>
            </w:pPr>
          </w:p>
        </w:tc>
        <w:tc>
          <w:tcPr>
            <w:tcW w:w="1177" w:type="dxa"/>
          </w:tcPr>
          <w:p w14:paraId="6AA6C99D" w14:textId="3222AAD5" w:rsidR="00D22850" w:rsidRPr="001E1E37" w:rsidRDefault="00D22850" w:rsidP="00D22850">
            <w:pPr>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1385" w:type="dxa"/>
            <w:vAlign w:val="center"/>
          </w:tcPr>
          <w:p w14:paraId="1B917769" w14:textId="77777777" w:rsidR="00D22850" w:rsidRPr="00411041" w:rsidRDefault="00D22850" w:rsidP="00D22850">
            <w:pPr>
              <w:rPr>
                <w:rFonts w:ascii="Times New Roman" w:hAnsi="Times New Roman"/>
                <w:sz w:val="24"/>
                <w:szCs w:val="24"/>
                <w:lang w:val="uk-UA"/>
              </w:rPr>
            </w:pPr>
          </w:p>
        </w:tc>
      </w:tr>
      <w:tr w:rsidR="00D22850" w:rsidRPr="00411041" w14:paraId="6526AA2D" w14:textId="77777777" w:rsidTr="00E80F57">
        <w:trPr>
          <w:trHeight w:val="954"/>
        </w:trPr>
        <w:tc>
          <w:tcPr>
            <w:tcW w:w="4820" w:type="dxa"/>
          </w:tcPr>
          <w:p w14:paraId="2612B55F" w14:textId="534DF923" w:rsidR="00D22850" w:rsidRPr="00D22850" w:rsidRDefault="00D22850" w:rsidP="00D22850">
            <w:pPr>
              <w:pStyle w:val="af3"/>
              <w:spacing w:before="0" w:after="0"/>
              <w:rPr>
                <w:color w:val="FF0000"/>
                <w:lang w:val="uk-UA"/>
              </w:rPr>
            </w:pPr>
            <w:r w:rsidRPr="00D22850">
              <w:t>Шина Росава В-105А 8.3-20 102А6</w:t>
            </w:r>
            <w:r w:rsidRPr="00D22850">
              <w:rPr>
                <w:lang w:val="uk-UA"/>
              </w:rPr>
              <w:t xml:space="preserve"> (або еквівалент)</w:t>
            </w:r>
          </w:p>
        </w:tc>
        <w:tc>
          <w:tcPr>
            <w:tcW w:w="1136" w:type="dxa"/>
          </w:tcPr>
          <w:p w14:paraId="36C4D10F" w14:textId="17961F10" w:rsidR="00D22850" w:rsidRPr="00FF37F7" w:rsidRDefault="00D22850" w:rsidP="00D22850">
            <w:pPr>
              <w:rPr>
                <w:rFonts w:ascii="Times New Roman" w:hAnsi="Times New Roman"/>
                <w:iCs/>
                <w:color w:val="FF0000"/>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3794F43B" w14:textId="77777777" w:rsidR="00D22850" w:rsidRPr="00FF37F7" w:rsidRDefault="00D22850" w:rsidP="00D22850">
            <w:pPr>
              <w:rPr>
                <w:rFonts w:ascii="Times New Roman" w:hAnsi="Times New Roman"/>
                <w:b/>
                <w:color w:val="FF0000"/>
                <w:sz w:val="24"/>
                <w:szCs w:val="24"/>
                <w:lang w:val="uk-UA"/>
              </w:rPr>
            </w:pPr>
          </w:p>
        </w:tc>
        <w:tc>
          <w:tcPr>
            <w:tcW w:w="1177" w:type="dxa"/>
          </w:tcPr>
          <w:p w14:paraId="686A55B8" w14:textId="6B58B51E" w:rsidR="00D22850" w:rsidRPr="001E1E37" w:rsidRDefault="00D22850" w:rsidP="00D22850">
            <w:pPr>
              <w:jc w:val="center"/>
              <w:rPr>
                <w:rFonts w:ascii="Times New Roman" w:hAnsi="Times New Roman"/>
                <w:iCs/>
                <w:color w:val="FF0000"/>
                <w:sz w:val="24"/>
                <w:szCs w:val="24"/>
                <w:shd w:val="clear" w:color="auto" w:fill="FFFFFF"/>
              </w:rPr>
            </w:pPr>
            <w:r>
              <w:rPr>
                <w:rFonts w:ascii="Times New Roman" w:hAnsi="Times New Roman"/>
                <w:bCs/>
                <w:lang w:val="uk-UA"/>
              </w:rPr>
              <w:t>2</w:t>
            </w:r>
          </w:p>
        </w:tc>
        <w:tc>
          <w:tcPr>
            <w:tcW w:w="1385" w:type="dxa"/>
            <w:vAlign w:val="center"/>
          </w:tcPr>
          <w:p w14:paraId="52676F53" w14:textId="77777777" w:rsidR="00D22850" w:rsidRPr="00411041" w:rsidRDefault="00D22850" w:rsidP="00D22850">
            <w:pPr>
              <w:rPr>
                <w:rFonts w:ascii="Times New Roman" w:hAnsi="Times New Roman"/>
                <w:sz w:val="24"/>
                <w:szCs w:val="24"/>
                <w:lang w:val="uk-UA"/>
              </w:rPr>
            </w:pPr>
          </w:p>
        </w:tc>
      </w:tr>
      <w:tr w:rsidR="00762F62" w:rsidRPr="00D22850" w14:paraId="2E6DBCD4" w14:textId="77777777" w:rsidTr="00E80F57">
        <w:trPr>
          <w:trHeight w:val="954"/>
        </w:trPr>
        <w:tc>
          <w:tcPr>
            <w:tcW w:w="4820" w:type="dxa"/>
          </w:tcPr>
          <w:p w14:paraId="1A04A02E" w14:textId="715B9040" w:rsidR="00762F62" w:rsidRPr="00D22850" w:rsidRDefault="00762F62" w:rsidP="00762F62">
            <w:pPr>
              <w:pStyle w:val="af3"/>
              <w:spacing w:before="0" w:after="0"/>
              <w:rPr>
                <w:lang w:val="en-US"/>
              </w:rPr>
            </w:pPr>
            <w:r w:rsidRPr="00D22850">
              <w:t>Шина</w:t>
            </w:r>
            <w:r w:rsidRPr="00D22850">
              <w:rPr>
                <w:lang w:val="en-US"/>
              </w:rPr>
              <w:t xml:space="preserve"> ALLIANCE 320 VALUE PLUS 10/75-15.3 136</w:t>
            </w:r>
            <w:r w:rsidRPr="00D22850">
              <w:t>А</w:t>
            </w:r>
            <w:r w:rsidRPr="00D22850">
              <w:rPr>
                <w:lang w:val="en-US"/>
              </w:rPr>
              <w:t>6/132</w:t>
            </w:r>
            <w:r w:rsidRPr="00D22850">
              <w:t>А</w:t>
            </w:r>
            <w:r w:rsidRPr="00D22850">
              <w:rPr>
                <w:lang w:val="en-US"/>
              </w:rPr>
              <w:t>8 14PR</w:t>
            </w:r>
            <w:r w:rsidRPr="00D22850">
              <w:rPr>
                <w:lang w:val="uk-UA"/>
              </w:rPr>
              <w:t xml:space="preserve"> (або еквівалент)</w:t>
            </w:r>
          </w:p>
        </w:tc>
        <w:tc>
          <w:tcPr>
            <w:tcW w:w="1136" w:type="dxa"/>
          </w:tcPr>
          <w:p w14:paraId="3E81B75D" w14:textId="20857652" w:rsidR="00762F62" w:rsidRPr="00D22850" w:rsidRDefault="00762F62" w:rsidP="00762F62">
            <w:pPr>
              <w:rPr>
                <w:rFonts w:ascii="Times New Roman" w:hAnsi="Times New Roman"/>
                <w:iCs/>
                <w:color w:val="000000" w:themeColor="text1"/>
                <w:sz w:val="24"/>
                <w:szCs w:val="24"/>
                <w:shd w:val="clear" w:color="auto" w:fill="FFFFFF"/>
                <w:lang w:val="en-US"/>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11643C89" w14:textId="77777777" w:rsidR="00762F62" w:rsidRPr="00FF37F7" w:rsidRDefault="00762F62" w:rsidP="00762F62">
            <w:pPr>
              <w:rPr>
                <w:rFonts w:ascii="Times New Roman" w:hAnsi="Times New Roman"/>
                <w:b/>
                <w:color w:val="FF0000"/>
                <w:sz w:val="24"/>
                <w:szCs w:val="24"/>
                <w:lang w:val="uk-UA"/>
              </w:rPr>
            </w:pPr>
          </w:p>
        </w:tc>
        <w:tc>
          <w:tcPr>
            <w:tcW w:w="1177" w:type="dxa"/>
          </w:tcPr>
          <w:p w14:paraId="4D730DC3" w14:textId="4380F2CC" w:rsidR="00762F62" w:rsidRPr="001E1E37" w:rsidRDefault="00762F62" w:rsidP="00762F62">
            <w:pPr>
              <w:jc w:val="center"/>
              <w:rPr>
                <w:rFonts w:ascii="Times New Roman" w:hAnsi="Times New Roman"/>
                <w:bCs/>
                <w:sz w:val="24"/>
                <w:szCs w:val="24"/>
                <w:lang w:val="en-US"/>
              </w:rPr>
            </w:pPr>
            <w:r>
              <w:rPr>
                <w:rFonts w:ascii="Times New Roman" w:hAnsi="Times New Roman"/>
                <w:bCs/>
                <w:lang w:val="uk-UA"/>
              </w:rPr>
              <w:t>2</w:t>
            </w:r>
          </w:p>
        </w:tc>
        <w:tc>
          <w:tcPr>
            <w:tcW w:w="1385" w:type="dxa"/>
            <w:vAlign w:val="center"/>
          </w:tcPr>
          <w:p w14:paraId="51E3E24E" w14:textId="77777777" w:rsidR="00762F62" w:rsidRPr="00411041" w:rsidRDefault="00762F62" w:rsidP="00762F62">
            <w:pPr>
              <w:rPr>
                <w:rFonts w:ascii="Times New Roman" w:hAnsi="Times New Roman"/>
                <w:sz w:val="24"/>
                <w:szCs w:val="24"/>
                <w:lang w:val="uk-UA"/>
              </w:rPr>
            </w:pPr>
          </w:p>
        </w:tc>
      </w:tr>
      <w:tr w:rsidR="00762F62" w:rsidRPr="00D22850" w14:paraId="3B50F083" w14:textId="77777777" w:rsidTr="00E80F57">
        <w:trPr>
          <w:trHeight w:val="954"/>
        </w:trPr>
        <w:tc>
          <w:tcPr>
            <w:tcW w:w="4820" w:type="dxa"/>
          </w:tcPr>
          <w:p w14:paraId="1EF89389" w14:textId="7B85D8D9" w:rsidR="00762F62" w:rsidRPr="009C331F" w:rsidRDefault="00762F62" w:rsidP="00762F62">
            <w:pPr>
              <w:pStyle w:val="af3"/>
              <w:spacing w:before="0" w:after="0"/>
            </w:pPr>
            <w:r>
              <w:rPr>
                <w:lang w:val="uk-UA"/>
              </w:rPr>
              <w:t>Ш</w:t>
            </w:r>
            <w:r w:rsidRPr="00D460DB">
              <w:rPr>
                <w:lang w:val="uk-UA"/>
              </w:rPr>
              <w:t xml:space="preserve">ина </w:t>
            </w:r>
            <w:r>
              <w:rPr>
                <w:lang w:val="en-US"/>
              </w:rPr>
              <w:t>SAFECESS</w:t>
            </w:r>
            <w:r w:rsidRPr="001C3DD5">
              <w:rPr>
                <w:lang w:val="uk-UA"/>
              </w:rPr>
              <w:t xml:space="preserve"> 315/</w:t>
            </w:r>
            <w:r w:rsidRPr="00D460DB">
              <w:rPr>
                <w:lang w:val="uk-UA"/>
              </w:rPr>
              <w:t xml:space="preserve">80 </w:t>
            </w:r>
            <w:r>
              <w:rPr>
                <w:lang w:val="en-US"/>
              </w:rPr>
              <w:t>R</w:t>
            </w:r>
            <w:r w:rsidRPr="001C3DD5">
              <w:rPr>
                <w:lang w:val="uk-UA"/>
              </w:rPr>
              <w:t>22</w:t>
            </w:r>
            <w:r w:rsidRPr="00D460DB">
              <w:rPr>
                <w:lang w:val="uk-UA"/>
              </w:rPr>
              <w:t xml:space="preserve">.5 </w:t>
            </w:r>
            <w:r>
              <w:rPr>
                <w:lang w:val="en-US"/>
              </w:rPr>
              <w:t>SFC</w:t>
            </w:r>
            <w:r w:rsidRPr="001C3DD5">
              <w:rPr>
                <w:lang w:val="uk-UA"/>
              </w:rPr>
              <w:t xml:space="preserve">66 </w:t>
            </w:r>
            <w:r w:rsidRPr="00D460DB">
              <w:rPr>
                <w:lang w:val="uk-UA"/>
              </w:rPr>
              <w:t>руль</w:t>
            </w:r>
            <w:r w:rsidRPr="001C3DD5">
              <w:rPr>
                <w:lang w:val="uk-UA"/>
              </w:rPr>
              <w:t>/</w:t>
            </w:r>
            <w:r w:rsidRPr="00D460DB">
              <w:rPr>
                <w:lang w:val="uk-UA"/>
              </w:rPr>
              <w:t>рульова на тягач</w:t>
            </w:r>
            <w:r>
              <w:rPr>
                <w:lang w:val="uk-UA"/>
              </w:rPr>
              <w:t xml:space="preserve"> (або еквівалент)</w:t>
            </w:r>
          </w:p>
        </w:tc>
        <w:tc>
          <w:tcPr>
            <w:tcW w:w="1136" w:type="dxa"/>
          </w:tcPr>
          <w:p w14:paraId="4140A3BE" w14:textId="2AF7C354" w:rsidR="00762F62" w:rsidRPr="009C331F" w:rsidRDefault="00762F62" w:rsidP="00762F62">
            <w:pPr>
              <w:rPr>
                <w:rFonts w:ascii="Times New Roman" w:hAnsi="Times New Roman"/>
                <w:iCs/>
                <w:color w:val="000000" w:themeColor="text1"/>
                <w:sz w:val="24"/>
                <w:szCs w:val="24"/>
                <w:shd w:val="clear" w:color="auto" w:fill="FFFFFF"/>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67D699F8" w14:textId="77777777" w:rsidR="00762F62" w:rsidRPr="00FF37F7" w:rsidRDefault="00762F62" w:rsidP="00762F62">
            <w:pPr>
              <w:rPr>
                <w:rFonts w:ascii="Times New Roman" w:hAnsi="Times New Roman"/>
                <w:b/>
                <w:color w:val="FF0000"/>
                <w:sz w:val="24"/>
                <w:szCs w:val="24"/>
                <w:lang w:val="uk-UA"/>
              </w:rPr>
            </w:pPr>
          </w:p>
        </w:tc>
        <w:tc>
          <w:tcPr>
            <w:tcW w:w="1177" w:type="dxa"/>
          </w:tcPr>
          <w:p w14:paraId="2EDDB927" w14:textId="5C43D914" w:rsidR="00762F62" w:rsidRPr="001E1E37" w:rsidRDefault="00762F62" w:rsidP="00762F62">
            <w:pPr>
              <w:jc w:val="center"/>
              <w:rPr>
                <w:rFonts w:ascii="Times New Roman" w:hAnsi="Times New Roman"/>
                <w:bCs/>
                <w:sz w:val="24"/>
                <w:szCs w:val="24"/>
                <w:lang w:val="en-US"/>
              </w:rPr>
            </w:pPr>
            <w:r>
              <w:rPr>
                <w:rFonts w:ascii="Times New Roman" w:hAnsi="Times New Roman"/>
                <w:bCs/>
                <w:lang w:val="uk-UA"/>
              </w:rPr>
              <w:t>2</w:t>
            </w:r>
          </w:p>
        </w:tc>
        <w:tc>
          <w:tcPr>
            <w:tcW w:w="1385" w:type="dxa"/>
            <w:vAlign w:val="center"/>
          </w:tcPr>
          <w:p w14:paraId="0B14E2E4" w14:textId="77777777" w:rsidR="00762F62" w:rsidRPr="00411041" w:rsidRDefault="00762F62" w:rsidP="00762F62">
            <w:pPr>
              <w:rPr>
                <w:rFonts w:ascii="Times New Roman" w:hAnsi="Times New Roman"/>
                <w:sz w:val="24"/>
                <w:szCs w:val="24"/>
                <w:lang w:val="uk-UA"/>
              </w:rPr>
            </w:pPr>
          </w:p>
        </w:tc>
      </w:tr>
      <w:tr w:rsidR="00762F62" w:rsidRPr="00762F62" w14:paraId="171D961E" w14:textId="77777777" w:rsidTr="00E80F57">
        <w:trPr>
          <w:trHeight w:val="954"/>
        </w:trPr>
        <w:tc>
          <w:tcPr>
            <w:tcW w:w="4820" w:type="dxa"/>
          </w:tcPr>
          <w:p w14:paraId="7E826848" w14:textId="58DCF3BE" w:rsidR="00762F62" w:rsidRPr="00D22850" w:rsidRDefault="00762F62" w:rsidP="00762F62">
            <w:pPr>
              <w:pStyle w:val="af3"/>
              <w:spacing w:before="0" w:after="0"/>
              <w:rPr>
                <w:lang w:val="uk-UA"/>
              </w:rPr>
            </w:pPr>
            <w:r>
              <w:rPr>
                <w:lang w:val="uk-UA"/>
              </w:rPr>
              <w:t>Ш</w:t>
            </w:r>
            <w:proofErr w:type="spellStart"/>
            <w:r>
              <w:t>ина</w:t>
            </w:r>
            <w:proofErr w:type="spellEnd"/>
            <w:r w:rsidRPr="00D460DB">
              <w:rPr>
                <w:lang w:val="en-US"/>
              </w:rPr>
              <w:t xml:space="preserve"> 440</w:t>
            </w:r>
            <w:r w:rsidRPr="001C3DD5">
              <w:rPr>
                <w:lang w:val="uk-UA"/>
              </w:rPr>
              <w:t xml:space="preserve">/80-28 </w:t>
            </w:r>
            <w:r w:rsidRPr="00D460DB">
              <w:rPr>
                <w:lang w:val="en-US"/>
              </w:rPr>
              <w:t>(16.9-28)</w:t>
            </w:r>
            <w:r w:rsidRPr="001C3DD5">
              <w:rPr>
                <w:lang w:val="uk-UA"/>
              </w:rPr>
              <w:t xml:space="preserve"> </w:t>
            </w:r>
            <w:r>
              <w:rPr>
                <w:lang w:val="en-US"/>
              </w:rPr>
              <w:t>Galaxy</w:t>
            </w:r>
            <w:r w:rsidRPr="001C3DD5">
              <w:rPr>
                <w:lang w:val="uk-UA"/>
              </w:rPr>
              <w:t xml:space="preserve"> </w:t>
            </w:r>
            <w:proofErr w:type="spellStart"/>
            <w:r>
              <w:rPr>
                <w:lang w:val="en-US"/>
              </w:rPr>
              <w:t>Syper</w:t>
            </w:r>
            <w:proofErr w:type="spellEnd"/>
            <w:r w:rsidRPr="001C3DD5">
              <w:rPr>
                <w:lang w:val="uk-UA"/>
              </w:rPr>
              <w:t xml:space="preserve"> </w:t>
            </w:r>
            <w:r>
              <w:rPr>
                <w:lang w:val="en-US"/>
              </w:rPr>
              <w:t>Industrial</w:t>
            </w:r>
            <w:r w:rsidRPr="001C3DD5">
              <w:rPr>
                <w:lang w:val="uk-UA"/>
              </w:rPr>
              <w:t xml:space="preserve"> </w:t>
            </w:r>
            <w:r>
              <w:rPr>
                <w:lang w:val="en-US"/>
              </w:rPr>
              <w:t>Lug</w:t>
            </w:r>
            <w:r w:rsidRPr="001C3DD5">
              <w:rPr>
                <w:lang w:val="uk-UA"/>
              </w:rPr>
              <w:t xml:space="preserve"> </w:t>
            </w:r>
            <w:r>
              <w:rPr>
                <w:lang w:val="en-US"/>
              </w:rPr>
              <w:t>R</w:t>
            </w:r>
            <w:r w:rsidRPr="001C3DD5">
              <w:rPr>
                <w:lang w:val="uk-UA"/>
              </w:rPr>
              <w:t xml:space="preserve">-4 </w:t>
            </w:r>
            <w:r w:rsidRPr="00D460DB">
              <w:rPr>
                <w:lang w:val="en-US"/>
              </w:rPr>
              <w:t>(12</w:t>
            </w:r>
            <w:r>
              <w:rPr>
                <w:lang w:val="en-US"/>
              </w:rPr>
              <w:t>PR</w:t>
            </w:r>
            <w:r w:rsidRPr="00D460DB">
              <w:rPr>
                <w:lang w:val="en-US"/>
              </w:rPr>
              <w:t>, 152</w:t>
            </w:r>
            <w:r>
              <w:t>А</w:t>
            </w:r>
            <w:r w:rsidRPr="00D460DB">
              <w:rPr>
                <w:lang w:val="en-US"/>
              </w:rPr>
              <w:t xml:space="preserve">8, </w:t>
            </w:r>
            <w:r>
              <w:rPr>
                <w:lang w:val="en-US"/>
              </w:rPr>
              <w:t>TL</w:t>
            </w:r>
            <w:r w:rsidRPr="00D460DB">
              <w:rPr>
                <w:lang w:val="en-US"/>
              </w:rPr>
              <w:t>)</w:t>
            </w:r>
            <w:r w:rsidRPr="001C3DD5">
              <w:rPr>
                <w:lang w:val="uk-UA"/>
              </w:rPr>
              <w:t xml:space="preserve"> </w:t>
            </w:r>
            <w:r w:rsidRPr="00D460DB">
              <w:rPr>
                <w:lang w:val="en-US"/>
              </w:rPr>
              <w:t>(</w:t>
            </w:r>
            <w:r>
              <w:rPr>
                <w:lang w:val="en-US"/>
              </w:rPr>
              <w:t>Galaxy</w:t>
            </w:r>
            <w:r w:rsidRPr="00D460DB">
              <w:rPr>
                <w:lang w:val="en-US"/>
              </w:rPr>
              <w:t xml:space="preserve">, </w:t>
            </w:r>
            <w:r>
              <w:rPr>
                <w:lang w:val="en-US"/>
              </w:rPr>
              <w:t>India</w:t>
            </w:r>
            <w:r w:rsidRPr="00D460DB">
              <w:rPr>
                <w:lang w:val="en-US"/>
              </w:rPr>
              <w:t>)  (</w:t>
            </w:r>
            <w:proofErr w:type="spellStart"/>
            <w:r w:rsidRPr="00373A0A">
              <w:t>або</w:t>
            </w:r>
            <w:proofErr w:type="spellEnd"/>
            <w:r w:rsidRPr="00D460DB">
              <w:rPr>
                <w:lang w:val="en-US"/>
              </w:rPr>
              <w:t xml:space="preserve"> </w:t>
            </w:r>
            <w:proofErr w:type="spellStart"/>
            <w:r w:rsidRPr="00373A0A">
              <w:t>еквівалент</w:t>
            </w:r>
            <w:proofErr w:type="spellEnd"/>
            <w:r w:rsidRPr="00D460DB">
              <w:rPr>
                <w:lang w:val="en-US"/>
              </w:rPr>
              <w:t>)</w:t>
            </w:r>
            <w:r w:rsidRPr="00D460DB">
              <w:rPr>
                <w:color w:val="FF0000"/>
                <w:lang w:val="en-US"/>
              </w:rPr>
              <w:t xml:space="preserve">  </w:t>
            </w:r>
          </w:p>
        </w:tc>
        <w:tc>
          <w:tcPr>
            <w:tcW w:w="1136" w:type="dxa"/>
          </w:tcPr>
          <w:p w14:paraId="6BE792CE" w14:textId="23583DC2" w:rsidR="00762F62" w:rsidRPr="00762F62" w:rsidRDefault="00762F62" w:rsidP="00762F62">
            <w:pPr>
              <w:rPr>
                <w:rFonts w:ascii="Times New Roman" w:hAnsi="Times New Roman"/>
                <w:iCs/>
                <w:color w:val="000000" w:themeColor="text1"/>
                <w:sz w:val="24"/>
                <w:szCs w:val="24"/>
                <w:shd w:val="clear" w:color="auto" w:fill="FFFFFF"/>
                <w:lang w:val="en-US"/>
              </w:rPr>
            </w:pPr>
            <w:proofErr w:type="spellStart"/>
            <w:r w:rsidRPr="001E1E37">
              <w:rPr>
                <w:rFonts w:ascii="Times New Roman" w:hAnsi="Times New Roman"/>
                <w:iCs/>
                <w:color w:val="000000" w:themeColor="text1"/>
                <w:sz w:val="24"/>
                <w:szCs w:val="24"/>
                <w:shd w:val="clear" w:color="auto" w:fill="FFFFFF"/>
              </w:rPr>
              <w:t>шт</w:t>
            </w:r>
            <w:r w:rsidRPr="001E1E37">
              <w:rPr>
                <w:rFonts w:ascii="Times New Roman" w:hAnsi="Times New Roman"/>
                <w:iCs/>
                <w:color w:val="000000" w:themeColor="text1"/>
                <w:sz w:val="24"/>
                <w:szCs w:val="24"/>
                <w:shd w:val="clear" w:color="auto" w:fill="FFFFFF"/>
                <w:lang w:val="uk-UA"/>
              </w:rPr>
              <w:t>ука</w:t>
            </w:r>
            <w:proofErr w:type="spellEnd"/>
          </w:p>
        </w:tc>
        <w:tc>
          <w:tcPr>
            <w:tcW w:w="1263" w:type="dxa"/>
          </w:tcPr>
          <w:p w14:paraId="2DF7E465" w14:textId="77777777" w:rsidR="00762F62" w:rsidRPr="00FF37F7" w:rsidRDefault="00762F62" w:rsidP="00762F62">
            <w:pPr>
              <w:rPr>
                <w:rFonts w:ascii="Times New Roman" w:hAnsi="Times New Roman"/>
                <w:b/>
                <w:color w:val="FF0000"/>
                <w:sz w:val="24"/>
                <w:szCs w:val="24"/>
                <w:lang w:val="uk-UA"/>
              </w:rPr>
            </w:pPr>
          </w:p>
        </w:tc>
        <w:tc>
          <w:tcPr>
            <w:tcW w:w="1177" w:type="dxa"/>
          </w:tcPr>
          <w:p w14:paraId="1A01BE67" w14:textId="0B461399" w:rsidR="00762F62" w:rsidRDefault="00762F62" w:rsidP="00762F62">
            <w:pPr>
              <w:jc w:val="center"/>
              <w:rPr>
                <w:rFonts w:ascii="Times New Roman" w:hAnsi="Times New Roman"/>
                <w:bCs/>
                <w:lang w:val="uk-UA"/>
              </w:rPr>
            </w:pPr>
            <w:r>
              <w:rPr>
                <w:rFonts w:ascii="Times New Roman" w:hAnsi="Times New Roman"/>
                <w:bCs/>
                <w:lang w:val="uk-UA"/>
              </w:rPr>
              <w:t>2</w:t>
            </w:r>
          </w:p>
        </w:tc>
        <w:tc>
          <w:tcPr>
            <w:tcW w:w="1385" w:type="dxa"/>
            <w:vAlign w:val="center"/>
          </w:tcPr>
          <w:p w14:paraId="4FF22260" w14:textId="77777777" w:rsidR="00762F62" w:rsidRPr="00411041" w:rsidRDefault="00762F62" w:rsidP="00762F62">
            <w:pPr>
              <w:rPr>
                <w:rFonts w:ascii="Times New Roman" w:hAnsi="Times New Roman"/>
                <w:sz w:val="24"/>
                <w:szCs w:val="24"/>
                <w:lang w:val="uk-UA"/>
              </w:rPr>
            </w:pPr>
          </w:p>
        </w:tc>
      </w:tr>
      <w:tr w:rsidR="00762F62" w:rsidRPr="00411041" w14:paraId="7B85AC8E" w14:textId="77777777" w:rsidTr="00C75227">
        <w:tc>
          <w:tcPr>
            <w:tcW w:w="9781" w:type="dxa"/>
            <w:gridSpan w:val="5"/>
          </w:tcPr>
          <w:p w14:paraId="7DD08412" w14:textId="77777777" w:rsidR="00762F62" w:rsidRPr="00411041" w:rsidRDefault="00762F62" w:rsidP="00762F62">
            <w:pPr>
              <w:rPr>
                <w:rFonts w:ascii="Times New Roman" w:hAnsi="Times New Roman"/>
                <w:sz w:val="24"/>
                <w:szCs w:val="24"/>
                <w:lang w:val="uk-UA"/>
              </w:rPr>
            </w:pPr>
            <w:r w:rsidRPr="00411041">
              <w:rPr>
                <w:rFonts w:ascii="Times New Roman" w:hAnsi="Times New Roman"/>
                <w:b/>
                <w:sz w:val="24"/>
                <w:szCs w:val="24"/>
                <w:lang w:val="uk-UA"/>
              </w:rPr>
              <w:t>Всього</w:t>
            </w:r>
            <w:r w:rsidRPr="00411041">
              <w:rPr>
                <w:rFonts w:ascii="Times New Roman" w:hAnsi="Times New Roman"/>
                <w:sz w:val="24"/>
                <w:szCs w:val="24"/>
                <w:lang w:val="uk-UA"/>
              </w:rPr>
              <w:t>: сума цінової пропозиції, з ПДВ, грн.(_____грн.____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p w14:paraId="4367ADDC" w14:textId="77777777" w:rsidR="00762F62" w:rsidRPr="00411041" w:rsidRDefault="00762F62" w:rsidP="00762F62">
            <w:pPr>
              <w:rPr>
                <w:rFonts w:ascii="Times New Roman" w:hAnsi="Times New Roman"/>
                <w:sz w:val="24"/>
                <w:szCs w:val="24"/>
                <w:lang w:val="uk-UA"/>
              </w:rPr>
            </w:pPr>
            <w:r w:rsidRPr="00411041">
              <w:rPr>
                <w:rFonts w:ascii="Times New Roman" w:hAnsi="Times New Roman"/>
                <w:sz w:val="24"/>
                <w:szCs w:val="24"/>
                <w:lang w:val="uk-UA"/>
              </w:rPr>
              <w:t>В тому числі  ПДВ., грн.(_____грн._____</w:t>
            </w:r>
            <w:proofErr w:type="spellStart"/>
            <w:r w:rsidRPr="00411041">
              <w:rPr>
                <w:rFonts w:ascii="Times New Roman" w:hAnsi="Times New Roman"/>
                <w:sz w:val="24"/>
                <w:szCs w:val="24"/>
                <w:lang w:val="uk-UA"/>
              </w:rPr>
              <w:t>коп</w:t>
            </w:r>
            <w:proofErr w:type="spellEnd"/>
            <w:r w:rsidRPr="00411041">
              <w:rPr>
                <w:rFonts w:ascii="Times New Roman" w:hAnsi="Times New Roman"/>
                <w:sz w:val="24"/>
                <w:szCs w:val="24"/>
                <w:lang w:val="uk-UA"/>
              </w:rPr>
              <w:t>.)</w:t>
            </w:r>
          </w:p>
        </w:tc>
      </w:tr>
    </w:tbl>
    <w:p w14:paraId="5239C968" w14:textId="77777777" w:rsidR="00C75227" w:rsidRPr="00411041" w:rsidRDefault="00C75227" w:rsidP="00C75227">
      <w:pPr>
        <w:pStyle w:val="af"/>
        <w:spacing w:after="0"/>
        <w:ind w:firstLine="567"/>
        <w:jc w:val="both"/>
        <w:rPr>
          <w:rFonts w:ascii="Times New Roman" w:hAnsi="Times New Roman"/>
          <w:sz w:val="24"/>
          <w:szCs w:val="24"/>
          <w:lang w:val="uk-UA"/>
        </w:rPr>
      </w:pPr>
    </w:p>
    <w:p w14:paraId="0DF08482" w14:textId="77777777" w:rsidR="00C75227" w:rsidRPr="00411041" w:rsidRDefault="00C75227" w:rsidP="00C75227">
      <w:pPr>
        <w:widowControl w:val="0"/>
        <w:autoSpaceDE w:val="0"/>
        <w:autoSpaceDN w:val="0"/>
        <w:ind w:firstLine="708"/>
        <w:jc w:val="both"/>
        <w:rPr>
          <w:rFonts w:ascii="Times New Roman" w:hAnsi="Times New Roman"/>
          <w:sz w:val="24"/>
          <w:szCs w:val="24"/>
          <w:lang w:val="uk-UA"/>
        </w:rPr>
      </w:pPr>
    </w:p>
    <w:p w14:paraId="5F182E04"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xml:space="preserve">* заповнюється Учасником, що є платником податку на додану вартість </w:t>
      </w:r>
    </w:p>
    <w:p w14:paraId="3DAA3189" w14:textId="77777777" w:rsidR="00C75227" w:rsidRPr="00411041" w:rsidRDefault="00C75227" w:rsidP="00C75227">
      <w:pPr>
        <w:widowControl w:val="0"/>
        <w:autoSpaceDE w:val="0"/>
        <w:autoSpaceDN w:val="0"/>
        <w:jc w:val="both"/>
        <w:rPr>
          <w:rFonts w:ascii="Times New Roman" w:hAnsi="Times New Roman"/>
          <w:sz w:val="24"/>
          <w:szCs w:val="24"/>
          <w:lang w:val="uk-UA"/>
        </w:rPr>
      </w:pPr>
      <w:r w:rsidRPr="00411041">
        <w:rPr>
          <w:rFonts w:ascii="Times New Roman" w:hAnsi="Times New Roman"/>
          <w:sz w:val="24"/>
          <w:szCs w:val="24"/>
          <w:lang w:val="uk-UA"/>
        </w:rPr>
        <w:t>** цінова пропозиція Учасника не платника ПДВ не повинна перевищувати очікувану вартість закупівель.</w:t>
      </w:r>
    </w:p>
    <w:p w14:paraId="453B25B1" w14:textId="77777777" w:rsidR="00C75227" w:rsidRPr="00411041" w:rsidRDefault="00C75227" w:rsidP="00C75227">
      <w:pPr>
        <w:pStyle w:val="af5"/>
        <w:spacing w:after="0"/>
        <w:ind w:firstLine="0"/>
        <w:jc w:val="both"/>
        <w:rPr>
          <w:lang w:val="uk-UA"/>
        </w:rPr>
      </w:pPr>
    </w:p>
    <w:p w14:paraId="0921D7BD" w14:textId="77777777" w:rsidR="00C75227" w:rsidRPr="00411041" w:rsidRDefault="00C75227" w:rsidP="00C75227">
      <w:pPr>
        <w:pStyle w:val="af5"/>
        <w:spacing w:after="0"/>
        <w:ind w:firstLine="0"/>
        <w:jc w:val="both"/>
        <w:rPr>
          <w:lang w:val="uk-UA"/>
        </w:rPr>
      </w:pPr>
      <w:r w:rsidRPr="00411041">
        <w:rPr>
          <w:lang w:val="uk-UA"/>
        </w:rPr>
        <w:t>Сума (загальна вартість):_____________(цифрами та прописом), грн з ПДВ (або без ПДВ для учасників не платників ПДВ).</w:t>
      </w:r>
    </w:p>
    <w:p w14:paraId="725E185E" w14:textId="77777777" w:rsidR="00C75227" w:rsidRPr="00411041" w:rsidRDefault="00C75227" w:rsidP="00C75227">
      <w:pPr>
        <w:pStyle w:val="af5"/>
        <w:spacing w:after="0"/>
        <w:ind w:firstLine="0"/>
        <w:jc w:val="both"/>
        <w:rPr>
          <w:lang w:val="uk-UA"/>
        </w:rPr>
      </w:pPr>
    </w:p>
    <w:p w14:paraId="1ED9BC85" w14:textId="77777777" w:rsidR="00C75227" w:rsidRPr="00411041" w:rsidRDefault="00C75227" w:rsidP="00C75227">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5" w:name="_Hlk117086838"/>
      <w:r w:rsidRPr="00411041">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5"/>
    </w:p>
    <w:p w14:paraId="22220339" w14:textId="77777777" w:rsidR="00C75227" w:rsidRPr="00411041" w:rsidRDefault="00C75227" w:rsidP="00C75227">
      <w:pPr>
        <w:pStyle w:val="af5"/>
        <w:spacing w:after="0"/>
        <w:ind w:firstLine="0"/>
        <w:jc w:val="center"/>
        <w:rPr>
          <w:i/>
          <w:lang w:val="uk-UA"/>
        </w:rPr>
      </w:pPr>
    </w:p>
    <w:p w14:paraId="0DE2716F" w14:textId="77777777" w:rsidR="00C75227" w:rsidRPr="00411041" w:rsidRDefault="00C75227" w:rsidP="00C75227">
      <w:pPr>
        <w:jc w:val="both"/>
        <w:rPr>
          <w:rFonts w:ascii="Times New Roman" w:hAnsi="Times New Roman"/>
          <w:i/>
          <w:sz w:val="24"/>
          <w:szCs w:val="24"/>
          <w:lang w:val="uk-UA"/>
        </w:rPr>
      </w:pPr>
    </w:p>
    <w:p w14:paraId="5908B89C" w14:textId="0290A9DD" w:rsidR="00F40251" w:rsidRPr="00411041" w:rsidRDefault="00C75227" w:rsidP="00C84232">
      <w:pPr>
        <w:jc w:val="both"/>
        <w:rPr>
          <w:rFonts w:ascii="Times New Roman" w:hAnsi="Times New Roman"/>
          <w:i/>
          <w:sz w:val="24"/>
          <w:szCs w:val="24"/>
          <w:lang w:val="uk-UA"/>
        </w:rPr>
      </w:pPr>
      <w:r w:rsidRPr="00411041">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41C77E09" w14:textId="77777777" w:rsidR="00B30E46" w:rsidRDefault="00B30E46" w:rsidP="00405AB3">
      <w:pPr>
        <w:tabs>
          <w:tab w:val="left" w:pos="426"/>
        </w:tabs>
        <w:spacing w:after="0" w:line="240" w:lineRule="auto"/>
        <w:ind w:left="6379"/>
        <w:rPr>
          <w:rFonts w:ascii="Times New Roman" w:eastAsia="Times New Roman" w:hAnsi="Times New Roman"/>
          <w:b/>
          <w:sz w:val="24"/>
          <w:szCs w:val="24"/>
          <w:lang w:val="uk-UA" w:eastAsia="ru-RU"/>
        </w:rPr>
      </w:pPr>
    </w:p>
    <w:p w14:paraId="7593ABD6"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15F49963"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054FF163"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0BA9CD44"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52B33F2E"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2622FFFD"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0CFF144C"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7A3C3607"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3D470684" w14:textId="77777777" w:rsidR="00C01424" w:rsidRDefault="00C01424" w:rsidP="00405AB3">
      <w:pPr>
        <w:tabs>
          <w:tab w:val="left" w:pos="426"/>
        </w:tabs>
        <w:spacing w:after="0" w:line="240" w:lineRule="auto"/>
        <w:ind w:left="6379"/>
        <w:rPr>
          <w:rFonts w:ascii="Times New Roman" w:eastAsia="Times New Roman" w:hAnsi="Times New Roman"/>
          <w:b/>
          <w:sz w:val="24"/>
          <w:szCs w:val="24"/>
          <w:lang w:val="uk-UA" w:eastAsia="ru-RU"/>
        </w:rPr>
      </w:pPr>
    </w:p>
    <w:p w14:paraId="79A48227" w14:textId="77777777" w:rsidR="00B30E46" w:rsidRDefault="00B30E46" w:rsidP="001D4741">
      <w:pPr>
        <w:tabs>
          <w:tab w:val="left" w:pos="426"/>
        </w:tabs>
        <w:spacing w:after="0" w:line="240" w:lineRule="auto"/>
        <w:rPr>
          <w:rFonts w:ascii="Times New Roman" w:eastAsia="Times New Roman" w:hAnsi="Times New Roman"/>
          <w:b/>
          <w:sz w:val="24"/>
          <w:szCs w:val="24"/>
          <w:lang w:val="uk-UA" w:eastAsia="ru-RU"/>
        </w:rPr>
      </w:pPr>
    </w:p>
    <w:p w14:paraId="3558584E" w14:textId="1D3AF3B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0"/>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0159C52B" w14:textId="77777777" w:rsidR="00405AB3" w:rsidRPr="00411041" w:rsidRDefault="00405AB3" w:rsidP="00405AB3">
      <w:pPr>
        <w:spacing w:after="0" w:line="240" w:lineRule="auto"/>
        <w:ind w:left="6237"/>
        <w:rPr>
          <w:rFonts w:ascii="Times New Roman" w:hAnsi="Times New Roman"/>
          <w:b/>
          <w:bCs/>
          <w:sz w:val="24"/>
          <w:szCs w:val="24"/>
          <w:lang w:val="uk-UA"/>
        </w:rPr>
      </w:pPr>
    </w:p>
    <w:p w14:paraId="6BEDA9CE" w14:textId="77777777" w:rsidR="00405AB3" w:rsidRPr="00411041" w:rsidRDefault="00405AB3" w:rsidP="00405AB3">
      <w:pPr>
        <w:spacing w:after="0" w:line="240" w:lineRule="auto"/>
        <w:ind w:left="6237"/>
        <w:rPr>
          <w:rFonts w:ascii="Times New Roman" w:hAnsi="Times New Roman"/>
          <w:b/>
          <w:bCs/>
          <w:sz w:val="24"/>
          <w:szCs w:val="24"/>
          <w:lang w:val="uk-UA"/>
        </w:rPr>
      </w:pPr>
    </w:p>
    <w:p w14:paraId="179843F8" w14:textId="77777777" w:rsidR="00405AB3" w:rsidRPr="00411041" w:rsidRDefault="00405AB3" w:rsidP="00405AB3">
      <w:pPr>
        <w:spacing w:after="0" w:line="240" w:lineRule="auto"/>
        <w:ind w:left="6237"/>
        <w:rPr>
          <w:rFonts w:ascii="Times New Roman" w:hAnsi="Times New Roman"/>
          <w:b/>
          <w:bCs/>
          <w:sz w:val="24"/>
          <w:szCs w:val="24"/>
          <w:lang w:val="uk-UA"/>
        </w:rPr>
      </w:pPr>
    </w:p>
    <w:p w14:paraId="128B48B9" w14:textId="77777777" w:rsidR="00405AB3" w:rsidRDefault="00405AB3" w:rsidP="00CE2476">
      <w:pPr>
        <w:spacing w:after="0" w:line="240" w:lineRule="auto"/>
        <w:rPr>
          <w:rFonts w:ascii="Times New Roman" w:hAnsi="Times New Roman"/>
          <w:b/>
          <w:bCs/>
          <w:sz w:val="24"/>
          <w:szCs w:val="24"/>
          <w:lang w:val="uk-UA"/>
        </w:rPr>
      </w:pPr>
    </w:p>
    <w:p w14:paraId="2CB644F8" w14:textId="77777777" w:rsidR="00D95ECD" w:rsidRDefault="00D95ECD" w:rsidP="00CE2476">
      <w:pPr>
        <w:spacing w:after="0" w:line="240" w:lineRule="auto"/>
        <w:rPr>
          <w:rFonts w:ascii="Times New Roman" w:hAnsi="Times New Roman"/>
          <w:b/>
          <w:bCs/>
          <w:sz w:val="24"/>
          <w:szCs w:val="24"/>
          <w:lang w:val="uk-UA"/>
        </w:rPr>
      </w:pPr>
    </w:p>
    <w:p w14:paraId="4BA20317" w14:textId="77777777" w:rsidR="00D95ECD" w:rsidRDefault="00D95ECD" w:rsidP="00CE2476">
      <w:pPr>
        <w:spacing w:after="0" w:line="240" w:lineRule="auto"/>
        <w:rPr>
          <w:rFonts w:ascii="Times New Roman" w:hAnsi="Times New Roman"/>
          <w:b/>
          <w:bCs/>
          <w:sz w:val="24"/>
          <w:szCs w:val="24"/>
          <w:lang w:val="uk-UA"/>
        </w:rPr>
      </w:pPr>
    </w:p>
    <w:p w14:paraId="1B23BBFC" w14:textId="77777777" w:rsidR="00CE2476" w:rsidRPr="00411041" w:rsidRDefault="00CE2476" w:rsidP="00CE2476">
      <w:pPr>
        <w:spacing w:after="0" w:line="240" w:lineRule="auto"/>
        <w:rPr>
          <w:rFonts w:ascii="Times New Roman" w:hAnsi="Times New Roman"/>
          <w:b/>
          <w:bCs/>
          <w:sz w:val="24"/>
          <w:szCs w:val="24"/>
          <w:lang w:val="uk-UA"/>
        </w:rPr>
      </w:pPr>
    </w:p>
    <w:p w14:paraId="0471962F" w14:textId="77777777" w:rsidR="00405AB3" w:rsidRPr="00411041" w:rsidRDefault="00405AB3" w:rsidP="00405AB3">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8C2C" w14:textId="77777777" w:rsidR="00E74905" w:rsidRDefault="00E74905">
      <w:pPr>
        <w:spacing w:after="0" w:line="240" w:lineRule="auto"/>
      </w:pPr>
      <w:r>
        <w:separator/>
      </w:r>
    </w:p>
  </w:endnote>
  <w:endnote w:type="continuationSeparator" w:id="0">
    <w:p w14:paraId="78193A98" w14:textId="77777777" w:rsidR="00E74905" w:rsidRDefault="00E7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15424A" w:rsidRDefault="0015424A">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D724" w14:textId="77777777" w:rsidR="00E74905" w:rsidRDefault="00E74905">
      <w:pPr>
        <w:spacing w:after="0" w:line="240" w:lineRule="auto"/>
      </w:pPr>
      <w:r>
        <w:separator/>
      </w:r>
    </w:p>
  </w:footnote>
  <w:footnote w:type="continuationSeparator" w:id="0">
    <w:p w14:paraId="744ED88A" w14:textId="77777777" w:rsidR="00E74905" w:rsidRDefault="00E74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76C98"/>
    <w:multiLevelType w:val="hybridMultilevel"/>
    <w:tmpl w:val="59544242"/>
    <w:lvl w:ilvl="0" w:tplc="2E06F83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7" w15:restartNumberingAfterBreak="0">
    <w:nsid w:val="1F7F75FE"/>
    <w:multiLevelType w:val="hybridMultilevel"/>
    <w:tmpl w:val="A9F21562"/>
    <w:lvl w:ilvl="0" w:tplc="83248194">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20B2098A"/>
    <w:multiLevelType w:val="hybridMultilevel"/>
    <w:tmpl w:val="B7FE0CBE"/>
    <w:lvl w:ilvl="0" w:tplc="4D5A01A6">
      <w:start w:val="2"/>
      <w:numFmt w:val="decimal"/>
      <w:lvlText w:val="%1."/>
      <w:lvlJc w:val="left"/>
      <w:pPr>
        <w:ind w:left="720" w:hanging="360"/>
      </w:pPr>
      <w:rPr>
        <w:rFonts w:eastAsia="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3"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4" w15:restartNumberingAfterBreak="0">
    <w:nsid w:val="457973B9"/>
    <w:multiLevelType w:val="hybridMultilevel"/>
    <w:tmpl w:val="CA501D36"/>
    <w:lvl w:ilvl="0" w:tplc="0C0800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6" w15:restartNumberingAfterBreak="0">
    <w:nsid w:val="4AD1041B"/>
    <w:multiLevelType w:val="hybridMultilevel"/>
    <w:tmpl w:val="A768AF72"/>
    <w:lvl w:ilvl="0" w:tplc="60ECB9D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704A19"/>
    <w:multiLevelType w:val="hybridMultilevel"/>
    <w:tmpl w:val="E00E23EC"/>
    <w:lvl w:ilvl="0" w:tplc="A2482CA6">
      <w:start w:val="1"/>
      <w:numFmt w:val="decimal"/>
      <w:lvlText w:val="%1."/>
      <w:lvlJc w:val="left"/>
      <w:pPr>
        <w:ind w:left="420" w:hanging="360"/>
      </w:pPr>
      <w:rPr>
        <w:rFonts w:hint="default"/>
        <w:color w:val="auto"/>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23" w15:restartNumberingAfterBreak="0">
    <w:nsid w:val="7BD857CA"/>
    <w:multiLevelType w:val="hybridMultilevel"/>
    <w:tmpl w:val="504846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3254764">
    <w:abstractNumId w:val="5"/>
  </w:num>
  <w:num w:numId="2" w16cid:durableId="1008363848">
    <w:abstractNumId w:val="11"/>
  </w:num>
  <w:num w:numId="3" w16cid:durableId="557478863">
    <w:abstractNumId w:val="0"/>
  </w:num>
  <w:num w:numId="4" w16cid:durableId="490415351">
    <w:abstractNumId w:val="18"/>
  </w:num>
  <w:num w:numId="5" w16cid:durableId="967931405">
    <w:abstractNumId w:val="19"/>
  </w:num>
  <w:num w:numId="6" w16cid:durableId="476724985">
    <w:abstractNumId w:val="24"/>
  </w:num>
  <w:num w:numId="7" w16cid:durableId="1442266939">
    <w:abstractNumId w:val="3"/>
  </w:num>
  <w:num w:numId="8" w16cid:durableId="555973795">
    <w:abstractNumId w:val="21"/>
  </w:num>
  <w:num w:numId="9" w16cid:durableId="1743866504">
    <w:abstractNumId w:val="9"/>
  </w:num>
  <w:num w:numId="10" w16cid:durableId="335152860">
    <w:abstractNumId w:val="10"/>
  </w:num>
  <w:num w:numId="11" w16cid:durableId="2082830097">
    <w:abstractNumId w:val="25"/>
  </w:num>
  <w:num w:numId="12" w16cid:durableId="33308188">
    <w:abstractNumId w:val="2"/>
  </w:num>
  <w:num w:numId="13" w16cid:durableId="1379283800">
    <w:abstractNumId w:val="12"/>
  </w:num>
  <w:num w:numId="14" w16cid:durableId="2042322045">
    <w:abstractNumId w:val="15"/>
  </w:num>
  <w:num w:numId="15" w16cid:durableId="50812614">
    <w:abstractNumId w:val="6"/>
  </w:num>
  <w:num w:numId="16" w16cid:durableId="1178889537">
    <w:abstractNumId w:val="20"/>
  </w:num>
  <w:num w:numId="17" w16cid:durableId="332996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5979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0587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3673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3785607">
    <w:abstractNumId w:val="22"/>
  </w:num>
  <w:num w:numId="22" w16cid:durableId="28334932">
    <w:abstractNumId w:val="8"/>
  </w:num>
  <w:num w:numId="23" w16cid:durableId="63282670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2918188">
    <w:abstractNumId w:val="4"/>
  </w:num>
  <w:num w:numId="25" w16cid:durableId="998507918">
    <w:abstractNumId w:val="13"/>
  </w:num>
  <w:num w:numId="26" w16cid:durableId="1708526710">
    <w:abstractNumId w:val="7"/>
  </w:num>
  <w:num w:numId="27" w16cid:durableId="1039091383">
    <w:abstractNumId w:val="14"/>
  </w:num>
  <w:num w:numId="28" w16cid:durableId="120729323">
    <w:abstractNumId w:val="16"/>
  </w:num>
  <w:num w:numId="29" w16cid:durableId="211454456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34ED6"/>
    <w:rsid w:val="000538BA"/>
    <w:rsid w:val="00053CC1"/>
    <w:rsid w:val="00062A2D"/>
    <w:rsid w:val="00065900"/>
    <w:rsid w:val="00070A54"/>
    <w:rsid w:val="000918BA"/>
    <w:rsid w:val="000A5534"/>
    <w:rsid w:val="000A74B5"/>
    <w:rsid w:val="000B4778"/>
    <w:rsid w:val="000D2D2D"/>
    <w:rsid w:val="000E239F"/>
    <w:rsid w:val="000F436D"/>
    <w:rsid w:val="000F5600"/>
    <w:rsid w:val="000F69C9"/>
    <w:rsid w:val="00105378"/>
    <w:rsid w:val="00105394"/>
    <w:rsid w:val="001151D2"/>
    <w:rsid w:val="00121488"/>
    <w:rsid w:val="00127A6C"/>
    <w:rsid w:val="0015424A"/>
    <w:rsid w:val="00161284"/>
    <w:rsid w:val="00164776"/>
    <w:rsid w:val="001673D9"/>
    <w:rsid w:val="00180555"/>
    <w:rsid w:val="00185CD0"/>
    <w:rsid w:val="001A14BB"/>
    <w:rsid w:val="001A61D7"/>
    <w:rsid w:val="001B1CB6"/>
    <w:rsid w:val="001B5F21"/>
    <w:rsid w:val="001B688F"/>
    <w:rsid w:val="001C5FB7"/>
    <w:rsid w:val="001D4741"/>
    <w:rsid w:val="001E1E37"/>
    <w:rsid w:val="00234975"/>
    <w:rsid w:val="00244F88"/>
    <w:rsid w:val="0025211F"/>
    <w:rsid w:val="00254E3E"/>
    <w:rsid w:val="002550B0"/>
    <w:rsid w:val="00257CE5"/>
    <w:rsid w:val="00262241"/>
    <w:rsid w:val="002626D5"/>
    <w:rsid w:val="00266C44"/>
    <w:rsid w:val="0026733D"/>
    <w:rsid w:val="002768B6"/>
    <w:rsid w:val="002B13E3"/>
    <w:rsid w:val="002C48FA"/>
    <w:rsid w:val="002D1828"/>
    <w:rsid w:val="002D63A5"/>
    <w:rsid w:val="002E7A7C"/>
    <w:rsid w:val="002F020D"/>
    <w:rsid w:val="002F33C6"/>
    <w:rsid w:val="00306C48"/>
    <w:rsid w:val="00312EED"/>
    <w:rsid w:val="00320604"/>
    <w:rsid w:val="00325E02"/>
    <w:rsid w:val="0033797E"/>
    <w:rsid w:val="00345635"/>
    <w:rsid w:val="00350361"/>
    <w:rsid w:val="00350F5D"/>
    <w:rsid w:val="0035513C"/>
    <w:rsid w:val="0035634B"/>
    <w:rsid w:val="00363150"/>
    <w:rsid w:val="00367CBF"/>
    <w:rsid w:val="00367F71"/>
    <w:rsid w:val="00374F35"/>
    <w:rsid w:val="003A00C6"/>
    <w:rsid w:val="003B1A4D"/>
    <w:rsid w:val="003C4534"/>
    <w:rsid w:val="003D6982"/>
    <w:rsid w:val="003D7AA7"/>
    <w:rsid w:val="003E0E43"/>
    <w:rsid w:val="003F08D5"/>
    <w:rsid w:val="0040465E"/>
    <w:rsid w:val="00405AB3"/>
    <w:rsid w:val="004066F6"/>
    <w:rsid w:val="00411041"/>
    <w:rsid w:val="00413ADB"/>
    <w:rsid w:val="00414422"/>
    <w:rsid w:val="0042223D"/>
    <w:rsid w:val="004242CF"/>
    <w:rsid w:val="00427DE2"/>
    <w:rsid w:val="004411EC"/>
    <w:rsid w:val="00443BF9"/>
    <w:rsid w:val="00450AB9"/>
    <w:rsid w:val="00481EE1"/>
    <w:rsid w:val="004853AD"/>
    <w:rsid w:val="00495223"/>
    <w:rsid w:val="004A0CC9"/>
    <w:rsid w:val="004A2161"/>
    <w:rsid w:val="004B3D0D"/>
    <w:rsid w:val="004B79B7"/>
    <w:rsid w:val="004C22C5"/>
    <w:rsid w:val="004C45C5"/>
    <w:rsid w:val="004E52BB"/>
    <w:rsid w:val="00501481"/>
    <w:rsid w:val="00502948"/>
    <w:rsid w:val="00505D40"/>
    <w:rsid w:val="00506263"/>
    <w:rsid w:val="0051176B"/>
    <w:rsid w:val="0051624F"/>
    <w:rsid w:val="00520942"/>
    <w:rsid w:val="00523D79"/>
    <w:rsid w:val="0053614C"/>
    <w:rsid w:val="00537068"/>
    <w:rsid w:val="005413AC"/>
    <w:rsid w:val="00551302"/>
    <w:rsid w:val="005654A2"/>
    <w:rsid w:val="00577947"/>
    <w:rsid w:val="00590C27"/>
    <w:rsid w:val="005B0C07"/>
    <w:rsid w:val="005B1710"/>
    <w:rsid w:val="005C35D3"/>
    <w:rsid w:val="005C7632"/>
    <w:rsid w:val="005D29D0"/>
    <w:rsid w:val="005E78B2"/>
    <w:rsid w:val="005F64F1"/>
    <w:rsid w:val="006013F2"/>
    <w:rsid w:val="00601FFA"/>
    <w:rsid w:val="006031AC"/>
    <w:rsid w:val="00621D5A"/>
    <w:rsid w:val="00624182"/>
    <w:rsid w:val="00631416"/>
    <w:rsid w:val="0063244A"/>
    <w:rsid w:val="00636DC5"/>
    <w:rsid w:val="006420DC"/>
    <w:rsid w:val="006434FA"/>
    <w:rsid w:val="00660481"/>
    <w:rsid w:val="00672C36"/>
    <w:rsid w:val="0067548D"/>
    <w:rsid w:val="0068071F"/>
    <w:rsid w:val="006863B7"/>
    <w:rsid w:val="00690483"/>
    <w:rsid w:val="006930DF"/>
    <w:rsid w:val="006A05EA"/>
    <w:rsid w:val="006A4E10"/>
    <w:rsid w:val="006B6135"/>
    <w:rsid w:val="006D0931"/>
    <w:rsid w:val="006D666D"/>
    <w:rsid w:val="006E5CEB"/>
    <w:rsid w:val="006F252D"/>
    <w:rsid w:val="006F3C8D"/>
    <w:rsid w:val="006F3E54"/>
    <w:rsid w:val="00703552"/>
    <w:rsid w:val="007141F2"/>
    <w:rsid w:val="0071433F"/>
    <w:rsid w:val="007157DD"/>
    <w:rsid w:val="0071673D"/>
    <w:rsid w:val="00717447"/>
    <w:rsid w:val="007464A0"/>
    <w:rsid w:val="007509E9"/>
    <w:rsid w:val="00756B66"/>
    <w:rsid w:val="00760DD4"/>
    <w:rsid w:val="00762F62"/>
    <w:rsid w:val="007654DA"/>
    <w:rsid w:val="00767D20"/>
    <w:rsid w:val="00773F17"/>
    <w:rsid w:val="007758BD"/>
    <w:rsid w:val="00777406"/>
    <w:rsid w:val="007833CF"/>
    <w:rsid w:val="007967F3"/>
    <w:rsid w:val="00796D4E"/>
    <w:rsid w:val="007A2C33"/>
    <w:rsid w:val="007A34BA"/>
    <w:rsid w:val="007A63D9"/>
    <w:rsid w:val="007A75D9"/>
    <w:rsid w:val="007B5DA0"/>
    <w:rsid w:val="007C1A60"/>
    <w:rsid w:val="007D213F"/>
    <w:rsid w:val="007D22E6"/>
    <w:rsid w:val="007D32D6"/>
    <w:rsid w:val="007D3370"/>
    <w:rsid w:val="007D74A8"/>
    <w:rsid w:val="007E46A6"/>
    <w:rsid w:val="007F1012"/>
    <w:rsid w:val="007F648E"/>
    <w:rsid w:val="00812562"/>
    <w:rsid w:val="0082608A"/>
    <w:rsid w:val="00831542"/>
    <w:rsid w:val="00843CE1"/>
    <w:rsid w:val="00844982"/>
    <w:rsid w:val="00862DB0"/>
    <w:rsid w:val="00875740"/>
    <w:rsid w:val="00877A5C"/>
    <w:rsid w:val="00883C78"/>
    <w:rsid w:val="00897BF9"/>
    <w:rsid w:val="008A2CDA"/>
    <w:rsid w:val="008A42A0"/>
    <w:rsid w:val="008A7395"/>
    <w:rsid w:val="008B1E08"/>
    <w:rsid w:val="008C764B"/>
    <w:rsid w:val="008D2DC5"/>
    <w:rsid w:val="008F54BC"/>
    <w:rsid w:val="008F752E"/>
    <w:rsid w:val="008F7BC0"/>
    <w:rsid w:val="009016D3"/>
    <w:rsid w:val="00905142"/>
    <w:rsid w:val="00907054"/>
    <w:rsid w:val="00934632"/>
    <w:rsid w:val="00942D2C"/>
    <w:rsid w:val="009448A0"/>
    <w:rsid w:val="00956D08"/>
    <w:rsid w:val="00960019"/>
    <w:rsid w:val="00970B12"/>
    <w:rsid w:val="0098168B"/>
    <w:rsid w:val="009974D0"/>
    <w:rsid w:val="009A1E06"/>
    <w:rsid w:val="009A79B3"/>
    <w:rsid w:val="009A7F70"/>
    <w:rsid w:val="009B3C5D"/>
    <w:rsid w:val="009B7610"/>
    <w:rsid w:val="009C2108"/>
    <w:rsid w:val="009C331F"/>
    <w:rsid w:val="009C75F6"/>
    <w:rsid w:val="009D7ED6"/>
    <w:rsid w:val="009E38FA"/>
    <w:rsid w:val="009E6792"/>
    <w:rsid w:val="009F6480"/>
    <w:rsid w:val="00A07139"/>
    <w:rsid w:val="00A12DB1"/>
    <w:rsid w:val="00A148EC"/>
    <w:rsid w:val="00A24EF9"/>
    <w:rsid w:val="00A4112E"/>
    <w:rsid w:val="00A50695"/>
    <w:rsid w:val="00A56AE3"/>
    <w:rsid w:val="00A57464"/>
    <w:rsid w:val="00A77028"/>
    <w:rsid w:val="00A91173"/>
    <w:rsid w:val="00A95BB3"/>
    <w:rsid w:val="00A9622F"/>
    <w:rsid w:val="00A97FB4"/>
    <w:rsid w:val="00AA6430"/>
    <w:rsid w:val="00AA750D"/>
    <w:rsid w:val="00AB03DD"/>
    <w:rsid w:val="00AB53DB"/>
    <w:rsid w:val="00AC2592"/>
    <w:rsid w:val="00AF11AE"/>
    <w:rsid w:val="00AF196C"/>
    <w:rsid w:val="00B01685"/>
    <w:rsid w:val="00B060FF"/>
    <w:rsid w:val="00B30E46"/>
    <w:rsid w:val="00B35602"/>
    <w:rsid w:val="00B413F2"/>
    <w:rsid w:val="00B501BA"/>
    <w:rsid w:val="00B63BDC"/>
    <w:rsid w:val="00B87CA8"/>
    <w:rsid w:val="00BA1897"/>
    <w:rsid w:val="00BA1CA8"/>
    <w:rsid w:val="00BB54DE"/>
    <w:rsid w:val="00BD54BF"/>
    <w:rsid w:val="00BD6C65"/>
    <w:rsid w:val="00BE6E41"/>
    <w:rsid w:val="00C01424"/>
    <w:rsid w:val="00C06869"/>
    <w:rsid w:val="00C07DFA"/>
    <w:rsid w:val="00C13FAC"/>
    <w:rsid w:val="00C42478"/>
    <w:rsid w:val="00C47A1F"/>
    <w:rsid w:val="00C535CC"/>
    <w:rsid w:val="00C75227"/>
    <w:rsid w:val="00C773A1"/>
    <w:rsid w:val="00C810F3"/>
    <w:rsid w:val="00C84232"/>
    <w:rsid w:val="00C90B9D"/>
    <w:rsid w:val="00C961FE"/>
    <w:rsid w:val="00CA6B5C"/>
    <w:rsid w:val="00CB1DF9"/>
    <w:rsid w:val="00CB7359"/>
    <w:rsid w:val="00CD5A5B"/>
    <w:rsid w:val="00CE2476"/>
    <w:rsid w:val="00CE7D1C"/>
    <w:rsid w:val="00CF7DA5"/>
    <w:rsid w:val="00D02BAE"/>
    <w:rsid w:val="00D0349A"/>
    <w:rsid w:val="00D03E3F"/>
    <w:rsid w:val="00D0542B"/>
    <w:rsid w:val="00D15F4A"/>
    <w:rsid w:val="00D1747E"/>
    <w:rsid w:val="00D22850"/>
    <w:rsid w:val="00D24F3A"/>
    <w:rsid w:val="00D35F17"/>
    <w:rsid w:val="00D41949"/>
    <w:rsid w:val="00D460DB"/>
    <w:rsid w:val="00D538A8"/>
    <w:rsid w:val="00D5576B"/>
    <w:rsid w:val="00D63F7D"/>
    <w:rsid w:val="00D6537C"/>
    <w:rsid w:val="00D84747"/>
    <w:rsid w:val="00D86E4C"/>
    <w:rsid w:val="00D94FCC"/>
    <w:rsid w:val="00D95ECD"/>
    <w:rsid w:val="00DB2B22"/>
    <w:rsid w:val="00DB7BA1"/>
    <w:rsid w:val="00DC0363"/>
    <w:rsid w:val="00DC2DFC"/>
    <w:rsid w:val="00DC30C8"/>
    <w:rsid w:val="00DD07DD"/>
    <w:rsid w:val="00DD505E"/>
    <w:rsid w:val="00DD57AB"/>
    <w:rsid w:val="00DD7EDD"/>
    <w:rsid w:val="00DE4697"/>
    <w:rsid w:val="00DE4C87"/>
    <w:rsid w:val="00DF5252"/>
    <w:rsid w:val="00DF5C3D"/>
    <w:rsid w:val="00E00151"/>
    <w:rsid w:val="00E01EE1"/>
    <w:rsid w:val="00E04EC5"/>
    <w:rsid w:val="00E1119C"/>
    <w:rsid w:val="00E175EE"/>
    <w:rsid w:val="00E23EAD"/>
    <w:rsid w:val="00E25590"/>
    <w:rsid w:val="00E34CCF"/>
    <w:rsid w:val="00E37FF1"/>
    <w:rsid w:val="00E558F0"/>
    <w:rsid w:val="00E55C9E"/>
    <w:rsid w:val="00E6187A"/>
    <w:rsid w:val="00E63874"/>
    <w:rsid w:val="00E65A65"/>
    <w:rsid w:val="00E70F9B"/>
    <w:rsid w:val="00E7276E"/>
    <w:rsid w:val="00E743A1"/>
    <w:rsid w:val="00E74905"/>
    <w:rsid w:val="00E94849"/>
    <w:rsid w:val="00EA2F86"/>
    <w:rsid w:val="00EF1BCD"/>
    <w:rsid w:val="00F06D6D"/>
    <w:rsid w:val="00F11773"/>
    <w:rsid w:val="00F2171D"/>
    <w:rsid w:val="00F32F87"/>
    <w:rsid w:val="00F370F4"/>
    <w:rsid w:val="00F40251"/>
    <w:rsid w:val="00F424BC"/>
    <w:rsid w:val="00F469E8"/>
    <w:rsid w:val="00F606EE"/>
    <w:rsid w:val="00F67975"/>
    <w:rsid w:val="00F74F77"/>
    <w:rsid w:val="00F84E59"/>
    <w:rsid w:val="00FA0261"/>
    <w:rsid w:val="00FB349D"/>
    <w:rsid w:val="00FB3B4B"/>
    <w:rsid w:val="00FB7605"/>
    <w:rsid w:val="00FD0964"/>
    <w:rsid w:val="00FD32D1"/>
    <w:rsid w:val="00FD78A2"/>
    <w:rsid w:val="00FF37F7"/>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1">
    <w:name w:val="Гіперпосилання1"/>
    <w:rsid w:val="00831542"/>
    <w:rPr>
      <w:color w:val="0000FF"/>
      <w:u w:val="single"/>
    </w:rPr>
  </w:style>
  <w:style w:type="paragraph" w:customStyle="1" w:styleId="12">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NoSpacingChar">
    <w:name w:val="No Spacing Char"/>
    <w:link w:val="13"/>
    <w:locked/>
    <w:rsid w:val="00CD5A5B"/>
    <w:rPr>
      <w:sz w:val="28"/>
    </w:rPr>
  </w:style>
  <w:style w:type="paragraph" w:customStyle="1" w:styleId="13">
    <w:name w:val="Без интервала1"/>
    <w:link w:val="NoSpacingChar"/>
    <w:qFormat/>
    <w:rsid w:val="00CD5A5B"/>
    <w:pPr>
      <w:spacing w:after="160" w:line="256" w:lineRule="auto"/>
    </w:pPr>
    <w:rPr>
      <w:sz w:val="28"/>
    </w:rPr>
  </w:style>
  <w:style w:type="paragraph" w:customStyle="1" w:styleId="14">
    <w:name w:val="Абзац списку1"/>
    <w:basedOn w:val="a"/>
    <w:rsid w:val="00B30E46"/>
    <w:pPr>
      <w:spacing w:after="0" w:line="240" w:lineRule="auto"/>
      <w:ind w:left="720"/>
    </w:pPr>
    <w:rPr>
      <w:rFonts w:ascii="Times New Roman" w:eastAsia="Times New Roman" w:hAnsi="Times New Roman" w:cs="Calibri"/>
      <w:sz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817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08EA-F658-4D31-8736-4951E05B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47826</Words>
  <Characters>27261</Characters>
  <Application>Microsoft Office Word</Application>
  <DocSecurity>0</DocSecurity>
  <Lines>227</Lines>
  <Paragraphs>149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74938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61</cp:revision>
  <cp:lastPrinted>2024-03-18T06:27:00Z</cp:lastPrinted>
  <dcterms:created xsi:type="dcterms:W3CDTF">2023-09-15T07:32:00Z</dcterms:created>
  <dcterms:modified xsi:type="dcterms:W3CDTF">2024-03-18T06:30:00Z</dcterms:modified>
</cp:coreProperties>
</file>