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5008" w:rsidRDefault="005718BC">
      <w:pPr>
        <w:tabs>
          <w:tab w:val="left" w:pos="0"/>
        </w:tabs>
        <w:contextualSpacing/>
        <w:jc w:val="right"/>
        <w:rPr>
          <w:b/>
          <w:sz w:val="24"/>
          <w:szCs w:val="24"/>
        </w:rPr>
      </w:pPr>
      <w:r>
        <w:rPr>
          <w:b/>
          <w:sz w:val="24"/>
          <w:szCs w:val="24"/>
        </w:rPr>
        <w:t>Додаток 3</w:t>
      </w:r>
    </w:p>
    <w:p w:rsidR="00365008" w:rsidRDefault="005718BC">
      <w:pPr>
        <w:ind w:left="6521" w:right="-2" w:hanging="709"/>
        <w:contextualSpacing/>
        <w:jc w:val="right"/>
        <w:rPr>
          <w:b/>
          <w:sz w:val="24"/>
          <w:szCs w:val="24"/>
        </w:rPr>
      </w:pPr>
      <w:r>
        <w:rPr>
          <w:b/>
          <w:sz w:val="24"/>
          <w:szCs w:val="24"/>
        </w:rPr>
        <w:t xml:space="preserve">до </w:t>
      </w:r>
      <w:r w:rsidR="00DB0BBD">
        <w:rPr>
          <w:b/>
          <w:sz w:val="24"/>
          <w:szCs w:val="24"/>
        </w:rPr>
        <w:t>Т</w:t>
      </w:r>
      <w:r>
        <w:rPr>
          <w:b/>
          <w:sz w:val="24"/>
          <w:szCs w:val="24"/>
        </w:rPr>
        <w:t>ендерної документації</w:t>
      </w:r>
    </w:p>
    <w:p w:rsidR="00365008" w:rsidRDefault="00365008">
      <w:pPr>
        <w:widowControl w:val="0"/>
        <w:rPr>
          <w:color w:val="000000"/>
          <w:sz w:val="23"/>
          <w:szCs w:val="23"/>
        </w:rPr>
      </w:pPr>
    </w:p>
    <w:p w:rsidR="00365008" w:rsidRPr="00DB0BBD" w:rsidRDefault="005718BC">
      <w:pPr>
        <w:jc w:val="center"/>
        <w:rPr>
          <w:sz w:val="23"/>
          <w:szCs w:val="23"/>
        </w:rPr>
      </w:pPr>
      <w:r w:rsidRPr="00DB0BBD">
        <w:rPr>
          <w:b/>
          <w:sz w:val="23"/>
          <w:szCs w:val="23"/>
        </w:rPr>
        <w:t>ПРОЕКТ ДОГОВОРУ ПРО ЗАКУПІВЛЮ ТОВАРІВ</w:t>
      </w:r>
    </w:p>
    <w:p w:rsidR="00365008" w:rsidRPr="00DB0BBD" w:rsidRDefault="00365008">
      <w:pPr>
        <w:rPr>
          <w:sz w:val="23"/>
          <w:szCs w:val="23"/>
        </w:rPr>
      </w:pPr>
    </w:p>
    <w:p w:rsidR="00365008" w:rsidRPr="00DB0BBD" w:rsidRDefault="005718BC">
      <w:pPr>
        <w:rPr>
          <w:sz w:val="23"/>
          <w:szCs w:val="23"/>
        </w:rPr>
      </w:pPr>
      <w:r w:rsidRPr="00DB0BBD">
        <w:rPr>
          <w:sz w:val="23"/>
          <w:szCs w:val="23"/>
        </w:rPr>
        <w:t>м. Миколаїв                                                                                                       " ___ " _________ 2024 р.</w:t>
      </w:r>
    </w:p>
    <w:p w:rsidR="00365008" w:rsidRPr="00DB0BBD" w:rsidRDefault="00365008">
      <w:pPr>
        <w:ind w:firstLine="142"/>
        <w:jc w:val="both"/>
        <w:rPr>
          <w:sz w:val="23"/>
          <w:szCs w:val="23"/>
        </w:rPr>
      </w:pPr>
    </w:p>
    <w:p w:rsidR="00365008" w:rsidRPr="00DB0BBD" w:rsidRDefault="005718BC">
      <w:pPr>
        <w:jc w:val="both"/>
        <w:rPr>
          <w:sz w:val="23"/>
          <w:szCs w:val="23"/>
        </w:rPr>
      </w:pPr>
      <w:r w:rsidRPr="00DB0BBD">
        <w:rPr>
          <w:sz w:val="23"/>
          <w:szCs w:val="23"/>
        </w:rPr>
        <w:t xml:space="preserve">______________________________________________________________________ в особі _________________________________________________________, який діє на підставі __________________________________________, (далі – Постачальник), з однієї сторони, та Державна митна служба України, в особі Миколаївської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 в особі начальника митниці </w:t>
      </w:r>
      <w:proofErr w:type="spellStart"/>
      <w:r w:rsidRPr="00DB0BBD">
        <w:rPr>
          <w:sz w:val="23"/>
          <w:szCs w:val="23"/>
        </w:rPr>
        <w:t>Миколенка</w:t>
      </w:r>
      <w:proofErr w:type="spellEnd"/>
      <w:r w:rsidRPr="00DB0BBD">
        <w:rPr>
          <w:sz w:val="23"/>
          <w:szCs w:val="23"/>
        </w:rPr>
        <w:t xml:space="preserve"> Сергія Петровича, який діє на підставі Положення про Миколаївську митницю (далі – Покупець), з іншої сторони, разом – Сторони, а кожний окремо – Сторона, уклали цей договір (далі – Договір) про таке:</w:t>
      </w:r>
    </w:p>
    <w:p w:rsidR="00365008" w:rsidRPr="00DB0BBD" w:rsidRDefault="00365008">
      <w:pPr>
        <w:ind w:firstLine="142"/>
        <w:jc w:val="both"/>
        <w:rPr>
          <w:sz w:val="23"/>
          <w:szCs w:val="23"/>
        </w:rPr>
      </w:pPr>
    </w:p>
    <w:p w:rsidR="00365008" w:rsidRPr="00DB0BBD" w:rsidRDefault="005718BC">
      <w:pPr>
        <w:ind w:firstLine="142"/>
        <w:jc w:val="center"/>
        <w:rPr>
          <w:sz w:val="23"/>
          <w:szCs w:val="23"/>
        </w:rPr>
      </w:pPr>
      <w:r w:rsidRPr="00DB0BBD">
        <w:rPr>
          <w:b/>
          <w:sz w:val="23"/>
          <w:szCs w:val="23"/>
        </w:rPr>
        <w:t>1. Предмет договору</w:t>
      </w:r>
    </w:p>
    <w:p w:rsidR="00365008" w:rsidRPr="00DB0BBD" w:rsidRDefault="005718BC">
      <w:pPr>
        <w:ind w:firstLine="567"/>
        <w:jc w:val="both"/>
        <w:rPr>
          <w:sz w:val="23"/>
          <w:szCs w:val="23"/>
        </w:rPr>
      </w:pPr>
      <w:r w:rsidRPr="00DB0BBD">
        <w:rPr>
          <w:sz w:val="23"/>
          <w:szCs w:val="23"/>
        </w:rPr>
        <w:t xml:space="preserve">1.1. Постачальник зобов’язується у визначений цим Договором строк передати у власність Покупця Кабель </w:t>
      </w:r>
      <w:proofErr w:type="spellStart"/>
      <w:r w:rsidRPr="00DB0BBD">
        <w:rPr>
          <w:color w:val="000000"/>
          <w:sz w:val="23"/>
          <w:szCs w:val="23"/>
        </w:rPr>
        <w:t>ВВГнг</w:t>
      </w:r>
      <w:proofErr w:type="spellEnd"/>
      <w:r w:rsidRPr="00DB0BBD">
        <w:rPr>
          <w:color w:val="000000"/>
          <w:sz w:val="23"/>
          <w:szCs w:val="23"/>
        </w:rPr>
        <w:t xml:space="preserve"> 5*50 (1 кВ) </w:t>
      </w:r>
      <w:r w:rsidRPr="00DB0BBD">
        <w:rPr>
          <w:sz w:val="23"/>
          <w:szCs w:val="23"/>
        </w:rPr>
        <w:t xml:space="preserve">за кодом ДК 021:2015 44320000-9 </w:t>
      </w:r>
      <w:r w:rsidRPr="00DB0BBD">
        <w:rPr>
          <w:color w:val="000000"/>
          <w:spacing w:val="-6"/>
          <w:sz w:val="23"/>
          <w:szCs w:val="23"/>
        </w:rPr>
        <w:t>«Кабелі та супутня продукція»</w:t>
      </w:r>
      <w:r w:rsidRPr="00DB0BBD">
        <w:rPr>
          <w:sz w:val="23"/>
          <w:szCs w:val="23"/>
        </w:rPr>
        <w:t>, зазначений в Специфікації (далі – Специфікація) Додаток 1 до цього Договору, що є невід’ємною частиною цього Договору (далі – Товар), а Покупець – прийняти і оплатити такий Товар.</w:t>
      </w:r>
    </w:p>
    <w:p w:rsidR="00365008" w:rsidRPr="00DB0BBD" w:rsidRDefault="005718BC">
      <w:pPr>
        <w:ind w:firstLine="567"/>
        <w:jc w:val="both"/>
        <w:rPr>
          <w:sz w:val="23"/>
          <w:szCs w:val="23"/>
          <w:highlight w:val="white"/>
        </w:rPr>
      </w:pPr>
      <w:r w:rsidRPr="00DB0BBD">
        <w:rPr>
          <w:sz w:val="23"/>
          <w:szCs w:val="23"/>
          <w:highlight w:val="white"/>
        </w:rPr>
        <w:t xml:space="preserve">1.2. Товар повинен відповідати Технічній специфікації (Додаток 2) до цього Договору </w:t>
      </w:r>
      <w:r w:rsidRPr="00DB0BBD">
        <w:rPr>
          <w:sz w:val="23"/>
          <w:szCs w:val="23"/>
        </w:rPr>
        <w:t>що є невід’ємною частиною цього Договору</w:t>
      </w:r>
      <w:r w:rsidRPr="00DB0BBD">
        <w:rPr>
          <w:sz w:val="23"/>
          <w:szCs w:val="23"/>
          <w:highlight w:val="white"/>
        </w:rPr>
        <w:t xml:space="preserve"> (далі - Технічна специфікація).</w:t>
      </w:r>
    </w:p>
    <w:p w:rsidR="00365008" w:rsidRPr="00DB0BBD" w:rsidRDefault="00365008">
      <w:pPr>
        <w:ind w:firstLine="142"/>
        <w:jc w:val="center"/>
        <w:rPr>
          <w:b/>
          <w:sz w:val="23"/>
          <w:szCs w:val="23"/>
        </w:rPr>
      </w:pPr>
    </w:p>
    <w:p w:rsidR="00365008" w:rsidRPr="00DB0BBD" w:rsidRDefault="005718BC">
      <w:pPr>
        <w:ind w:firstLine="142"/>
        <w:jc w:val="center"/>
        <w:rPr>
          <w:b/>
          <w:sz w:val="23"/>
          <w:szCs w:val="23"/>
        </w:rPr>
      </w:pPr>
      <w:r w:rsidRPr="00DB0BBD">
        <w:rPr>
          <w:b/>
          <w:sz w:val="23"/>
          <w:szCs w:val="23"/>
        </w:rPr>
        <w:t>2. Якість товару</w:t>
      </w:r>
    </w:p>
    <w:p w:rsidR="00365008" w:rsidRPr="00DB0BBD" w:rsidRDefault="005718BC">
      <w:pPr>
        <w:ind w:firstLine="567"/>
        <w:jc w:val="both"/>
        <w:rPr>
          <w:sz w:val="23"/>
          <w:szCs w:val="23"/>
        </w:rPr>
      </w:pPr>
      <w:r w:rsidRPr="00DB0BBD">
        <w:rPr>
          <w:sz w:val="23"/>
          <w:szCs w:val="23"/>
        </w:rPr>
        <w:t>2.1. Постачальник повинен поставити Покупцеві Товар, якість якого відповідає умовам зазначеним в Технічній специфікації.</w:t>
      </w:r>
    </w:p>
    <w:p w:rsidR="00365008" w:rsidRPr="00DB0BBD" w:rsidRDefault="005718BC">
      <w:pPr>
        <w:ind w:firstLine="567"/>
        <w:jc w:val="both"/>
        <w:rPr>
          <w:sz w:val="23"/>
          <w:szCs w:val="23"/>
        </w:rPr>
      </w:pPr>
      <w:r w:rsidRPr="00DB0BBD">
        <w:rPr>
          <w:sz w:val="23"/>
          <w:szCs w:val="23"/>
        </w:rPr>
        <w:t>2.2. Товари повинні бути новими та такими, що не були у використанні, в оригінальній упаковці виробника.</w:t>
      </w:r>
    </w:p>
    <w:p w:rsidR="00365008" w:rsidRPr="00DB0BBD" w:rsidRDefault="00365008">
      <w:pPr>
        <w:jc w:val="both"/>
        <w:rPr>
          <w:sz w:val="23"/>
          <w:szCs w:val="23"/>
        </w:rPr>
      </w:pPr>
    </w:p>
    <w:p w:rsidR="00365008" w:rsidRPr="00DB0BBD" w:rsidRDefault="005718BC">
      <w:pPr>
        <w:ind w:firstLine="142"/>
        <w:jc w:val="center"/>
        <w:rPr>
          <w:b/>
          <w:sz w:val="23"/>
          <w:szCs w:val="23"/>
        </w:rPr>
      </w:pPr>
      <w:r w:rsidRPr="00DB0BBD">
        <w:rPr>
          <w:b/>
          <w:sz w:val="23"/>
          <w:szCs w:val="23"/>
        </w:rPr>
        <w:t>3. Вартість договору</w:t>
      </w:r>
    </w:p>
    <w:p w:rsidR="00365008" w:rsidRPr="00DB0BBD" w:rsidRDefault="005718BC">
      <w:pPr>
        <w:ind w:firstLine="567"/>
        <w:jc w:val="both"/>
        <w:rPr>
          <w:sz w:val="23"/>
          <w:szCs w:val="23"/>
        </w:rPr>
      </w:pPr>
      <w:r w:rsidRPr="00DB0BBD">
        <w:rPr>
          <w:sz w:val="23"/>
          <w:szCs w:val="23"/>
        </w:rPr>
        <w:t xml:space="preserve">3.1. Загальна сума цього Договору становить ________ грн. __ коп. (_____________________ грн. ____ копійок), у тому числі ПДВ _____________ грн. ___ коп. </w:t>
      </w:r>
    </w:p>
    <w:p w:rsidR="00365008" w:rsidRPr="00DB0BBD" w:rsidRDefault="005718BC">
      <w:pPr>
        <w:ind w:firstLine="567"/>
        <w:jc w:val="both"/>
        <w:rPr>
          <w:sz w:val="23"/>
          <w:szCs w:val="23"/>
        </w:rPr>
      </w:pPr>
      <w:r w:rsidRPr="00DB0BBD">
        <w:rPr>
          <w:sz w:val="23"/>
          <w:szCs w:val="23"/>
        </w:rPr>
        <w:t>3.2. </w:t>
      </w:r>
      <w:r w:rsidRPr="00DB0BBD">
        <w:rPr>
          <w:sz w:val="23"/>
          <w:szCs w:val="23"/>
          <w:lang w:eastAsia="uk-UA"/>
        </w:rPr>
        <w:t xml:space="preserve">Вартість цього Договору може бути зменшена залежно від зміни обсягів фактичного бюджетного фінансування Покупця та в інших випадках, </w:t>
      </w:r>
      <w:r w:rsidRPr="00DB0BBD">
        <w:rPr>
          <w:sz w:val="23"/>
          <w:szCs w:val="23"/>
        </w:rPr>
        <w:t xml:space="preserve">передбачених діючим законодавством у сфері здійснення публічних </w:t>
      </w:r>
      <w:proofErr w:type="spellStart"/>
      <w:r w:rsidRPr="00DB0BBD">
        <w:rPr>
          <w:sz w:val="23"/>
          <w:szCs w:val="23"/>
        </w:rPr>
        <w:t>закупівель</w:t>
      </w:r>
      <w:proofErr w:type="spellEnd"/>
      <w:r w:rsidRPr="00DB0BBD">
        <w:rPr>
          <w:sz w:val="23"/>
          <w:szCs w:val="23"/>
        </w:rPr>
        <w:t>.</w:t>
      </w:r>
    </w:p>
    <w:p w:rsidR="00365008" w:rsidRPr="00DB0BBD" w:rsidRDefault="005718B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3"/>
          <w:szCs w:val="23"/>
          <w:shd w:val="clear" w:color="auto" w:fill="FFFFFF"/>
        </w:rPr>
      </w:pPr>
      <w:r w:rsidRPr="00DB0BBD">
        <w:rPr>
          <w:sz w:val="23"/>
          <w:szCs w:val="23"/>
        </w:rPr>
        <w:t xml:space="preserve">3.3. Вартість Договору не підлягає збільшенню, за виключенням випадків, передбачених діючим законодавством у сфері здійснення публічних </w:t>
      </w:r>
      <w:proofErr w:type="spellStart"/>
      <w:r w:rsidRPr="00DB0BBD">
        <w:rPr>
          <w:sz w:val="23"/>
          <w:szCs w:val="23"/>
        </w:rPr>
        <w:t>закупівель</w:t>
      </w:r>
      <w:proofErr w:type="spellEnd"/>
      <w:r w:rsidRPr="00DB0BBD">
        <w:rPr>
          <w:sz w:val="23"/>
          <w:szCs w:val="23"/>
        </w:rPr>
        <w:t xml:space="preserve">. </w:t>
      </w:r>
      <w:r w:rsidRPr="00DB0BBD">
        <w:rPr>
          <w:sz w:val="23"/>
          <w:szCs w:val="23"/>
          <w:shd w:val="clear" w:color="auto" w:fill="FFFFFF"/>
        </w:rPr>
        <w:t xml:space="preserve">Зміна умов Договору в частині збільшення його ціни у випадках, визначених </w:t>
      </w:r>
      <w:r w:rsidRPr="00DB0BBD">
        <w:rPr>
          <w:sz w:val="23"/>
          <w:szCs w:val="23"/>
        </w:rPr>
        <w:t xml:space="preserve">законодавством про публічні закупівлі, </w:t>
      </w:r>
      <w:r w:rsidRPr="00DB0BBD">
        <w:rPr>
          <w:sz w:val="23"/>
          <w:szCs w:val="23"/>
          <w:shd w:val="clear" w:color="auto" w:fill="FFFFFF"/>
        </w:rPr>
        <w:t>здійснюється шляхом внесення змін до Договору та укладення додаткової угоди до Договору.</w:t>
      </w:r>
    </w:p>
    <w:p w:rsidR="00365008" w:rsidRPr="00DB0BBD" w:rsidRDefault="005718BC">
      <w:pPr>
        <w:ind w:firstLine="567"/>
        <w:jc w:val="both"/>
        <w:rPr>
          <w:sz w:val="23"/>
          <w:szCs w:val="23"/>
        </w:rPr>
      </w:pPr>
      <w:r w:rsidRPr="00DB0BBD">
        <w:rPr>
          <w:sz w:val="23"/>
          <w:szCs w:val="23"/>
        </w:rPr>
        <w:t>3.4. Ціна за одиницю Товару наведена у Специфікації.</w:t>
      </w:r>
    </w:p>
    <w:p w:rsidR="00365008" w:rsidRPr="00DB0BBD" w:rsidRDefault="00365008">
      <w:pPr>
        <w:widowControl w:val="0"/>
        <w:tabs>
          <w:tab w:val="left" w:pos="708"/>
        </w:tabs>
        <w:ind w:left="1296" w:hanging="288"/>
        <w:jc w:val="center"/>
        <w:rPr>
          <w:b/>
          <w:sz w:val="23"/>
          <w:szCs w:val="23"/>
        </w:rPr>
      </w:pPr>
    </w:p>
    <w:p w:rsidR="00365008" w:rsidRPr="00DB0BBD" w:rsidRDefault="005718BC">
      <w:pPr>
        <w:widowControl w:val="0"/>
        <w:tabs>
          <w:tab w:val="left" w:pos="708"/>
        </w:tabs>
        <w:ind w:left="1296" w:hanging="288"/>
        <w:jc w:val="center"/>
        <w:rPr>
          <w:b/>
          <w:i/>
          <w:sz w:val="23"/>
          <w:szCs w:val="23"/>
        </w:rPr>
      </w:pPr>
      <w:r w:rsidRPr="00DB0BBD">
        <w:rPr>
          <w:b/>
          <w:sz w:val="23"/>
          <w:szCs w:val="23"/>
        </w:rPr>
        <w:t>4. Порядок здійснення оплати</w:t>
      </w:r>
    </w:p>
    <w:p w:rsidR="00365008" w:rsidRPr="00DB0BBD" w:rsidRDefault="005718BC">
      <w:pPr>
        <w:ind w:firstLine="567"/>
        <w:jc w:val="both"/>
        <w:rPr>
          <w:sz w:val="23"/>
          <w:szCs w:val="23"/>
        </w:rPr>
      </w:pPr>
      <w:r w:rsidRPr="00DB0BBD">
        <w:rPr>
          <w:sz w:val="23"/>
          <w:szCs w:val="23"/>
        </w:rPr>
        <w:t xml:space="preserve">4.1. Оплата Товару здійснюється протягом 7 (семи) банківських днів з моменту поставки Товару на підставі видаткової накладної. Оплата здійснюється відповідно до ст. 49 Бюджетного кодексу України. </w:t>
      </w:r>
    </w:p>
    <w:p w:rsidR="00365008" w:rsidRPr="00DB0BBD" w:rsidRDefault="005718BC">
      <w:pPr>
        <w:ind w:firstLine="567"/>
        <w:jc w:val="both"/>
        <w:rPr>
          <w:sz w:val="23"/>
          <w:szCs w:val="23"/>
        </w:rPr>
      </w:pPr>
      <w:r w:rsidRPr="00DB0BBD">
        <w:rPr>
          <w:sz w:val="23"/>
          <w:szCs w:val="23"/>
        </w:rPr>
        <w:t xml:space="preserve">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w:t>
      </w:r>
      <w:r w:rsidRPr="00DB0BBD">
        <w:rPr>
          <w:sz w:val="23"/>
          <w:szCs w:val="23"/>
        </w:rPr>
        <w:lastRenderedPageBreak/>
        <w:t>бюджетного зобов’язання та будь-які штрафні санкції в такому випадку до Покупця не застосовуються</w:t>
      </w:r>
    </w:p>
    <w:p w:rsidR="00365008" w:rsidRPr="00DB0BBD" w:rsidRDefault="005718BC">
      <w:pPr>
        <w:ind w:firstLine="567"/>
        <w:jc w:val="both"/>
        <w:rPr>
          <w:sz w:val="23"/>
          <w:szCs w:val="23"/>
        </w:rPr>
      </w:pPr>
      <w:r w:rsidRPr="00DB0BBD">
        <w:rPr>
          <w:sz w:val="23"/>
          <w:szCs w:val="23"/>
        </w:rPr>
        <w:t>4.3. Фінансування здійснюється за кошти Державного бюджету України.</w:t>
      </w:r>
    </w:p>
    <w:p w:rsidR="00365008" w:rsidRPr="00DB0BBD" w:rsidRDefault="005718BC">
      <w:pPr>
        <w:ind w:firstLine="567"/>
        <w:jc w:val="both"/>
        <w:rPr>
          <w:sz w:val="23"/>
          <w:szCs w:val="23"/>
        </w:rPr>
      </w:pPr>
      <w:r w:rsidRPr="00DB0BBD">
        <w:rPr>
          <w:sz w:val="23"/>
          <w:szCs w:val="23"/>
        </w:rPr>
        <w:t>4.4.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DB0BBD" w:rsidRDefault="00DB0BBD">
      <w:pPr>
        <w:ind w:firstLine="142"/>
        <w:jc w:val="center"/>
        <w:rPr>
          <w:b/>
          <w:sz w:val="23"/>
          <w:szCs w:val="23"/>
        </w:rPr>
      </w:pPr>
    </w:p>
    <w:p w:rsidR="00365008" w:rsidRPr="00DB0BBD" w:rsidRDefault="005718BC">
      <w:pPr>
        <w:ind w:firstLine="142"/>
        <w:jc w:val="center"/>
        <w:rPr>
          <w:b/>
          <w:sz w:val="23"/>
          <w:szCs w:val="23"/>
        </w:rPr>
      </w:pPr>
      <w:r w:rsidRPr="00DB0BBD">
        <w:rPr>
          <w:b/>
          <w:sz w:val="23"/>
          <w:szCs w:val="23"/>
        </w:rPr>
        <w:t>5. Поставка Товару</w:t>
      </w:r>
    </w:p>
    <w:p w:rsidR="00365008" w:rsidRPr="00DB0BBD" w:rsidRDefault="005718BC">
      <w:pPr>
        <w:ind w:firstLine="567"/>
        <w:jc w:val="both"/>
        <w:rPr>
          <w:rFonts w:eastAsia="Calibri"/>
          <w:sz w:val="23"/>
          <w:szCs w:val="23"/>
          <w:highlight w:val="white"/>
        </w:rPr>
      </w:pPr>
      <w:bookmarkStart w:id="0" w:name="_heading=h.wosa5n4lx5p"/>
      <w:bookmarkStart w:id="1" w:name="_heading=h.vzz6jkvmomzy"/>
      <w:bookmarkEnd w:id="0"/>
      <w:bookmarkEnd w:id="1"/>
      <w:r w:rsidRPr="00DB0BBD">
        <w:rPr>
          <w:sz w:val="23"/>
          <w:szCs w:val="23"/>
          <w:highlight w:val="white"/>
        </w:rPr>
        <w:t>5.1. </w:t>
      </w:r>
      <w:r w:rsidRPr="00DB0BBD">
        <w:rPr>
          <w:sz w:val="23"/>
          <w:szCs w:val="23"/>
        </w:rPr>
        <w:t>Строк поставки: з дати підписання цього Договору – до 2</w:t>
      </w:r>
      <w:r w:rsidR="001B263C">
        <w:rPr>
          <w:sz w:val="23"/>
          <w:szCs w:val="23"/>
        </w:rPr>
        <w:t>9</w:t>
      </w:r>
      <w:r w:rsidRPr="00DB0BBD">
        <w:rPr>
          <w:sz w:val="23"/>
          <w:szCs w:val="23"/>
        </w:rPr>
        <w:t xml:space="preserve"> лютого 2024 року. </w:t>
      </w:r>
    </w:p>
    <w:p w:rsidR="00365008" w:rsidRPr="00DB0BBD" w:rsidRDefault="005718BC">
      <w:pPr>
        <w:ind w:firstLine="567"/>
        <w:jc w:val="both"/>
        <w:rPr>
          <w:sz w:val="23"/>
          <w:szCs w:val="23"/>
          <w:highlight w:val="white"/>
        </w:rPr>
      </w:pPr>
      <w:r w:rsidRPr="00DB0BBD">
        <w:rPr>
          <w:sz w:val="23"/>
          <w:szCs w:val="23"/>
          <w:highlight w:val="white"/>
        </w:rPr>
        <w:t xml:space="preserve">5.2. Місце поставки Товару: 54017, м. Миколаїв, вул. Маріупольська, 57-А. Покупець залишає за собою право змінити місце поставки Товару, про що Сторони укладають </w:t>
      </w:r>
      <w:r w:rsidRPr="00DB0BBD">
        <w:rPr>
          <w:sz w:val="23"/>
          <w:szCs w:val="23"/>
        </w:rPr>
        <w:t>Додаткову угоду до цього Договору, яка є його невід’ємною частиною</w:t>
      </w:r>
      <w:r w:rsidRPr="00DB0BBD">
        <w:rPr>
          <w:sz w:val="23"/>
          <w:szCs w:val="23"/>
          <w:highlight w:val="white"/>
        </w:rPr>
        <w:t>.</w:t>
      </w:r>
    </w:p>
    <w:p w:rsidR="00365008" w:rsidRPr="00DB0BBD" w:rsidRDefault="005718BC">
      <w:pPr>
        <w:ind w:firstLine="567"/>
        <w:jc w:val="both"/>
        <w:rPr>
          <w:sz w:val="23"/>
          <w:szCs w:val="23"/>
        </w:rPr>
      </w:pPr>
      <w:r w:rsidRPr="00DB0BBD">
        <w:rPr>
          <w:sz w:val="23"/>
          <w:szCs w:val="23"/>
        </w:rPr>
        <w:t>5.3.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365008" w:rsidRPr="00DB0BBD" w:rsidRDefault="005718BC">
      <w:pPr>
        <w:ind w:firstLine="567"/>
        <w:jc w:val="both"/>
        <w:rPr>
          <w:sz w:val="23"/>
          <w:szCs w:val="23"/>
          <w:highlight w:val="white"/>
        </w:rPr>
      </w:pPr>
      <w:r w:rsidRPr="00DB0BBD">
        <w:rPr>
          <w:sz w:val="23"/>
          <w:szCs w:val="23"/>
          <w:highlight w:val="white"/>
        </w:rPr>
        <w:t>5.4. На момент поставки Товару Постачальник надає видаткову накладну, сертифікат та/або декларацію відповідності на Товар.</w:t>
      </w:r>
    </w:p>
    <w:p w:rsidR="00365008" w:rsidRPr="00DB0BBD" w:rsidRDefault="005718BC">
      <w:pPr>
        <w:ind w:firstLine="567"/>
        <w:jc w:val="both"/>
        <w:rPr>
          <w:sz w:val="23"/>
          <w:szCs w:val="23"/>
          <w:highlight w:val="white"/>
        </w:rPr>
      </w:pPr>
      <w:r w:rsidRPr="00DB0BBD">
        <w:rPr>
          <w:sz w:val="23"/>
          <w:szCs w:val="23"/>
          <w:highlight w:val="white"/>
        </w:rPr>
        <w:t>5.5. Неналежне оформлення Постачальником документів, зазначених в п. 5.4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365008" w:rsidRPr="00DB0BBD" w:rsidRDefault="005718BC">
      <w:pPr>
        <w:ind w:firstLine="567"/>
        <w:jc w:val="both"/>
        <w:rPr>
          <w:sz w:val="23"/>
          <w:szCs w:val="23"/>
          <w:highlight w:val="white"/>
        </w:rPr>
      </w:pPr>
      <w:r w:rsidRPr="00DB0BBD">
        <w:rPr>
          <w:sz w:val="23"/>
          <w:szCs w:val="23"/>
          <w:highlight w:val="white"/>
        </w:rPr>
        <w:t xml:space="preserve">5.6. Якщо поставлений Товар не відповідає умовам цього Договору, Покупець має право не приймати такий Товар. </w:t>
      </w:r>
    </w:p>
    <w:p w:rsidR="00365008" w:rsidRPr="00DB0BBD" w:rsidRDefault="005718BC">
      <w:pPr>
        <w:ind w:firstLine="567"/>
        <w:jc w:val="both"/>
        <w:rPr>
          <w:sz w:val="23"/>
          <w:szCs w:val="23"/>
          <w:highlight w:val="white"/>
        </w:rPr>
      </w:pPr>
      <w:r w:rsidRPr="00DB0BBD">
        <w:rPr>
          <w:sz w:val="23"/>
          <w:szCs w:val="23"/>
          <w:highlight w:val="white"/>
        </w:rPr>
        <w:t xml:space="preserve">5.7. У разі виявлення неналежної якості переданих Товарів, Покупець має право, незалежно від можливості використання Товару за призначенням, вимагати від Постачальника заміну Товару на Товар належної якості. </w:t>
      </w:r>
    </w:p>
    <w:p w:rsidR="00365008" w:rsidRPr="00DB0BBD" w:rsidRDefault="005718BC">
      <w:pPr>
        <w:ind w:firstLine="567"/>
        <w:jc w:val="both"/>
        <w:rPr>
          <w:strike/>
          <w:sz w:val="23"/>
          <w:szCs w:val="23"/>
          <w:highlight w:val="white"/>
        </w:rPr>
      </w:pPr>
      <w:r w:rsidRPr="00DB0BBD">
        <w:rPr>
          <w:sz w:val="23"/>
          <w:szCs w:val="23"/>
          <w:highlight w:val="white"/>
        </w:rPr>
        <w:t>5.8. Постачальник несе всі витрати, пов'язані з поставкою Товару, в тому числі транспортні витрати, а також всі ризики втрати або пошкодження Товару до моменту передачі Товару Покупцю в місці поставки.</w:t>
      </w:r>
    </w:p>
    <w:p w:rsidR="00365008" w:rsidRPr="00DB0BBD" w:rsidRDefault="00365008">
      <w:pPr>
        <w:ind w:firstLine="567"/>
        <w:jc w:val="both"/>
        <w:rPr>
          <w:strike/>
          <w:sz w:val="23"/>
          <w:szCs w:val="23"/>
          <w:highlight w:val="white"/>
        </w:rPr>
      </w:pPr>
    </w:p>
    <w:p w:rsidR="00365008" w:rsidRPr="00DB0BBD" w:rsidRDefault="005718BC">
      <w:pPr>
        <w:ind w:firstLine="142"/>
        <w:jc w:val="center"/>
        <w:rPr>
          <w:b/>
          <w:sz w:val="23"/>
          <w:szCs w:val="23"/>
        </w:rPr>
      </w:pPr>
      <w:r w:rsidRPr="00DB0BBD">
        <w:rPr>
          <w:b/>
          <w:sz w:val="23"/>
          <w:szCs w:val="23"/>
        </w:rPr>
        <w:t>6. Права та обов’язки Сторін</w:t>
      </w:r>
    </w:p>
    <w:p w:rsidR="00365008" w:rsidRPr="00DB0BBD" w:rsidRDefault="005718BC">
      <w:pPr>
        <w:ind w:firstLine="567"/>
        <w:jc w:val="both"/>
        <w:rPr>
          <w:sz w:val="23"/>
          <w:szCs w:val="23"/>
          <w:u w:val="single"/>
        </w:rPr>
      </w:pPr>
      <w:r w:rsidRPr="00DB0BBD">
        <w:rPr>
          <w:sz w:val="23"/>
          <w:szCs w:val="23"/>
          <w:u w:val="single"/>
        </w:rPr>
        <w:t>6.1. Покупець зобов’язаний:</w:t>
      </w:r>
    </w:p>
    <w:p w:rsidR="00365008" w:rsidRPr="00DB0BBD" w:rsidRDefault="005718BC">
      <w:pPr>
        <w:ind w:firstLine="567"/>
        <w:jc w:val="both"/>
        <w:rPr>
          <w:sz w:val="23"/>
          <w:szCs w:val="23"/>
        </w:rPr>
      </w:pPr>
      <w:r w:rsidRPr="00DB0BBD">
        <w:rPr>
          <w:sz w:val="23"/>
          <w:szCs w:val="23"/>
        </w:rPr>
        <w:t>6.1.1. Своєчасно та в повному обсязі сплачувати за поставлений Товар;</w:t>
      </w:r>
    </w:p>
    <w:p w:rsidR="00365008" w:rsidRPr="00DB0BBD" w:rsidRDefault="005718BC">
      <w:pPr>
        <w:ind w:firstLine="567"/>
        <w:jc w:val="both"/>
        <w:rPr>
          <w:sz w:val="23"/>
          <w:szCs w:val="23"/>
        </w:rPr>
      </w:pPr>
      <w:r w:rsidRPr="00DB0BBD">
        <w:rPr>
          <w:sz w:val="23"/>
          <w:szCs w:val="23"/>
        </w:rPr>
        <w:t>6.1.2. Приймати поставлений Товар у порядку, визначеному цим Договором;</w:t>
      </w:r>
    </w:p>
    <w:p w:rsidR="00365008" w:rsidRPr="00DB0BBD" w:rsidRDefault="005718BC">
      <w:pPr>
        <w:ind w:firstLine="567"/>
        <w:jc w:val="both"/>
        <w:rPr>
          <w:sz w:val="23"/>
          <w:szCs w:val="23"/>
          <w:u w:val="single"/>
        </w:rPr>
      </w:pPr>
      <w:r w:rsidRPr="00DB0BBD">
        <w:rPr>
          <w:sz w:val="23"/>
          <w:szCs w:val="23"/>
          <w:u w:val="single"/>
        </w:rPr>
        <w:t>6.2. Покупець має право:</w:t>
      </w:r>
    </w:p>
    <w:p w:rsidR="00365008" w:rsidRPr="00DB0BBD" w:rsidRDefault="005718BC">
      <w:pPr>
        <w:ind w:firstLine="567"/>
        <w:jc w:val="both"/>
        <w:rPr>
          <w:sz w:val="23"/>
          <w:szCs w:val="23"/>
        </w:rPr>
      </w:pPr>
      <w:r w:rsidRPr="00DB0BBD">
        <w:rPr>
          <w:sz w:val="23"/>
          <w:szCs w:val="23"/>
        </w:rPr>
        <w:t>6.2.1. Достроково розірвати цей Договір у разі невиконання зобов’язань Постачальником, повідомивши про це його у строк 10 календарних днів до дати розірвання;</w:t>
      </w:r>
    </w:p>
    <w:p w:rsidR="00365008" w:rsidRPr="00DB0BBD" w:rsidRDefault="005718BC">
      <w:pPr>
        <w:ind w:firstLine="567"/>
        <w:jc w:val="both"/>
        <w:rPr>
          <w:sz w:val="23"/>
          <w:szCs w:val="23"/>
        </w:rPr>
      </w:pPr>
      <w:r w:rsidRPr="00DB0BBD">
        <w:rPr>
          <w:sz w:val="23"/>
          <w:szCs w:val="23"/>
        </w:rPr>
        <w:t>6.2.2. Контролювати поставку Товару у строки, встановлені цим Договором;</w:t>
      </w:r>
    </w:p>
    <w:p w:rsidR="00365008" w:rsidRPr="00DB0BBD" w:rsidRDefault="005718BC">
      <w:pPr>
        <w:ind w:firstLine="567"/>
        <w:jc w:val="both"/>
        <w:rPr>
          <w:sz w:val="23"/>
          <w:szCs w:val="23"/>
        </w:rPr>
      </w:pPr>
      <w:r w:rsidRPr="00DB0BBD">
        <w:rPr>
          <w:sz w:val="23"/>
          <w:szCs w:val="23"/>
        </w:rPr>
        <w:t>6.2.3. Зменшувати обсяг закупівлі Товару з урахуванням фактичного обсягу видатків                    Покупця. У такому разі Сторони вносять відповідні зміни до цього Договору;</w:t>
      </w:r>
    </w:p>
    <w:p w:rsidR="00365008" w:rsidRPr="00DB0BBD" w:rsidRDefault="005718BC">
      <w:pPr>
        <w:ind w:firstLine="567"/>
        <w:jc w:val="both"/>
        <w:rPr>
          <w:sz w:val="23"/>
          <w:szCs w:val="23"/>
        </w:rPr>
      </w:pPr>
      <w:r w:rsidRPr="00DB0BBD">
        <w:rPr>
          <w:sz w:val="23"/>
          <w:szCs w:val="23"/>
        </w:rPr>
        <w:t>6.2.4. Не здійснювати оплату, в разі неналежного оформлення документів, зазначених в п. 5.4. (відсутність печатки, підписів тощо);</w:t>
      </w:r>
    </w:p>
    <w:p w:rsidR="00365008" w:rsidRPr="00DB0BBD" w:rsidRDefault="005718BC">
      <w:pPr>
        <w:ind w:firstLine="567"/>
        <w:jc w:val="both"/>
        <w:rPr>
          <w:sz w:val="23"/>
          <w:szCs w:val="23"/>
        </w:rPr>
      </w:pPr>
      <w:r w:rsidRPr="00DB0BBD">
        <w:rPr>
          <w:sz w:val="23"/>
          <w:szCs w:val="23"/>
        </w:rPr>
        <w:t>6.2.5. Відмовитись від прийняття Товарів у разі їх невідповідності якості Технічній специфікації, умовам поставки та відстрочити виконання своїх зобов’язань з оплати товарів до усунення недоліків, зазначених у претензії Покупця.</w:t>
      </w:r>
    </w:p>
    <w:p w:rsidR="00365008" w:rsidRPr="00DB0BBD" w:rsidRDefault="005718BC">
      <w:pPr>
        <w:ind w:firstLine="567"/>
        <w:jc w:val="both"/>
        <w:rPr>
          <w:sz w:val="23"/>
          <w:szCs w:val="23"/>
          <w:u w:val="single"/>
        </w:rPr>
      </w:pPr>
      <w:r w:rsidRPr="00DB0BBD">
        <w:rPr>
          <w:sz w:val="23"/>
          <w:szCs w:val="23"/>
          <w:u w:val="single"/>
        </w:rPr>
        <w:t>6.3. Постачальник зобов’язаний:</w:t>
      </w:r>
    </w:p>
    <w:p w:rsidR="00365008" w:rsidRPr="00DB0BBD" w:rsidRDefault="005718BC">
      <w:pPr>
        <w:ind w:firstLine="567"/>
        <w:jc w:val="both"/>
        <w:rPr>
          <w:sz w:val="23"/>
          <w:szCs w:val="23"/>
        </w:rPr>
      </w:pPr>
      <w:r w:rsidRPr="00DB0BBD">
        <w:rPr>
          <w:sz w:val="23"/>
          <w:szCs w:val="23"/>
        </w:rPr>
        <w:t>6.3.1. Забезпечити поставку Товару у строки, встановлені цим Договором;</w:t>
      </w:r>
    </w:p>
    <w:p w:rsidR="00365008" w:rsidRPr="00DB0BBD" w:rsidRDefault="005718BC">
      <w:pPr>
        <w:ind w:firstLine="567"/>
        <w:jc w:val="both"/>
        <w:rPr>
          <w:sz w:val="23"/>
          <w:szCs w:val="23"/>
        </w:rPr>
      </w:pPr>
      <w:r w:rsidRPr="00DB0BBD">
        <w:rPr>
          <w:sz w:val="23"/>
          <w:szCs w:val="23"/>
        </w:rPr>
        <w:t>6.3.2. Забезпечити поставку Товару, якість якого відповідає умовам, встановленим розділом 2 цього Договору;</w:t>
      </w:r>
    </w:p>
    <w:p w:rsidR="00365008" w:rsidRPr="00DB0BBD" w:rsidRDefault="005718BC">
      <w:pPr>
        <w:ind w:firstLine="567"/>
        <w:jc w:val="both"/>
        <w:rPr>
          <w:sz w:val="23"/>
          <w:szCs w:val="23"/>
        </w:rPr>
      </w:pPr>
      <w:r w:rsidRPr="00DB0BBD">
        <w:rPr>
          <w:sz w:val="23"/>
          <w:szCs w:val="23"/>
        </w:rPr>
        <w:t xml:space="preserve">6.3.3. Надати Покупцю документи, зазначені в п. п. 5.4. цього Договору; </w:t>
      </w:r>
    </w:p>
    <w:p w:rsidR="00365008" w:rsidRPr="00DB0BBD" w:rsidRDefault="005718BC">
      <w:pPr>
        <w:ind w:firstLine="567"/>
        <w:jc w:val="both"/>
        <w:rPr>
          <w:sz w:val="23"/>
          <w:szCs w:val="23"/>
        </w:rPr>
      </w:pPr>
      <w:r w:rsidRPr="00DB0BBD">
        <w:rPr>
          <w:sz w:val="23"/>
          <w:szCs w:val="23"/>
        </w:rPr>
        <w:t>6.3.4. Забезпечити за власний рахунок усунення претензій, що виникають у Покупця у зв’язку з нестачею, недоліками, невідповідністю вимогам по якості, кількості Товарів;</w:t>
      </w:r>
    </w:p>
    <w:p w:rsidR="00365008" w:rsidRPr="00DB0BBD" w:rsidRDefault="005718BC">
      <w:pPr>
        <w:ind w:firstLine="567"/>
        <w:jc w:val="both"/>
        <w:rPr>
          <w:sz w:val="23"/>
          <w:szCs w:val="23"/>
        </w:rPr>
      </w:pPr>
      <w:r w:rsidRPr="00DB0BBD">
        <w:rPr>
          <w:sz w:val="23"/>
          <w:szCs w:val="23"/>
        </w:rPr>
        <w:t>6.3.5. У разі поставки Товарів неналежної якості замінити такі Товари відповідною кількістю товарів належної якості;</w:t>
      </w:r>
    </w:p>
    <w:p w:rsidR="00365008" w:rsidRPr="00DB0BBD" w:rsidRDefault="005718BC">
      <w:pPr>
        <w:ind w:firstLine="567"/>
        <w:jc w:val="both"/>
        <w:rPr>
          <w:sz w:val="23"/>
          <w:szCs w:val="23"/>
        </w:rPr>
      </w:pPr>
      <w:r w:rsidRPr="00DB0BBD">
        <w:rPr>
          <w:sz w:val="23"/>
          <w:szCs w:val="23"/>
        </w:rPr>
        <w:lastRenderedPageBreak/>
        <w:t>6.3.6. Негайно письмово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Товарів, строки поставки Товарів;</w:t>
      </w:r>
    </w:p>
    <w:p w:rsidR="00365008" w:rsidRPr="00DB0BBD" w:rsidRDefault="005718BC">
      <w:pPr>
        <w:ind w:firstLine="567"/>
        <w:jc w:val="both"/>
        <w:rPr>
          <w:sz w:val="23"/>
          <w:szCs w:val="23"/>
        </w:rPr>
      </w:pPr>
      <w:r w:rsidRPr="00DB0BBD">
        <w:rPr>
          <w:sz w:val="23"/>
          <w:szCs w:val="23"/>
        </w:rPr>
        <w:t>6.3.7. Належним чином виконувати інші обов’язки, передбачені цим Договором.</w:t>
      </w:r>
    </w:p>
    <w:p w:rsidR="00365008" w:rsidRPr="00DB0BBD" w:rsidRDefault="005718BC">
      <w:pPr>
        <w:keepNext/>
        <w:ind w:firstLine="567"/>
        <w:jc w:val="both"/>
        <w:rPr>
          <w:sz w:val="23"/>
          <w:szCs w:val="23"/>
          <w:u w:val="single"/>
        </w:rPr>
      </w:pPr>
      <w:r w:rsidRPr="00DB0BBD">
        <w:rPr>
          <w:sz w:val="23"/>
          <w:szCs w:val="23"/>
          <w:u w:val="single"/>
        </w:rPr>
        <w:t>6.4. Постачальник має право:</w:t>
      </w:r>
    </w:p>
    <w:p w:rsidR="00365008" w:rsidRPr="00DB0BBD" w:rsidRDefault="005718BC">
      <w:pPr>
        <w:ind w:firstLine="567"/>
        <w:jc w:val="both"/>
        <w:rPr>
          <w:sz w:val="23"/>
          <w:szCs w:val="23"/>
        </w:rPr>
      </w:pPr>
      <w:r w:rsidRPr="00DB0BBD">
        <w:rPr>
          <w:sz w:val="23"/>
          <w:szCs w:val="23"/>
        </w:rPr>
        <w:t>6.4.1. Своєчасно та в повному обсязі отримувати плату за поставлений Товар, на умовах цього Договору;</w:t>
      </w:r>
    </w:p>
    <w:p w:rsidR="00365008" w:rsidRPr="00DB0BBD" w:rsidRDefault="005718BC">
      <w:pPr>
        <w:ind w:firstLine="567"/>
        <w:jc w:val="both"/>
        <w:rPr>
          <w:sz w:val="23"/>
          <w:szCs w:val="23"/>
        </w:rPr>
      </w:pPr>
      <w:r w:rsidRPr="00DB0BBD">
        <w:rPr>
          <w:sz w:val="23"/>
          <w:szCs w:val="23"/>
        </w:rPr>
        <w:t>6.4.2. На дострокову поставку Товару за погодженням Покупця;</w:t>
      </w:r>
    </w:p>
    <w:p w:rsidR="00365008" w:rsidRPr="00DB0BBD" w:rsidRDefault="005718BC">
      <w:pPr>
        <w:ind w:firstLine="567"/>
        <w:jc w:val="both"/>
        <w:rPr>
          <w:sz w:val="23"/>
          <w:szCs w:val="23"/>
        </w:rPr>
      </w:pPr>
      <w:r w:rsidRPr="00DB0BBD">
        <w:rPr>
          <w:sz w:val="23"/>
          <w:szCs w:val="23"/>
        </w:rPr>
        <w:t>6.4.3. У разі невиконання зобов’язань Покупцем Постачальник має право достроково розірвати цей Договір, повідомивши його за 10 календарних днів до дати розірвання Договору.</w:t>
      </w:r>
    </w:p>
    <w:p w:rsidR="00365008" w:rsidRPr="00DB0BBD" w:rsidRDefault="00365008">
      <w:pPr>
        <w:ind w:firstLine="142"/>
        <w:jc w:val="center"/>
        <w:rPr>
          <w:b/>
          <w:sz w:val="23"/>
          <w:szCs w:val="23"/>
        </w:rPr>
      </w:pPr>
    </w:p>
    <w:p w:rsidR="00365008" w:rsidRPr="00DB0BBD" w:rsidRDefault="005718BC">
      <w:pPr>
        <w:ind w:firstLine="142"/>
        <w:jc w:val="center"/>
        <w:rPr>
          <w:b/>
          <w:sz w:val="23"/>
          <w:szCs w:val="23"/>
        </w:rPr>
      </w:pPr>
      <w:r w:rsidRPr="00DB0BBD">
        <w:rPr>
          <w:b/>
          <w:sz w:val="23"/>
          <w:szCs w:val="23"/>
        </w:rPr>
        <w:t>7. Відповідальність Сторін</w:t>
      </w:r>
    </w:p>
    <w:p w:rsidR="00365008" w:rsidRPr="00DB0BBD" w:rsidRDefault="005718BC">
      <w:pPr>
        <w:ind w:firstLine="567"/>
        <w:jc w:val="both"/>
        <w:rPr>
          <w:sz w:val="23"/>
          <w:szCs w:val="23"/>
        </w:rPr>
      </w:pPr>
      <w:r w:rsidRPr="00DB0BBD">
        <w:rPr>
          <w:sz w:val="23"/>
          <w:szCs w:val="23"/>
        </w:rPr>
        <w:t>7.1. У разі невиконання або неналежного виконання своїх зобов’язань за цим Договором Сторони несуть відповідальність, передбачену</w:t>
      </w:r>
      <w:r w:rsidRPr="00DB0BBD">
        <w:rPr>
          <w:sz w:val="23"/>
          <w:szCs w:val="23"/>
          <w:highlight w:val="white"/>
        </w:rPr>
        <w:t xml:space="preserve"> законом </w:t>
      </w:r>
      <w:r w:rsidRPr="00DB0BBD">
        <w:rPr>
          <w:sz w:val="23"/>
          <w:szCs w:val="23"/>
        </w:rPr>
        <w:t>та цим Договором.</w:t>
      </w:r>
    </w:p>
    <w:p w:rsidR="00365008" w:rsidRPr="00DB0BBD" w:rsidRDefault="005718BC">
      <w:pPr>
        <w:ind w:firstLine="567"/>
        <w:jc w:val="both"/>
        <w:rPr>
          <w:sz w:val="23"/>
          <w:szCs w:val="23"/>
        </w:rPr>
      </w:pPr>
      <w:r w:rsidRPr="00DB0BBD">
        <w:rPr>
          <w:sz w:val="23"/>
          <w:szCs w:val="23"/>
        </w:rPr>
        <w:t xml:space="preserve">7.2.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365008" w:rsidRPr="00DB0BBD" w:rsidRDefault="005718BC">
      <w:pPr>
        <w:ind w:firstLine="142"/>
        <w:jc w:val="both"/>
        <w:rPr>
          <w:sz w:val="23"/>
          <w:szCs w:val="23"/>
        </w:rPr>
      </w:pPr>
      <w:r w:rsidRPr="00DB0BBD">
        <w:rPr>
          <w:sz w:val="23"/>
          <w:szCs w:val="23"/>
        </w:rPr>
        <w:t>Сплата штрафу не звільняє Постачальника від обов’язку замінити неякісні Товари на належні у випадках, визначених цим Договором.</w:t>
      </w:r>
    </w:p>
    <w:p w:rsidR="00365008" w:rsidRPr="00DB0BBD" w:rsidRDefault="005718BC">
      <w:pPr>
        <w:ind w:firstLine="567"/>
        <w:jc w:val="both"/>
        <w:rPr>
          <w:sz w:val="23"/>
          <w:szCs w:val="23"/>
        </w:rPr>
      </w:pPr>
      <w:r w:rsidRPr="00DB0BBD">
        <w:rPr>
          <w:sz w:val="23"/>
          <w:szCs w:val="23"/>
        </w:rPr>
        <w:t xml:space="preserve">7.3.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w:t>
      </w:r>
      <w:proofErr w:type="spellStart"/>
      <w:r w:rsidRPr="00DB0BBD">
        <w:rPr>
          <w:sz w:val="23"/>
          <w:szCs w:val="23"/>
        </w:rPr>
        <w:t>прострочено</w:t>
      </w:r>
      <w:proofErr w:type="spellEnd"/>
      <w:r w:rsidRPr="00DB0BBD">
        <w:rPr>
          <w:sz w:val="23"/>
          <w:szCs w:val="23"/>
        </w:rPr>
        <w:t xml:space="preserve"> та/або </w:t>
      </w:r>
      <w:proofErr w:type="spellStart"/>
      <w:r w:rsidRPr="00DB0BBD">
        <w:rPr>
          <w:sz w:val="23"/>
          <w:szCs w:val="23"/>
        </w:rPr>
        <w:t>недопоставлено</w:t>
      </w:r>
      <w:proofErr w:type="spellEnd"/>
      <w:r w:rsidRPr="00DB0BBD">
        <w:rPr>
          <w:sz w:val="23"/>
          <w:szCs w:val="23"/>
        </w:rPr>
        <w:t xml:space="preserve">,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w:t>
      </w:r>
      <w:proofErr w:type="spellStart"/>
      <w:r w:rsidRPr="00DB0BBD">
        <w:rPr>
          <w:sz w:val="23"/>
          <w:szCs w:val="23"/>
        </w:rPr>
        <w:t>прострочено</w:t>
      </w:r>
      <w:proofErr w:type="spellEnd"/>
      <w:r w:rsidRPr="00DB0BBD">
        <w:rPr>
          <w:sz w:val="23"/>
          <w:szCs w:val="23"/>
        </w:rPr>
        <w:t>.</w:t>
      </w:r>
    </w:p>
    <w:p w:rsidR="00365008" w:rsidRPr="00DB0BBD" w:rsidRDefault="005718BC">
      <w:pPr>
        <w:ind w:firstLine="567"/>
        <w:jc w:val="both"/>
        <w:rPr>
          <w:sz w:val="23"/>
          <w:szCs w:val="23"/>
        </w:rPr>
      </w:pPr>
      <w:r w:rsidRPr="00DB0BBD">
        <w:rPr>
          <w:sz w:val="23"/>
          <w:szCs w:val="23"/>
        </w:rPr>
        <w:t>7.4. Оплата штрафних санкцій не звільняє винну Сторону від обов’язку виконати всі свої зобов’язання за цим Договором.</w:t>
      </w:r>
    </w:p>
    <w:p w:rsidR="00365008" w:rsidRPr="00DB0BBD" w:rsidRDefault="005718BC">
      <w:pPr>
        <w:ind w:firstLine="567"/>
        <w:jc w:val="both"/>
        <w:rPr>
          <w:sz w:val="23"/>
          <w:szCs w:val="23"/>
        </w:rPr>
      </w:pPr>
      <w:r w:rsidRPr="00DB0BBD">
        <w:rPr>
          <w:sz w:val="23"/>
          <w:szCs w:val="23"/>
        </w:rPr>
        <w:t>7.5. Одностороння відмова від виконання зобов’язань за договором не допускається, крім випадків, передбачених цим Договором.</w:t>
      </w:r>
    </w:p>
    <w:p w:rsidR="00365008" w:rsidRPr="00DB0BBD" w:rsidRDefault="00365008">
      <w:pPr>
        <w:widowControl w:val="0"/>
        <w:tabs>
          <w:tab w:val="left" w:pos="426"/>
          <w:tab w:val="left" w:pos="709"/>
          <w:tab w:val="left" w:pos="2748"/>
          <w:tab w:val="left" w:pos="3402"/>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3"/>
          <w:szCs w:val="23"/>
        </w:rPr>
      </w:pPr>
    </w:p>
    <w:p w:rsidR="00365008" w:rsidRPr="00DB0BBD" w:rsidRDefault="005718BC">
      <w:pPr>
        <w:widowControl w:val="0"/>
        <w:tabs>
          <w:tab w:val="left" w:pos="426"/>
          <w:tab w:val="left" w:pos="709"/>
          <w:tab w:val="left" w:pos="2748"/>
          <w:tab w:val="left" w:pos="3402"/>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Calibri"/>
          <w:sz w:val="23"/>
          <w:szCs w:val="23"/>
        </w:rPr>
      </w:pPr>
      <w:r w:rsidRPr="00DB0BBD">
        <w:rPr>
          <w:rFonts w:eastAsia="Calibri"/>
          <w:b/>
          <w:sz w:val="23"/>
          <w:szCs w:val="23"/>
        </w:rPr>
        <w:t>8. Антикорупційні застереження</w:t>
      </w:r>
    </w:p>
    <w:p w:rsidR="00365008" w:rsidRPr="00DB0BBD" w:rsidRDefault="005718BC">
      <w:pPr>
        <w:ind w:firstLine="567"/>
        <w:jc w:val="both"/>
        <w:rPr>
          <w:sz w:val="23"/>
          <w:szCs w:val="23"/>
          <w:lang w:eastAsia="ar-SA"/>
        </w:rPr>
      </w:pPr>
      <w:r w:rsidRPr="00DB0BBD">
        <w:rPr>
          <w:rFonts w:eastAsia="Calibri"/>
          <w:sz w:val="23"/>
          <w:szCs w:val="23"/>
        </w:rPr>
        <w:tab/>
      </w:r>
      <w:r w:rsidRPr="00DB0BBD">
        <w:rPr>
          <w:sz w:val="23"/>
          <w:szCs w:val="23"/>
          <w:lang w:eastAsia="ar-SA"/>
        </w:rPr>
        <w:t>8.1.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365008" w:rsidRPr="00DB0BBD" w:rsidRDefault="005718BC">
      <w:pPr>
        <w:ind w:firstLine="567"/>
        <w:jc w:val="both"/>
        <w:rPr>
          <w:sz w:val="23"/>
          <w:szCs w:val="23"/>
          <w:lang w:eastAsia="ar-SA"/>
        </w:rPr>
      </w:pPr>
      <w:r w:rsidRPr="00DB0BBD">
        <w:rPr>
          <w:sz w:val="23"/>
          <w:szCs w:val="23"/>
          <w:lang w:eastAsia="ar-SA"/>
        </w:rPr>
        <w:t xml:space="preserve">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 / отримання </w:t>
      </w:r>
      <w:proofErr w:type="spellStart"/>
      <w:r w:rsidRPr="00DB0BBD">
        <w:rPr>
          <w:sz w:val="23"/>
          <w:szCs w:val="23"/>
          <w:lang w:eastAsia="ar-SA"/>
        </w:rPr>
        <w:t>хабара</w:t>
      </w:r>
      <w:proofErr w:type="spellEnd"/>
      <w:r w:rsidRPr="00DB0BBD">
        <w:rPr>
          <w:sz w:val="23"/>
          <w:szCs w:val="23"/>
          <w:lang w:eastAsia="ar-SA"/>
        </w:rPr>
        <w:t>,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365008" w:rsidRPr="00DB0BBD" w:rsidRDefault="005718BC">
      <w:pPr>
        <w:ind w:firstLine="567"/>
        <w:jc w:val="both"/>
        <w:rPr>
          <w:sz w:val="23"/>
          <w:szCs w:val="23"/>
          <w:lang w:eastAsia="ar-SA"/>
        </w:rPr>
      </w:pPr>
      <w:r w:rsidRPr="00DB0BBD">
        <w:rPr>
          <w:sz w:val="23"/>
          <w:szCs w:val="23"/>
          <w:lang w:eastAsia="ar-SA"/>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65008" w:rsidRPr="00DB0BBD" w:rsidRDefault="005718BC">
      <w:pPr>
        <w:ind w:firstLine="567"/>
        <w:jc w:val="both"/>
        <w:rPr>
          <w:sz w:val="23"/>
          <w:szCs w:val="23"/>
          <w:lang w:eastAsia="ar-SA"/>
        </w:rPr>
      </w:pPr>
      <w:r w:rsidRPr="00DB0BBD">
        <w:rPr>
          <w:sz w:val="23"/>
          <w:szCs w:val="23"/>
          <w:lang w:eastAsia="ar-SA"/>
        </w:rPr>
        <w:t xml:space="preserve">Під діями працівника, здійснюваними на користь стимулюючої його Сторони, розуміються: </w:t>
      </w:r>
    </w:p>
    <w:p w:rsidR="00365008" w:rsidRPr="00DB0BBD" w:rsidRDefault="005718BC">
      <w:pPr>
        <w:numPr>
          <w:ilvl w:val="0"/>
          <w:numId w:val="1"/>
        </w:numPr>
        <w:ind w:left="142" w:hanging="142"/>
        <w:jc w:val="both"/>
        <w:rPr>
          <w:sz w:val="23"/>
          <w:szCs w:val="23"/>
        </w:rPr>
      </w:pPr>
      <w:r w:rsidRPr="00DB0BBD">
        <w:rPr>
          <w:sz w:val="23"/>
          <w:szCs w:val="23"/>
        </w:rPr>
        <w:t xml:space="preserve">надання невиправданих переваг у порівнянні з іншими контрагентами; </w:t>
      </w:r>
    </w:p>
    <w:p w:rsidR="00365008" w:rsidRPr="00DB0BBD" w:rsidRDefault="005718BC">
      <w:pPr>
        <w:numPr>
          <w:ilvl w:val="0"/>
          <w:numId w:val="1"/>
        </w:numPr>
        <w:ind w:left="142" w:hanging="142"/>
        <w:jc w:val="both"/>
        <w:rPr>
          <w:sz w:val="23"/>
          <w:szCs w:val="23"/>
        </w:rPr>
      </w:pPr>
      <w:r w:rsidRPr="00DB0BBD">
        <w:rPr>
          <w:sz w:val="23"/>
          <w:szCs w:val="23"/>
        </w:rPr>
        <w:t xml:space="preserve">надання будь-яких гарантій; </w:t>
      </w:r>
    </w:p>
    <w:p w:rsidR="00365008" w:rsidRPr="00DB0BBD" w:rsidRDefault="005718BC">
      <w:pPr>
        <w:numPr>
          <w:ilvl w:val="0"/>
          <w:numId w:val="1"/>
        </w:numPr>
        <w:ind w:left="142" w:hanging="142"/>
        <w:jc w:val="both"/>
        <w:rPr>
          <w:sz w:val="23"/>
          <w:szCs w:val="23"/>
        </w:rPr>
      </w:pPr>
      <w:r w:rsidRPr="00DB0BBD">
        <w:rPr>
          <w:sz w:val="23"/>
          <w:szCs w:val="23"/>
        </w:rPr>
        <w:t xml:space="preserve">прискорення існуючих процедур; </w:t>
      </w:r>
    </w:p>
    <w:p w:rsidR="00365008" w:rsidRPr="00DB0BBD" w:rsidRDefault="005718BC">
      <w:pPr>
        <w:numPr>
          <w:ilvl w:val="0"/>
          <w:numId w:val="1"/>
        </w:numPr>
        <w:ind w:left="142" w:hanging="142"/>
        <w:jc w:val="both"/>
        <w:rPr>
          <w:sz w:val="23"/>
          <w:szCs w:val="23"/>
        </w:rPr>
      </w:pPr>
      <w:r w:rsidRPr="00DB0BBD">
        <w:rPr>
          <w:sz w:val="23"/>
          <w:szCs w:val="23"/>
        </w:rPr>
        <w:t>інші дії, що виконуються працівником в рамках своїх посадових обов'язків, але йдуть в розріз з принципами прозорості та відкритості взаємин між Сторонами.</w:t>
      </w:r>
    </w:p>
    <w:p w:rsidR="00365008" w:rsidRPr="00DB0BBD" w:rsidRDefault="005718BC">
      <w:pPr>
        <w:ind w:firstLine="567"/>
        <w:jc w:val="both"/>
        <w:rPr>
          <w:sz w:val="23"/>
          <w:szCs w:val="23"/>
          <w:lang w:eastAsia="ar-SA"/>
        </w:rPr>
      </w:pPr>
      <w:r w:rsidRPr="00DB0BBD">
        <w:rPr>
          <w:sz w:val="23"/>
          <w:szCs w:val="23"/>
          <w:lang w:eastAsia="ar-SA"/>
        </w:rPr>
        <w:t>8.2.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w:t>
      </w:r>
    </w:p>
    <w:p w:rsidR="00365008" w:rsidRPr="00DB0BBD" w:rsidRDefault="005718BC">
      <w:pPr>
        <w:ind w:firstLine="567"/>
        <w:jc w:val="both"/>
        <w:rPr>
          <w:sz w:val="23"/>
          <w:szCs w:val="23"/>
          <w:lang w:eastAsia="ar-SA"/>
        </w:rPr>
      </w:pPr>
      <w:r w:rsidRPr="00DB0BBD">
        <w:rPr>
          <w:sz w:val="23"/>
          <w:szCs w:val="23"/>
          <w:lang w:eastAsia="ar-SA"/>
        </w:rPr>
        <w:lastRenderedPageBreak/>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sidRPr="00DB0BBD">
        <w:rPr>
          <w:sz w:val="23"/>
          <w:szCs w:val="23"/>
          <w:lang w:eastAsia="ar-SA"/>
        </w:rPr>
        <w:t>хабара</w:t>
      </w:r>
      <w:proofErr w:type="spellEnd"/>
      <w:r w:rsidRPr="00DB0BBD">
        <w:rPr>
          <w:sz w:val="23"/>
          <w:szCs w:val="23"/>
          <w:lang w:eastAsia="ar-SA"/>
        </w:rPr>
        <w:t>,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365008" w:rsidRPr="00DB0BBD" w:rsidRDefault="005718BC">
      <w:pPr>
        <w:ind w:firstLine="567"/>
        <w:jc w:val="both"/>
        <w:rPr>
          <w:sz w:val="23"/>
          <w:szCs w:val="23"/>
          <w:lang w:eastAsia="ar-SA"/>
        </w:rPr>
      </w:pPr>
      <w:r w:rsidRPr="00DB0BBD">
        <w:rPr>
          <w:sz w:val="23"/>
          <w:szCs w:val="23"/>
          <w:lang w:eastAsia="ar-SA"/>
        </w:rPr>
        <w:t>8.3. Сторони цього Договору визнають проведення процедур щодо запобігання корупції і контролюють їх дотримання.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365008" w:rsidRPr="00DB0BBD" w:rsidRDefault="005718BC">
      <w:pPr>
        <w:ind w:firstLine="567"/>
        <w:jc w:val="both"/>
        <w:rPr>
          <w:sz w:val="23"/>
          <w:szCs w:val="23"/>
          <w:lang w:eastAsia="ar-SA"/>
        </w:rPr>
      </w:pPr>
      <w:r w:rsidRPr="00DB0BBD">
        <w:rPr>
          <w:sz w:val="23"/>
          <w:szCs w:val="23"/>
          <w:lang w:eastAsia="ar-SA"/>
        </w:rPr>
        <w:t>8.4.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365008" w:rsidRPr="00DB0BBD" w:rsidRDefault="005718BC">
      <w:pPr>
        <w:ind w:firstLine="567"/>
        <w:jc w:val="both"/>
        <w:rPr>
          <w:sz w:val="23"/>
          <w:szCs w:val="23"/>
          <w:lang w:eastAsia="ar-SA"/>
        </w:rPr>
      </w:pPr>
      <w:r w:rsidRPr="00DB0BBD">
        <w:rPr>
          <w:sz w:val="23"/>
          <w:szCs w:val="23"/>
          <w:lang w:eastAsia="ar-SA"/>
        </w:rPr>
        <w:t>8.5.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65008" w:rsidRPr="00DB0BBD" w:rsidRDefault="00365008">
      <w:pPr>
        <w:ind w:firstLine="142"/>
        <w:jc w:val="center"/>
        <w:rPr>
          <w:b/>
          <w:sz w:val="23"/>
          <w:szCs w:val="23"/>
        </w:rPr>
      </w:pPr>
    </w:p>
    <w:p w:rsidR="00365008" w:rsidRPr="00DB0BBD" w:rsidRDefault="005718BC">
      <w:pPr>
        <w:ind w:firstLine="142"/>
        <w:jc w:val="center"/>
        <w:rPr>
          <w:b/>
          <w:sz w:val="23"/>
          <w:szCs w:val="23"/>
        </w:rPr>
      </w:pPr>
      <w:r w:rsidRPr="00DB0BBD">
        <w:rPr>
          <w:b/>
          <w:sz w:val="23"/>
          <w:szCs w:val="23"/>
        </w:rPr>
        <w:t>9. Обставини непереборної сили</w:t>
      </w:r>
    </w:p>
    <w:p w:rsidR="00365008" w:rsidRPr="00DB0BBD" w:rsidRDefault="005718BC">
      <w:pPr>
        <w:ind w:right="-34" w:firstLine="567"/>
        <w:jc w:val="both"/>
        <w:rPr>
          <w:sz w:val="23"/>
          <w:szCs w:val="23"/>
          <w:highlight w:val="white"/>
        </w:rPr>
      </w:pPr>
      <w:r w:rsidRPr="00DB0BBD">
        <w:rPr>
          <w:sz w:val="23"/>
          <w:szCs w:val="23"/>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365008" w:rsidRPr="00DB0BBD" w:rsidRDefault="005718BC">
      <w:pPr>
        <w:ind w:right="-34" w:firstLine="567"/>
        <w:jc w:val="both"/>
        <w:rPr>
          <w:sz w:val="23"/>
          <w:szCs w:val="23"/>
          <w:highlight w:val="white"/>
        </w:rPr>
      </w:pPr>
      <w:r w:rsidRPr="00DB0BBD">
        <w:rPr>
          <w:sz w:val="23"/>
          <w:szCs w:val="23"/>
          <w:highlight w:val="white"/>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65008" w:rsidRPr="00DB0BBD" w:rsidRDefault="005718BC">
      <w:pPr>
        <w:ind w:right="-34" w:firstLine="567"/>
        <w:jc w:val="both"/>
        <w:rPr>
          <w:sz w:val="23"/>
          <w:szCs w:val="23"/>
          <w:highlight w:val="white"/>
        </w:rPr>
      </w:pPr>
      <w:r w:rsidRPr="00DB0BBD">
        <w:rPr>
          <w:sz w:val="23"/>
          <w:szCs w:val="23"/>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65008" w:rsidRPr="00DB0BBD" w:rsidRDefault="005718BC">
      <w:pPr>
        <w:ind w:right="-34"/>
        <w:jc w:val="both"/>
        <w:rPr>
          <w:sz w:val="23"/>
          <w:szCs w:val="23"/>
          <w:highlight w:val="white"/>
        </w:rPr>
      </w:pPr>
      <w:r w:rsidRPr="00DB0BBD">
        <w:rPr>
          <w:sz w:val="23"/>
          <w:szCs w:val="23"/>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65008" w:rsidRPr="00DB0BBD" w:rsidRDefault="005718BC">
      <w:pPr>
        <w:ind w:right="-34" w:firstLine="567"/>
        <w:jc w:val="both"/>
        <w:rPr>
          <w:sz w:val="23"/>
          <w:szCs w:val="23"/>
          <w:highlight w:val="white"/>
        </w:rPr>
      </w:pPr>
      <w:r w:rsidRPr="00DB0BBD">
        <w:rPr>
          <w:sz w:val="23"/>
          <w:szCs w:val="23"/>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65008" w:rsidRPr="00DB0BBD" w:rsidRDefault="005718BC">
      <w:pPr>
        <w:ind w:right="-34" w:firstLine="567"/>
        <w:jc w:val="both"/>
        <w:rPr>
          <w:sz w:val="23"/>
          <w:szCs w:val="23"/>
          <w:highlight w:val="white"/>
        </w:rPr>
      </w:pPr>
      <w:r w:rsidRPr="00DB0BBD">
        <w:rPr>
          <w:sz w:val="23"/>
          <w:szCs w:val="23"/>
          <w:highlight w:val="white"/>
        </w:rPr>
        <w:t xml:space="preserve">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w:t>
      </w:r>
      <w:r w:rsidRPr="00DB0BBD">
        <w:rPr>
          <w:sz w:val="23"/>
          <w:szCs w:val="23"/>
          <w:highlight w:val="white"/>
        </w:rPr>
        <w:lastRenderedPageBreak/>
        <w:t>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65008" w:rsidRPr="00DB0BBD" w:rsidRDefault="005718BC">
      <w:pPr>
        <w:ind w:right="-34" w:firstLine="567"/>
        <w:jc w:val="both"/>
        <w:rPr>
          <w:sz w:val="23"/>
          <w:szCs w:val="23"/>
          <w:highlight w:val="white"/>
        </w:rPr>
      </w:pPr>
      <w:r w:rsidRPr="00DB0BBD">
        <w:rPr>
          <w:sz w:val="23"/>
          <w:szCs w:val="23"/>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65008" w:rsidRPr="00DB0BBD" w:rsidRDefault="005718BC">
      <w:pPr>
        <w:ind w:right="-34" w:firstLine="567"/>
        <w:jc w:val="both"/>
        <w:rPr>
          <w:sz w:val="23"/>
          <w:szCs w:val="23"/>
          <w:highlight w:val="white"/>
        </w:rPr>
      </w:pPr>
      <w:r w:rsidRPr="00DB0BBD">
        <w:rPr>
          <w:sz w:val="23"/>
          <w:szCs w:val="23"/>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365008" w:rsidRPr="00DB0BBD" w:rsidRDefault="005718BC">
      <w:pPr>
        <w:ind w:right="-34" w:firstLine="567"/>
        <w:jc w:val="both"/>
        <w:rPr>
          <w:b/>
          <w:sz w:val="23"/>
          <w:szCs w:val="23"/>
        </w:rPr>
      </w:pPr>
      <w:r w:rsidRPr="00DB0BBD">
        <w:rPr>
          <w:sz w:val="23"/>
          <w:szCs w:val="23"/>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65008" w:rsidRPr="00DB0BBD" w:rsidRDefault="00365008">
      <w:pPr>
        <w:ind w:firstLine="142"/>
        <w:rPr>
          <w:b/>
          <w:sz w:val="23"/>
          <w:szCs w:val="23"/>
        </w:rPr>
      </w:pPr>
    </w:p>
    <w:p w:rsidR="00365008" w:rsidRPr="00DB0BBD" w:rsidRDefault="005718BC">
      <w:pPr>
        <w:ind w:firstLine="142"/>
        <w:jc w:val="center"/>
        <w:rPr>
          <w:b/>
          <w:sz w:val="23"/>
          <w:szCs w:val="23"/>
        </w:rPr>
      </w:pPr>
      <w:r w:rsidRPr="00DB0BBD">
        <w:rPr>
          <w:b/>
          <w:sz w:val="23"/>
          <w:szCs w:val="23"/>
        </w:rPr>
        <w:t>10. Вирішення спорів</w:t>
      </w:r>
    </w:p>
    <w:p w:rsidR="00365008" w:rsidRPr="00DB0BBD" w:rsidRDefault="005718BC">
      <w:pPr>
        <w:ind w:firstLine="567"/>
        <w:jc w:val="both"/>
        <w:rPr>
          <w:sz w:val="23"/>
          <w:szCs w:val="23"/>
        </w:rPr>
      </w:pPr>
      <w:r w:rsidRPr="00DB0BBD">
        <w:rPr>
          <w:sz w:val="23"/>
          <w:szCs w:val="23"/>
        </w:rPr>
        <w:t>10.1. У випадку виникнення спорів або розбіжностей Сторони зобов’язуються вирішувати їх шляхом взаємних переговорів та консультацій.</w:t>
      </w:r>
    </w:p>
    <w:p w:rsidR="00365008" w:rsidRPr="00DB0BBD" w:rsidRDefault="005718BC">
      <w:pPr>
        <w:ind w:firstLine="567"/>
        <w:jc w:val="both"/>
        <w:rPr>
          <w:sz w:val="23"/>
          <w:szCs w:val="23"/>
        </w:rPr>
      </w:pPr>
      <w:r w:rsidRPr="00DB0BBD">
        <w:rPr>
          <w:sz w:val="23"/>
          <w:szCs w:val="23"/>
        </w:rPr>
        <w:t>10.2. У разі недосягнення Сторонами згоди спори (розбіжності) вирішуються у судовому порядку.</w:t>
      </w:r>
    </w:p>
    <w:p w:rsidR="00365008" w:rsidRPr="00DB0BBD" w:rsidRDefault="00365008">
      <w:pPr>
        <w:ind w:firstLine="142"/>
        <w:jc w:val="center"/>
        <w:rPr>
          <w:b/>
          <w:sz w:val="23"/>
          <w:szCs w:val="23"/>
        </w:rPr>
      </w:pPr>
    </w:p>
    <w:p w:rsidR="00365008" w:rsidRPr="00DB0BBD" w:rsidRDefault="005718BC">
      <w:pPr>
        <w:ind w:firstLine="142"/>
        <w:jc w:val="center"/>
        <w:rPr>
          <w:b/>
          <w:sz w:val="23"/>
          <w:szCs w:val="23"/>
        </w:rPr>
      </w:pPr>
      <w:r w:rsidRPr="00DB0BBD">
        <w:rPr>
          <w:b/>
          <w:sz w:val="23"/>
          <w:szCs w:val="23"/>
        </w:rPr>
        <w:t>11. Строк дії договору</w:t>
      </w:r>
    </w:p>
    <w:p w:rsidR="00365008" w:rsidRPr="00DB0BBD" w:rsidRDefault="005718BC">
      <w:pPr>
        <w:ind w:firstLine="567"/>
        <w:jc w:val="both"/>
        <w:rPr>
          <w:sz w:val="23"/>
          <w:szCs w:val="23"/>
        </w:rPr>
      </w:pPr>
      <w:r w:rsidRPr="00DB0BBD">
        <w:rPr>
          <w:sz w:val="23"/>
          <w:szCs w:val="23"/>
        </w:rPr>
        <w:t>11.1. Цей Договір вважається укладеним і набирає чинності з моменту його підписання Сторонами, скріплення печатками (у разі їх наявності) та діє до 31.12.2024 року.</w:t>
      </w:r>
    </w:p>
    <w:p w:rsidR="00365008" w:rsidRPr="00DB0BBD" w:rsidRDefault="005718BC">
      <w:pPr>
        <w:ind w:firstLine="567"/>
        <w:jc w:val="both"/>
        <w:rPr>
          <w:sz w:val="23"/>
          <w:szCs w:val="23"/>
        </w:rPr>
      </w:pPr>
      <w:r w:rsidRPr="00DB0BBD">
        <w:rPr>
          <w:sz w:val="23"/>
          <w:szCs w:val="23"/>
        </w:rPr>
        <w:t>11.2. Договір викладений українською мовою в двох примірниках, які мають однакову юридичну силу, по одному для кожної зі Сторін.</w:t>
      </w:r>
    </w:p>
    <w:p w:rsidR="00365008" w:rsidRPr="00DB0BBD" w:rsidRDefault="00365008">
      <w:pPr>
        <w:ind w:firstLine="142"/>
        <w:jc w:val="center"/>
        <w:rPr>
          <w:b/>
          <w:sz w:val="23"/>
          <w:szCs w:val="23"/>
        </w:rPr>
      </w:pPr>
    </w:p>
    <w:p w:rsidR="00365008" w:rsidRPr="00DB0BBD" w:rsidRDefault="005718BC">
      <w:pPr>
        <w:ind w:firstLine="142"/>
        <w:jc w:val="center"/>
        <w:rPr>
          <w:b/>
          <w:sz w:val="23"/>
          <w:szCs w:val="23"/>
        </w:rPr>
      </w:pPr>
      <w:r w:rsidRPr="00DB0BBD">
        <w:rPr>
          <w:b/>
          <w:sz w:val="23"/>
          <w:szCs w:val="23"/>
        </w:rPr>
        <w:t>12. Порядок внесення змін до умов Договору</w:t>
      </w:r>
    </w:p>
    <w:p w:rsidR="00365008" w:rsidRPr="00DB0BBD" w:rsidRDefault="005718BC">
      <w:pPr>
        <w:ind w:firstLine="567"/>
        <w:jc w:val="both"/>
        <w:rPr>
          <w:sz w:val="23"/>
          <w:szCs w:val="23"/>
        </w:rPr>
      </w:pPr>
      <w:r w:rsidRPr="00DB0BBD">
        <w:rPr>
          <w:sz w:val="23"/>
          <w:szCs w:val="23"/>
        </w:rPr>
        <w:t>12.1. Істотні умови цього Договору не можуть змінюватись після його підписання до виконання зобов’язань Сторонами в повному обсязі, крім випадків:</w:t>
      </w:r>
    </w:p>
    <w:p w:rsidR="00365008" w:rsidRPr="00DB0BBD" w:rsidRDefault="005718BC">
      <w:pPr>
        <w:keepLines/>
        <w:ind w:firstLine="567"/>
        <w:jc w:val="both"/>
        <w:rPr>
          <w:sz w:val="23"/>
          <w:szCs w:val="23"/>
          <w:shd w:val="clear" w:color="auto" w:fill="D9D9D9"/>
        </w:rPr>
      </w:pPr>
      <w:r w:rsidRPr="00DB0BBD">
        <w:rPr>
          <w:sz w:val="23"/>
          <w:szCs w:val="23"/>
        </w:rPr>
        <w:t xml:space="preserve">12.1.1. зменшення обсягів закупівлі, зокрема з урахуванням фактичного обсягу видатків Покупця. Сторони можуть </w:t>
      </w:r>
      <w:proofErr w:type="spellStart"/>
      <w:r w:rsidRPr="00DB0BBD">
        <w:rPr>
          <w:sz w:val="23"/>
          <w:szCs w:val="23"/>
        </w:rPr>
        <w:t>внести</w:t>
      </w:r>
      <w:proofErr w:type="spellEnd"/>
      <w:r w:rsidRPr="00DB0BBD">
        <w:rPr>
          <w:sz w:val="23"/>
          <w:szCs w:val="23"/>
        </w:rPr>
        <w:t xml:space="preserve">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зменшується залежно від зміни таких обсягів;</w:t>
      </w:r>
    </w:p>
    <w:p w:rsidR="00365008" w:rsidRPr="00DB0BBD" w:rsidRDefault="005718BC">
      <w:pPr>
        <w:keepLines/>
        <w:ind w:firstLine="567"/>
        <w:jc w:val="both"/>
        <w:rPr>
          <w:sz w:val="23"/>
          <w:szCs w:val="23"/>
        </w:rPr>
      </w:pPr>
      <w:r w:rsidRPr="00DB0BBD">
        <w:rPr>
          <w:sz w:val="23"/>
          <w:szCs w:val="23"/>
        </w:rPr>
        <w:t>12.1.</w:t>
      </w:r>
      <w:r w:rsidRPr="00DB0BBD">
        <w:rPr>
          <w:sz w:val="23"/>
          <w:szCs w:val="23"/>
          <w:highlight w:val="white"/>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DB0BBD">
        <w:rPr>
          <w:sz w:val="23"/>
          <w:szCs w:val="23"/>
          <w:highlight w:val="white"/>
        </w:rPr>
        <w:t>пропорційно</w:t>
      </w:r>
      <w:proofErr w:type="spellEnd"/>
      <w:r w:rsidRPr="00DB0BBD">
        <w:rPr>
          <w:sz w:val="23"/>
          <w:szCs w:val="23"/>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w:t>
      </w:r>
    </w:p>
    <w:p w:rsidR="00365008" w:rsidRPr="00DB0BBD" w:rsidRDefault="005718BC">
      <w:pPr>
        <w:keepLines/>
        <w:ind w:firstLine="567"/>
        <w:jc w:val="both"/>
        <w:rPr>
          <w:sz w:val="23"/>
          <w:szCs w:val="23"/>
          <w:shd w:val="clear" w:color="auto" w:fill="CCCCCC"/>
        </w:rPr>
      </w:pPr>
      <w:r w:rsidRPr="00DB0BBD">
        <w:rPr>
          <w:sz w:val="23"/>
          <w:szCs w:val="23"/>
        </w:rPr>
        <w:t>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Постачальник письмово звертається до Покупця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DB0BBD">
        <w:rPr>
          <w:sz w:val="23"/>
          <w:szCs w:val="23"/>
        </w:rPr>
        <w:t>ок</w:t>
      </w:r>
      <w:proofErr w:type="spellEnd"/>
      <w:r w:rsidRPr="00DB0BBD">
        <w:rPr>
          <w:sz w:val="23"/>
          <w:szCs w:val="23"/>
        </w:rPr>
        <w:t xml:space="preserve"> або листа/</w:t>
      </w:r>
      <w:proofErr w:type="spellStart"/>
      <w:r w:rsidRPr="00DB0BBD">
        <w:rPr>
          <w:sz w:val="23"/>
          <w:szCs w:val="23"/>
        </w:rPr>
        <w:t>ів</w:t>
      </w:r>
      <w:proofErr w:type="spellEnd"/>
      <w:r w:rsidRPr="00DB0BBD">
        <w:rPr>
          <w:sz w:val="23"/>
          <w:szCs w:val="23"/>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65008" w:rsidRPr="00DB0BBD" w:rsidRDefault="005718BC">
      <w:pPr>
        <w:keepLines/>
        <w:ind w:firstLine="567"/>
        <w:jc w:val="both"/>
        <w:rPr>
          <w:sz w:val="23"/>
          <w:szCs w:val="23"/>
          <w:shd w:val="clear" w:color="auto" w:fill="D3D3D3"/>
        </w:rPr>
      </w:pPr>
      <w:r w:rsidRPr="00DB0BBD">
        <w:rPr>
          <w:sz w:val="23"/>
          <w:szCs w:val="23"/>
        </w:rPr>
        <w:lastRenderedPageBreak/>
        <w:t xml:space="preserve">12.1.3. покращення якості предмета закупівлі за умови, що таке покращення не призведе до збільшення суми, визначеної в Договорі. Сторони можуть </w:t>
      </w:r>
      <w:proofErr w:type="spellStart"/>
      <w:r w:rsidRPr="00DB0BBD">
        <w:rPr>
          <w:sz w:val="23"/>
          <w:szCs w:val="23"/>
        </w:rPr>
        <w:t>внести</w:t>
      </w:r>
      <w:proofErr w:type="spellEnd"/>
      <w:r w:rsidRPr="00DB0BBD">
        <w:rPr>
          <w:sz w:val="23"/>
          <w:szCs w:val="23"/>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65008" w:rsidRPr="00DB0BBD" w:rsidRDefault="005718BC">
      <w:pPr>
        <w:keepLines/>
        <w:ind w:firstLine="567"/>
        <w:jc w:val="both"/>
        <w:rPr>
          <w:sz w:val="23"/>
          <w:szCs w:val="23"/>
          <w:shd w:val="clear" w:color="auto" w:fill="D3D3D3"/>
        </w:rPr>
      </w:pPr>
      <w:r w:rsidRPr="00DB0BBD">
        <w:rPr>
          <w:sz w:val="23"/>
          <w:szCs w:val="23"/>
        </w:rPr>
        <w:t>12.1.4.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365008" w:rsidRPr="00DB0BBD" w:rsidRDefault="005718BC">
      <w:pPr>
        <w:keepLines/>
        <w:ind w:firstLine="567"/>
        <w:jc w:val="both"/>
        <w:rPr>
          <w:sz w:val="23"/>
          <w:szCs w:val="23"/>
          <w:highlight w:val="white"/>
        </w:rPr>
      </w:pPr>
      <w:r w:rsidRPr="00DB0BBD">
        <w:rPr>
          <w:sz w:val="23"/>
          <w:szCs w:val="23"/>
        </w:rPr>
        <w:t xml:space="preserve">12.1.5. погодження зміни ціни в договорі в бік зменшення (без зміни кількості (обсягу) та якості товару, у тому числі у разі коливання ціни товару на ринку. Сторони можуть </w:t>
      </w:r>
      <w:proofErr w:type="spellStart"/>
      <w:r w:rsidRPr="00DB0BBD">
        <w:rPr>
          <w:sz w:val="23"/>
          <w:szCs w:val="23"/>
        </w:rPr>
        <w:t>внести</w:t>
      </w:r>
      <w:proofErr w:type="spellEnd"/>
      <w:r w:rsidRPr="00DB0BBD">
        <w:rPr>
          <w:sz w:val="23"/>
          <w:szCs w:val="23"/>
        </w:rPr>
        <w:t xml:space="preserve"> зміни до Договору в разі узгодженої зміни ціни в бік зменшення (без зміни кількості (обсягу) та якості товару));</w:t>
      </w:r>
    </w:p>
    <w:p w:rsidR="00365008" w:rsidRPr="00DB0BBD" w:rsidRDefault="005718BC">
      <w:pPr>
        <w:ind w:firstLine="567"/>
        <w:jc w:val="both"/>
        <w:rPr>
          <w:sz w:val="23"/>
          <w:szCs w:val="23"/>
        </w:rPr>
      </w:pPr>
      <w:r w:rsidRPr="00DB0BBD">
        <w:rPr>
          <w:sz w:val="23"/>
          <w:szCs w:val="23"/>
        </w:rPr>
        <w:t xml:space="preserve">12.1.6. зміни ціни в договорі у зв’язку з зміною ставок податків і зборів та/або зміною умов щодо надання пільг з оподаткування – </w:t>
      </w:r>
      <w:proofErr w:type="spellStart"/>
      <w:r w:rsidRPr="00DB0BBD">
        <w:rPr>
          <w:sz w:val="23"/>
          <w:szCs w:val="23"/>
        </w:rPr>
        <w:t>пропорційно</w:t>
      </w:r>
      <w:proofErr w:type="spellEnd"/>
      <w:r w:rsidRPr="00DB0BBD">
        <w:rPr>
          <w:sz w:val="23"/>
          <w:szCs w:val="23"/>
        </w:rPr>
        <w:t xml:space="preserve"> до зміни таких ставок та/або пільг з оподаткування, а також у зв’язку з зміною системи оподаткування </w:t>
      </w:r>
      <w:proofErr w:type="spellStart"/>
      <w:r w:rsidRPr="00DB0BBD">
        <w:rPr>
          <w:sz w:val="23"/>
          <w:szCs w:val="23"/>
        </w:rPr>
        <w:t>пропорційно</w:t>
      </w:r>
      <w:proofErr w:type="spellEnd"/>
      <w:r w:rsidRPr="00DB0BBD">
        <w:rPr>
          <w:sz w:val="23"/>
          <w:szCs w:val="23"/>
        </w:rPr>
        <w:t xml:space="preserve"> до зміни податкового навантаження внаслідок зміни системи оподаткування. </w:t>
      </w:r>
    </w:p>
    <w:p w:rsidR="00365008" w:rsidRPr="00DB0BBD" w:rsidRDefault="005718BC">
      <w:pPr>
        <w:keepLines/>
        <w:ind w:firstLine="567"/>
        <w:jc w:val="both"/>
        <w:rPr>
          <w:sz w:val="23"/>
          <w:szCs w:val="23"/>
          <w:shd w:val="clear" w:color="auto" w:fill="D3D3D3"/>
        </w:rPr>
      </w:pPr>
      <w:r w:rsidRPr="00DB0BBD">
        <w:rPr>
          <w:sz w:val="23"/>
          <w:szCs w:val="23"/>
        </w:rPr>
        <w:t xml:space="preserve">Сторони можуть </w:t>
      </w:r>
      <w:proofErr w:type="spellStart"/>
      <w:r w:rsidRPr="00DB0BBD">
        <w:rPr>
          <w:sz w:val="23"/>
          <w:szCs w:val="23"/>
        </w:rPr>
        <w:t>внести</w:t>
      </w:r>
      <w:proofErr w:type="spellEnd"/>
      <w:r w:rsidRPr="00DB0BBD">
        <w:rPr>
          <w:sz w:val="23"/>
          <w:szCs w:val="23"/>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DB0BBD">
        <w:rPr>
          <w:sz w:val="23"/>
          <w:szCs w:val="23"/>
        </w:rPr>
        <w:t>пропорційно</w:t>
      </w:r>
      <w:proofErr w:type="spellEnd"/>
      <w:r w:rsidRPr="00DB0BBD">
        <w:rPr>
          <w:sz w:val="23"/>
          <w:szCs w:val="23"/>
        </w:rPr>
        <w:t xml:space="preserve"> до зміни таких ставок та/або пільг з оподаткування, а також у зв’язку з зміною системи оподаткування </w:t>
      </w:r>
      <w:proofErr w:type="spellStart"/>
      <w:r w:rsidRPr="00DB0BBD">
        <w:rPr>
          <w:sz w:val="23"/>
          <w:szCs w:val="23"/>
        </w:rPr>
        <w:t>пропорційно</w:t>
      </w:r>
      <w:proofErr w:type="spellEnd"/>
      <w:r w:rsidRPr="00DB0BBD">
        <w:rPr>
          <w:sz w:val="23"/>
          <w:szCs w:val="23"/>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DB0BBD">
        <w:rPr>
          <w:sz w:val="23"/>
          <w:szCs w:val="23"/>
        </w:rPr>
        <w:t>пропорційно</w:t>
      </w:r>
      <w:proofErr w:type="spellEnd"/>
      <w:r w:rsidRPr="00DB0BBD">
        <w:rPr>
          <w:sz w:val="23"/>
          <w:szCs w:val="23"/>
        </w:rPr>
        <w:t xml:space="preserve"> до зміни таких ставок та/або пільг з оподаткування, а також у зв’язку з зміною системи оподаткування </w:t>
      </w:r>
      <w:proofErr w:type="spellStart"/>
      <w:r w:rsidRPr="00DB0BBD">
        <w:rPr>
          <w:sz w:val="23"/>
          <w:szCs w:val="23"/>
        </w:rPr>
        <w:t>пропорційно</w:t>
      </w:r>
      <w:proofErr w:type="spellEnd"/>
      <w:r w:rsidRPr="00DB0BBD">
        <w:rPr>
          <w:sz w:val="23"/>
          <w:szCs w:val="23"/>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65008" w:rsidRPr="00DB0BBD" w:rsidRDefault="005718BC">
      <w:pPr>
        <w:keepLines/>
        <w:ind w:firstLine="567"/>
        <w:jc w:val="both"/>
        <w:rPr>
          <w:sz w:val="23"/>
          <w:szCs w:val="23"/>
        </w:rPr>
      </w:pPr>
      <w:r w:rsidRPr="00DB0BBD">
        <w:rPr>
          <w:sz w:val="23"/>
          <w:szCs w:val="23"/>
        </w:rPr>
        <w:t>12.2. 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Сторонами.</w:t>
      </w:r>
    </w:p>
    <w:p w:rsidR="00365008" w:rsidRPr="00DB0BBD" w:rsidRDefault="005718BC">
      <w:pPr>
        <w:keepLines/>
        <w:ind w:firstLine="567"/>
        <w:jc w:val="both"/>
        <w:rPr>
          <w:sz w:val="23"/>
          <w:szCs w:val="23"/>
        </w:rPr>
      </w:pPr>
      <w:r w:rsidRPr="00DB0BBD">
        <w:rPr>
          <w:sz w:val="23"/>
          <w:szCs w:val="23"/>
        </w:rPr>
        <w:t>12.3.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 електронній формі.</w:t>
      </w:r>
    </w:p>
    <w:p w:rsidR="00365008" w:rsidRPr="00DB0BBD" w:rsidRDefault="005718BC">
      <w:pPr>
        <w:keepLines/>
        <w:ind w:firstLine="567"/>
        <w:jc w:val="both"/>
        <w:rPr>
          <w:color w:val="1F1F1F"/>
          <w:sz w:val="23"/>
          <w:szCs w:val="23"/>
        </w:rPr>
      </w:pPr>
      <w:r w:rsidRPr="00DB0BBD">
        <w:rPr>
          <w:sz w:val="23"/>
          <w:szCs w:val="23"/>
        </w:rPr>
        <w:t xml:space="preserve">У разі направлення листа в письмовій формі поштою, якщо поштовий лист </w:t>
      </w:r>
      <w:proofErr w:type="spellStart"/>
      <w:r w:rsidRPr="00DB0BBD">
        <w:rPr>
          <w:sz w:val="23"/>
          <w:szCs w:val="23"/>
        </w:rPr>
        <w:t>повернено</w:t>
      </w:r>
      <w:proofErr w:type="spellEnd"/>
      <w:r w:rsidRPr="00DB0BBD">
        <w:rPr>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w:t>
      </w:r>
      <w:r w:rsidRPr="00DB0BBD">
        <w:rPr>
          <w:color w:val="1F1F1F"/>
          <w:sz w:val="23"/>
          <w:szCs w:val="23"/>
        </w:rPr>
        <w:t xml:space="preserve"> підприємством зв'язку адресата поштового листа.</w:t>
      </w:r>
    </w:p>
    <w:p w:rsidR="00365008" w:rsidRPr="00DB0BBD" w:rsidRDefault="005718BC">
      <w:pPr>
        <w:keepLines/>
        <w:ind w:firstLine="567"/>
        <w:jc w:val="both"/>
        <w:rPr>
          <w:color w:val="1F1F1F"/>
          <w:sz w:val="23"/>
          <w:szCs w:val="23"/>
          <w:highlight w:val="white"/>
        </w:rPr>
      </w:pPr>
      <w:r w:rsidRPr="00DB0BBD">
        <w:rPr>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w:t>
      </w:r>
      <w:r w:rsidRPr="00DB0BBD">
        <w:rPr>
          <w:color w:val="1F1F1F"/>
          <w:sz w:val="23"/>
          <w:szCs w:val="23"/>
          <w:highlight w:val="white"/>
        </w:rPr>
        <w:t>.</w:t>
      </w:r>
    </w:p>
    <w:p w:rsidR="00365008" w:rsidRPr="00DB0BBD" w:rsidRDefault="005718BC">
      <w:pPr>
        <w:keepLines/>
        <w:ind w:firstLine="567"/>
        <w:jc w:val="both"/>
        <w:rPr>
          <w:sz w:val="23"/>
          <w:szCs w:val="23"/>
        </w:rPr>
      </w:pPr>
      <w:r w:rsidRPr="00DB0BBD">
        <w:rPr>
          <w:sz w:val="23"/>
          <w:szCs w:val="23"/>
        </w:rPr>
        <w:t>12.4.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365008" w:rsidRPr="00DB0BBD" w:rsidRDefault="005718BC">
      <w:pPr>
        <w:keepLines/>
        <w:ind w:right="120" w:firstLine="567"/>
        <w:jc w:val="both"/>
        <w:rPr>
          <w:sz w:val="23"/>
          <w:szCs w:val="23"/>
        </w:rPr>
      </w:pPr>
      <w:r w:rsidRPr="00DB0BBD">
        <w:rPr>
          <w:sz w:val="23"/>
          <w:szCs w:val="23"/>
        </w:rPr>
        <w:t>12.5. Сторона, що отримала пропозицію щодо внесення змін до договору, має протягом 20 робочих днів розглянути пропозицію та погодитись із нею чи надати аргументовану відмову.</w:t>
      </w:r>
    </w:p>
    <w:p w:rsidR="00365008" w:rsidRPr="00DB0BBD" w:rsidRDefault="005718BC">
      <w:pPr>
        <w:keepLines/>
        <w:ind w:right="120" w:firstLine="567"/>
        <w:jc w:val="both"/>
        <w:rPr>
          <w:sz w:val="23"/>
          <w:szCs w:val="23"/>
        </w:rPr>
      </w:pPr>
      <w:r w:rsidRPr="00DB0BBD">
        <w:rPr>
          <w:sz w:val="23"/>
          <w:szCs w:val="23"/>
        </w:rPr>
        <w:lastRenderedPageBreak/>
        <w:t>12.6.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rsidR="00365008" w:rsidRPr="00DB0BBD" w:rsidRDefault="005718BC">
      <w:pPr>
        <w:keepLines/>
        <w:ind w:right="120" w:firstLine="567"/>
        <w:jc w:val="both"/>
        <w:rPr>
          <w:sz w:val="23"/>
          <w:szCs w:val="23"/>
        </w:rPr>
      </w:pPr>
      <w:r w:rsidRPr="00DB0BBD">
        <w:rPr>
          <w:sz w:val="23"/>
          <w:szCs w:val="23"/>
        </w:rPr>
        <w:t>12.7. 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„Реквізити цього договору“. Договір вважається розірваним з дати розірвання, зазначеної в листі-повідомленні про розірвання договору.</w:t>
      </w:r>
    </w:p>
    <w:p w:rsidR="00365008" w:rsidRPr="00DB0BBD" w:rsidRDefault="005718BC">
      <w:pPr>
        <w:keepLines/>
        <w:ind w:right="120" w:firstLine="567"/>
        <w:jc w:val="both"/>
        <w:rPr>
          <w:sz w:val="23"/>
          <w:szCs w:val="23"/>
        </w:rPr>
      </w:pPr>
      <w:r w:rsidRPr="00DB0BBD">
        <w:rPr>
          <w:sz w:val="23"/>
          <w:szCs w:val="23"/>
        </w:rPr>
        <w:t>12.8.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365008" w:rsidRPr="00DB0BBD" w:rsidRDefault="005718BC">
      <w:pPr>
        <w:keepLines/>
        <w:ind w:right="120" w:firstLine="567"/>
        <w:jc w:val="both"/>
        <w:rPr>
          <w:sz w:val="23"/>
          <w:szCs w:val="23"/>
        </w:rPr>
      </w:pPr>
      <w:r w:rsidRPr="00DB0BBD">
        <w:rPr>
          <w:sz w:val="23"/>
          <w:szCs w:val="23"/>
        </w:rPr>
        <w:t>12.9.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w:t>
      </w:r>
    </w:p>
    <w:p w:rsidR="00365008" w:rsidRPr="00DB0BBD" w:rsidRDefault="005718BC">
      <w:pPr>
        <w:keepLines/>
        <w:ind w:right="120" w:firstLine="567"/>
        <w:jc w:val="both"/>
        <w:rPr>
          <w:sz w:val="23"/>
          <w:szCs w:val="23"/>
        </w:rPr>
      </w:pPr>
      <w:r w:rsidRPr="00DB0BBD">
        <w:rPr>
          <w:sz w:val="23"/>
          <w:szCs w:val="23"/>
        </w:rPr>
        <w:t>12.10. У випадках, не передбачених дійсним договором, Сторони керуються чинним законодавством України.</w:t>
      </w:r>
    </w:p>
    <w:p w:rsidR="00365008" w:rsidRPr="00DB0BBD" w:rsidRDefault="005718BC">
      <w:pPr>
        <w:keepLines/>
        <w:ind w:right="120" w:firstLine="567"/>
        <w:jc w:val="both"/>
        <w:rPr>
          <w:sz w:val="23"/>
          <w:szCs w:val="23"/>
        </w:rPr>
      </w:pPr>
      <w:r w:rsidRPr="00DB0BBD">
        <w:rPr>
          <w:sz w:val="23"/>
          <w:szCs w:val="23"/>
        </w:rPr>
        <w:t>12.11. Жодна зі Сторін не має права передавати права та обов’язки за цим Договором третім особам без отримання письмової згоди другої Сторони.</w:t>
      </w:r>
    </w:p>
    <w:p w:rsidR="00365008" w:rsidRPr="00DB0BBD" w:rsidRDefault="005718BC">
      <w:pPr>
        <w:ind w:right="120" w:firstLine="567"/>
        <w:jc w:val="both"/>
        <w:rPr>
          <w:sz w:val="23"/>
          <w:szCs w:val="23"/>
        </w:rPr>
      </w:pPr>
      <w:r w:rsidRPr="00DB0BBD">
        <w:rPr>
          <w:sz w:val="23"/>
          <w:szCs w:val="23"/>
        </w:rPr>
        <w:t>12.12. Договір викладений українською мовою в двох примірниках, які мають однакову юридичну силу, по одному для кожної зі Сторін.</w:t>
      </w:r>
    </w:p>
    <w:p w:rsidR="00365008" w:rsidRPr="00DB0BBD" w:rsidRDefault="00365008">
      <w:pPr>
        <w:ind w:firstLine="142"/>
        <w:jc w:val="center"/>
        <w:rPr>
          <w:b/>
          <w:sz w:val="23"/>
          <w:szCs w:val="23"/>
        </w:rPr>
      </w:pPr>
    </w:p>
    <w:p w:rsidR="00365008" w:rsidRPr="00DB0BBD" w:rsidRDefault="005718BC">
      <w:pPr>
        <w:ind w:firstLine="142"/>
        <w:jc w:val="center"/>
        <w:rPr>
          <w:b/>
          <w:sz w:val="23"/>
          <w:szCs w:val="23"/>
        </w:rPr>
      </w:pPr>
      <w:r w:rsidRPr="00DB0BBD">
        <w:rPr>
          <w:b/>
          <w:sz w:val="23"/>
          <w:szCs w:val="23"/>
        </w:rPr>
        <w:t>13. Додатки до договору</w:t>
      </w:r>
    </w:p>
    <w:p w:rsidR="00365008" w:rsidRPr="00DB0BBD" w:rsidRDefault="005718BC">
      <w:pPr>
        <w:ind w:firstLine="567"/>
        <w:jc w:val="both"/>
        <w:rPr>
          <w:sz w:val="23"/>
          <w:szCs w:val="23"/>
        </w:rPr>
      </w:pPr>
      <w:r w:rsidRPr="00DB0BBD">
        <w:rPr>
          <w:sz w:val="23"/>
          <w:szCs w:val="23"/>
        </w:rPr>
        <w:t>13.1.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365008" w:rsidRPr="00DB0BBD" w:rsidRDefault="005718BC">
      <w:pPr>
        <w:ind w:firstLine="567"/>
        <w:jc w:val="both"/>
        <w:rPr>
          <w:sz w:val="23"/>
          <w:szCs w:val="23"/>
        </w:rPr>
      </w:pPr>
      <w:r w:rsidRPr="00DB0BBD">
        <w:rPr>
          <w:sz w:val="23"/>
          <w:szCs w:val="23"/>
        </w:rPr>
        <w:t>13.2. Невід’ємною частиною цього Договору є:</w:t>
      </w:r>
    </w:p>
    <w:p w:rsidR="00365008" w:rsidRPr="00DB0BBD" w:rsidRDefault="005718BC">
      <w:pPr>
        <w:ind w:firstLine="567"/>
        <w:jc w:val="both"/>
        <w:rPr>
          <w:sz w:val="23"/>
          <w:szCs w:val="23"/>
        </w:rPr>
      </w:pPr>
      <w:r w:rsidRPr="00DB0BBD">
        <w:rPr>
          <w:sz w:val="23"/>
          <w:szCs w:val="23"/>
        </w:rPr>
        <w:t>13.2.1. Специфікація (Додаток № 1);</w:t>
      </w:r>
    </w:p>
    <w:p w:rsidR="00365008" w:rsidRPr="00DB0BBD" w:rsidRDefault="005718BC">
      <w:pPr>
        <w:ind w:firstLine="567"/>
        <w:jc w:val="both"/>
        <w:rPr>
          <w:sz w:val="23"/>
          <w:szCs w:val="23"/>
        </w:rPr>
      </w:pPr>
      <w:r w:rsidRPr="00DB0BBD">
        <w:rPr>
          <w:sz w:val="23"/>
          <w:szCs w:val="23"/>
        </w:rPr>
        <w:t>13.2.2. Технічна специфікація (технічні вимоги) (Додаток № 2)</w:t>
      </w:r>
    </w:p>
    <w:p w:rsidR="00365008" w:rsidRPr="00DB0BBD" w:rsidRDefault="00365008">
      <w:pPr>
        <w:ind w:firstLine="567"/>
        <w:jc w:val="both"/>
        <w:rPr>
          <w:sz w:val="23"/>
          <w:szCs w:val="23"/>
        </w:rPr>
      </w:pPr>
    </w:p>
    <w:p w:rsidR="00365008" w:rsidRPr="00DB0BBD" w:rsidRDefault="005718BC">
      <w:pPr>
        <w:ind w:firstLine="567"/>
        <w:jc w:val="center"/>
        <w:rPr>
          <w:b/>
          <w:sz w:val="23"/>
          <w:szCs w:val="23"/>
        </w:rPr>
      </w:pPr>
      <w:r w:rsidRPr="00DB0BBD">
        <w:rPr>
          <w:b/>
          <w:sz w:val="23"/>
          <w:szCs w:val="23"/>
        </w:rPr>
        <w:t>14. Місцезнаходження та банківські реквізити Сторін</w:t>
      </w:r>
    </w:p>
    <w:p w:rsidR="00365008" w:rsidRPr="00DB0BBD" w:rsidRDefault="00365008">
      <w:pPr>
        <w:ind w:firstLine="567"/>
        <w:jc w:val="center"/>
        <w:rPr>
          <w:b/>
          <w:sz w:val="23"/>
          <w:szCs w:val="23"/>
        </w:rPr>
      </w:pPr>
    </w:p>
    <w:p w:rsidR="00365008" w:rsidRPr="00DB0BBD" w:rsidRDefault="00365008">
      <w:pPr>
        <w:rPr>
          <w:sz w:val="23"/>
          <w:szCs w:val="23"/>
        </w:rPr>
        <w:sectPr w:rsidR="00365008" w:rsidRPr="00DB0BBD" w:rsidSect="00DB0BBD">
          <w:pgSz w:w="11906" w:h="16838"/>
          <w:pgMar w:top="1134" w:right="567" w:bottom="1134" w:left="1701" w:header="0" w:footer="0" w:gutter="0"/>
          <w:cols w:space="720"/>
          <w:formProt w:val="0"/>
          <w:docGrid w:linePitch="360"/>
        </w:sectPr>
      </w:pPr>
    </w:p>
    <w:p w:rsidR="00365008" w:rsidRPr="00DB0BBD" w:rsidRDefault="005718BC">
      <w:pPr>
        <w:ind w:left="126" w:right="126"/>
        <w:rPr>
          <w:sz w:val="23"/>
          <w:szCs w:val="23"/>
        </w:rPr>
      </w:pPr>
      <w:r w:rsidRPr="00DB0BBD">
        <w:rPr>
          <w:sz w:val="23"/>
          <w:szCs w:val="23"/>
        </w:rPr>
        <w:t>Покупець:</w:t>
      </w:r>
    </w:p>
    <w:p w:rsidR="00365008" w:rsidRPr="00DB0BBD" w:rsidRDefault="005718BC">
      <w:pPr>
        <w:rPr>
          <w:sz w:val="23"/>
          <w:szCs w:val="23"/>
        </w:rPr>
      </w:pPr>
      <w:r w:rsidRPr="00DB0BBD">
        <w:rPr>
          <w:sz w:val="23"/>
          <w:szCs w:val="23"/>
        </w:rPr>
        <w:t>Державна митна служба України</w:t>
      </w:r>
    </w:p>
    <w:p w:rsidR="00365008" w:rsidRPr="00DB0BBD" w:rsidRDefault="005718BC">
      <w:pPr>
        <w:rPr>
          <w:sz w:val="23"/>
          <w:szCs w:val="23"/>
        </w:rPr>
      </w:pPr>
      <w:r w:rsidRPr="00DB0BBD">
        <w:rPr>
          <w:sz w:val="23"/>
          <w:szCs w:val="23"/>
        </w:rPr>
        <w:t>04119, м. Київ, вул. Дегтярівська, 11-Г</w:t>
      </w:r>
    </w:p>
    <w:p w:rsidR="00365008" w:rsidRPr="00DB0BBD" w:rsidRDefault="005718BC">
      <w:pPr>
        <w:rPr>
          <w:sz w:val="23"/>
          <w:szCs w:val="23"/>
        </w:rPr>
      </w:pPr>
      <w:r w:rsidRPr="00DB0BBD">
        <w:rPr>
          <w:sz w:val="23"/>
          <w:szCs w:val="23"/>
        </w:rPr>
        <w:t>Код ЄДРПОУ 43115923</w:t>
      </w:r>
    </w:p>
    <w:p w:rsidR="00365008" w:rsidRPr="00DB0BBD" w:rsidRDefault="005718BC">
      <w:pPr>
        <w:rPr>
          <w:b/>
          <w:sz w:val="23"/>
          <w:szCs w:val="23"/>
        </w:rPr>
      </w:pPr>
      <w:r w:rsidRPr="00DB0BBD">
        <w:rPr>
          <w:b/>
          <w:sz w:val="23"/>
          <w:szCs w:val="23"/>
        </w:rPr>
        <w:t>Миколаївська митниця</w:t>
      </w:r>
    </w:p>
    <w:p w:rsidR="00365008" w:rsidRPr="00DB0BBD" w:rsidRDefault="005718BC">
      <w:pPr>
        <w:rPr>
          <w:sz w:val="23"/>
          <w:szCs w:val="23"/>
        </w:rPr>
      </w:pPr>
      <w:r w:rsidRPr="00DB0BBD">
        <w:rPr>
          <w:sz w:val="23"/>
          <w:szCs w:val="23"/>
        </w:rPr>
        <w:t>54017, м. Миколаїв,</w:t>
      </w:r>
    </w:p>
    <w:p w:rsidR="00365008" w:rsidRPr="00DB0BBD" w:rsidRDefault="005718BC">
      <w:pPr>
        <w:rPr>
          <w:sz w:val="23"/>
          <w:szCs w:val="23"/>
        </w:rPr>
      </w:pPr>
      <w:r w:rsidRPr="00DB0BBD">
        <w:rPr>
          <w:sz w:val="23"/>
          <w:szCs w:val="23"/>
        </w:rPr>
        <w:t>вул. Маріупольська, 57-А</w:t>
      </w:r>
    </w:p>
    <w:p w:rsidR="00365008" w:rsidRPr="00DB0BBD" w:rsidRDefault="005718BC">
      <w:pPr>
        <w:rPr>
          <w:sz w:val="23"/>
          <w:szCs w:val="23"/>
        </w:rPr>
      </w:pPr>
      <w:proofErr w:type="spellStart"/>
      <w:r w:rsidRPr="00DB0BBD">
        <w:rPr>
          <w:sz w:val="23"/>
          <w:szCs w:val="23"/>
        </w:rPr>
        <w:t>Тел</w:t>
      </w:r>
      <w:proofErr w:type="spellEnd"/>
      <w:r w:rsidRPr="00DB0BBD">
        <w:rPr>
          <w:sz w:val="23"/>
          <w:szCs w:val="23"/>
        </w:rPr>
        <w:t>. 0512-474486</w:t>
      </w:r>
    </w:p>
    <w:p w:rsidR="00365008" w:rsidRPr="00DB0BBD" w:rsidRDefault="005718BC">
      <w:pPr>
        <w:rPr>
          <w:sz w:val="23"/>
          <w:szCs w:val="23"/>
        </w:rPr>
      </w:pPr>
      <w:r w:rsidRPr="00DB0BBD">
        <w:rPr>
          <w:sz w:val="23"/>
          <w:szCs w:val="23"/>
        </w:rPr>
        <w:t xml:space="preserve">Електронна адреса: </w:t>
      </w:r>
      <w:hyperlink r:id="rId7">
        <w:r w:rsidRPr="00DB0BBD">
          <w:rPr>
            <w:sz w:val="23"/>
            <w:szCs w:val="23"/>
          </w:rPr>
          <w:t>mk.gev@customs.gov.ua</w:t>
        </w:r>
      </w:hyperlink>
    </w:p>
    <w:p w:rsidR="00365008" w:rsidRPr="00DB0BBD" w:rsidRDefault="005718BC">
      <w:pPr>
        <w:rPr>
          <w:b/>
          <w:sz w:val="23"/>
          <w:szCs w:val="23"/>
        </w:rPr>
      </w:pPr>
      <w:r w:rsidRPr="00DB0BBD">
        <w:rPr>
          <w:b/>
          <w:sz w:val="23"/>
          <w:szCs w:val="23"/>
        </w:rPr>
        <w:t>ЄДРПОУ ВП 44017652</w:t>
      </w:r>
    </w:p>
    <w:p w:rsidR="00365008" w:rsidRPr="00DB0BBD" w:rsidRDefault="005718BC">
      <w:pPr>
        <w:rPr>
          <w:sz w:val="23"/>
          <w:szCs w:val="23"/>
        </w:rPr>
      </w:pPr>
      <w:r w:rsidRPr="00DB0BBD">
        <w:rPr>
          <w:sz w:val="23"/>
          <w:szCs w:val="23"/>
        </w:rPr>
        <w:t xml:space="preserve">р/р </w:t>
      </w:r>
      <w:r w:rsidRPr="00DB0BBD">
        <w:rPr>
          <w:sz w:val="23"/>
          <w:szCs w:val="23"/>
          <w:lang w:val="en-US"/>
        </w:rPr>
        <w:t>UA</w:t>
      </w:r>
      <w:r w:rsidRPr="00DB0BBD">
        <w:rPr>
          <w:sz w:val="23"/>
          <w:szCs w:val="23"/>
        </w:rPr>
        <w:t>968201720343120001000159069;</w:t>
      </w:r>
    </w:p>
    <w:p w:rsidR="00365008" w:rsidRPr="00DB0BBD" w:rsidRDefault="005718BC">
      <w:pPr>
        <w:rPr>
          <w:sz w:val="23"/>
          <w:szCs w:val="23"/>
        </w:rPr>
      </w:pPr>
      <w:proofErr w:type="spellStart"/>
      <w:r w:rsidRPr="00DB0BBD">
        <w:rPr>
          <w:sz w:val="23"/>
          <w:szCs w:val="23"/>
        </w:rPr>
        <w:t>Держказначейська</w:t>
      </w:r>
      <w:proofErr w:type="spellEnd"/>
      <w:r w:rsidRPr="00DB0BBD">
        <w:rPr>
          <w:sz w:val="23"/>
          <w:szCs w:val="23"/>
        </w:rPr>
        <w:t xml:space="preserve"> служба України м. Київ</w:t>
      </w:r>
    </w:p>
    <w:p w:rsidR="00365008" w:rsidRPr="00DB0BBD" w:rsidRDefault="005718BC">
      <w:pPr>
        <w:rPr>
          <w:sz w:val="23"/>
          <w:szCs w:val="23"/>
        </w:rPr>
      </w:pPr>
      <w:r w:rsidRPr="00DB0BBD">
        <w:rPr>
          <w:sz w:val="23"/>
          <w:szCs w:val="23"/>
        </w:rPr>
        <w:t>МФО  820172</w:t>
      </w:r>
    </w:p>
    <w:p w:rsidR="00365008" w:rsidRPr="00DB0BBD" w:rsidRDefault="00365008">
      <w:pPr>
        <w:rPr>
          <w:sz w:val="23"/>
          <w:szCs w:val="23"/>
        </w:rPr>
      </w:pPr>
    </w:p>
    <w:p w:rsidR="00365008" w:rsidRPr="00DB0BBD" w:rsidRDefault="005718BC">
      <w:pPr>
        <w:rPr>
          <w:sz w:val="23"/>
          <w:szCs w:val="23"/>
        </w:rPr>
      </w:pPr>
      <w:r w:rsidRPr="00DB0BBD">
        <w:rPr>
          <w:sz w:val="23"/>
          <w:szCs w:val="23"/>
        </w:rPr>
        <w:t xml:space="preserve">____________________  </w:t>
      </w:r>
    </w:p>
    <w:p w:rsidR="00365008" w:rsidRPr="00DB0BBD" w:rsidRDefault="005718BC">
      <w:pPr>
        <w:rPr>
          <w:sz w:val="23"/>
          <w:szCs w:val="23"/>
        </w:rPr>
      </w:pPr>
      <w:proofErr w:type="spellStart"/>
      <w:r w:rsidRPr="00DB0BBD">
        <w:rPr>
          <w:sz w:val="23"/>
          <w:szCs w:val="23"/>
        </w:rPr>
        <w:t>м.п</w:t>
      </w:r>
      <w:proofErr w:type="spellEnd"/>
      <w:r w:rsidRPr="00DB0BBD">
        <w:rPr>
          <w:sz w:val="23"/>
          <w:szCs w:val="23"/>
        </w:rPr>
        <w:t xml:space="preserve">. </w:t>
      </w:r>
    </w:p>
    <w:p w:rsidR="00365008" w:rsidRPr="00DB0BBD" w:rsidRDefault="00365008">
      <w:pPr>
        <w:rPr>
          <w:sz w:val="23"/>
          <w:szCs w:val="23"/>
        </w:rPr>
      </w:pPr>
    </w:p>
    <w:p w:rsidR="00365008" w:rsidRPr="00DB0BBD" w:rsidRDefault="00365008">
      <w:pPr>
        <w:rPr>
          <w:sz w:val="23"/>
          <w:szCs w:val="23"/>
        </w:rPr>
      </w:pPr>
    </w:p>
    <w:p w:rsidR="00365008" w:rsidRPr="00DB0BBD" w:rsidRDefault="00365008">
      <w:pPr>
        <w:rPr>
          <w:sz w:val="23"/>
          <w:szCs w:val="23"/>
        </w:rPr>
      </w:pPr>
    </w:p>
    <w:p w:rsidR="00365008" w:rsidRPr="00DB0BBD" w:rsidRDefault="00365008">
      <w:pPr>
        <w:rPr>
          <w:sz w:val="23"/>
          <w:szCs w:val="23"/>
        </w:rPr>
      </w:pPr>
    </w:p>
    <w:p w:rsidR="00365008" w:rsidRPr="00DB0BBD" w:rsidRDefault="005718BC">
      <w:pPr>
        <w:ind w:left="126" w:right="126"/>
        <w:rPr>
          <w:sz w:val="23"/>
          <w:szCs w:val="23"/>
        </w:rPr>
      </w:pPr>
      <w:r w:rsidRPr="00DB0BBD">
        <w:rPr>
          <w:sz w:val="23"/>
          <w:szCs w:val="23"/>
        </w:rPr>
        <w:t>Постачальник:</w:t>
      </w:r>
    </w:p>
    <w:p w:rsidR="00365008" w:rsidRPr="00DB0BBD" w:rsidRDefault="00365008">
      <w:pPr>
        <w:rPr>
          <w:sz w:val="23"/>
          <w:szCs w:val="23"/>
        </w:rPr>
      </w:pPr>
    </w:p>
    <w:p w:rsidR="00365008" w:rsidRPr="00DB0BBD" w:rsidRDefault="00365008">
      <w:pPr>
        <w:rPr>
          <w:sz w:val="23"/>
          <w:szCs w:val="23"/>
        </w:rPr>
      </w:pPr>
    </w:p>
    <w:p w:rsidR="00365008" w:rsidRPr="00DB0BBD" w:rsidRDefault="00365008">
      <w:pPr>
        <w:rPr>
          <w:sz w:val="23"/>
          <w:szCs w:val="23"/>
        </w:rPr>
      </w:pPr>
    </w:p>
    <w:p w:rsidR="00365008" w:rsidRPr="00DB0BBD" w:rsidRDefault="00365008">
      <w:pPr>
        <w:rPr>
          <w:sz w:val="23"/>
          <w:szCs w:val="23"/>
        </w:rPr>
      </w:pPr>
    </w:p>
    <w:p w:rsidR="00365008" w:rsidRPr="00DB0BBD" w:rsidRDefault="00365008">
      <w:pPr>
        <w:rPr>
          <w:sz w:val="23"/>
          <w:szCs w:val="23"/>
        </w:rPr>
      </w:pPr>
    </w:p>
    <w:p w:rsidR="00365008" w:rsidRPr="00DB0BBD" w:rsidRDefault="00365008">
      <w:pPr>
        <w:rPr>
          <w:sz w:val="23"/>
          <w:szCs w:val="23"/>
        </w:rPr>
      </w:pPr>
    </w:p>
    <w:p w:rsidR="00365008" w:rsidRPr="00DB0BBD" w:rsidRDefault="00365008">
      <w:pPr>
        <w:rPr>
          <w:sz w:val="23"/>
          <w:szCs w:val="23"/>
        </w:rPr>
      </w:pPr>
    </w:p>
    <w:p w:rsidR="00365008" w:rsidRPr="00DB0BBD" w:rsidRDefault="00365008">
      <w:pPr>
        <w:rPr>
          <w:sz w:val="23"/>
          <w:szCs w:val="23"/>
        </w:rPr>
      </w:pPr>
    </w:p>
    <w:p w:rsidR="00365008" w:rsidRPr="00DB0BBD" w:rsidRDefault="00365008">
      <w:pPr>
        <w:rPr>
          <w:sz w:val="23"/>
          <w:szCs w:val="23"/>
        </w:rPr>
      </w:pPr>
    </w:p>
    <w:p w:rsidR="00365008" w:rsidRPr="00DB0BBD" w:rsidRDefault="00365008">
      <w:pPr>
        <w:rPr>
          <w:sz w:val="23"/>
          <w:szCs w:val="23"/>
        </w:rPr>
      </w:pPr>
    </w:p>
    <w:p w:rsidR="00365008" w:rsidRPr="00DB0BBD" w:rsidRDefault="00365008">
      <w:pPr>
        <w:rPr>
          <w:sz w:val="23"/>
          <w:szCs w:val="23"/>
        </w:rPr>
      </w:pPr>
    </w:p>
    <w:p w:rsidR="00365008" w:rsidRPr="00DB0BBD" w:rsidRDefault="00365008">
      <w:pPr>
        <w:rPr>
          <w:sz w:val="23"/>
          <w:szCs w:val="23"/>
        </w:rPr>
      </w:pPr>
    </w:p>
    <w:p w:rsidR="00365008" w:rsidRPr="00DB0BBD" w:rsidRDefault="00365008">
      <w:pPr>
        <w:rPr>
          <w:sz w:val="23"/>
          <w:szCs w:val="23"/>
        </w:rPr>
      </w:pPr>
    </w:p>
    <w:p w:rsidR="00365008" w:rsidRPr="00DB0BBD" w:rsidRDefault="005718BC">
      <w:pPr>
        <w:rPr>
          <w:sz w:val="23"/>
          <w:szCs w:val="23"/>
        </w:rPr>
      </w:pPr>
      <w:r w:rsidRPr="00DB0BBD">
        <w:rPr>
          <w:sz w:val="23"/>
          <w:szCs w:val="23"/>
        </w:rPr>
        <w:t xml:space="preserve">____________________ _______________ </w:t>
      </w:r>
    </w:p>
    <w:p w:rsidR="00365008" w:rsidRPr="00DB0BBD" w:rsidRDefault="005718BC">
      <w:pPr>
        <w:rPr>
          <w:sz w:val="23"/>
          <w:szCs w:val="23"/>
        </w:rPr>
      </w:pPr>
      <w:proofErr w:type="spellStart"/>
      <w:r w:rsidRPr="00DB0BBD">
        <w:rPr>
          <w:sz w:val="23"/>
          <w:szCs w:val="23"/>
        </w:rPr>
        <w:t>м.п</w:t>
      </w:r>
      <w:proofErr w:type="spellEnd"/>
      <w:r w:rsidRPr="00DB0BBD">
        <w:rPr>
          <w:sz w:val="23"/>
          <w:szCs w:val="23"/>
        </w:rPr>
        <w:t>. (за наявності)</w:t>
      </w:r>
    </w:p>
    <w:p w:rsidR="00365008" w:rsidRPr="00DB0BBD" w:rsidRDefault="00365008">
      <w:pPr>
        <w:rPr>
          <w:sz w:val="23"/>
          <w:szCs w:val="23"/>
        </w:rPr>
      </w:pPr>
    </w:p>
    <w:p w:rsidR="00365008" w:rsidRPr="00DB0BBD" w:rsidRDefault="00365008">
      <w:pPr>
        <w:rPr>
          <w:sz w:val="23"/>
          <w:szCs w:val="23"/>
        </w:rPr>
      </w:pPr>
    </w:p>
    <w:p w:rsidR="00365008" w:rsidRPr="00DB0BBD" w:rsidRDefault="00365008">
      <w:pPr>
        <w:rPr>
          <w:sz w:val="23"/>
          <w:szCs w:val="23"/>
        </w:rPr>
      </w:pPr>
    </w:p>
    <w:p w:rsidR="00365008" w:rsidRPr="00DB0BBD" w:rsidRDefault="00365008">
      <w:pPr>
        <w:rPr>
          <w:sz w:val="23"/>
          <w:szCs w:val="23"/>
        </w:rPr>
      </w:pPr>
    </w:p>
    <w:p w:rsidR="00DB0BBD" w:rsidRDefault="00DB0BBD">
      <w:pPr>
        <w:sectPr w:rsidR="00DB0BBD">
          <w:type w:val="continuous"/>
          <w:pgSz w:w="11906" w:h="16838"/>
          <w:pgMar w:top="1134" w:right="567" w:bottom="1134" w:left="1701" w:header="0" w:footer="0" w:gutter="0"/>
          <w:cols w:num="2" w:space="708"/>
          <w:formProt w:val="0"/>
          <w:docGrid w:linePitch="360"/>
        </w:sectPr>
      </w:pPr>
    </w:p>
    <w:p w:rsidR="00365008" w:rsidRDefault="005718BC" w:rsidP="00DB0BBD">
      <w:pPr>
        <w:ind w:right="126" w:firstLine="142"/>
        <w:jc w:val="right"/>
        <w:rPr>
          <w:sz w:val="24"/>
          <w:szCs w:val="24"/>
        </w:rPr>
      </w:pPr>
      <w:r>
        <w:rPr>
          <w:sz w:val="24"/>
          <w:szCs w:val="24"/>
        </w:rPr>
        <w:lastRenderedPageBreak/>
        <w:t>Додаток 1</w:t>
      </w:r>
    </w:p>
    <w:p w:rsidR="00365008" w:rsidRDefault="005718BC">
      <w:pPr>
        <w:ind w:left="5040"/>
        <w:jc w:val="right"/>
        <w:rPr>
          <w:sz w:val="24"/>
          <w:szCs w:val="24"/>
        </w:rPr>
      </w:pPr>
      <w:r>
        <w:rPr>
          <w:sz w:val="24"/>
          <w:szCs w:val="24"/>
        </w:rPr>
        <w:t>До Договору № ________________</w:t>
      </w:r>
    </w:p>
    <w:p w:rsidR="00365008" w:rsidRDefault="005718BC">
      <w:pPr>
        <w:ind w:left="5040"/>
        <w:jc w:val="right"/>
        <w:rPr>
          <w:sz w:val="24"/>
          <w:szCs w:val="24"/>
        </w:rPr>
      </w:pPr>
      <w:r>
        <w:rPr>
          <w:sz w:val="24"/>
          <w:szCs w:val="24"/>
        </w:rPr>
        <w:t>від «___»_________ 2024 р.</w:t>
      </w:r>
    </w:p>
    <w:p w:rsidR="00365008" w:rsidRDefault="005718BC">
      <w:pPr>
        <w:jc w:val="center"/>
        <w:rPr>
          <w:sz w:val="24"/>
          <w:szCs w:val="24"/>
        </w:rPr>
      </w:pPr>
      <w:r>
        <w:rPr>
          <w:b/>
          <w:sz w:val="24"/>
          <w:szCs w:val="24"/>
        </w:rPr>
        <w:t xml:space="preserve">Специфікація </w:t>
      </w:r>
    </w:p>
    <w:p w:rsidR="00365008" w:rsidRDefault="00365008">
      <w:pPr>
        <w:rPr>
          <w:sz w:val="24"/>
          <w:szCs w:val="24"/>
        </w:rPr>
      </w:pPr>
    </w:p>
    <w:tbl>
      <w:tblPr>
        <w:tblW w:w="9750" w:type="dxa"/>
        <w:tblInd w:w="10" w:type="dxa"/>
        <w:tblLayout w:type="fixed"/>
        <w:tblLook w:val="0400" w:firstRow="0" w:lastRow="0" w:firstColumn="0" w:lastColumn="0" w:noHBand="0" w:noVBand="1"/>
      </w:tblPr>
      <w:tblGrid>
        <w:gridCol w:w="662"/>
        <w:gridCol w:w="3270"/>
        <w:gridCol w:w="1273"/>
        <w:gridCol w:w="1412"/>
        <w:gridCol w:w="1513"/>
        <w:gridCol w:w="1620"/>
      </w:tblGrid>
      <w:tr w:rsidR="00365008">
        <w:trPr>
          <w:trHeight w:val="2503"/>
        </w:trPr>
        <w:tc>
          <w:tcPr>
            <w:tcW w:w="661" w:type="dxa"/>
            <w:tcBorders>
              <w:top w:val="single" w:sz="8" w:space="0" w:color="000000"/>
              <w:left w:val="single" w:sz="8" w:space="0" w:color="000000"/>
              <w:bottom w:val="single" w:sz="8" w:space="0" w:color="000000"/>
              <w:right w:val="single" w:sz="8" w:space="0" w:color="000000"/>
            </w:tcBorders>
            <w:vAlign w:val="center"/>
          </w:tcPr>
          <w:p w:rsidR="00365008" w:rsidRDefault="005718BC">
            <w:pPr>
              <w:widowControl w:val="0"/>
              <w:jc w:val="center"/>
              <w:rPr>
                <w:color w:val="000000"/>
                <w:sz w:val="24"/>
                <w:szCs w:val="24"/>
              </w:rPr>
            </w:pPr>
            <w:r>
              <w:rPr>
                <w:b/>
                <w:sz w:val="24"/>
                <w:szCs w:val="24"/>
              </w:rPr>
              <w:t>№ з/п</w:t>
            </w:r>
          </w:p>
        </w:tc>
        <w:tc>
          <w:tcPr>
            <w:tcW w:w="3270" w:type="dxa"/>
            <w:tcBorders>
              <w:top w:val="single" w:sz="8" w:space="0" w:color="000000"/>
              <w:left w:val="single" w:sz="8" w:space="0" w:color="000000"/>
              <w:bottom w:val="single" w:sz="8" w:space="0" w:color="000000"/>
              <w:right w:val="single" w:sz="8" w:space="0" w:color="000000"/>
            </w:tcBorders>
            <w:vAlign w:val="center"/>
          </w:tcPr>
          <w:p w:rsidR="00365008" w:rsidRDefault="005718BC">
            <w:pPr>
              <w:widowControl w:val="0"/>
              <w:jc w:val="center"/>
              <w:rPr>
                <w:color w:val="000000"/>
                <w:sz w:val="24"/>
                <w:szCs w:val="24"/>
              </w:rPr>
            </w:pPr>
            <w:r>
              <w:rPr>
                <w:b/>
                <w:sz w:val="24"/>
                <w:szCs w:val="24"/>
              </w:rPr>
              <w:t>Найменування товару</w:t>
            </w:r>
          </w:p>
        </w:tc>
        <w:tc>
          <w:tcPr>
            <w:tcW w:w="1273" w:type="dxa"/>
            <w:tcBorders>
              <w:top w:val="single" w:sz="8" w:space="0" w:color="000000"/>
              <w:left w:val="single" w:sz="8" w:space="0" w:color="000000"/>
              <w:bottom w:val="single" w:sz="8" w:space="0" w:color="000000"/>
              <w:right w:val="single" w:sz="8" w:space="0" w:color="000000"/>
            </w:tcBorders>
            <w:vAlign w:val="center"/>
          </w:tcPr>
          <w:p w:rsidR="00365008" w:rsidRDefault="005718BC">
            <w:pPr>
              <w:widowControl w:val="0"/>
              <w:jc w:val="center"/>
              <w:rPr>
                <w:color w:val="000000"/>
                <w:sz w:val="24"/>
                <w:szCs w:val="24"/>
              </w:rPr>
            </w:pPr>
            <w:r>
              <w:rPr>
                <w:b/>
                <w:sz w:val="24"/>
                <w:szCs w:val="24"/>
              </w:rPr>
              <w:t>Одиниця виміру</w:t>
            </w:r>
          </w:p>
        </w:tc>
        <w:tc>
          <w:tcPr>
            <w:tcW w:w="1412" w:type="dxa"/>
            <w:tcBorders>
              <w:top w:val="single" w:sz="8" w:space="0" w:color="000000"/>
              <w:left w:val="single" w:sz="8" w:space="0" w:color="000000"/>
              <w:bottom w:val="single" w:sz="8" w:space="0" w:color="000000"/>
              <w:right w:val="single" w:sz="8" w:space="0" w:color="000000"/>
            </w:tcBorders>
            <w:vAlign w:val="center"/>
          </w:tcPr>
          <w:p w:rsidR="00365008" w:rsidRDefault="005718BC">
            <w:pPr>
              <w:widowControl w:val="0"/>
              <w:jc w:val="center"/>
              <w:rPr>
                <w:color w:val="000000"/>
                <w:sz w:val="24"/>
                <w:szCs w:val="24"/>
              </w:rPr>
            </w:pPr>
            <w:r>
              <w:rPr>
                <w:b/>
                <w:sz w:val="24"/>
                <w:szCs w:val="24"/>
              </w:rPr>
              <w:t>Кількість</w:t>
            </w:r>
          </w:p>
        </w:tc>
        <w:tc>
          <w:tcPr>
            <w:tcW w:w="1513" w:type="dxa"/>
            <w:tcBorders>
              <w:top w:val="single" w:sz="8" w:space="0" w:color="000000"/>
              <w:left w:val="single" w:sz="8" w:space="0" w:color="000000"/>
              <w:bottom w:val="single" w:sz="4" w:space="0" w:color="000000"/>
              <w:right w:val="single" w:sz="8" w:space="0" w:color="000000"/>
            </w:tcBorders>
            <w:vAlign w:val="center"/>
          </w:tcPr>
          <w:p w:rsidR="00365008" w:rsidRDefault="005718BC">
            <w:pPr>
              <w:widowControl w:val="0"/>
              <w:jc w:val="center"/>
              <w:rPr>
                <w:color w:val="000000"/>
                <w:sz w:val="24"/>
                <w:szCs w:val="24"/>
              </w:rPr>
            </w:pPr>
            <w:r>
              <w:rPr>
                <w:b/>
                <w:sz w:val="24"/>
                <w:szCs w:val="24"/>
              </w:rPr>
              <w:t>Ціна за одиницю грн., без ПДВ</w:t>
            </w:r>
          </w:p>
        </w:tc>
        <w:tc>
          <w:tcPr>
            <w:tcW w:w="1620" w:type="dxa"/>
            <w:tcBorders>
              <w:top w:val="single" w:sz="8" w:space="0" w:color="000000"/>
              <w:left w:val="single" w:sz="8" w:space="0" w:color="000000"/>
              <w:bottom w:val="single" w:sz="4" w:space="0" w:color="000000"/>
              <w:right w:val="single" w:sz="8" w:space="0" w:color="000000"/>
            </w:tcBorders>
            <w:vAlign w:val="center"/>
          </w:tcPr>
          <w:p w:rsidR="00365008" w:rsidRDefault="005718BC">
            <w:pPr>
              <w:widowControl w:val="0"/>
              <w:jc w:val="center"/>
              <w:rPr>
                <w:color w:val="000000"/>
                <w:sz w:val="24"/>
                <w:szCs w:val="24"/>
              </w:rPr>
            </w:pPr>
            <w:r>
              <w:rPr>
                <w:b/>
                <w:sz w:val="24"/>
                <w:szCs w:val="24"/>
              </w:rPr>
              <w:t>Загальна сума,</w:t>
            </w:r>
          </w:p>
          <w:p w:rsidR="00365008" w:rsidRDefault="005718BC">
            <w:pPr>
              <w:widowControl w:val="0"/>
              <w:jc w:val="center"/>
              <w:rPr>
                <w:color w:val="000000"/>
                <w:sz w:val="24"/>
                <w:szCs w:val="24"/>
              </w:rPr>
            </w:pPr>
            <w:r>
              <w:rPr>
                <w:b/>
                <w:sz w:val="24"/>
                <w:szCs w:val="24"/>
              </w:rPr>
              <w:t>грн., без ПДВ</w:t>
            </w:r>
            <w:r>
              <w:rPr>
                <w:rStyle w:val="a4"/>
                <w:b/>
                <w:sz w:val="24"/>
                <w:szCs w:val="24"/>
              </w:rPr>
              <w:footnoteReference w:id="1"/>
            </w:r>
          </w:p>
        </w:tc>
      </w:tr>
      <w:tr w:rsidR="00365008">
        <w:trPr>
          <w:trHeight w:val="460"/>
        </w:trPr>
        <w:tc>
          <w:tcPr>
            <w:tcW w:w="661" w:type="dxa"/>
            <w:tcBorders>
              <w:left w:val="single" w:sz="8" w:space="0" w:color="000000"/>
              <w:bottom w:val="single" w:sz="8" w:space="0" w:color="000000"/>
              <w:right w:val="single" w:sz="8" w:space="0" w:color="000000"/>
            </w:tcBorders>
            <w:vAlign w:val="center"/>
          </w:tcPr>
          <w:p w:rsidR="00365008" w:rsidRDefault="005718BC">
            <w:pPr>
              <w:widowControl w:val="0"/>
              <w:jc w:val="center"/>
              <w:rPr>
                <w:sz w:val="22"/>
                <w:szCs w:val="22"/>
              </w:rPr>
            </w:pPr>
            <w:r>
              <w:rPr>
                <w:sz w:val="22"/>
                <w:szCs w:val="22"/>
              </w:rPr>
              <w:t>1</w:t>
            </w:r>
          </w:p>
        </w:tc>
        <w:tc>
          <w:tcPr>
            <w:tcW w:w="3270" w:type="dxa"/>
            <w:tcBorders>
              <w:bottom w:val="single" w:sz="8" w:space="0" w:color="000000"/>
              <w:right w:val="single" w:sz="8" w:space="0" w:color="000000"/>
            </w:tcBorders>
            <w:vAlign w:val="center"/>
          </w:tcPr>
          <w:p w:rsidR="00365008" w:rsidRDefault="005718BC">
            <w:pPr>
              <w:widowControl w:val="0"/>
              <w:jc w:val="center"/>
              <w:rPr>
                <w:color w:val="000000"/>
                <w:sz w:val="22"/>
                <w:szCs w:val="22"/>
              </w:rPr>
            </w:pPr>
            <w:r>
              <w:rPr>
                <w:color w:val="000000"/>
                <w:sz w:val="22"/>
                <w:szCs w:val="22"/>
              </w:rPr>
              <w:t xml:space="preserve">Кабель </w:t>
            </w:r>
            <w:proofErr w:type="spellStart"/>
            <w:r>
              <w:rPr>
                <w:color w:val="000000"/>
                <w:sz w:val="22"/>
                <w:szCs w:val="22"/>
              </w:rPr>
              <w:t>ВВГнг</w:t>
            </w:r>
            <w:proofErr w:type="spellEnd"/>
            <w:r>
              <w:rPr>
                <w:color w:val="000000"/>
                <w:sz w:val="22"/>
                <w:szCs w:val="22"/>
              </w:rPr>
              <w:t xml:space="preserve"> 5*50 (1 кВ)</w:t>
            </w:r>
          </w:p>
        </w:tc>
        <w:tc>
          <w:tcPr>
            <w:tcW w:w="1273" w:type="dxa"/>
            <w:tcBorders>
              <w:bottom w:val="single" w:sz="8" w:space="0" w:color="000000"/>
              <w:right w:val="single" w:sz="8" w:space="0" w:color="000000"/>
            </w:tcBorders>
            <w:vAlign w:val="center"/>
          </w:tcPr>
          <w:p w:rsidR="00365008" w:rsidRDefault="00DB0BBD">
            <w:pPr>
              <w:widowControl w:val="0"/>
              <w:jc w:val="center"/>
              <w:rPr>
                <w:color w:val="000000"/>
                <w:sz w:val="22"/>
                <w:szCs w:val="22"/>
              </w:rPr>
            </w:pPr>
            <w:proofErr w:type="spellStart"/>
            <w:r>
              <w:rPr>
                <w:color w:val="000000"/>
                <w:sz w:val="22"/>
                <w:szCs w:val="22"/>
              </w:rPr>
              <w:t>п.</w:t>
            </w:r>
            <w:r w:rsidR="005718BC">
              <w:rPr>
                <w:color w:val="000000"/>
                <w:sz w:val="22"/>
                <w:szCs w:val="22"/>
              </w:rPr>
              <w:t>м</w:t>
            </w:r>
            <w:proofErr w:type="spellEnd"/>
          </w:p>
        </w:tc>
        <w:tc>
          <w:tcPr>
            <w:tcW w:w="1412" w:type="dxa"/>
            <w:tcBorders>
              <w:bottom w:val="single" w:sz="8" w:space="0" w:color="000000"/>
              <w:right w:val="single" w:sz="8" w:space="0" w:color="000000"/>
            </w:tcBorders>
            <w:vAlign w:val="center"/>
          </w:tcPr>
          <w:p w:rsidR="00365008" w:rsidRDefault="005718BC">
            <w:pPr>
              <w:widowControl w:val="0"/>
              <w:jc w:val="center"/>
              <w:rPr>
                <w:color w:val="000000"/>
                <w:sz w:val="22"/>
                <w:szCs w:val="22"/>
              </w:rPr>
            </w:pPr>
            <w:r>
              <w:rPr>
                <w:color w:val="000000"/>
                <w:sz w:val="22"/>
                <w:szCs w:val="22"/>
              </w:rPr>
              <w:t>38,0</w:t>
            </w:r>
          </w:p>
        </w:tc>
        <w:tc>
          <w:tcPr>
            <w:tcW w:w="1513" w:type="dxa"/>
            <w:tcBorders>
              <w:bottom w:val="single" w:sz="8" w:space="0" w:color="000000"/>
              <w:right w:val="single" w:sz="8" w:space="0" w:color="000000"/>
            </w:tcBorders>
            <w:vAlign w:val="center"/>
          </w:tcPr>
          <w:p w:rsidR="00365008" w:rsidRDefault="00365008">
            <w:pPr>
              <w:widowControl w:val="0"/>
              <w:jc w:val="center"/>
              <w:rPr>
                <w:color w:val="000000"/>
                <w:sz w:val="24"/>
                <w:szCs w:val="24"/>
              </w:rPr>
            </w:pPr>
          </w:p>
        </w:tc>
        <w:tc>
          <w:tcPr>
            <w:tcW w:w="1620" w:type="dxa"/>
            <w:tcBorders>
              <w:bottom w:val="single" w:sz="8" w:space="0" w:color="000000"/>
              <w:right w:val="single" w:sz="8" w:space="0" w:color="000000"/>
            </w:tcBorders>
            <w:vAlign w:val="center"/>
          </w:tcPr>
          <w:p w:rsidR="00365008" w:rsidRDefault="00365008">
            <w:pPr>
              <w:widowControl w:val="0"/>
              <w:jc w:val="center"/>
              <w:rPr>
                <w:color w:val="000000"/>
                <w:sz w:val="24"/>
                <w:szCs w:val="24"/>
              </w:rPr>
            </w:pPr>
          </w:p>
        </w:tc>
      </w:tr>
      <w:tr w:rsidR="00365008">
        <w:trPr>
          <w:trHeight w:val="400"/>
        </w:trPr>
        <w:tc>
          <w:tcPr>
            <w:tcW w:w="661" w:type="dxa"/>
            <w:tcBorders>
              <w:left w:val="single" w:sz="8" w:space="0" w:color="000000"/>
              <w:bottom w:val="single" w:sz="8" w:space="0" w:color="000000"/>
              <w:right w:val="single" w:sz="8" w:space="0" w:color="000000"/>
            </w:tcBorders>
            <w:vAlign w:val="center"/>
          </w:tcPr>
          <w:p w:rsidR="00365008" w:rsidRDefault="00365008">
            <w:pPr>
              <w:widowControl w:val="0"/>
              <w:jc w:val="center"/>
              <w:rPr>
                <w:color w:val="000000"/>
                <w:sz w:val="24"/>
                <w:szCs w:val="24"/>
              </w:rPr>
            </w:pPr>
          </w:p>
        </w:tc>
        <w:tc>
          <w:tcPr>
            <w:tcW w:w="3270" w:type="dxa"/>
            <w:tcBorders>
              <w:bottom w:val="single" w:sz="8" w:space="0" w:color="000000"/>
              <w:right w:val="single" w:sz="8" w:space="0" w:color="000000"/>
            </w:tcBorders>
            <w:vAlign w:val="center"/>
          </w:tcPr>
          <w:p w:rsidR="00365008" w:rsidRDefault="00365008">
            <w:pPr>
              <w:widowControl w:val="0"/>
              <w:rPr>
                <w:color w:val="000000"/>
                <w:sz w:val="24"/>
                <w:szCs w:val="24"/>
              </w:rPr>
            </w:pPr>
          </w:p>
        </w:tc>
        <w:tc>
          <w:tcPr>
            <w:tcW w:w="1273" w:type="dxa"/>
            <w:tcBorders>
              <w:bottom w:val="single" w:sz="8" w:space="0" w:color="000000"/>
              <w:right w:val="single" w:sz="8" w:space="0" w:color="000000"/>
            </w:tcBorders>
          </w:tcPr>
          <w:p w:rsidR="00365008" w:rsidRDefault="00365008">
            <w:pPr>
              <w:widowControl w:val="0"/>
              <w:jc w:val="center"/>
              <w:rPr>
                <w:color w:val="000000"/>
                <w:sz w:val="24"/>
                <w:szCs w:val="24"/>
              </w:rPr>
            </w:pPr>
          </w:p>
        </w:tc>
        <w:tc>
          <w:tcPr>
            <w:tcW w:w="1412" w:type="dxa"/>
            <w:tcBorders>
              <w:bottom w:val="single" w:sz="8" w:space="0" w:color="000000"/>
              <w:right w:val="single" w:sz="8" w:space="0" w:color="000000"/>
            </w:tcBorders>
            <w:vAlign w:val="center"/>
          </w:tcPr>
          <w:p w:rsidR="00365008" w:rsidRDefault="00365008">
            <w:pPr>
              <w:widowControl w:val="0"/>
              <w:jc w:val="center"/>
              <w:rPr>
                <w:color w:val="000000"/>
                <w:sz w:val="24"/>
                <w:szCs w:val="24"/>
              </w:rPr>
            </w:pPr>
          </w:p>
        </w:tc>
        <w:tc>
          <w:tcPr>
            <w:tcW w:w="1513" w:type="dxa"/>
            <w:tcBorders>
              <w:bottom w:val="single" w:sz="8" w:space="0" w:color="000000"/>
              <w:right w:val="single" w:sz="8" w:space="0" w:color="000000"/>
            </w:tcBorders>
          </w:tcPr>
          <w:p w:rsidR="00365008" w:rsidRDefault="00365008">
            <w:pPr>
              <w:widowControl w:val="0"/>
              <w:jc w:val="right"/>
              <w:rPr>
                <w:color w:val="000000"/>
                <w:sz w:val="24"/>
                <w:szCs w:val="24"/>
              </w:rPr>
            </w:pPr>
          </w:p>
        </w:tc>
        <w:tc>
          <w:tcPr>
            <w:tcW w:w="1620" w:type="dxa"/>
            <w:tcBorders>
              <w:bottom w:val="single" w:sz="8" w:space="0" w:color="000000"/>
              <w:right w:val="single" w:sz="8" w:space="0" w:color="000000"/>
            </w:tcBorders>
          </w:tcPr>
          <w:p w:rsidR="00365008" w:rsidRDefault="00365008">
            <w:pPr>
              <w:widowControl w:val="0"/>
              <w:jc w:val="right"/>
              <w:rPr>
                <w:color w:val="000000"/>
                <w:sz w:val="24"/>
                <w:szCs w:val="24"/>
              </w:rPr>
            </w:pPr>
          </w:p>
        </w:tc>
      </w:tr>
      <w:tr w:rsidR="00365008">
        <w:trPr>
          <w:trHeight w:val="280"/>
        </w:trPr>
        <w:tc>
          <w:tcPr>
            <w:tcW w:w="8129" w:type="dxa"/>
            <w:gridSpan w:val="5"/>
            <w:tcBorders>
              <w:top w:val="single" w:sz="4" w:space="0" w:color="000000"/>
              <w:left w:val="single" w:sz="4" w:space="0" w:color="000000"/>
              <w:bottom w:val="single" w:sz="4" w:space="0" w:color="000000"/>
              <w:right w:val="single" w:sz="4" w:space="0" w:color="000000"/>
            </w:tcBorders>
            <w:vAlign w:val="center"/>
          </w:tcPr>
          <w:p w:rsidR="00365008" w:rsidRDefault="005718BC">
            <w:pPr>
              <w:widowControl w:val="0"/>
              <w:jc w:val="right"/>
              <w:rPr>
                <w:color w:val="000000"/>
                <w:sz w:val="24"/>
                <w:szCs w:val="24"/>
              </w:rPr>
            </w:pPr>
            <w:r>
              <w:rPr>
                <w:sz w:val="24"/>
                <w:szCs w:val="24"/>
              </w:rPr>
              <w:t>Всього грн. без ПДВ</w:t>
            </w:r>
          </w:p>
        </w:tc>
        <w:tc>
          <w:tcPr>
            <w:tcW w:w="1620" w:type="dxa"/>
            <w:tcBorders>
              <w:top w:val="single" w:sz="4" w:space="0" w:color="000000"/>
              <w:left w:val="single" w:sz="4" w:space="0" w:color="000000"/>
              <w:bottom w:val="single" w:sz="4" w:space="0" w:color="000000"/>
              <w:right w:val="single" w:sz="4" w:space="0" w:color="000000"/>
            </w:tcBorders>
          </w:tcPr>
          <w:p w:rsidR="00365008" w:rsidRDefault="00365008">
            <w:pPr>
              <w:widowControl w:val="0"/>
              <w:jc w:val="right"/>
              <w:rPr>
                <w:color w:val="000000"/>
                <w:sz w:val="24"/>
                <w:szCs w:val="24"/>
              </w:rPr>
            </w:pPr>
          </w:p>
        </w:tc>
      </w:tr>
      <w:tr w:rsidR="00365008">
        <w:trPr>
          <w:trHeight w:val="260"/>
        </w:trPr>
        <w:tc>
          <w:tcPr>
            <w:tcW w:w="8129" w:type="dxa"/>
            <w:gridSpan w:val="5"/>
            <w:tcBorders>
              <w:top w:val="single" w:sz="4" w:space="0" w:color="000000"/>
              <w:left w:val="single" w:sz="4" w:space="0" w:color="000000"/>
              <w:bottom w:val="single" w:sz="4" w:space="0" w:color="000000"/>
              <w:right w:val="single" w:sz="4" w:space="0" w:color="000000"/>
            </w:tcBorders>
            <w:vAlign w:val="center"/>
          </w:tcPr>
          <w:p w:rsidR="00365008" w:rsidRDefault="005718BC">
            <w:pPr>
              <w:widowControl w:val="0"/>
              <w:jc w:val="right"/>
              <w:rPr>
                <w:color w:val="000000"/>
                <w:sz w:val="24"/>
                <w:szCs w:val="24"/>
              </w:rPr>
            </w:pPr>
            <w:r>
              <w:rPr>
                <w:sz w:val="24"/>
                <w:szCs w:val="24"/>
              </w:rPr>
              <w:t>ПДВ, грн.</w:t>
            </w:r>
          </w:p>
        </w:tc>
        <w:tc>
          <w:tcPr>
            <w:tcW w:w="1620" w:type="dxa"/>
            <w:tcBorders>
              <w:top w:val="single" w:sz="4" w:space="0" w:color="000000"/>
              <w:left w:val="single" w:sz="4" w:space="0" w:color="000000"/>
              <w:bottom w:val="single" w:sz="4" w:space="0" w:color="000000"/>
              <w:right w:val="single" w:sz="4" w:space="0" w:color="000000"/>
            </w:tcBorders>
          </w:tcPr>
          <w:p w:rsidR="00365008" w:rsidRDefault="00365008">
            <w:pPr>
              <w:widowControl w:val="0"/>
              <w:jc w:val="right"/>
              <w:rPr>
                <w:color w:val="000000"/>
                <w:sz w:val="24"/>
                <w:szCs w:val="24"/>
              </w:rPr>
            </w:pPr>
          </w:p>
        </w:tc>
      </w:tr>
      <w:tr w:rsidR="00365008">
        <w:trPr>
          <w:trHeight w:val="260"/>
        </w:trPr>
        <w:tc>
          <w:tcPr>
            <w:tcW w:w="8129" w:type="dxa"/>
            <w:gridSpan w:val="5"/>
            <w:tcBorders>
              <w:top w:val="single" w:sz="4" w:space="0" w:color="000000"/>
              <w:left w:val="single" w:sz="4" w:space="0" w:color="000000"/>
              <w:bottom w:val="single" w:sz="4" w:space="0" w:color="000000"/>
              <w:right w:val="single" w:sz="4" w:space="0" w:color="000000"/>
            </w:tcBorders>
            <w:vAlign w:val="center"/>
          </w:tcPr>
          <w:p w:rsidR="00365008" w:rsidRDefault="005718BC">
            <w:pPr>
              <w:widowControl w:val="0"/>
              <w:jc w:val="right"/>
              <w:rPr>
                <w:color w:val="000000"/>
                <w:sz w:val="24"/>
                <w:szCs w:val="24"/>
              </w:rPr>
            </w:pPr>
            <w:r>
              <w:rPr>
                <w:sz w:val="24"/>
                <w:szCs w:val="24"/>
              </w:rPr>
              <w:t>Всього грн. разом з ПДВ</w:t>
            </w:r>
          </w:p>
        </w:tc>
        <w:tc>
          <w:tcPr>
            <w:tcW w:w="1620" w:type="dxa"/>
            <w:tcBorders>
              <w:top w:val="single" w:sz="4" w:space="0" w:color="000000"/>
              <w:left w:val="single" w:sz="4" w:space="0" w:color="000000"/>
              <w:bottom w:val="single" w:sz="4" w:space="0" w:color="000000"/>
              <w:right w:val="single" w:sz="4" w:space="0" w:color="000000"/>
            </w:tcBorders>
          </w:tcPr>
          <w:p w:rsidR="00365008" w:rsidRDefault="00365008">
            <w:pPr>
              <w:widowControl w:val="0"/>
              <w:jc w:val="right"/>
              <w:rPr>
                <w:color w:val="000000"/>
                <w:sz w:val="24"/>
                <w:szCs w:val="24"/>
              </w:rPr>
            </w:pPr>
          </w:p>
        </w:tc>
      </w:tr>
    </w:tbl>
    <w:p w:rsidR="00365008" w:rsidRDefault="00365008">
      <w:pPr>
        <w:rPr>
          <w:b/>
          <w:sz w:val="24"/>
          <w:szCs w:val="24"/>
        </w:rPr>
      </w:pPr>
    </w:p>
    <w:tbl>
      <w:tblPr>
        <w:tblW w:w="9456" w:type="dxa"/>
        <w:tblInd w:w="-8" w:type="dxa"/>
        <w:tblLayout w:type="fixed"/>
        <w:tblCellMar>
          <w:top w:w="100" w:type="dxa"/>
          <w:left w:w="100" w:type="dxa"/>
          <w:bottom w:w="100" w:type="dxa"/>
          <w:right w:w="100" w:type="dxa"/>
        </w:tblCellMar>
        <w:tblLook w:val="0600" w:firstRow="0" w:lastRow="0" w:firstColumn="0" w:lastColumn="0" w:noHBand="1" w:noVBand="1"/>
      </w:tblPr>
      <w:tblGrid>
        <w:gridCol w:w="4920"/>
        <w:gridCol w:w="4536"/>
      </w:tblGrid>
      <w:tr w:rsidR="00365008">
        <w:trPr>
          <w:trHeight w:val="5022"/>
        </w:trPr>
        <w:tc>
          <w:tcPr>
            <w:tcW w:w="4919" w:type="dxa"/>
          </w:tcPr>
          <w:p w:rsidR="00365008" w:rsidRDefault="005718BC">
            <w:pPr>
              <w:widowControl w:val="0"/>
              <w:ind w:left="126" w:right="126"/>
              <w:rPr>
                <w:sz w:val="24"/>
                <w:szCs w:val="24"/>
              </w:rPr>
            </w:pPr>
            <w:r>
              <w:rPr>
                <w:sz w:val="24"/>
                <w:szCs w:val="24"/>
              </w:rPr>
              <w:t>Покупець:</w:t>
            </w:r>
          </w:p>
          <w:p w:rsidR="00365008" w:rsidRDefault="00365008">
            <w:pPr>
              <w:widowControl w:val="0"/>
              <w:tabs>
                <w:tab w:val="left" w:pos="4962"/>
              </w:tabs>
              <w:ind w:left="126" w:right="126"/>
              <w:rPr>
                <w:sz w:val="24"/>
                <w:szCs w:val="24"/>
              </w:rPr>
            </w:pPr>
          </w:p>
          <w:p w:rsidR="00365008" w:rsidRDefault="005718BC">
            <w:pPr>
              <w:widowControl w:val="0"/>
              <w:ind w:left="126" w:right="126"/>
              <w:rPr>
                <w:sz w:val="23"/>
                <w:szCs w:val="23"/>
              </w:rPr>
            </w:pPr>
            <w:r>
              <w:t xml:space="preserve">____________________ </w:t>
            </w:r>
          </w:p>
          <w:p w:rsidR="00365008" w:rsidRDefault="005718BC">
            <w:pPr>
              <w:widowControl w:val="0"/>
              <w:ind w:left="126" w:right="126"/>
              <w:rPr>
                <w:sz w:val="23"/>
                <w:szCs w:val="23"/>
              </w:rPr>
            </w:pPr>
            <w:proofErr w:type="spellStart"/>
            <w:r>
              <w:t>м.п</w:t>
            </w:r>
            <w:proofErr w:type="spellEnd"/>
            <w:r>
              <w:t>.</w:t>
            </w:r>
          </w:p>
        </w:tc>
        <w:tc>
          <w:tcPr>
            <w:tcW w:w="4536" w:type="dxa"/>
          </w:tcPr>
          <w:p w:rsidR="00365008" w:rsidRDefault="005718BC">
            <w:pPr>
              <w:widowControl w:val="0"/>
              <w:ind w:left="126" w:right="126"/>
              <w:rPr>
                <w:sz w:val="24"/>
                <w:szCs w:val="24"/>
              </w:rPr>
            </w:pPr>
            <w:r>
              <w:rPr>
                <w:sz w:val="24"/>
                <w:szCs w:val="24"/>
              </w:rPr>
              <w:t>Постачальник:</w:t>
            </w:r>
          </w:p>
          <w:p w:rsidR="00365008" w:rsidRDefault="00365008">
            <w:pPr>
              <w:widowControl w:val="0"/>
              <w:ind w:left="126" w:right="126"/>
              <w:rPr>
                <w:sz w:val="23"/>
                <w:szCs w:val="23"/>
              </w:rPr>
            </w:pPr>
          </w:p>
          <w:p w:rsidR="00365008" w:rsidRDefault="005718BC">
            <w:pPr>
              <w:widowControl w:val="0"/>
              <w:ind w:left="126" w:right="126"/>
              <w:rPr>
                <w:sz w:val="23"/>
                <w:szCs w:val="23"/>
              </w:rPr>
            </w:pPr>
            <w:r>
              <w:t>____________________ ________________</w:t>
            </w:r>
          </w:p>
          <w:p w:rsidR="00365008" w:rsidRDefault="005718BC">
            <w:pPr>
              <w:widowControl w:val="0"/>
              <w:ind w:left="126" w:right="126"/>
            </w:pPr>
            <w:proofErr w:type="spellStart"/>
            <w:r>
              <w:t>м.п</w:t>
            </w:r>
            <w:proofErr w:type="spellEnd"/>
            <w:r>
              <w:t>. (за наявності)</w:t>
            </w:r>
          </w:p>
        </w:tc>
      </w:tr>
    </w:tbl>
    <w:p w:rsidR="00365008" w:rsidRDefault="00365008" w:rsidP="00DB0BBD">
      <w:pPr>
        <w:pStyle w:val="a7"/>
        <w:rPr>
          <w:rFonts w:hint="eastAsia"/>
        </w:rPr>
      </w:pPr>
    </w:p>
    <w:p w:rsidR="00365008" w:rsidRDefault="00365008" w:rsidP="00DB0BBD">
      <w:pPr>
        <w:pStyle w:val="a7"/>
        <w:rPr>
          <w:rFonts w:hint="eastAsia"/>
        </w:rPr>
      </w:pPr>
    </w:p>
    <w:p w:rsidR="00365008" w:rsidRDefault="00365008" w:rsidP="00DB0BBD">
      <w:pPr>
        <w:pStyle w:val="a7"/>
        <w:rPr>
          <w:rFonts w:hint="eastAsia"/>
        </w:rPr>
      </w:pPr>
    </w:p>
    <w:p w:rsidR="00365008" w:rsidRDefault="00365008" w:rsidP="00DB0BBD">
      <w:pPr>
        <w:pStyle w:val="a7"/>
      </w:pPr>
    </w:p>
    <w:p w:rsidR="000A48A0" w:rsidRDefault="000A48A0" w:rsidP="000A48A0">
      <w:pPr>
        <w:ind w:left="5040" w:right="126"/>
        <w:jc w:val="right"/>
        <w:rPr>
          <w:sz w:val="24"/>
          <w:szCs w:val="24"/>
        </w:rPr>
      </w:pPr>
    </w:p>
    <w:p w:rsidR="000A48A0" w:rsidRDefault="000A48A0" w:rsidP="000A48A0">
      <w:pPr>
        <w:ind w:left="5040" w:right="126"/>
        <w:jc w:val="right"/>
        <w:rPr>
          <w:sz w:val="24"/>
          <w:szCs w:val="24"/>
        </w:rPr>
      </w:pPr>
    </w:p>
    <w:p w:rsidR="000A48A0" w:rsidRDefault="000A48A0" w:rsidP="000A48A0">
      <w:pPr>
        <w:ind w:left="5040" w:right="126"/>
        <w:jc w:val="right"/>
      </w:pPr>
      <w:r>
        <w:rPr>
          <w:sz w:val="24"/>
          <w:szCs w:val="24"/>
        </w:rPr>
        <w:lastRenderedPageBreak/>
        <w:t xml:space="preserve">Додаток </w:t>
      </w:r>
      <w:r w:rsidRPr="002B7CF8">
        <w:rPr>
          <w:sz w:val="24"/>
          <w:szCs w:val="24"/>
          <w:lang w:val="ru-RU"/>
        </w:rPr>
        <w:t>2</w:t>
      </w:r>
    </w:p>
    <w:p w:rsidR="000A48A0" w:rsidRDefault="000A48A0" w:rsidP="000A48A0">
      <w:pPr>
        <w:ind w:left="5040" w:right="126"/>
        <w:jc w:val="right"/>
      </w:pPr>
    </w:p>
    <w:p w:rsidR="000A48A0" w:rsidRDefault="000A48A0" w:rsidP="000A48A0">
      <w:pPr>
        <w:ind w:left="5040"/>
        <w:jc w:val="right"/>
      </w:pPr>
      <w:r>
        <w:rPr>
          <w:sz w:val="24"/>
          <w:szCs w:val="24"/>
        </w:rPr>
        <w:t xml:space="preserve">до Договору № _____ від _______ 2024 р. </w:t>
      </w:r>
    </w:p>
    <w:p w:rsidR="000A48A0" w:rsidRDefault="000A48A0" w:rsidP="000A48A0">
      <w:pPr>
        <w:tabs>
          <w:tab w:val="left" w:pos="0"/>
          <w:tab w:val="right" w:pos="9639"/>
        </w:tabs>
        <w:ind w:left="5040"/>
        <w:jc w:val="right"/>
      </w:pPr>
    </w:p>
    <w:p w:rsidR="000A48A0" w:rsidRDefault="000A48A0" w:rsidP="000A48A0">
      <w:pPr>
        <w:jc w:val="center"/>
        <w:rPr>
          <w:sz w:val="24"/>
          <w:szCs w:val="24"/>
        </w:rPr>
      </w:pPr>
      <w:r>
        <w:rPr>
          <w:b/>
          <w:bCs/>
          <w:color w:val="000000"/>
          <w:sz w:val="24"/>
          <w:szCs w:val="24"/>
        </w:rPr>
        <w:t>НОМЕНКЛАТУРНІ ПОЗИЦІЇ:</w:t>
      </w:r>
    </w:p>
    <w:tbl>
      <w:tblPr>
        <w:tblW w:w="9892" w:type="dxa"/>
        <w:jc w:val="center"/>
        <w:tblLayout w:type="fixed"/>
        <w:tblCellMar>
          <w:left w:w="115" w:type="dxa"/>
          <w:right w:w="115" w:type="dxa"/>
        </w:tblCellMar>
        <w:tblLook w:val="04A0" w:firstRow="1" w:lastRow="0" w:firstColumn="1" w:lastColumn="0" w:noHBand="0" w:noVBand="1"/>
      </w:tblPr>
      <w:tblGrid>
        <w:gridCol w:w="441"/>
        <w:gridCol w:w="3149"/>
        <w:gridCol w:w="3958"/>
        <w:gridCol w:w="1175"/>
        <w:gridCol w:w="1169"/>
      </w:tblGrid>
      <w:tr w:rsidR="000A48A0" w:rsidTr="00A34318">
        <w:trPr>
          <w:trHeight w:val="284"/>
          <w:jc w:val="center"/>
        </w:trPr>
        <w:tc>
          <w:tcPr>
            <w:tcW w:w="441" w:type="dxa"/>
            <w:tcBorders>
              <w:top w:val="single" w:sz="4" w:space="0" w:color="000000"/>
              <w:left w:val="single" w:sz="4" w:space="0" w:color="000000"/>
              <w:bottom w:val="single" w:sz="4" w:space="0" w:color="000000"/>
              <w:right w:val="single" w:sz="4" w:space="0" w:color="000000"/>
            </w:tcBorders>
            <w:vAlign w:val="center"/>
          </w:tcPr>
          <w:p w:rsidR="000A48A0" w:rsidRDefault="000A48A0" w:rsidP="00A34318">
            <w:pPr>
              <w:widowControl w:val="0"/>
              <w:ind w:right="18"/>
              <w:jc w:val="center"/>
            </w:pPr>
            <w:r>
              <w:rPr>
                <w:b/>
                <w:bCs/>
                <w:color w:val="000000"/>
              </w:rPr>
              <w:t>№</w:t>
            </w:r>
          </w:p>
        </w:tc>
        <w:tc>
          <w:tcPr>
            <w:tcW w:w="3149" w:type="dxa"/>
            <w:tcBorders>
              <w:top w:val="single" w:sz="4" w:space="0" w:color="000000"/>
              <w:left w:val="single" w:sz="4" w:space="0" w:color="000000"/>
              <w:bottom w:val="single" w:sz="4" w:space="0" w:color="000000"/>
              <w:right w:val="single" w:sz="4" w:space="0" w:color="000000"/>
            </w:tcBorders>
            <w:vAlign w:val="center"/>
          </w:tcPr>
          <w:p w:rsidR="000A48A0" w:rsidRDefault="000A48A0" w:rsidP="00A34318">
            <w:pPr>
              <w:widowControl w:val="0"/>
              <w:ind w:right="18"/>
              <w:jc w:val="center"/>
            </w:pPr>
            <w:r>
              <w:rPr>
                <w:b/>
                <w:bCs/>
                <w:color w:val="000000"/>
              </w:rPr>
              <w:t>Назва товару</w:t>
            </w:r>
          </w:p>
        </w:tc>
        <w:tc>
          <w:tcPr>
            <w:tcW w:w="3958" w:type="dxa"/>
            <w:tcBorders>
              <w:top w:val="single" w:sz="4" w:space="0" w:color="000000"/>
              <w:left w:val="single" w:sz="4" w:space="0" w:color="000000"/>
              <w:bottom w:val="single" w:sz="4" w:space="0" w:color="000000"/>
              <w:right w:val="single" w:sz="4" w:space="0" w:color="000000"/>
            </w:tcBorders>
            <w:vAlign w:val="center"/>
          </w:tcPr>
          <w:p w:rsidR="000A48A0" w:rsidRDefault="000A48A0" w:rsidP="00A34318">
            <w:pPr>
              <w:widowControl w:val="0"/>
              <w:ind w:right="18"/>
              <w:jc w:val="center"/>
            </w:pPr>
            <w:r>
              <w:rPr>
                <w:b/>
                <w:bCs/>
                <w:color w:val="000000"/>
              </w:rPr>
              <w:t>Код за ДК 021:2015</w:t>
            </w:r>
          </w:p>
        </w:tc>
        <w:tc>
          <w:tcPr>
            <w:tcW w:w="1175" w:type="dxa"/>
            <w:tcBorders>
              <w:top w:val="single" w:sz="4" w:space="0" w:color="000000"/>
              <w:left w:val="single" w:sz="4" w:space="0" w:color="000000"/>
              <w:bottom w:val="single" w:sz="4" w:space="0" w:color="000000"/>
              <w:right w:val="single" w:sz="4" w:space="0" w:color="000000"/>
            </w:tcBorders>
            <w:vAlign w:val="center"/>
          </w:tcPr>
          <w:p w:rsidR="000A48A0" w:rsidRDefault="000A48A0" w:rsidP="00A34318">
            <w:pPr>
              <w:widowControl w:val="0"/>
              <w:jc w:val="center"/>
            </w:pPr>
            <w:r>
              <w:rPr>
                <w:b/>
                <w:bCs/>
                <w:color w:val="000000"/>
              </w:rPr>
              <w:t>Кількість товару</w:t>
            </w:r>
          </w:p>
        </w:tc>
        <w:tc>
          <w:tcPr>
            <w:tcW w:w="11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48A0" w:rsidRDefault="000A48A0" w:rsidP="00A34318">
            <w:pPr>
              <w:widowControl w:val="0"/>
              <w:ind w:right="51"/>
              <w:jc w:val="center"/>
            </w:pPr>
            <w:r>
              <w:rPr>
                <w:b/>
                <w:bCs/>
                <w:color w:val="000000"/>
              </w:rPr>
              <w:t>Одиниця виміру</w:t>
            </w:r>
          </w:p>
        </w:tc>
      </w:tr>
      <w:tr w:rsidR="000A48A0" w:rsidTr="00A34318">
        <w:trPr>
          <w:trHeight w:val="671"/>
          <w:jc w:val="center"/>
        </w:trPr>
        <w:tc>
          <w:tcPr>
            <w:tcW w:w="441" w:type="dxa"/>
            <w:tcBorders>
              <w:top w:val="single" w:sz="4" w:space="0" w:color="000000"/>
              <w:left w:val="single" w:sz="4" w:space="0" w:color="000000"/>
              <w:bottom w:val="single" w:sz="4" w:space="0" w:color="000000"/>
              <w:right w:val="single" w:sz="4" w:space="0" w:color="000000"/>
            </w:tcBorders>
            <w:vAlign w:val="center"/>
          </w:tcPr>
          <w:p w:rsidR="000A48A0" w:rsidRDefault="000A48A0" w:rsidP="00A34318">
            <w:pPr>
              <w:widowControl w:val="0"/>
              <w:jc w:val="center"/>
              <w:rPr>
                <w:sz w:val="24"/>
                <w:szCs w:val="24"/>
              </w:rPr>
            </w:pPr>
            <w:r>
              <w:rPr>
                <w:sz w:val="24"/>
                <w:szCs w:val="24"/>
              </w:rPr>
              <w:t>1</w:t>
            </w:r>
          </w:p>
        </w:tc>
        <w:tc>
          <w:tcPr>
            <w:tcW w:w="3149" w:type="dxa"/>
            <w:tcBorders>
              <w:top w:val="single" w:sz="4" w:space="0" w:color="000000"/>
              <w:left w:val="single" w:sz="4" w:space="0" w:color="000000"/>
              <w:bottom w:val="single" w:sz="4" w:space="0" w:color="000000"/>
              <w:right w:val="single" w:sz="4" w:space="0" w:color="000000"/>
            </w:tcBorders>
            <w:vAlign w:val="center"/>
          </w:tcPr>
          <w:p w:rsidR="000A48A0" w:rsidRDefault="000A48A0" w:rsidP="00A34318">
            <w:pPr>
              <w:widowControl w:val="0"/>
              <w:jc w:val="center"/>
              <w:rPr>
                <w:color w:val="000000"/>
                <w:sz w:val="24"/>
                <w:szCs w:val="24"/>
              </w:rPr>
            </w:pPr>
            <w:r>
              <w:rPr>
                <w:color w:val="000000"/>
                <w:sz w:val="24"/>
                <w:szCs w:val="24"/>
              </w:rPr>
              <w:t xml:space="preserve">Кабель </w:t>
            </w:r>
            <w:proofErr w:type="spellStart"/>
            <w:r>
              <w:rPr>
                <w:color w:val="000000"/>
                <w:sz w:val="24"/>
                <w:szCs w:val="24"/>
              </w:rPr>
              <w:t>ВВГнг</w:t>
            </w:r>
            <w:proofErr w:type="spellEnd"/>
            <w:r>
              <w:rPr>
                <w:color w:val="000000"/>
                <w:sz w:val="24"/>
                <w:szCs w:val="24"/>
              </w:rPr>
              <w:t xml:space="preserve"> 5*50 (1 кВ)</w:t>
            </w:r>
          </w:p>
        </w:tc>
        <w:tc>
          <w:tcPr>
            <w:tcW w:w="3958" w:type="dxa"/>
            <w:tcBorders>
              <w:top w:val="single" w:sz="4" w:space="0" w:color="000000"/>
              <w:left w:val="single" w:sz="4" w:space="0" w:color="000000"/>
              <w:bottom w:val="single" w:sz="4" w:space="0" w:color="000000"/>
              <w:right w:val="single" w:sz="4" w:space="0" w:color="000000"/>
            </w:tcBorders>
            <w:vAlign w:val="center"/>
          </w:tcPr>
          <w:p w:rsidR="000A48A0" w:rsidRDefault="000A48A0" w:rsidP="00A34318">
            <w:pPr>
              <w:widowControl w:val="0"/>
              <w:tabs>
                <w:tab w:val="left" w:pos="4050"/>
              </w:tabs>
              <w:ind w:hanging="89"/>
              <w:jc w:val="center"/>
              <w:rPr>
                <w:sz w:val="24"/>
                <w:szCs w:val="24"/>
              </w:rPr>
            </w:pPr>
            <w:r>
              <w:rPr>
                <w:sz w:val="24"/>
                <w:szCs w:val="24"/>
              </w:rPr>
              <w:t>44321000-6 “Кабелі”</w:t>
            </w:r>
          </w:p>
        </w:tc>
        <w:tc>
          <w:tcPr>
            <w:tcW w:w="1175" w:type="dxa"/>
            <w:tcBorders>
              <w:top w:val="single" w:sz="4" w:space="0" w:color="000000"/>
              <w:left w:val="single" w:sz="4" w:space="0" w:color="000000"/>
              <w:bottom w:val="single" w:sz="4" w:space="0" w:color="000000"/>
              <w:right w:val="single" w:sz="4" w:space="0" w:color="000000"/>
            </w:tcBorders>
            <w:vAlign w:val="center"/>
          </w:tcPr>
          <w:p w:rsidR="000A48A0" w:rsidRDefault="000A48A0" w:rsidP="00A34318">
            <w:pPr>
              <w:widowControl w:val="0"/>
              <w:jc w:val="center"/>
              <w:rPr>
                <w:sz w:val="24"/>
                <w:szCs w:val="24"/>
              </w:rPr>
            </w:pPr>
            <w:r>
              <w:rPr>
                <w:sz w:val="24"/>
                <w:szCs w:val="24"/>
              </w:rPr>
              <w:t>38</w:t>
            </w:r>
          </w:p>
        </w:tc>
        <w:tc>
          <w:tcPr>
            <w:tcW w:w="11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48A0" w:rsidRDefault="000A48A0" w:rsidP="00A34318">
            <w:pPr>
              <w:widowControl w:val="0"/>
              <w:jc w:val="center"/>
              <w:rPr>
                <w:sz w:val="24"/>
                <w:szCs w:val="24"/>
              </w:rPr>
            </w:pPr>
            <w:r>
              <w:rPr>
                <w:sz w:val="24"/>
                <w:szCs w:val="24"/>
              </w:rPr>
              <w:t>м</w:t>
            </w:r>
          </w:p>
        </w:tc>
      </w:tr>
    </w:tbl>
    <w:p w:rsidR="000A48A0" w:rsidRDefault="000A48A0" w:rsidP="000A48A0">
      <w:pPr>
        <w:jc w:val="center"/>
        <w:rPr>
          <w:sz w:val="24"/>
          <w:szCs w:val="24"/>
        </w:rPr>
      </w:pPr>
    </w:p>
    <w:p w:rsidR="000A48A0" w:rsidRDefault="000A48A0" w:rsidP="000A48A0">
      <w:pPr>
        <w:jc w:val="center"/>
        <w:rPr>
          <w:sz w:val="24"/>
          <w:szCs w:val="24"/>
        </w:rPr>
      </w:pPr>
      <w:r>
        <w:rPr>
          <w:b/>
          <w:bCs/>
          <w:color w:val="000000"/>
          <w:sz w:val="24"/>
          <w:szCs w:val="24"/>
        </w:rPr>
        <w:t>ВИМОГИ ЗАМОВНИКА ДО ТОВАРУ:</w:t>
      </w:r>
    </w:p>
    <w:p w:rsidR="000A48A0" w:rsidRDefault="000A48A0" w:rsidP="000A48A0">
      <w:pPr>
        <w:jc w:val="center"/>
        <w:rPr>
          <w:sz w:val="12"/>
          <w:szCs w:val="12"/>
        </w:rPr>
      </w:pPr>
    </w:p>
    <w:p w:rsidR="000A48A0" w:rsidRDefault="000A48A0" w:rsidP="000A48A0">
      <w:pPr>
        <w:spacing w:after="86"/>
      </w:pPr>
      <w:r>
        <w:rPr>
          <w:sz w:val="23"/>
          <w:szCs w:val="23"/>
        </w:rPr>
        <w:t xml:space="preserve">1. Назва товару: </w:t>
      </w:r>
      <w:r>
        <w:rPr>
          <w:b/>
          <w:sz w:val="24"/>
          <w:szCs w:val="24"/>
        </w:rPr>
        <w:t>К</w:t>
      </w:r>
      <w:r>
        <w:rPr>
          <w:b/>
          <w:color w:val="000000"/>
          <w:sz w:val="24"/>
          <w:szCs w:val="24"/>
        </w:rPr>
        <w:t xml:space="preserve">абель </w:t>
      </w:r>
      <w:proofErr w:type="spellStart"/>
      <w:r>
        <w:rPr>
          <w:b/>
          <w:color w:val="000000"/>
          <w:sz w:val="24"/>
          <w:szCs w:val="24"/>
        </w:rPr>
        <w:t>ВВГнг</w:t>
      </w:r>
      <w:proofErr w:type="spellEnd"/>
      <w:r>
        <w:rPr>
          <w:b/>
          <w:color w:val="000000"/>
          <w:sz w:val="24"/>
          <w:szCs w:val="24"/>
        </w:rPr>
        <w:t xml:space="preserve"> 5*50 (1 кВ)</w:t>
      </w:r>
      <w:r>
        <w:rPr>
          <w:sz w:val="23"/>
          <w:szCs w:val="23"/>
        </w:rPr>
        <w:t xml:space="preserve"> </w:t>
      </w:r>
    </w:p>
    <w:tbl>
      <w:tblPr>
        <w:tblW w:w="9700" w:type="dxa"/>
        <w:jc w:val="center"/>
        <w:tblLayout w:type="fixed"/>
        <w:tblLook w:val="0000" w:firstRow="0" w:lastRow="0" w:firstColumn="0" w:lastColumn="0" w:noHBand="0" w:noVBand="0"/>
      </w:tblPr>
      <w:tblGrid>
        <w:gridCol w:w="1982"/>
        <w:gridCol w:w="7718"/>
      </w:tblGrid>
      <w:tr w:rsidR="000A48A0" w:rsidTr="00A34318">
        <w:trPr>
          <w:trHeight w:val="312"/>
          <w:jc w:val="center"/>
        </w:trPr>
        <w:tc>
          <w:tcPr>
            <w:tcW w:w="1982" w:type="dxa"/>
            <w:tcBorders>
              <w:top w:val="single" w:sz="4" w:space="0" w:color="000000"/>
              <w:left w:val="single" w:sz="4" w:space="0" w:color="000000"/>
              <w:bottom w:val="single" w:sz="4" w:space="0" w:color="000000"/>
            </w:tcBorders>
            <w:vAlign w:val="center"/>
          </w:tcPr>
          <w:p w:rsidR="000A48A0" w:rsidRDefault="000A48A0" w:rsidP="00A34318">
            <w:pPr>
              <w:widowControl w:val="0"/>
              <w:jc w:val="both"/>
              <w:rPr>
                <w:b/>
                <w:sz w:val="23"/>
                <w:szCs w:val="23"/>
              </w:rPr>
            </w:pPr>
            <w:r>
              <w:rPr>
                <w:b/>
                <w:sz w:val="23"/>
                <w:szCs w:val="23"/>
              </w:rPr>
              <w:t>Назва вимоги</w:t>
            </w:r>
          </w:p>
        </w:tc>
        <w:tc>
          <w:tcPr>
            <w:tcW w:w="7717" w:type="dxa"/>
            <w:tcBorders>
              <w:top w:val="single" w:sz="4" w:space="0" w:color="000000"/>
              <w:left w:val="single" w:sz="4" w:space="0" w:color="000000"/>
              <w:bottom w:val="single" w:sz="4" w:space="0" w:color="000000"/>
              <w:right w:val="single" w:sz="4" w:space="0" w:color="000000"/>
            </w:tcBorders>
            <w:vAlign w:val="center"/>
          </w:tcPr>
          <w:p w:rsidR="000A48A0" w:rsidRDefault="000A48A0" w:rsidP="00A34318">
            <w:pPr>
              <w:widowControl w:val="0"/>
              <w:jc w:val="both"/>
              <w:rPr>
                <w:b/>
                <w:sz w:val="23"/>
                <w:szCs w:val="23"/>
              </w:rPr>
            </w:pPr>
            <w:r>
              <w:rPr>
                <w:b/>
                <w:sz w:val="23"/>
                <w:szCs w:val="23"/>
              </w:rPr>
              <w:t>Технічні параметри</w:t>
            </w:r>
          </w:p>
        </w:tc>
      </w:tr>
      <w:tr w:rsidR="000A48A0" w:rsidTr="00A34318">
        <w:trPr>
          <w:trHeight w:val="230"/>
          <w:jc w:val="center"/>
        </w:trPr>
        <w:tc>
          <w:tcPr>
            <w:tcW w:w="1982" w:type="dxa"/>
            <w:vMerge w:val="restart"/>
            <w:tcBorders>
              <w:top w:val="single" w:sz="4" w:space="0" w:color="000000"/>
              <w:left w:val="single" w:sz="4" w:space="0" w:color="000000"/>
              <w:bottom w:val="single" w:sz="4" w:space="0" w:color="000000"/>
            </w:tcBorders>
            <w:vAlign w:val="center"/>
          </w:tcPr>
          <w:p w:rsidR="000A48A0" w:rsidRDefault="000A48A0" w:rsidP="00A34318">
            <w:pPr>
              <w:widowControl w:val="0"/>
              <w:rPr>
                <w:sz w:val="22"/>
                <w:szCs w:val="22"/>
              </w:rPr>
            </w:pPr>
            <w:r>
              <w:rPr>
                <w:sz w:val="22"/>
                <w:szCs w:val="22"/>
              </w:rPr>
              <w:t>Опис товару</w:t>
            </w:r>
          </w:p>
        </w:tc>
        <w:tc>
          <w:tcPr>
            <w:tcW w:w="7717" w:type="dxa"/>
            <w:tcBorders>
              <w:top w:val="single" w:sz="4" w:space="0" w:color="000000"/>
              <w:left w:val="single" w:sz="4" w:space="0" w:color="000000"/>
              <w:bottom w:val="single" w:sz="4" w:space="0" w:color="000000"/>
              <w:right w:val="single" w:sz="4" w:space="0" w:color="000000"/>
            </w:tcBorders>
            <w:vAlign w:val="center"/>
          </w:tcPr>
          <w:p w:rsidR="000A48A0" w:rsidRDefault="000A48A0" w:rsidP="00A34318">
            <w:pPr>
              <w:widowControl w:val="0"/>
              <w:jc w:val="both"/>
              <w:rPr>
                <w:sz w:val="22"/>
                <w:szCs w:val="22"/>
              </w:rPr>
            </w:pPr>
            <w:r>
              <w:rPr>
                <w:sz w:val="22"/>
                <w:szCs w:val="22"/>
              </w:rPr>
              <w:t xml:space="preserve">Кабель силовий мідний з 5-ю мідними </w:t>
            </w:r>
            <w:proofErr w:type="spellStart"/>
            <w:r>
              <w:rPr>
                <w:sz w:val="22"/>
                <w:szCs w:val="22"/>
              </w:rPr>
              <w:t>токонесучими</w:t>
            </w:r>
            <w:proofErr w:type="spellEnd"/>
            <w:r>
              <w:rPr>
                <w:sz w:val="22"/>
                <w:szCs w:val="22"/>
              </w:rPr>
              <w:t xml:space="preserve"> жилами перетином 50 мм</w:t>
            </w:r>
            <w:r>
              <w:rPr>
                <w:sz w:val="22"/>
                <w:szCs w:val="22"/>
                <w:vertAlign w:val="superscript"/>
              </w:rPr>
              <w:t>2</w:t>
            </w:r>
            <w:r>
              <w:rPr>
                <w:sz w:val="22"/>
                <w:szCs w:val="22"/>
              </w:rPr>
              <w:t xml:space="preserve">, в ізоляції та оболонці з негорючого </w:t>
            </w:r>
            <w:proofErr w:type="spellStart"/>
            <w:r>
              <w:rPr>
                <w:sz w:val="22"/>
                <w:szCs w:val="22"/>
              </w:rPr>
              <w:t>полівінілхлоридного</w:t>
            </w:r>
            <w:proofErr w:type="spellEnd"/>
            <w:r>
              <w:rPr>
                <w:sz w:val="22"/>
                <w:szCs w:val="22"/>
              </w:rPr>
              <w:t xml:space="preserve"> пластикату (пластикату зниженої горючості), повністю відповідає вимогам ГОСТ 16442-80</w:t>
            </w:r>
          </w:p>
        </w:tc>
      </w:tr>
      <w:tr w:rsidR="000A48A0" w:rsidTr="00A34318">
        <w:trPr>
          <w:trHeight w:val="312"/>
          <w:jc w:val="center"/>
        </w:trPr>
        <w:tc>
          <w:tcPr>
            <w:tcW w:w="1982" w:type="dxa"/>
            <w:vMerge/>
            <w:tcBorders>
              <w:top w:val="single" w:sz="4" w:space="0" w:color="000000"/>
              <w:left w:val="single" w:sz="4" w:space="0" w:color="000000"/>
              <w:bottom w:val="single" w:sz="4" w:space="0" w:color="000000"/>
            </w:tcBorders>
            <w:vAlign w:val="center"/>
          </w:tcPr>
          <w:p w:rsidR="000A48A0" w:rsidRDefault="000A48A0" w:rsidP="00A34318">
            <w:pPr>
              <w:widowControl w:val="0"/>
              <w:jc w:val="both"/>
              <w:rPr>
                <w:sz w:val="22"/>
                <w:szCs w:val="22"/>
              </w:rPr>
            </w:pPr>
          </w:p>
        </w:tc>
        <w:tc>
          <w:tcPr>
            <w:tcW w:w="7717" w:type="dxa"/>
            <w:tcBorders>
              <w:top w:val="single" w:sz="4" w:space="0" w:color="000000"/>
              <w:left w:val="single" w:sz="4" w:space="0" w:color="000000"/>
              <w:bottom w:val="single" w:sz="4" w:space="0" w:color="000000"/>
              <w:right w:val="single" w:sz="4" w:space="0" w:color="000000"/>
            </w:tcBorders>
            <w:vAlign w:val="center"/>
          </w:tcPr>
          <w:p w:rsidR="000A48A0" w:rsidRDefault="000A48A0" w:rsidP="00A34318">
            <w:pPr>
              <w:widowControl w:val="0"/>
              <w:jc w:val="both"/>
              <w:rPr>
                <w:sz w:val="22"/>
                <w:szCs w:val="22"/>
              </w:rPr>
            </w:pPr>
            <w:proofErr w:type="spellStart"/>
            <w:r>
              <w:rPr>
                <w:sz w:val="22"/>
                <w:szCs w:val="22"/>
              </w:rPr>
              <w:t>Токонесуча</w:t>
            </w:r>
            <w:proofErr w:type="spellEnd"/>
            <w:r>
              <w:rPr>
                <w:sz w:val="22"/>
                <w:szCs w:val="22"/>
              </w:rPr>
              <w:t xml:space="preserve"> жила мідна, кругла, 19-ти </w:t>
            </w:r>
            <w:proofErr w:type="spellStart"/>
            <w:r>
              <w:rPr>
                <w:sz w:val="22"/>
                <w:szCs w:val="22"/>
              </w:rPr>
              <w:t>проволокова</w:t>
            </w:r>
            <w:proofErr w:type="spellEnd"/>
          </w:p>
        </w:tc>
      </w:tr>
      <w:tr w:rsidR="000A48A0" w:rsidTr="00A34318">
        <w:trPr>
          <w:trHeight w:val="312"/>
          <w:jc w:val="center"/>
        </w:trPr>
        <w:tc>
          <w:tcPr>
            <w:tcW w:w="1982" w:type="dxa"/>
            <w:vMerge/>
            <w:tcBorders>
              <w:top w:val="single" w:sz="4" w:space="0" w:color="000000"/>
              <w:left w:val="single" w:sz="4" w:space="0" w:color="000000"/>
              <w:bottom w:val="single" w:sz="4" w:space="0" w:color="000000"/>
            </w:tcBorders>
            <w:vAlign w:val="center"/>
          </w:tcPr>
          <w:p w:rsidR="000A48A0" w:rsidRDefault="000A48A0" w:rsidP="00A34318">
            <w:pPr>
              <w:widowControl w:val="0"/>
              <w:jc w:val="both"/>
              <w:rPr>
                <w:sz w:val="23"/>
                <w:szCs w:val="23"/>
              </w:rPr>
            </w:pPr>
          </w:p>
        </w:tc>
        <w:tc>
          <w:tcPr>
            <w:tcW w:w="7717" w:type="dxa"/>
            <w:tcBorders>
              <w:top w:val="single" w:sz="4" w:space="0" w:color="000000"/>
              <w:left w:val="single" w:sz="4" w:space="0" w:color="000000"/>
              <w:bottom w:val="single" w:sz="4" w:space="0" w:color="000000"/>
              <w:right w:val="single" w:sz="4" w:space="0" w:color="000000"/>
            </w:tcBorders>
            <w:vAlign w:val="center"/>
          </w:tcPr>
          <w:p w:rsidR="000A48A0" w:rsidRDefault="000A48A0" w:rsidP="00A34318">
            <w:pPr>
              <w:widowControl w:val="0"/>
              <w:jc w:val="both"/>
              <w:rPr>
                <w:sz w:val="22"/>
                <w:szCs w:val="22"/>
              </w:rPr>
            </w:pPr>
            <w:r>
              <w:rPr>
                <w:sz w:val="22"/>
                <w:szCs w:val="22"/>
              </w:rPr>
              <w:t xml:space="preserve">Температура експлуатації від -50 до +50 </w:t>
            </w:r>
            <w:r>
              <w:rPr>
                <w:sz w:val="22"/>
                <w:szCs w:val="22"/>
                <w:vertAlign w:val="superscript"/>
              </w:rPr>
              <w:t>0</w:t>
            </w:r>
            <w:r>
              <w:rPr>
                <w:sz w:val="22"/>
                <w:szCs w:val="22"/>
              </w:rPr>
              <w:t>С</w:t>
            </w:r>
          </w:p>
        </w:tc>
      </w:tr>
      <w:tr w:rsidR="000A48A0" w:rsidTr="00A34318">
        <w:trPr>
          <w:trHeight w:val="312"/>
          <w:jc w:val="center"/>
        </w:trPr>
        <w:tc>
          <w:tcPr>
            <w:tcW w:w="1982" w:type="dxa"/>
            <w:vMerge/>
            <w:tcBorders>
              <w:top w:val="single" w:sz="4" w:space="0" w:color="000000"/>
              <w:left w:val="single" w:sz="4" w:space="0" w:color="000000"/>
              <w:bottom w:val="single" w:sz="4" w:space="0" w:color="000000"/>
            </w:tcBorders>
            <w:vAlign w:val="center"/>
          </w:tcPr>
          <w:p w:rsidR="000A48A0" w:rsidRDefault="000A48A0" w:rsidP="00A34318">
            <w:pPr>
              <w:widowControl w:val="0"/>
              <w:rPr>
                <w:sz w:val="23"/>
                <w:szCs w:val="23"/>
              </w:rPr>
            </w:pPr>
          </w:p>
        </w:tc>
        <w:tc>
          <w:tcPr>
            <w:tcW w:w="7717" w:type="dxa"/>
            <w:tcBorders>
              <w:left w:val="single" w:sz="4" w:space="0" w:color="000000"/>
              <w:bottom w:val="single" w:sz="4" w:space="0" w:color="000000"/>
              <w:right w:val="single" w:sz="4" w:space="0" w:color="000000"/>
            </w:tcBorders>
            <w:vAlign w:val="center"/>
          </w:tcPr>
          <w:p w:rsidR="000A48A0" w:rsidRDefault="000A48A0" w:rsidP="00A34318">
            <w:pPr>
              <w:widowControl w:val="0"/>
              <w:jc w:val="both"/>
              <w:rPr>
                <w:sz w:val="22"/>
                <w:szCs w:val="22"/>
              </w:rPr>
            </w:pPr>
            <w:r>
              <w:rPr>
                <w:sz w:val="22"/>
                <w:szCs w:val="22"/>
              </w:rPr>
              <w:t xml:space="preserve">Монтаж кабелю </w:t>
            </w:r>
            <w:proofErr w:type="spellStart"/>
            <w:r>
              <w:rPr>
                <w:sz w:val="22"/>
                <w:szCs w:val="22"/>
              </w:rPr>
              <w:t>ВВГнг</w:t>
            </w:r>
            <w:proofErr w:type="spellEnd"/>
            <w:r>
              <w:rPr>
                <w:sz w:val="22"/>
                <w:szCs w:val="22"/>
              </w:rPr>
              <w:t xml:space="preserve"> 5*50 без попереднього підігріву проводиться за температури не нижче -15 </w:t>
            </w:r>
            <w:r>
              <w:rPr>
                <w:sz w:val="22"/>
                <w:szCs w:val="22"/>
                <w:vertAlign w:val="superscript"/>
              </w:rPr>
              <w:t>0</w:t>
            </w:r>
            <w:r>
              <w:rPr>
                <w:sz w:val="22"/>
                <w:szCs w:val="22"/>
              </w:rPr>
              <w:t>С, мінімально допустимий радіус вигину кабелю становить 319,5 мм, зусилля, що розтягує при прокладанні кабелю не повинно перевищувати 12500 Ньютонів</w:t>
            </w:r>
          </w:p>
        </w:tc>
      </w:tr>
      <w:tr w:rsidR="000A48A0" w:rsidTr="00A34318">
        <w:trPr>
          <w:trHeight w:val="312"/>
          <w:jc w:val="center"/>
        </w:trPr>
        <w:tc>
          <w:tcPr>
            <w:tcW w:w="1982" w:type="dxa"/>
            <w:vMerge/>
            <w:tcBorders>
              <w:top w:val="single" w:sz="4" w:space="0" w:color="000000"/>
              <w:left w:val="single" w:sz="4" w:space="0" w:color="000000"/>
              <w:bottom w:val="single" w:sz="4" w:space="0" w:color="000000"/>
            </w:tcBorders>
            <w:vAlign w:val="center"/>
          </w:tcPr>
          <w:p w:rsidR="000A48A0" w:rsidRDefault="000A48A0" w:rsidP="00A34318">
            <w:pPr>
              <w:widowControl w:val="0"/>
              <w:rPr>
                <w:sz w:val="23"/>
                <w:szCs w:val="23"/>
              </w:rPr>
            </w:pPr>
          </w:p>
        </w:tc>
        <w:tc>
          <w:tcPr>
            <w:tcW w:w="7717" w:type="dxa"/>
            <w:tcBorders>
              <w:left w:val="single" w:sz="4" w:space="0" w:color="000000"/>
              <w:bottom w:val="single" w:sz="4" w:space="0" w:color="000000"/>
              <w:right w:val="single" w:sz="4" w:space="0" w:color="000000"/>
            </w:tcBorders>
            <w:vAlign w:val="center"/>
          </w:tcPr>
          <w:p w:rsidR="000A48A0" w:rsidRDefault="000A48A0" w:rsidP="00A34318">
            <w:pPr>
              <w:widowControl w:val="0"/>
              <w:jc w:val="both"/>
              <w:rPr>
                <w:sz w:val="22"/>
                <w:szCs w:val="22"/>
              </w:rPr>
            </w:pPr>
            <w:r>
              <w:rPr>
                <w:sz w:val="22"/>
                <w:szCs w:val="22"/>
              </w:rPr>
              <w:t>Температура нагрівання жил при експлуатації не повинна перевищувати 70 </w:t>
            </w:r>
            <w:r>
              <w:rPr>
                <w:sz w:val="22"/>
                <w:szCs w:val="22"/>
                <w:vertAlign w:val="superscript"/>
              </w:rPr>
              <w:t>0</w:t>
            </w:r>
            <w:r>
              <w:rPr>
                <w:sz w:val="22"/>
                <w:szCs w:val="22"/>
              </w:rPr>
              <w:t>С (8 часів роботи та 1000 часів за весь час), температура жил при струмах короткого замикання не має перевищувати +150 </w:t>
            </w:r>
            <w:r>
              <w:rPr>
                <w:sz w:val="22"/>
                <w:szCs w:val="22"/>
                <w:vertAlign w:val="superscript"/>
              </w:rPr>
              <w:t>0</w:t>
            </w:r>
            <w:r>
              <w:rPr>
                <w:sz w:val="22"/>
                <w:szCs w:val="22"/>
              </w:rPr>
              <w:t xml:space="preserve">С (4 секунди), Гранична температура нагріву жил за умовами </w:t>
            </w:r>
            <w:proofErr w:type="spellStart"/>
            <w:r>
              <w:rPr>
                <w:sz w:val="22"/>
                <w:szCs w:val="22"/>
              </w:rPr>
              <w:t>непрогорання</w:t>
            </w:r>
            <w:proofErr w:type="spellEnd"/>
            <w:r>
              <w:rPr>
                <w:sz w:val="22"/>
                <w:szCs w:val="22"/>
              </w:rPr>
              <w:t xml:space="preserve"> становить 350 </w:t>
            </w:r>
            <w:r>
              <w:rPr>
                <w:sz w:val="22"/>
                <w:szCs w:val="22"/>
                <w:vertAlign w:val="superscript"/>
              </w:rPr>
              <w:t>0</w:t>
            </w:r>
            <w:r>
              <w:rPr>
                <w:sz w:val="22"/>
                <w:szCs w:val="22"/>
              </w:rPr>
              <w:t>С</w:t>
            </w:r>
          </w:p>
        </w:tc>
      </w:tr>
      <w:tr w:rsidR="000A48A0" w:rsidTr="00A34318">
        <w:trPr>
          <w:trHeight w:val="312"/>
          <w:jc w:val="center"/>
        </w:trPr>
        <w:tc>
          <w:tcPr>
            <w:tcW w:w="1982" w:type="dxa"/>
            <w:vMerge/>
            <w:tcBorders>
              <w:top w:val="single" w:sz="4" w:space="0" w:color="000000"/>
              <w:left w:val="single" w:sz="4" w:space="0" w:color="000000"/>
              <w:bottom w:val="single" w:sz="4" w:space="0" w:color="000000"/>
            </w:tcBorders>
            <w:vAlign w:val="center"/>
          </w:tcPr>
          <w:p w:rsidR="000A48A0" w:rsidRDefault="000A48A0" w:rsidP="00A34318">
            <w:pPr>
              <w:widowControl w:val="0"/>
              <w:jc w:val="both"/>
              <w:rPr>
                <w:sz w:val="23"/>
                <w:szCs w:val="23"/>
              </w:rPr>
            </w:pPr>
          </w:p>
        </w:tc>
        <w:tc>
          <w:tcPr>
            <w:tcW w:w="7717" w:type="dxa"/>
            <w:tcBorders>
              <w:top w:val="single" w:sz="4" w:space="0" w:color="000000"/>
              <w:left w:val="single" w:sz="4" w:space="0" w:color="000000"/>
              <w:bottom w:val="single" w:sz="4" w:space="0" w:color="000000"/>
              <w:right w:val="single" w:sz="4" w:space="0" w:color="000000"/>
            </w:tcBorders>
            <w:vAlign w:val="center"/>
          </w:tcPr>
          <w:p w:rsidR="000A48A0" w:rsidRDefault="000A48A0" w:rsidP="00A34318">
            <w:pPr>
              <w:widowControl w:val="0"/>
              <w:jc w:val="both"/>
              <w:rPr>
                <w:sz w:val="22"/>
                <w:szCs w:val="22"/>
              </w:rPr>
            </w:pPr>
            <w:r>
              <w:rPr>
                <w:sz w:val="22"/>
                <w:szCs w:val="22"/>
              </w:rPr>
              <w:t xml:space="preserve">Розрахункова маса кабелю </w:t>
            </w:r>
            <w:proofErr w:type="spellStart"/>
            <w:r>
              <w:rPr>
                <w:sz w:val="22"/>
                <w:szCs w:val="22"/>
              </w:rPr>
              <w:t>ВВГнг</w:t>
            </w:r>
            <w:proofErr w:type="spellEnd"/>
            <w:r>
              <w:rPr>
                <w:sz w:val="22"/>
                <w:szCs w:val="22"/>
              </w:rPr>
              <w:t xml:space="preserve"> 5*50 складає 3,14 кілограма в метрі, зовнішній діаметр кабелю </w:t>
            </w:r>
            <w:proofErr w:type="spellStart"/>
            <w:r>
              <w:rPr>
                <w:sz w:val="22"/>
                <w:szCs w:val="22"/>
              </w:rPr>
              <w:t>ВВГнг</w:t>
            </w:r>
            <w:proofErr w:type="spellEnd"/>
            <w:r>
              <w:rPr>
                <w:sz w:val="22"/>
                <w:szCs w:val="22"/>
              </w:rPr>
              <w:t xml:space="preserve"> 5*50 складає 35,5 мм (+/- 25 %)</w:t>
            </w:r>
          </w:p>
        </w:tc>
      </w:tr>
      <w:tr w:rsidR="000A48A0" w:rsidTr="00A34318">
        <w:trPr>
          <w:trHeight w:val="312"/>
          <w:jc w:val="center"/>
        </w:trPr>
        <w:tc>
          <w:tcPr>
            <w:tcW w:w="1982" w:type="dxa"/>
            <w:vMerge/>
            <w:tcBorders>
              <w:top w:val="single" w:sz="4" w:space="0" w:color="000000"/>
              <w:left w:val="single" w:sz="4" w:space="0" w:color="000000"/>
              <w:bottom w:val="single" w:sz="4" w:space="0" w:color="000000"/>
            </w:tcBorders>
            <w:vAlign w:val="center"/>
          </w:tcPr>
          <w:p w:rsidR="000A48A0" w:rsidRDefault="000A48A0" w:rsidP="00A34318">
            <w:pPr>
              <w:widowControl w:val="0"/>
              <w:rPr>
                <w:sz w:val="23"/>
                <w:szCs w:val="23"/>
              </w:rPr>
            </w:pPr>
          </w:p>
        </w:tc>
        <w:tc>
          <w:tcPr>
            <w:tcW w:w="7717" w:type="dxa"/>
            <w:tcBorders>
              <w:top w:val="single" w:sz="4" w:space="0" w:color="000000"/>
              <w:left w:val="single" w:sz="4" w:space="0" w:color="000000"/>
              <w:bottom w:val="single" w:sz="4" w:space="0" w:color="000000"/>
              <w:right w:val="single" w:sz="4" w:space="0" w:color="000000"/>
            </w:tcBorders>
            <w:vAlign w:val="center"/>
          </w:tcPr>
          <w:p w:rsidR="000A48A0" w:rsidRDefault="000A48A0" w:rsidP="00A34318">
            <w:pPr>
              <w:widowControl w:val="0"/>
              <w:jc w:val="both"/>
              <w:rPr>
                <w:b/>
                <w:bCs/>
                <w:sz w:val="22"/>
                <w:szCs w:val="22"/>
              </w:rPr>
            </w:pPr>
            <w:r>
              <w:rPr>
                <w:b/>
                <w:bCs/>
                <w:sz w:val="22"/>
                <w:szCs w:val="22"/>
              </w:rPr>
              <w:t xml:space="preserve">Термін служби кабелю </w:t>
            </w:r>
            <w:proofErr w:type="spellStart"/>
            <w:r>
              <w:rPr>
                <w:b/>
                <w:bCs/>
                <w:sz w:val="22"/>
                <w:szCs w:val="22"/>
              </w:rPr>
              <w:t>ВВГнг</w:t>
            </w:r>
            <w:proofErr w:type="spellEnd"/>
            <w:r>
              <w:rPr>
                <w:b/>
                <w:bCs/>
                <w:sz w:val="22"/>
                <w:szCs w:val="22"/>
              </w:rPr>
              <w:t xml:space="preserve"> 5*50 не менше 30 років з дати виготовлення</w:t>
            </w:r>
          </w:p>
        </w:tc>
      </w:tr>
      <w:tr w:rsidR="000A48A0" w:rsidTr="00A34318">
        <w:trPr>
          <w:trHeight w:val="312"/>
          <w:jc w:val="center"/>
        </w:trPr>
        <w:tc>
          <w:tcPr>
            <w:tcW w:w="1982" w:type="dxa"/>
            <w:vMerge w:val="restart"/>
            <w:tcBorders>
              <w:top w:val="single" w:sz="4" w:space="0" w:color="000000"/>
              <w:left w:val="single" w:sz="4" w:space="0" w:color="000000"/>
              <w:bottom w:val="single" w:sz="4" w:space="0" w:color="000000"/>
            </w:tcBorders>
            <w:vAlign w:val="center"/>
          </w:tcPr>
          <w:p w:rsidR="000A48A0" w:rsidRDefault="000A48A0" w:rsidP="00A34318">
            <w:pPr>
              <w:widowControl w:val="0"/>
              <w:jc w:val="both"/>
              <w:rPr>
                <w:sz w:val="22"/>
                <w:szCs w:val="22"/>
              </w:rPr>
            </w:pPr>
            <w:r>
              <w:rPr>
                <w:sz w:val="22"/>
                <w:szCs w:val="22"/>
              </w:rPr>
              <w:t>Токові навантаження</w:t>
            </w:r>
          </w:p>
        </w:tc>
        <w:tc>
          <w:tcPr>
            <w:tcW w:w="7717" w:type="dxa"/>
            <w:tcBorders>
              <w:top w:val="single" w:sz="4" w:space="0" w:color="000000"/>
              <w:left w:val="single" w:sz="4" w:space="0" w:color="000000"/>
              <w:bottom w:val="single" w:sz="4" w:space="0" w:color="000000"/>
              <w:right w:val="single" w:sz="4" w:space="0" w:color="000000"/>
            </w:tcBorders>
            <w:vAlign w:val="center"/>
          </w:tcPr>
          <w:p w:rsidR="000A48A0" w:rsidRDefault="000A48A0" w:rsidP="00A34318">
            <w:pPr>
              <w:widowControl w:val="0"/>
              <w:jc w:val="both"/>
              <w:rPr>
                <w:sz w:val="22"/>
                <w:szCs w:val="22"/>
              </w:rPr>
            </w:pPr>
            <w:r>
              <w:rPr>
                <w:sz w:val="22"/>
                <w:szCs w:val="22"/>
              </w:rPr>
              <w:t>Допустимий струм при прокладці на повітрі — 167 Ампер</w:t>
            </w:r>
          </w:p>
        </w:tc>
      </w:tr>
      <w:tr w:rsidR="000A48A0" w:rsidTr="00A34318">
        <w:trPr>
          <w:trHeight w:val="312"/>
          <w:jc w:val="center"/>
        </w:trPr>
        <w:tc>
          <w:tcPr>
            <w:tcW w:w="1982" w:type="dxa"/>
            <w:vMerge/>
            <w:tcBorders>
              <w:top w:val="single" w:sz="4" w:space="0" w:color="000000"/>
              <w:left w:val="single" w:sz="4" w:space="0" w:color="000000"/>
              <w:bottom w:val="single" w:sz="4" w:space="0" w:color="000000"/>
            </w:tcBorders>
            <w:vAlign w:val="center"/>
          </w:tcPr>
          <w:p w:rsidR="000A48A0" w:rsidRDefault="000A48A0" w:rsidP="00A34318">
            <w:pPr>
              <w:widowControl w:val="0"/>
              <w:jc w:val="both"/>
              <w:rPr>
                <w:sz w:val="23"/>
                <w:szCs w:val="23"/>
              </w:rPr>
            </w:pPr>
          </w:p>
        </w:tc>
        <w:tc>
          <w:tcPr>
            <w:tcW w:w="7717" w:type="dxa"/>
            <w:tcBorders>
              <w:left w:val="single" w:sz="4" w:space="0" w:color="000000"/>
              <w:bottom w:val="single" w:sz="4" w:space="0" w:color="000000"/>
              <w:right w:val="single" w:sz="4" w:space="0" w:color="000000"/>
            </w:tcBorders>
            <w:vAlign w:val="center"/>
          </w:tcPr>
          <w:p w:rsidR="000A48A0" w:rsidRDefault="000A48A0" w:rsidP="00A34318">
            <w:pPr>
              <w:widowControl w:val="0"/>
              <w:jc w:val="both"/>
              <w:rPr>
                <w:sz w:val="22"/>
                <w:szCs w:val="22"/>
              </w:rPr>
            </w:pPr>
            <w:r>
              <w:rPr>
                <w:sz w:val="22"/>
                <w:szCs w:val="22"/>
              </w:rPr>
              <w:t>Допустимий струм при прокладці в землі — 187 Ампер</w:t>
            </w:r>
          </w:p>
        </w:tc>
      </w:tr>
      <w:tr w:rsidR="000A48A0" w:rsidTr="00A34318">
        <w:trPr>
          <w:trHeight w:val="312"/>
          <w:jc w:val="center"/>
        </w:trPr>
        <w:tc>
          <w:tcPr>
            <w:tcW w:w="1982" w:type="dxa"/>
            <w:vMerge/>
            <w:tcBorders>
              <w:top w:val="single" w:sz="4" w:space="0" w:color="000000"/>
              <w:left w:val="single" w:sz="4" w:space="0" w:color="000000"/>
              <w:bottom w:val="single" w:sz="4" w:space="0" w:color="000000"/>
            </w:tcBorders>
            <w:vAlign w:val="center"/>
          </w:tcPr>
          <w:p w:rsidR="000A48A0" w:rsidRDefault="000A48A0" w:rsidP="00A34318">
            <w:pPr>
              <w:widowControl w:val="0"/>
              <w:jc w:val="both"/>
              <w:rPr>
                <w:sz w:val="23"/>
                <w:szCs w:val="23"/>
              </w:rPr>
            </w:pPr>
          </w:p>
        </w:tc>
        <w:tc>
          <w:tcPr>
            <w:tcW w:w="7717" w:type="dxa"/>
            <w:tcBorders>
              <w:left w:val="single" w:sz="4" w:space="0" w:color="000000"/>
              <w:bottom w:val="single" w:sz="4" w:space="0" w:color="000000"/>
              <w:right w:val="single" w:sz="4" w:space="0" w:color="000000"/>
            </w:tcBorders>
            <w:vAlign w:val="center"/>
          </w:tcPr>
          <w:p w:rsidR="000A48A0" w:rsidRDefault="000A48A0" w:rsidP="00A34318">
            <w:pPr>
              <w:widowControl w:val="0"/>
              <w:jc w:val="both"/>
              <w:rPr>
                <w:sz w:val="22"/>
                <w:szCs w:val="22"/>
              </w:rPr>
            </w:pPr>
            <w:r>
              <w:rPr>
                <w:sz w:val="22"/>
                <w:szCs w:val="22"/>
              </w:rPr>
              <w:t xml:space="preserve">Допустимий струм </w:t>
            </w:r>
            <w:proofErr w:type="spellStart"/>
            <w:r>
              <w:rPr>
                <w:sz w:val="22"/>
                <w:szCs w:val="22"/>
              </w:rPr>
              <w:t>односекундного</w:t>
            </w:r>
            <w:proofErr w:type="spellEnd"/>
            <w:r>
              <w:rPr>
                <w:sz w:val="22"/>
                <w:szCs w:val="22"/>
              </w:rPr>
              <w:t xml:space="preserve"> короткого замикання — 5230 Ампер</w:t>
            </w:r>
          </w:p>
        </w:tc>
      </w:tr>
      <w:tr w:rsidR="000A48A0" w:rsidTr="00A34318">
        <w:trPr>
          <w:trHeight w:val="312"/>
          <w:jc w:val="center"/>
        </w:trPr>
        <w:tc>
          <w:tcPr>
            <w:tcW w:w="1982" w:type="dxa"/>
            <w:vMerge/>
            <w:tcBorders>
              <w:top w:val="single" w:sz="4" w:space="0" w:color="000000"/>
              <w:left w:val="single" w:sz="4" w:space="0" w:color="000000"/>
              <w:bottom w:val="single" w:sz="4" w:space="0" w:color="000000"/>
            </w:tcBorders>
            <w:vAlign w:val="center"/>
          </w:tcPr>
          <w:p w:rsidR="000A48A0" w:rsidRDefault="000A48A0" w:rsidP="00A34318">
            <w:pPr>
              <w:widowControl w:val="0"/>
              <w:jc w:val="both"/>
              <w:rPr>
                <w:sz w:val="23"/>
                <w:szCs w:val="23"/>
              </w:rPr>
            </w:pPr>
          </w:p>
        </w:tc>
        <w:tc>
          <w:tcPr>
            <w:tcW w:w="7717" w:type="dxa"/>
            <w:tcBorders>
              <w:left w:val="single" w:sz="4" w:space="0" w:color="000000"/>
              <w:bottom w:val="single" w:sz="4" w:space="0" w:color="000000"/>
              <w:right w:val="single" w:sz="4" w:space="0" w:color="000000"/>
            </w:tcBorders>
            <w:vAlign w:val="center"/>
          </w:tcPr>
          <w:p w:rsidR="000A48A0" w:rsidRDefault="000A48A0" w:rsidP="00A34318">
            <w:pPr>
              <w:widowControl w:val="0"/>
              <w:jc w:val="both"/>
              <w:rPr>
                <w:sz w:val="22"/>
                <w:szCs w:val="22"/>
              </w:rPr>
            </w:pPr>
            <w:r>
              <w:rPr>
                <w:sz w:val="22"/>
                <w:szCs w:val="22"/>
              </w:rPr>
              <w:t xml:space="preserve">Активний опір жили — 0,39 </w:t>
            </w:r>
            <w:proofErr w:type="spellStart"/>
            <w:r>
              <w:rPr>
                <w:sz w:val="22"/>
                <w:szCs w:val="22"/>
              </w:rPr>
              <w:t>Ом</w:t>
            </w:r>
            <w:proofErr w:type="spellEnd"/>
            <w:r>
              <w:rPr>
                <w:sz w:val="22"/>
                <w:szCs w:val="22"/>
              </w:rPr>
              <w:t xml:space="preserve"> на кілометр</w:t>
            </w:r>
          </w:p>
        </w:tc>
      </w:tr>
      <w:tr w:rsidR="000A48A0" w:rsidTr="00A34318">
        <w:trPr>
          <w:trHeight w:val="312"/>
          <w:jc w:val="center"/>
        </w:trPr>
        <w:tc>
          <w:tcPr>
            <w:tcW w:w="1982" w:type="dxa"/>
            <w:vMerge/>
            <w:tcBorders>
              <w:top w:val="single" w:sz="4" w:space="0" w:color="000000"/>
              <w:left w:val="single" w:sz="4" w:space="0" w:color="000000"/>
              <w:bottom w:val="single" w:sz="4" w:space="0" w:color="000000"/>
            </w:tcBorders>
            <w:vAlign w:val="center"/>
          </w:tcPr>
          <w:p w:rsidR="000A48A0" w:rsidRDefault="000A48A0" w:rsidP="00A34318">
            <w:pPr>
              <w:widowControl w:val="0"/>
              <w:jc w:val="both"/>
              <w:rPr>
                <w:sz w:val="23"/>
                <w:szCs w:val="23"/>
              </w:rPr>
            </w:pPr>
          </w:p>
        </w:tc>
        <w:tc>
          <w:tcPr>
            <w:tcW w:w="7717" w:type="dxa"/>
            <w:tcBorders>
              <w:left w:val="single" w:sz="4" w:space="0" w:color="000000"/>
              <w:bottom w:val="single" w:sz="4" w:space="0" w:color="000000"/>
              <w:right w:val="single" w:sz="4" w:space="0" w:color="000000"/>
            </w:tcBorders>
            <w:vAlign w:val="center"/>
          </w:tcPr>
          <w:p w:rsidR="000A48A0" w:rsidRDefault="000A48A0" w:rsidP="00A34318">
            <w:pPr>
              <w:widowControl w:val="0"/>
              <w:jc w:val="both"/>
              <w:rPr>
                <w:sz w:val="22"/>
                <w:szCs w:val="22"/>
              </w:rPr>
            </w:pPr>
            <w:r>
              <w:rPr>
                <w:sz w:val="22"/>
                <w:szCs w:val="22"/>
              </w:rPr>
              <w:t>Кабель розрахований на напругу до 1000 Вольт</w:t>
            </w:r>
          </w:p>
        </w:tc>
      </w:tr>
      <w:tr w:rsidR="000A48A0" w:rsidTr="00A34318">
        <w:trPr>
          <w:trHeight w:val="312"/>
          <w:jc w:val="center"/>
        </w:trPr>
        <w:tc>
          <w:tcPr>
            <w:tcW w:w="1982" w:type="dxa"/>
            <w:vMerge/>
            <w:tcBorders>
              <w:top w:val="single" w:sz="4" w:space="0" w:color="000000"/>
              <w:left w:val="single" w:sz="4" w:space="0" w:color="000000"/>
              <w:bottom w:val="single" w:sz="4" w:space="0" w:color="000000"/>
            </w:tcBorders>
            <w:vAlign w:val="center"/>
          </w:tcPr>
          <w:p w:rsidR="000A48A0" w:rsidRDefault="000A48A0" w:rsidP="00A34318">
            <w:pPr>
              <w:widowControl w:val="0"/>
              <w:jc w:val="both"/>
              <w:rPr>
                <w:sz w:val="23"/>
                <w:szCs w:val="23"/>
              </w:rPr>
            </w:pPr>
          </w:p>
        </w:tc>
        <w:tc>
          <w:tcPr>
            <w:tcW w:w="7717" w:type="dxa"/>
            <w:tcBorders>
              <w:left w:val="single" w:sz="4" w:space="0" w:color="000000"/>
              <w:bottom w:val="single" w:sz="4" w:space="0" w:color="000000"/>
              <w:right w:val="single" w:sz="4" w:space="0" w:color="000000"/>
            </w:tcBorders>
            <w:vAlign w:val="center"/>
          </w:tcPr>
          <w:p w:rsidR="000A48A0" w:rsidRDefault="000A48A0" w:rsidP="00A34318">
            <w:pPr>
              <w:widowControl w:val="0"/>
              <w:jc w:val="both"/>
              <w:rPr>
                <w:sz w:val="22"/>
                <w:szCs w:val="22"/>
              </w:rPr>
            </w:pPr>
            <w:r>
              <w:rPr>
                <w:sz w:val="22"/>
                <w:szCs w:val="22"/>
              </w:rPr>
              <w:t>Потужність в трифазній мережі (</w:t>
            </w:r>
            <w:r>
              <w:rPr>
                <w:sz w:val="22"/>
                <w:szCs w:val="22"/>
                <w:lang w:val="en-US"/>
              </w:rPr>
              <w:t>U</w:t>
            </w:r>
            <w:r w:rsidRPr="002B7CF8">
              <w:rPr>
                <w:sz w:val="22"/>
                <w:szCs w:val="22"/>
                <w:lang w:val="ru-RU"/>
              </w:rPr>
              <w:t>=380</w:t>
            </w:r>
            <w:r>
              <w:rPr>
                <w:sz w:val="22"/>
                <w:szCs w:val="22"/>
                <w:lang w:val="en-US"/>
              </w:rPr>
              <w:t>V</w:t>
            </w:r>
            <w:r>
              <w:rPr>
                <w:sz w:val="22"/>
                <w:szCs w:val="22"/>
              </w:rPr>
              <w:t>) — 116,5 кВт</w:t>
            </w:r>
          </w:p>
        </w:tc>
      </w:tr>
      <w:tr w:rsidR="000A48A0" w:rsidTr="00A34318">
        <w:trPr>
          <w:trHeight w:val="312"/>
          <w:jc w:val="center"/>
        </w:trPr>
        <w:tc>
          <w:tcPr>
            <w:tcW w:w="1982" w:type="dxa"/>
            <w:tcBorders>
              <w:left w:val="single" w:sz="4" w:space="0" w:color="000000"/>
              <w:bottom w:val="single" w:sz="4" w:space="0" w:color="000000"/>
            </w:tcBorders>
            <w:vAlign w:val="center"/>
          </w:tcPr>
          <w:p w:rsidR="000A48A0" w:rsidRDefault="000A48A0" w:rsidP="00A34318">
            <w:pPr>
              <w:widowControl w:val="0"/>
              <w:jc w:val="both"/>
              <w:rPr>
                <w:sz w:val="22"/>
                <w:szCs w:val="22"/>
              </w:rPr>
            </w:pPr>
            <w:r>
              <w:rPr>
                <w:sz w:val="22"/>
                <w:szCs w:val="22"/>
              </w:rPr>
              <w:t>Застосування</w:t>
            </w:r>
          </w:p>
        </w:tc>
        <w:tc>
          <w:tcPr>
            <w:tcW w:w="7717" w:type="dxa"/>
            <w:tcBorders>
              <w:left w:val="single" w:sz="4" w:space="0" w:color="000000"/>
              <w:bottom w:val="single" w:sz="4" w:space="0" w:color="000000"/>
              <w:right w:val="single" w:sz="4" w:space="0" w:color="000000"/>
            </w:tcBorders>
            <w:vAlign w:val="center"/>
          </w:tcPr>
          <w:p w:rsidR="000A48A0" w:rsidRDefault="000A48A0" w:rsidP="00A34318">
            <w:pPr>
              <w:widowControl w:val="0"/>
              <w:jc w:val="both"/>
              <w:rPr>
                <w:sz w:val="22"/>
                <w:szCs w:val="22"/>
              </w:rPr>
            </w:pPr>
            <w:r>
              <w:rPr>
                <w:sz w:val="22"/>
                <w:szCs w:val="22"/>
              </w:rPr>
              <w:t xml:space="preserve">Кабель силовий мідний </w:t>
            </w:r>
            <w:proofErr w:type="spellStart"/>
            <w:r>
              <w:rPr>
                <w:sz w:val="22"/>
                <w:szCs w:val="22"/>
              </w:rPr>
              <w:t>ВВГнг</w:t>
            </w:r>
            <w:proofErr w:type="spellEnd"/>
            <w:r>
              <w:rPr>
                <w:sz w:val="22"/>
                <w:szCs w:val="22"/>
              </w:rPr>
              <w:t xml:space="preserve"> 5*50 призначений для передачі та розподілу електрики в нерухомих </w:t>
            </w:r>
            <w:proofErr w:type="spellStart"/>
            <w:r>
              <w:rPr>
                <w:sz w:val="22"/>
                <w:szCs w:val="22"/>
              </w:rPr>
              <w:t>електотехнічних</w:t>
            </w:r>
            <w:proofErr w:type="spellEnd"/>
            <w:r>
              <w:rPr>
                <w:sz w:val="22"/>
                <w:szCs w:val="22"/>
              </w:rPr>
              <w:t xml:space="preserve"> установках з напругою до 1000 Вольт номінальною частотою 50 </w:t>
            </w:r>
            <w:proofErr w:type="spellStart"/>
            <w:r>
              <w:rPr>
                <w:sz w:val="22"/>
                <w:szCs w:val="22"/>
              </w:rPr>
              <w:t>Гц</w:t>
            </w:r>
            <w:proofErr w:type="spellEnd"/>
            <w:r>
              <w:rPr>
                <w:sz w:val="22"/>
                <w:szCs w:val="22"/>
              </w:rPr>
              <w:t>, з струмовим навантаженням до 187 Ампер, прокладка без обмеження різниці рівнів по трасі прокладки, у тому числі на вертикальних ділянках</w:t>
            </w:r>
          </w:p>
        </w:tc>
      </w:tr>
    </w:tbl>
    <w:p w:rsidR="000A48A0" w:rsidRDefault="000A48A0" w:rsidP="000A48A0">
      <w:pPr>
        <w:jc w:val="both"/>
        <w:rPr>
          <w:sz w:val="24"/>
          <w:szCs w:val="24"/>
        </w:rPr>
      </w:pPr>
    </w:p>
    <w:p w:rsidR="000A48A0" w:rsidRDefault="000A48A0" w:rsidP="000A48A0">
      <w:pPr>
        <w:jc w:val="both"/>
        <w:rPr>
          <w:sz w:val="24"/>
          <w:szCs w:val="24"/>
        </w:rPr>
      </w:pPr>
    </w:p>
    <w:p w:rsidR="000A48A0" w:rsidRDefault="000A48A0" w:rsidP="000A48A0">
      <w:pPr>
        <w:widowControl w:val="0"/>
        <w:ind w:left="126" w:right="126"/>
        <w:rPr>
          <w:sz w:val="24"/>
          <w:szCs w:val="24"/>
        </w:rPr>
      </w:pPr>
      <w:r>
        <w:rPr>
          <w:sz w:val="22"/>
          <w:szCs w:val="22"/>
        </w:rPr>
        <w:t xml:space="preserve">Покупець:    </w:t>
      </w:r>
      <w:r>
        <w:rPr>
          <w:sz w:val="24"/>
          <w:szCs w:val="24"/>
        </w:rPr>
        <w:t xml:space="preserve">                                                                      </w:t>
      </w:r>
      <w:r>
        <w:rPr>
          <w:sz w:val="22"/>
          <w:szCs w:val="22"/>
        </w:rPr>
        <w:t>Постачальник:</w:t>
      </w:r>
    </w:p>
    <w:p w:rsidR="000A48A0" w:rsidRDefault="000A48A0" w:rsidP="000A48A0">
      <w:pPr>
        <w:widowControl w:val="0"/>
        <w:ind w:left="126" w:right="126"/>
        <w:rPr>
          <w:sz w:val="24"/>
          <w:szCs w:val="24"/>
        </w:rPr>
      </w:pPr>
    </w:p>
    <w:p w:rsidR="000A48A0" w:rsidRDefault="000A48A0" w:rsidP="000A48A0">
      <w:pPr>
        <w:widowControl w:val="0"/>
        <w:ind w:left="126" w:right="126"/>
        <w:rPr>
          <w:sz w:val="24"/>
          <w:szCs w:val="24"/>
        </w:rPr>
      </w:pPr>
    </w:p>
    <w:p w:rsidR="000A48A0" w:rsidRDefault="000A48A0" w:rsidP="000A48A0">
      <w:pPr>
        <w:widowControl w:val="0"/>
        <w:ind w:right="126"/>
        <w:rPr>
          <w:sz w:val="22"/>
          <w:szCs w:val="22"/>
        </w:rPr>
      </w:pPr>
      <w:r>
        <w:rPr>
          <w:sz w:val="22"/>
          <w:szCs w:val="22"/>
        </w:rPr>
        <w:t xml:space="preserve">    ____________________ </w:t>
      </w:r>
      <w:r>
        <w:rPr>
          <w:sz w:val="22"/>
          <w:szCs w:val="22"/>
        </w:rPr>
        <w:t xml:space="preserve">                                    </w:t>
      </w:r>
      <w:bookmarkStart w:id="2" w:name="_GoBack"/>
      <w:bookmarkEnd w:id="2"/>
      <w:r>
        <w:rPr>
          <w:sz w:val="22"/>
          <w:szCs w:val="22"/>
        </w:rPr>
        <w:t xml:space="preserve">               ___________________ ________________</w:t>
      </w:r>
    </w:p>
    <w:p w:rsidR="000A48A0" w:rsidRDefault="000A48A0" w:rsidP="000A48A0">
      <w:pPr>
        <w:widowControl w:val="0"/>
        <w:ind w:left="126" w:right="126"/>
        <w:rPr>
          <w:sz w:val="22"/>
          <w:szCs w:val="22"/>
        </w:rPr>
      </w:pPr>
      <w:r>
        <w:rPr>
          <w:sz w:val="22"/>
          <w:szCs w:val="22"/>
        </w:rPr>
        <w:t xml:space="preserve">   </w:t>
      </w:r>
      <w:proofErr w:type="spellStart"/>
      <w:r>
        <w:rPr>
          <w:sz w:val="22"/>
          <w:szCs w:val="22"/>
        </w:rPr>
        <w:t>м.п</w:t>
      </w:r>
      <w:proofErr w:type="spellEnd"/>
      <w:r>
        <w:rPr>
          <w:sz w:val="22"/>
          <w:szCs w:val="22"/>
        </w:rPr>
        <w:t xml:space="preserve">.                                                                                      </w:t>
      </w:r>
      <w:proofErr w:type="spellStart"/>
      <w:r>
        <w:rPr>
          <w:sz w:val="22"/>
          <w:szCs w:val="22"/>
        </w:rPr>
        <w:t>м.п</w:t>
      </w:r>
      <w:proofErr w:type="spellEnd"/>
      <w:r>
        <w:rPr>
          <w:sz w:val="22"/>
          <w:szCs w:val="22"/>
        </w:rPr>
        <w:t>. (за наявності)</w:t>
      </w:r>
    </w:p>
    <w:p w:rsidR="000A48A0" w:rsidRDefault="000A48A0" w:rsidP="000A48A0">
      <w:pPr>
        <w:widowControl w:val="0"/>
        <w:tabs>
          <w:tab w:val="left" w:pos="4962"/>
        </w:tabs>
        <w:ind w:left="126" w:right="126"/>
        <w:rPr>
          <w:sz w:val="22"/>
          <w:szCs w:val="22"/>
        </w:rPr>
      </w:pPr>
    </w:p>
    <w:p w:rsidR="000A48A0" w:rsidRDefault="000A48A0" w:rsidP="000A48A0">
      <w:pPr>
        <w:widowControl w:val="0"/>
        <w:ind w:left="126" w:right="126"/>
      </w:pPr>
    </w:p>
    <w:p w:rsidR="000A48A0" w:rsidRDefault="000A48A0" w:rsidP="000A48A0">
      <w:pPr>
        <w:widowControl w:val="0"/>
        <w:ind w:left="126" w:right="126"/>
        <w:jc w:val="both"/>
        <w:rPr>
          <w:sz w:val="22"/>
          <w:szCs w:val="22"/>
        </w:rPr>
      </w:pPr>
    </w:p>
    <w:p w:rsidR="000A48A0" w:rsidRDefault="000A48A0" w:rsidP="000A48A0">
      <w:pPr>
        <w:jc w:val="both"/>
        <w:rPr>
          <w:sz w:val="24"/>
          <w:szCs w:val="24"/>
        </w:rPr>
      </w:pPr>
    </w:p>
    <w:p w:rsidR="000A48A0" w:rsidRDefault="000A48A0" w:rsidP="000A48A0">
      <w:pPr>
        <w:jc w:val="both"/>
        <w:rPr>
          <w:sz w:val="28"/>
          <w:szCs w:val="28"/>
        </w:rPr>
      </w:pPr>
    </w:p>
    <w:p w:rsidR="000A48A0" w:rsidRPr="000A48A0" w:rsidRDefault="000A48A0" w:rsidP="000A48A0">
      <w:pPr>
        <w:pStyle w:val="a8"/>
        <w:rPr>
          <w:rFonts w:hint="eastAsia"/>
        </w:rPr>
      </w:pPr>
    </w:p>
    <w:sectPr w:rsidR="000A48A0" w:rsidRPr="000A48A0">
      <w:type w:val="continuous"/>
      <w:pgSz w:w="11906" w:h="16838"/>
      <w:pgMar w:top="1134" w:right="567"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35654" w:rsidRDefault="00235654">
      <w:r>
        <w:separator/>
      </w:r>
    </w:p>
  </w:endnote>
  <w:endnote w:type="continuationSeparator" w:id="0">
    <w:p w:rsidR="00235654" w:rsidRDefault="0023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35654" w:rsidRDefault="00235654">
      <w:pPr>
        <w:rPr>
          <w:sz w:val="12"/>
        </w:rPr>
      </w:pPr>
      <w:r>
        <w:separator/>
      </w:r>
    </w:p>
  </w:footnote>
  <w:footnote w:type="continuationSeparator" w:id="0">
    <w:p w:rsidR="00235654" w:rsidRDefault="00235654">
      <w:pPr>
        <w:rPr>
          <w:sz w:val="12"/>
        </w:rPr>
      </w:pPr>
      <w:r>
        <w:continuationSeparator/>
      </w:r>
    </w:p>
  </w:footnote>
  <w:footnote w:id="1">
    <w:p w:rsidR="00DB0BBD" w:rsidRDefault="00DB0BBD">
      <w:pPr>
        <w:widowControl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E2189"/>
    <w:multiLevelType w:val="multilevel"/>
    <w:tmpl w:val="99CA7A3C"/>
    <w:lvl w:ilvl="0">
      <w:start w:val="1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EB76D6F"/>
    <w:multiLevelType w:val="multilevel"/>
    <w:tmpl w:val="EEF4BE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5008"/>
    <w:rsid w:val="000A48A0"/>
    <w:rsid w:val="001B263C"/>
    <w:rsid w:val="00235654"/>
    <w:rsid w:val="00365008"/>
    <w:rsid w:val="005718BC"/>
    <w:rsid w:val="00DB0BB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DF1B"/>
  <w15:docId w15:val="{7B6029FD-E26C-4E77-9F8D-857EA706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6D3"/>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BE53B2"/>
    <w:rPr>
      <w:color w:val="0000FF" w:themeColor="hyperlink"/>
      <w:u w:val="single"/>
    </w:rPr>
  </w:style>
  <w:style w:type="character" w:customStyle="1" w:styleId="a3">
    <w:name w:val="Символ сноски"/>
    <w:qFormat/>
    <w:rsid w:val="00CD6908"/>
  </w:style>
  <w:style w:type="character" w:customStyle="1" w:styleId="a4">
    <w:name w:val="Привязка сноски"/>
    <w:rsid w:val="00CD6908"/>
    <w:rPr>
      <w:vertAlign w:val="superscript"/>
    </w:rPr>
  </w:style>
  <w:style w:type="character" w:customStyle="1" w:styleId="a5">
    <w:name w:val="Привязка концевой сноски"/>
    <w:rsid w:val="00CD6908"/>
    <w:rPr>
      <w:vertAlign w:val="superscript"/>
    </w:rPr>
  </w:style>
  <w:style w:type="character" w:customStyle="1" w:styleId="a6">
    <w:name w:val="Символ концевой сноски"/>
    <w:qFormat/>
    <w:rsid w:val="00CD6908"/>
  </w:style>
  <w:style w:type="paragraph" w:customStyle="1" w:styleId="a7">
    <w:name w:val="Заголовок"/>
    <w:basedOn w:val="a"/>
    <w:next w:val="a8"/>
    <w:qFormat/>
    <w:rsid w:val="00CD6908"/>
    <w:pPr>
      <w:keepNext/>
      <w:spacing w:before="240" w:after="120"/>
    </w:pPr>
    <w:rPr>
      <w:rFonts w:ascii="Liberation Sans" w:eastAsia="Microsoft YaHei" w:hAnsi="Liberation Sans" w:cs="Arial"/>
      <w:sz w:val="28"/>
      <w:szCs w:val="28"/>
    </w:rPr>
  </w:style>
  <w:style w:type="paragraph" w:styleId="a8">
    <w:name w:val="Body Text"/>
    <w:basedOn w:val="a"/>
    <w:rsid w:val="00CD6908"/>
    <w:pPr>
      <w:spacing w:after="140" w:line="276" w:lineRule="auto"/>
    </w:pPr>
  </w:style>
  <w:style w:type="paragraph" w:styleId="a9">
    <w:name w:val="List"/>
    <w:basedOn w:val="a8"/>
    <w:rsid w:val="00CD6908"/>
    <w:rPr>
      <w:rFonts w:cs="Arial"/>
    </w:rPr>
  </w:style>
  <w:style w:type="paragraph" w:customStyle="1" w:styleId="1">
    <w:name w:val="Назва об'єкта1"/>
    <w:basedOn w:val="a"/>
    <w:qFormat/>
    <w:rsid w:val="00CD6908"/>
    <w:pPr>
      <w:suppressLineNumbers/>
      <w:spacing w:before="120" w:after="120"/>
    </w:pPr>
    <w:rPr>
      <w:rFonts w:cs="Arial"/>
      <w:i/>
      <w:iCs/>
      <w:sz w:val="24"/>
      <w:szCs w:val="24"/>
    </w:rPr>
  </w:style>
  <w:style w:type="paragraph" w:customStyle="1" w:styleId="aa">
    <w:name w:val="Указатель"/>
    <w:basedOn w:val="a"/>
    <w:qFormat/>
    <w:pPr>
      <w:suppressLineNumbers/>
    </w:pPr>
    <w:rPr>
      <w:rFonts w:cs="Arial"/>
    </w:rPr>
  </w:style>
  <w:style w:type="paragraph" w:styleId="ab">
    <w:name w:val="index heading"/>
    <w:basedOn w:val="a"/>
    <w:qFormat/>
    <w:rsid w:val="00CD6908"/>
    <w:pPr>
      <w:suppressLineNumbers/>
    </w:pPr>
    <w:rPr>
      <w:rFonts w:cs="Arial"/>
    </w:rPr>
  </w:style>
  <w:style w:type="paragraph" w:customStyle="1" w:styleId="10">
    <w:name w:val="Текст виноски1"/>
    <w:basedOn w:val="a"/>
    <w:rsid w:val="00CD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k.gev@custom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1063</TotalTime>
  <Pages>10</Pages>
  <Words>4204</Words>
  <Characters>23969</Characters>
  <Application>Microsoft Office Word</Application>
  <DocSecurity>0</DocSecurity>
  <Lines>199</Lines>
  <Paragraphs>56</Paragraphs>
  <ScaleCrop>false</ScaleCrop>
  <Company/>
  <LinksUpToDate>false</LinksUpToDate>
  <CharactersWithSpaces>28117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Черноморець Н.В.</dc:creator>
  <dc:description/>
  <cp:lastModifiedBy>Пользователь Windows</cp:lastModifiedBy>
  <cp:revision>13</cp:revision>
  <cp:lastPrinted>2024-01-31T15:06:00Z</cp:lastPrinted>
  <dcterms:created xsi:type="dcterms:W3CDTF">2023-09-14T03:36:00Z</dcterms:created>
  <dcterms:modified xsi:type="dcterms:W3CDTF">2024-02-02T10:55:00Z</dcterms:modified>
  <dc:language>en-US</dc:language>
</cp:coreProperties>
</file>