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75" w:rsidRPr="008A1875" w:rsidRDefault="008A1875" w:rsidP="008A1875">
      <w:pPr>
        <w:suppressAutoHyphens/>
        <w:spacing w:after="0" w:line="240" w:lineRule="auto"/>
        <w:jc w:val="center"/>
        <w:outlineLvl w:val="0"/>
        <w:rPr>
          <w:rFonts w:ascii="Times New Roman" w:hAnsi="Times New Roman" w:cs="Times New Roman"/>
          <w:b/>
          <w:sz w:val="32"/>
          <w:szCs w:val="32"/>
          <w:lang w:val="ru-RU" w:eastAsia="ru-RU"/>
        </w:rPr>
      </w:pPr>
      <w:r w:rsidRPr="008A1875">
        <w:rPr>
          <w:rFonts w:ascii="Times New Roman" w:hAnsi="Times New Roman" w:cs="Times New Roman"/>
          <w:b/>
          <w:bCs/>
          <w:sz w:val="32"/>
          <w:szCs w:val="32"/>
          <w:lang w:val="ru-RU" w:eastAsia="ru-RU"/>
        </w:rPr>
        <w:t>Комунальне некомерційне підприємство «Обласна клінічна лікарня Івано-Франківської обласної ради».</w:t>
      </w:r>
    </w:p>
    <w:p w:rsidR="008A1875" w:rsidRPr="008A1875" w:rsidRDefault="008A1875" w:rsidP="008A1875">
      <w:pPr>
        <w:spacing w:after="0" w:line="240" w:lineRule="auto"/>
        <w:jc w:val="center"/>
        <w:outlineLvl w:val="0"/>
        <w:rPr>
          <w:rFonts w:eastAsia="Times New Roman" w:cs="Times New Roman"/>
          <w:b/>
          <w:bCs/>
          <w:sz w:val="24"/>
          <w:szCs w:val="24"/>
          <w:lang w:val="ru-RU" w:eastAsia="en-US"/>
        </w:rPr>
      </w:pPr>
      <w:r w:rsidRPr="008A1875">
        <w:rPr>
          <w:rFonts w:ascii="Times New Roman" w:hAnsi="Times New Roman" w:cs="Times New Roman"/>
          <w:b/>
          <w:bCs/>
          <w:sz w:val="28"/>
          <w:szCs w:val="28"/>
          <w:lang w:eastAsia="ru-RU"/>
        </w:rPr>
        <w:t xml:space="preserve">(КНП ОКЛ ІФ ОР). </w:t>
      </w:r>
    </w:p>
    <w:p w:rsidR="008A1875" w:rsidRPr="008A1875" w:rsidRDefault="008A1875" w:rsidP="008A1875">
      <w:pPr>
        <w:spacing w:after="0" w:line="240" w:lineRule="auto"/>
        <w:jc w:val="both"/>
        <w:rPr>
          <w:rFonts w:eastAsia="Times New Roman" w:cs="Times New Roman"/>
          <w:b/>
          <w:bCs/>
          <w:iCs/>
          <w:sz w:val="24"/>
          <w:szCs w:val="24"/>
          <w:lang w:eastAsia="en-US"/>
        </w:rPr>
      </w:pPr>
    </w:p>
    <w:p w:rsidR="008A1875" w:rsidRPr="008A1875" w:rsidRDefault="008A1875" w:rsidP="008A1875">
      <w:pPr>
        <w:spacing w:after="0" w:line="240" w:lineRule="auto"/>
        <w:jc w:val="both"/>
        <w:rPr>
          <w:rFonts w:eastAsia="Times New Roman" w:cs="Times New Roman"/>
          <w:b/>
          <w:bCs/>
          <w:iCs/>
          <w:sz w:val="24"/>
          <w:szCs w:val="24"/>
          <w:lang w:eastAsia="en-US"/>
        </w:rPr>
      </w:pPr>
    </w:p>
    <w:tbl>
      <w:tblPr>
        <w:tblW w:w="1175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5978"/>
      </w:tblGrid>
      <w:tr w:rsidR="008A1875" w:rsidRPr="008A1875" w:rsidTr="003D10C6">
        <w:tc>
          <w:tcPr>
            <w:tcW w:w="5774" w:type="dxa"/>
            <w:tcBorders>
              <w:top w:val="nil"/>
              <w:left w:val="nil"/>
              <w:bottom w:val="nil"/>
              <w:right w:val="nil"/>
            </w:tcBorders>
          </w:tcPr>
          <w:p w:rsidR="008A1875" w:rsidRPr="008A1875" w:rsidRDefault="008A1875" w:rsidP="008A1875">
            <w:pPr>
              <w:spacing w:after="0" w:line="240" w:lineRule="auto"/>
              <w:rPr>
                <w:rFonts w:eastAsia="Times New Roman" w:cs="Times New Roman"/>
                <w:b/>
                <w:bCs/>
                <w:sz w:val="28"/>
                <w:szCs w:val="28"/>
                <w:lang w:eastAsia="en-US"/>
              </w:rPr>
            </w:pPr>
          </w:p>
        </w:tc>
        <w:tc>
          <w:tcPr>
            <w:tcW w:w="5978" w:type="dxa"/>
            <w:tcBorders>
              <w:top w:val="nil"/>
              <w:left w:val="nil"/>
              <w:bottom w:val="nil"/>
              <w:right w:val="nil"/>
            </w:tcBorders>
          </w:tcPr>
          <w:p w:rsidR="008A1875" w:rsidRPr="008A1875" w:rsidRDefault="008A1875" w:rsidP="008A1875">
            <w:pPr>
              <w:spacing w:after="0" w:line="264" w:lineRule="auto"/>
              <w:rPr>
                <w:rFonts w:ascii="Times New Roman" w:eastAsia="Times New Roman" w:hAnsi="Times New Roman" w:cs="Times New Roman"/>
                <w:b/>
                <w:bCs/>
                <w:sz w:val="24"/>
                <w:szCs w:val="24"/>
                <w:lang w:eastAsia="en-US"/>
              </w:rPr>
            </w:pPr>
            <w:r w:rsidRPr="008A1875">
              <w:rPr>
                <w:rFonts w:ascii="Times New Roman" w:eastAsia="Times New Roman" w:hAnsi="Times New Roman" w:cs="Times New Roman"/>
                <w:b/>
                <w:bCs/>
                <w:sz w:val="24"/>
                <w:szCs w:val="24"/>
                <w:lang w:eastAsia="en-US"/>
              </w:rPr>
              <w:t>ЗАТВЕРДЖЕНО</w:t>
            </w:r>
          </w:p>
        </w:tc>
      </w:tr>
      <w:tr w:rsidR="008A1875" w:rsidRPr="008A1875" w:rsidTr="003D10C6">
        <w:tc>
          <w:tcPr>
            <w:tcW w:w="5774" w:type="dxa"/>
            <w:tcBorders>
              <w:top w:val="nil"/>
              <w:left w:val="nil"/>
              <w:bottom w:val="nil"/>
              <w:right w:val="nil"/>
            </w:tcBorders>
          </w:tcPr>
          <w:p w:rsidR="008A1875" w:rsidRPr="008A1875" w:rsidRDefault="008A1875" w:rsidP="008A1875">
            <w:pPr>
              <w:spacing w:after="0" w:line="240" w:lineRule="auto"/>
              <w:rPr>
                <w:rFonts w:eastAsia="Times New Roman" w:cs="Times New Roman"/>
                <w:b/>
                <w:bCs/>
                <w:sz w:val="28"/>
                <w:szCs w:val="28"/>
                <w:lang w:eastAsia="en-US"/>
              </w:rPr>
            </w:pPr>
            <w:r w:rsidRPr="008A1875">
              <w:rPr>
                <w:rFonts w:eastAsia="Times New Roman" w:cs="Times New Roman"/>
                <w:b/>
                <w:bCs/>
                <w:sz w:val="28"/>
                <w:szCs w:val="28"/>
                <w:lang w:eastAsia="en-US"/>
              </w:rPr>
              <w:t xml:space="preserve"> </w:t>
            </w:r>
          </w:p>
        </w:tc>
        <w:tc>
          <w:tcPr>
            <w:tcW w:w="5978" w:type="dxa"/>
            <w:tcBorders>
              <w:top w:val="nil"/>
              <w:left w:val="nil"/>
              <w:bottom w:val="nil"/>
              <w:right w:val="nil"/>
            </w:tcBorders>
          </w:tcPr>
          <w:p w:rsidR="008A1875" w:rsidRPr="008A1875" w:rsidRDefault="008A1875" w:rsidP="008A1875">
            <w:pPr>
              <w:spacing w:after="0" w:line="240" w:lineRule="auto"/>
              <w:ind w:left="881" w:hanging="881"/>
              <w:rPr>
                <w:rFonts w:ascii="Times New Roman" w:hAnsi="Times New Roman" w:cs="Times New Roman"/>
                <w:b/>
                <w:bCs/>
                <w:noProof/>
                <w:sz w:val="24"/>
                <w:szCs w:val="24"/>
                <w:lang w:eastAsia="ru-RU"/>
              </w:rPr>
            </w:pPr>
            <w:r w:rsidRPr="008A1875">
              <w:rPr>
                <w:rFonts w:ascii="Times New Roman" w:hAnsi="Times New Roman" w:cs="Times New Roman"/>
                <w:b/>
                <w:bCs/>
                <w:noProof/>
                <w:sz w:val="24"/>
                <w:szCs w:val="24"/>
                <w:lang w:val="ru-RU" w:eastAsia="ru-RU"/>
              </w:rPr>
              <w:t xml:space="preserve">Рішенням </w:t>
            </w:r>
            <w:r w:rsidRPr="008A1875">
              <w:rPr>
                <w:rFonts w:ascii="Times New Roman" w:hAnsi="Times New Roman" w:cs="Times New Roman"/>
                <w:b/>
                <w:bCs/>
                <w:noProof/>
                <w:sz w:val="24"/>
                <w:szCs w:val="24"/>
                <w:lang w:eastAsia="ru-RU"/>
              </w:rPr>
              <w:t xml:space="preserve">уповноваженої особи </w:t>
            </w:r>
          </w:p>
          <w:p w:rsidR="008A1875" w:rsidRPr="008A1875" w:rsidRDefault="008A1875" w:rsidP="008A1875">
            <w:pPr>
              <w:spacing w:after="0" w:line="240" w:lineRule="auto"/>
              <w:ind w:left="881" w:hanging="881"/>
              <w:rPr>
                <w:rFonts w:ascii="Times New Roman" w:hAnsi="Times New Roman" w:cs="Times New Roman"/>
                <w:b/>
                <w:bCs/>
                <w:noProof/>
                <w:sz w:val="24"/>
                <w:szCs w:val="24"/>
                <w:lang w:eastAsia="ru-RU"/>
              </w:rPr>
            </w:pPr>
            <w:r w:rsidRPr="008A1875">
              <w:rPr>
                <w:rFonts w:ascii="Times New Roman" w:hAnsi="Times New Roman" w:cs="Times New Roman"/>
                <w:b/>
                <w:bCs/>
                <w:noProof/>
                <w:sz w:val="24"/>
                <w:szCs w:val="24"/>
                <w:lang w:eastAsia="ru-RU"/>
              </w:rPr>
              <w:t>з проведення закупівель</w:t>
            </w:r>
            <w:r w:rsidRPr="008A1875">
              <w:rPr>
                <w:rFonts w:ascii="Times New Roman" w:hAnsi="Times New Roman" w:cs="Times New Roman"/>
                <w:b/>
                <w:bCs/>
                <w:noProof/>
                <w:sz w:val="24"/>
                <w:szCs w:val="24"/>
                <w:lang w:val="ru-RU" w:eastAsia="ru-RU"/>
              </w:rPr>
              <w:t xml:space="preserve"> </w:t>
            </w:r>
          </w:p>
        </w:tc>
      </w:tr>
      <w:tr w:rsidR="008A1875" w:rsidRPr="00A47580" w:rsidTr="003D10C6">
        <w:tc>
          <w:tcPr>
            <w:tcW w:w="5774" w:type="dxa"/>
            <w:tcBorders>
              <w:top w:val="nil"/>
              <w:left w:val="nil"/>
              <w:bottom w:val="nil"/>
              <w:right w:val="nil"/>
            </w:tcBorders>
          </w:tcPr>
          <w:p w:rsidR="008A1875" w:rsidRPr="008A1875" w:rsidRDefault="008A1875" w:rsidP="008A1875">
            <w:pPr>
              <w:spacing w:after="0" w:line="240" w:lineRule="auto"/>
              <w:rPr>
                <w:rFonts w:eastAsia="Times New Roman" w:cs="Times New Roman"/>
                <w:b/>
                <w:bCs/>
                <w:sz w:val="24"/>
                <w:szCs w:val="24"/>
                <w:lang w:eastAsia="en-US"/>
              </w:rPr>
            </w:pPr>
          </w:p>
        </w:tc>
        <w:tc>
          <w:tcPr>
            <w:tcW w:w="5978" w:type="dxa"/>
            <w:tcBorders>
              <w:top w:val="nil"/>
              <w:left w:val="nil"/>
              <w:bottom w:val="nil"/>
              <w:right w:val="nil"/>
            </w:tcBorders>
          </w:tcPr>
          <w:p w:rsidR="008A1875" w:rsidRPr="004229F1" w:rsidRDefault="008A1875" w:rsidP="006343EE">
            <w:pPr>
              <w:spacing w:after="0" w:line="264" w:lineRule="auto"/>
              <w:rPr>
                <w:rFonts w:ascii="Times New Roman" w:eastAsia="Times New Roman" w:hAnsi="Times New Roman" w:cs="Times New Roman"/>
                <w:b/>
                <w:bCs/>
                <w:sz w:val="24"/>
                <w:szCs w:val="24"/>
                <w:lang w:val="en-US" w:eastAsia="en-US"/>
              </w:rPr>
            </w:pPr>
            <w:r w:rsidRPr="004229F1">
              <w:rPr>
                <w:rFonts w:ascii="Times New Roman" w:eastAsia="Times New Roman" w:hAnsi="Times New Roman" w:cs="Times New Roman"/>
                <w:b/>
                <w:bCs/>
                <w:sz w:val="24"/>
                <w:szCs w:val="24"/>
                <w:lang w:eastAsia="en-US"/>
              </w:rPr>
              <w:t>Протокол №</w:t>
            </w:r>
            <w:r w:rsidR="00B56436" w:rsidRPr="004229F1">
              <w:rPr>
                <w:rFonts w:ascii="Times New Roman" w:eastAsia="Times New Roman" w:hAnsi="Times New Roman" w:cs="Times New Roman"/>
                <w:b/>
                <w:bCs/>
                <w:sz w:val="24"/>
                <w:szCs w:val="24"/>
                <w:lang w:eastAsia="en-US"/>
              </w:rPr>
              <w:t>2</w:t>
            </w:r>
            <w:r w:rsidR="00B56436" w:rsidRPr="004229F1">
              <w:rPr>
                <w:rFonts w:ascii="Times New Roman" w:eastAsia="Times New Roman" w:hAnsi="Times New Roman" w:cs="Times New Roman"/>
                <w:b/>
                <w:bCs/>
                <w:sz w:val="24"/>
                <w:szCs w:val="24"/>
                <w:lang w:val="en-US" w:eastAsia="en-US"/>
              </w:rPr>
              <w:t>1</w:t>
            </w:r>
            <w:r w:rsidR="008A2A3A" w:rsidRPr="004229F1">
              <w:rPr>
                <w:rFonts w:ascii="Times New Roman" w:eastAsia="Times New Roman" w:hAnsi="Times New Roman" w:cs="Times New Roman"/>
                <w:b/>
                <w:bCs/>
                <w:sz w:val="24"/>
                <w:szCs w:val="24"/>
                <w:lang w:eastAsia="en-US"/>
              </w:rPr>
              <w:t>/2</w:t>
            </w:r>
          </w:p>
        </w:tc>
      </w:tr>
      <w:tr w:rsidR="008A1875" w:rsidRPr="00A47580" w:rsidTr="003D10C6">
        <w:tc>
          <w:tcPr>
            <w:tcW w:w="5774" w:type="dxa"/>
            <w:tcBorders>
              <w:top w:val="nil"/>
              <w:left w:val="nil"/>
              <w:bottom w:val="nil"/>
              <w:right w:val="nil"/>
            </w:tcBorders>
          </w:tcPr>
          <w:p w:rsidR="008A1875" w:rsidRPr="00A47580" w:rsidRDefault="008A1875" w:rsidP="008A1875">
            <w:pPr>
              <w:spacing w:after="0" w:line="240" w:lineRule="auto"/>
              <w:rPr>
                <w:rFonts w:eastAsia="Times New Roman" w:cs="Times New Roman"/>
                <w:b/>
                <w:bCs/>
                <w:sz w:val="28"/>
                <w:szCs w:val="28"/>
                <w:lang w:eastAsia="en-US"/>
              </w:rPr>
            </w:pPr>
          </w:p>
        </w:tc>
        <w:tc>
          <w:tcPr>
            <w:tcW w:w="5978" w:type="dxa"/>
            <w:tcBorders>
              <w:top w:val="nil"/>
              <w:left w:val="nil"/>
              <w:bottom w:val="nil"/>
              <w:right w:val="nil"/>
            </w:tcBorders>
          </w:tcPr>
          <w:p w:rsidR="008A1875" w:rsidRPr="004229F1" w:rsidRDefault="008A1875" w:rsidP="008A1875">
            <w:pPr>
              <w:spacing w:after="0" w:line="264" w:lineRule="auto"/>
              <w:rPr>
                <w:rFonts w:ascii="Times New Roman" w:eastAsia="Times New Roman" w:hAnsi="Times New Roman" w:cs="Times New Roman"/>
                <w:b/>
                <w:sz w:val="24"/>
                <w:szCs w:val="24"/>
                <w:lang w:eastAsia="en-US"/>
              </w:rPr>
            </w:pPr>
            <w:r w:rsidRPr="004229F1">
              <w:rPr>
                <w:rFonts w:ascii="Times New Roman" w:eastAsia="Times New Roman" w:hAnsi="Times New Roman" w:cs="Times New Roman"/>
                <w:b/>
                <w:bCs/>
                <w:sz w:val="24"/>
                <w:szCs w:val="24"/>
                <w:lang w:eastAsia="en-US"/>
              </w:rPr>
              <w:t>від</w:t>
            </w:r>
            <w:r w:rsidRPr="004229F1">
              <w:rPr>
                <w:rFonts w:ascii="Times New Roman" w:eastAsia="Times New Roman" w:hAnsi="Times New Roman" w:cs="Times New Roman"/>
                <w:b/>
                <w:sz w:val="24"/>
                <w:szCs w:val="24"/>
                <w:lang w:eastAsia="en-US"/>
              </w:rPr>
              <w:t xml:space="preserve"> «</w:t>
            </w:r>
            <w:r w:rsidR="00B56436" w:rsidRPr="004229F1">
              <w:rPr>
                <w:rFonts w:ascii="Times New Roman" w:eastAsia="Times New Roman" w:hAnsi="Times New Roman" w:cs="Times New Roman"/>
                <w:b/>
                <w:sz w:val="24"/>
                <w:szCs w:val="24"/>
                <w:lang w:eastAsia="en-US"/>
              </w:rPr>
              <w:t>21</w:t>
            </w:r>
            <w:r w:rsidRPr="004229F1">
              <w:rPr>
                <w:rFonts w:ascii="Times New Roman" w:eastAsia="Times New Roman" w:hAnsi="Times New Roman" w:cs="Times New Roman"/>
                <w:b/>
                <w:sz w:val="24"/>
                <w:szCs w:val="24"/>
                <w:lang w:eastAsia="en-US"/>
              </w:rPr>
              <w:t xml:space="preserve">» </w:t>
            </w:r>
            <w:r w:rsidR="00A47580" w:rsidRPr="004229F1">
              <w:rPr>
                <w:rFonts w:ascii="Times New Roman" w:eastAsia="Times New Roman" w:hAnsi="Times New Roman" w:cs="Times New Roman"/>
                <w:b/>
                <w:sz w:val="24"/>
                <w:szCs w:val="24"/>
                <w:lang w:eastAsia="en-US"/>
              </w:rPr>
              <w:t>березня</w:t>
            </w:r>
            <w:r w:rsidRPr="004229F1">
              <w:rPr>
                <w:rFonts w:ascii="Times New Roman" w:eastAsia="Times New Roman" w:hAnsi="Times New Roman" w:cs="Times New Roman"/>
                <w:b/>
                <w:sz w:val="24"/>
                <w:szCs w:val="24"/>
                <w:lang w:eastAsia="en-US"/>
              </w:rPr>
              <w:t xml:space="preserve"> 2023 року </w:t>
            </w:r>
          </w:p>
          <w:p w:rsidR="008A1875" w:rsidRPr="004229F1" w:rsidRDefault="00511276" w:rsidP="008A1875">
            <w:pPr>
              <w:spacing w:after="0" w:line="240" w:lineRule="auto"/>
              <w:ind w:left="881" w:hanging="881"/>
              <w:rPr>
                <w:rFonts w:ascii="Times New Roman" w:hAnsi="Times New Roman" w:cs="Times New Roman"/>
                <w:b/>
                <w:bCs/>
                <w:noProof/>
                <w:sz w:val="24"/>
                <w:szCs w:val="24"/>
                <w:lang w:eastAsia="ru-RU"/>
              </w:rPr>
            </w:pPr>
            <w:r w:rsidRPr="004229F1">
              <w:rPr>
                <w:rFonts w:ascii="Times New Roman" w:hAnsi="Times New Roman" w:cs="Times New Roman"/>
                <w:b/>
                <w:bCs/>
                <w:noProof/>
                <w:sz w:val="24"/>
                <w:szCs w:val="24"/>
                <w:lang w:eastAsia="ru-RU"/>
              </w:rPr>
              <w:t>Мар</w:t>
            </w:r>
            <w:r w:rsidRPr="004229F1">
              <w:rPr>
                <w:rFonts w:ascii="Times New Roman" w:hAnsi="Times New Roman" w:cs="Times New Roman"/>
                <w:b/>
                <w:bCs/>
                <w:noProof/>
                <w:sz w:val="24"/>
                <w:szCs w:val="24"/>
                <w:lang w:val="en-US" w:eastAsia="ru-RU"/>
              </w:rPr>
              <w:t>’</w:t>
            </w:r>
            <w:r w:rsidRPr="004229F1">
              <w:rPr>
                <w:rFonts w:ascii="Times New Roman" w:hAnsi="Times New Roman" w:cs="Times New Roman"/>
                <w:b/>
                <w:bCs/>
                <w:noProof/>
                <w:sz w:val="24"/>
                <w:szCs w:val="24"/>
                <w:lang w:eastAsia="ru-RU"/>
              </w:rPr>
              <w:t>яна КАСІЙ</w:t>
            </w:r>
            <w:r w:rsidR="008A1875" w:rsidRPr="004229F1">
              <w:rPr>
                <w:rFonts w:ascii="Times New Roman" w:hAnsi="Times New Roman" w:cs="Times New Roman"/>
                <w:b/>
                <w:bCs/>
                <w:noProof/>
                <w:sz w:val="24"/>
                <w:szCs w:val="24"/>
                <w:lang w:eastAsia="ru-RU"/>
              </w:rPr>
              <w:t>__________</w:t>
            </w:r>
          </w:p>
          <w:p w:rsidR="008A1875" w:rsidRPr="004229F1" w:rsidRDefault="008A1875" w:rsidP="008A1875">
            <w:pPr>
              <w:spacing w:after="0" w:line="264" w:lineRule="auto"/>
              <w:rPr>
                <w:rFonts w:ascii="Times New Roman" w:eastAsia="Times New Roman" w:hAnsi="Times New Roman" w:cs="Times New Roman"/>
                <w:b/>
                <w:bCs/>
                <w:sz w:val="24"/>
                <w:szCs w:val="24"/>
                <w:lang w:eastAsia="en-US"/>
              </w:rPr>
            </w:pPr>
            <w:r w:rsidRPr="004229F1">
              <w:rPr>
                <w:rFonts w:ascii="Times New Roman" w:hAnsi="Times New Roman" w:cs="Times New Roman"/>
                <w:b/>
                <w:bCs/>
                <w:noProof/>
                <w:sz w:val="24"/>
                <w:szCs w:val="24"/>
                <w:lang w:eastAsia="ru-RU"/>
              </w:rPr>
              <w:t xml:space="preserve">                                        (підпис, М.П.)</w:t>
            </w:r>
          </w:p>
        </w:tc>
      </w:tr>
    </w:tbl>
    <w:p w:rsidR="008A1875" w:rsidRPr="00A47580" w:rsidRDefault="008A1875" w:rsidP="008A187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8A1875" w:rsidRPr="00A47580" w:rsidRDefault="008A1875" w:rsidP="008A187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8A1875" w:rsidRPr="00A47580" w:rsidRDefault="008A1875" w:rsidP="008A187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8A1875" w:rsidRPr="00A47580" w:rsidRDefault="008A1875" w:rsidP="008A187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tbl>
      <w:tblPr>
        <w:tblW w:w="10598" w:type="dxa"/>
        <w:tblLayout w:type="fixed"/>
        <w:tblLook w:val="0000" w:firstRow="0" w:lastRow="0" w:firstColumn="0" w:lastColumn="0" w:noHBand="0" w:noVBand="0"/>
      </w:tblPr>
      <w:tblGrid>
        <w:gridCol w:w="10598"/>
      </w:tblGrid>
      <w:tr w:rsidR="008A1875" w:rsidRPr="00A47580" w:rsidTr="003D10C6">
        <w:tc>
          <w:tcPr>
            <w:tcW w:w="10598" w:type="dxa"/>
            <w:tcBorders>
              <w:top w:val="nil"/>
              <w:left w:val="nil"/>
              <w:bottom w:val="nil"/>
              <w:right w:val="nil"/>
            </w:tcBorders>
          </w:tcPr>
          <w:p w:rsidR="008A1875" w:rsidRPr="00A47580" w:rsidRDefault="008A1875" w:rsidP="005105BA">
            <w:pPr>
              <w:widowControl w:val="0"/>
              <w:suppressAutoHyphens/>
              <w:autoSpaceDE w:val="0"/>
              <w:spacing w:after="0" w:line="240" w:lineRule="auto"/>
              <w:jc w:val="center"/>
              <w:rPr>
                <w:rFonts w:ascii="Times New Roman" w:eastAsia="Times New Roman" w:hAnsi="Times New Roman" w:cs="Times New Roman"/>
                <w:b/>
                <w:bCs/>
                <w:sz w:val="36"/>
                <w:szCs w:val="36"/>
                <w:lang w:eastAsia="zh-CN"/>
              </w:rPr>
            </w:pPr>
            <w:r w:rsidRPr="00A47580">
              <w:rPr>
                <w:rFonts w:ascii="Times New Roman" w:eastAsia="Times New Roman" w:hAnsi="Times New Roman" w:cs="Times New Roman"/>
                <w:b/>
                <w:bCs/>
                <w:sz w:val="36"/>
                <w:szCs w:val="36"/>
                <w:lang w:eastAsia="zh-CN"/>
              </w:rPr>
              <w:t>ТЕНДЕРНА ДОКУМЕНТАЦІЯ</w:t>
            </w:r>
          </w:p>
        </w:tc>
      </w:tr>
    </w:tbl>
    <w:p w:rsidR="008A1875" w:rsidRPr="00A47580" w:rsidRDefault="008A1875" w:rsidP="005105BA">
      <w:pPr>
        <w:spacing w:after="0" w:line="240" w:lineRule="auto"/>
        <w:jc w:val="center"/>
        <w:rPr>
          <w:rFonts w:ascii="Times New Roman" w:hAnsi="Times New Roman" w:cs="Times New Roman"/>
          <w:b/>
          <w:sz w:val="28"/>
          <w:szCs w:val="28"/>
          <w:lang w:eastAsia="ru-RU"/>
        </w:rPr>
      </w:pPr>
      <w:r w:rsidRPr="00A47580">
        <w:rPr>
          <w:rFonts w:ascii="Times New Roman" w:hAnsi="Times New Roman" w:cs="Times New Roman"/>
          <w:b/>
          <w:bCs/>
          <w:sz w:val="28"/>
          <w:szCs w:val="28"/>
          <w:lang w:eastAsia="ru-RU"/>
        </w:rPr>
        <w:t>Відкриті торги з особливостями</w:t>
      </w:r>
    </w:p>
    <w:p w:rsidR="008A1875" w:rsidRPr="00A47580" w:rsidRDefault="008A1875" w:rsidP="008A1875">
      <w:pPr>
        <w:spacing w:after="0" w:line="240" w:lineRule="auto"/>
        <w:jc w:val="center"/>
        <w:rPr>
          <w:rFonts w:ascii="Times New Roman" w:hAnsi="Times New Roman" w:cs="Times New Roman"/>
          <w:b/>
          <w:sz w:val="24"/>
          <w:szCs w:val="24"/>
          <w:lang w:eastAsia="en-US"/>
        </w:rPr>
      </w:pPr>
    </w:p>
    <w:p w:rsidR="008A1875" w:rsidRPr="00A47580" w:rsidRDefault="008A1875" w:rsidP="008A1875">
      <w:pPr>
        <w:widowControl w:val="0"/>
        <w:suppressAutoHyphens/>
        <w:autoSpaceDE w:val="0"/>
        <w:spacing w:after="0" w:line="240" w:lineRule="auto"/>
        <w:jc w:val="center"/>
        <w:rPr>
          <w:rFonts w:ascii="Times New Roman" w:eastAsia="Times New Roman" w:hAnsi="Times New Roman" w:cs="Times New Roman"/>
          <w:b/>
          <w:bCs/>
          <w:color w:val="000000"/>
          <w:sz w:val="32"/>
          <w:szCs w:val="32"/>
          <w:bdr w:val="none" w:sz="0" w:space="0" w:color="auto" w:frame="1"/>
          <w:lang w:eastAsia="ru-RU"/>
        </w:rPr>
      </w:pPr>
      <w:r w:rsidRPr="00A47580">
        <w:rPr>
          <w:rFonts w:ascii="Times New Roman" w:eastAsia="Times New Roman" w:hAnsi="Times New Roman" w:cs="Times New Roman"/>
          <w:b/>
          <w:bCs/>
          <w:color w:val="000000"/>
          <w:sz w:val="32"/>
          <w:szCs w:val="32"/>
          <w:bdr w:val="none" w:sz="0" w:space="0" w:color="auto" w:frame="1"/>
          <w:lang w:eastAsia="ru-RU"/>
        </w:rPr>
        <w:t xml:space="preserve">на закупівлю товару </w:t>
      </w:r>
    </w:p>
    <w:p w:rsidR="008A1875" w:rsidRPr="009745B9" w:rsidRDefault="008A1875" w:rsidP="009745B9">
      <w:pPr>
        <w:widowControl w:val="0"/>
        <w:suppressAutoHyphens/>
        <w:autoSpaceDE w:val="0"/>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sidRPr="00A47580">
        <w:rPr>
          <w:rFonts w:ascii="Times New Roman" w:eastAsia="Times New Roman" w:hAnsi="Times New Roman" w:cs="Times New Roman"/>
          <w:bCs/>
          <w:color w:val="000000"/>
          <w:sz w:val="24"/>
          <w:szCs w:val="24"/>
          <w:bdr w:val="none" w:sz="0" w:space="0" w:color="auto" w:frame="1"/>
          <w:lang w:eastAsia="ru-RU"/>
        </w:rPr>
        <w:t>за предметом закупівлі:</w:t>
      </w: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Default="008A1875" w:rsidP="008A1875">
      <w:pPr>
        <w:spacing w:after="0" w:line="240" w:lineRule="auto"/>
        <w:jc w:val="both"/>
        <w:rPr>
          <w:rFonts w:ascii="Times New Roman" w:hAnsi="Times New Roman" w:cs="Times New Roman"/>
          <w:b/>
          <w:color w:val="000000"/>
          <w:sz w:val="24"/>
          <w:szCs w:val="24"/>
        </w:rPr>
      </w:pPr>
    </w:p>
    <w:p w:rsidR="00BA0324" w:rsidRDefault="00BA0324" w:rsidP="00BA0324">
      <w:pPr>
        <w:spacing w:after="0" w:line="240" w:lineRule="auto"/>
        <w:jc w:val="center"/>
        <w:rPr>
          <w:rFonts w:ascii="Times New Roman" w:hAnsi="Times New Roman" w:cs="Times New Roman"/>
          <w:b/>
          <w:bCs/>
          <w:color w:val="000000"/>
          <w:sz w:val="20"/>
          <w:szCs w:val="20"/>
          <w:bdr w:val="none" w:sz="0" w:space="0" w:color="auto" w:frame="1"/>
          <w:lang w:eastAsia="ru-RU"/>
        </w:rPr>
      </w:pPr>
      <w:r w:rsidRPr="00302D80">
        <w:rPr>
          <w:rFonts w:ascii="Times New Roman" w:hAnsi="Times New Roman" w:cs="Times New Roman"/>
          <w:b/>
          <w:bCs/>
          <w:color w:val="000000"/>
          <w:bdr w:val="none" w:sz="0" w:space="0" w:color="auto" w:frame="1"/>
          <w:lang w:eastAsia="ru-RU"/>
        </w:rPr>
        <w:t>ДК 021:2015: 33690000-3 – «Лікарські засоби різні»</w:t>
      </w:r>
    </w:p>
    <w:p w:rsidR="00BC2152" w:rsidRDefault="00AD4BE1" w:rsidP="008A1875">
      <w:pPr>
        <w:spacing w:after="0" w:line="240" w:lineRule="auto"/>
        <w:jc w:val="both"/>
        <w:rPr>
          <w:rFonts w:ascii="Times New Roman" w:hAnsi="Times New Roman" w:cs="Times New Roman"/>
          <w:b/>
          <w:color w:val="000000"/>
          <w:sz w:val="24"/>
          <w:szCs w:val="24"/>
        </w:rPr>
      </w:pPr>
      <w:r w:rsidRPr="00AD4BE1">
        <w:rPr>
          <w:rFonts w:ascii="Times New Roman" w:hAnsi="Times New Roman" w:cs="Times New Roman"/>
          <w:bCs/>
          <w:i/>
          <w:color w:val="000000"/>
          <w:sz w:val="20"/>
          <w:szCs w:val="20"/>
          <w:bdr w:val="none" w:sz="0" w:space="0" w:color="auto" w:frame="1"/>
          <w:lang w:eastAsia="ru-RU"/>
        </w:rPr>
        <w:t xml:space="preserve">(реагенти для біохімічних досліджень </w:t>
      </w:r>
      <w:bookmarkStart w:id="0" w:name="_GoBack"/>
      <w:bookmarkEnd w:id="0"/>
      <w:r w:rsidR="00BA0324" w:rsidRPr="00302D80">
        <w:rPr>
          <w:rFonts w:ascii="Times New Roman" w:hAnsi="Times New Roman" w:cs="Times New Roman"/>
          <w:bCs/>
          <w:i/>
          <w:color w:val="000000"/>
          <w:sz w:val="20"/>
          <w:szCs w:val="20"/>
          <w:bdr w:val="none" w:sz="0" w:space="0" w:color="auto" w:frame="1"/>
          <w:lang w:eastAsia="ru-RU"/>
        </w:rPr>
        <w:t>(НК 024:2019): 53970 Електрофорез білків IVD, реагент,; 53970 Електрофорез білків IVD, реагент; 41818 Глюкоза IVD, калібратор; 58237 Буферний розчинник зразків ІВД,  автоматичні / напівавтоматичні системи; 59058 Миючий / очищуючий розчин ІВД, для автоматизованих / полуавтоматізіванних систем; 53305 Глюкоза IVD, набір, йон-селективні електроди; 61032 Кювети для лабораторного аналізатора ІВД, одноразового використання; 52859  Множинні аналіти газів  крові/ гемоксиметрія/ електроліти  IVD, калібратор; 52859  Множинні аналіти газів  крові/ гемоксиметрія/ електроліти IVD, калібратор; 59058 Миючий / очищуючий розчин ІВД, для автоматизованих  / полуавтоматізіванних систем; 59058 Миючий / очищуючий розчин ІВД, для автоматизованих  / полуавтоматізіванних систем; 52860  Множинні аналіти газів  крові/ гемоксиметрія/ електроліти IVD, контрольний матеріал; 54500 Гази крові pCO2 IVD, набір, йон- селективні електроди; 54501 Гази крові pO2 IVD, набір, йон- селективні електроди; 59241 Референтний електрод ІВД; 59241 Референтний електрод ІВД; 54499 Гази крові pH IVD, набір, йон- селективні електроди; 54500 Гази крові pCO2 IVD, набір, йон- селективні електроди; 54501 Гази крові pO2 IVD, набір, йон- селективні електроди; 59238  Іоноселектівний електрод  референтний розчин ІВД, реагент; 54499 Гази крові pH IVD, набір, йон- селективні електроди; 59058 Миючий / очищуючий розчин ІВД, для автоматизованих  / полуавтоматізіванних систем; 54498 Множинні аналіти газів крові IVD, набір, йон-селективні електроди; 54498 Множинні аналіти газів крові IVD, набір, йон-селективні електроди; 54501 Гази крові pO2 IVD, набір, йон- селективні електроди; 52867 Множинні електроліти IVD,  калібратор; 52867 Множинні електроліти IVD,  калібратор; 59058 Миючий / очищуючий розчин ІВД, для автоматизованих  / полуавтоматізіванних систем; 59058 Миючий / очищуючий розчин ІВД, для автоматизованих  / полуавтоматізіванних систем; 59248 Калійний електрод ІВД; 59249 Натрієвий електрод, ІВД; 59240 Хлоридні (Cl-) електрод ІВД; 59239 Кальцієвий (Ca2 +) електрод ІВД; 59243  Водневий (H +) / pH електрод ІВД; 59241 Референтний електрод ІВД; 52868 Множинні електроліти IVD, контрольний матеріал ; 59238 Іоноселектівний електрод референтний розчин ІВД, реагент</w:t>
      </w:r>
      <w:r w:rsidR="009745B9">
        <w:rPr>
          <w:rFonts w:ascii="Times New Roman" w:hAnsi="Times New Roman" w:cs="Times New Roman"/>
          <w:bCs/>
          <w:i/>
          <w:color w:val="000000"/>
          <w:sz w:val="20"/>
          <w:szCs w:val="20"/>
          <w:bdr w:val="none" w:sz="0" w:space="0" w:color="auto" w:frame="1"/>
          <w:lang w:eastAsia="ru-RU"/>
        </w:rPr>
        <w:t>)</w:t>
      </w:r>
    </w:p>
    <w:p w:rsidR="00BC2152" w:rsidRDefault="00BC2152" w:rsidP="008A1875">
      <w:pPr>
        <w:spacing w:after="0" w:line="240" w:lineRule="auto"/>
        <w:jc w:val="both"/>
        <w:rPr>
          <w:rFonts w:ascii="Times New Roman" w:hAnsi="Times New Roman" w:cs="Times New Roman"/>
          <w:b/>
          <w:color w:val="000000"/>
          <w:sz w:val="24"/>
          <w:szCs w:val="24"/>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widowControl w:val="0"/>
        <w:spacing w:beforeLines="40" w:before="96" w:afterLines="40" w:after="96" w:line="240" w:lineRule="auto"/>
        <w:contextualSpacing/>
        <w:rPr>
          <w:rFonts w:ascii="Times New Roman" w:eastAsia="Times New Roman" w:hAnsi="Times New Roman" w:cs="Times New Roman"/>
          <w:b/>
          <w:sz w:val="28"/>
          <w:szCs w:val="28"/>
          <w:lang w:eastAsia="zh-CN"/>
        </w:rPr>
      </w:pPr>
    </w:p>
    <w:p w:rsidR="008A1875" w:rsidRDefault="008A1875" w:rsidP="008A187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8A1875" w:rsidRDefault="008A1875" w:rsidP="008A187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bCs/>
          <w:sz w:val="28"/>
          <w:szCs w:val="28"/>
          <w:lang w:eastAsia="zh-CN"/>
        </w:rPr>
      </w:pPr>
      <w:r w:rsidRPr="008A1875">
        <w:rPr>
          <w:rFonts w:ascii="Times New Roman" w:eastAsia="Times New Roman" w:hAnsi="Times New Roman" w:cs="Times New Roman"/>
          <w:b/>
          <w:sz w:val="28"/>
          <w:szCs w:val="28"/>
          <w:lang w:eastAsia="zh-CN"/>
        </w:rPr>
        <w:t xml:space="preserve">м. Івано-Франківськ </w:t>
      </w:r>
      <w:r w:rsidRPr="008A1875">
        <w:rPr>
          <w:rFonts w:ascii="Times New Roman" w:eastAsia="Times New Roman" w:hAnsi="Times New Roman" w:cs="Times New Roman"/>
          <w:b/>
          <w:bCs/>
          <w:sz w:val="28"/>
          <w:szCs w:val="28"/>
          <w:lang w:eastAsia="zh-CN"/>
        </w:rPr>
        <w:t>– 2023 рік</w:t>
      </w:r>
    </w:p>
    <w:p w:rsidR="00AD1DAD" w:rsidRPr="008A1875" w:rsidRDefault="00AD1DAD" w:rsidP="008A187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p>
    <w:p w:rsidR="0062635A" w:rsidRDefault="0062635A">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2635A">
        <w:trPr>
          <w:trHeight w:val="416"/>
          <w:jc w:val="center"/>
        </w:trPr>
        <w:tc>
          <w:tcPr>
            <w:tcW w:w="705" w:type="dxa"/>
            <w:vAlign w:val="center"/>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2635A" w:rsidRDefault="00B946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2635A">
        <w:trPr>
          <w:trHeight w:val="411"/>
          <w:jc w:val="center"/>
        </w:trPr>
        <w:tc>
          <w:tcPr>
            <w:tcW w:w="705" w:type="dxa"/>
            <w:vAlign w:val="center"/>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2635A">
        <w:trPr>
          <w:trHeight w:val="1119"/>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635A" w:rsidRDefault="00B946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2635A" w:rsidRPr="00A1701D" w:rsidRDefault="00B946FF">
            <w:pPr>
              <w:jc w:val="both"/>
              <w:rPr>
                <w:rFonts w:ascii="Times New Roman" w:eastAsia="Times New Roman" w:hAnsi="Times New Roman" w:cs="Times New Roman"/>
                <w:sz w:val="24"/>
                <w:szCs w:val="24"/>
              </w:rPr>
            </w:pPr>
            <w:r w:rsidRPr="00A1701D">
              <w:rPr>
                <w:rFonts w:ascii="Times New Roman" w:eastAsia="Times New Roman" w:hAnsi="Times New Roman" w:cs="Times New Roman"/>
                <w:sz w:val="24"/>
                <w:szCs w:val="24"/>
              </w:rPr>
              <w:t>Тендерну д</w:t>
            </w:r>
            <w:r w:rsidRPr="00A1701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1701D">
              <w:rPr>
                <w:rFonts w:ascii="Times New Roman" w:eastAsia="Times New Roman" w:hAnsi="Times New Roman" w:cs="Times New Roman"/>
                <w:sz w:val="24"/>
                <w:szCs w:val="24"/>
              </w:rPr>
              <w:t>—</w:t>
            </w:r>
            <w:r w:rsidRPr="00A1701D">
              <w:rPr>
                <w:rFonts w:ascii="Times New Roman" w:eastAsia="Times New Roman" w:hAnsi="Times New Roman" w:cs="Times New Roman"/>
                <w:color w:val="000000"/>
                <w:sz w:val="24"/>
                <w:szCs w:val="24"/>
              </w:rPr>
              <w:t xml:space="preserve"> Закон)</w:t>
            </w:r>
            <w:r w:rsidRPr="00A1701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2635A" w:rsidRPr="00A1701D" w:rsidRDefault="00B946FF">
            <w:pPr>
              <w:jc w:val="both"/>
              <w:rPr>
                <w:rFonts w:ascii="Times New Roman" w:eastAsia="Times New Roman" w:hAnsi="Times New Roman" w:cs="Times New Roman"/>
                <w:sz w:val="24"/>
                <w:szCs w:val="24"/>
              </w:rPr>
            </w:pPr>
            <w:r w:rsidRPr="00A1701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1701D">
              <w:rPr>
                <w:rFonts w:ascii="Times New Roman" w:eastAsia="Times New Roman" w:hAnsi="Times New Roman" w:cs="Times New Roman"/>
                <w:sz w:val="24"/>
                <w:szCs w:val="24"/>
              </w:rPr>
              <w:t>Особливостях.</w:t>
            </w:r>
          </w:p>
        </w:tc>
      </w:tr>
      <w:tr w:rsidR="0062635A">
        <w:trPr>
          <w:trHeight w:val="615"/>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635A" w:rsidRDefault="00B946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2635A" w:rsidRDefault="00B946F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2635A">
        <w:trPr>
          <w:trHeight w:val="285"/>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2635A" w:rsidRPr="009220AD" w:rsidRDefault="00B946FF">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повне найменування</w:t>
            </w:r>
            <w:r w:rsidR="008A1875" w:rsidRPr="009220AD">
              <w:rPr>
                <w:rFonts w:ascii="Times New Roman" w:eastAsia="Times New Roman" w:hAnsi="Times New Roman" w:cs="Times New Roman"/>
                <w:color w:val="000000"/>
                <w:sz w:val="24"/>
                <w:szCs w:val="24"/>
              </w:rPr>
              <w:t xml:space="preserve">, </w:t>
            </w:r>
            <w:r w:rsidR="008A1875" w:rsidRPr="009220AD">
              <w:rPr>
                <w:rFonts w:ascii="Times New Roman" w:hAnsi="Times New Roman" w:cs="Times New Roman"/>
                <w:sz w:val="24"/>
                <w:szCs w:val="24"/>
                <w:lang w:eastAsia="en-US"/>
              </w:rPr>
              <w:t xml:space="preserve">код ЭДРПОУ </w:t>
            </w:r>
          </w:p>
        </w:tc>
        <w:tc>
          <w:tcPr>
            <w:tcW w:w="6420" w:type="dxa"/>
          </w:tcPr>
          <w:p w:rsidR="0062635A" w:rsidRPr="009220AD" w:rsidRDefault="008A1875">
            <w:pPr>
              <w:jc w:val="both"/>
              <w:rPr>
                <w:rFonts w:ascii="Times New Roman" w:eastAsia="Times New Roman" w:hAnsi="Times New Roman" w:cs="Times New Roman"/>
                <w:i/>
                <w:sz w:val="24"/>
                <w:szCs w:val="24"/>
              </w:rPr>
            </w:pPr>
            <w:r w:rsidRPr="009220AD">
              <w:rPr>
                <w:rFonts w:ascii="Times New Roman" w:hAnsi="Times New Roman" w:cs="Times New Roman"/>
                <w:b/>
                <w:bCs/>
                <w:sz w:val="24"/>
                <w:szCs w:val="24"/>
                <w:lang w:eastAsia="en-US"/>
              </w:rPr>
              <w:t xml:space="preserve">Комунальне некомерційне підприємство «Обласна клінічна лікарня Івано-Франківської обласної ради», (01993150). </w:t>
            </w:r>
          </w:p>
        </w:tc>
      </w:tr>
      <w:tr w:rsidR="0062635A">
        <w:trPr>
          <w:trHeight w:val="510"/>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2635A" w:rsidRPr="009220AD" w:rsidRDefault="008A1875">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м</w:t>
            </w:r>
            <w:r w:rsidR="00B946FF" w:rsidRPr="009220AD">
              <w:rPr>
                <w:rFonts w:ascii="Times New Roman" w:eastAsia="Times New Roman" w:hAnsi="Times New Roman" w:cs="Times New Roman"/>
                <w:color w:val="000000"/>
                <w:sz w:val="24"/>
                <w:szCs w:val="24"/>
              </w:rPr>
              <w:t>ісцезнаходження</w:t>
            </w:r>
            <w:r w:rsidRPr="009220AD">
              <w:rPr>
                <w:rFonts w:ascii="Times New Roman" w:eastAsia="Times New Roman" w:hAnsi="Times New Roman" w:cs="Times New Roman"/>
                <w:color w:val="000000"/>
                <w:sz w:val="24"/>
                <w:szCs w:val="24"/>
              </w:rPr>
              <w:t xml:space="preserve">, </w:t>
            </w:r>
            <w:r w:rsidRPr="009220AD">
              <w:rPr>
                <w:rFonts w:ascii="Times New Roman" w:hAnsi="Times New Roman" w:cs="Times New Roman"/>
                <w:sz w:val="24"/>
                <w:szCs w:val="24"/>
                <w:lang w:eastAsia="en-US"/>
              </w:rPr>
              <w:t>(адреса)</w:t>
            </w:r>
          </w:p>
        </w:tc>
        <w:tc>
          <w:tcPr>
            <w:tcW w:w="6420" w:type="dxa"/>
          </w:tcPr>
          <w:p w:rsidR="0062635A" w:rsidRPr="009220AD" w:rsidRDefault="008A1875">
            <w:pPr>
              <w:jc w:val="both"/>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lang w:eastAsia="en-US"/>
              </w:rPr>
              <w:t xml:space="preserve">Україна, </w:t>
            </w:r>
            <w:r w:rsidRPr="009220AD">
              <w:rPr>
                <w:rFonts w:ascii="Times New Roman" w:hAnsi="Times New Roman" w:cs="Times New Roman"/>
                <w:sz w:val="24"/>
                <w:szCs w:val="24"/>
                <w:lang w:eastAsia="en-US"/>
              </w:rPr>
              <w:t xml:space="preserve">76008, м. Івано-Франківськ, вул. Федьковича буд. 91. </w:t>
            </w:r>
          </w:p>
        </w:tc>
      </w:tr>
      <w:tr w:rsidR="0062635A">
        <w:trPr>
          <w:trHeight w:val="1119"/>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2635A" w:rsidRPr="009220AD" w:rsidRDefault="00B946FF">
            <w:pPr>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A1875" w:rsidRPr="009220AD" w:rsidRDefault="008A1875" w:rsidP="008A1875">
            <w:pPr>
              <w:shd w:val="clear" w:color="auto" w:fill="FFFFFF"/>
              <w:jc w:val="both"/>
              <w:rPr>
                <w:rFonts w:ascii="Times New Roman" w:eastAsia="Batang" w:hAnsi="Times New Roman" w:cs="Times New Roman"/>
                <w:sz w:val="24"/>
                <w:szCs w:val="24"/>
                <w:lang w:eastAsia="ru-RU"/>
              </w:rPr>
            </w:pPr>
            <w:r w:rsidRPr="009220AD">
              <w:rPr>
                <w:rFonts w:ascii="Times New Roman" w:eastAsia="Batang" w:hAnsi="Times New Roman" w:cs="Times New Roman"/>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rsidR="008A1875" w:rsidRPr="009220AD" w:rsidRDefault="008A1875" w:rsidP="008A1875">
            <w:pPr>
              <w:shd w:val="clear" w:color="auto" w:fill="FFFFFF"/>
              <w:jc w:val="both"/>
              <w:rPr>
                <w:rFonts w:ascii="Times New Roman" w:eastAsia="Batang" w:hAnsi="Times New Roman" w:cs="Times New Roman"/>
                <w:sz w:val="24"/>
                <w:szCs w:val="24"/>
                <w:lang w:eastAsia="ru-RU"/>
              </w:rPr>
            </w:pPr>
          </w:p>
          <w:p w:rsidR="0062635A" w:rsidRDefault="00511276" w:rsidP="008A1875">
            <w:pPr>
              <w:jc w:val="both"/>
              <w:rPr>
                <w:rFonts w:ascii="Times New Roman" w:hAnsi="Times New Roman"/>
                <w:spacing w:val="3"/>
                <w:sz w:val="24"/>
                <w:szCs w:val="24"/>
                <w:shd w:val="clear" w:color="auto" w:fill="FFFFFF"/>
              </w:rPr>
            </w:pPr>
            <w:r w:rsidRPr="009A36C1">
              <w:rPr>
                <w:rFonts w:ascii="Times New Roman" w:eastAsia="Batang" w:hAnsi="Times New Roman"/>
                <w:sz w:val="24"/>
                <w:szCs w:val="24"/>
                <w:lang w:eastAsia="ru-RU"/>
              </w:rPr>
              <w:t xml:space="preserve">Фахівця з публічних закупівель Касій М.Б. - </w:t>
            </w:r>
            <w:r w:rsidRPr="009A36C1">
              <w:rPr>
                <w:rFonts w:ascii="Times New Roman" w:eastAsia="Times New Roman" w:hAnsi="Times New Roman"/>
                <w:sz w:val="24"/>
                <w:szCs w:val="24"/>
                <w:lang w:eastAsia="ru-RU"/>
              </w:rPr>
              <w:t xml:space="preserve">уповноваженої особи з проведення закупівель </w:t>
            </w:r>
            <w:r w:rsidRPr="009A36C1">
              <w:rPr>
                <w:rFonts w:ascii="Times New Roman CYR" w:eastAsia="Batang" w:hAnsi="Times New Roman CYR" w:cs="Times New Roman CYR"/>
                <w:sz w:val="24"/>
                <w:szCs w:val="24"/>
                <w:lang w:eastAsia="ru-RU"/>
              </w:rPr>
              <w:t xml:space="preserve">т. (0342)528-082, т/ф.528-118; </w:t>
            </w:r>
            <w:hyperlink r:id="rId9" w:history="1">
              <w:r w:rsidRPr="00A63B14">
                <w:rPr>
                  <w:rStyle w:val="a7"/>
                  <w:rFonts w:ascii="Times New Roman" w:hAnsi="Times New Roman"/>
                  <w:spacing w:val="3"/>
                  <w:sz w:val="24"/>
                  <w:szCs w:val="24"/>
                  <w:shd w:val="clear" w:color="auto" w:fill="FFFFFF"/>
                </w:rPr>
                <w:t>v.zakupivli0@gmail.com</w:t>
              </w:r>
            </w:hyperlink>
          </w:p>
          <w:p w:rsidR="00511276" w:rsidRPr="009220AD" w:rsidRDefault="00511276" w:rsidP="008A1875">
            <w:pPr>
              <w:jc w:val="both"/>
              <w:rPr>
                <w:rFonts w:ascii="Times New Roman" w:eastAsia="Times New Roman" w:hAnsi="Times New Roman" w:cs="Times New Roman"/>
                <w:sz w:val="24"/>
                <w:szCs w:val="24"/>
              </w:rPr>
            </w:pPr>
          </w:p>
        </w:tc>
      </w:tr>
      <w:tr w:rsidR="0062635A">
        <w:trPr>
          <w:trHeight w:val="15"/>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2635A" w:rsidRPr="009220AD" w:rsidRDefault="00B946FF">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Процедура закупівлі</w:t>
            </w:r>
          </w:p>
        </w:tc>
        <w:tc>
          <w:tcPr>
            <w:tcW w:w="6420" w:type="dxa"/>
          </w:tcPr>
          <w:p w:rsidR="0062635A" w:rsidRPr="009220AD" w:rsidRDefault="008A1875">
            <w:pPr>
              <w:jc w:val="both"/>
              <w:rPr>
                <w:rFonts w:ascii="Times New Roman" w:eastAsia="Times New Roman" w:hAnsi="Times New Roman" w:cs="Times New Roman"/>
                <w:color w:val="4A86E8"/>
                <w:sz w:val="24"/>
                <w:szCs w:val="24"/>
              </w:rPr>
            </w:pPr>
            <w:r w:rsidRPr="009220AD">
              <w:rPr>
                <w:rFonts w:ascii="Times New Roman" w:hAnsi="Times New Roman" w:cs="Times New Roman"/>
                <w:sz w:val="24"/>
                <w:szCs w:val="24"/>
                <w:lang w:eastAsia="en-US"/>
              </w:rPr>
              <w:t>Відкриті торги  з особливостями</w:t>
            </w:r>
          </w:p>
        </w:tc>
      </w:tr>
      <w:tr w:rsidR="0062635A">
        <w:trPr>
          <w:trHeight w:val="240"/>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2635A" w:rsidRPr="009220AD" w:rsidRDefault="00B946FF">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Інформація про предмет закупівлі</w:t>
            </w:r>
          </w:p>
        </w:tc>
        <w:tc>
          <w:tcPr>
            <w:tcW w:w="6420" w:type="dxa"/>
          </w:tcPr>
          <w:p w:rsidR="0062635A" w:rsidRPr="009220AD" w:rsidRDefault="00B946FF">
            <w:pPr>
              <w:jc w:val="both"/>
              <w:rPr>
                <w:rFonts w:ascii="Times New Roman" w:eastAsia="Times New Roman" w:hAnsi="Times New Roman" w:cs="Times New Roman"/>
                <w:sz w:val="24"/>
                <w:szCs w:val="24"/>
              </w:rPr>
            </w:pPr>
            <w:r w:rsidRPr="009220AD">
              <w:rPr>
                <w:rFonts w:ascii="Times New Roman" w:eastAsia="Times New Roman" w:hAnsi="Times New Roman" w:cs="Times New Roman"/>
                <w:i/>
                <w:color w:val="000000"/>
                <w:sz w:val="24"/>
                <w:szCs w:val="24"/>
              </w:rPr>
              <w:t> </w:t>
            </w:r>
          </w:p>
        </w:tc>
      </w:tr>
      <w:tr w:rsidR="0062635A">
        <w:trPr>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2635A" w:rsidRPr="009220AD" w:rsidRDefault="00B946FF">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назва предмета закупівлі</w:t>
            </w:r>
          </w:p>
        </w:tc>
        <w:tc>
          <w:tcPr>
            <w:tcW w:w="6420" w:type="dxa"/>
          </w:tcPr>
          <w:p w:rsidR="0062635A" w:rsidRPr="004229F1" w:rsidRDefault="00BA0324" w:rsidP="00BA0324">
            <w:pPr>
              <w:jc w:val="both"/>
              <w:rPr>
                <w:rFonts w:ascii="Times New Roman" w:eastAsia="Times New Roman" w:hAnsi="Times New Roman" w:cs="Times New Roman"/>
                <w:i/>
                <w:sz w:val="24"/>
                <w:szCs w:val="24"/>
                <w:lang w:val="en-US"/>
              </w:rPr>
            </w:pPr>
            <w:r w:rsidRPr="00302D80">
              <w:rPr>
                <w:rFonts w:ascii="Times New Roman" w:hAnsi="Times New Roman" w:cs="Times New Roman"/>
                <w:b/>
                <w:bCs/>
                <w:color w:val="000000"/>
                <w:bdr w:val="none" w:sz="0" w:space="0" w:color="auto" w:frame="1"/>
                <w:lang w:eastAsia="ru-RU"/>
              </w:rPr>
              <w:t xml:space="preserve">ДК 021:2015: 33690000-3 – «Лікарські засоби різні» </w:t>
            </w:r>
            <w:r w:rsidR="00AD4BE1" w:rsidRPr="00AD4BE1">
              <w:rPr>
                <w:rFonts w:ascii="Times New Roman" w:hAnsi="Times New Roman" w:cs="Times New Roman"/>
                <w:b/>
                <w:bCs/>
                <w:color w:val="000000"/>
                <w:bdr w:val="none" w:sz="0" w:space="0" w:color="auto" w:frame="1"/>
                <w:lang w:eastAsia="ru-RU"/>
              </w:rPr>
              <w:t>(реагенти для біохімічних досліджень</w:t>
            </w:r>
            <w:r w:rsidRPr="00302D80">
              <w:rPr>
                <w:rFonts w:ascii="Times New Roman" w:hAnsi="Times New Roman" w:cs="Times New Roman"/>
                <w:b/>
                <w:bCs/>
                <w:color w:val="000000"/>
                <w:sz w:val="20"/>
                <w:szCs w:val="20"/>
                <w:bdr w:val="none" w:sz="0" w:space="0" w:color="auto" w:frame="1"/>
                <w:lang w:eastAsia="ru-RU"/>
              </w:rPr>
              <w:t xml:space="preserve"> </w:t>
            </w:r>
            <w:r w:rsidRPr="00302D80">
              <w:rPr>
                <w:rFonts w:ascii="Times New Roman" w:hAnsi="Times New Roman" w:cs="Times New Roman"/>
                <w:bCs/>
                <w:i/>
                <w:color w:val="000000"/>
                <w:sz w:val="20"/>
                <w:szCs w:val="20"/>
                <w:bdr w:val="none" w:sz="0" w:space="0" w:color="auto" w:frame="1"/>
                <w:lang w:eastAsia="ru-RU"/>
              </w:rPr>
              <w:t xml:space="preserve">(НК 024:2019): 53970 Електрофорез білків IVD, реагент,; 53970 Електрофорез білків IVD, реагент; 41818 Глюкоза IVD, калібратор; 58237 Буферний розчинник зразків ІВД,  автоматичні / напівавтоматичні системи; 59058 Миючий / очищуючий розчин ІВД, для автоматизованих / полуавтоматізіванних систем; 53305 Глюкоза IVD, набір, йон-селективні електроди; 61032 Кювети для лабораторного аналізатора ІВД, одноразового використання; 52859  Множинні аналіти газів  крові/ гемоксиметрія/ електроліти  IVD, калібратор; 52859  Множинні аналіти газів  крові/ гемоксиметрія/ електроліти IVD, калібратор; 59058 Миючий / очищуючий розчин ІВД, для автоматизованих  / полуавтоматізіванних систем; 59058 Миючий / очищуючий розчин ІВД, для автоматизованих  / полуавтоматізіванних систем; 52860  Множинні аналіти газів  крові/ гемоксиметрія/ електроліти IVD, контрольний матеріал; 54500 Гази крові pCO2 IVD, набір, йон- селективні електроди; 54501 Гази крові pO2 IVD, набір, йон- селективні електроди; 59241 Референтний електрод ІВД; 59241 Референтний електрод ІВД; 54499 Гази крові pH IVD, набір, йон- селективні електроди; 54500 Гази крові pCO2 IVD, набір, йон- селективні електроди; 54501 Гази крові pO2 IVD, набір, йон- селективні електроди; 59238  Іоноселектівний електрод  референтний розчин ІВД, реагент; 54499 Гази крові pH IVD, набір, йон- селективні електроди; </w:t>
            </w:r>
            <w:r w:rsidRPr="00302D80">
              <w:rPr>
                <w:rFonts w:ascii="Times New Roman" w:hAnsi="Times New Roman" w:cs="Times New Roman"/>
                <w:bCs/>
                <w:i/>
                <w:color w:val="000000"/>
                <w:sz w:val="20"/>
                <w:szCs w:val="20"/>
                <w:bdr w:val="none" w:sz="0" w:space="0" w:color="auto" w:frame="1"/>
                <w:lang w:eastAsia="ru-RU"/>
              </w:rPr>
              <w:lastRenderedPageBreak/>
              <w:t>59058 Миючий / очищуючий розчин ІВД, для автоматизованих  / полуавтоматізіванних систем; 54498 Множинні аналіти газів крові IVD, набір, йон-селективні електроди; 54498 Множинні аналіти газів крові IVD, набір, йон-селективні електроди; 54501 Гази крові pO2 IVD, набір, йон- селективні електроди; 52867 Множинні електроліти IVD,  калібратор; 52867 Множинні електроліти IVD,  калібратор; 59058 Миючий / очищуючий розчин ІВД, для автоматизованих  / полуавтоматізіванних систем; 59058 Миючий / очищуючий розчин ІВД, для автоматизованих  / полуавтоматізіванних систем; 59248 Калійний електрод ІВД; 59249 Натрієвий електрод, ІВД; 59240 Хлоридні (Cl-) електрод ІВД; 59239 Кальцієвий (Ca2 +) електрод ІВД; 59243  Водневий (H +) / pH електрод ІВД; 59241 Референтний електрод ІВД; 52868 Множинні електр</w:t>
            </w:r>
            <w:r w:rsidR="00925481">
              <w:rPr>
                <w:rFonts w:ascii="Times New Roman" w:hAnsi="Times New Roman" w:cs="Times New Roman"/>
                <w:bCs/>
                <w:i/>
                <w:color w:val="000000"/>
                <w:sz w:val="20"/>
                <w:szCs w:val="20"/>
                <w:bdr w:val="none" w:sz="0" w:space="0" w:color="auto" w:frame="1"/>
                <w:lang w:eastAsia="ru-RU"/>
              </w:rPr>
              <w:t>оліти IVD, контрольний матеріал</w:t>
            </w:r>
            <w:r w:rsidRPr="00302D80">
              <w:rPr>
                <w:rFonts w:ascii="Times New Roman" w:hAnsi="Times New Roman" w:cs="Times New Roman"/>
                <w:bCs/>
                <w:i/>
                <w:color w:val="000000"/>
                <w:sz w:val="20"/>
                <w:szCs w:val="20"/>
                <w:bdr w:val="none" w:sz="0" w:space="0" w:color="auto" w:frame="1"/>
                <w:lang w:eastAsia="ru-RU"/>
              </w:rPr>
              <w:t>; 59238 Іоноселектівний електрод референтний розчин ІВД, реагент</w:t>
            </w:r>
            <w:r w:rsidR="004229F1">
              <w:rPr>
                <w:rFonts w:ascii="Times New Roman" w:hAnsi="Times New Roman" w:cs="Times New Roman"/>
                <w:bCs/>
                <w:i/>
                <w:color w:val="000000"/>
                <w:sz w:val="20"/>
                <w:szCs w:val="20"/>
                <w:bdr w:val="none" w:sz="0" w:space="0" w:color="auto" w:frame="1"/>
                <w:lang w:val="en-US" w:eastAsia="ru-RU"/>
              </w:rPr>
              <w:t>)</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62635A" w:rsidRPr="009220AD" w:rsidRDefault="00B946FF">
            <w:pPr>
              <w:widowControl w:val="0"/>
              <w:rPr>
                <w:rFonts w:ascii="Times New Roman" w:eastAsia="Times New Roman" w:hAnsi="Times New Roman" w:cs="Times New Roman"/>
                <w:color w:val="000000"/>
                <w:sz w:val="24"/>
                <w:szCs w:val="24"/>
              </w:rPr>
            </w:pPr>
            <w:r w:rsidRPr="009220A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2635A" w:rsidRPr="009220AD" w:rsidRDefault="00B946FF">
            <w:pPr>
              <w:widowControl w:val="0"/>
              <w:ind w:right="120"/>
              <w:jc w:val="both"/>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Закупівля здійснюється щодо предмет</w:t>
            </w:r>
            <w:r w:rsidRPr="009220AD">
              <w:rPr>
                <w:rFonts w:ascii="Times New Roman" w:eastAsia="Times New Roman" w:hAnsi="Times New Roman" w:cs="Times New Roman"/>
                <w:sz w:val="24"/>
                <w:szCs w:val="24"/>
              </w:rPr>
              <w:t>а</w:t>
            </w:r>
            <w:r w:rsidRPr="009220AD">
              <w:rPr>
                <w:rFonts w:ascii="Times New Roman" w:eastAsia="Times New Roman" w:hAnsi="Times New Roman" w:cs="Times New Roman"/>
                <w:color w:val="000000"/>
                <w:sz w:val="24"/>
                <w:szCs w:val="24"/>
              </w:rPr>
              <w:t xml:space="preserve"> закупівлі в цілому.</w:t>
            </w:r>
          </w:p>
          <w:p w:rsidR="0062635A" w:rsidRPr="009220AD" w:rsidRDefault="0062635A" w:rsidP="00A1701D">
            <w:pPr>
              <w:widowControl w:val="0"/>
              <w:ind w:right="120"/>
              <w:jc w:val="both"/>
              <w:rPr>
                <w:rFonts w:ascii="Times New Roman" w:eastAsia="Times New Roman" w:hAnsi="Times New Roman" w:cs="Times New Roman"/>
                <w:i/>
                <w:color w:val="FF0000"/>
                <w:sz w:val="24"/>
                <w:szCs w:val="24"/>
              </w:rPr>
            </w:pP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2635A" w:rsidRPr="009220AD" w:rsidRDefault="007647D9" w:rsidP="007647D9">
            <w:pPr>
              <w:widowControl w:val="0"/>
              <w:rPr>
                <w:rFonts w:ascii="Times New Roman" w:eastAsia="Times New Roman" w:hAnsi="Times New Roman" w:cs="Times New Roman"/>
                <w:color w:val="000000"/>
                <w:sz w:val="24"/>
                <w:szCs w:val="24"/>
              </w:rPr>
            </w:pPr>
            <w:r w:rsidRPr="009220AD">
              <w:rPr>
                <w:rFonts w:ascii="Times New Roman" w:hAnsi="Times New Roman" w:cs="Times New Roman"/>
                <w:sz w:val="24"/>
                <w:szCs w:val="24"/>
                <w:lang w:eastAsia="en-US"/>
              </w:rPr>
              <w:t>місце, кількість, обсяг поставки товарів (надання послуг, виконання робіт)</w:t>
            </w:r>
          </w:p>
        </w:tc>
        <w:tc>
          <w:tcPr>
            <w:tcW w:w="6420" w:type="dxa"/>
          </w:tcPr>
          <w:p w:rsidR="007647D9" w:rsidRPr="009220AD" w:rsidRDefault="007647D9" w:rsidP="007647D9">
            <w:pPr>
              <w:shd w:val="clear" w:color="auto" w:fill="FFFFFF"/>
              <w:jc w:val="both"/>
              <w:textAlignment w:val="baseline"/>
              <w:rPr>
                <w:rFonts w:ascii="Times New Roman" w:hAnsi="Times New Roman" w:cs="Times New Roman"/>
                <w:sz w:val="24"/>
                <w:szCs w:val="24"/>
                <w:lang w:eastAsia="en-US"/>
              </w:rPr>
            </w:pPr>
            <w:r w:rsidRPr="009220AD">
              <w:rPr>
                <w:rFonts w:ascii="Times New Roman" w:eastAsia="Times New Roman" w:hAnsi="Times New Roman" w:cs="Times New Roman"/>
                <w:b/>
                <w:sz w:val="24"/>
                <w:szCs w:val="24"/>
                <w:lang w:eastAsia="ru-RU"/>
              </w:rPr>
              <w:t>Місце поставки:</w:t>
            </w:r>
            <w:r w:rsidRPr="009220AD">
              <w:rPr>
                <w:rFonts w:ascii="Times New Roman" w:eastAsia="Times New Roman" w:hAnsi="Times New Roman" w:cs="Times New Roman"/>
                <w:sz w:val="24"/>
                <w:szCs w:val="24"/>
                <w:lang w:eastAsia="ru-RU"/>
              </w:rPr>
              <w:t xml:space="preserve"> </w:t>
            </w:r>
            <w:r w:rsidRPr="009220AD">
              <w:rPr>
                <w:rFonts w:ascii="Times New Roman" w:hAnsi="Times New Roman" w:cs="Times New Roman"/>
                <w:sz w:val="24"/>
                <w:szCs w:val="24"/>
                <w:lang w:eastAsia="en-US"/>
              </w:rPr>
              <w:t>76008, м. Івано-Франківськ, вул. Федьковича буд.91</w:t>
            </w:r>
          </w:p>
          <w:p w:rsidR="007647D9" w:rsidRPr="009220AD" w:rsidRDefault="007647D9" w:rsidP="007647D9">
            <w:pPr>
              <w:widowControl w:val="0"/>
              <w:suppressAutoHyphens/>
              <w:autoSpaceDE w:val="0"/>
              <w:rPr>
                <w:rFonts w:ascii="Times New Roman" w:hAnsi="Times New Roman" w:cs="Times New Roman"/>
                <w:b/>
                <w:color w:val="000000"/>
                <w:sz w:val="24"/>
                <w:szCs w:val="24"/>
                <w:lang w:eastAsia="en-US"/>
              </w:rPr>
            </w:pPr>
            <w:r w:rsidRPr="009220AD">
              <w:rPr>
                <w:rFonts w:ascii="Times New Roman" w:hAnsi="Times New Roman" w:cs="Times New Roman"/>
                <w:b/>
                <w:color w:val="000000"/>
                <w:sz w:val="24"/>
                <w:szCs w:val="24"/>
                <w:lang w:eastAsia="en-US"/>
              </w:rPr>
              <w:t>Кількість та обсяг :</w:t>
            </w:r>
          </w:p>
          <w:p w:rsidR="0062635A" w:rsidRPr="009220AD" w:rsidRDefault="007647D9" w:rsidP="00111CB7">
            <w:pPr>
              <w:widowControl w:val="0"/>
              <w:ind w:right="120"/>
              <w:jc w:val="both"/>
              <w:rPr>
                <w:rFonts w:ascii="Times New Roman" w:eastAsia="Times New Roman" w:hAnsi="Times New Roman" w:cs="Times New Roman"/>
                <w:i/>
                <w:color w:val="4A86E8"/>
                <w:sz w:val="24"/>
                <w:szCs w:val="24"/>
              </w:rPr>
            </w:pPr>
            <w:r w:rsidRPr="009220AD">
              <w:rPr>
                <w:rFonts w:ascii="Times New Roman" w:eastAsia="Times New Roman" w:hAnsi="Times New Roman" w:cs="Times New Roman"/>
                <w:sz w:val="24"/>
                <w:szCs w:val="24"/>
                <w:lang w:eastAsia="en-US"/>
              </w:rPr>
              <w:t xml:space="preserve">Згідно Додатку </w:t>
            </w:r>
            <w:r w:rsidR="00111CB7" w:rsidRPr="009220AD">
              <w:rPr>
                <w:rFonts w:ascii="Times New Roman" w:eastAsia="Times New Roman" w:hAnsi="Times New Roman" w:cs="Times New Roman"/>
                <w:sz w:val="24"/>
                <w:szCs w:val="24"/>
                <w:lang w:eastAsia="en-US"/>
              </w:rPr>
              <w:t>2</w:t>
            </w:r>
            <w:r w:rsidRPr="009220AD">
              <w:rPr>
                <w:rFonts w:ascii="Times New Roman" w:eastAsia="Times New Roman" w:hAnsi="Times New Roman" w:cs="Times New Roman"/>
                <w:sz w:val="24"/>
                <w:szCs w:val="24"/>
                <w:lang w:eastAsia="en-US"/>
              </w:rPr>
              <w:t xml:space="preserve"> до ТД. </w:t>
            </w:r>
            <w:r w:rsidRPr="009220AD">
              <w:rPr>
                <w:rFonts w:ascii="Times New Roman" w:eastAsia="Times New Roman" w:hAnsi="Times New Roman" w:cs="Times New Roman"/>
                <w:sz w:val="24"/>
                <w:szCs w:val="24"/>
                <w:lang w:eastAsia="ru-RU"/>
              </w:rPr>
              <w:t xml:space="preserve"> </w:t>
            </w:r>
          </w:p>
        </w:tc>
      </w:tr>
      <w:tr w:rsidR="0062635A">
        <w:trPr>
          <w:trHeight w:val="645"/>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2635A" w:rsidRPr="009220AD" w:rsidRDefault="00B946FF">
            <w:pPr>
              <w:widowControl w:val="0"/>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2635A" w:rsidRPr="009220AD" w:rsidRDefault="007647D9">
            <w:pPr>
              <w:widowControl w:val="0"/>
              <w:rPr>
                <w:rFonts w:ascii="Times New Roman" w:eastAsia="Times New Roman" w:hAnsi="Times New Roman" w:cs="Times New Roman"/>
                <w:sz w:val="24"/>
                <w:szCs w:val="24"/>
              </w:rPr>
            </w:pPr>
            <w:r w:rsidRPr="009220AD">
              <w:rPr>
                <w:rFonts w:ascii="Times New Roman" w:eastAsia="Times New Roman" w:hAnsi="Times New Roman" w:cs="Times New Roman"/>
                <w:b/>
                <w:sz w:val="24"/>
                <w:szCs w:val="24"/>
                <w:lang w:eastAsia="ru-RU"/>
              </w:rPr>
              <w:t xml:space="preserve">До 31.12.2023 року, або до повного виконання сторонами договірних зобов’язань.  </w:t>
            </w:r>
          </w:p>
        </w:tc>
      </w:tr>
      <w:tr w:rsidR="007647D9">
        <w:trPr>
          <w:trHeight w:val="645"/>
          <w:jc w:val="center"/>
        </w:trPr>
        <w:tc>
          <w:tcPr>
            <w:tcW w:w="705" w:type="dxa"/>
          </w:tcPr>
          <w:p w:rsidR="007647D9" w:rsidRDefault="007647D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
        </w:tc>
        <w:tc>
          <w:tcPr>
            <w:tcW w:w="2835" w:type="dxa"/>
          </w:tcPr>
          <w:p w:rsidR="007647D9" w:rsidRDefault="007647D9">
            <w:pPr>
              <w:widowControl w:val="0"/>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о</w:t>
            </w:r>
            <w:r w:rsidRPr="007647D9">
              <w:rPr>
                <w:rFonts w:ascii="Times New Roman" w:hAnsi="Times New Roman" w:cs="Times New Roman"/>
                <w:sz w:val="24"/>
                <w:szCs w:val="24"/>
                <w:lang w:eastAsia="en-US"/>
              </w:rPr>
              <w:t>чікувана вартість</w:t>
            </w:r>
          </w:p>
        </w:tc>
        <w:tc>
          <w:tcPr>
            <w:tcW w:w="6420" w:type="dxa"/>
          </w:tcPr>
          <w:p w:rsidR="00FB6772" w:rsidRPr="00FB6772" w:rsidRDefault="008A2A3A" w:rsidP="00FB6772">
            <w:pPr>
              <w:jc w:val="both"/>
              <w:rPr>
                <w:rFonts w:ascii="Times New Roman" w:hAnsi="Times New Roman" w:cs="Times New Roman"/>
                <w:color w:val="000000"/>
                <w:sz w:val="24"/>
                <w:szCs w:val="24"/>
              </w:rPr>
            </w:pPr>
            <w:r w:rsidRPr="004229F1">
              <w:rPr>
                <w:rFonts w:ascii="Times New Roman" w:hAnsi="Times New Roman" w:cs="Times New Roman"/>
                <w:b/>
                <w:sz w:val="24"/>
                <w:szCs w:val="24"/>
              </w:rPr>
              <w:t>546 200,00</w:t>
            </w:r>
            <w:r w:rsidR="00FB6772" w:rsidRPr="004229F1">
              <w:rPr>
                <w:rFonts w:ascii="Times New Roman" w:hAnsi="Times New Roman" w:cs="Times New Roman"/>
                <w:b/>
                <w:sz w:val="24"/>
                <w:szCs w:val="24"/>
              </w:rPr>
              <w:t>грн.   (</w:t>
            </w:r>
            <w:r w:rsidRPr="004229F1">
              <w:rPr>
                <w:rFonts w:ascii="Times New Roman" w:hAnsi="Times New Roman" w:cs="Times New Roman"/>
                <w:b/>
                <w:sz w:val="24"/>
                <w:szCs w:val="24"/>
              </w:rPr>
              <w:t>п</w:t>
            </w:r>
            <w:r w:rsidRPr="004229F1">
              <w:rPr>
                <w:rFonts w:ascii="Times New Roman" w:hAnsi="Times New Roman" w:cs="Times New Roman"/>
                <w:b/>
                <w:sz w:val="24"/>
                <w:szCs w:val="24"/>
                <w:lang w:val="en-US"/>
              </w:rPr>
              <w:t>’</w:t>
            </w:r>
            <w:r w:rsidRPr="004229F1">
              <w:rPr>
                <w:rFonts w:ascii="Times New Roman" w:hAnsi="Times New Roman" w:cs="Times New Roman"/>
                <w:b/>
                <w:sz w:val="24"/>
                <w:szCs w:val="24"/>
              </w:rPr>
              <w:t>ятсот сорок шість тисяч двісті гривень  0</w:t>
            </w:r>
            <w:r w:rsidR="00FB6772" w:rsidRPr="004229F1">
              <w:rPr>
                <w:rFonts w:ascii="Times New Roman" w:hAnsi="Times New Roman" w:cs="Times New Roman"/>
                <w:b/>
                <w:sz w:val="24"/>
                <w:szCs w:val="24"/>
              </w:rPr>
              <w:t>0 копійок) з ПДВ</w:t>
            </w:r>
            <w:r w:rsidR="00FB6772" w:rsidRPr="004229F1">
              <w:rPr>
                <w:rFonts w:ascii="Times New Roman" w:hAnsi="Times New Roman" w:cs="Times New Roman"/>
                <w:sz w:val="24"/>
                <w:szCs w:val="24"/>
              </w:rPr>
              <w:t>.</w:t>
            </w:r>
          </w:p>
          <w:p w:rsidR="007647D9" w:rsidRPr="007647D9" w:rsidRDefault="007647D9" w:rsidP="00035333">
            <w:pPr>
              <w:widowControl w:val="0"/>
              <w:rPr>
                <w:rFonts w:ascii="Times New Roman" w:eastAsia="Times New Roman" w:hAnsi="Times New Roman" w:cs="Times New Roman"/>
                <w:b/>
                <w:sz w:val="24"/>
                <w:szCs w:val="24"/>
                <w:highlight w:val="green"/>
                <w:lang w:eastAsia="ru-RU"/>
              </w:rPr>
            </w:pPr>
          </w:p>
        </w:tc>
      </w:tr>
      <w:tr w:rsidR="0062635A">
        <w:trPr>
          <w:trHeight w:val="841"/>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2635A" w:rsidRDefault="00B946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2635A" w:rsidRDefault="00B946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90331E">
              <w:rPr>
                <w:rFonts w:ascii="Times New Roman" w:eastAsia="Times New Roman" w:hAnsi="Times New Roman" w:cs="Times New Roman"/>
                <w:color w:val="000000"/>
                <w:sz w:val="24"/>
                <w:szCs w:val="24"/>
              </w:rPr>
              <w:t xml:space="preserve"> </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2635A" w:rsidRDefault="00B946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2635A" w:rsidRDefault="00B946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2635A" w:rsidRDefault="00B946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2635A" w:rsidRDefault="00B946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2635A" w:rsidRDefault="00B946F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2635A" w:rsidRDefault="00B946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635A">
        <w:trPr>
          <w:trHeight w:val="501"/>
          <w:jc w:val="center"/>
        </w:trPr>
        <w:tc>
          <w:tcPr>
            <w:tcW w:w="9960" w:type="dxa"/>
            <w:gridSpan w:val="3"/>
            <w:vAlign w:val="center"/>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2635A">
        <w:trPr>
          <w:trHeight w:val="1975"/>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2635A" w:rsidRDefault="00B946F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2635A" w:rsidRDefault="00B946F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Pr>
                <w:rFonts w:ascii="Times New Roman" w:eastAsia="Times New Roman" w:hAnsi="Times New Roman" w:cs="Times New Roman"/>
                <w:sz w:val="24"/>
                <w:szCs w:val="24"/>
                <w:highlight w:val="white"/>
              </w:rPr>
              <w:lastRenderedPageBreak/>
              <w:t xml:space="preserve">кінцевого строку подання тендерних пропозицій залишалося </w:t>
            </w:r>
            <w:r w:rsidRPr="0090331E">
              <w:rPr>
                <w:rFonts w:ascii="Times New Roman" w:eastAsia="Times New Roman" w:hAnsi="Times New Roman" w:cs="Times New Roman"/>
                <w:b/>
                <w:i/>
                <w:sz w:val="24"/>
                <w:szCs w:val="24"/>
                <w:highlight w:val="white"/>
              </w:rPr>
              <w:t>не менше чотирьох днів.</w:t>
            </w:r>
          </w:p>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2635A">
        <w:trPr>
          <w:trHeight w:val="480"/>
          <w:jc w:val="center"/>
        </w:trPr>
        <w:tc>
          <w:tcPr>
            <w:tcW w:w="9960" w:type="dxa"/>
            <w:gridSpan w:val="3"/>
            <w:vAlign w:val="center"/>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2635A" w:rsidRDefault="00B946F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2635A" w:rsidRDefault="00B946F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C2132A">
              <w:rPr>
                <w:rFonts w:ascii="Times New Roman" w:eastAsia="Times New Roman" w:hAnsi="Times New Roman" w:cs="Times New Roman"/>
                <w:sz w:val="24"/>
                <w:szCs w:val="24"/>
              </w:rPr>
              <w:t xml:space="preserve">установлених в пункті 44 Особливостей*, – </w:t>
            </w:r>
            <w:r w:rsidRPr="00C2132A">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з Додатком 1</w:t>
            </w:r>
            <w:r>
              <w:rPr>
                <w:rFonts w:ascii="Times New Roman" w:eastAsia="Times New Roman" w:hAnsi="Times New Roman" w:cs="Times New Roman"/>
                <w:sz w:val="24"/>
                <w:szCs w:val="24"/>
              </w:rPr>
              <w:t xml:space="preserve"> до цієї тендерної документації;</w:t>
            </w:r>
          </w:p>
          <w:p w:rsidR="0062635A" w:rsidRPr="00C2132A" w:rsidRDefault="00B946FF">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2132A">
              <w:rPr>
                <w:rFonts w:ascii="Times New Roman" w:eastAsia="Times New Roman" w:hAnsi="Times New Roman" w:cs="Times New Roman"/>
                <w:b/>
                <w:i/>
                <w:sz w:val="24"/>
                <w:szCs w:val="24"/>
              </w:rPr>
              <w:t>згідно з Додатком 2</w:t>
            </w:r>
            <w:r w:rsidRPr="00C2132A">
              <w:rPr>
                <w:rFonts w:ascii="Times New Roman" w:eastAsia="Times New Roman" w:hAnsi="Times New Roman" w:cs="Times New Roman"/>
                <w:sz w:val="24"/>
                <w:szCs w:val="24"/>
              </w:rPr>
              <w:t xml:space="preserve"> до тендерної документації;</w:t>
            </w:r>
          </w:p>
          <w:p w:rsidR="0062635A" w:rsidRPr="00C2132A" w:rsidRDefault="00B946FF">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2132A">
              <w:rPr>
                <w:rFonts w:ascii="Times New Roman" w:eastAsia="Times New Roman" w:hAnsi="Times New Roman" w:cs="Times New Roman"/>
                <w:i/>
                <w:sz w:val="24"/>
                <w:szCs w:val="24"/>
              </w:rPr>
              <w:t>(застосовується для робіт або послуг)</w:t>
            </w:r>
            <w:r w:rsidRPr="00C2132A">
              <w:rPr>
                <w:rFonts w:ascii="Times New Roman" w:eastAsia="Times New Roman" w:hAnsi="Times New Roman" w:cs="Times New Roman"/>
                <w:sz w:val="24"/>
                <w:szCs w:val="24"/>
              </w:rPr>
              <w:t>;</w:t>
            </w:r>
            <w:r w:rsidR="00214DDE" w:rsidRPr="00C2132A">
              <w:rPr>
                <w:rFonts w:ascii="Times New Roman" w:eastAsia="Times New Roman" w:hAnsi="Times New Roman" w:cs="Times New Roman"/>
                <w:sz w:val="24"/>
                <w:szCs w:val="24"/>
              </w:rPr>
              <w:t xml:space="preserve"> </w:t>
            </w:r>
          </w:p>
          <w:p w:rsidR="00214DDE" w:rsidRPr="00C2132A" w:rsidRDefault="00214DDE" w:rsidP="00214DDE">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214DDE" w:rsidRPr="00C2132A" w:rsidRDefault="00214DDE" w:rsidP="00214DDE">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14DDE" w:rsidRPr="00C2132A" w:rsidRDefault="00214DDE" w:rsidP="00214DDE">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письмове погодження учасника із проектом договору </w:t>
            </w:r>
            <w:r w:rsidRPr="00C2132A">
              <w:rPr>
                <w:rFonts w:ascii="Times New Roman" w:eastAsia="Times New Roman" w:hAnsi="Times New Roman" w:cs="Times New Roman"/>
                <w:sz w:val="24"/>
                <w:szCs w:val="24"/>
              </w:rPr>
              <w:lastRenderedPageBreak/>
              <w:t>про закупівлю, згідно з умовами та вимогами тендерної документації;</w:t>
            </w:r>
          </w:p>
          <w:p w:rsidR="00214DDE" w:rsidRPr="00C2132A" w:rsidRDefault="00214DDE" w:rsidP="00214DDE">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214DDE" w:rsidRPr="00C2132A" w:rsidRDefault="00214DDE" w:rsidP="00214DDE">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довідку яка містить загальні відомості про Учасника;</w:t>
            </w:r>
          </w:p>
          <w:p w:rsidR="00214DDE" w:rsidRPr="00C2132A" w:rsidRDefault="00214DDE" w:rsidP="00214DDE">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форму «Тендерна пропозиція», що передбачена у Додатку </w:t>
            </w:r>
            <w:r w:rsidR="00111CB7" w:rsidRPr="00C2132A">
              <w:rPr>
                <w:rFonts w:ascii="Times New Roman" w:eastAsia="Times New Roman" w:hAnsi="Times New Roman" w:cs="Times New Roman"/>
                <w:sz w:val="24"/>
                <w:szCs w:val="24"/>
              </w:rPr>
              <w:t>4</w:t>
            </w:r>
            <w:r w:rsidRPr="00C2132A">
              <w:rPr>
                <w:rFonts w:ascii="Times New Roman" w:eastAsia="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214DDE" w:rsidRPr="00C2132A" w:rsidRDefault="00214DDE" w:rsidP="00214DDE">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письмове погодження у довільній формі із Технічною специфікацію (завданням), що передбачена у </w:t>
            </w:r>
            <w:r w:rsidR="004F0C05" w:rsidRPr="00C2132A">
              <w:rPr>
                <w:rFonts w:ascii="Times New Roman" w:eastAsia="Times New Roman" w:hAnsi="Times New Roman" w:cs="Times New Roman"/>
                <w:sz w:val="24"/>
                <w:szCs w:val="24"/>
              </w:rPr>
              <w:t>Д</w:t>
            </w:r>
            <w:r w:rsidRPr="00C2132A">
              <w:rPr>
                <w:rFonts w:ascii="Times New Roman" w:eastAsia="Times New Roman" w:hAnsi="Times New Roman" w:cs="Times New Roman"/>
                <w:sz w:val="24"/>
                <w:szCs w:val="24"/>
              </w:rPr>
              <w:t xml:space="preserve">одатку </w:t>
            </w:r>
            <w:r w:rsidR="00111CB7" w:rsidRPr="00C2132A">
              <w:rPr>
                <w:rFonts w:ascii="Times New Roman" w:eastAsia="Times New Roman" w:hAnsi="Times New Roman" w:cs="Times New Roman"/>
                <w:sz w:val="24"/>
                <w:szCs w:val="24"/>
              </w:rPr>
              <w:t>2</w:t>
            </w:r>
            <w:r w:rsidRPr="00C2132A">
              <w:rPr>
                <w:rFonts w:ascii="Times New Roman" w:eastAsia="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214DDE" w:rsidRPr="00C2132A" w:rsidRDefault="00214DDE" w:rsidP="00214DDE">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перелік інших документів, які учасник подає у складі тендерної пропозиції, згідно з умовами та вимогами тендерної документації;</w:t>
            </w:r>
          </w:p>
          <w:p w:rsidR="0062635A" w:rsidRDefault="00B946FF">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62635A" w:rsidRDefault="00B946F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712C02">
              <w:rPr>
                <w:rFonts w:ascii="Times New Roman" w:eastAsia="Times New Roman" w:hAnsi="Times New Roman" w:cs="Times New Roman"/>
                <w:sz w:val="24"/>
                <w:szCs w:val="24"/>
              </w:rPr>
              <w:t xml:space="preserve"> </w:t>
            </w:r>
          </w:p>
          <w:p w:rsidR="00712C02" w:rsidRPr="00C2132A" w:rsidRDefault="00712C02">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C2132A">
              <w:rPr>
                <w:rFonts w:ascii="Times New Roman" w:hAnsi="Times New Roman" w:cs="Times New Roman"/>
                <w:i/>
                <w:sz w:val="24"/>
                <w:szCs w:val="24"/>
                <w:lang w:eastAsia="en-US"/>
              </w:rPr>
              <w:t>у разі їх встановлення замовником</w:t>
            </w:r>
            <w:r w:rsidRPr="00C2132A">
              <w:rPr>
                <w:rFonts w:ascii="Times New Roman" w:hAnsi="Times New Roman" w:cs="Times New Roman"/>
                <w:sz w:val="24"/>
                <w:szCs w:val="24"/>
                <w:lang w:eastAsia="en-US"/>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62635A" w:rsidRPr="00C2132A" w:rsidRDefault="00B946FF">
            <w:pPr>
              <w:widowControl w:val="0"/>
              <w:jc w:val="both"/>
              <w:rPr>
                <w:rFonts w:ascii="Times New Roman" w:eastAsia="Times New Roman" w:hAnsi="Times New Roman" w:cs="Times New Roman"/>
                <w:i/>
                <w:sz w:val="24"/>
                <w:szCs w:val="24"/>
              </w:rPr>
            </w:pPr>
            <w:r w:rsidRPr="00C2132A">
              <w:rPr>
                <w:rFonts w:ascii="Times New Roman" w:eastAsia="Times New Roman" w:hAnsi="Times New Roman" w:cs="Times New Roman"/>
                <w:i/>
                <w:sz w:val="24"/>
                <w:szCs w:val="24"/>
              </w:rPr>
              <w:t xml:space="preserve">Переможець процедури закупівлі у строк, що не перевищує </w:t>
            </w:r>
            <w:r w:rsidRPr="00C2132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2132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2635A" w:rsidRPr="00C2132A" w:rsidRDefault="00B946FF">
            <w:pPr>
              <w:widowControl w:val="0"/>
              <w:jc w:val="both"/>
              <w:rPr>
                <w:rFonts w:ascii="Times New Roman" w:eastAsia="Times New Roman" w:hAnsi="Times New Roman" w:cs="Times New Roman"/>
                <w:b/>
                <w:sz w:val="24"/>
                <w:szCs w:val="24"/>
              </w:rPr>
            </w:pPr>
            <w:r w:rsidRPr="00C213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635A" w:rsidRDefault="00B946F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2635A" w:rsidRDefault="00B946F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635A" w:rsidRDefault="00B946F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2635A" w:rsidRDefault="00B946F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635A" w:rsidRDefault="00B946F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2635A" w:rsidRDefault="00B946F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2635A" w:rsidRDefault="00B946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2635A" w:rsidRPr="00C2132A" w:rsidRDefault="00B946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C2132A">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C2132A">
              <w:rPr>
                <w:rFonts w:ascii="Times New Roman" w:eastAsia="Times New Roman" w:hAnsi="Times New Roman" w:cs="Times New Roman"/>
                <w:b/>
                <w:sz w:val="24"/>
                <w:szCs w:val="24"/>
              </w:rPr>
              <w:t>сом (УЕП)</w:t>
            </w:r>
            <w:r w:rsidRPr="00C2132A">
              <w:rPr>
                <w:rFonts w:ascii="Times New Roman" w:eastAsia="Times New Roman" w:hAnsi="Times New Roman" w:cs="Times New Roman"/>
                <w:b/>
                <w:color w:val="000000"/>
                <w:sz w:val="24"/>
                <w:szCs w:val="24"/>
              </w:rPr>
              <w:t>;</w:t>
            </w:r>
          </w:p>
          <w:p w:rsidR="0062635A" w:rsidRPr="00C2132A" w:rsidRDefault="00B946FF">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2635A" w:rsidRPr="00C2132A" w:rsidRDefault="00B946FF">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Винятки:</w:t>
            </w:r>
          </w:p>
          <w:p w:rsidR="0062635A" w:rsidRPr="00C2132A" w:rsidRDefault="00B946FF">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2635A" w:rsidRPr="00C2132A" w:rsidRDefault="00B946FF">
            <w:pPr>
              <w:widowControl w:val="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2635A" w:rsidRPr="00C2132A" w:rsidRDefault="00B946FF">
            <w:pPr>
              <w:widowControl w:val="0"/>
              <w:ind w:left="40" w:hanging="20"/>
              <w:jc w:val="both"/>
              <w:rPr>
                <w:rFonts w:ascii="Times New Roman" w:eastAsia="Times New Roman" w:hAnsi="Times New Roman" w:cs="Times New Roman"/>
                <w:b/>
                <w:sz w:val="24"/>
                <w:szCs w:val="24"/>
              </w:rPr>
            </w:pPr>
            <w:r w:rsidRPr="00C213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213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2635A" w:rsidRPr="00C2132A" w:rsidRDefault="00B946FF">
            <w:pPr>
              <w:widowControl w:val="0"/>
              <w:ind w:left="40" w:hanging="2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C2132A">
              <w:rPr>
                <w:rFonts w:ascii="Times New Roman" w:eastAsia="Times New Roman" w:hAnsi="Times New Roman" w:cs="Times New Roman"/>
                <w:b/>
                <w:color w:val="000000"/>
                <w:sz w:val="24"/>
                <w:szCs w:val="24"/>
              </w:rPr>
              <w:lastRenderedPageBreak/>
              <w:t xml:space="preserve">(власника ключа). </w:t>
            </w:r>
          </w:p>
          <w:p w:rsidR="0062635A" w:rsidRPr="00C2132A" w:rsidRDefault="00B946F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213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2132A">
              <w:rPr>
                <w:rFonts w:ascii="Times New Roman" w:eastAsia="Times New Roman" w:hAnsi="Times New Roman" w:cs="Times New Roman"/>
                <w:color w:val="0D0D0D"/>
                <w:sz w:val="24"/>
                <w:szCs w:val="24"/>
              </w:rPr>
              <w:t xml:space="preserve"> </w:t>
            </w:r>
          </w:p>
          <w:p w:rsidR="0062635A" w:rsidRPr="00C2132A" w:rsidRDefault="00B946FF">
            <w:pPr>
              <w:widowControl w:val="0"/>
              <w:jc w:val="both"/>
              <w:rPr>
                <w:rFonts w:ascii="Times New Roman" w:eastAsia="Times New Roman" w:hAnsi="Times New Roman" w:cs="Times New Roman"/>
                <w:sz w:val="24"/>
                <w:szCs w:val="24"/>
              </w:rPr>
            </w:pPr>
            <w:bookmarkStart w:id="3" w:name="_heading=h.hjqm8skarbdr" w:colFirst="0" w:colLast="0"/>
            <w:bookmarkEnd w:id="3"/>
            <w:r w:rsidRPr="00C213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2635A" w:rsidRPr="00C2132A" w:rsidRDefault="00B946FF">
            <w:pPr>
              <w:widowControl w:val="0"/>
              <w:jc w:val="both"/>
              <w:rPr>
                <w:rFonts w:ascii="Times New Roman" w:eastAsia="Times New Roman" w:hAnsi="Times New Roman" w:cs="Times New Roman"/>
                <w:sz w:val="24"/>
                <w:szCs w:val="24"/>
              </w:rPr>
            </w:pPr>
            <w:bookmarkStart w:id="4" w:name="_heading=h.ftj7vaqoric" w:colFirst="0" w:colLast="0"/>
            <w:bookmarkEnd w:id="4"/>
            <w:r w:rsidRPr="00C2132A">
              <w:rPr>
                <w:rFonts w:ascii="Times New Roman" w:eastAsia="Times New Roman" w:hAnsi="Times New Roman" w:cs="Times New Roman"/>
                <w:sz w:val="24"/>
                <w:szCs w:val="24"/>
              </w:rPr>
              <w:t>Кожен учасник має право подати тільки одну тендерну пропозицію</w:t>
            </w:r>
            <w:r w:rsidRPr="00C2132A">
              <w:rPr>
                <w:rFonts w:ascii="Times New Roman" w:eastAsia="Times New Roman" w:hAnsi="Times New Roman" w:cs="Times New Roman"/>
                <w:b/>
                <w:sz w:val="24"/>
                <w:szCs w:val="24"/>
              </w:rPr>
              <w:t xml:space="preserve"> </w:t>
            </w:r>
            <w:r w:rsidRPr="00C213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2132A">
              <w:rPr>
                <w:rFonts w:ascii="Times New Roman" w:eastAsia="Times New Roman" w:hAnsi="Times New Roman" w:cs="Times New Roman"/>
                <w:i/>
                <w:sz w:val="24"/>
                <w:szCs w:val="24"/>
              </w:rPr>
              <w:t>(у разі здійснення закупівлі за лотами)</w:t>
            </w:r>
            <w:r w:rsidRPr="00C2132A">
              <w:rPr>
                <w:rFonts w:ascii="Times New Roman" w:eastAsia="Times New Roman" w:hAnsi="Times New Roman" w:cs="Times New Roman"/>
                <w:sz w:val="24"/>
                <w:szCs w:val="24"/>
              </w:rPr>
              <w:t xml:space="preserve">. </w:t>
            </w:r>
          </w:p>
          <w:p w:rsidR="00712C02" w:rsidRDefault="00712C02" w:rsidP="00111CB7">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 xml:space="preserve">Учасник надає у складі тендерної пропозиції заповнену форму «ТЕНДЕРНА ПРОПОЗИЦІЯ», яка наведена в </w:t>
            </w:r>
            <w:r w:rsidRPr="00C2132A">
              <w:rPr>
                <w:rFonts w:ascii="Times New Roman" w:hAnsi="Times New Roman" w:cs="Times New Roman"/>
                <w:b/>
                <w:sz w:val="24"/>
                <w:szCs w:val="24"/>
                <w:lang w:eastAsia="en-US"/>
              </w:rPr>
              <w:t xml:space="preserve">Додатку </w:t>
            </w:r>
            <w:r w:rsidR="00111CB7" w:rsidRPr="00C2132A">
              <w:rPr>
                <w:rFonts w:ascii="Times New Roman" w:hAnsi="Times New Roman" w:cs="Times New Roman"/>
                <w:b/>
                <w:sz w:val="24"/>
                <w:szCs w:val="24"/>
                <w:lang w:eastAsia="en-US"/>
              </w:rPr>
              <w:t>4</w:t>
            </w:r>
            <w:r w:rsidRPr="00C2132A">
              <w:rPr>
                <w:rFonts w:ascii="Times New Roman" w:hAnsi="Times New Roman" w:cs="Times New Roman"/>
                <w:sz w:val="24"/>
                <w:szCs w:val="24"/>
                <w:lang w:eastAsia="en-US"/>
              </w:rPr>
              <w:t xml:space="preserve"> до тендерної документації, ціна вказуються з двома десятковими знаками.</w:t>
            </w:r>
            <w:r>
              <w:rPr>
                <w:rFonts w:ascii="Times New Roman" w:hAnsi="Times New Roman" w:cs="Times New Roman"/>
                <w:sz w:val="24"/>
                <w:szCs w:val="24"/>
                <w:lang w:eastAsia="en-US"/>
              </w:rPr>
              <w:t xml:space="preserve"> </w:t>
            </w:r>
          </w:p>
        </w:tc>
      </w:tr>
      <w:tr w:rsidR="0062635A">
        <w:trPr>
          <w:trHeight w:val="913"/>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2635A" w:rsidRDefault="00B946F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2635A" w:rsidRPr="00C2132A" w:rsidRDefault="00B946FF">
            <w:pPr>
              <w:widowControl w:val="0"/>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Забезпечення тендерної пропозиції не вимагається.</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2635A" w:rsidRPr="00C2132A" w:rsidRDefault="00B946F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Не передбачається.</w:t>
            </w:r>
          </w:p>
          <w:p w:rsidR="0062635A" w:rsidRPr="00C2132A" w:rsidRDefault="0062635A">
            <w:pPr>
              <w:widowControl w:val="0"/>
              <w:shd w:val="clear" w:color="auto" w:fill="FFFFFF"/>
              <w:ind w:right="120"/>
              <w:jc w:val="both"/>
              <w:rPr>
                <w:rFonts w:ascii="Times New Roman" w:eastAsia="Times New Roman" w:hAnsi="Times New Roman" w:cs="Times New Roman"/>
                <w:sz w:val="24"/>
                <w:szCs w:val="24"/>
              </w:rPr>
            </w:pPr>
          </w:p>
          <w:p w:rsidR="0062635A" w:rsidRPr="00C2132A" w:rsidRDefault="0062635A">
            <w:pPr>
              <w:widowControl w:val="0"/>
              <w:jc w:val="both"/>
              <w:rPr>
                <w:rFonts w:ascii="Times New Roman" w:eastAsia="Times New Roman" w:hAnsi="Times New Roman" w:cs="Times New Roman"/>
                <w:sz w:val="24"/>
                <w:szCs w:val="24"/>
              </w:rPr>
            </w:pPr>
          </w:p>
        </w:tc>
      </w:tr>
      <w:tr w:rsidR="0062635A">
        <w:trPr>
          <w:trHeight w:val="560"/>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4E53D9" w:rsidRPr="00C2132A">
              <w:rPr>
                <w:rFonts w:ascii="Times New Roman" w:eastAsia="Times New Roman" w:hAnsi="Times New Roman" w:cs="Times New Roman"/>
                <w:b/>
                <w:i/>
                <w:sz w:val="24"/>
                <w:szCs w:val="24"/>
                <w:u w:val="single"/>
              </w:rPr>
              <w:t xml:space="preserve">протягом </w:t>
            </w:r>
            <w:r w:rsidRPr="00C2132A">
              <w:rPr>
                <w:rFonts w:ascii="Times New Roman" w:eastAsia="Times New Roman" w:hAnsi="Times New Roman" w:cs="Times New Roman"/>
                <w:sz w:val="24"/>
                <w:szCs w:val="24"/>
              </w:rPr>
              <w:t xml:space="preserve"> </w:t>
            </w:r>
            <w:r w:rsidR="00712C02" w:rsidRPr="00C2132A">
              <w:rPr>
                <w:rFonts w:ascii="Times New Roman" w:eastAsia="Times New Roman" w:hAnsi="Times New Roman" w:cs="Times New Roman"/>
                <w:sz w:val="24"/>
                <w:szCs w:val="24"/>
              </w:rPr>
              <w:t xml:space="preserve"> </w:t>
            </w:r>
            <w:r w:rsidR="00712C02" w:rsidRPr="00C2132A">
              <w:rPr>
                <w:rFonts w:ascii="Times New Roman" w:eastAsia="Times New Roman" w:hAnsi="Times New Roman" w:cs="Times New Roman"/>
                <w:b/>
                <w:i/>
                <w:sz w:val="24"/>
                <w:szCs w:val="24"/>
                <w:u w:val="single"/>
              </w:rPr>
              <w:t>90 (дев’яносто) днів</w:t>
            </w:r>
            <w:r w:rsidR="00712C02" w:rsidRPr="00C2132A">
              <w:rPr>
                <w:rFonts w:ascii="Times New Roman" w:eastAsia="Times New Roman" w:hAnsi="Times New Roman" w:cs="Times New Roman"/>
                <w:sz w:val="24"/>
                <w:szCs w:val="24"/>
              </w:rPr>
              <w:t xml:space="preserve"> </w:t>
            </w:r>
            <w:r w:rsidRPr="00C2132A">
              <w:rPr>
                <w:rFonts w:ascii="Times New Roman" w:eastAsia="Times New Roman" w:hAnsi="Times New Roman" w:cs="Times New Roman"/>
                <w:sz w:val="24"/>
                <w:szCs w:val="24"/>
              </w:rPr>
              <w:t>із дати кінцевого ст</w:t>
            </w:r>
            <w:r>
              <w:rPr>
                <w:rFonts w:ascii="Times New Roman" w:eastAsia="Times New Roman" w:hAnsi="Times New Roman" w:cs="Times New Roman"/>
                <w:sz w:val="24"/>
                <w:szCs w:val="24"/>
              </w:rPr>
              <w:t xml:space="preserve">року подання тендерних пропозицій. </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635A" w:rsidRDefault="00B946F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2132A">
              <w:rPr>
                <w:rFonts w:ascii="Times New Roman" w:eastAsia="Times New Roman" w:hAnsi="Times New Roman" w:cs="Times New Roman"/>
                <w:sz w:val="24"/>
                <w:szCs w:val="24"/>
              </w:rPr>
              <w:t xml:space="preserve">пропозиції </w:t>
            </w:r>
            <w:r w:rsidRPr="00C2132A">
              <w:rPr>
                <w:rFonts w:ascii="Times New Roman" w:eastAsia="Times New Roman" w:hAnsi="Times New Roman" w:cs="Times New Roman"/>
                <w:i/>
                <w:sz w:val="24"/>
                <w:szCs w:val="24"/>
              </w:rPr>
              <w:t>(у разі якщо таке вимагалося)</w:t>
            </w:r>
            <w:r w:rsidRPr="00C2132A">
              <w:rPr>
                <w:rFonts w:ascii="Times New Roman" w:eastAsia="Times New Roman" w:hAnsi="Times New Roman" w:cs="Times New Roman"/>
                <w:sz w:val="24"/>
                <w:szCs w:val="24"/>
              </w:rPr>
              <w:t>.</w:t>
            </w:r>
          </w:p>
          <w:p w:rsidR="0062635A" w:rsidRDefault="00B946F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2635A" w:rsidRPr="00C2132A" w:rsidRDefault="00B946FF">
            <w:pPr>
              <w:widowControl w:val="0"/>
              <w:rPr>
                <w:rFonts w:ascii="Times New Roman" w:eastAsia="Times New Roman" w:hAnsi="Times New Roman" w:cs="Times New Roman"/>
                <w:sz w:val="24"/>
                <w:szCs w:val="24"/>
              </w:rPr>
            </w:pPr>
            <w:r w:rsidRPr="00C2132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62635A" w:rsidRPr="00C2132A" w:rsidRDefault="00B946FF">
            <w:pPr>
              <w:widowControl w:val="0"/>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2132A">
              <w:rPr>
                <w:rFonts w:ascii="Times New Roman" w:eastAsia="Times New Roman" w:hAnsi="Times New Roman" w:cs="Times New Roman"/>
                <w:b/>
                <w:i/>
                <w:sz w:val="24"/>
                <w:szCs w:val="24"/>
              </w:rPr>
              <w:t>Додатку 1</w:t>
            </w:r>
            <w:r w:rsidRPr="00C2132A">
              <w:rPr>
                <w:rFonts w:ascii="Times New Roman" w:eastAsia="Times New Roman" w:hAnsi="Times New Roman" w:cs="Times New Roman"/>
                <w:i/>
                <w:sz w:val="24"/>
                <w:szCs w:val="24"/>
              </w:rPr>
              <w:t xml:space="preserve"> </w:t>
            </w:r>
            <w:r w:rsidRPr="00C2132A">
              <w:rPr>
                <w:rFonts w:ascii="Times New Roman" w:eastAsia="Times New Roman" w:hAnsi="Times New Roman" w:cs="Times New Roman"/>
                <w:sz w:val="24"/>
                <w:szCs w:val="24"/>
              </w:rPr>
              <w:t xml:space="preserve">до цієї тендерної документації. </w:t>
            </w:r>
          </w:p>
          <w:p w:rsidR="0062635A" w:rsidRPr="00C2132A" w:rsidRDefault="00B946FF">
            <w:pPr>
              <w:widowControl w:val="0"/>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2132A">
              <w:rPr>
                <w:rFonts w:ascii="Times New Roman" w:eastAsia="Times New Roman" w:hAnsi="Times New Roman" w:cs="Times New Roman"/>
                <w:b/>
                <w:sz w:val="24"/>
                <w:szCs w:val="24"/>
              </w:rPr>
              <w:t xml:space="preserve"> </w:t>
            </w:r>
            <w:r w:rsidRPr="00C2132A">
              <w:rPr>
                <w:rFonts w:ascii="Times New Roman" w:eastAsia="Times New Roman" w:hAnsi="Times New Roman" w:cs="Times New Roman"/>
                <w:b/>
                <w:i/>
                <w:sz w:val="24"/>
                <w:szCs w:val="24"/>
              </w:rPr>
              <w:t>Додатку 1</w:t>
            </w:r>
            <w:r w:rsidRPr="00C2132A">
              <w:rPr>
                <w:rFonts w:ascii="Times New Roman" w:eastAsia="Times New Roman" w:hAnsi="Times New Roman" w:cs="Times New Roman"/>
                <w:sz w:val="24"/>
                <w:szCs w:val="24"/>
              </w:rPr>
              <w:t xml:space="preserve"> до цієї тендерної документації. </w:t>
            </w:r>
          </w:p>
          <w:p w:rsidR="0062635A" w:rsidRPr="00C2132A" w:rsidRDefault="00B946FF">
            <w:pPr>
              <w:widowControl w:val="0"/>
              <w:ind w:right="120"/>
              <w:jc w:val="both"/>
              <w:rPr>
                <w:rFonts w:ascii="Times New Roman" w:eastAsia="Times New Roman" w:hAnsi="Times New Roman" w:cs="Times New Roman"/>
                <w:b/>
                <w:sz w:val="24"/>
                <w:szCs w:val="24"/>
              </w:rPr>
            </w:pPr>
            <w:r w:rsidRPr="00C2132A">
              <w:rPr>
                <w:rFonts w:ascii="Times New Roman" w:eastAsia="Times New Roman" w:hAnsi="Times New Roman" w:cs="Times New Roman"/>
                <w:b/>
                <w:sz w:val="24"/>
                <w:szCs w:val="24"/>
              </w:rPr>
              <w:t>Підстави, визначені пунктом 44 Особливостей*.</w:t>
            </w:r>
          </w:p>
          <w:p w:rsidR="0062635A" w:rsidRPr="00C2132A" w:rsidRDefault="00B946FF">
            <w:pPr>
              <w:widowControl w:val="0"/>
              <w:pBdr>
                <w:top w:val="nil"/>
                <w:left w:val="nil"/>
                <w:bottom w:val="nil"/>
                <w:right w:val="nil"/>
                <w:between w:val="nil"/>
              </w:pBd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C2132A">
              <w:rPr>
                <w:rFonts w:ascii="Times New Roman" w:eastAsia="Times New Roman" w:hAnsi="Times New Roman" w:cs="Times New Roman"/>
                <w:sz w:val="24"/>
                <w:szCs w:val="24"/>
              </w:rPr>
              <w:lastRenderedPageBreak/>
              <w:t xml:space="preserve">якщо вартість закупівлі товару (товарів), послуги (послуг) або робіт дорівнює чи перевищує </w:t>
            </w:r>
            <w:r w:rsidRPr="00C2132A">
              <w:rPr>
                <w:rFonts w:ascii="Times New Roman" w:eastAsia="Times New Roman" w:hAnsi="Times New Roman" w:cs="Times New Roman"/>
                <w:sz w:val="24"/>
                <w:szCs w:val="24"/>
              </w:rPr>
              <w:br/>
              <w:t>20 млн. гривень (у тому числі за лотом);</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2132A">
              <w:rPr>
                <w:rFonts w:ascii="Times New Roman" w:eastAsia="Times New Roman" w:hAnsi="Times New Roman" w:cs="Times New Roman"/>
                <w:sz w:val="28"/>
                <w:szCs w:val="28"/>
              </w:rPr>
              <w:t xml:space="preserve"> </w:t>
            </w:r>
            <w:r w:rsidRPr="00C2132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635A" w:rsidRPr="00C2132A" w:rsidRDefault="00B946FF">
            <w:pPr>
              <w:spacing w:after="348"/>
              <w:jc w:val="both"/>
              <w:rPr>
                <w:rFonts w:ascii="Times New Roman" w:eastAsia="Times New Roman" w:hAnsi="Times New Roman" w:cs="Times New Roman"/>
                <w:sz w:val="24"/>
                <w:szCs w:val="24"/>
                <w:highlight w:val="white"/>
              </w:rPr>
            </w:pPr>
            <w:r w:rsidRPr="00C2132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2635A" w:rsidRPr="00C2132A" w:rsidRDefault="00B946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w:t>
            </w:r>
            <w:r w:rsidRPr="00C2132A">
              <w:rPr>
                <w:rFonts w:ascii="Times New Roman" w:eastAsia="Times New Roman" w:hAnsi="Times New Roman" w:cs="Times New Roman"/>
                <w:sz w:val="24"/>
                <w:szCs w:val="24"/>
              </w:rPr>
              <w:t>документації.</w:t>
            </w:r>
            <w:r w:rsidR="00BF199D" w:rsidRPr="00C2132A">
              <w:rPr>
                <w:rFonts w:ascii="Times New Roman" w:eastAsia="Times New Roman" w:hAnsi="Times New Roman" w:cs="Times New Roman"/>
                <w:sz w:val="24"/>
                <w:szCs w:val="24"/>
              </w:rPr>
              <w:t xml:space="preserve"> </w:t>
            </w:r>
          </w:p>
          <w:p w:rsidR="00BF199D" w:rsidRPr="003F73EB" w:rsidRDefault="00BF199D">
            <w:pPr>
              <w:widowControl w:val="0"/>
              <w:ind w:right="120"/>
              <w:jc w:val="both"/>
              <w:rPr>
                <w:rFonts w:ascii="Times New Roman" w:eastAsia="Times New Roman" w:hAnsi="Times New Roman" w:cs="Times New Roman"/>
                <w:i/>
                <w:sz w:val="24"/>
                <w:szCs w:val="24"/>
              </w:rPr>
            </w:pPr>
            <w:r w:rsidRPr="003F73EB">
              <w:rPr>
                <w:rFonts w:ascii="Times New Roman" w:hAnsi="Times New Roman" w:cs="Times New Roman"/>
                <w:i/>
                <w:sz w:val="24"/>
                <w:szCs w:val="24"/>
                <w:lang w:eastAsia="en-US"/>
              </w:rPr>
              <w:t xml:space="preserve">У цій документації всі посилання на конкретні марку чи виробника або на конкретний процес, що характеризує </w:t>
            </w:r>
            <w:r w:rsidRPr="003F73EB">
              <w:rPr>
                <w:rFonts w:ascii="Times New Roman" w:hAnsi="Times New Roman" w:cs="Times New Roman"/>
                <w:i/>
                <w:sz w:val="24"/>
                <w:szCs w:val="24"/>
                <w:lang w:eastAsia="en-US"/>
              </w:rPr>
              <w:lastRenderedPageBreak/>
              <w:t xml:space="preserve">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62635A" w:rsidRPr="006E7FA1" w:rsidRDefault="00B946FF">
            <w:pPr>
              <w:widowControl w:val="0"/>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6E7FA1">
              <w:rPr>
                <w:rFonts w:ascii="Times New Roman" w:eastAsia="Times New Roman" w:hAnsi="Times New Roman" w:cs="Times New Roman"/>
                <w:b/>
                <w:color w:val="000000"/>
                <w:sz w:val="24"/>
                <w:szCs w:val="24"/>
              </w:rPr>
              <w:t>робіт чи послуг)</w:t>
            </w:r>
          </w:p>
        </w:tc>
        <w:tc>
          <w:tcPr>
            <w:tcW w:w="6420" w:type="dxa"/>
            <w:vAlign w:val="center"/>
          </w:tcPr>
          <w:p w:rsidR="004E53D9" w:rsidRPr="006E7FA1" w:rsidRDefault="00B946FF" w:rsidP="004E53D9">
            <w:pPr>
              <w:widowControl w:val="0"/>
              <w:ind w:right="120"/>
              <w:jc w:val="both"/>
              <w:rPr>
                <w:rFonts w:ascii="Times New Roman" w:eastAsia="Times New Roman" w:hAnsi="Times New Roman" w:cs="Times New Roman"/>
                <w:sz w:val="24"/>
                <w:szCs w:val="24"/>
              </w:rPr>
            </w:pPr>
            <w:r w:rsidRPr="006E7FA1">
              <w:rPr>
                <w:rFonts w:ascii="Times New Roman" w:eastAsia="Times New Roman" w:hAnsi="Times New Roman" w:cs="Times New Roman"/>
                <w:color w:val="000000"/>
                <w:sz w:val="24"/>
                <w:szCs w:val="24"/>
              </w:rPr>
              <w:t>Не передбачено</w:t>
            </w:r>
          </w:p>
          <w:p w:rsidR="0062635A" w:rsidRPr="006E7FA1" w:rsidRDefault="0062635A">
            <w:pPr>
              <w:widowControl w:val="0"/>
              <w:ind w:right="120"/>
              <w:jc w:val="both"/>
              <w:rPr>
                <w:rFonts w:ascii="Times New Roman" w:eastAsia="Times New Roman" w:hAnsi="Times New Roman" w:cs="Times New Roman"/>
                <w:sz w:val="24"/>
                <w:szCs w:val="24"/>
              </w:rPr>
            </w:pPr>
          </w:p>
        </w:tc>
      </w:tr>
      <w:tr w:rsidR="0062635A">
        <w:trPr>
          <w:trHeight w:val="841"/>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2635A">
        <w:trPr>
          <w:trHeight w:val="442"/>
          <w:jc w:val="center"/>
        </w:trPr>
        <w:tc>
          <w:tcPr>
            <w:tcW w:w="9960" w:type="dxa"/>
            <w:gridSpan w:val="3"/>
            <w:vAlign w:val="center"/>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2635A" w:rsidRPr="00387D2C" w:rsidRDefault="00B946F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56436" w:rsidRPr="004229F1">
              <w:rPr>
                <w:rFonts w:ascii="Times New Roman" w:eastAsia="Times New Roman" w:hAnsi="Times New Roman" w:cs="Times New Roman"/>
                <w:b/>
                <w:sz w:val="24"/>
                <w:szCs w:val="24"/>
                <w:u w:val="single"/>
                <w:lang w:val="ru-RU"/>
              </w:rPr>
              <w:t>29</w:t>
            </w:r>
            <w:r w:rsidR="00C273CD" w:rsidRPr="004229F1">
              <w:rPr>
                <w:rFonts w:ascii="Times New Roman" w:eastAsia="Times New Roman" w:hAnsi="Times New Roman" w:cs="Times New Roman"/>
                <w:b/>
                <w:sz w:val="24"/>
                <w:szCs w:val="24"/>
                <w:u w:val="single"/>
              </w:rPr>
              <w:t xml:space="preserve">.03.2023 </w:t>
            </w:r>
            <w:r w:rsidRPr="004229F1">
              <w:rPr>
                <w:rFonts w:ascii="Times New Roman" w:eastAsia="Times New Roman" w:hAnsi="Times New Roman" w:cs="Times New Roman"/>
                <w:b/>
                <w:sz w:val="24"/>
                <w:szCs w:val="24"/>
                <w:u w:val="single"/>
              </w:rPr>
              <w:t>року.</w:t>
            </w:r>
            <w:r w:rsidRPr="00387D2C">
              <w:rPr>
                <w:rFonts w:ascii="Times New Roman" w:eastAsia="Times New Roman" w:hAnsi="Times New Roman" w:cs="Times New Roman"/>
                <w:color w:val="000000"/>
                <w:sz w:val="24"/>
                <w:szCs w:val="24"/>
              </w:rPr>
              <w:t xml:space="preserve"> </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635A" w:rsidRDefault="00B946F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2635A" w:rsidTr="00502B09">
        <w:trPr>
          <w:trHeight w:val="274"/>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2635A" w:rsidRDefault="00B946F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C66AB1">
              <w:rPr>
                <w:rFonts w:ascii="Times New Roman" w:eastAsia="Times New Roman" w:hAnsi="Times New Roman" w:cs="Times New Roman"/>
                <w:sz w:val="24"/>
                <w:szCs w:val="24"/>
              </w:rPr>
              <w:t xml:space="preserve">. </w:t>
            </w:r>
          </w:p>
          <w:p w:rsidR="00502B09" w:rsidRPr="005105BA" w:rsidRDefault="00502B09">
            <w:pPr>
              <w:widowControl w:val="0"/>
              <w:spacing w:line="228" w:lineRule="auto"/>
              <w:jc w:val="both"/>
              <w:rPr>
                <w:rFonts w:ascii="Times New Roman" w:eastAsia="Times New Roman" w:hAnsi="Times New Roman" w:cs="Times New Roman"/>
                <w:strike/>
                <w:sz w:val="24"/>
                <w:szCs w:val="24"/>
              </w:rPr>
            </w:pPr>
            <w:r w:rsidRPr="005105BA">
              <w:rPr>
                <w:rFonts w:ascii="Times New Roman" w:hAnsi="Times New Roman" w:cs="Times New Roman"/>
                <w:color w:val="000000" w:themeColor="text1"/>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5105BA">
                <w:rPr>
                  <w:rFonts w:ascii="Times New Roman" w:hAnsi="Times New Roman" w:cs="Times New Roman"/>
                  <w:color w:val="000000" w:themeColor="text1"/>
                  <w:sz w:val="24"/>
                  <w:szCs w:val="24"/>
                  <w:u w:val="single"/>
                  <w:shd w:val="clear" w:color="auto" w:fill="FFFFFF"/>
                </w:rPr>
                <w:t>статті 16 </w:t>
              </w:r>
            </w:hyperlink>
            <w:r w:rsidRPr="005105BA">
              <w:rPr>
                <w:rFonts w:ascii="Times New Roman" w:hAnsi="Times New Roman" w:cs="Times New Roman"/>
                <w:color w:val="000000" w:themeColor="text1"/>
                <w:sz w:val="24"/>
                <w:szCs w:val="24"/>
                <w:shd w:val="clear" w:color="auto" w:fill="FFFFFF"/>
              </w:rPr>
              <w:t>Закону, і документи, що підтверджують відсутність підстав, визначених </w:t>
            </w:r>
            <w:hyperlink r:id="rId13" w:anchor="n159" w:history="1">
              <w:r w:rsidRPr="005105BA">
                <w:rPr>
                  <w:rFonts w:ascii="Times New Roman" w:hAnsi="Times New Roman" w:cs="Times New Roman"/>
                  <w:color w:val="000000" w:themeColor="text1"/>
                  <w:sz w:val="24"/>
                  <w:szCs w:val="24"/>
                  <w:u w:val="single"/>
                  <w:shd w:val="clear" w:color="auto" w:fill="FFFFFF"/>
                </w:rPr>
                <w:t>пунктом 44</w:t>
              </w:r>
            </w:hyperlink>
            <w:r w:rsidRPr="005105BA">
              <w:rPr>
                <w:rFonts w:ascii="Times New Roman" w:hAnsi="Times New Roman" w:cs="Times New Roman"/>
                <w:color w:val="000000" w:themeColor="text1"/>
                <w:sz w:val="24"/>
                <w:szCs w:val="24"/>
                <w:shd w:val="clear" w:color="auto" w:fill="FFFFFF"/>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tc>
      </w:tr>
      <w:tr w:rsidR="0062635A">
        <w:trPr>
          <w:trHeight w:val="512"/>
          <w:jc w:val="center"/>
        </w:trPr>
        <w:tc>
          <w:tcPr>
            <w:tcW w:w="9960" w:type="dxa"/>
            <w:gridSpan w:val="3"/>
            <w:vAlign w:val="center"/>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2635A" w:rsidRPr="006E7FA1" w:rsidRDefault="00B946FF">
            <w:pPr>
              <w:widowControl w:val="0"/>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Відкриті торги проводяться без застосування електронного аукціону.</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Критерії та методика оцінки визначаються відповідно до </w:t>
            </w:r>
            <w:r w:rsidRPr="006E7FA1">
              <w:rPr>
                <w:rFonts w:ascii="Times New Roman" w:eastAsia="Times New Roman" w:hAnsi="Times New Roman" w:cs="Times New Roman"/>
                <w:sz w:val="24"/>
                <w:szCs w:val="24"/>
              </w:rPr>
              <w:lastRenderedPageBreak/>
              <w:t>пункту 37 Особливостей.</w:t>
            </w:r>
          </w:p>
          <w:p w:rsidR="0062635A" w:rsidRPr="006E7FA1" w:rsidRDefault="00B946FF">
            <w:pPr>
              <w:widowControl w:val="0"/>
              <w:jc w:val="both"/>
              <w:rPr>
                <w:rFonts w:ascii="Times New Roman" w:eastAsia="Times New Roman" w:hAnsi="Times New Roman" w:cs="Times New Roman"/>
                <w:b/>
                <w:sz w:val="24"/>
                <w:szCs w:val="24"/>
              </w:rPr>
            </w:pPr>
            <w:r w:rsidRPr="006E7FA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2635A" w:rsidRPr="006E7FA1" w:rsidRDefault="004E53D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i/>
                <w:sz w:val="24"/>
                <w:szCs w:val="24"/>
              </w:rPr>
              <w:t xml:space="preserve">Ціна тендерної пропозиції </w:t>
            </w:r>
            <w:r w:rsidR="00B946FF" w:rsidRPr="006E7FA1">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2635A" w:rsidRPr="006E7FA1" w:rsidRDefault="00B946FF">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i/>
                <w:sz w:val="24"/>
                <w:szCs w:val="24"/>
              </w:rPr>
              <w:t>До розгл</w:t>
            </w:r>
            <w:r w:rsidR="004E53D9" w:rsidRPr="006E7FA1">
              <w:rPr>
                <w:rFonts w:ascii="Times New Roman" w:eastAsia="Times New Roman" w:hAnsi="Times New Roman" w:cs="Times New Roman"/>
                <w:i/>
                <w:sz w:val="24"/>
                <w:szCs w:val="24"/>
              </w:rPr>
              <w:t>яду</w:t>
            </w:r>
            <w:r w:rsidRPr="006E7FA1">
              <w:rPr>
                <w:rFonts w:ascii="Times New Roman" w:eastAsia="Times New Roman" w:hAnsi="Times New Roman" w:cs="Times New Roman"/>
                <w:i/>
                <w:sz w:val="24"/>
                <w:szCs w:val="24"/>
                <w:u w:val="single"/>
              </w:rPr>
              <w:t xml:space="preserve"> не приймається </w:t>
            </w:r>
            <w:r w:rsidRPr="006E7FA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здійснюється щ</w:t>
            </w:r>
            <w:r w:rsidR="00B73E09" w:rsidRPr="006E7FA1">
              <w:rPr>
                <w:rFonts w:ascii="Times New Roman" w:eastAsia="Times New Roman" w:hAnsi="Times New Roman" w:cs="Times New Roman"/>
                <w:sz w:val="24"/>
                <w:szCs w:val="24"/>
              </w:rPr>
              <w:t>одо предмета закупівлі в цілому</w:t>
            </w:r>
          </w:p>
          <w:p w:rsidR="0062635A" w:rsidRPr="006E7FA1" w:rsidRDefault="00B73E0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або </w:t>
            </w:r>
            <w:r w:rsidR="00B946FF" w:rsidRPr="006E7FA1">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6E7FA1">
              <w:rPr>
                <w:rFonts w:ascii="Times New Roman" w:eastAsia="Times New Roman" w:hAnsi="Times New Roman" w:cs="Times New Roman"/>
                <w:i/>
                <w:sz w:val="24"/>
                <w:szCs w:val="24"/>
              </w:rPr>
              <w:t>(</w:t>
            </w:r>
            <w:r w:rsidR="00B946FF" w:rsidRPr="006E7FA1">
              <w:rPr>
                <w:rFonts w:ascii="Times New Roman" w:eastAsia="Times New Roman" w:hAnsi="Times New Roman" w:cs="Times New Roman"/>
                <w:i/>
                <w:sz w:val="24"/>
                <w:szCs w:val="24"/>
              </w:rPr>
              <w:t xml:space="preserve"> у разі закупівлі по лотах)</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Учасник визначає ціни на </w:t>
            </w:r>
            <w:r w:rsidRPr="006E7FA1">
              <w:rPr>
                <w:rFonts w:ascii="Times New Roman" w:eastAsia="Times New Roman" w:hAnsi="Times New Roman" w:cs="Times New Roman"/>
                <w:b/>
                <w:sz w:val="24"/>
                <w:szCs w:val="24"/>
              </w:rPr>
              <w:t>товар/послуги/роботи</w:t>
            </w:r>
            <w:r w:rsidRPr="006E7FA1">
              <w:rPr>
                <w:rFonts w:ascii="Times New Roman" w:eastAsia="Times New Roman" w:hAnsi="Times New Roman" w:cs="Times New Roman"/>
                <w:sz w:val="24"/>
                <w:szCs w:val="24"/>
              </w:rPr>
              <w:t xml:space="preserve">, що він пропонує </w:t>
            </w:r>
            <w:r w:rsidRPr="006E7FA1">
              <w:rPr>
                <w:rFonts w:ascii="Times New Roman" w:eastAsia="Times New Roman" w:hAnsi="Times New Roman" w:cs="Times New Roman"/>
                <w:b/>
                <w:sz w:val="24"/>
                <w:szCs w:val="24"/>
              </w:rPr>
              <w:t>поставити/надати/виконати</w:t>
            </w:r>
            <w:r w:rsidRPr="006E7FA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7FA1">
              <w:rPr>
                <w:rFonts w:ascii="Times New Roman" w:eastAsia="Times New Roman" w:hAnsi="Times New Roman" w:cs="Times New Roman"/>
                <w:b/>
                <w:sz w:val="24"/>
                <w:szCs w:val="24"/>
              </w:rPr>
              <w:t>товару/послуг/робіт</w:t>
            </w:r>
            <w:r w:rsidRPr="006E7FA1">
              <w:rPr>
                <w:rFonts w:ascii="Times New Roman" w:eastAsia="Times New Roman" w:hAnsi="Times New Roman" w:cs="Times New Roman"/>
                <w:sz w:val="24"/>
                <w:szCs w:val="24"/>
              </w:rPr>
              <w:t xml:space="preserve"> даного виду.</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w:t>
            </w:r>
            <w:r w:rsidRPr="006E7FA1">
              <w:rPr>
                <w:rFonts w:ascii="Times New Roman" w:eastAsia="Times New Roman" w:hAnsi="Times New Roman" w:cs="Times New Roman"/>
                <w:sz w:val="24"/>
                <w:szCs w:val="24"/>
              </w:rPr>
              <w:lastRenderedPageBreak/>
              <w:t>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62635A" w:rsidRPr="006E7FA1" w:rsidRDefault="00B946FF">
            <w:pPr>
              <w:widowControl w:val="0"/>
              <w:numPr>
                <w:ilvl w:val="0"/>
                <w:numId w:val="1"/>
              </w:numP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635A" w:rsidRPr="006E7FA1" w:rsidRDefault="00B946FF">
            <w:pPr>
              <w:widowControl w:val="0"/>
              <w:numPr>
                <w:ilvl w:val="0"/>
                <w:numId w:val="1"/>
              </w:numP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2635A" w:rsidRPr="006E7FA1" w:rsidRDefault="00B946FF">
            <w:pPr>
              <w:widowControl w:val="0"/>
              <w:numPr>
                <w:ilvl w:val="0"/>
                <w:numId w:val="1"/>
              </w:numP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006322B1" w:rsidRPr="006E7FA1">
              <w:rPr>
                <w:rFonts w:ascii="Times New Roman" w:eastAsia="Times New Roman" w:hAnsi="Times New Roman" w:cs="Times New Roman"/>
                <w:sz w:val="24"/>
                <w:szCs w:val="24"/>
              </w:rPr>
              <w:t xml:space="preserve"> </w:t>
            </w:r>
          </w:p>
          <w:p w:rsidR="006322B1" w:rsidRPr="006E7FA1" w:rsidRDefault="006322B1">
            <w:pPr>
              <w:widowControl w:val="0"/>
              <w:jc w:val="both"/>
              <w:rPr>
                <w:rFonts w:ascii="Times New Roman" w:eastAsia="Times New Roman" w:hAnsi="Times New Roman" w:cs="Times New Roman"/>
                <w:sz w:val="24"/>
                <w:szCs w:val="24"/>
              </w:rPr>
            </w:pPr>
            <w:r w:rsidRPr="006E7FA1">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6E7FA1">
              <w:rPr>
                <w:rFonts w:ascii="Times New Roman" w:hAnsi="Times New Roman" w:cs="Times New Roman"/>
                <w:sz w:val="24"/>
                <w:szCs w:val="24"/>
                <w:lang w:eastAsia="en-US"/>
              </w:rPr>
              <w:t xml:space="preserve">Факт подання </w:t>
            </w:r>
            <w:r w:rsidRPr="006E7FA1">
              <w:rPr>
                <w:rFonts w:ascii="Times New Roman" w:hAnsi="Times New Roman" w:cs="Times New Roman"/>
                <w:sz w:val="24"/>
                <w:szCs w:val="24"/>
                <w:lang w:eastAsia="en-US"/>
              </w:rPr>
              <w:lastRenderedPageBreak/>
              <w:t>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6E7FA1">
              <w:rPr>
                <w:rFonts w:ascii="Times New Roman" w:hAnsi="Times New Roman" w:cs="Times New Roman"/>
                <w:sz w:val="24"/>
                <w:szCs w:val="24"/>
                <w:lang w:eastAsia="ru-RU"/>
              </w:rPr>
              <w:t xml:space="preserve">. </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6322B1" w:rsidRPr="006E7FA1">
              <w:rPr>
                <w:rFonts w:ascii="Times New Roman" w:eastAsia="Times New Roman" w:hAnsi="Times New Roman" w:cs="Times New Roman"/>
                <w:sz w:val="24"/>
                <w:szCs w:val="24"/>
              </w:rPr>
              <w:t xml:space="preserve"> </w:t>
            </w:r>
          </w:p>
          <w:p w:rsidR="006322B1" w:rsidRPr="006E7FA1" w:rsidRDefault="006322B1">
            <w:pPr>
              <w:widowControl w:val="0"/>
              <w:jc w:val="both"/>
              <w:rPr>
                <w:rFonts w:ascii="Times New Roman" w:eastAsia="Times New Roman" w:hAnsi="Times New Roman" w:cs="Times New Roman"/>
                <w:sz w:val="24"/>
                <w:szCs w:val="24"/>
                <w:lang w:val="ru-RU"/>
              </w:rPr>
            </w:pPr>
            <w:r w:rsidRPr="006E7FA1">
              <w:rPr>
                <w:rFonts w:ascii="Times New Roman" w:hAnsi="Times New Roman" w:cs="Times New Roman"/>
                <w:sz w:val="24"/>
                <w:szCs w:val="24"/>
                <w:lang w:eastAsia="ru-RU"/>
              </w:rPr>
              <w:t xml:space="preserve">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62635A" w:rsidRPr="006E7FA1" w:rsidRDefault="00B946FF">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2635A" w:rsidRPr="006E7FA1" w:rsidRDefault="00B946FF">
            <w:pPr>
              <w:widowControl w:val="0"/>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E7FA1">
              <w:rPr>
                <w:rFonts w:ascii="Times New Roman" w:eastAsia="Times New Roman" w:hAnsi="Times New Roman" w:cs="Times New Roman"/>
                <w:b/>
                <w:i/>
                <w:sz w:val="24"/>
                <w:szCs w:val="24"/>
              </w:rPr>
              <w:t>не може бути меншим ніж два робочі дні</w:t>
            </w:r>
            <w:r w:rsidRPr="006E7FA1">
              <w:rPr>
                <w:rFonts w:ascii="Times New Roman" w:eastAsia="Times New Roman" w:hAnsi="Times New Roman" w:cs="Times New Roman"/>
                <w:b/>
                <w:sz w:val="24"/>
                <w:szCs w:val="24"/>
              </w:rPr>
              <w:t xml:space="preserve"> </w:t>
            </w:r>
            <w:r w:rsidRPr="006E7FA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635A" w:rsidRPr="006E7FA1" w:rsidRDefault="00B946FF">
            <w:pPr>
              <w:widowControl w:val="0"/>
              <w:shd w:val="clear" w:color="auto" w:fill="FFFFFF"/>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b/>
                <w:i/>
                <w:sz w:val="24"/>
                <w:szCs w:val="24"/>
              </w:rPr>
              <w:t>Під невідповідністю</w:t>
            </w:r>
            <w:r w:rsidRPr="006E7FA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2635A" w:rsidRPr="006E7FA1" w:rsidRDefault="00B946FF">
            <w:pPr>
              <w:widowControl w:val="0"/>
              <w:shd w:val="clear" w:color="auto" w:fill="FFFFFF"/>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b/>
                <w:i/>
                <w:sz w:val="24"/>
                <w:szCs w:val="24"/>
              </w:rPr>
              <w:t>Невідповідністю</w:t>
            </w:r>
            <w:r w:rsidRPr="006E7FA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635A" w:rsidRPr="006E7FA1" w:rsidRDefault="00B946FF">
            <w:pPr>
              <w:widowControl w:val="0"/>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6E7FA1">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sidRPr="006E7FA1">
              <w:rPr>
                <w:rFonts w:ascii="Times New Roman" w:eastAsia="Times New Roman" w:hAnsi="Times New Roman" w:cs="Times New Roman"/>
                <w:b/>
                <w:i/>
                <w:sz w:val="24"/>
                <w:szCs w:val="24"/>
              </w:rPr>
              <w:t>протягом 24 годин</w:t>
            </w:r>
            <w:r w:rsidRPr="006E7FA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2635A" w:rsidRPr="006E7FA1" w:rsidRDefault="00B946FF">
            <w:pPr>
              <w:widowControl w:val="0"/>
              <w:ind w:right="120"/>
              <w:jc w:val="both"/>
              <w:rPr>
                <w:rFonts w:ascii="Times New Roman" w:eastAsia="Times New Roman" w:hAnsi="Times New Roman" w:cs="Times New Roman"/>
                <w:sz w:val="24"/>
                <w:szCs w:val="24"/>
                <w:lang w:val="ru-RU"/>
              </w:rPr>
            </w:pPr>
            <w:r w:rsidRPr="006E7FA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001125FC" w:rsidRPr="006E7FA1">
              <w:rPr>
                <w:rFonts w:ascii="Times New Roman" w:eastAsia="Times New Roman" w:hAnsi="Times New Roman" w:cs="Times New Roman"/>
                <w:sz w:val="24"/>
                <w:szCs w:val="24"/>
                <w:lang w:val="ru-RU"/>
              </w:rPr>
              <w:t xml:space="preserve"> </w:t>
            </w:r>
          </w:p>
          <w:p w:rsidR="001125FC" w:rsidRPr="006E7FA1" w:rsidRDefault="001125FC" w:rsidP="001125FC">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У випадку, якщо учасник не являється платником ПДВ, він визначає ціну на предмет закупівлі без ПДВ.</w:t>
            </w:r>
          </w:p>
          <w:p w:rsidR="001125FC" w:rsidRPr="006E7FA1" w:rsidRDefault="001125FC" w:rsidP="001125FC">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Учасник самостійно несе відповідальність за формування ціни пропозиції та формує ціни у відповідності до вимог чинного законодавства.</w:t>
            </w:r>
          </w:p>
          <w:p w:rsidR="001125FC" w:rsidRPr="006E7FA1" w:rsidRDefault="001125FC" w:rsidP="001125FC">
            <w:pPr>
              <w:widowControl w:val="0"/>
              <w:ind w:right="120"/>
              <w:jc w:val="both"/>
              <w:rPr>
                <w:rFonts w:ascii="Times New Roman" w:eastAsia="Times New Roman" w:hAnsi="Times New Roman" w:cs="Times New Roman"/>
                <w:sz w:val="24"/>
                <w:szCs w:val="24"/>
              </w:rPr>
            </w:pPr>
            <w:r w:rsidRPr="006E7FA1">
              <w:rPr>
                <w:rFonts w:ascii="Times New Roman" w:hAnsi="Times New Roman" w:cs="Times New Roman"/>
                <w:sz w:val="24"/>
                <w:szCs w:val="24"/>
                <w:lang w:eastAsia="en-US"/>
              </w:rPr>
              <w:t xml:space="preserve">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 </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7FA1">
              <w:rPr>
                <w:rFonts w:ascii="Times New Roman" w:eastAsia="Times New Roman" w:hAnsi="Times New Roman" w:cs="Times New Roman"/>
                <w:i/>
                <w:sz w:val="24"/>
                <w:szCs w:val="24"/>
              </w:rPr>
              <w:t>(у разі встановлення такої вимоги)</w:t>
            </w:r>
            <w:r w:rsidRPr="006E7FA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1125FC" w:rsidRPr="006E7FA1">
              <w:rPr>
                <w:rFonts w:ascii="Times New Roman" w:eastAsia="Times New Roman" w:hAnsi="Times New Roman" w:cs="Times New Roman"/>
                <w:sz w:val="24"/>
                <w:szCs w:val="24"/>
              </w:rPr>
              <w:t xml:space="preserve"> </w:t>
            </w:r>
          </w:p>
          <w:p w:rsidR="001125FC" w:rsidRPr="006E7FA1" w:rsidRDefault="001125FC">
            <w:pPr>
              <w:widowControl w:val="0"/>
              <w:jc w:val="both"/>
              <w:rPr>
                <w:rFonts w:ascii="Times New Roman" w:eastAsia="Times New Roman" w:hAnsi="Times New Roman" w:cs="Times New Roman"/>
                <w:sz w:val="24"/>
                <w:szCs w:val="24"/>
                <w:lang w:val="ru-RU"/>
              </w:rPr>
            </w:pPr>
            <w:r w:rsidRPr="006E7FA1">
              <w:rPr>
                <w:rFonts w:ascii="Times New Roman" w:hAnsi="Times New Roman" w:cs="Times New Roman"/>
                <w:sz w:val="24"/>
                <w:szCs w:val="24"/>
                <w:lang w:eastAsia="en-US"/>
              </w:rPr>
              <w:t>У всіх випадках, що не зазначені у тендерній документації, Замовник керується Законом, а також іншими чинними нормативно-правовими актами України.</w:t>
            </w:r>
            <w:r w:rsidRPr="006E7FA1">
              <w:rPr>
                <w:rFonts w:ascii="Times New Roman" w:hAnsi="Times New Roman" w:cs="Times New Roman"/>
                <w:sz w:val="24"/>
                <w:szCs w:val="24"/>
                <w:lang w:val="ru-RU" w:eastAsia="en-US"/>
              </w:rPr>
              <w:t xml:space="preserve"> </w:t>
            </w:r>
          </w:p>
          <w:p w:rsidR="0062635A" w:rsidRPr="006E7FA1" w:rsidRDefault="00B946FF">
            <w:pPr>
              <w:widowControl w:val="0"/>
              <w:jc w:val="both"/>
              <w:rPr>
                <w:rFonts w:ascii="Times New Roman" w:eastAsia="Times New Roman" w:hAnsi="Times New Roman" w:cs="Times New Roman"/>
                <w:sz w:val="24"/>
                <w:szCs w:val="24"/>
                <w:lang w:val="ru-RU"/>
              </w:rPr>
            </w:pPr>
            <w:r w:rsidRPr="006E7FA1">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001125FC" w:rsidRPr="006E7FA1">
              <w:rPr>
                <w:rFonts w:ascii="Times New Roman" w:eastAsia="Times New Roman" w:hAnsi="Times New Roman" w:cs="Times New Roman"/>
                <w:sz w:val="24"/>
                <w:szCs w:val="24"/>
                <w:lang w:val="ru-RU"/>
              </w:rPr>
              <w:t xml:space="preserve"> </w:t>
            </w:r>
          </w:p>
          <w:p w:rsidR="001125FC" w:rsidRPr="006E7FA1" w:rsidRDefault="001125FC" w:rsidP="001125FC">
            <w:pPr>
              <w:widowControl w:val="0"/>
              <w:suppressAutoHyphens/>
              <w:jc w:val="both"/>
              <w:rPr>
                <w:rFonts w:ascii="Times New Roman" w:eastAsia="Times New Roman" w:hAnsi="Times New Roman" w:cs="Times New Roman"/>
                <w:sz w:val="24"/>
                <w:szCs w:val="24"/>
                <w:lang w:val="ru-RU" w:eastAsia="ru-RU"/>
              </w:rPr>
            </w:pPr>
            <w:r w:rsidRPr="006E7FA1">
              <w:rPr>
                <w:rFonts w:ascii="Times New Roman" w:eastAsia="Times New Roman" w:hAnsi="Times New Roman" w:cs="Times New Roman"/>
                <w:sz w:val="24"/>
                <w:szCs w:val="24"/>
                <w:lang w:eastAsia="ru-RU"/>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r w:rsidRPr="006E7FA1">
              <w:rPr>
                <w:rFonts w:ascii="Times New Roman" w:eastAsia="Times New Roman" w:hAnsi="Times New Roman" w:cs="Times New Roman"/>
                <w:sz w:val="24"/>
                <w:szCs w:val="24"/>
                <w:lang w:val="ru-RU" w:eastAsia="ru-RU"/>
              </w:rPr>
              <w:t xml:space="preserve"> </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b/>
                <w:i/>
                <w:sz w:val="24"/>
                <w:szCs w:val="24"/>
                <w:u w:val="single"/>
              </w:rPr>
              <w:t>Інші умови тендерної документації:</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7FA1">
              <w:rPr>
                <w:rFonts w:ascii="Times New Roman" w:eastAsia="Times New Roman" w:hAnsi="Times New Roman" w:cs="Times New Roman"/>
                <w:b/>
                <w:i/>
                <w:sz w:val="24"/>
                <w:szCs w:val="24"/>
              </w:rPr>
              <w:t>Додатком  1</w:t>
            </w:r>
            <w:r w:rsidRPr="006E7FA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E7FA1">
              <w:rPr>
                <w:rFonts w:ascii="Times New Roman" w:eastAsia="Times New Roman" w:hAnsi="Times New Roman" w:cs="Times New Roman"/>
                <w:b/>
                <w:i/>
                <w:sz w:val="24"/>
                <w:szCs w:val="24"/>
              </w:rPr>
              <w:t>Додатку 3</w:t>
            </w:r>
            <w:r w:rsidRPr="006E7FA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7FA1">
              <w:rPr>
                <w:rFonts w:ascii="Times New Roman" w:eastAsia="Times New Roman" w:hAnsi="Times New Roman" w:cs="Times New Roman"/>
                <w:b/>
                <w:i/>
                <w:sz w:val="24"/>
                <w:szCs w:val="24"/>
              </w:rPr>
              <w:t>в п. 4 Розділу 3</w:t>
            </w:r>
            <w:r w:rsidRPr="006E7FA1">
              <w:rPr>
                <w:rFonts w:ascii="Times New Roman" w:eastAsia="Times New Roman" w:hAnsi="Times New Roman" w:cs="Times New Roman"/>
                <w:sz w:val="24"/>
                <w:szCs w:val="24"/>
              </w:rPr>
              <w:t xml:space="preserve"> до цієї тендерної документації.</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635A" w:rsidRPr="006E7FA1" w:rsidRDefault="00B946FF">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2635A" w:rsidRPr="006E7FA1" w:rsidRDefault="00B946FF">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w:t>
            </w:r>
            <w:r w:rsidR="00535022" w:rsidRPr="006E7FA1">
              <w:rPr>
                <w:rFonts w:ascii="Times New Roman" w:eastAsia="Times New Roman" w:hAnsi="Times New Roman" w:cs="Times New Roman"/>
                <w:sz w:val="24"/>
                <w:szCs w:val="24"/>
              </w:rPr>
              <w:t>та на підтвердження даного пункту  надати довідку довільної форми</w:t>
            </w:r>
            <w:r w:rsidRPr="006E7FA1">
              <w:rPr>
                <w:rFonts w:ascii="Times New Roman" w:eastAsia="Times New Roman" w:hAnsi="Times New Roman" w:cs="Times New Roman"/>
                <w:sz w:val="24"/>
                <w:szCs w:val="24"/>
              </w:rPr>
              <w:t>:</w:t>
            </w:r>
          </w:p>
          <w:p w:rsidR="0062635A" w:rsidRPr="006E7FA1" w:rsidRDefault="00B946FF">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   </w:t>
            </w:r>
            <w:r w:rsidRPr="006E7FA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635A" w:rsidRPr="006E7FA1" w:rsidRDefault="00B946FF">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   </w:t>
            </w:r>
            <w:r w:rsidRPr="006E7FA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635A" w:rsidRPr="006E7FA1" w:rsidRDefault="00B946FF">
            <w:pPr>
              <w:widowControl w:val="0"/>
              <w:pBdr>
                <w:top w:val="nil"/>
                <w:left w:val="nil"/>
                <w:bottom w:val="nil"/>
                <w:right w:val="nil"/>
                <w:between w:val="nil"/>
              </w:pBdr>
              <w:jc w:val="both"/>
              <w:rPr>
                <w:rFonts w:ascii="Times New Roman" w:eastAsia="Times New Roman" w:hAnsi="Times New Roman" w:cs="Times New Roman"/>
                <w:i/>
                <w:sz w:val="24"/>
                <w:szCs w:val="24"/>
              </w:rPr>
            </w:pPr>
            <w:r w:rsidRPr="006E7FA1">
              <w:rPr>
                <w:rFonts w:ascii="Times New Roman" w:eastAsia="Times New Roman" w:hAnsi="Times New Roman" w:cs="Times New Roman"/>
                <w:sz w:val="24"/>
                <w:szCs w:val="24"/>
              </w:rPr>
              <w:t xml:space="preserve">—   </w:t>
            </w:r>
            <w:r w:rsidRPr="006E7FA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535022" w:rsidRPr="006E7FA1">
              <w:rPr>
                <w:rFonts w:ascii="Times New Roman" w:eastAsia="Times New Roman" w:hAnsi="Times New Roman" w:cs="Times New Roman"/>
                <w:sz w:val="24"/>
                <w:szCs w:val="24"/>
              </w:rPr>
              <w:t>їни» від 15.04.2014 № 1207-VII.</w:t>
            </w:r>
          </w:p>
          <w:p w:rsidR="005209F1"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p>
          <w:p w:rsidR="005209F1" w:rsidRPr="006E7FA1" w:rsidRDefault="00B946FF" w:rsidP="005209F1">
            <w:pPr>
              <w:pStyle w:val="a5"/>
              <w:widowControl w:val="0"/>
              <w:numPr>
                <w:ilvl w:val="0"/>
                <w:numId w:val="4"/>
              </w:numPr>
              <w:ind w:left="0" w:firstLine="36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громадян Російської Федерації/Республіки Білорусь (крім тих, що проживають на території України на законних підставах); </w:t>
            </w:r>
          </w:p>
          <w:p w:rsidR="005209F1" w:rsidRPr="006E7FA1" w:rsidRDefault="00B946FF" w:rsidP="005209F1">
            <w:pPr>
              <w:pStyle w:val="a5"/>
              <w:widowControl w:val="0"/>
              <w:numPr>
                <w:ilvl w:val="0"/>
                <w:numId w:val="4"/>
              </w:numPr>
              <w:ind w:left="0" w:firstLine="36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юридичних осіб, створених та зареєстрованих відповідно до законодавства Російської Федерації/Республіки Білорусь; </w:t>
            </w:r>
          </w:p>
          <w:p w:rsidR="0062635A" w:rsidRPr="006E7FA1" w:rsidRDefault="00B946FF" w:rsidP="005209F1">
            <w:pPr>
              <w:pStyle w:val="a5"/>
              <w:widowControl w:val="0"/>
              <w:numPr>
                <w:ilvl w:val="0"/>
                <w:numId w:val="4"/>
              </w:numPr>
              <w:ind w:left="0" w:firstLine="36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w:t>
            </w:r>
            <w:r w:rsidRPr="006E7FA1">
              <w:rPr>
                <w:rFonts w:ascii="Times New Roman" w:eastAsia="Times New Roman" w:hAnsi="Times New Roman" w:cs="Times New Roman"/>
                <w:sz w:val="24"/>
                <w:szCs w:val="24"/>
              </w:rPr>
              <w:lastRenderedPageBreak/>
              <w:t xml:space="preserve">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209F1" w:rsidRPr="006E7FA1">
              <w:rPr>
                <w:rFonts w:ascii="Times New Roman" w:eastAsia="Times New Roman" w:hAnsi="Times New Roman" w:cs="Times New Roman"/>
                <w:sz w:val="24"/>
                <w:szCs w:val="24"/>
              </w:rPr>
              <w:t xml:space="preserve"> </w:t>
            </w:r>
            <w:r w:rsidR="00064CA7" w:rsidRPr="006E7FA1">
              <w:rPr>
                <w:rFonts w:ascii="Times New Roman" w:eastAsia="Times New Roman" w:hAnsi="Times New Roman" w:cs="Times New Roman"/>
                <w:sz w:val="24"/>
                <w:szCs w:val="24"/>
              </w:rPr>
              <w:t xml:space="preserve"> </w:t>
            </w:r>
          </w:p>
          <w:p w:rsidR="00064CA7" w:rsidRPr="006E7FA1" w:rsidRDefault="00535022" w:rsidP="00064CA7">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У</w:t>
            </w:r>
            <w:r w:rsidR="00064CA7" w:rsidRPr="006E7FA1">
              <w:rPr>
                <w:rFonts w:ascii="Times New Roman" w:eastAsia="Times New Roman" w:hAnsi="Times New Roman" w:cs="Times New Roman"/>
                <w:sz w:val="24"/>
                <w:szCs w:val="24"/>
                <w:lang w:eastAsia="ru-RU"/>
              </w:rPr>
              <w:t xml:space="preserve">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064CA7" w:rsidRPr="006E7FA1" w:rsidRDefault="00064CA7" w:rsidP="00064CA7">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64CA7" w:rsidRPr="006E7FA1" w:rsidRDefault="00064CA7" w:rsidP="00064CA7">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б) посвідку на постійне чи тимчасове проживання на території України;</w:t>
            </w:r>
          </w:p>
          <w:p w:rsidR="00064CA7" w:rsidRPr="006E7FA1" w:rsidRDefault="00064CA7" w:rsidP="00064CA7">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064CA7" w:rsidRPr="006E7FA1" w:rsidRDefault="00064CA7" w:rsidP="00064CA7">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rsidR="00064CA7" w:rsidRPr="006E7FA1" w:rsidRDefault="00064CA7" w:rsidP="00064CA7">
            <w:pPr>
              <w:widowControl w:val="0"/>
              <w:jc w:val="both"/>
              <w:rPr>
                <w:rFonts w:ascii="Times New Roman" w:eastAsia="Times New Roman" w:hAnsi="Times New Roman" w:cs="Times New Roman"/>
                <w:sz w:val="24"/>
                <w:szCs w:val="24"/>
              </w:rPr>
            </w:pPr>
            <w:r w:rsidRPr="006E7FA1">
              <w:rPr>
                <w:rFonts w:ascii="Times New Roman" w:hAnsi="Times New Roman" w:cs="Times New Roman"/>
                <w:sz w:val="24"/>
                <w:szCs w:val="24"/>
                <w:lang w:eastAsia="en-US"/>
              </w:rPr>
              <w:t>*Згідно роз'яснення Міністерства юстиції України від 08.03.2022 №24560/8.1.3/10-22</w:t>
            </w:r>
            <w:r w:rsidR="00535022" w:rsidRPr="006E7FA1">
              <w:rPr>
                <w:rFonts w:ascii="Times New Roman" w:hAnsi="Times New Roman" w:cs="Times New Roman"/>
                <w:sz w:val="24"/>
                <w:szCs w:val="24"/>
                <w:lang w:eastAsia="en-US"/>
              </w:rPr>
              <w:t xml:space="preserve"> та Закону України «Про громадянство України»</w:t>
            </w:r>
            <w:r w:rsidRPr="006E7FA1">
              <w:rPr>
                <w:rFonts w:ascii="Times New Roman" w:hAnsi="Times New Roman" w:cs="Times New Roman"/>
                <w:sz w:val="24"/>
                <w:szCs w:val="24"/>
                <w:lang w:eastAsia="en-US"/>
              </w:rPr>
              <w:t>.</w:t>
            </w:r>
          </w:p>
          <w:p w:rsidR="005209F1" w:rsidRPr="006E7FA1" w:rsidRDefault="005209F1" w:rsidP="005209F1">
            <w:pPr>
              <w:widowControl w:val="0"/>
              <w:suppressAutoHyphens/>
              <w:ind w:firstLine="121"/>
              <w:jc w:val="both"/>
              <w:rPr>
                <w:rFonts w:ascii="Times New Roman" w:eastAsia="Times New Roman" w:hAnsi="Times New Roman" w:cs="Times New Roman"/>
                <w:b/>
                <w:sz w:val="24"/>
                <w:szCs w:val="24"/>
                <w:u w:val="single"/>
                <w:lang w:eastAsia="ru-RU"/>
              </w:rPr>
            </w:pPr>
            <w:r w:rsidRPr="006E7FA1">
              <w:rPr>
                <w:rFonts w:ascii="Times New Roman" w:eastAsia="Times New Roman" w:hAnsi="Times New Roman" w:cs="Times New Roman"/>
                <w:b/>
                <w:sz w:val="24"/>
                <w:szCs w:val="24"/>
                <w:u w:val="single"/>
                <w:lang w:eastAsia="ru-RU"/>
              </w:rPr>
              <w:t xml:space="preserve">Інші документи (для учасників - юридичних осіб та фізичних осіб, в тому числі фізичних осіб-підприємців): </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1. Довідка, складена у довільній формі, яка містить відомості про підприємство:</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реквізити (</w:t>
            </w:r>
            <w:r w:rsidRPr="006E7FA1">
              <w:rPr>
                <w:rFonts w:ascii="Times New Roman" w:hAnsi="Times New Roman" w:cs="Times New Roman"/>
                <w:sz w:val="24"/>
                <w:szCs w:val="24"/>
              </w:rPr>
              <w:t>назви, коду ЄДРПОУ, місцезнаходження, поштової адреси, телефону, електронної адреси</w:t>
            </w:r>
            <w:r w:rsidRPr="006E7FA1">
              <w:rPr>
                <w:rFonts w:ascii="Times New Roman" w:eastAsia="Times New Roman" w:hAnsi="Times New Roman" w:cs="Times New Roman"/>
                <w:sz w:val="24"/>
                <w:szCs w:val="24"/>
                <w:lang w:eastAsia="ru-RU"/>
              </w:rPr>
              <w:t xml:space="preserve"> );</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керівництво (посада, прізвище, ім’я, по-батькові);</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xml:space="preserve">- інформація </w:t>
            </w:r>
            <w:r w:rsidRPr="006E7FA1">
              <w:rPr>
                <w:rFonts w:ascii="Times New Roman" w:hAnsi="Times New Roman" w:cs="Times New Roman"/>
                <w:sz w:val="24"/>
                <w:szCs w:val="24"/>
              </w:rPr>
              <w:t xml:space="preserve"> із зазначенням банківських реквізитів учасника</w:t>
            </w:r>
            <w:r w:rsidRPr="006E7FA1">
              <w:rPr>
                <w:rFonts w:ascii="Times New Roman" w:eastAsia="Times New Roman" w:hAnsi="Times New Roman" w:cs="Times New Roman"/>
                <w:sz w:val="24"/>
                <w:szCs w:val="24"/>
                <w:lang w:eastAsia="ru-RU"/>
              </w:rPr>
              <w:t xml:space="preserve"> , за якими буде здійснюватися оплата за договором;</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xml:space="preserve">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w:t>
            </w:r>
            <w:r w:rsidRPr="006E7FA1">
              <w:rPr>
                <w:rFonts w:ascii="Times New Roman" w:eastAsia="Times New Roman" w:hAnsi="Times New Roman" w:cs="Times New Roman"/>
                <w:sz w:val="24"/>
                <w:szCs w:val="24"/>
                <w:lang w:eastAsia="ru-RU"/>
              </w:rPr>
              <w:lastRenderedPageBreak/>
              <w:t>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xml:space="preserve">3. </w:t>
            </w:r>
            <w:r w:rsidRPr="006E7FA1">
              <w:rPr>
                <w:rFonts w:ascii="Arial" w:eastAsia="Times New Roman" w:hAnsi="Arial" w:cs="Arial"/>
                <w:lang w:val="ru-RU" w:eastAsia="ru-RU"/>
              </w:rPr>
              <w:t xml:space="preserve"> </w:t>
            </w:r>
            <w:r w:rsidRPr="006E7FA1">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xml:space="preserve">- повноваження фізичної особи, у тому числі фізичної особи-підприємця, підтверджуються поданням копій паспорта (копії сторінок, що містять інформацію) та довідки про присвоєння ідентифікаційного коду). </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4. Сканований оригінал Витягу з Єдиного державного реєстру юридичних осіб, фізичних осіб - підприємців та громадських формувань, що містить відомості про учасника.</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xml:space="preserve">5. Сканований оригінал Витягу з Реєстру платників податку на додану вартість або єдиного податку. </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6. Лист-згода з проектом договору (в довільній формі) та підписаний проєкт договору про закупівлю представлений учаснику для ознайомлення  згідно з Додатком №</w:t>
            </w:r>
            <w:r w:rsidR="00111CB7" w:rsidRPr="006E7FA1">
              <w:rPr>
                <w:rFonts w:ascii="Times New Roman" w:eastAsia="Times New Roman" w:hAnsi="Times New Roman" w:cs="Times New Roman"/>
                <w:sz w:val="24"/>
                <w:szCs w:val="24"/>
                <w:lang w:eastAsia="ru-RU"/>
              </w:rPr>
              <w:t>3</w:t>
            </w:r>
            <w:r w:rsidRPr="006E7FA1">
              <w:rPr>
                <w:rFonts w:ascii="Times New Roman" w:eastAsia="Times New Roman" w:hAnsi="Times New Roman" w:cs="Times New Roman"/>
                <w:sz w:val="24"/>
                <w:szCs w:val="24"/>
                <w:lang w:eastAsia="ru-RU"/>
              </w:rPr>
              <w:t>.</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7. 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xml:space="preserve">8. На відповідність п.13 ч.1 ст.42 Закону України «Про публічні закупівлі» учасник повинен надати інформацію або довідку у довільній формі  про країну походження товару предмета закупівлі. </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 xml:space="preserve">9. </w:t>
            </w:r>
            <w:r w:rsidRPr="006E7FA1">
              <w:rPr>
                <w:rFonts w:ascii="Times New Roman" w:eastAsia="Times New Roman" w:hAnsi="Times New Roman" w:cs="Times New Roman"/>
                <w:sz w:val="24"/>
                <w:szCs w:val="24"/>
                <w:lang w:val="ru-RU" w:eastAsia="en-US"/>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w:t>
            </w:r>
            <w:r w:rsidRPr="006E7FA1">
              <w:rPr>
                <w:rFonts w:ascii="Times New Roman" w:eastAsia="Times New Roman" w:hAnsi="Times New Roman" w:cs="Times New Roman"/>
                <w:sz w:val="24"/>
                <w:szCs w:val="24"/>
                <w:lang w:val="en-US" w:eastAsia="en-US"/>
              </w:rPr>
              <w:t>VII</w:t>
            </w:r>
            <w:r w:rsidRPr="006E7FA1">
              <w:rPr>
                <w:rFonts w:ascii="Times New Roman" w:eastAsia="Times New Roman" w:hAnsi="Times New Roman" w:cs="Times New Roman"/>
                <w:sz w:val="24"/>
                <w:szCs w:val="24"/>
                <w:lang w:val="ru-RU" w:eastAsia="en-US"/>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w:t>
            </w:r>
            <w:r w:rsidRPr="006E7FA1">
              <w:rPr>
                <w:rFonts w:ascii="Times New Roman" w:eastAsia="Times New Roman" w:hAnsi="Times New Roman" w:cs="Times New Roman"/>
                <w:sz w:val="24"/>
                <w:szCs w:val="24"/>
                <w:lang w:val="ru-RU" w:eastAsia="en-US"/>
              </w:rPr>
              <w:lastRenderedPageBreak/>
              <w:t>оборони України від 28 квітня 2017 року «Про застосування персональних спеціальних економічних та інших обмежувальних заходів (санкцій)».</w:t>
            </w:r>
            <w:r w:rsidRPr="006E7FA1">
              <w:rPr>
                <w:rFonts w:ascii="Times New Roman" w:eastAsia="Times New Roman" w:hAnsi="Times New Roman" w:cs="Times New Roman"/>
                <w:sz w:val="24"/>
                <w:szCs w:val="24"/>
                <w:lang w:eastAsia="en-US"/>
              </w:rPr>
              <w:t xml:space="preserve"> </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hAnsi="Times New Roman" w:cs="Times New Roman"/>
                <w:sz w:val="24"/>
                <w:szCs w:val="24"/>
                <w:lang w:eastAsia="en-US"/>
              </w:rPr>
              <w:t xml:space="preserve">10. Лист-згода учасника на обробку </w:t>
            </w:r>
            <w:r w:rsidRPr="006E7FA1">
              <w:rPr>
                <w:rFonts w:ascii="Times New Roman" w:hAnsi="Times New Roman" w:cs="Times New Roman"/>
                <w:b/>
                <w:sz w:val="24"/>
                <w:szCs w:val="24"/>
                <w:lang w:eastAsia="en-US"/>
              </w:rPr>
              <w:t>персональних даних</w:t>
            </w:r>
            <w:r w:rsidRPr="006E7FA1">
              <w:rPr>
                <w:rFonts w:ascii="Times New Roman" w:hAnsi="Times New Roman" w:cs="Times New Roman"/>
                <w:sz w:val="24"/>
                <w:szCs w:val="24"/>
                <w:lang w:eastAsia="en-US"/>
              </w:rPr>
              <w:t xml:space="preserve"> (відповідно до вимог Закону України «Про захист персональних даних» № 2297-VI від 01.06.2010р.згідно Додатку </w:t>
            </w:r>
            <w:r w:rsidR="00111CB7" w:rsidRPr="006E7FA1">
              <w:rPr>
                <w:rFonts w:ascii="Times New Roman" w:hAnsi="Times New Roman" w:cs="Times New Roman"/>
                <w:sz w:val="24"/>
                <w:szCs w:val="24"/>
                <w:lang w:eastAsia="en-US"/>
              </w:rPr>
              <w:t>5</w:t>
            </w:r>
            <w:r w:rsidRPr="006E7FA1">
              <w:rPr>
                <w:rFonts w:ascii="Times New Roman" w:hAnsi="Times New Roman" w:cs="Times New Roman"/>
                <w:sz w:val="24"/>
                <w:szCs w:val="24"/>
                <w:lang w:eastAsia="en-US"/>
              </w:rPr>
              <w:t xml:space="preserve">. </w:t>
            </w:r>
          </w:p>
          <w:p w:rsidR="005209F1" w:rsidRPr="006E7FA1" w:rsidRDefault="005209F1" w:rsidP="006E7FA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11.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006E7FA1">
              <w:rPr>
                <w:rFonts w:ascii="Times New Roman" w:eastAsia="Times New Roman" w:hAnsi="Times New Roman" w:cs="Times New Roman"/>
                <w:sz w:val="24"/>
                <w:szCs w:val="24"/>
                <w:lang w:eastAsia="ru-RU"/>
              </w:rPr>
              <w:t xml:space="preserve"> </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2635A" w:rsidRPr="006E7FA1" w:rsidRDefault="00B946FF">
            <w:pPr>
              <w:widowControl w:val="0"/>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b/>
                <w:i/>
                <w:sz w:val="24"/>
                <w:szCs w:val="24"/>
              </w:rPr>
              <w:t>Замовник відхиляє тендерну пропозицію</w:t>
            </w:r>
            <w:r w:rsidRPr="006E7FA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2635A" w:rsidRPr="006E7FA1" w:rsidRDefault="00B946FF">
            <w:pPr>
              <w:widowControl w:val="0"/>
              <w:spacing w:line="228" w:lineRule="auto"/>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1) учасник процедури закупівлі:</w:t>
            </w:r>
          </w:p>
          <w:p w:rsidR="0062635A" w:rsidRPr="006E7FA1" w:rsidRDefault="00B946FF">
            <w:pPr>
              <w:widowControl w:val="0"/>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6E7FA1">
              <w:rPr>
                <w:rFonts w:ascii="Times New Roman" w:eastAsia="Times New Roman" w:hAnsi="Times New Roman" w:cs="Times New Roman"/>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2) тендерна пропозиція:</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A957AB" w:rsidRPr="006E7FA1">
              <w:rPr>
                <w:rFonts w:ascii="Times New Roman" w:eastAsia="Times New Roman" w:hAnsi="Times New Roman" w:cs="Times New Roman"/>
                <w:sz w:val="24"/>
                <w:szCs w:val="24"/>
              </w:rPr>
              <w:t xml:space="preserve"> </w:t>
            </w:r>
          </w:p>
          <w:p w:rsidR="00A957AB" w:rsidRPr="006E7FA1" w:rsidRDefault="00A957AB" w:rsidP="00A957A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 </w:t>
            </w:r>
            <w:r w:rsidRPr="006E7FA1">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r w:rsidRPr="006E7FA1">
              <w:rPr>
                <w:rFonts w:ascii="Times New Roman" w:eastAsia="Times New Roman" w:hAnsi="Times New Roman" w:cs="Times New Roman"/>
                <w:sz w:val="24"/>
                <w:szCs w:val="24"/>
              </w:rPr>
              <w:t>;</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є такою, строк дії якої закінчився;</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3) переможець процедури закупівлі:</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Замовник може відхилити тендерну пропозицію</w:t>
            </w:r>
            <w:r w:rsidRPr="006E7FA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6E7FA1">
              <w:rPr>
                <w:rFonts w:ascii="Times New Roman" w:eastAsia="Times New Roman" w:hAnsi="Times New Roman" w:cs="Times New Roman"/>
                <w:b/>
                <w:i/>
                <w:sz w:val="24"/>
                <w:szCs w:val="24"/>
              </w:rPr>
              <w:t>у разі, коли:</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6E7FA1">
              <w:rPr>
                <w:rFonts w:ascii="Times New Roman" w:eastAsia="Times New Roman" w:hAnsi="Times New Roman" w:cs="Times New Roman"/>
                <w:sz w:val="24"/>
                <w:szCs w:val="24"/>
              </w:rPr>
              <w:lastRenderedPageBreak/>
              <w:t>низькою;</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E7FA1">
              <w:rPr>
                <w:rFonts w:ascii="Times New Roman" w:eastAsia="Times New Roman" w:hAnsi="Times New Roman" w:cs="Times New Roman"/>
                <w:b/>
                <w:i/>
                <w:sz w:val="24"/>
                <w:szCs w:val="24"/>
              </w:rPr>
              <w:t>не пізніш як через чотири дні</w:t>
            </w:r>
            <w:r w:rsidRPr="006E7FA1">
              <w:rPr>
                <w:rFonts w:ascii="Times New Roman" w:eastAsia="Times New Roman" w:hAnsi="Times New Roman" w:cs="Times New Roman"/>
                <w:b/>
                <w:sz w:val="24"/>
                <w:szCs w:val="24"/>
              </w:rPr>
              <w:t xml:space="preserve"> </w:t>
            </w:r>
            <w:r w:rsidRPr="006E7FA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635A">
        <w:trPr>
          <w:trHeight w:val="472"/>
          <w:jc w:val="center"/>
        </w:trPr>
        <w:tc>
          <w:tcPr>
            <w:tcW w:w="9960" w:type="dxa"/>
            <w:gridSpan w:val="3"/>
            <w:vAlign w:val="center"/>
          </w:tcPr>
          <w:p w:rsidR="0062635A" w:rsidRPr="006E7FA1" w:rsidRDefault="00B946FF">
            <w:pPr>
              <w:widowControl w:val="0"/>
              <w:jc w:val="center"/>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635A" w:rsidRDefault="00B946F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2635A" w:rsidRPr="006E7FA1" w:rsidRDefault="00B946FF">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Замовник відміняє відкриті торги у разі:</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відсутності подальшої потреби в закупівлі товарів, робіт чи послуг;</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 разі відміни відкритих торгів замовник </w:t>
            </w:r>
            <w:r w:rsidRPr="006E7FA1">
              <w:rPr>
                <w:rFonts w:ascii="Times New Roman" w:eastAsia="Times New Roman" w:hAnsi="Times New Roman" w:cs="Times New Roman"/>
                <w:b/>
                <w:i/>
                <w:sz w:val="24"/>
                <w:szCs w:val="24"/>
              </w:rPr>
              <w:t>протягом одного робочого дня</w:t>
            </w:r>
            <w:r w:rsidRPr="006E7FA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2635A" w:rsidRPr="006E7FA1" w:rsidRDefault="00B946FF">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2) неподання жодної тендерної пропозиції для участі у </w:t>
            </w:r>
            <w:r w:rsidRPr="006E7FA1">
              <w:rPr>
                <w:rFonts w:ascii="Times New Roman" w:eastAsia="Times New Roman" w:hAnsi="Times New Roman" w:cs="Times New Roman"/>
                <w:sz w:val="24"/>
                <w:szCs w:val="24"/>
              </w:rPr>
              <w:lastRenderedPageBreak/>
              <w:t>відкритих торгах у строк, установлений замовником згідно з Особливостями.</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Відкриті торги можуть бути відмінені частково (за лотом).</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2635A" w:rsidRPr="006E7FA1" w:rsidRDefault="00B946FF">
            <w:pPr>
              <w:widowControl w:val="0"/>
              <w:ind w:right="12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Проєкт договору про закупівлю викладено в </w:t>
            </w:r>
            <w:r w:rsidRPr="006E7FA1">
              <w:rPr>
                <w:rFonts w:ascii="Times New Roman" w:eastAsia="Times New Roman" w:hAnsi="Times New Roman" w:cs="Times New Roman"/>
                <w:b/>
                <w:i/>
                <w:sz w:val="24"/>
                <w:szCs w:val="24"/>
              </w:rPr>
              <w:t>Додатку 3</w:t>
            </w:r>
            <w:r w:rsidRPr="006E7FA1">
              <w:rPr>
                <w:rFonts w:ascii="Times New Roman" w:eastAsia="Times New Roman" w:hAnsi="Times New Roman" w:cs="Times New Roman"/>
                <w:sz w:val="24"/>
                <w:szCs w:val="24"/>
              </w:rPr>
              <w:t xml:space="preserve"> до цієї тендерної документації.</w:t>
            </w:r>
          </w:p>
          <w:p w:rsidR="0062635A" w:rsidRPr="006E7FA1" w:rsidRDefault="00B946FF">
            <w:pPr>
              <w:widowControl w:val="0"/>
              <w:ind w:right="12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b/>
                <w:i/>
                <w:sz w:val="24"/>
                <w:szCs w:val="24"/>
              </w:rPr>
              <w:t>Переможець</w:t>
            </w:r>
            <w:r w:rsidRPr="006E7FA1">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62635A" w:rsidRPr="006E7FA1" w:rsidRDefault="00B946F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5105BA">
              <w:rPr>
                <w:rFonts w:ascii="Times New Roman" w:eastAsia="Times New Roman" w:hAnsi="Times New Roman" w:cs="Times New Roman"/>
                <w:b/>
                <w:sz w:val="24"/>
                <w:szCs w:val="24"/>
              </w:rPr>
              <w:t>інформацію про право підписання договору про закупівлю</w:t>
            </w:r>
            <w:r w:rsidRPr="006E7FA1">
              <w:rPr>
                <w:rFonts w:ascii="Times New Roman" w:eastAsia="Times New Roman" w:hAnsi="Times New Roman" w:cs="Times New Roman"/>
                <w:sz w:val="24"/>
                <w:szCs w:val="24"/>
              </w:rPr>
              <w:t>;</w:t>
            </w:r>
          </w:p>
          <w:p w:rsidR="0062635A" w:rsidRPr="006E7FA1" w:rsidRDefault="00B946F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6E7FA1">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2635A" w:rsidRPr="006E7FA1" w:rsidRDefault="00B946FF">
            <w:pPr>
              <w:widowControl w:val="0"/>
              <w:jc w:val="both"/>
              <w:rPr>
                <w:rFonts w:ascii="Times New Roman" w:eastAsia="Times New Roman" w:hAnsi="Times New Roman" w:cs="Times New Roman"/>
                <w:i/>
                <w:sz w:val="24"/>
                <w:szCs w:val="24"/>
              </w:rPr>
            </w:pPr>
            <w:r w:rsidRPr="006E7FA1">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r w:rsidR="00A957AB" w:rsidRPr="006E7FA1">
              <w:rPr>
                <w:rFonts w:ascii="Times New Roman" w:eastAsia="Times New Roman" w:hAnsi="Times New Roman" w:cs="Times New Roman"/>
                <w:i/>
                <w:sz w:val="24"/>
                <w:szCs w:val="24"/>
              </w:rPr>
              <w:t xml:space="preserve"> </w:t>
            </w:r>
          </w:p>
          <w:p w:rsidR="00A957AB" w:rsidRPr="006E7FA1" w:rsidRDefault="00A957AB">
            <w:pPr>
              <w:widowControl w:val="0"/>
              <w:jc w:val="both"/>
              <w:rPr>
                <w:rFonts w:ascii="Times New Roman" w:eastAsia="Times New Roman" w:hAnsi="Times New Roman" w:cs="Times New Roman"/>
                <w:i/>
                <w:sz w:val="24"/>
                <w:szCs w:val="24"/>
              </w:rPr>
            </w:pPr>
            <w:r w:rsidRPr="006E7FA1">
              <w:rPr>
                <w:rFonts w:ascii="Times New Roman" w:eastAsia="Times New Roman" w:hAnsi="Times New Roman" w:cs="Times New Roman"/>
                <w:sz w:val="24"/>
                <w:szCs w:val="24"/>
                <w:lang w:eastAsia="en-US"/>
              </w:rPr>
              <w:t xml:space="preserve">У разі якщо переможцем процедури закупівлі є об’єднання </w:t>
            </w:r>
            <w:r w:rsidRPr="006E7FA1">
              <w:rPr>
                <w:rFonts w:ascii="Times New Roman" w:eastAsia="Times New Roman" w:hAnsi="Times New Roman" w:cs="Times New Roman"/>
                <w:sz w:val="24"/>
                <w:szCs w:val="24"/>
                <w:lang w:eastAsia="en-US"/>
              </w:rPr>
              <w:lastRenderedPageBreak/>
              <w:t>учасників, копія ліцензії або дозволу надається одним з учасників такого об’єднання учасників.</w:t>
            </w:r>
          </w:p>
        </w:tc>
      </w:tr>
      <w:tr w:rsidR="0062635A">
        <w:trPr>
          <w:trHeight w:val="2100"/>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635A" w:rsidRPr="006E7FA1" w:rsidRDefault="00B946FF">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2635A" w:rsidRPr="006E7FA1" w:rsidRDefault="00B946FF">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визначення грошового еквівалента зобов’язання в іноземній валюті;</w:t>
            </w:r>
          </w:p>
          <w:p w:rsidR="0062635A" w:rsidRPr="006E7FA1" w:rsidRDefault="00B946FF">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105BA" w:rsidRDefault="00B946FF" w:rsidP="00750BF6">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7B4265" w:rsidRPr="006E7FA1">
              <w:rPr>
                <w:rFonts w:ascii="Times New Roman" w:eastAsia="Times New Roman" w:hAnsi="Times New Roman" w:cs="Times New Roman"/>
                <w:sz w:val="24"/>
                <w:szCs w:val="24"/>
              </w:rPr>
              <w:t xml:space="preserve"> </w:t>
            </w:r>
          </w:p>
          <w:p w:rsidR="005105BA" w:rsidRDefault="00646119" w:rsidP="00750BF6">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Істотні умови договору про закупівлю, укладеного відповідно до </w:t>
            </w:r>
            <w:hyperlink r:id="rId14" w:anchor="n34" w:history="1">
              <w:r w:rsidRPr="006E7FA1">
                <w:rPr>
                  <w:rStyle w:val="a7"/>
                  <w:rFonts w:ascii="Times New Roman" w:eastAsia="Times New Roman" w:hAnsi="Times New Roman" w:cs="Times New Roman"/>
                  <w:color w:val="auto"/>
                  <w:sz w:val="24"/>
                  <w:szCs w:val="24"/>
                  <w:lang w:eastAsia="en-US"/>
                </w:rPr>
                <w:t>пунктів 10</w:t>
              </w:r>
            </w:hyperlink>
            <w:r w:rsidRPr="006E7FA1">
              <w:rPr>
                <w:rFonts w:ascii="Times New Roman" w:eastAsia="Times New Roman" w:hAnsi="Times New Roman" w:cs="Times New Roman"/>
                <w:sz w:val="24"/>
                <w:szCs w:val="24"/>
                <w:lang w:eastAsia="en-US"/>
              </w:rPr>
              <w:t> і </w:t>
            </w:r>
            <w:hyperlink r:id="rId15" w:anchor="n38" w:history="1">
              <w:r w:rsidRPr="006E7FA1">
                <w:rPr>
                  <w:rStyle w:val="a7"/>
                  <w:rFonts w:ascii="Times New Roman" w:eastAsia="Times New Roman" w:hAnsi="Times New Roman" w:cs="Times New Roman"/>
                  <w:color w:val="auto"/>
                  <w:sz w:val="24"/>
                  <w:szCs w:val="24"/>
                  <w:lang w:eastAsia="en-US"/>
                </w:rPr>
                <w:t>13</w:t>
              </w:r>
            </w:hyperlink>
            <w:r w:rsidRPr="006E7FA1">
              <w:rPr>
                <w:rFonts w:ascii="Times New Roman" w:eastAsia="Times New Roman" w:hAnsi="Times New Roman" w:cs="Times New Roman"/>
                <w:sz w:val="24"/>
                <w:szCs w:val="24"/>
                <w:lang w:eastAsia="en-US"/>
              </w:rPr>
              <w:t> (крім </w:t>
            </w:r>
            <w:hyperlink r:id="rId16" w:anchor="n273" w:history="1">
              <w:r w:rsidRPr="006E7FA1">
                <w:rPr>
                  <w:rStyle w:val="a7"/>
                  <w:rFonts w:ascii="Times New Roman" w:eastAsia="Times New Roman" w:hAnsi="Times New Roman" w:cs="Times New Roman"/>
                  <w:color w:val="auto"/>
                  <w:sz w:val="24"/>
                  <w:szCs w:val="24"/>
                  <w:lang w:eastAsia="en-US"/>
                </w:rPr>
                <w:t>підпункту 13</w:t>
              </w:r>
            </w:hyperlink>
            <w:r w:rsidRPr="006E7FA1">
              <w:rPr>
                <w:rFonts w:ascii="Times New Roman" w:eastAsia="Times New Roman" w:hAnsi="Times New Roman" w:cs="Times New Roman"/>
                <w:sz w:val="24"/>
                <w:szCs w:val="24"/>
                <w:lang w:eastAsia="en-US"/>
              </w:rPr>
              <w:t> пункту 13) цих особливостей, не можуть змінюватися після його підписання до виконання зобов’язань сторонами в повному обсязі, крім випадків:</w:t>
            </w:r>
            <w:bookmarkStart w:id="6" w:name="n278"/>
            <w:bookmarkStart w:id="7" w:name="n74"/>
            <w:bookmarkEnd w:id="6"/>
            <w:bookmarkEnd w:id="7"/>
          </w:p>
          <w:p w:rsidR="005105BA" w:rsidRDefault="00646119" w:rsidP="00750BF6">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bookmarkStart w:id="8" w:name="n75"/>
            <w:bookmarkEnd w:id="8"/>
          </w:p>
          <w:p w:rsidR="005105BA" w:rsidRDefault="00646119" w:rsidP="00750BF6">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9" w:name="n76"/>
            <w:bookmarkEnd w:id="9"/>
          </w:p>
          <w:p w:rsidR="005105BA" w:rsidRDefault="00646119" w:rsidP="00750BF6">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bookmarkStart w:id="10" w:name="n77"/>
            <w:bookmarkEnd w:id="10"/>
          </w:p>
          <w:p w:rsidR="005105BA" w:rsidRDefault="00646119" w:rsidP="00750BF6">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6E7FA1">
              <w:rPr>
                <w:rFonts w:ascii="Times New Roman" w:eastAsia="Times New Roman" w:hAnsi="Times New Roman" w:cs="Times New Roman"/>
                <w:sz w:val="24"/>
                <w:szCs w:val="24"/>
                <w:lang w:eastAsia="en-US"/>
              </w:rPr>
              <w:lastRenderedPageBreak/>
              <w:t>збільшення суми, визначеної в договорі про закупівлю;</w:t>
            </w:r>
            <w:bookmarkStart w:id="11" w:name="n374"/>
            <w:bookmarkStart w:id="12" w:name="n78"/>
            <w:bookmarkEnd w:id="11"/>
            <w:bookmarkEnd w:id="12"/>
          </w:p>
          <w:p w:rsidR="005105BA" w:rsidRDefault="00646119" w:rsidP="00750BF6">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bookmarkStart w:id="13" w:name="n79"/>
            <w:bookmarkEnd w:id="13"/>
          </w:p>
          <w:p w:rsidR="005105BA" w:rsidRDefault="00646119" w:rsidP="00750BF6">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14" w:name="n80"/>
            <w:bookmarkEnd w:id="14"/>
          </w:p>
          <w:p w:rsidR="005105BA" w:rsidRDefault="00646119" w:rsidP="00750BF6">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5" w:name="n81"/>
            <w:bookmarkEnd w:id="15"/>
          </w:p>
          <w:p w:rsidR="007B4265" w:rsidRPr="006E7FA1" w:rsidRDefault="00646119" w:rsidP="00750BF6">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lang w:eastAsia="en-US"/>
              </w:rPr>
              <w:t>8) зміни умов у зв’язку із застосуванням положень </w:t>
            </w:r>
            <w:hyperlink r:id="rId17" w:anchor="n1778" w:tgtFrame="_blank" w:history="1">
              <w:r w:rsidRPr="006E7FA1">
                <w:rPr>
                  <w:rStyle w:val="a7"/>
                  <w:rFonts w:ascii="Times New Roman" w:eastAsia="Times New Roman" w:hAnsi="Times New Roman" w:cs="Times New Roman"/>
                  <w:color w:val="auto"/>
                  <w:sz w:val="24"/>
                  <w:szCs w:val="24"/>
                  <w:lang w:eastAsia="en-US"/>
                </w:rPr>
                <w:t>частини шостої</w:t>
              </w:r>
            </w:hyperlink>
            <w:r w:rsidRPr="006E7FA1">
              <w:rPr>
                <w:rFonts w:ascii="Times New Roman" w:eastAsia="Times New Roman" w:hAnsi="Times New Roman" w:cs="Times New Roman"/>
                <w:sz w:val="24"/>
                <w:szCs w:val="24"/>
                <w:lang w:eastAsia="en-US"/>
              </w:rPr>
              <w:t> статті 41 Закону.</w:t>
            </w:r>
            <w:bookmarkStart w:id="16" w:name="n82"/>
            <w:bookmarkEnd w:id="16"/>
            <w:r w:rsidRPr="006E7FA1">
              <w:rPr>
                <w:rFonts w:ascii="Times New Roman" w:eastAsia="Times New Roman" w:hAnsi="Times New Roman" w:cs="Times New Roman"/>
                <w:sz w:val="24"/>
                <w:szCs w:val="24"/>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w:t>
            </w:r>
            <w:r w:rsidR="00750BF6">
              <w:rPr>
                <w:rFonts w:ascii="Times New Roman" w:eastAsia="Times New Roman" w:hAnsi="Times New Roman" w:cs="Times New Roman"/>
                <w:sz w:val="24"/>
                <w:szCs w:val="24"/>
                <w:lang w:eastAsia="en-US"/>
              </w:rPr>
              <w:t xml:space="preserve"> </w:t>
            </w:r>
            <w:r w:rsidRPr="006E7FA1">
              <w:rPr>
                <w:rFonts w:ascii="Times New Roman" w:eastAsia="Times New Roman" w:hAnsi="Times New Roman" w:cs="Times New Roman"/>
                <w:sz w:val="24"/>
                <w:szCs w:val="24"/>
                <w:lang w:eastAsia="en-US"/>
              </w:rPr>
              <w:t>про закупівлю відповідно до вимог </w:t>
            </w:r>
            <w:hyperlink r:id="rId18" w:tgtFrame="_blank" w:history="1">
              <w:r w:rsidRPr="006E7FA1">
                <w:rPr>
                  <w:rStyle w:val="a7"/>
                  <w:rFonts w:ascii="Times New Roman" w:eastAsia="Times New Roman" w:hAnsi="Times New Roman" w:cs="Times New Roman"/>
                  <w:color w:val="auto"/>
                  <w:sz w:val="24"/>
                  <w:szCs w:val="24"/>
                  <w:lang w:eastAsia="en-US"/>
                </w:rPr>
                <w:t>Закону</w:t>
              </w:r>
            </w:hyperlink>
            <w:r w:rsidRPr="006E7FA1">
              <w:rPr>
                <w:rFonts w:ascii="Times New Roman" w:eastAsia="Times New Roman" w:hAnsi="Times New Roman" w:cs="Times New Roman"/>
                <w:sz w:val="24"/>
                <w:szCs w:val="24"/>
                <w:lang w:eastAsia="en-US"/>
              </w:rPr>
              <w:t> з урахуванням цих особливостей</w:t>
            </w:r>
            <w:r w:rsidR="007B4265" w:rsidRPr="006E7FA1">
              <w:rPr>
                <w:rFonts w:ascii="Times New Roman" w:eastAsia="Times New Roman" w:hAnsi="Times New Roman" w:cs="Times New Roman"/>
                <w:sz w:val="24"/>
                <w:szCs w:val="24"/>
                <w:lang w:eastAsia="en-US"/>
              </w:rPr>
              <w:t>.</w:t>
            </w:r>
          </w:p>
          <w:p w:rsidR="007B4265" w:rsidRPr="006E7FA1" w:rsidRDefault="007B4265" w:rsidP="007B4265">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lang w:eastAsia="en-US"/>
              </w:rPr>
              <w:t>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ціна визначена у договорі; термін та місце поставки товару; строк дії договору; права та обов’язки сторін; відповідальність сторін.</w:t>
            </w:r>
          </w:p>
        </w:tc>
      </w:tr>
      <w:tr w:rsidR="00321950">
        <w:trPr>
          <w:trHeight w:val="2100"/>
          <w:jc w:val="center"/>
        </w:trPr>
        <w:tc>
          <w:tcPr>
            <w:tcW w:w="705" w:type="dxa"/>
          </w:tcPr>
          <w:p w:rsidR="00321950" w:rsidRDefault="003219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321950" w:rsidRPr="006E7FA1" w:rsidRDefault="00321950">
            <w:pPr>
              <w:widowControl w:val="0"/>
              <w:rPr>
                <w:rFonts w:ascii="Times New Roman" w:eastAsia="Times New Roman" w:hAnsi="Times New Roman" w:cs="Times New Roman"/>
                <w:b/>
                <w:color w:val="000000"/>
                <w:sz w:val="24"/>
                <w:szCs w:val="24"/>
              </w:rPr>
            </w:pPr>
            <w:r w:rsidRPr="006E7FA1">
              <w:rPr>
                <w:rFonts w:ascii="Times New Roman" w:hAnsi="Times New Roman" w:cs="Times New Roman"/>
                <w:b/>
                <w:sz w:val="24"/>
                <w:szCs w:val="24"/>
                <w:lang w:eastAsia="en-US"/>
              </w:rPr>
              <w:t>Дії замовника при відмові переможця торгів підписати договір про закупівлю</w:t>
            </w:r>
          </w:p>
        </w:tc>
        <w:tc>
          <w:tcPr>
            <w:tcW w:w="6420" w:type="dxa"/>
            <w:vAlign w:val="center"/>
          </w:tcPr>
          <w:p w:rsidR="00321950" w:rsidRPr="006E7FA1" w:rsidRDefault="00113677" w:rsidP="00C94535">
            <w:pPr>
              <w:widowControl w:val="0"/>
              <w:suppressAutoHyphens/>
              <w:jc w:val="both"/>
              <w:rPr>
                <w:rFonts w:ascii="Times New Roman" w:hAnsi="Times New Roman" w:cs="Times New Roman"/>
                <w:sz w:val="24"/>
                <w:szCs w:val="24"/>
                <w:lang w:eastAsia="en-US"/>
              </w:rPr>
            </w:pPr>
            <w:r w:rsidRPr="006E7FA1">
              <w:rPr>
                <w:rFonts w:ascii="Times New Roman" w:hAnsi="Times New Roman" w:cs="Times New Roman"/>
                <w:sz w:val="24"/>
                <w:szCs w:val="24"/>
                <w:lang w:eastAsia="en-US"/>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94535" w:rsidRPr="006E7FA1">
              <w:rPr>
                <w:rFonts w:ascii="Times New Roman" w:hAnsi="Times New Roman" w:cs="Times New Roman"/>
                <w:sz w:val="24"/>
                <w:szCs w:val="24"/>
                <w:lang w:eastAsia="en-US"/>
              </w:rPr>
              <w:t xml:space="preserve"> </w:t>
            </w:r>
          </w:p>
        </w:tc>
      </w:tr>
      <w:tr w:rsidR="0062635A">
        <w:trPr>
          <w:trHeight w:val="1119"/>
          <w:jc w:val="center"/>
        </w:trPr>
        <w:tc>
          <w:tcPr>
            <w:tcW w:w="705" w:type="dxa"/>
          </w:tcPr>
          <w:p w:rsidR="0062635A" w:rsidRDefault="00321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2635A" w:rsidRPr="007F5766" w:rsidRDefault="00B946FF">
            <w:pPr>
              <w:widowControl w:val="0"/>
              <w:ind w:right="120"/>
              <w:jc w:val="both"/>
              <w:rPr>
                <w:rFonts w:ascii="Times New Roman" w:eastAsia="Times New Roman" w:hAnsi="Times New Roman" w:cs="Times New Roman"/>
                <w:color w:val="000000" w:themeColor="text1"/>
                <w:sz w:val="24"/>
                <w:szCs w:val="24"/>
              </w:rPr>
            </w:pPr>
            <w:r w:rsidRPr="007F576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62635A" w:rsidRDefault="0062635A">
            <w:pPr>
              <w:widowControl w:val="0"/>
              <w:jc w:val="both"/>
              <w:rPr>
                <w:rFonts w:ascii="Times New Roman" w:eastAsia="Times New Roman" w:hAnsi="Times New Roman" w:cs="Times New Roman"/>
                <w:sz w:val="24"/>
                <w:szCs w:val="24"/>
              </w:rPr>
            </w:pPr>
          </w:p>
        </w:tc>
      </w:tr>
    </w:tbl>
    <w:p w:rsidR="0062635A" w:rsidRDefault="0062635A">
      <w:pPr>
        <w:widowControl w:val="0"/>
        <w:spacing w:after="0" w:line="240" w:lineRule="auto"/>
        <w:jc w:val="both"/>
        <w:rPr>
          <w:rFonts w:ascii="Times New Roman" w:eastAsia="Times New Roman" w:hAnsi="Times New Roman" w:cs="Times New Roman"/>
          <w:sz w:val="24"/>
          <w:szCs w:val="24"/>
          <w:highlight w:val="green"/>
        </w:rPr>
      </w:pPr>
      <w:bookmarkStart w:id="17" w:name="_heading=h.2s8eyo1" w:colFirst="0" w:colLast="0"/>
      <w:bookmarkEnd w:id="17"/>
    </w:p>
    <w:p w:rsidR="00D71918" w:rsidRDefault="00D71918"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D71918" w:rsidRDefault="00D71918"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D71918" w:rsidRDefault="00D71918"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7F5766" w:rsidRDefault="007F5766"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5105BA" w:rsidRDefault="005105BA"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5105BA" w:rsidRDefault="005105BA" w:rsidP="004F24AD">
      <w:pPr>
        <w:spacing w:after="0" w:line="240" w:lineRule="auto"/>
        <w:rPr>
          <w:rFonts w:ascii="Times New Roman" w:eastAsia="Times New Roman" w:hAnsi="Times New Roman" w:cs="Times New Roman"/>
          <w:b/>
          <w:color w:val="000000"/>
          <w:sz w:val="20"/>
          <w:szCs w:val="20"/>
          <w:lang w:val="ru-RU"/>
        </w:rPr>
      </w:pPr>
    </w:p>
    <w:p w:rsidR="00BA0324" w:rsidRDefault="00BA0324" w:rsidP="004F24AD">
      <w:pPr>
        <w:spacing w:after="0" w:line="240" w:lineRule="auto"/>
        <w:rPr>
          <w:rFonts w:ascii="Times New Roman" w:eastAsia="Times New Roman" w:hAnsi="Times New Roman" w:cs="Times New Roman"/>
          <w:b/>
          <w:color w:val="000000"/>
          <w:sz w:val="20"/>
          <w:szCs w:val="20"/>
          <w:lang w:val="ru-RU"/>
        </w:rPr>
      </w:pPr>
    </w:p>
    <w:p w:rsidR="00BA0324" w:rsidRDefault="00BA0324" w:rsidP="004F24AD">
      <w:pPr>
        <w:spacing w:after="0" w:line="240" w:lineRule="auto"/>
        <w:rPr>
          <w:rFonts w:ascii="Times New Roman" w:eastAsia="Times New Roman" w:hAnsi="Times New Roman" w:cs="Times New Roman"/>
          <w:b/>
          <w:color w:val="000000"/>
          <w:sz w:val="20"/>
          <w:szCs w:val="20"/>
          <w:lang w:val="ru-RU"/>
        </w:rPr>
      </w:pPr>
    </w:p>
    <w:p w:rsidR="00BA0324" w:rsidRDefault="00BA0324" w:rsidP="004F24AD">
      <w:pPr>
        <w:spacing w:after="0" w:line="240" w:lineRule="auto"/>
        <w:rPr>
          <w:rFonts w:ascii="Times New Roman" w:eastAsia="Times New Roman" w:hAnsi="Times New Roman" w:cs="Times New Roman"/>
          <w:b/>
          <w:color w:val="000000"/>
          <w:sz w:val="20"/>
          <w:szCs w:val="20"/>
          <w:lang w:val="ru-RU"/>
        </w:rPr>
      </w:pPr>
    </w:p>
    <w:p w:rsidR="00BA0324" w:rsidRDefault="00BA0324" w:rsidP="004F24AD">
      <w:pPr>
        <w:spacing w:after="0" w:line="240" w:lineRule="auto"/>
        <w:rPr>
          <w:rFonts w:ascii="Times New Roman" w:eastAsia="Times New Roman" w:hAnsi="Times New Roman" w:cs="Times New Roman"/>
          <w:b/>
          <w:color w:val="000000"/>
          <w:sz w:val="20"/>
          <w:szCs w:val="20"/>
          <w:lang w:val="ru-RU"/>
        </w:rPr>
      </w:pPr>
    </w:p>
    <w:p w:rsidR="005105BA" w:rsidRDefault="005105BA" w:rsidP="008A2A3A">
      <w:pPr>
        <w:spacing w:after="0" w:line="240" w:lineRule="auto"/>
        <w:rPr>
          <w:rFonts w:ascii="Times New Roman" w:eastAsia="Times New Roman" w:hAnsi="Times New Roman" w:cs="Times New Roman"/>
          <w:b/>
          <w:color w:val="000000"/>
          <w:sz w:val="20"/>
          <w:szCs w:val="20"/>
          <w:lang w:val="ru-RU"/>
        </w:rPr>
      </w:pPr>
    </w:p>
    <w:p w:rsidR="007F5766" w:rsidRDefault="007F5766"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7F5766" w:rsidRDefault="007F5766"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405B55" w:rsidRPr="005423DB" w:rsidRDefault="00405B55" w:rsidP="00405B55">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Додаток № </w:t>
      </w:r>
      <w:r>
        <w:rPr>
          <w:rFonts w:ascii="Times New Roman" w:hAnsi="Times New Roman" w:cs="Times New Roman"/>
          <w:b/>
          <w:bCs/>
          <w:sz w:val="24"/>
          <w:szCs w:val="24"/>
          <w:lang w:eastAsia="en-US"/>
        </w:rPr>
        <w:t>1</w:t>
      </w:r>
    </w:p>
    <w:p w:rsidR="00405B55" w:rsidRPr="005423DB" w:rsidRDefault="00405B55" w:rsidP="00405B55">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 до тендерної документації</w:t>
      </w:r>
    </w:p>
    <w:p w:rsidR="00D71918" w:rsidRPr="00D71918" w:rsidRDefault="00D71918" w:rsidP="00D71918">
      <w:pPr>
        <w:spacing w:after="0" w:line="240" w:lineRule="auto"/>
        <w:ind w:left="5660" w:firstLine="700"/>
        <w:jc w:val="both"/>
        <w:rPr>
          <w:rFonts w:ascii="Times New Roman" w:eastAsia="Times New Roman" w:hAnsi="Times New Roman" w:cs="Times New Roman"/>
          <w:sz w:val="20"/>
          <w:szCs w:val="20"/>
          <w:lang w:val="ru-RU"/>
        </w:rPr>
      </w:pPr>
      <w:r w:rsidRPr="00D71918">
        <w:rPr>
          <w:rFonts w:ascii="Times New Roman" w:eastAsia="Times New Roman" w:hAnsi="Times New Roman" w:cs="Times New Roman"/>
          <w:i/>
          <w:color w:val="000000"/>
          <w:sz w:val="20"/>
          <w:szCs w:val="20"/>
          <w:lang w:val="ru-RU"/>
        </w:rPr>
        <w:t> </w:t>
      </w:r>
    </w:p>
    <w:p w:rsidR="00D71918" w:rsidRPr="006E7FA1" w:rsidRDefault="00D71918" w:rsidP="00D71918">
      <w:pPr>
        <w:numPr>
          <w:ilvl w:val="0"/>
          <w:numId w:val="5"/>
        </w:numPr>
        <w:shd w:val="clear" w:color="auto" w:fill="FFFFFF"/>
        <w:spacing w:after="0" w:line="240" w:lineRule="auto"/>
        <w:ind w:left="502"/>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 xml:space="preserve">Перелік документів та </w:t>
      </w:r>
      <w:proofErr w:type="gramStart"/>
      <w:r w:rsidRPr="006E7FA1">
        <w:rPr>
          <w:rFonts w:ascii="Times New Roman" w:eastAsia="Times New Roman" w:hAnsi="Times New Roman" w:cs="Times New Roman"/>
          <w:b/>
          <w:sz w:val="20"/>
          <w:szCs w:val="20"/>
          <w:lang w:val="ru-RU"/>
        </w:rPr>
        <w:t>інформації  для</w:t>
      </w:r>
      <w:proofErr w:type="gramEnd"/>
      <w:r w:rsidRPr="006E7FA1">
        <w:rPr>
          <w:rFonts w:ascii="Times New Roman" w:eastAsia="Times New Roman" w:hAnsi="Times New Roman" w:cs="Times New Roman"/>
          <w:b/>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71918" w:rsidRPr="006E7FA1" w:rsidRDefault="00D71918" w:rsidP="00D71918">
      <w:pPr>
        <w:spacing w:after="0" w:line="240" w:lineRule="auto"/>
        <w:ind w:left="885"/>
        <w:jc w:val="center"/>
        <w:rPr>
          <w:rFonts w:ascii="Times New Roman" w:eastAsia="Times New Roman" w:hAnsi="Times New Roman" w:cs="Times New Roman"/>
          <w:b/>
          <w:i/>
          <w:sz w:val="20"/>
          <w:szCs w:val="20"/>
          <w:lang w:val="ru-RU"/>
        </w:rPr>
      </w:pPr>
    </w:p>
    <w:p w:rsidR="00D71918" w:rsidRPr="006E7FA1" w:rsidRDefault="00D71918" w:rsidP="00D71918">
      <w:pPr>
        <w:spacing w:after="0" w:line="240" w:lineRule="auto"/>
        <w:ind w:left="885"/>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i/>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6E7FA1" w:rsidRPr="006E7FA1" w:rsidTr="003D10C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1918" w:rsidRPr="006E7FA1" w:rsidRDefault="00D71918" w:rsidP="00D71918">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1918" w:rsidRPr="006E7FA1" w:rsidRDefault="00D71918" w:rsidP="00D71918">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1918" w:rsidRPr="006E7FA1" w:rsidRDefault="00D71918" w:rsidP="00D71918">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Документи та інформація, які підтверджують відповідність Учасника кваліфікаційним критеріям**</w:t>
            </w:r>
          </w:p>
        </w:tc>
      </w:tr>
      <w:tr w:rsidR="006E7FA1" w:rsidRPr="006E7FA1" w:rsidTr="003D10C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7F5766" w:rsidP="00D71918">
            <w:pPr>
              <w:spacing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0604B5" w:rsidP="00D71918">
            <w:pPr>
              <w:spacing w:after="0" w:line="240" w:lineRule="auto"/>
              <w:jc w:val="both"/>
              <w:rPr>
                <w:rFonts w:ascii="Times New Roman" w:eastAsia="Times New Roman" w:hAnsi="Times New Roman" w:cs="Times New Roman"/>
                <w:sz w:val="20"/>
                <w:szCs w:val="20"/>
                <w:lang w:val="ru-RU"/>
              </w:rPr>
            </w:pPr>
            <w:r w:rsidRPr="006E7FA1">
              <w:rPr>
                <w:rFonts w:ascii="Times New Roman" w:hAnsi="Times New Roman" w:cs="Times New Roman"/>
                <w:sz w:val="20"/>
                <w:szCs w:val="20"/>
                <w:lang w:val="ru-RU"/>
              </w:rPr>
              <w:t xml:space="preserve">- наявність документально підтвердженого досвіду виконання аналогічного (аналогічних) за предметом закупівлі договору </w:t>
            </w:r>
            <w:r w:rsidRPr="006E7FA1">
              <w:rPr>
                <w:rFonts w:ascii="Times New Roman" w:hAnsi="Times New Roman" w:cs="Times New Roman"/>
                <w:sz w:val="20"/>
                <w:szCs w:val="20"/>
                <w:u w:val="single"/>
                <w:lang w:val="ru-RU"/>
              </w:rPr>
              <w:t>(н</w:t>
            </w:r>
            <w:r w:rsidRPr="006E7FA1">
              <w:rPr>
                <w:rFonts w:ascii="Times New Roman" w:hAnsi="Times New Roman" w:cs="Times New Roman"/>
                <w:sz w:val="20"/>
                <w:szCs w:val="20"/>
                <w:u w:val="single"/>
                <w:lang w:val="ru-RU" w:eastAsia="en-US"/>
              </w:rPr>
              <w:t xml:space="preserve">а підтвердження відповідності встановленому критерію </w:t>
            </w:r>
            <w:r w:rsidRPr="006E7FA1">
              <w:rPr>
                <w:rFonts w:ascii="Times New Roman" w:hAnsi="Times New Roman" w:cs="Times New Roman"/>
                <w:sz w:val="20"/>
                <w:szCs w:val="20"/>
                <w:u w:val="single"/>
                <w:lang w:val="ru-RU"/>
              </w:rPr>
              <w:t>Учасник надає копії виконаного договору (договорів) щодо поставки товару, аналогічного предмету закупівлі</w:t>
            </w:r>
            <w:r w:rsidRPr="006E7FA1">
              <w:rPr>
                <w:rFonts w:ascii="Times New Roman" w:hAnsi="Times New Roman" w:cs="Times New Roman"/>
                <w:sz w:val="20"/>
                <w:szCs w:val="20"/>
                <w:u w:val="single"/>
                <w:lang w:val="ru-RU" w:eastAsia="en-US"/>
              </w:rPr>
              <w:t>,</w:t>
            </w:r>
            <w:r w:rsidRPr="006E7FA1">
              <w:rPr>
                <w:rFonts w:ascii="Times New Roman" w:hAnsi="Times New Roman" w:cs="Times New Roman"/>
                <w:sz w:val="20"/>
                <w:szCs w:val="20"/>
                <w:u w:val="single"/>
                <w:lang w:val="ru-RU"/>
              </w:rPr>
              <w:t xml:space="preserve"> та документів, що підтверджують його виконання (</w:t>
            </w:r>
            <w:r w:rsidRPr="006E7FA1">
              <w:rPr>
                <w:rFonts w:ascii="Times New Roman" w:hAnsi="Times New Roman" w:cs="Times New Roman"/>
                <w:sz w:val="20"/>
                <w:szCs w:val="20"/>
                <w:u w:val="single"/>
              </w:rPr>
              <w:t xml:space="preserve">лист-відгук про виконання договору або </w:t>
            </w:r>
            <w:r w:rsidRPr="006E7FA1">
              <w:rPr>
                <w:rFonts w:ascii="Times New Roman" w:hAnsi="Times New Roman" w:cs="Times New Roman"/>
                <w:sz w:val="20"/>
                <w:szCs w:val="20"/>
                <w:u w:val="single"/>
                <w:lang w:val="ru-RU"/>
              </w:rPr>
              <w:t>накладні, акти приймання-передачі тощо</w:t>
            </w:r>
            <w:r w:rsidRPr="006E7FA1">
              <w:rPr>
                <w:rFonts w:ascii="Times New Roman" w:hAnsi="Times New Roman" w:cs="Times New Roman"/>
                <w:sz w:val="20"/>
                <w:szCs w:val="20"/>
                <w:u w:val="single"/>
                <w:lang w:val="ru-RU" w:eastAsia="en-US"/>
              </w:rPr>
              <w:t xml:space="preserve">). </w:t>
            </w:r>
          </w:p>
        </w:tc>
      </w:tr>
    </w:tbl>
    <w:p w:rsidR="000604B5" w:rsidRPr="006E7FA1" w:rsidRDefault="000604B5" w:rsidP="00D71918">
      <w:pPr>
        <w:spacing w:before="20" w:after="20" w:line="240" w:lineRule="auto"/>
        <w:jc w:val="both"/>
        <w:rPr>
          <w:rFonts w:ascii="Times New Roman" w:eastAsia="Times New Roman" w:hAnsi="Times New Roman" w:cs="Times New Roman"/>
          <w:b/>
          <w:sz w:val="20"/>
          <w:szCs w:val="20"/>
          <w:lang w:val="ru-RU"/>
        </w:rPr>
      </w:pPr>
    </w:p>
    <w:p w:rsidR="00D71918" w:rsidRPr="006E7FA1" w:rsidRDefault="00D71918" w:rsidP="00D71918">
      <w:pPr>
        <w:spacing w:before="20" w:after="20" w:line="240" w:lineRule="auto"/>
        <w:jc w:val="both"/>
        <w:rPr>
          <w:rFonts w:ascii="Times New Roman" w:eastAsia="Times New Roman" w:hAnsi="Times New Roman" w:cs="Times New Roman"/>
          <w:lang w:val="ru-RU"/>
        </w:rPr>
      </w:pPr>
      <w:r w:rsidRPr="006E7FA1">
        <w:rPr>
          <w:rFonts w:ascii="Times New Roman" w:eastAsia="Times New Roman" w:hAnsi="Times New Roman" w:cs="Times New Roman"/>
          <w:b/>
          <w:sz w:val="20"/>
          <w:szCs w:val="20"/>
          <w:lang w:val="ru-RU"/>
        </w:rPr>
        <w:t xml:space="preserve">2. Підтвердження відповідності УЧАСНИКА </w:t>
      </w:r>
      <w:r w:rsidRPr="006E7FA1">
        <w:rPr>
          <w:rFonts w:ascii="Times New Roman" w:eastAsia="Times New Roman" w:hAnsi="Times New Roman" w:cs="Times New Roman"/>
          <w:lang w:val="ru-RU"/>
        </w:rPr>
        <w:t xml:space="preserve">(в тому числі для об’єднання учасників як учасника </w:t>
      </w:r>
      <w:proofErr w:type="gramStart"/>
      <w:r w:rsidRPr="006E7FA1">
        <w:rPr>
          <w:rFonts w:ascii="Times New Roman" w:eastAsia="Times New Roman" w:hAnsi="Times New Roman" w:cs="Times New Roman"/>
          <w:lang w:val="ru-RU"/>
        </w:rPr>
        <w:t>процедури)  вимогам</w:t>
      </w:r>
      <w:proofErr w:type="gramEnd"/>
      <w:r w:rsidRPr="006E7FA1">
        <w:rPr>
          <w:rFonts w:ascii="Times New Roman" w:eastAsia="Times New Roman" w:hAnsi="Times New Roman" w:cs="Times New Roman"/>
          <w:lang w:val="ru-RU"/>
        </w:rPr>
        <w:t>, визначеним у пункті 44 Особливостей*.</w:t>
      </w:r>
    </w:p>
    <w:p w:rsidR="00D71918" w:rsidRPr="006E7FA1" w:rsidRDefault="00D71918" w:rsidP="00D71918">
      <w:pPr>
        <w:spacing w:after="0" w:line="240" w:lineRule="auto"/>
        <w:ind w:firstLine="567"/>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sz w:val="20"/>
          <w:szCs w:val="20"/>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E7FA1">
        <w:rPr>
          <w:rFonts w:ascii="Times New Roman" w:eastAsia="Times New Roman" w:hAnsi="Times New Roman" w:cs="Times New Roman"/>
          <w:sz w:val="20"/>
          <w:szCs w:val="20"/>
          <w:lang w:val="ru-RU"/>
        </w:rPr>
        <w:t>до абзацу</w:t>
      </w:r>
      <w:proofErr w:type="gramEnd"/>
      <w:r w:rsidRPr="006E7FA1">
        <w:rPr>
          <w:rFonts w:ascii="Times New Roman" w:eastAsia="Times New Roman" w:hAnsi="Times New Roman" w:cs="Times New Roman"/>
          <w:sz w:val="20"/>
          <w:szCs w:val="20"/>
          <w:lang w:val="ru-RU"/>
        </w:rPr>
        <w:t xml:space="preserve"> шістнадцятого пункту 44 Особливостей.</w:t>
      </w:r>
    </w:p>
    <w:p w:rsidR="00D71918" w:rsidRPr="006E7FA1" w:rsidRDefault="00D71918" w:rsidP="00D719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E7FA1">
        <w:rPr>
          <w:rFonts w:ascii="Times New Roman" w:eastAsia="Times New Roman" w:hAnsi="Times New Roman" w:cs="Times New Roman"/>
          <w:b/>
          <w:sz w:val="20"/>
          <w:szCs w:val="20"/>
          <w:lang w:val="ru-RU"/>
        </w:rPr>
        <w:t>шляхом самостійного декларування відсутності таких підстав</w:t>
      </w:r>
      <w:r w:rsidRPr="006E7FA1">
        <w:rPr>
          <w:rFonts w:ascii="Times New Roman" w:eastAsia="Times New Roman" w:hAnsi="Times New Roman" w:cs="Times New Roman"/>
          <w:sz w:val="20"/>
          <w:szCs w:val="20"/>
          <w:lang w:val="ru-RU"/>
        </w:rPr>
        <w:t xml:space="preserve"> в електронній системі закупівель під час подання тендерної пропозиції.</w:t>
      </w:r>
    </w:p>
    <w:p w:rsidR="00D71918" w:rsidRPr="006E7FA1" w:rsidRDefault="00D71918" w:rsidP="00D719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6E7FA1">
        <w:rPr>
          <w:rFonts w:ascii="Times New Roman" w:eastAsia="Times New Roman" w:hAnsi="Times New Roman" w:cs="Times New Roman"/>
          <w:sz w:val="20"/>
          <w:szCs w:val="20"/>
          <w:lang w:val="ru-RU"/>
        </w:rPr>
        <w:t>Учасник  повинен</w:t>
      </w:r>
      <w:proofErr w:type="gramEnd"/>
      <w:r w:rsidRPr="006E7FA1">
        <w:rPr>
          <w:rFonts w:ascii="Times New Roman" w:eastAsia="Times New Roman" w:hAnsi="Times New Roman" w:cs="Times New Roman"/>
          <w:sz w:val="20"/>
          <w:szCs w:val="20"/>
          <w:lang w:val="ru-RU"/>
        </w:rPr>
        <w:t xml:space="preserve"> надати </w:t>
      </w:r>
      <w:r w:rsidRPr="006E7FA1">
        <w:rPr>
          <w:rFonts w:ascii="Times New Roman" w:eastAsia="Times New Roman" w:hAnsi="Times New Roman" w:cs="Times New Roman"/>
          <w:b/>
          <w:sz w:val="20"/>
          <w:szCs w:val="20"/>
          <w:lang w:val="ru-RU"/>
        </w:rPr>
        <w:t>довідку у довільній формі</w:t>
      </w:r>
      <w:r w:rsidRPr="006E7FA1">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1918" w:rsidRPr="006E7FA1" w:rsidRDefault="00D71918" w:rsidP="00D719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E7FA1">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6E7FA1">
        <w:rPr>
          <w:rFonts w:ascii="Times New Roman" w:eastAsia="Times New Roman" w:hAnsi="Times New Roman" w:cs="Times New Roman"/>
          <w:sz w:val="20"/>
          <w:szCs w:val="20"/>
          <w:lang w:val="ru-RU"/>
        </w:rPr>
        <w:t>, замовник перевіряє таких суб’єктів господарювання на відсутність підстав, визначених цим пунктом.</w:t>
      </w:r>
      <w:r w:rsidR="00654E03" w:rsidRPr="006E7FA1">
        <w:rPr>
          <w:rFonts w:ascii="Times New Roman" w:eastAsia="Times New Roman" w:hAnsi="Times New Roman" w:cs="Times New Roman"/>
          <w:sz w:val="20"/>
          <w:szCs w:val="20"/>
          <w:lang w:val="ru-RU"/>
        </w:rPr>
        <w:t xml:space="preserve"> </w:t>
      </w:r>
      <w:r w:rsidR="00654E03" w:rsidRPr="006E7FA1">
        <w:rPr>
          <w:rFonts w:ascii="Times New Roman" w:eastAsia="Times New Roman" w:hAnsi="Times New Roman" w:cs="Times New Roman"/>
          <w:i/>
          <w:sz w:val="20"/>
          <w:szCs w:val="20"/>
        </w:rPr>
        <w:t>(застосовується для робіт або послуг)</w:t>
      </w:r>
      <w:r w:rsidR="00315E92" w:rsidRPr="006E7FA1">
        <w:rPr>
          <w:rFonts w:ascii="Times New Roman" w:eastAsia="Times New Roman" w:hAnsi="Times New Roman" w:cs="Times New Roman"/>
          <w:sz w:val="20"/>
          <w:szCs w:val="20"/>
          <w:lang w:val="ru-RU"/>
        </w:rPr>
        <w:t>.</w:t>
      </w:r>
    </w:p>
    <w:p w:rsidR="00D71918" w:rsidRDefault="00D71918" w:rsidP="00D71918">
      <w:pPr>
        <w:spacing w:after="80"/>
        <w:jc w:val="both"/>
        <w:rPr>
          <w:rFonts w:ascii="Times New Roman" w:eastAsia="Times New Roman" w:hAnsi="Times New Roman" w:cs="Times New Roman"/>
          <w:i/>
          <w:sz w:val="20"/>
          <w:szCs w:val="20"/>
          <w:lang w:val="ru-RU"/>
        </w:rPr>
      </w:pPr>
    </w:p>
    <w:p w:rsidR="00FC6AB1" w:rsidRPr="006E7FA1" w:rsidRDefault="00FC6AB1" w:rsidP="00D71918">
      <w:pPr>
        <w:spacing w:after="80"/>
        <w:jc w:val="both"/>
        <w:rPr>
          <w:rFonts w:ascii="Times New Roman" w:eastAsia="Times New Roman" w:hAnsi="Times New Roman" w:cs="Times New Roman"/>
          <w:i/>
          <w:sz w:val="20"/>
          <w:szCs w:val="20"/>
          <w:lang w:val="ru-RU"/>
        </w:rPr>
      </w:pPr>
    </w:p>
    <w:p w:rsidR="00D71918" w:rsidRPr="006E7FA1" w:rsidRDefault="00D71918" w:rsidP="00D71918">
      <w:pPr>
        <w:pBdr>
          <w:top w:val="nil"/>
          <w:left w:val="nil"/>
          <w:bottom w:val="nil"/>
          <w:right w:val="nil"/>
          <w:between w:val="nil"/>
        </w:pBdr>
        <w:spacing w:after="0" w:line="240" w:lineRule="auto"/>
        <w:jc w:val="both"/>
        <w:rPr>
          <w:rFonts w:ascii="Times New Roman" w:eastAsia="Times New Roman" w:hAnsi="Times New Roman" w:cs="Times New Roman"/>
          <w:b/>
          <w:lang w:val="ru-RU"/>
        </w:rPr>
      </w:pPr>
      <w:r w:rsidRPr="006E7FA1">
        <w:rPr>
          <w:rFonts w:ascii="Times New Roman" w:eastAsia="Times New Roman" w:hAnsi="Times New Roman" w:cs="Times New Roman"/>
          <w:b/>
          <w:lang w:val="ru-RU"/>
        </w:rPr>
        <w:t xml:space="preserve">3. Перелік документів та </w:t>
      </w:r>
      <w:proofErr w:type="gramStart"/>
      <w:r w:rsidRPr="006E7FA1">
        <w:rPr>
          <w:rFonts w:ascii="Times New Roman" w:eastAsia="Times New Roman" w:hAnsi="Times New Roman" w:cs="Times New Roman"/>
          <w:b/>
          <w:lang w:val="ru-RU"/>
        </w:rPr>
        <w:t>інформації  для</w:t>
      </w:r>
      <w:proofErr w:type="gramEnd"/>
      <w:r w:rsidRPr="006E7FA1">
        <w:rPr>
          <w:rFonts w:ascii="Times New Roman" w:eastAsia="Times New Roman" w:hAnsi="Times New Roman" w:cs="Times New Roman"/>
          <w:b/>
          <w:lang w:val="ru-RU"/>
        </w:rPr>
        <w:t xml:space="preserve"> підтвердження відповідності ПЕРЕМОЖЦЯ вимогам, визначеним у пункті 44 Особливостей:*</w:t>
      </w:r>
    </w:p>
    <w:p w:rsidR="00D71918" w:rsidRPr="006E7FA1" w:rsidRDefault="00D71918" w:rsidP="00D719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71918" w:rsidRPr="006E7FA1" w:rsidRDefault="00D71918" w:rsidP="00D719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1918" w:rsidRPr="006E7FA1" w:rsidRDefault="00D71918" w:rsidP="00D71918">
      <w:pPr>
        <w:spacing w:after="0" w:line="240" w:lineRule="auto"/>
        <w:rPr>
          <w:rFonts w:ascii="Times New Roman" w:eastAsia="Times New Roman" w:hAnsi="Times New Roman" w:cs="Times New Roman"/>
          <w:b/>
          <w:sz w:val="20"/>
          <w:szCs w:val="20"/>
          <w:lang w:val="ru-RU"/>
        </w:rPr>
      </w:pPr>
    </w:p>
    <w:p w:rsidR="00D71918" w:rsidRPr="006E7FA1" w:rsidRDefault="00D71918" w:rsidP="00D71918">
      <w:pPr>
        <w:spacing w:after="0" w:line="240" w:lineRule="auto"/>
        <w:rPr>
          <w:rFonts w:ascii="Times New Roman" w:eastAsia="Times New Roman" w:hAnsi="Times New Roman" w:cs="Times New Roman"/>
          <w:b/>
          <w:sz w:val="20"/>
          <w:szCs w:val="20"/>
          <w:lang w:val="ru-RU"/>
        </w:rPr>
      </w:pPr>
      <w:r w:rsidRPr="006E7FA1">
        <w:rPr>
          <w:rFonts w:ascii="Times New Roman" w:eastAsia="Times New Roman" w:hAnsi="Times New Roman" w:cs="Times New Roman"/>
          <w:sz w:val="20"/>
          <w:szCs w:val="20"/>
          <w:lang w:val="ru-RU"/>
        </w:rPr>
        <w:t> </w:t>
      </w:r>
      <w:r w:rsidRPr="006E7FA1">
        <w:rPr>
          <w:rFonts w:ascii="Times New Roman" w:eastAsia="Times New Roman" w:hAnsi="Times New Roman" w:cs="Times New Roman"/>
          <w:b/>
          <w:sz w:val="20"/>
          <w:szCs w:val="20"/>
          <w:lang w:val="ru-RU"/>
        </w:rPr>
        <w:t xml:space="preserve">3.1. Документи, які </w:t>
      </w:r>
      <w:proofErr w:type="gramStart"/>
      <w:r w:rsidRPr="006E7FA1">
        <w:rPr>
          <w:rFonts w:ascii="Times New Roman" w:eastAsia="Times New Roman" w:hAnsi="Times New Roman" w:cs="Times New Roman"/>
          <w:b/>
          <w:sz w:val="20"/>
          <w:szCs w:val="20"/>
          <w:lang w:val="ru-RU"/>
        </w:rPr>
        <w:t>надаються  ПЕРЕМОЖЦЕМ</w:t>
      </w:r>
      <w:proofErr w:type="gramEnd"/>
      <w:r w:rsidRPr="006E7FA1">
        <w:rPr>
          <w:rFonts w:ascii="Times New Roman" w:eastAsia="Times New Roman" w:hAnsi="Times New Roman" w:cs="Times New Roman"/>
          <w:b/>
          <w:sz w:val="20"/>
          <w:szCs w:val="2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E7FA1" w:rsidRPr="006E7FA1" w:rsidTr="003D10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w:t>
            </w:r>
          </w:p>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xml:space="preserve">Вимоги </w:t>
            </w:r>
            <w:r w:rsidRPr="006E7FA1">
              <w:rPr>
                <w:rFonts w:ascii="Times New Roman" w:eastAsia="Times New Roman" w:hAnsi="Times New Roman" w:cs="Times New Roman"/>
                <w:sz w:val="20"/>
                <w:szCs w:val="20"/>
                <w:lang w:val="ru-RU"/>
              </w:rPr>
              <w:t>згідно п. 44 Особливостей*</w:t>
            </w:r>
          </w:p>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xml:space="preserve">Переможець торгів на виконання вимоги </w:t>
            </w:r>
            <w:r w:rsidRPr="006E7FA1">
              <w:rPr>
                <w:rFonts w:ascii="Times New Roman" w:eastAsia="Times New Roman" w:hAnsi="Times New Roman" w:cs="Times New Roman"/>
                <w:sz w:val="20"/>
                <w:szCs w:val="20"/>
                <w:lang w:val="ru-RU"/>
              </w:rPr>
              <w:t>згідно п. 44 Особливостей*</w:t>
            </w:r>
            <w:r w:rsidRPr="006E7FA1">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6E7FA1" w:rsidRPr="006E7FA1" w:rsidTr="003D10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E7FA1">
              <w:rPr>
                <w:rFonts w:ascii="Times New Roman" w:eastAsia="Times New Roman" w:hAnsi="Times New Roman" w:cs="Times New Roman"/>
                <w:sz w:val="20"/>
                <w:szCs w:val="20"/>
                <w:lang w:val="ru-RU"/>
              </w:rPr>
              <w:t>законом  до</w:t>
            </w:r>
            <w:proofErr w:type="gramEnd"/>
            <w:r w:rsidRPr="006E7FA1">
              <w:rPr>
                <w:rFonts w:ascii="Times New Roman" w:eastAsia="Times New Roman" w:hAnsi="Times New Roman" w:cs="Times New Roman"/>
                <w:sz w:val="20"/>
                <w:szCs w:val="20"/>
                <w:lang w:val="ru-RU"/>
              </w:rPr>
              <w:t xml:space="preserve"> відповідальності за вчинення корупційного правопорушення або правопорушення, пов’язаного з корупцією.</w:t>
            </w:r>
          </w:p>
          <w:p w:rsidR="00D71918" w:rsidRPr="006E7FA1" w:rsidRDefault="00D71918" w:rsidP="00D71918">
            <w:pPr>
              <w:spacing w:after="0" w:line="240"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right="140"/>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7FA1">
              <w:rPr>
                <w:rFonts w:ascii="Times New Roman" w:eastAsia="Times New Roman" w:hAnsi="Times New Roman" w:cs="Times New Roman"/>
                <w:sz w:val="20"/>
                <w:szCs w:val="20"/>
                <w:lang w:val="ru-RU"/>
              </w:rPr>
              <w:t>керівника*</w:t>
            </w:r>
            <w:r w:rsidRPr="006E7FA1">
              <w:rPr>
                <w:rFonts w:ascii="Times New Roman" w:eastAsia="Times New Roman" w:hAnsi="Times New Roman" w:cs="Times New Roman"/>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7FA1" w:rsidRPr="006E7FA1" w:rsidTr="003D10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1918" w:rsidRPr="006E7FA1" w:rsidRDefault="00D71918" w:rsidP="00D71918">
            <w:pPr>
              <w:spacing w:after="0" w:line="240" w:lineRule="auto"/>
              <w:ind w:right="140"/>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D71918" w:rsidRPr="006E7FA1" w:rsidRDefault="00D71918" w:rsidP="00D71918">
            <w:pPr>
              <w:spacing w:after="0" w:line="240" w:lineRule="auto"/>
              <w:jc w:val="both"/>
              <w:rPr>
                <w:rFonts w:ascii="Times New Roman" w:eastAsia="Times New Roman" w:hAnsi="Times New Roman" w:cs="Times New Roman"/>
                <w:b/>
                <w:sz w:val="20"/>
                <w:szCs w:val="20"/>
                <w:lang w:val="ru-RU"/>
              </w:rPr>
            </w:pPr>
          </w:p>
          <w:p w:rsidR="00D71918" w:rsidRPr="006E7FA1" w:rsidRDefault="00D71918" w:rsidP="00D71918">
            <w:pPr>
              <w:spacing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Документ повинен бути не більше тридцятиденної давнини від дати подання документа.</w:t>
            </w:r>
            <w:r w:rsidRPr="006E7FA1">
              <w:rPr>
                <w:rFonts w:ascii="Times New Roman" w:eastAsia="Times New Roman" w:hAnsi="Times New Roman" w:cs="Times New Roman"/>
                <w:sz w:val="20"/>
                <w:szCs w:val="20"/>
                <w:lang w:val="ru-RU"/>
              </w:rPr>
              <w:t> </w:t>
            </w:r>
          </w:p>
        </w:tc>
      </w:tr>
      <w:tr w:rsidR="006E7FA1" w:rsidRPr="006E7FA1" w:rsidTr="003D10C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1918" w:rsidRPr="006E7FA1" w:rsidRDefault="00D71918" w:rsidP="00D71918">
            <w:pPr>
              <w:spacing w:after="0" w:line="240"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71918" w:rsidRPr="006E7FA1" w:rsidRDefault="00D71918" w:rsidP="00D7191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6E7FA1" w:rsidRPr="006E7FA1" w:rsidTr="003D10C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795" w:rsidRPr="006E7FA1" w:rsidRDefault="00890795" w:rsidP="00D71918">
            <w:pPr>
              <w:spacing w:after="0" w:line="240" w:lineRule="auto"/>
              <w:ind w:left="100"/>
              <w:jc w:val="center"/>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795" w:rsidRPr="006E7FA1" w:rsidRDefault="00890795" w:rsidP="00890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У</w:t>
            </w:r>
            <w:r w:rsidRPr="006E7FA1">
              <w:rPr>
                <w:rFonts w:ascii="Times New Roman" w:eastAsia="Times New Roman" w:hAnsi="Times New Roman" w:cs="Times New Roman"/>
                <w:sz w:val="20"/>
                <w:szCs w:val="20"/>
              </w:rPr>
              <w:t>часник процедури закупівлі визнаний в установленому законом порядку банкрутом та стосовно нього відкрита ліквідаційна процедура.</w:t>
            </w:r>
            <w:r w:rsidRPr="006E7FA1">
              <w:rPr>
                <w:rFonts w:ascii="Times New Roman" w:eastAsia="Times New Roman" w:hAnsi="Times New Roman" w:cs="Times New Roman"/>
                <w:b/>
                <w:sz w:val="20"/>
                <w:szCs w:val="20"/>
                <w:lang w:val="ru-RU"/>
              </w:rPr>
              <w:t xml:space="preserve"> (підпункт 8 пункт 44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890795" w:rsidRPr="006E7FA1" w:rsidRDefault="00536A0E" w:rsidP="007F5766">
            <w:pPr>
              <w:widowControl w:val="0"/>
              <w:pBdr>
                <w:top w:val="nil"/>
                <w:left w:val="nil"/>
                <w:bottom w:val="nil"/>
                <w:right w:val="nil"/>
                <w:between w:val="nil"/>
              </w:pBdr>
              <w:spacing w:after="0" w:line="276"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sz w:val="20"/>
                <w:szCs w:val="20"/>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FA1">
              <w:rPr>
                <w:rFonts w:ascii="Times New Roman" w:eastAsia="Times New Roman" w:hAnsi="Times New Roman" w:cs="Times New Roman"/>
                <w:sz w:val="20"/>
                <w:szCs w:val="20"/>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w:t>
            </w:r>
            <w:r w:rsidR="007F5766" w:rsidRPr="006E7FA1">
              <w:rPr>
                <w:rFonts w:ascii="Times New Roman" w:eastAsia="Times New Roman" w:hAnsi="Times New Roman" w:cs="Times New Roman"/>
                <w:sz w:val="20"/>
                <w:szCs w:val="20"/>
                <w:shd w:val="clear" w:color="auto" w:fill="FFFFFF"/>
                <w:lang w:eastAsia="ru-RU"/>
              </w:rPr>
              <w:t>відкрита ліквідаційна процедура або довідку довільної форми</w:t>
            </w:r>
          </w:p>
        </w:tc>
      </w:tr>
      <w:tr w:rsidR="006E7FA1" w:rsidRPr="006E7FA1" w:rsidTr="003D10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890795" w:rsidP="00D71918">
            <w:pPr>
              <w:spacing w:after="0" w:line="240" w:lineRule="auto"/>
              <w:ind w:left="100"/>
              <w:jc w:val="center"/>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71918" w:rsidRPr="006E7FA1" w:rsidRDefault="00D71918" w:rsidP="00D71918">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Довідка в довільній формі</w:t>
            </w:r>
            <w:r w:rsidRPr="006E7FA1">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71918" w:rsidRPr="006E7FA1" w:rsidRDefault="00D71918" w:rsidP="00D71918">
      <w:pPr>
        <w:spacing w:after="0" w:line="240" w:lineRule="auto"/>
        <w:rPr>
          <w:rFonts w:ascii="Times New Roman" w:eastAsia="Times New Roman" w:hAnsi="Times New Roman" w:cs="Times New Roman"/>
          <w:b/>
          <w:sz w:val="20"/>
          <w:szCs w:val="20"/>
          <w:lang w:val="ru-RU"/>
        </w:rPr>
      </w:pPr>
    </w:p>
    <w:p w:rsidR="00D71918" w:rsidRPr="006E7FA1" w:rsidRDefault="00D71918" w:rsidP="00D71918">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E7FA1" w:rsidRPr="006E7FA1" w:rsidTr="003D10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w:t>
            </w:r>
          </w:p>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xml:space="preserve">Вимоги </w:t>
            </w:r>
            <w:r w:rsidRPr="006E7FA1">
              <w:rPr>
                <w:rFonts w:ascii="Times New Roman" w:eastAsia="Times New Roman" w:hAnsi="Times New Roman" w:cs="Times New Roman"/>
                <w:sz w:val="20"/>
                <w:szCs w:val="20"/>
                <w:lang w:val="ru-RU"/>
              </w:rPr>
              <w:t>згідно пункту 44 Особливостей*</w:t>
            </w:r>
          </w:p>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xml:space="preserve">Переможець торгів на виконання вимоги </w:t>
            </w:r>
            <w:r w:rsidRPr="006E7FA1">
              <w:rPr>
                <w:rFonts w:ascii="Times New Roman" w:eastAsia="Times New Roman" w:hAnsi="Times New Roman" w:cs="Times New Roman"/>
                <w:sz w:val="20"/>
                <w:szCs w:val="20"/>
                <w:lang w:val="ru-RU"/>
              </w:rPr>
              <w:t>згідно пункту 44 Особливостей*</w:t>
            </w:r>
            <w:r w:rsidRPr="006E7FA1">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6E7FA1" w:rsidRPr="006E7FA1" w:rsidTr="003D10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E7FA1">
              <w:rPr>
                <w:rFonts w:ascii="Times New Roman" w:eastAsia="Times New Roman" w:hAnsi="Times New Roman" w:cs="Times New Roman"/>
                <w:sz w:val="20"/>
                <w:szCs w:val="20"/>
                <w:lang w:val="ru-RU"/>
              </w:rPr>
              <w:t>законом  до</w:t>
            </w:r>
            <w:proofErr w:type="gramEnd"/>
            <w:r w:rsidRPr="006E7FA1">
              <w:rPr>
                <w:rFonts w:ascii="Times New Roman" w:eastAsia="Times New Roman" w:hAnsi="Times New Roman" w:cs="Times New Roman"/>
                <w:sz w:val="20"/>
                <w:szCs w:val="20"/>
                <w:lang w:val="ru-RU"/>
              </w:rPr>
              <w:t xml:space="preserve"> відповідальності за вчинення корупційного правопорушення або правопорушення, пов’язаного з корупцією.</w:t>
            </w:r>
          </w:p>
          <w:p w:rsidR="00D71918" w:rsidRPr="006E7FA1" w:rsidRDefault="00D71918" w:rsidP="00D71918">
            <w:pPr>
              <w:spacing w:after="0" w:line="240"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right="140"/>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7FA1">
              <w:rPr>
                <w:rFonts w:ascii="Times New Roman" w:eastAsia="Times New Roman" w:hAnsi="Times New Roman" w:cs="Times New Roman"/>
                <w:sz w:val="20"/>
                <w:szCs w:val="20"/>
                <w:lang w:val="ru-RU"/>
              </w:rPr>
              <w:t>керівника*</w:t>
            </w:r>
            <w:r w:rsidRPr="006E7FA1">
              <w:rPr>
                <w:rFonts w:ascii="Times New Roman" w:eastAsia="Times New Roman" w:hAnsi="Times New Roman" w:cs="Times New Roman"/>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7FA1" w:rsidRPr="006E7FA1" w:rsidTr="003D10C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1918" w:rsidRPr="006E7FA1"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71918" w:rsidRPr="006E7FA1" w:rsidRDefault="00D71918" w:rsidP="00D71918">
            <w:pPr>
              <w:spacing w:after="0" w:line="240" w:lineRule="auto"/>
              <w:jc w:val="both"/>
              <w:rPr>
                <w:rFonts w:ascii="Times New Roman" w:eastAsia="Times New Roman" w:hAnsi="Times New Roman" w:cs="Times New Roman"/>
                <w:b/>
                <w:sz w:val="20"/>
                <w:szCs w:val="20"/>
                <w:lang w:val="ru-RU"/>
              </w:rPr>
            </w:pPr>
          </w:p>
          <w:p w:rsidR="00D71918" w:rsidRPr="006E7FA1" w:rsidRDefault="00D71918" w:rsidP="00D71918">
            <w:pPr>
              <w:spacing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Документ повинен бути не більше тридцятиденної давнини від дати подання документа.</w:t>
            </w:r>
            <w:r w:rsidRPr="006E7FA1">
              <w:rPr>
                <w:rFonts w:ascii="Times New Roman" w:eastAsia="Times New Roman" w:hAnsi="Times New Roman" w:cs="Times New Roman"/>
                <w:sz w:val="20"/>
                <w:szCs w:val="20"/>
                <w:lang w:val="ru-RU"/>
              </w:rPr>
              <w:t> </w:t>
            </w:r>
          </w:p>
        </w:tc>
      </w:tr>
      <w:tr w:rsidR="006E7FA1" w:rsidRPr="006E7FA1" w:rsidTr="003D10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1918" w:rsidRPr="006E7FA1" w:rsidRDefault="00D71918" w:rsidP="00D71918">
            <w:pPr>
              <w:spacing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71918" w:rsidRPr="006E7FA1" w:rsidRDefault="00D71918" w:rsidP="00D7191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6E7FA1" w:rsidRPr="006E7FA1" w:rsidTr="003D10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0E" w:rsidRPr="006E7FA1" w:rsidRDefault="00536A0E" w:rsidP="00D71918">
            <w:pPr>
              <w:spacing w:after="0" w:line="240" w:lineRule="auto"/>
              <w:ind w:left="100"/>
              <w:jc w:val="center"/>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0E" w:rsidRPr="006E7FA1" w:rsidRDefault="00536A0E" w:rsidP="00536A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У</w:t>
            </w:r>
            <w:r w:rsidRPr="006E7FA1">
              <w:rPr>
                <w:rFonts w:ascii="Times New Roman" w:eastAsia="Times New Roman" w:hAnsi="Times New Roman" w:cs="Times New Roman"/>
                <w:sz w:val="20"/>
                <w:szCs w:val="20"/>
              </w:rPr>
              <w:t>часник процедури закупівлі визнаний в установленому законом порядку банкрутом та стосовно нього відкрита ліквідаційна процедура.</w:t>
            </w:r>
            <w:r w:rsidRPr="006E7FA1">
              <w:rPr>
                <w:rFonts w:ascii="Times New Roman" w:eastAsia="Times New Roman" w:hAnsi="Times New Roman" w:cs="Times New Roman"/>
                <w:b/>
                <w:sz w:val="20"/>
                <w:szCs w:val="20"/>
                <w:lang w:val="ru-RU"/>
              </w:rPr>
              <w:t xml:space="preserve"> (підпункт 8 пункт 44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536A0E" w:rsidRPr="006E7FA1" w:rsidRDefault="00536A0E" w:rsidP="00536A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r w:rsidRPr="006E7FA1">
              <w:rPr>
                <w:rFonts w:ascii="Times New Roman" w:eastAsia="Times New Roman" w:hAnsi="Times New Roman" w:cs="Times New Roman"/>
                <w:sz w:val="20"/>
                <w:szCs w:val="20"/>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FA1">
              <w:rPr>
                <w:rFonts w:ascii="Times New Roman" w:eastAsia="Times New Roman" w:hAnsi="Times New Roman" w:cs="Times New Roman"/>
                <w:sz w:val="20"/>
                <w:szCs w:val="20"/>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w:t>
            </w:r>
          </w:p>
        </w:tc>
      </w:tr>
      <w:tr w:rsidR="006E7FA1" w:rsidRPr="006E7FA1" w:rsidTr="003D10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0E" w:rsidRPr="006E7FA1" w:rsidRDefault="00536A0E" w:rsidP="00D71918">
            <w:pPr>
              <w:spacing w:after="0" w:line="240" w:lineRule="auto"/>
              <w:ind w:left="100"/>
              <w:jc w:val="center"/>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0E" w:rsidRPr="006E7FA1" w:rsidRDefault="00536A0E" w:rsidP="00D7191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36A0E" w:rsidRPr="006E7FA1" w:rsidRDefault="00536A0E" w:rsidP="00D71918">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0E" w:rsidRPr="006E7FA1" w:rsidRDefault="00536A0E" w:rsidP="00D71918">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Довідка в довільній формі</w:t>
            </w:r>
            <w:r w:rsidRPr="006E7FA1">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71918" w:rsidRDefault="00890795" w:rsidP="00D71918">
      <w:pPr>
        <w:shd w:val="clear" w:color="auto" w:fill="FFFFFF"/>
        <w:spacing w:after="0" w:line="240" w:lineRule="auto"/>
        <w:rPr>
          <w:rFonts w:ascii="Times New Roman" w:hAnsi="Times New Roman" w:cs="Times New Roman"/>
          <w:b/>
          <w:i/>
          <w:sz w:val="24"/>
          <w:szCs w:val="24"/>
          <w:lang w:eastAsia="en-US"/>
        </w:rPr>
      </w:pPr>
      <w:r w:rsidRPr="006E7FA1">
        <w:rPr>
          <w:rFonts w:ascii="Times New Roman" w:hAnsi="Times New Roman" w:cs="Times New Roman"/>
          <w:b/>
          <w:i/>
          <w:sz w:val="24"/>
          <w:szCs w:val="24"/>
          <w:lang w:eastAsia="en-US"/>
        </w:rPr>
        <w:t>У випадку якщо доступ до відкритих реєстрів є обмеженим Учасник надає гарантійний лист довільної форми про відсутність/навність даних останього у цих реєстрах з документальним підтвердження даного факту.</w:t>
      </w:r>
      <w:r w:rsidR="00536A0E" w:rsidRPr="006E7FA1">
        <w:rPr>
          <w:rFonts w:ascii="Times New Roman" w:hAnsi="Times New Roman" w:cs="Times New Roman"/>
          <w:b/>
          <w:i/>
          <w:sz w:val="24"/>
          <w:szCs w:val="24"/>
          <w:lang w:eastAsia="en-US"/>
        </w:rPr>
        <w:t xml:space="preserve"> </w:t>
      </w:r>
    </w:p>
    <w:p w:rsidR="009745B9" w:rsidRDefault="009745B9" w:rsidP="00D71918">
      <w:pPr>
        <w:shd w:val="clear" w:color="auto" w:fill="FFFFFF"/>
        <w:spacing w:after="0" w:line="240" w:lineRule="auto"/>
        <w:rPr>
          <w:rFonts w:ascii="Times New Roman" w:hAnsi="Times New Roman" w:cs="Times New Roman"/>
          <w:b/>
          <w:i/>
          <w:sz w:val="24"/>
          <w:szCs w:val="24"/>
          <w:lang w:eastAsia="en-US"/>
        </w:rPr>
      </w:pPr>
    </w:p>
    <w:p w:rsidR="00536A0E" w:rsidRPr="006E7FA1" w:rsidRDefault="00536A0E" w:rsidP="00D71918">
      <w:pPr>
        <w:shd w:val="clear" w:color="auto" w:fill="FFFFFF"/>
        <w:spacing w:after="0" w:line="240" w:lineRule="auto"/>
        <w:rPr>
          <w:rFonts w:ascii="Times New Roman" w:eastAsia="Times New Roman" w:hAnsi="Times New Roman" w:cs="Times New Roman"/>
          <w:sz w:val="20"/>
          <w:szCs w:val="20"/>
          <w:lang w:val="ru-RU"/>
        </w:rPr>
      </w:pPr>
    </w:p>
    <w:p w:rsidR="00D71918" w:rsidRPr="006E7FA1" w:rsidRDefault="00D71918" w:rsidP="00D71918">
      <w:pPr>
        <w:shd w:val="clear" w:color="auto" w:fill="FFFFFF"/>
        <w:spacing w:after="0" w:line="240" w:lineRule="auto"/>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E7FA1" w:rsidRPr="006E7FA1" w:rsidTr="003D10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Інші документи від Учасника:</w:t>
            </w:r>
          </w:p>
        </w:tc>
      </w:tr>
      <w:tr w:rsidR="006E7FA1" w:rsidRPr="006E7FA1" w:rsidTr="003D10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E7FA1" w:rsidRPr="006E7FA1" w:rsidTr="003D10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before="240" w:after="0" w:line="240" w:lineRule="auto"/>
              <w:ind w:left="100"/>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right="120" w:hanging="20"/>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xml:space="preserve">Достовірна інформація у вигляді довідки довільної форми, </w:t>
            </w:r>
            <w:r w:rsidRPr="006E7FA1">
              <w:rPr>
                <w:rFonts w:ascii="Times New Roman" w:eastAsia="Times New Roman" w:hAnsi="Times New Roman" w:cs="Times New Roman"/>
                <w:sz w:val="20"/>
                <w:szCs w:val="20"/>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E7FA1">
              <w:rPr>
                <w:rFonts w:ascii="Times New Roman" w:eastAsia="Times New Roman" w:hAnsi="Times New Roman" w:cs="Times New Roman"/>
                <w:i/>
                <w:sz w:val="20"/>
                <w:szCs w:val="20"/>
                <w:lang w:val="ru-RU"/>
              </w:rPr>
              <w:t>Замість довідки довільної форми учасник може надати чинну ліцензію або документ дозвільного характеру.</w:t>
            </w:r>
          </w:p>
        </w:tc>
      </w:tr>
      <w:tr w:rsidR="006E7FA1" w:rsidRPr="006E7FA1" w:rsidTr="003D10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before="240" w:after="0" w:line="240" w:lineRule="auto"/>
              <w:ind w:left="100"/>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40" w:right="140"/>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6E7FA1">
                <w:rPr>
                  <w:rFonts w:ascii="Times New Roman" w:eastAsia="Times New Roman" w:hAnsi="Times New Roman" w:cs="Times New Roman"/>
                  <w:sz w:val="20"/>
                  <w:szCs w:val="20"/>
                  <w:lang w:val="ru-RU"/>
                </w:rPr>
                <w:t>Наказом № 794/21</w:t>
              </w:r>
            </w:hyperlink>
            <w:r w:rsidRPr="006E7FA1">
              <w:rPr>
                <w:rFonts w:ascii="Times New Roman" w:eastAsia="Times New Roman" w:hAnsi="Times New Roman" w:cs="Times New Roman"/>
                <w:sz w:val="20"/>
                <w:szCs w:val="20"/>
                <w:lang w:val="ru-RU"/>
              </w:rPr>
              <w:t>,  та відповідний наказ про затвердження антикорупційної програми та призначення уповноваженого з її реалізації.</w:t>
            </w:r>
          </w:p>
        </w:tc>
      </w:tr>
    </w:tbl>
    <w:p w:rsidR="00D71918" w:rsidRPr="00D71918" w:rsidRDefault="00D71918">
      <w:pPr>
        <w:widowControl w:val="0"/>
        <w:spacing w:after="0" w:line="240" w:lineRule="auto"/>
        <w:jc w:val="both"/>
        <w:rPr>
          <w:rFonts w:ascii="Times New Roman" w:eastAsia="Times New Roman" w:hAnsi="Times New Roman" w:cs="Times New Roman"/>
          <w:sz w:val="24"/>
          <w:szCs w:val="24"/>
          <w:highlight w:val="green"/>
          <w:lang w:val="ru-RU"/>
        </w:rPr>
      </w:pPr>
    </w:p>
    <w:p w:rsidR="008A2A3A" w:rsidRDefault="008A2A3A" w:rsidP="005105BA">
      <w:pPr>
        <w:contextualSpacing/>
        <w:rPr>
          <w:rFonts w:ascii="Times New Roman" w:hAnsi="Times New Roman" w:cs="Times New Roman"/>
          <w:b/>
          <w:bCs/>
          <w:sz w:val="24"/>
          <w:szCs w:val="24"/>
          <w:lang w:eastAsia="en-US"/>
        </w:rPr>
      </w:pPr>
    </w:p>
    <w:p w:rsidR="0054542B" w:rsidRDefault="0054542B" w:rsidP="00BA0324">
      <w:pPr>
        <w:contextualSpacing/>
        <w:rPr>
          <w:rFonts w:ascii="Times New Roman" w:hAnsi="Times New Roman" w:cs="Times New Roman"/>
          <w:b/>
          <w:bCs/>
          <w:sz w:val="24"/>
          <w:szCs w:val="24"/>
          <w:lang w:eastAsia="en-US"/>
        </w:rPr>
      </w:pPr>
    </w:p>
    <w:p w:rsidR="005423DB" w:rsidRPr="005423DB" w:rsidRDefault="005423DB" w:rsidP="005423DB">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Додаток № </w:t>
      </w:r>
      <w:r>
        <w:rPr>
          <w:rFonts w:ascii="Times New Roman" w:hAnsi="Times New Roman" w:cs="Times New Roman"/>
          <w:b/>
          <w:bCs/>
          <w:sz w:val="24"/>
          <w:szCs w:val="24"/>
          <w:lang w:eastAsia="en-US"/>
        </w:rPr>
        <w:t>2</w:t>
      </w:r>
    </w:p>
    <w:p w:rsidR="005423DB" w:rsidRPr="005423DB" w:rsidRDefault="005423DB" w:rsidP="005423DB">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 до тендерної документації</w:t>
      </w:r>
    </w:p>
    <w:p w:rsidR="005423DB" w:rsidRPr="005423DB" w:rsidRDefault="005423DB" w:rsidP="005423DB">
      <w:pPr>
        <w:widowControl w:val="0"/>
        <w:suppressAutoHyphens/>
        <w:spacing w:after="0" w:line="240" w:lineRule="auto"/>
        <w:ind w:left="5529" w:right="-24"/>
        <w:jc w:val="right"/>
        <w:rPr>
          <w:rFonts w:ascii="Times New Roman" w:eastAsia="Times New Roman" w:hAnsi="Times New Roman" w:cs="Times New Roman"/>
          <w:i/>
          <w:sz w:val="24"/>
          <w:szCs w:val="24"/>
          <w:lang w:eastAsia="ru-RU"/>
        </w:rPr>
      </w:pPr>
    </w:p>
    <w:p w:rsidR="005423DB" w:rsidRPr="005423DB" w:rsidRDefault="005423DB" w:rsidP="005423DB">
      <w:pPr>
        <w:suppressAutoHyphens/>
        <w:spacing w:after="0" w:line="240" w:lineRule="auto"/>
        <w:rPr>
          <w:rFonts w:ascii="Times New Roman" w:hAnsi="Times New Roman" w:cs="Times New Roman"/>
          <w:lang w:eastAsia="en-US"/>
        </w:rPr>
      </w:pPr>
    </w:p>
    <w:p w:rsidR="005423DB" w:rsidRPr="0054542B" w:rsidRDefault="005A15D3" w:rsidP="0054542B">
      <w:pPr>
        <w:widowControl w:val="0"/>
        <w:spacing w:after="0" w:line="240" w:lineRule="auto"/>
        <w:ind w:firstLine="709"/>
        <w:jc w:val="center"/>
        <w:rPr>
          <w:rFonts w:ascii="Times New Roman" w:eastAsia="Times New Roman" w:hAnsi="Times New Roman" w:cs="Times New Roman"/>
          <w:b/>
          <w:sz w:val="20"/>
          <w:szCs w:val="20"/>
        </w:rPr>
      </w:pPr>
      <w:r w:rsidRPr="005A15D3">
        <w:rPr>
          <w:rFonts w:ascii="Times New Roman" w:eastAsia="Times New Roman" w:hAnsi="Times New Roman" w:cs="Times New Roman"/>
          <w:b/>
          <w:sz w:val="20"/>
          <w:szCs w:val="20"/>
        </w:rPr>
        <w:t>ІНФОРМАЦІЯ ПРО НЕОБХІДНІ ТЕХНІЧНІ, ЯКІСНІ ТА КІЛЬКІСНІ ХАРАКТЕРИСТИКИ ПРЕДМЕТУ ЗАКУПІВЛІ (Технічна специфікація)</w:t>
      </w:r>
      <w:r w:rsidR="0054542B">
        <w:rPr>
          <w:rFonts w:ascii="Times New Roman" w:eastAsia="Times New Roman" w:hAnsi="Times New Roman" w:cs="Times New Roman"/>
          <w:b/>
          <w:sz w:val="20"/>
          <w:szCs w:val="20"/>
        </w:rPr>
        <w:t xml:space="preserve"> </w:t>
      </w:r>
    </w:p>
    <w:p w:rsidR="0054542B" w:rsidRDefault="0054542B" w:rsidP="00511276">
      <w:pPr>
        <w:widowControl w:val="0"/>
        <w:autoSpaceDE w:val="0"/>
        <w:spacing w:after="0" w:line="240" w:lineRule="auto"/>
        <w:ind w:firstLine="709"/>
        <w:jc w:val="center"/>
        <w:rPr>
          <w:rFonts w:ascii="Times New Roman" w:hAnsi="Times New Roman" w:cs="Times New Roman"/>
          <w:b/>
          <w:bCs/>
          <w:sz w:val="24"/>
          <w:szCs w:val="24"/>
        </w:rPr>
      </w:pPr>
    </w:p>
    <w:p w:rsidR="00BA0324" w:rsidRDefault="00BA0324" w:rsidP="004F24AD">
      <w:pPr>
        <w:widowControl w:val="0"/>
        <w:suppressAutoHyphens/>
        <w:autoSpaceDE w:val="0"/>
        <w:spacing w:after="0" w:line="240" w:lineRule="auto"/>
        <w:ind w:firstLine="709"/>
        <w:jc w:val="center"/>
        <w:rPr>
          <w:rFonts w:ascii="Times New Roman" w:hAnsi="Times New Roman" w:cs="Times New Roman"/>
          <w:b/>
          <w:bCs/>
          <w:color w:val="000000"/>
          <w:bdr w:val="none" w:sz="0" w:space="0" w:color="auto" w:frame="1"/>
          <w:lang w:eastAsia="ru-RU"/>
        </w:rPr>
      </w:pPr>
      <w:r w:rsidRPr="00BA0324">
        <w:rPr>
          <w:rFonts w:ascii="Times New Roman" w:hAnsi="Times New Roman" w:cs="Times New Roman"/>
          <w:b/>
          <w:bCs/>
          <w:color w:val="000000"/>
          <w:bdr w:val="none" w:sz="0" w:space="0" w:color="auto" w:frame="1"/>
          <w:lang w:eastAsia="ru-RU"/>
        </w:rPr>
        <w:t xml:space="preserve">ДК 021:2015: 33690000-3 – «Лікарські засоби різні» </w:t>
      </w:r>
    </w:p>
    <w:p w:rsidR="00BA0324" w:rsidRDefault="00BA0324" w:rsidP="00865CBB">
      <w:pPr>
        <w:widowControl w:val="0"/>
        <w:suppressAutoHyphens/>
        <w:autoSpaceDE w:val="0"/>
        <w:spacing w:after="0" w:line="240" w:lineRule="auto"/>
        <w:jc w:val="both"/>
        <w:rPr>
          <w:rFonts w:ascii="Times New Roman" w:hAnsi="Times New Roman" w:cs="Times New Roman"/>
          <w:b/>
          <w:bCs/>
          <w:color w:val="000000"/>
          <w:bdr w:val="none" w:sz="0" w:space="0" w:color="auto" w:frame="1"/>
          <w:lang w:eastAsia="ru-RU"/>
        </w:rPr>
      </w:pPr>
      <w:r w:rsidRPr="00BA0324">
        <w:rPr>
          <w:rFonts w:ascii="Times New Roman" w:hAnsi="Times New Roman" w:cs="Times New Roman"/>
          <w:b/>
          <w:bCs/>
          <w:color w:val="000000"/>
          <w:sz w:val="20"/>
          <w:szCs w:val="20"/>
          <w:bdr w:val="none" w:sz="0" w:space="0" w:color="auto" w:frame="1"/>
          <w:lang w:eastAsia="ru-RU"/>
        </w:rPr>
        <w:t xml:space="preserve"> </w:t>
      </w:r>
      <w:r w:rsidR="00AD4BE1" w:rsidRPr="00AD4BE1">
        <w:rPr>
          <w:rFonts w:ascii="Times New Roman" w:hAnsi="Times New Roman" w:cs="Times New Roman"/>
          <w:b/>
          <w:bCs/>
          <w:color w:val="000000"/>
          <w:sz w:val="20"/>
          <w:szCs w:val="20"/>
          <w:bdr w:val="none" w:sz="0" w:space="0" w:color="auto" w:frame="1"/>
          <w:lang w:eastAsia="ru-RU"/>
        </w:rPr>
        <w:t xml:space="preserve">(реагенти для біохімічних досліджень </w:t>
      </w:r>
      <w:r w:rsidRPr="00BA0324">
        <w:rPr>
          <w:rFonts w:ascii="Times New Roman" w:hAnsi="Times New Roman" w:cs="Times New Roman"/>
          <w:bCs/>
          <w:i/>
          <w:color w:val="000000"/>
          <w:sz w:val="20"/>
          <w:szCs w:val="20"/>
          <w:bdr w:val="none" w:sz="0" w:space="0" w:color="auto" w:frame="1"/>
          <w:lang w:eastAsia="ru-RU"/>
        </w:rPr>
        <w:t>(НК 024:2019): 53970 Електрофорез білків IVD, реагент,; 53970 Електрофорез білків IVD, реагент; 41818 Глюкоза IVD, калібратор; 58237 Буферний розчинник зразків ІВД,  автоматичні / напівавтоматичні системи; 59058 Миючий / очищуючий розчин ІВД, для автоматизованих / полуавтоматізіванних систем; 53305 Глюкоза IVD, набір, йон-селективні електроди; 61032 Кювети для лабораторного аналізатора ІВД, одноразового використання; 52859  Множинні аналіти газів  крові/ гемоксиметрія/ електроліти  IVD, калібратор; 52859  Множинні аналіти газів  крові/ гемоксиметрія/ електроліти IVD, калібратор; 59058 Миючий / очищуючий розчин ІВД, для автоматизованих  / полуавтоматізіванних систем; 59058 Миючий / очищуючий розчин ІВД, для автоматизованих  / полуавтоматізіванних систем; 52860  Множинні аналіти газів  крові/ гемоксиметрія/ електроліти IVD, контрольний матеріал; 54500 Гази крові pCO2 IVD, набір, йон- селективні електроди; 54501 Гази крові pO2 IVD, набір, йон- селективні електроди; 59241 Референтний електрод ІВД; 59241 Референтний електрод ІВД; 54499 Гази крові pH IVD, набір, йон- селективні електроди; 54500 Гази крові pCO2 IVD, набір, йон- селективні електроди; 54501 Гази крові pO2 IVD, набір, йон- селективні електроди; 59238  Іоноселектівний електрод  референтний розчин ІВД, реагент; 54499 Гази крові pH IVD, набір, йон- селективні електроди; 59058 Миючий / очищуючий розчин ІВД, для автоматизованих  / полуавтоматізіванних систем; 54498 Множинні аналіти газів крові IVD, набір, йон-селективні електроди; 54498 Множинні аналіти газів крові IVD, набір, йон-селективні електроди; 54501 Гази крові pO2 IVD, набір, йон- селективні електроди; 52867 Множинні електроліти IVD,  калібратор; 52867 Множинні електроліти IVD,  калібратор; 59058 Миючий / очищуючий розчин ІВД, для автоматизованих  / полуавтоматізіванних систем; 59058 Миючий / очищуючий розчин ІВД, для автоматизованих  / полуавтоматізіванних систем; 59248 Калійний електрод ІВД; 59249 Натрієвий електрод, ІВД; 59240 Хлоридні (Cl-) електрод ІВД; 59239 Кальцієвий (Ca2 +) електрод ІВД; 59243  Водневий (H +) / pH електрод ІВД; 59241 Референтний електрод ІВД; 52868 Множинні електроліти IVD, контрольний матеріал ; 59238 Іоноселектівний електрод референтний розчин ІВД, реагент</w:t>
      </w:r>
      <w:r w:rsidR="008A2A3A">
        <w:rPr>
          <w:rFonts w:ascii="Times New Roman" w:hAnsi="Times New Roman" w:cs="Times New Roman"/>
          <w:bCs/>
          <w:i/>
          <w:color w:val="000000"/>
          <w:sz w:val="20"/>
          <w:szCs w:val="20"/>
          <w:bdr w:val="none" w:sz="0" w:space="0" w:color="auto" w:frame="1"/>
          <w:lang w:eastAsia="ru-RU"/>
        </w:rPr>
        <w:t>)</w:t>
      </w:r>
    </w:p>
    <w:p w:rsidR="00BA0324" w:rsidRDefault="00BA0324" w:rsidP="004F24AD">
      <w:pPr>
        <w:widowControl w:val="0"/>
        <w:suppressAutoHyphens/>
        <w:autoSpaceDE w:val="0"/>
        <w:spacing w:after="0" w:line="240" w:lineRule="auto"/>
        <w:ind w:firstLine="709"/>
        <w:jc w:val="center"/>
        <w:rPr>
          <w:rFonts w:ascii="Times New Roman" w:hAnsi="Times New Roman" w:cs="Times New Roman"/>
          <w:b/>
          <w:bCs/>
          <w:color w:val="000000"/>
          <w:bdr w:val="none" w:sz="0" w:space="0" w:color="auto" w:frame="1"/>
          <w:lang w:eastAsia="ru-RU"/>
        </w:rPr>
      </w:pPr>
    </w:p>
    <w:p w:rsidR="004F24AD" w:rsidRPr="00121FF5" w:rsidRDefault="004F24AD" w:rsidP="004F24AD">
      <w:pPr>
        <w:widowControl w:val="0"/>
        <w:suppressAutoHyphens/>
        <w:autoSpaceDE w:val="0"/>
        <w:spacing w:after="0" w:line="240" w:lineRule="auto"/>
        <w:ind w:firstLine="709"/>
        <w:jc w:val="center"/>
        <w:rPr>
          <w:rFonts w:ascii="Times New Roman" w:eastAsia="Times New Roman" w:hAnsi="Times New Roman" w:cs="Times New Roman CYR"/>
          <w:b/>
          <w:caps/>
          <w:sz w:val="24"/>
          <w:szCs w:val="24"/>
          <w:lang w:val="ru-RU" w:eastAsia="zh-CN"/>
        </w:rPr>
      </w:pPr>
      <w:r w:rsidRPr="00121FF5">
        <w:rPr>
          <w:rFonts w:ascii="Times New Roman" w:eastAsia="Times New Roman" w:hAnsi="Times New Roman" w:cs="Times New Roman"/>
          <w:b/>
          <w:sz w:val="24"/>
          <w:szCs w:val="24"/>
        </w:rPr>
        <w:t xml:space="preserve">  </w:t>
      </w:r>
      <w:r w:rsidRPr="00121FF5">
        <w:rPr>
          <w:rFonts w:ascii="Times New Roman" w:eastAsia="Times New Roman" w:hAnsi="Times New Roman" w:cs="Times New Roman CYR"/>
          <w:b/>
          <w:caps/>
          <w:sz w:val="24"/>
          <w:szCs w:val="24"/>
          <w:lang w:val="ru-RU" w:eastAsia="zh-CN"/>
        </w:rPr>
        <w:t xml:space="preserve">І. </w:t>
      </w:r>
      <w:r w:rsidRPr="00121FF5">
        <w:rPr>
          <w:rFonts w:ascii="Times New Roman" w:eastAsia="Times New Roman" w:hAnsi="Times New Roman" w:cs="Times New Roman CYR"/>
          <w:b/>
          <w:bCs/>
          <w:color w:val="000000"/>
          <w:sz w:val="24"/>
          <w:szCs w:val="24"/>
          <w:lang w:val="ru-RU" w:eastAsia="zh-CN"/>
        </w:rPr>
        <w:t xml:space="preserve">Загальні вимоги </w:t>
      </w:r>
      <w:proofErr w:type="gramStart"/>
      <w:r w:rsidRPr="00121FF5">
        <w:rPr>
          <w:rFonts w:ascii="Times New Roman" w:eastAsia="Times New Roman" w:hAnsi="Times New Roman" w:cs="Times New Roman CYR"/>
          <w:b/>
          <w:bCs/>
          <w:color w:val="000000"/>
          <w:sz w:val="24"/>
          <w:szCs w:val="24"/>
          <w:lang w:val="ru-RU" w:eastAsia="zh-CN"/>
        </w:rPr>
        <w:t>до предмету</w:t>
      </w:r>
      <w:proofErr w:type="gramEnd"/>
      <w:r w:rsidRPr="00121FF5">
        <w:rPr>
          <w:rFonts w:ascii="Times New Roman" w:eastAsia="Times New Roman" w:hAnsi="Times New Roman" w:cs="Times New Roman CYR"/>
          <w:b/>
          <w:bCs/>
          <w:color w:val="000000"/>
          <w:sz w:val="24"/>
          <w:szCs w:val="24"/>
          <w:lang w:val="ru-RU" w:eastAsia="zh-CN"/>
        </w:rPr>
        <w:t xml:space="preserve"> закупівлі</w:t>
      </w:r>
    </w:p>
    <w:p w:rsidR="004F24AD" w:rsidRPr="00121FF5" w:rsidRDefault="004F24AD" w:rsidP="004F24AD">
      <w:pPr>
        <w:widowControl w:val="0"/>
        <w:tabs>
          <w:tab w:val="left" w:pos="851"/>
          <w:tab w:val="left" w:pos="993"/>
        </w:tabs>
        <w:suppressAutoHyphens/>
        <w:autoSpaceDE w:val="0"/>
        <w:spacing w:after="0" w:line="240" w:lineRule="auto"/>
        <w:ind w:firstLine="567"/>
        <w:jc w:val="both"/>
        <w:rPr>
          <w:rFonts w:ascii="Times New Roman" w:eastAsia="Times New Roman" w:hAnsi="Times New Roman" w:cs="Times New Roman CYR"/>
          <w:color w:val="000000"/>
          <w:sz w:val="24"/>
          <w:szCs w:val="24"/>
          <w:lang w:val="ru-RU" w:eastAsia="ar-SA"/>
        </w:rPr>
      </w:pPr>
      <w:r w:rsidRPr="00121FF5">
        <w:rPr>
          <w:rFonts w:ascii="Times New Roman" w:eastAsia="Times New Roman" w:hAnsi="Times New Roman" w:cs="Times New Roman CYR"/>
          <w:b/>
          <w:color w:val="000000"/>
          <w:sz w:val="24"/>
          <w:szCs w:val="24"/>
          <w:lang w:val="ru-RU" w:eastAsia="ar-SA"/>
        </w:rPr>
        <w:t>1.</w:t>
      </w:r>
      <w:r w:rsidRPr="00121FF5">
        <w:rPr>
          <w:rFonts w:ascii="Times New Roman" w:eastAsia="Times New Roman" w:hAnsi="Times New Roman" w:cs="Times New Roman CYR"/>
          <w:color w:val="000000"/>
          <w:sz w:val="24"/>
          <w:szCs w:val="24"/>
          <w:lang w:val="ru-RU" w:eastAsia="ar-SA"/>
        </w:rPr>
        <w:t xml:space="preserve"> Товар, запропонований Учасником, повинен відповідати спеціальним </w:t>
      </w:r>
      <w:r w:rsidRPr="00121FF5">
        <w:rPr>
          <w:rFonts w:ascii="Times New Roman" w:eastAsia="Times New Roman" w:hAnsi="Times New Roman" w:cs="Times New Roman CYR"/>
          <w:color w:val="000000"/>
          <w:sz w:val="24"/>
          <w:szCs w:val="24"/>
          <w:lang w:val="ru-RU" w:eastAsia="zh-CN"/>
        </w:rPr>
        <w:t>медико – технічним вимогам</w:t>
      </w:r>
      <w:r w:rsidRPr="00121FF5">
        <w:rPr>
          <w:rFonts w:ascii="Times New Roman" w:eastAsia="Times New Roman" w:hAnsi="Times New Roman" w:cs="Times New Roman CYR"/>
          <w:color w:val="000000"/>
          <w:sz w:val="24"/>
          <w:szCs w:val="24"/>
          <w:lang w:val="ru-RU" w:eastAsia="ar-SA"/>
        </w:rPr>
        <w:t xml:space="preserve">, викладеним </w:t>
      </w:r>
      <w:proofErr w:type="gramStart"/>
      <w:r w:rsidRPr="00121FF5">
        <w:rPr>
          <w:rFonts w:ascii="Times New Roman" w:eastAsia="Times New Roman" w:hAnsi="Times New Roman" w:cs="Times New Roman CYR"/>
          <w:color w:val="000000"/>
          <w:sz w:val="24"/>
          <w:szCs w:val="24"/>
          <w:lang w:val="ru-RU" w:eastAsia="ar-SA"/>
        </w:rPr>
        <w:t>нижче  у</w:t>
      </w:r>
      <w:proofErr w:type="gramEnd"/>
      <w:r w:rsidRPr="00121FF5">
        <w:rPr>
          <w:rFonts w:ascii="Times New Roman" w:eastAsia="Times New Roman" w:hAnsi="Times New Roman" w:cs="Times New Roman CYR"/>
          <w:color w:val="000000"/>
          <w:sz w:val="24"/>
          <w:szCs w:val="24"/>
          <w:lang w:val="ru-RU" w:eastAsia="ar-SA"/>
        </w:rPr>
        <w:t xml:space="preserve"> даному додатку до тендерної документації. </w:t>
      </w:r>
    </w:p>
    <w:p w:rsidR="004F24AD" w:rsidRPr="00121FF5" w:rsidRDefault="004F24AD" w:rsidP="004F24AD">
      <w:pPr>
        <w:widowControl w:val="0"/>
        <w:tabs>
          <w:tab w:val="left" w:pos="851"/>
        </w:tabs>
        <w:suppressAutoHyphens/>
        <w:autoSpaceDE w:val="0"/>
        <w:spacing w:after="0" w:line="240" w:lineRule="auto"/>
        <w:ind w:firstLine="284"/>
        <w:jc w:val="both"/>
        <w:rPr>
          <w:rFonts w:ascii="Times New Roman" w:eastAsia="Times New Roman" w:hAnsi="Times New Roman" w:cs="Times New Roman CYR"/>
          <w:color w:val="000000"/>
          <w:sz w:val="24"/>
          <w:szCs w:val="24"/>
          <w:lang w:val="ru-RU" w:eastAsia="ar-SA"/>
        </w:rPr>
      </w:pPr>
      <w:r w:rsidRPr="00121FF5">
        <w:rPr>
          <w:rFonts w:ascii="Times New Roman" w:eastAsia="Times New Roman" w:hAnsi="Times New Roman" w:cs="Times New Roman CYR"/>
          <w:b/>
          <w:color w:val="000000"/>
          <w:sz w:val="24"/>
          <w:szCs w:val="24"/>
          <w:lang w:eastAsia="zh-CN"/>
        </w:rPr>
        <w:t xml:space="preserve">  </w:t>
      </w:r>
      <w:r w:rsidRPr="00121FF5">
        <w:rPr>
          <w:rFonts w:ascii="Times New Roman" w:eastAsia="Times New Roman" w:hAnsi="Times New Roman" w:cs="Times New Roman CYR"/>
          <w:b/>
          <w:color w:val="000000"/>
          <w:sz w:val="24"/>
          <w:szCs w:val="24"/>
          <w:lang w:val="ru-RU" w:eastAsia="zh-CN"/>
        </w:rPr>
        <w:t xml:space="preserve">  2.</w:t>
      </w:r>
      <w:r w:rsidR="00865CBB">
        <w:rPr>
          <w:rFonts w:ascii="Times New Roman" w:eastAsia="Times New Roman" w:hAnsi="Times New Roman" w:cs="Times New Roman CYR"/>
          <w:b/>
          <w:color w:val="000000"/>
          <w:sz w:val="24"/>
          <w:szCs w:val="24"/>
          <w:lang w:val="en-US" w:eastAsia="zh-CN"/>
        </w:rPr>
        <w:t xml:space="preserve"> </w:t>
      </w:r>
      <w:r w:rsidRPr="00121FF5">
        <w:rPr>
          <w:rFonts w:ascii="Times New Roman" w:eastAsia="Times New Roman" w:hAnsi="Times New Roman" w:cs="Times New Roman CYR"/>
          <w:color w:val="000000"/>
          <w:sz w:val="24"/>
          <w:szCs w:val="24"/>
          <w:lang w:val="ru-RU" w:eastAsia="zh-CN"/>
        </w:rPr>
        <w:t>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 з посиланням на відповідні технічні характеристики (вимоги).</w:t>
      </w:r>
    </w:p>
    <w:p w:rsidR="004F24AD" w:rsidRPr="00121FF5" w:rsidRDefault="004F24AD" w:rsidP="004F24AD">
      <w:pPr>
        <w:widowControl w:val="0"/>
        <w:suppressAutoHyphens/>
        <w:autoSpaceDE w:val="0"/>
        <w:spacing w:after="0" w:line="240" w:lineRule="auto"/>
        <w:ind w:firstLine="567"/>
        <w:jc w:val="both"/>
        <w:rPr>
          <w:rFonts w:ascii="Times New Roman" w:eastAsia="Times New Roman" w:hAnsi="Times New Roman" w:cs="Times New Roman CYR"/>
          <w:color w:val="000000"/>
          <w:sz w:val="24"/>
          <w:szCs w:val="24"/>
          <w:lang w:val="ru-RU" w:eastAsia="zh-CN"/>
        </w:rPr>
      </w:pPr>
      <w:r w:rsidRPr="00121FF5">
        <w:rPr>
          <w:rFonts w:ascii="Times New Roman" w:eastAsia="Times New Roman" w:hAnsi="Times New Roman" w:cs="Times New Roman CYR"/>
          <w:b/>
          <w:color w:val="000000"/>
          <w:sz w:val="24"/>
          <w:szCs w:val="24"/>
          <w:lang w:val="ru-RU" w:eastAsia="zh-CN"/>
        </w:rPr>
        <w:t>3.</w:t>
      </w:r>
      <w:r w:rsidRPr="00121FF5">
        <w:rPr>
          <w:rFonts w:ascii="Times New Roman" w:eastAsia="Times New Roman" w:hAnsi="Times New Roman" w:cs="Times New Roman CYR"/>
          <w:color w:val="000000"/>
          <w:sz w:val="24"/>
          <w:szCs w:val="24"/>
          <w:lang w:val="ru-RU" w:eastAsia="zh-CN"/>
        </w:rPr>
        <w:t xml:space="preserve"> Товар запропонований Учасником, повинен бути дозволений для застосування </w:t>
      </w:r>
      <w:proofErr w:type="gramStart"/>
      <w:r w:rsidRPr="00121FF5">
        <w:rPr>
          <w:rFonts w:ascii="Times New Roman" w:eastAsia="Times New Roman" w:hAnsi="Times New Roman" w:cs="Times New Roman CYR"/>
          <w:color w:val="000000"/>
          <w:sz w:val="24"/>
          <w:szCs w:val="24"/>
          <w:lang w:val="ru-RU" w:eastAsia="zh-CN"/>
        </w:rPr>
        <w:t>та  введений</w:t>
      </w:r>
      <w:proofErr w:type="gramEnd"/>
      <w:r w:rsidRPr="00121FF5">
        <w:rPr>
          <w:rFonts w:ascii="Times New Roman" w:eastAsia="Times New Roman" w:hAnsi="Times New Roman" w:cs="Times New Roman CYR"/>
          <w:color w:val="000000"/>
          <w:sz w:val="24"/>
          <w:szCs w:val="24"/>
          <w:lang w:val="ru-RU" w:eastAsia="zh-CN"/>
        </w:rPr>
        <w:t xml:space="preserve"> в обіг відповідно до законодавства </w:t>
      </w:r>
      <w:r w:rsidRPr="00121FF5">
        <w:rPr>
          <w:rFonts w:ascii="Times New Roman" w:eastAsia="Arial Unicode MS" w:hAnsi="Times New Roman" w:cs="Times New Roman"/>
          <w:color w:val="000000"/>
          <w:sz w:val="24"/>
          <w:szCs w:val="24"/>
        </w:rPr>
        <w:t>в Україні.</w:t>
      </w:r>
    </w:p>
    <w:p w:rsidR="004F24AD" w:rsidRPr="00121FF5" w:rsidRDefault="004F24AD" w:rsidP="004F24AD">
      <w:pPr>
        <w:widowControl w:val="0"/>
        <w:suppressAutoHyphens/>
        <w:autoSpaceDE w:val="0"/>
        <w:spacing w:after="0" w:line="240" w:lineRule="auto"/>
        <w:jc w:val="both"/>
        <w:rPr>
          <w:rFonts w:ascii="Times New Roman" w:eastAsia="Times New Roman" w:hAnsi="Times New Roman" w:cs="Times New Roman CYR"/>
          <w:color w:val="000000"/>
          <w:sz w:val="24"/>
          <w:szCs w:val="24"/>
          <w:lang w:val="ru-RU" w:eastAsia="zh-CN"/>
        </w:rPr>
      </w:pPr>
      <w:r w:rsidRPr="00121FF5">
        <w:rPr>
          <w:rFonts w:ascii="Times New Roman" w:eastAsia="Times New Roman" w:hAnsi="Times New Roman" w:cs="Times New Roman CYR"/>
          <w:color w:val="000000"/>
          <w:sz w:val="24"/>
          <w:szCs w:val="24"/>
          <w:lang w:val="ru-RU" w:eastAsia="zh-CN"/>
        </w:rPr>
        <w:t>На підтвердження Учасник повинен надати:</w:t>
      </w:r>
    </w:p>
    <w:p w:rsidR="004F24AD" w:rsidRPr="00121FF5" w:rsidRDefault="004F24AD" w:rsidP="004F24AD">
      <w:pPr>
        <w:widowControl w:val="0"/>
        <w:suppressAutoHyphens/>
        <w:autoSpaceDE w:val="0"/>
        <w:spacing w:after="0" w:line="240" w:lineRule="auto"/>
        <w:ind w:firstLine="708"/>
        <w:jc w:val="both"/>
        <w:rPr>
          <w:rFonts w:ascii="Times New Roman" w:eastAsia="Times New Roman" w:hAnsi="Times New Roman" w:cs="Times New Roman CYR"/>
          <w:color w:val="000000"/>
          <w:sz w:val="24"/>
          <w:szCs w:val="24"/>
          <w:lang w:eastAsia="zh-CN"/>
        </w:rPr>
      </w:pPr>
      <w:r w:rsidRPr="00121FF5">
        <w:rPr>
          <w:rFonts w:ascii="Times New Roman" w:eastAsia="Times New Roman" w:hAnsi="Times New Roman" w:cs="Times New Roman CYR"/>
          <w:color w:val="000000"/>
          <w:sz w:val="24"/>
          <w:szCs w:val="24"/>
          <w:lang w:val="ru-RU" w:eastAsia="zh-CN"/>
        </w:rPr>
        <w:t xml:space="preserve">- скановані з оригіналів або належно завірених </w:t>
      </w:r>
      <w:r w:rsidRPr="00121FF5">
        <w:rPr>
          <w:rFonts w:ascii="Times New Roman" w:eastAsia="Arial Unicode MS" w:hAnsi="Times New Roman" w:cs="Times New Roman"/>
          <w:color w:val="000000"/>
          <w:sz w:val="24"/>
          <w:szCs w:val="24"/>
        </w:rPr>
        <w:t xml:space="preserve">копій </w:t>
      </w:r>
      <w:r w:rsidRPr="00121FF5">
        <w:rPr>
          <w:rFonts w:ascii="Times New Roman" w:eastAsia="Times New Roman" w:hAnsi="Times New Roman" w:cs="Times New Roman CYR"/>
          <w:color w:val="000000"/>
          <w:sz w:val="24"/>
          <w:szCs w:val="24"/>
          <w:lang w:val="ru-RU" w:eastAsia="zh-CN"/>
        </w:rPr>
        <w:t xml:space="preserve">декларації/сертифікатів про відповідність, що підтверджують можливість введення в обіг та/або експлуатацію (застосування) </w:t>
      </w:r>
      <w:r w:rsidRPr="00121FF5">
        <w:rPr>
          <w:rFonts w:ascii="Times New Roman" w:eastAsia="Times New Roman" w:hAnsi="Times New Roman" w:cs="Times New Roman CYR"/>
          <w:b/>
          <w:color w:val="000000"/>
          <w:sz w:val="24"/>
          <w:szCs w:val="24"/>
          <w:lang w:eastAsia="zh-CN"/>
        </w:rPr>
        <w:t>товару</w:t>
      </w:r>
      <w:r w:rsidRPr="00121FF5">
        <w:rPr>
          <w:rFonts w:ascii="Times New Roman" w:eastAsia="Times New Roman" w:hAnsi="Times New Roman" w:cs="Times New Roman CYR"/>
          <w:color w:val="000000"/>
          <w:sz w:val="24"/>
          <w:szCs w:val="24"/>
          <w:lang w:val="ru-RU" w:eastAsia="zh-CN"/>
        </w:rPr>
        <w:t xml:space="preserve"> за результатами проходження процедури оцінки відповідності згідно вимог технічного регламенту.</w:t>
      </w:r>
    </w:p>
    <w:p w:rsidR="004F24AD" w:rsidRPr="00121FF5" w:rsidRDefault="004F24AD" w:rsidP="004F24AD">
      <w:pPr>
        <w:autoSpaceDN w:val="0"/>
        <w:spacing w:after="200" w:line="276" w:lineRule="auto"/>
        <w:ind w:left="142"/>
        <w:rPr>
          <w:rFonts w:eastAsia="Times New Roman" w:cs="Times New Roman"/>
          <w:lang w:eastAsia="en-US"/>
        </w:rPr>
      </w:pPr>
      <w:r w:rsidRPr="00121FF5">
        <w:rPr>
          <w:rFonts w:ascii="Times New Roman" w:eastAsia="Times New Roman" w:hAnsi="Times New Roman" w:cs="Times New Roman"/>
          <w:b/>
          <w:sz w:val="24"/>
          <w:szCs w:val="24"/>
          <w:lang w:eastAsia="en-US"/>
        </w:rPr>
        <w:t xml:space="preserve">       4. </w:t>
      </w:r>
      <w:r w:rsidRPr="00121FF5">
        <w:rPr>
          <w:rFonts w:ascii="Times New Roman" w:eastAsia="Times New Roman" w:hAnsi="Times New Roman" w:cs="Times New Roman"/>
          <w:sz w:val="24"/>
          <w:szCs w:val="24"/>
          <w:lang w:eastAsia="en-US"/>
        </w:rPr>
        <w:t>Довідку із зазначенням товаровиробника та країни походження за наступним зразком:</w:t>
      </w:r>
    </w:p>
    <w:tbl>
      <w:tblPr>
        <w:tblW w:w="94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479"/>
        <w:gridCol w:w="15"/>
        <w:gridCol w:w="2522"/>
        <w:gridCol w:w="15"/>
        <w:gridCol w:w="2905"/>
      </w:tblGrid>
      <w:tr w:rsidR="004F24AD" w:rsidRPr="00121FF5" w:rsidTr="009745B9">
        <w:tc>
          <w:tcPr>
            <w:tcW w:w="236" w:type="dxa"/>
            <w:hideMark/>
          </w:tcPr>
          <w:p w:rsidR="004F24AD" w:rsidRPr="00121FF5" w:rsidRDefault="004F24AD" w:rsidP="009745B9">
            <w:pPr>
              <w:tabs>
                <w:tab w:val="left" w:pos="8244"/>
                <w:tab w:val="left" w:pos="9160"/>
                <w:tab w:val="left" w:pos="10076"/>
                <w:tab w:val="left" w:pos="10992"/>
                <w:tab w:val="left" w:pos="11908"/>
                <w:tab w:val="left" w:pos="12824"/>
                <w:tab w:val="left" w:pos="13740"/>
                <w:tab w:val="left" w:pos="14656"/>
              </w:tabs>
              <w:suppressAutoHyphens/>
              <w:autoSpaceDN w:val="0"/>
              <w:spacing w:after="0" w:line="276" w:lineRule="auto"/>
              <w:jc w:val="center"/>
              <w:rPr>
                <w:rFonts w:ascii="Times New Roman" w:eastAsia="Times New Roman" w:hAnsi="Times New Roman" w:cs="Times New Roman"/>
                <w:b/>
                <w:lang w:val="ru-RU" w:eastAsia="en-US"/>
              </w:rPr>
            </w:pPr>
            <w:r>
              <w:rPr>
                <w:rFonts w:ascii="Times New Roman" w:eastAsia="Times New Roman" w:hAnsi="Times New Roman" w:cs="Times New Roman"/>
                <w:b/>
                <w:lang w:val="ru-RU" w:eastAsia="en-US"/>
              </w:rPr>
              <w:t>№ п/п</w:t>
            </w:r>
          </w:p>
        </w:tc>
        <w:tc>
          <w:tcPr>
            <w:tcW w:w="3639" w:type="dxa"/>
            <w:gridSpan w:val="2"/>
          </w:tcPr>
          <w:p w:rsidR="004F24AD" w:rsidRPr="00121FF5" w:rsidRDefault="004F24AD" w:rsidP="009745B9">
            <w:pPr>
              <w:tabs>
                <w:tab w:val="left" w:pos="8244"/>
                <w:tab w:val="left" w:pos="9160"/>
                <w:tab w:val="left" w:pos="10076"/>
                <w:tab w:val="left" w:pos="10992"/>
                <w:tab w:val="left" w:pos="11908"/>
                <w:tab w:val="left" w:pos="12824"/>
                <w:tab w:val="left" w:pos="13740"/>
                <w:tab w:val="left" w:pos="14656"/>
              </w:tabs>
              <w:suppressAutoHyphens/>
              <w:autoSpaceDN w:val="0"/>
              <w:spacing w:after="0" w:line="276" w:lineRule="auto"/>
              <w:jc w:val="center"/>
              <w:rPr>
                <w:rFonts w:ascii="Times New Roman" w:eastAsia="Times New Roman" w:hAnsi="Times New Roman" w:cs="Times New Roman"/>
                <w:b/>
                <w:lang w:val="ru-RU" w:eastAsia="en-US"/>
              </w:rPr>
            </w:pPr>
            <w:r w:rsidRPr="00121FF5">
              <w:rPr>
                <w:rFonts w:ascii="Times New Roman" w:eastAsia="Times New Roman" w:hAnsi="Times New Roman" w:cs="Times New Roman"/>
                <w:b/>
                <w:lang w:val="ru-RU"/>
              </w:rPr>
              <w:t>Назва запропонованого виробу*</w:t>
            </w:r>
          </w:p>
        </w:tc>
        <w:tc>
          <w:tcPr>
            <w:tcW w:w="2654" w:type="dxa"/>
            <w:gridSpan w:val="2"/>
            <w:hideMark/>
          </w:tcPr>
          <w:p w:rsidR="004F24AD" w:rsidRPr="00121FF5" w:rsidRDefault="004F24AD" w:rsidP="009745B9">
            <w:pPr>
              <w:tabs>
                <w:tab w:val="left" w:pos="8244"/>
                <w:tab w:val="left" w:pos="9160"/>
                <w:tab w:val="left" w:pos="10076"/>
                <w:tab w:val="left" w:pos="10992"/>
                <w:tab w:val="left" w:pos="11908"/>
                <w:tab w:val="left" w:pos="12824"/>
                <w:tab w:val="left" w:pos="13740"/>
                <w:tab w:val="left" w:pos="14656"/>
              </w:tabs>
              <w:suppressAutoHyphens/>
              <w:autoSpaceDN w:val="0"/>
              <w:spacing w:after="0" w:line="276" w:lineRule="auto"/>
              <w:jc w:val="center"/>
              <w:rPr>
                <w:rFonts w:ascii="Times New Roman" w:eastAsia="Times New Roman" w:hAnsi="Times New Roman" w:cs="Times New Roman"/>
                <w:b/>
                <w:lang w:val="ru-RU" w:eastAsia="en-US"/>
              </w:rPr>
            </w:pPr>
            <w:r w:rsidRPr="00121FF5">
              <w:rPr>
                <w:rFonts w:ascii="Times New Roman" w:eastAsia="Times New Roman" w:hAnsi="Times New Roman" w:cs="Times New Roman"/>
                <w:b/>
                <w:lang w:val="ru-RU"/>
              </w:rPr>
              <w:t>Виробник, країна</w:t>
            </w:r>
          </w:p>
        </w:tc>
        <w:tc>
          <w:tcPr>
            <w:tcW w:w="2939" w:type="dxa"/>
            <w:hideMark/>
          </w:tcPr>
          <w:p w:rsidR="004F24AD" w:rsidRPr="00121FF5" w:rsidRDefault="004F24AD" w:rsidP="009745B9">
            <w:pPr>
              <w:tabs>
                <w:tab w:val="left" w:pos="8244"/>
                <w:tab w:val="left" w:pos="9160"/>
                <w:tab w:val="left" w:pos="10076"/>
                <w:tab w:val="left" w:pos="10992"/>
                <w:tab w:val="left" w:pos="11908"/>
                <w:tab w:val="left" w:pos="12824"/>
                <w:tab w:val="left" w:pos="13740"/>
                <w:tab w:val="left" w:pos="14656"/>
              </w:tabs>
              <w:suppressAutoHyphens/>
              <w:autoSpaceDN w:val="0"/>
              <w:spacing w:after="0" w:line="276" w:lineRule="auto"/>
              <w:jc w:val="center"/>
              <w:rPr>
                <w:rFonts w:ascii="Times New Roman" w:eastAsia="Times New Roman" w:hAnsi="Times New Roman" w:cs="Times New Roman"/>
                <w:b/>
                <w:lang w:val="ru-RU" w:eastAsia="en-US"/>
              </w:rPr>
            </w:pPr>
            <w:r w:rsidRPr="00121FF5">
              <w:rPr>
                <w:rFonts w:ascii="Times New Roman" w:eastAsia="Times New Roman" w:hAnsi="Times New Roman" w:cs="Times New Roman"/>
                <w:b/>
                <w:lang w:val="ru-RU" w:eastAsia="en-US"/>
              </w:rPr>
              <w:t>Декларація/сертифікат про відповідність, номер та термін дії документу</w:t>
            </w:r>
          </w:p>
        </w:tc>
      </w:tr>
      <w:tr w:rsidR="004F24AD" w:rsidRPr="00121FF5" w:rsidTr="009745B9">
        <w:tc>
          <w:tcPr>
            <w:tcW w:w="236" w:type="dxa"/>
          </w:tcPr>
          <w:p w:rsidR="004F24AD" w:rsidRPr="00121FF5" w:rsidRDefault="004F24AD" w:rsidP="009745B9">
            <w:pPr>
              <w:tabs>
                <w:tab w:val="left" w:pos="8244"/>
                <w:tab w:val="left" w:pos="9160"/>
                <w:tab w:val="left" w:pos="10076"/>
                <w:tab w:val="left" w:pos="10992"/>
                <w:tab w:val="left" w:pos="11908"/>
                <w:tab w:val="left" w:pos="12824"/>
                <w:tab w:val="left" w:pos="13740"/>
                <w:tab w:val="left" w:pos="14656"/>
              </w:tabs>
              <w:suppressAutoHyphens/>
              <w:autoSpaceDN w:val="0"/>
              <w:spacing w:after="0" w:line="276" w:lineRule="auto"/>
              <w:jc w:val="both"/>
              <w:rPr>
                <w:rFonts w:ascii="Times New Roman" w:eastAsia="Times New Roman" w:hAnsi="Times New Roman" w:cs="Times New Roman"/>
                <w:sz w:val="24"/>
                <w:szCs w:val="24"/>
                <w:lang w:val="ru-RU" w:eastAsia="en-US"/>
              </w:rPr>
            </w:pPr>
          </w:p>
        </w:tc>
        <w:tc>
          <w:tcPr>
            <w:tcW w:w="3623" w:type="dxa"/>
          </w:tcPr>
          <w:p w:rsidR="004F24AD" w:rsidRPr="00121FF5" w:rsidRDefault="004F24AD" w:rsidP="009745B9">
            <w:pPr>
              <w:tabs>
                <w:tab w:val="left" w:pos="8244"/>
                <w:tab w:val="left" w:pos="9160"/>
                <w:tab w:val="left" w:pos="10076"/>
                <w:tab w:val="left" w:pos="10992"/>
                <w:tab w:val="left" w:pos="11908"/>
                <w:tab w:val="left" w:pos="12824"/>
                <w:tab w:val="left" w:pos="13740"/>
                <w:tab w:val="left" w:pos="14656"/>
              </w:tabs>
              <w:suppressAutoHyphens/>
              <w:autoSpaceDN w:val="0"/>
              <w:spacing w:after="0" w:line="276" w:lineRule="auto"/>
              <w:jc w:val="both"/>
              <w:rPr>
                <w:rFonts w:ascii="Times New Roman" w:eastAsia="Times New Roman" w:hAnsi="Times New Roman" w:cs="Times New Roman"/>
                <w:sz w:val="24"/>
                <w:szCs w:val="24"/>
                <w:lang w:val="ru-RU" w:eastAsia="en-US"/>
              </w:rPr>
            </w:pPr>
          </w:p>
        </w:tc>
        <w:tc>
          <w:tcPr>
            <w:tcW w:w="2654" w:type="dxa"/>
            <w:gridSpan w:val="2"/>
          </w:tcPr>
          <w:p w:rsidR="004F24AD" w:rsidRPr="00121FF5" w:rsidRDefault="004F24AD" w:rsidP="009745B9">
            <w:pPr>
              <w:tabs>
                <w:tab w:val="left" w:pos="8244"/>
                <w:tab w:val="left" w:pos="9160"/>
                <w:tab w:val="left" w:pos="10076"/>
                <w:tab w:val="left" w:pos="10992"/>
                <w:tab w:val="left" w:pos="11908"/>
                <w:tab w:val="left" w:pos="12824"/>
                <w:tab w:val="left" w:pos="13740"/>
                <w:tab w:val="left" w:pos="14656"/>
              </w:tabs>
              <w:suppressAutoHyphens/>
              <w:autoSpaceDN w:val="0"/>
              <w:spacing w:after="0" w:line="276" w:lineRule="auto"/>
              <w:jc w:val="both"/>
              <w:rPr>
                <w:rFonts w:ascii="Times New Roman" w:eastAsia="Times New Roman" w:hAnsi="Times New Roman" w:cs="Times New Roman"/>
                <w:sz w:val="24"/>
                <w:szCs w:val="24"/>
                <w:lang w:val="ru-RU" w:eastAsia="en-US"/>
              </w:rPr>
            </w:pPr>
          </w:p>
        </w:tc>
        <w:tc>
          <w:tcPr>
            <w:tcW w:w="2950" w:type="dxa"/>
            <w:gridSpan w:val="2"/>
          </w:tcPr>
          <w:p w:rsidR="004F24AD" w:rsidRPr="00121FF5" w:rsidRDefault="004F24AD" w:rsidP="009745B9">
            <w:pPr>
              <w:tabs>
                <w:tab w:val="left" w:pos="8244"/>
                <w:tab w:val="left" w:pos="9160"/>
                <w:tab w:val="left" w:pos="10076"/>
                <w:tab w:val="left" w:pos="10992"/>
                <w:tab w:val="left" w:pos="11908"/>
                <w:tab w:val="left" w:pos="12824"/>
                <w:tab w:val="left" w:pos="13740"/>
                <w:tab w:val="left" w:pos="14656"/>
              </w:tabs>
              <w:suppressAutoHyphens/>
              <w:autoSpaceDN w:val="0"/>
              <w:spacing w:after="0" w:line="276" w:lineRule="auto"/>
              <w:jc w:val="both"/>
              <w:rPr>
                <w:rFonts w:ascii="Times New Roman" w:eastAsia="Times New Roman" w:hAnsi="Times New Roman" w:cs="Times New Roman"/>
                <w:sz w:val="24"/>
                <w:szCs w:val="24"/>
                <w:lang w:val="ru-RU" w:eastAsia="en-US"/>
              </w:rPr>
            </w:pPr>
          </w:p>
        </w:tc>
      </w:tr>
    </w:tbl>
    <w:p w:rsidR="004F24AD" w:rsidRPr="00121FF5" w:rsidRDefault="004F24AD" w:rsidP="004F24AD">
      <w:pPr>
        <w:autoSpaceDN w:val="0"/>
        <w:spacing w:after="0" w:line="240" w:lineRule="auto"/>
        <w:ind w:left="720"/>
        <w:contextualSpacing/>
        <w:jc w:val="both"/>
        <w:rPr>
          <w:rFonts w:ascii="Times New Roman" w:eastAsia="Times New Roman" w:hAnsi="Times New Roman" w:cs="Times New Roman"/>
          <w:sz w:val="24"/>
          <w:szCs w:val="24"/>
          <w:lang w:eastAsia="en-US"/>
        </w:rPr>
      </w:pPr>
      <w:r w:rsidRPr="00121FF5">
        <w:rPr>
          <w:rFonts w:ascii="Times New Roman" w:eastAsia="Times New Roman" w:hAnsi="Times New Roman" w:cs="Times New Roman"/>
          <w:sz w:val="24"/>
          <w:szCs w:val="24"/>
          <w:lang w:eastAsia="en-US"/>
        </w:rPr>
        <w:t>* - всіх запропонованих товарів  (в тому числі всіх складових комплектів чи наборів – у разі, якщо учасник пропонує комплект чи набір).</w:t>
      </w:r>
      <w:r>
        <w:rPr>
          <w:rFonts w:ascii="Times New Roman" w:eastAsia="Times New Roman" w:hAnsi="Times New Roman" w:cs="Times New Roman"/>
          <w:sz w:val="24"/>
          <w:szCs w:val="24"/>
          <w:lang w:eastAsia="en-US"/>
        </w:rPr>
        <w:t xml:space="preserve"> </w:t>
      </w:r>
    </w:p>
    <w:p w:rsidR="004F24AD" w:rsidRPr="00121FF5" w:rsidRDefault="004F24AD" w:rsidP="004F24AD">
      <w:pPr>
        <w:widowControl w:val="0"/>
        <w:suppressAutoHyphens/>
        <w:autoSpaceDE w:val="0"/>
        <w:spacing w:after="0" w:line="240" w:lineRule="auto"/>
        <w:ind w:firstLine="708"/>
        <w:jc w:val="both"/>
        <w:rPr>
          <w:rFonts w:ascii="Times New Roman" w:eastAsia="Times New Roman" w:hAnsi="Times New Roman" w:cs="Times New Roman CYR"/>
          <w:color w:val="000000"/>
          <w:sz w:val="24"/>
          <w:szCs w:val="24"/>
          <w:lang w:eastAsia="zh-CN"/>
        </w:rPr>
      </w:pPr>
    </w:p>
    <w:p w:rsidR="004F24AD" w:rsidRPr="00121FF5" w:rsidRDefault="004F24AD" w:rsidP="004F24AD">
      <w:pPr>
        <w:widowControl w:val="0"/>
        <w:suppressAutoHyphens/>
        <w:autoSpaceDE w:val="0"/>
        <w:spacing w:after="0" w:line="240" w:lineRule="auto"/>
        <w:ind w:firstLine="567"/>
        <w:jc w:val="both"/>
        <w:rPr>
          <w:rFonts w:ascii="Times New Roman" w:eastAsia="Times New Roman" w:hAnsi="Times New Roman" w:cs="Times New Roman CYR"/>
          <w:color w:val="000000"/>
          <w:sz w:val="24"/>
          <w:szCs w:val="24"/>
          <w:lang w:val="ru-RU" w:eastAsia="zh-CN"/>
        </w:rPr>
      </w:pPr>
      <w:r w:rsidRPr="00121FF5">
        <w:rPr>
          <w:rFonts w:ascii="Times New Roman" w:eastAsia="Times New Roman" w:hAnsi="Times New Roman" w:cs="Times New Roman CYR"/>
          <w:b/>
          <w:color w:val="000000"/>
          <w:sz w:val="24"/>
          <w:szCs w:val="24"/>
          <w:lang w:eastAsia="zh-CN"/>
        </w:rPr>
        <w:lastRenderedPageBreak/>
        <w:t>5</w:t>
      </w:r>
      <w:r w:rsidRPr="00121FF5">
        <w:rPr>
          <w:rFonts w:ascii="Times New Roman" w:eastAsia="Times New Roman" w:hAnsi="Times New Roman" w:cs="Times New Roman CYR"/>
          <w:b/>
          <w:color w:val="000000"/>
          <w:sz w:val="24"/>
          <w:szCs w:val="24"/>
          <w:lang w:val="ru-RU" w:eastAsia="zh-CN"/>
        </w:rPr>
        <w:t>.</w:t>
      </w:r>
      <w:r w:rsidRPr="00121FF5">
        <w:rPr>
          <w:rFonts w:ascii="Times New Roman" w:eastAsia="Times New Roman" w:hAnsi="Times New Roman" w:cs="Times New Roman CYR"/>
          <w:color w:val="000000"/>
          <w:sz w:val="24"/>
          <w:szCs w:val="24"/>
          <w:lang w:val="ru-RU" w:eastAsia="zh-CN"/>
        </w:rPr>
        <w:t xml:space="preserve"> Термін придатності </w:t>
      </w:r>
      <w:r w:rsidRPr="00121FF5">
        <w:rPr>
          <w:rFonts w:ascii="Times New Roman" w:eastAsia="Times New Roman" w:hAnsi="Times New Roman" w:cs="Times New Roman CYR"/>
          <w:b/>
          <w:color w:val="000000"/>
          <w:sz w:val="24"/>
          <w:szCs w:val="24"/>
          <w:lang w:eastAsia="zh-CN"/>
        </w:rPr>
        <w:t>товару</w:t>
      </w:r>
      <w:r w:rsidRPr="00121FF5">
        <w:rPr>
          <w:rFonts w:ascii="Times New Roman" w:eastAsia="Times New Roman" w:hAnsi="Times New Roman" w:cs="Times New Roman CYR"/>
          <w:color w:val="000000"/>
          <w:sz w:val="24"/>
          <w:szCs w:val="24"/>
          <w:lang w:val="ru-RU" w:eastAsia="zh-CN"/>
        </w:rPr>
        <w:t xml:space="preserve"> на момент поставки до замовника повинен становити не менше як 70% від загального терміну зберігання встановленого виробником. (надати гарантійний лист у складі тендерної пропозиції).</w:t>
      </w:r>
    </w:p>
    <w:p w:rsidR="004F24AD" w:rsidRPr="00121FF5" w:rsidRDefault="004F24AD" w:rsidP="004F24AD">
      <w:pPr>
        <w:widowControl w:val="0"/>
        <w:suppressAutoHyphens/>
        <w:autoSpaceDE w:val="0"/>
        <w:spacing w:after="0" w:line="240" w:lineRule="auto"/>
        <w:ind w:firstLine="567"/>
        <w:jc w:val="both"/>
        <w:rPr>
          <w:rFonts w:ascii="Times New Roman" w:eastAsia="Times New Roman" w:hAnsi="Times New Roman" w:cs="Times New Roman CYR"/>
          <w:color w:val="000000"/>
          <w:sz w:val="24"/>
          <w:szCs w:val="24"/>
          <w:lang w:val="ru-RU" w:eastAsia="zh-CN"/>
        </w:rPr>
      </w:pPr>
      <w:r w:rsidRPr="00121FF5">
        <w:rPr>
          <w:rFonts w:ascii="Times New Roman" w:eastAsia="Times New Roman" w:hAnsi="Times New Roman" w:cs="Times New Roman CYR"/>
          <w:b/>
          <w:color w:val="000000"/>
          <w:sz w:val="24"/>
          <w:szCs w:val="24"/>
          <w:lang w:eastAsia="zh-CN"/>
        </w:rPr>
        <w:t>6</w:t>
      </w:r>
      <w:r w:rsidRPr="00121FF5">
        <w:rPr>
          <w:rFonts w:ascii="Times New Roman" w:eastAsia="Times New Roman" w:hAnsi="Times New Roman" w:cs="Times New Roman CYR"/>
          <w:b/>
          <w:color w:val="000000"/>
          <w:sz w:val="24"/>
          <w:szCs w:val="24"/>
          <w:lang w:val="ru-RU" w:eastAsia="zh-CN"/>
        </w:rPr>
        <w:t>.</w:t>
      </w:r>
      <w:r w:rsidRPr="00121FF5">
        <w:rPr>
          <w:rFonts w:ascii="Times New Roman" w:eastAsia="Times New Roman" w:hAnsi="Times New Roman" w:cs="Times New Roman CYR"/>
          <w:color w:val="000000"/>
          <w:sz w:val="24"/>
          <w:szCs w:val="24"/>
          <w:lang w:val="ru-RU" w:eastAsia="zh-CN"/>
        </w:rPr>
        <w:t xml:space="preserve">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4F24AD" w:rsidRPr="00121FF5" w:rsidRDefault="004F24AD" w:rsidP="004F24AD">
      <w:pPr>
        <w:widowControl w:val="0"/>
        <w:suppressAutoHyphens/>
        <w:autoSpaceDE w:val="0"/>
        <w:spacing w:after="0" w:line="240" w:lineRule="auto"/>
        <w:ind w:firstLine="567"/>
        <w:jc w:val="both"/>
        <w:rPr>
          <w:rFonts w:ascii="Times New Roman" w:eastAsia="Times New Roman" w:hAnsi="Times New Roman" w:cs="Times New Roman CYR"/>
          <w:color w:val="000000"/>
          <w:sz w:val="24"/>
          <w:szCs w:val="24"/>
          <w:lang w:val="ru-RU" w:eastAsia="zh-CN"/>
        </w:rPr>
      </w:pPr>
      <w:r w:rsidRPr="00121FF5">
        <w:rPr>
          <w:rFonts w:ascii="Times New Roman" w:eastAsia="Times New Roman" w:hAnsi="Times New Roman" w:cs="Times New Roman CYR"/>
          <w:b/>
          <w:color w:val="000000"/>
          <w:sz w:val="24"/>
          <w:szCs w:val="24"/>
          <w:lang w:eastAsia="zh-CN"/>
        </w:rPr>
        <w:t>7</w:t>
      </w:r>
      <w:r w:rsidRPr="00121FF5">
        <w:rPr>
          <w:rFonts w:ascii="Times New Roman" w:eastAsia="Times New Roman" w:hAnsi="Times New Roman" w:cs="Times New Roman CYR"/>
          <w:b/>
          <w:color w:val="000000"/>
          <w:sz w:val="24"/>
          <w:szCs w:val="24"/>
          <w:lang w:val="ru-RU" w:eastAsia="zh-CN"/>
        </w:rPr>
        <w:t>.</w:t>
      </w:r>
      <w:r w:rsidRPr="00121FF5">
        <w:rPr>
          <w:rFonts w:ascii="Times New Roman" w:eastAsia="Times New Roman" w:hAnsi="Times New Roman" w:cs="Times New Roman CYR"/>
          <w:color w:val="000000"/>
          <w:sz w:val="24"/>
          <w:szCs w:val="24"/>
          <w:lang w:val="ru-RU" w:eastAsia="zh-CN"/>
        </w:rPr>
        <w:t xml:space="preserve"> Тара та упаковка товару повинна відповідати </w:t>
      </w:r>
      <w:proofErr w:type="gramStart"/>
      <w:r w:rsidRPr="00121FF5">
        <w:rPr>
          <w:rFonts w:ascii="Times New Roman" w:eastAsia="Times New Roman" w:hAnsi="Times New Roman" w:cs="Times New Roman CYR"/>
          <w:color w:val="000000"/>
          <w:sz w:val="24"/>
          <w:szCs w:val="24"/>
          <w:lang w:val="ru-RU" w:eastAsia="zh-CN"/>
        </w:rPr>
        <w:t>вимогам  встановленним</w:t>
      </w:r>
      <w:proofErr w:type="gramEnd"/>
      <w:r w:rsidRPr="00121FF5">
        <w:rPr>
          <w:rFonts w:ascii="Times New Roman" w:eastAsia="Times New Roman" w:hAnsi="Times New Roman" w:cs="Times New Roman CYR"/>
          <w:color w:val="000000"/>
          <w:sz w:val="24"/>
          <w:szCs w:val="24"/>
          <w:lang w:val="ru-RU" w:eastAsia="zh-CN"/>
        </w:rPr>
        <w:t xml:space="preserve"> до даного виду товару і захищати його від пошкоджень або псування під час перевезення (доставки).</w:t>
      </w:r>
    </w:p>
    <w:p w:rsidR="004F24AD" w:rsidRPr="00121FF5" w:rsidRDefault="004F24AD" w:rsidP="004F24AD">
      <w:pPr>
        <w:widowControl w:val="0"/>
        <w:suppressAutoHyphens/>
        <w:autoSpaceDE w:val="0"/>
        <w:spacing w:after="0" w:line="240" w:lineRule="auto"/>
        <w:ind w:firstLine="567"/>
        <w:jc w:val="both"/>
        <w:rPr>
          <w:rFonts w:ascii="Times New Roman" w:eastAsia="Times New Roman" w:hAnsi="Times New Roman" w:cs="Times New Roman CYR"/>
          <w:color w:val="000000"/>
          <w:sz w:val="24"/>
          <w:szCs w:val="24"/>
          <w:lang w:val="ru-RU" w:eastAsia="zh-CN"/>
        </w:rPr>
      </w:pPr>
      <w:r w:rsidRPr="00121FF5">
        <w:rPr>
          <w:rFonts w:ascii="Times New Roman" w:eastAsia="Times New Roman" w:hAnsi="Times New Roman" w:cs="Times New Roman CYR"/>
          <w:b/>
          <w:color w:val="000000"/>
          <w:sz w:val="24"/>
          <w:szCs w:val="24"/>
          <w:lang w:eastAsia="zh-CN"/>
        </w:rPr>
        <w:t>8</w:t>
      </w:r>
      <w:r w:rsidRPr="00121FF5">
        <w:rPr>
          <w:rFonts w:ascii="Times New Roman" w:eastAsia="Times New Roman" w:hAnsi="Times New Roman" w:cs="Times New Roman CYR"/>
          <w:b/>
          <w:color w:val="000000"/>
          <w:sz w:val="24"/>
          <w:szCs w:val="24"/>
          <w:lang w:val="ru-RU" w:eastAsia="zh-CN"/>
        </w:rPr>
        <w:t>.</w:t>
      </w:r>
      <w:r w:rsidRPr="00121FF5">
        <w:rPr>
          <w:rFonts w:ascii="Times New Roman" w:eastAsia="Times New Roman" w:hAnsi="Times New Roman" w:cs="Times New Roman CYR"/>
          <w:color w:val="000000"/>
          <w:sz w:val="24"/>
          <w:szCs w:val="24"/>
          <w:lang w:val="ru-RU" w:eastAsia="zh-CN"/>
        </w:rPr>
        <w:t xml:space="preserve"> Зберігання та постачання </w:t>
      </w:r>
      <w:r w:rsidRPr="00121FF5">
        <w:rPr>
          <w:rFonts w:ascii="Times New Roman" w:eastAsia="Times New Roman" w:hAnsi="Times New Roman" w:cs="Times New Roman CYR"/>
          <w:b/>
          <w:color w:val="000000"/>
          <w:sz w:val="24"/>
          <w:szCs w:val="24"/>
          <w:lang w:eastAsia="zh-CN"/>
        </w:rPr>
        <w:t>товару</w:t>
      </w:r>
      <w:r w:rsidRPr="00121FF5">
        <w:rPr>
          <w:rFonts w:ascii="Times New Roman" w:eastAsia="Times New Roman" w:hAnsi="Times New Roman" w:cs="Times New Roman CYR"/>
          <w:color w:val="000000"/>
          <w:sz w:val="24"/>
          <w:szCs w:val="24"/>
          <w:lang w:val="ru-RU" w:eastAsia="zh-CN"/>
        </w:rPr>
        <w:t xml:space="preserve"> повинно здійснюватися відповідно до вимог інструкції з використання. </w:t>
      </w:r>
    </w:p>
    <w:p w:rsidR="004F24AD" w:rsidRPr="00121FF5" w:rsidRDefault="004F24AD" w:rsidP="004F24AD">
      <w:pPr>
        <w:widowControl w:val="0"/>
        <w:suppressAutoHyphens/>
        <w:autoSpaceDE w:val="0"/>
        <w:spacing w:after="0" w:line="240" w:lineRule="auto"/>
        <w:ind w:firstLine="567"/>
        <w:jc w:val="both"/>
        <w:rPr>
          <w:rFonts w:ascii="Times New Roman" w:eastAsia="Times New Roman" w:hAnsi="Times New Roman" w:cs="Times New Roman CYR"/>
          <w:color w:val="000000"/>
          <w:sz w:val="24"/>
          <w:szCs w:val="24"/>
          <w:lang w:val="ru-RU" w:eastAsia="zh-CN"/>
        </w:rPr>
      </w:pPr>
      <w:r w:rsidRPr="00121FF5">
        <w:rPr>
          <w:rFonts w:ascii="Times New Roman" w:eastAsia="Times New Roman" w:hAnsi="Times New Roman" w:cs="Times New Roman CYR"/>
          <w:b/>
          <w:color w:val="000000"/>
          <w:sz w:val="24"/>
          <w:szCs w:val="24"/>
          <w:lang w:eastAsia="zh-CN"/>
        </w:rPr>
        <w:t>9</w:t>
      </w:r>
      <w:r w:rsidRPr="00121FF5">
        <w:rPr>
          <w:rFonts w:ascii="Times New Roman" w:eastAsia="Times New Roman" w:hAnsi="Times New Roman" w:cs="Times New Roman CYR"/>
          <w:b/>
          <w:color w:val="000000"/>
          <w:sz w:val="24"/>
          <w:szCs w:val="24"/>
          <w:lang w:val="ru-RU" w:eastAsia="zh-CN"/>
        </w:rPr>
        <w:t>.</w:t>
      </w:r>
      <w:r w:rsidRPr="00121FF5">
        <w:rPr>
          <w:rFonts w:ascii="Times New Roman" w:eastAsia="Times New Roman" w:hAnsi="Times New Roman" w:cs="Times New Roman CYR"/>
          <w:color w:val="000000"/>
          <w:sz w:val="24"/>
          <w:szCs w:val="24"/>
          <w:lang w:val="ru-RU" w:eastAsia="zh-CN"/>
        </w:rPr>
        <w:t xml:space="preserve"> У разі поставки товару неналежної якості або товару, що не буде відповідати </w:t>
      </w:r>
      <w:proofErr w:type="gramStart"/>
      <w:r w:rsidRPr="00121FF5">
        <w:rPr>
          <w:rFonts w:ascii="Times New Roman" w:eastAsia="Times New Roman" w:hAnsi="Times New Roman" w:cs="Times New Roman CYR"/>
          <w:color w:val="000000"/>
          <w:sz w:val="24"/>
          <w:szCs w:val="24"/>
          <w:lang w:val="ru-RU" w:eastAsia="zh-CN"/>
        </w:rPr>
        <w:t>вимогам  державних</w:t>
      </w:r>
      <w:proofErr w:type="gramEnd"/>
      <w:r w:rsidRPr="00121FF5">
        <w:rPr>
          <w:rFonts w:ascii="Times New Roman" w:eastAsia="Times New Roman" w:hAnsi="Times New Roman" w:cs="Times New Roman CYR"/>
          <w:color w:val="000000"/>
          <w:sz w:val="24"/>
          <w:szCs w:val="24"/>
          <w:lang w:val="ru-RU" w:eastAsia="zh-CN"/>
        </w:rPr>
        <w:t xml:space="preserve"> стандартів, учасник зобов’язується за свій рахунок протягом  7-ми календарних днів після отримання повідомлення замовника усунути недоліки або замінити неякісний товар на товар належної якості.</w:t>
      </w:r>
    </w:p>
    <w:p w:rsidR="004F24AD" w:rsidRPr="00121FF5" w:rsidRDefault="004F24AD" w:rsidP="004F24AD">
      <w:pPr>
        <w:widowControl w:val="0"/>
        <w:suppressAutoHyphens/>
        <w:autoSpaceDE w:val="0"/>
        <w:spacing w:after="0" w:line="240" w:lineRule="auto"/>
        <w:ind w:firstLine="567"/>
        <w:jc w:val="both"/>
        <w:rPr>
          <w:rFonts w:ascii="Times New Roman" w:eastAsia="Times New Roman" w:hAnsi="Times New Roman" w:cs="Times New Roman CYR"/>
          <w:color w:val="000000"/>
          <w:sz w:val="24"/>
          <w:szCs w:val="24"/>
          <w:lang w:val="ru-RU" w:eastAsia="zh-CN"/>
        </w:rPr>
      </w:pPr>
      <w:r w:rsidRPr="00121FF5">
        <w:rPr>
          <w:rFonts w:ascii="Times New Roman" w:eastAsia="Times New Roman" w:hAnsi="Times New Roman" w:cs="Times New Roman CYR"/>
          <w:b/>
          <w:color w:val="000000"/>
          <w:sz w:val="24"/>
          <w:szCs w:val="24"/>
          <w:lang w:eastAsia="zh-CN"/>
        </w:rPr>
        <w:t>10</w:t>
      </w:r>
      <w:r w:rsidRPr="00121FF5">
        <w:rPr>
          <w:rFonts w:ascii="Times New Roman" w:eastAsia="Times New Roman" w:hAnsi="Times New Roman" w:cs="Times New Roman CYR"/>
          <w:b/>
          <w:color w:val="000000"/>
          <w:sz w:val="24"/>
          <w:szCs w:val="24"/>
          <w:lang w:val="ru-RU" w:eastAsia="zh-CN"/>
        </w:rPr>
        <w:t>.</w:t>
      </w:r>
      <w:r w:rsidRPr="00121FF5">
        <w:rPr>
          <w:rFonts w:ascii="Times New Roman" w:eastAsia="Times New Roman" w:hAnsi="Times New Roman" w:cs="Times New Roman CYR"/>
          <w:color w:val="000000"/>
          <w:sz w:val="24"/>
          <w:szCs w:val="24"/>
          <w:lang w:val="ru-RU" w:eastAsia="zh-CN"/>
        </w:rPr>
        <w:t xml:space="preserve"> Учасник має право подати еквівалент товару зазначеного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А також </w:t>
      </w:r>
      <w:proofErr w:type="gramStart"/>
      <w:r w:rsidRPr="00121FF5">
        <w:rPr>
          <w:rFonts w:ascii="Times New Roman" w:eastAsia="Times New Roman" w:hAnsi="Times New Roman" w:cs="Times New Roman CYR"/>
          <w:color w:val="000000"/>
          <w:sz w:val="24"/>
          <w:szCs w:val="24"/>
          <w:lang w:val="ru-RU" w:eastAsia="zh-CN"/>
        </w:rPr>
        <w:t>Учасник  надає</w:t>
      </w:r>
      <w:proofErr w:type="gramEnd"/>
      <w:r w:rsidRPr="00121FF5">
        <w:rPr>
          <w:rFonts w:ascii="Times New Roman" w:eastAsia="Times New Roman" w:hAnsi="Times New Roman" w:cs="Times New Roman CYR"/>
          <w:color w:val="000000"/>
          <w:sz w:val="24"/>
          <w:szCs w:val="24"/>
          <w:lang w:val="ru-RU" w:eastAsia="zh-CN"/>
        </w:rPr>
        <w:t xml:space="preserve"> копії інструкцій з використання та подає у складі тендерної пропозиції порівняльну таблицю еквівалентності у наступній формі:</w:t>
      </w:r>
      <w:r>
        <w:rPr>
          <w:rFonts w:ascii="Times New Roman" w:eastAsia="Times New Roman" w:hAnsi="Times New Roman" w:cs="Times New Roman CYR"/>
          <w:color w:val="000000"/>
          <w:sz w:val="24"/>
          <w:szCs w:val="24"/>
          <w:lang w:val="ru-RU" w:eastAsia="zh-CN"/>
        </w:rPr>
        <w:t xml:space="preserve"> </w:t>
      </w:r>
    </w:p>
    <w:tbl>
      <w:tblPr>
        <w:tblpPr w:leftFromText="180" w:rightFromText="180" w:vertAnchor="text" w:horzAnchor="margin" w:tblpXSpec="center" w:tblpY="183"/>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99"/>
        <w:gridCol w:w="709"/>
        <w:gridCol w:w="1023"/>
        <w:gridCol w:w="2549"/>
        <w:gridCol w:w="712"/>
        <w:gridCol w:w="1597"/>
      </w:tblGrid>
      <w:tr w:rsidR="004F24AD" w:rsidRPr="00121FF5" w:rsidTr="009745B9">
        <w:tc>
          <w:tcPr>
            <w:tcW w:w="567" w:type="dxa"/>
            <w:vMerge w:val="restart"/>
          </w:tcPr>
          <w:p w:rsidR="004F24AD" w:rsidRPr="00121FF5" w:rsidRDefault="004F24AD" w:rsidP="009745B9">
            <w:pPr>
              <w:widowControl w:val="0"/>
              <w:suppressAutoHyphens/>
              <w:autoSpaceDE w:val="0"/>
              <w:spacing w:after="0" w:line="240" w:lineRule="auto"/>
              <w:ind w:right="133"/>
              <w:jc w:val="center"/>
              <w:textAlignment w:val="baseline"/>
              <w:rPr>
                <w:rFonts w:ascii="Times New Roman" w:eastAsia="Times New Roman" w:hAnsi="Times New Roman" w:cs="Times New Roman CYR"/>
                <w:sz w:val="20"/>
                <w:szCs w:val="20"/>
                <w:lang w:val="ru-RU" w:eastAsia="zh-CN"/>
              </w:rPr>
            </w:pPr>
            <w:r w:rsidRPr="00121FF5">
              <w:rPr>
                <w:rFonts w:ascii="Times New Roman" w:eastAsia="Times New Roman" w:hAnsi="Times New Roman" w:cs="Times New Roman CYR"/>
                <w:sz w:val="20"/>
                <w:szCs w:val="20"/>
                <w:lang w:val="ru-RU" w:eastAsia="zh-CN"/>
              </w:rPr>
              <w:t>№</w:t>
            </w:r>
          </w:p>
          <w:p w:rsidR="004F24AD" w:rsidRPr="00121FF5" w:rsidRDefault="004F24AD" w:rsidP="009745B9">
            <w:pPr>
              <w:widowControl w:val="0"/>
              <w:suppressAutoHyphens/>
              <w:autoSpaceDE w:val="0"/>
              <w:spacing w:after="0" w:line="240" w:lineRule="auto"/>
              <w:ind w:right="133"/>
              <w:jc w:val="center"/>
              <w:textAlignment w:val="baseline"/>
              <w:rPr>
                <w:rFonts w:ascii="Times New Roman" w:eastAsia="Times New Roman" w:hAnsi="Times New Roman" w:cs="Times New Roman CYR"/>
                <w:sz w:val="20"/>
                <w:szCs w:val="20"/>
                <w:lang w:val="ru-RU" w:eastAsia="zh-CN"/>
              </w:rPr>
            </w:pPr>
            <w:r w:rsidRPr="00121FF5">
              <w:rPr>
                <w:rFonts w:ascii="Times New Roman" w:eastAsia="Times New Roman" w:hAnsi="Times New Roman" w:cs="Times New Roman CYR"/>
                <w:sz w:val="20"/>
                <w:szCs w:val="20"/>
                <w:lang w:val="ru-RU" w:eastAsia="zh-CN"/>
              </w:rPr>
              <w:t>з/п</w:t>
            </w:r>
          </w:p>
        </w:tc>
        <w:tc>
          <w:tcPr>
            <w:tcW w:w="4531" w:type="dxa"/>
            <w:gridSpan w:val="3"/>
          </w:tcPr>
          <w:p w:rsidR="004F24AD" w:rsidRPr="00121FF5" w:rsidRDefault="004F24AD" w:rsidP="009745B9">
            <w:pPr>
              <w:widowControl w:val="0"/>
              <w:suppressAutoHyphens/>
              <w:autoSpaceDE w:val="0"/>
              <w:spacing w:after="0" w:line="240" w:lineRule="auto"/>
              <w:ind w:right="133"/>
              <w:jc w:val="center"/>
              <w:textAlignment w:val="baseline"/>
              <w:rPr>
                <w:rFonts w:ascii="Times New Roman" w:eastAsia="Times New Roman" w:hAnsi="Times New Roman" w:cs="Times New Roman CYR"/>
                <w:sz w:val="20"/>
                <w:szCs w:val="20"/>
                <w:lang w:val="ru-RU" w:eastAsia="zh-CN"/>
              </w:rPr>
            </w:pPr>
            <w:r w:rsidRPr="00121FF5">
              <w:rPr>
                <w:rFonts w:ascii="Times New Roman" w:eastAsia="Times New Roman" w:hAnsi="Times New Roman" w:cs="Times New Roman CYR"/>
                <w:sz w:val="20"/>
                <w:szCs w:val="20"/>
                <w:lang w:val="ru-RU" w:eastAsia="zh-CN"/>
              </w:rPr>
              <w:t>Найменування  товару відповідно до  тендерної документації</w:t>
            </w:r>
          </w:p>
        </w:tc>
        <w:tc>
          <w:tcPr>
            <w:tcW w:w="4858" w:type="dxa"/>
            <w:gridSpan w:val="3"/>
          </w:tcPr>
          <w:p w:rsidR="004F24AD" w:rsidRPr="00121FF5" w:rsidRDefault="004F24AD" w:rsidP="009745B9">
            <w:pPr>
              <w:widowControl w:val="0"/>
              <w:suppressAutoHyphens/>
              <w:autoSpaceDE w:val="0"/>
              <w:spacing w:after="0" w:line="240" w:lineRule="auto"/>
              <w:ind w:right="133"/>
              <w:jc w:val="center"/>
              <w:textAlignment w:val="baseline"/>
              <w:rPr>
                <w:rFonts w:ascii="Times New Roman" w:eastAsia="Times New Roman" w:hAnsi="Times New Roman" w:cs="Times New Roman CYR"/>
                <w:sz w:val="20"/>
                <w:szCs w:val="20"/>
                <w:lang w:val="ru-RU" w:eastAsia="zh-CN"/>
              </w:rPr>
            </w:pPr>
            <w:r w:rsidRPr="00121FF5">
              <w:rPr>
                <w:rFonts w:ascii="Times New Roman" w:eastAsia="Times New Roman" w:hAnsi="Times New Roman" w:cs="Times New Roman CYR"/>
                <w:sz w:val="20"/>
                <w:szCs w:val="20"/>
                <w:lang w:val="ru-RU" w:eastAsia="zh-CN"/>
              </w:rPr>
              <w:t>Найменування запропонованого товару  у тендерній пропозиції</w:t>
            </w:r>
          </w:p>
        </w:tc>
      </w:tr>
      <w:tr w:rsidR="004F24AD" w:rsidRPr="00121FF5" w:rsidTr="009745B9">
        <w:tc>
          <w:tcPr>
            <w:tcW w:w="567" w:type="dxa"/>
            <w:vMerge/>
          </w:tcPr>
          <w:p w:rsidR="004F24AD" w:rsidRPr="00121FF5" w:rsidRDefault="004F24AD" w:rsidP="009745B9">
            <w:pPr>
              <w:widowControl w:val="0"/>
              <w:suppressAutoHyphens/>
              <w:autoSpaceDE w:val="0"/>
              <w:spacing w:after="0" w:line="240" w:lineRule="auto"/>
              <w:ind w:right="133"/>
              <w:jc w:val="center"/>
              <w:textAlignment w:val="baseline"/>
              <w:rPr>
                <w:rFonts w:ascii="Times New Roman" w:eastAsia="Times New Roman" w:hAnsi="Times New Roman" w:cs="Times New Roman CYR"/>
                <w:sz w:val="20"/>
                <w:szCs w:val="20"/>
                <w:lang w:val="ru-RU" w:eastAsia="zh-CN"/>
              </w:rPr>
            </w:pPr>
          </w:p>
        </w:tc>
        <w:tc>
          <w:tcPr>
            <w:tcW w:w="2799" w:type="dxa"/>
          </w:tcPr>
          <w:p w:rsidR="004F24AD" w:rsidRPr="00121FF5" w:rsidRDefault="004F24AD" w:rsidP="009745B9">
            <w:pPr>
              <w:widowControl w:val="0"/>
              <w:suppressAutoHyphens/>
              <w:autoSpaceDE w:val="0"/>
              <w:spacing w:after="0" w:line="240" w:lineRule="auto"/>
              <w:ind w:right="133"/>
              <w:jc w:val="center"/>
              <w:textAlignment w:val="baseline"/>
              <w:rPr>
                <w:rFonts w:ascii="Times New Roman" w:eastAsia="Times New Roman" w:hAnsi="Times New Roman" w:cs="Times New Roman CYR"/>
                <w:sz w:val="20"/>
                <w:szCs w:val="20"/>
                <w:lang w:eastAsia="zh-CN"/>
              </w:rPr>
            </w:pPr>
            <w:r w:rsidRPr="00121FF5">
              <w:rPr>
                <w:rFonts w:ascii="Times New Roman" w:eastAsia="Times New Roman" w:hAnsi="Times New Roman" w:cs="Times New Roman CYR"/>
                <w:sz w:val="20"/>
                <w:szCs w:val="20"/>
                <w:lang w:val="ru-RU" w:eastAsia="zh-CN"/>
              </w:rPr>
              <w:t>Найменування,  форма випуску, дозування, технічні характеристики вказані замовником в специфікації (додаток №</w:t>
            </w:r>
            <w:r w:rsidRPr="00121FF5">
              <w:rPr>
                <w:rFonts w:ascii="Times New Roman" w:eastAsia="Times New Roman" w:hAnsi="Times New Roman" w:cs="Times New Roman CYR"/>
                <w:sz w:val="20"/>
                <w:szCs w:val="20"/>
                <w:lang w:eastAsia="zh-CN"/>
              </w:rPr>
              <w:t>3)</w:t>
            </w:r>
          </w:p>
        </w:tc>
        <w:tc>
          <w:tcPr>
            <w:tcW w:w="709" w:type="dxa"/>
          </w:tcPr>
          <w:p w:rsidR="004F24AD" w:rsidRPr="00121FF5" w:rsidRDefault="004F24AD" w:rsidP="009745B9">
            <w:pPr>
              <w:widowControl w:val="0"/>
              <w:suppressAutoHyphens/>
              <w:autoSpaceDE w:val="0"/>
              <w:spacing w:after="0" w:line="240" w:lineRule="auto"/>
              <w:ind w:right="-108"/>
              <w:jc w:val="center"/>
              <w:textAlignment w:val="baseline"/>
              <w:rPr>
                <w:rFonts w:ascii="Times New Roman" w:eastAsia="Times New Roman" w:hAnsi="Times New Roman" w:cs="Times New Roman CYR"/>
                <w:sz w:val="20"/>
                <w:szCs w:val="20"/>
                <w:lang w:val="ru-RU" w:eastAsia="zh-CN"/>
              </w:rPr>
            </w:pPr>
            <w:r w:rsidRPr="00121FF5">
              <w:rPr>
                <w:rFonts w:ascii="Times New Roman" w:eastAsia="Times New Roman" w:hAnsi="Times New Roman" w:cs="Times New Roman CYR"/>
                <w:sz w:val="20"/>
                <w:szCs w:val="20"/>
                <w:lang w:val="ru-RU" w:eastAsia="zh-CN"/>
              </w:rPr>
              <w:t>Од.</w:t>
            </w:r>
          </w:p>
          <w:p w:rsidR="004F24AD" w:rsidRPr="00121FF5" w:rsidRDefault="004F24AD" w:rsidP="009745B9">
            <w:pPr>
              <w:widowControl w:val="0"/>
              <w:suppressAutoHyphens/>
              <w:autoSpaceDE w:val="0"/>
              <w:spacing w:after="0" w:line="240" w:lineRule="auto"/>
              <w:ind w:right="-108"/>
              <w:jc w:val="center"/>
              <w:textAlignment w:val="baseline"/>
              <w:rPr>
                <w:rFonts w:ascii="Times New Roman" w:eastAsia="Times New Roman" w:hAnsi="Times New Roman" w:cs="Times New Roman CYR"/>
                <w:sz w:val="20"/>
                <w:szCs w:val="20"/>
                <w:lang w:val="ru-RU" w:eastAsia="zh-CN"/>
              </w:rPr>
            </w:pPr>
            <w:r w:rsidRPr="00121FF5">
              <w:rPr>
                <w:rFonts w:ascii="Times New Roman" w:eastAsia="Times New Roman" w:hAnsi="Times New Roman" w:cs="Times New Roman CYR"/>
                <w:sz w:val="20"/>
                <w:szCs w:val="20"/>
                <w:lang w:val="ru-RU" w:eastAsia="zh-CN"/>
              </w:rPr>
              <w:t>виміру</w:t>
            </w:r>
          </w:p>
        </w:tc>
        <w:tc>
          <w:tcPr>
            <w:tcW w:w="1023" w:type="dxa"/>
          </w:tcPr>
          <w:p w:rsidR="004F24AD" w:rsidRPr="00121FF5" w:rsidRDefault="004F24AD" w:rsidP="009745B9">
            <w:pPr>
              <w:widowControl w:val="0"/>
              <w:suppressAutoHyphens/>
              <w:autoSpaceDE w:val="0"/>
              <w:spacing w:after="0" w:line="240" w:lineRule="auto"/>
              <w:ind w:right="-108"/>
              <w:textAlignment w:val="baseline"/>
              <w:rPr>
                <w:rFonts w:ascii="Times New Roman" w:eastAsia="Times New Roman" w:hAnsi="Times New Roman" w:cs="Times New Roman CYR"/>
                <w:sz w:val="20"/>
                <w:szCs w:val="20"/>
                <w:lang w:val="ru-RU" w:eastAsia="zh-CN"/>
              </w:rPr>
            </w:pPr>
            <w:r w:rsidRPr="00121FF5">
              <w:rPr>
                <w:rFonts w:ascii="Times New Roman" w:eastAsia="Times New Roman" w:hAnsi="Times New Roman" w:cs="Times New Roman CYR"/>
                <w:sz w:val="20"/>
                <w:szCs w:val="20"/>
                <w:lang w:val="ru-RU" w:eastAsia="zh-CN"/>
              </w:rPr>
              <w:t>Кіль</w:t>
            </w:r>
          </w:p>
          <w:p w:rsidR="004F24AD" w:rsidRPr="00121FF5" w:rsidRDefault="004F24AD" w:rsidP="009745B9">
            <w:pPr>
              <w:widowControl w:val="0"/>
              <w:suppressAutoHyphens/>
              <w:autoSpaceDE w:val="0"/>
              <w:spacing w:after="0" w:line="240" w:lineRule="auto"/>
              <w:ind w:right="-108"/>
              <w:textAlignment w:val="baseline"/>
              <w:rPr>
                <w:rFonts w:ascii="Times New Roman" w:eastAsia="Times New Roman" w:hAnsi="Times New Roman" w:cs="Times New Roman CYR"/>
                <w:sz w:val="20"/>
                <w:szCs w:val="20"/>
                <w:lang w:val="ru-RU" w:eastAsia="zh-CN"/>
              </w:rPr>
            </w:pPr>
            <w:r w:rsidRPr="00121FF5">
              <w:rPr>
                <w:rFonts w:ascii="Times New Roman" w:eastAsia="Times New Roman" w:hAnsi="Times New Roman" w:cs="Times New Roman CYR"/>
                <w:sz w:val="20"/>
                <w:szCs w:val="20"/>
                <w:lang w:val="ru-RU" w:eastAsia="zh-CN"/>
              </w:rPr>
              <w:t>кість</w:t>
            </w:r>
          </w:p>
        </w:tc>
        <w:tc>
          <w:tcPr>
            <w:tcW w:w="2549" w:type="dxa"/>
          </w:tcPr>
          <w:p w:rsidR="004F24AD" w:rsidRPr="00121FF5" w:rsidRDefault="004F24AD" w:rsidP="009745B9">
            <w:pPr>
              <w:widowControl w:val="0"/>
              <w:suppressAutoHyphens/>
              <w:autoSpaceDE w:val="0"/>
              <w:spacing w:after="0" w:line="240" w:lineRule="auto"/>
              <w:ind w:right="133"/>
              <w:jc w:val="center"/>
              <w:textAlignment w:val="baseline"/>
              <w:rPr>
                <w:rFonts w:ascii="Times New Roman" w:eastAsia="Times New Roman" w:hAnsi="Times New Roman" w:cs="Times New Roman CYR"/>
                <w:sz w:val="20"/>
                <w:szCs w:val="20"/>
                <w:lang w:val="ru-RU" w:eastAsia="zh-CN"/>
              </w:rPr>
            </w:pPr>
            <w:r w:rsidRPr="00121FF5">
              <w:rPr>
                <w:rFonts w:ascii="Times New Roman" w:eastAsia="Times New Roman" w:hAnsi="Times New Roman" w:cs="Times New Roman CYR"/>
                <w:sz w:val="20"/>
                <w:szCs w:val="20"/>
                <w:lang w:val="ru-RU" w:eastAsia="zh-CN"/>
              </w:rPr>
              <w:t>Найменування  форма випуску, дозування, технічні характеристики запрпонованого еквіваленту</w:t>
            </w:r>
          </w:p>
        </w:tc>
        <w:tc>
          <w:tcPr>
            <w:tcW w:w="712" w:type="dxa"/>
          </w:tcPr>
          <w:p w:rsidR="004F24AD" w:rsidRPr="00121FF5" w:rsidRDefault="004F24AD" w:rsidP="009745B9">
            <w:pPr>
              <w:widowControl w:val="0"/>
              <w:suppressAutoHyphens/>
              <w:autoSpaceDE w:val="0"/>
              <w:spacing w:after="0" w:line="240" w:lineRule="auto"/>
              <w:ind w:right="-108"/>
              <w:jc w:val="center"/>
              <w:textAlignment w:val="baseline"/>
              <w:rPr>
                <w:rFonts w:ascii="Times New Roman" w:eastAsia="Times New Roman" w:hAnsi="Times New Roman" w:cs="Times New Roman CYR"/>
                <w:sz w:val="20"/>
                <w:szCs w:val="20"/>
                <w:lang w:val="ru-RU" w:eastAsia="zh-CN"/>
              </w:rPr>
            </w:pPr>
            <w:r w:rsidRPr="00121FF5">
              <w:rPr>
                <w:rFonts w:ascii="Times New Roman" w:eastAsia="Times New Roman" w:hAnsi="Times New Roman" w:cs="Times New Roman CYR"/>
                <w:sz w:val="20"/>
                <w:szCs w:val="20"/>
                <w:lang w:val="ru-RU" w:eastAsia="zh-CN"/>
              </w:rPr>
              <w:t>Од.</w:t>
            </w:r>
          </w:p>
          <w:p w:rsidR="004F24AD" w:rsidRPr="00121FF5" w:rsidRDefault="004F24AD" w:rsidP="009745B9">
            <w:pPr>
              <w:widowControl w:val="0"/>
              <w:suppressAutoHyphens/>
              <w:autoSpaceDE w:val="0"/>
              <w:spacing w:after="0" w:line="240" w:lineRule="auto"/>
              <w:ind w:right="-108"/>
              <w:textAlignment w:val="baseline"/>
              <w:rPr>
                <w:rFonts w:ascii="Times New Roman" w:eastAsia="Times New Roman" w:hAnsi="Times New Roman" w:cs="Times New Roman CYR"/>
                <w:sz w:val="20"/>
                <w:szCs w:val="20"/>
                <w:lang w:val="ru-RU" w:eastAsia="zh-CN"/>
              </w:rPr>
            </w:pPr>
            <w:r w:rsidRPr="00121FF5">
              <w:rPr>
                <w:rFonts w:ascii="Times New Roman" w:eastAsia="Times New Roman" w:hAnsi="Times New Roman" w:cs="Times New Roman CYR"/>
                <w:sz w:val="20"/>
                <w:szCs w:val="20"/>
                <w:lang w:val="ru-RU" w:eastAsia="zh-CN"/>
              </w:rPr>
              <w:t>виміру</w:t>
            </w:r>
          </w:p>
        </w:tc>
        <w:tc>
          <w:tcPr>
            <w:tcW w:w="1597" w:type="dxa"/>
          </w:tcPr>
          <w:p w:rsidR="004F24AD" w:rsidRPr="00121FF5" w:rsidRDefault="004F24AD" w:rsidP="009745B9">
            <w:pPr>
              <w:widowControl w:val="0"/>
              <w:suppressAutoHyphens/>
              <w:autoSpaceDE w:val="0"/>
              <w:spacing w:after="0" w:line="240" w:lineRule="auto"/>
              <w:ind w:right="-108"/>
              <w:jc w:val="center"/>
              <w:textAlignment w:val="baseline"/>
              <w:rPr>
                <w:rFonts w:ascii="Times New Roman" w:eastAsia="Times New Roman" w:hAnsi="Times New Roman" w:cs="Times New Roman CYR"/>
                <w:sz w:val="20"/>
                <w:szCs w:val="20"/>
                <w:lang w:val="ru-RU" w:eastAsia="zh-CN"/>
              </w:rPr>
            </w:pPr>
            <w:r w:rsidRPr="00121FF5">
              <w:rPr>
                <w:rFonts w:ascii="Times New Roman" w:eastAsia="Times New Roman" w:hAnsi="Times New Roman" w:cs="Times New Roman CYR"/>
                <w:sz w:val="20"/>
                <w:szCs w:val="20"/>
                <w:lang w:val="ru-RU" w:eastAsia="zh-CN"/>
              </w:rPr>
              <w:t>Кількість</w:t>
            </w:r>
          </w:p>
        </w:tc>
      </w:tr>
      <w:tr w:rsidR="004F24AD" w:rsidRPr="00121FF5" w:rsidTr="009745B9">
        <w:trPr>
          <w:trHeight w:val="290"/>
        </w:trPr>
        <w:tc>
          <w:tcPr>
            <w:tcW w:w="567" w:type="dxa"/>
          </w:tcPr>
          <w:p w:rsidR="004F24AD" w:rsidRPr="00121FF5" w:rsidRDefault="004F24AD" w:rsidP="009745B9">
            <w:pPr>
              <w:widowControl w:val="0"/>
              <w:suppressAutoHyphens/>
              <w:autoSpaceDE w:val="0"/>
              <w:spacing w:after="0" w:line="240" w:lineRule="auto"/>
              <w:ind w:right="133"/>
              <w:jc w:val="center"/>
              <w:textAlignment w:val="baseline"/>
              <w:rPr>
                <w:rFonts w:ascii="Times New Roman" w:eastAsia="Times New Roman" w:hAnsi="Times New Roman" w:cs="Times New Roman CYR"/>
                <w:sz w:val="20"/>
                <w:szCs w:val="20"/>
                <w:lang w:val="ru-RU" w:eastAsia="zh-CN"/>
              </w:rPr>
            </w:pPr>
            <w:r w:rsidRPr="00121FF5">
              <w:rPr>
                <w:rFonts w:ascii="Times New Roman" w:eastAsia="Times New Roman" w:hAnsi="Times New Roman" w:cs="Times New Roman CYR"/>
                <w:sz w:val="20"/>
                <w:szCs w:val="20"/>
                <w:lang w:val="ru-RU" w:eastAsia="zh-CN"/>
              </w:rPr>
              <w:t>1</w:t>
            </w:r>
          </w:p>
        </w:tc>
        <w:tc>
          <w:tcPr>
            <w:tcW w:w="2799" w:type="dxa"/>
          </w:tcPr>
          <w:p w:rsidR="004F24AD" w:rsidRPr="00121FF5" w:rsidRDefault="004F24AD" w:rsidP="009745B9">
            <w:pPr>
              <w:widowControl w:val="0"/>
              <w:suppressAutoHyphens/>
              <w:autoSpaceDE w:val="0"/>
              <w:spacing w:after="0" w:line="240" w:lineRule="auto"/>
              <w:ind w:right="133"/>
              <w:jc w:val="center"/>
              <w:textAlignment w:val="baseline"/>
              <w:rPr>
                <w:rFonts w:ascii="Times New Roman" w:eastAsia="Times New Roman" w:hAnsi="Times New Roman" w:cs="Times New Roman CYR"/>
                <w:sz w:val="20"/>
                <w:szCs w:val="20"/>
                <w:lang w:val="ru-RU" w:eastAsia="zh-CN"/>
              </w:rPr>
            </w:pPr>
          </w:p>
        </w:tc>
        <w:tc>
          <w:tcPr>
            <w:tcW w:w="709" w:type="dxa"/>
          </w:tcPr>
          <w:p w:rsidR="004F24AD" w:rsidRPr="00121FF5" w:rsidRDefault="004F24AD" w:rsidP="009745B9">
            <w:pPr>
              <w:widowControl w:val="0"/>
              <w:suppressAutoHyphens/>
              <w:autoSpaceDE w:val="0"/>
              <w:spacing w:after="0" w:line="240" w:lineRule="auto"/>
              <w:ind w:right="-108"/>
              <w:jc w:val="center"/>
              <w:textAlignment w:val="baseline"/>
              <w:rPr>
                <w:rFonts w:ascii="Times New Roman" w:eastAsia="Times New Roman" w:hAnsi="Times New Roman" w:cs="Times New Roman CYR"/>
                <w:sz w:val="20"/>
                <w:szCs w:val="20"/>
                <w:lang w:val="ru-RU" w:eastAsia="zh-CN"/>
              </w:rPr>
            </w:pPr>
          </w:p>
        </w:tc>
        <w:tc>
          <w:tcPr>
            <w:tcW w:w="1023" w:type="dxa"/>
          </w:tcPr>
          <w:p w:rsidR="004F24AD" w:rsidRPr="00121FF5" w:rsidRDefault="004F24AD" w:rsidP="009745B9">
            <w:pPr>
              <w:widowControl w:val="0"/>
              <w:suppressAutoHyphens/>
              <w:autoSpaceDE w:val="0"/>
              <w:spacing w:after="0" w:line="240" w:lineRule="auto"/>
              <w:ind w:right="-108"/>
              <w:textAlignment w:val="baseline"/>
              <w:rPr>
                <w:rFonts w:ascii="Times New Roman" w:eastAsia="Times New Roman" w:hAnsi="Times New Roman" w:cs="Times New Roman CYR"/>
                <w:sz w:val="20"/>
                <w:szCs w:val="20"/>
                <w:lang w:val="ru-RU" w:eastAsia="zh-CN"/>
              </w:rPr>
            </w:pPr>
          </w:p>
        </w:tc>
        <w:tc>
          <w:tcPr>
            <w:tcW w:w="2549" w:type="dxa"/>
          </w:tcPr>
          <w:p w:rsidR="004F24AD" w:rsidRPr="00121FF5" w:rsidRDefault="004F24AD" w:rsidP="009745B9">
            <w:pPr>
              <w:widowControl w:val="0"/>
              <w:suppressAutoHyphens/>
              <w:autoSpaceDE w:val="0"/>
              <w:spacing w:after="0" w:line="240" w:lineRule="auto"/>
              <w:ind w:right="133"/>
              <w:jc w:val="center"/>
              <w:textAlignment w:val="baseline"/>
              <w:rPr>
                <w:rFonts w:ascii="Times New Roman" w:eastAsia="Times New Roman" w:hAnsi="Times New Roman" w:cs="Times New Roman CYR"/>
                <w:sz w:val="20"/>
                <w:szCs w:val="20"/>
                <w:lang w:val="ru-RU" w:eastAsia="zh-CN"/>
              </w:rPr>
            </w:pPr>
          </w:p>
        </w:tc>
        <w:tc>
          <w:tcPr>
            <w:tcW w:w="712" w:type="dxa"/>
          </w:tcPr>
          <w:p w:rsidR="004F24AD" w:rsidRPr="00121FF5" w:rsidRDefault="004F24AD" w:rsidP="009745B9">
            <w:pPr>
              <w:widowControl w:val="0"/>
              <w:suppressAutoHyphens/>
              <w:autoSpaceDE w:val="0"/>
              <w:spacing w:after="0" w:line="240" w:lineRule="auto"/>
              <w:ind w:right="-108"/>
              <w:jc w:val="center"/>
              <w:textAlignment w:val="baseline"/>
              <w:rPr>
                <w:rFonts w:ascii="Times New Roman" w:eastAsia="Times New Roman" w:hAnsi="Times New Roman" w:cs="Times New Roman CYR"/>
                <w:sz w:val="20"/>
                <w:szCs w:val="20"/>
                <w:lang w:val="ru-RU" w:eastAsia="zh-CN"/>
              </w:rPr>
            </w:pPr>
          </w:p>
        </w:tc>
        <w:tc>
          <w:tcPr>
            <w:tcW w:w="1597" w:type="dxa"/>
          </w:tcPr>
          <w:p w:rsidR="004F24AD" w:rsidRPr="00121FF5" w:rsidRDefault="004F24AD" w:rsidP="009745B9">
            <w:pPr>
              <w:widowControl w:val="0"/>
              <w:suppressAutoHyphens/>
              <w:autoSpaceDE w:val="0"/>
              <w:spacing w:after="0" w:line="240" w:lineRule="auto"/>
              <w:ind w:right="-108"/>
              <w:jc w:val="center"/>
              <w:textAlignment w:val="baseline"/>
              <w:rPr>
                <w:rFonts w:ascii="Times New Roman" w:eastAsia="Times New Roman" w:hAnsi="Times New Roman" w:cs="Times New Roman CYR"/>
                <w:sz w:val="20"/>
                <w:szCs w:val="20"/>
                <w:lang w:val="ru-RU" w:eastAsia="zh-CN"/>
              </w:rPr>
            </w:pPr>
          </w:p>
        </w:tc>
      </w:tr>
    </w:tbl>
    <w:p w:rsidR="004F24AD" w:rsidRPr="00121FF5" w:rsidRDefault="004F24AD" w:rsidP="004F24AD">
      <w:pPr>
        <w:widowControl w:val="0"/>
        <w:suppressAutoHyphens/>
        <w:autoSpaceDE w:val="0"/>
        <w:spacing w:after="0" w:line="240" w:lineRule="auto"/>
        <w:ind w:right="-142" w:firstLine="567"/>
        <w:jc w:val="both"/>
        <w:rPr>
          <w:rFonts w:ascii="Times New Roman" w:eastAsia="Times New Roman" w:hAnsi="Times New Roman" w:cs="Times New Roman CYR"/>
          <w:color w:val="000000"/>
          <w:sz w:val="24"/>
          <w:szCs w:val="24"/>
          <w:lang w:val="ru-RU" w:eastAsia="zh-CN"/>
        </w:rPr>
      </w:pPr>
      <w:r w:rsidRPr="00121FF5">
        <w:rPr>
          <w:rFonts w:ascii="Times New Roman" w:eastAsia="Times New Roman" w:hAnsi="Times New Roman" w:cs="Times New Roman CYR"/>
          <w:b/>
          <w:color w:val="000000"/>
          <w:sz w:val="24"/>
          <w:szCs w:val="24"/>
          <w:lang w:val="ru-RU" w:eastAsia="zh-CN"/>
        </w:rPr>
        <w:t>1</w:t>
      </w:r>
      <w:r w:rsidRPr="00121FF5">
        <w:rPr>
          <w:rFonts w:ascii="Times New Roman" w:eastAsia="Times New Roman" w:hAnsi="Times New Roman" w:cs="Times New Roman CYR"/>
          <w:b/>
          <w:color w:val="000000"/>
          <w:sz w:val="24"/>
          <w:szCs w:val="24"/>
          <w:lang w:eastAsia="zh-CN"/>
        </w:rPr>
        <w:t>1</w:t>
      </w:r>
      <w:r w:rsidRPr="00121FF5">
        <w:rPr>
          <w:rFonts w:ascii="Times New Roman" w:eastAsia="Times New Roman" w:hAnsi="Times New Roman" w:cs="Times New Roman CYR"/>
          <w:b/>
          <w:color w:val="000000"/>
          <w:sz w:val="24"/>
          <w:szCs w:val="24"/>
          <w:lang w:val="ru-RU" w:eastAsia="zh-CN"/>
        </w:rPr>
        <w:t>.</w:t>
      </w:r>
      <w:r w:rsidRPr="00121FF5">
        <w:rPr>
          <w:rFonts w:ascii="Times New Roman" w:eastAsia="Times New Roman" w:hAnsi="Times New Roman" w:cs="Times New Roman CYR"/>
          <w:color w:val="000000"/>
          <w:sz w:val="24"/>
          <w:szCs w:val="24"/>
          <w:lang w:val="ru-RU" w:eastAsia="zh-CN"/>
        </w:rPr>
        <w:t xml:space="preserve"> Учасник повинен надати у складі тендерної пропозиції скан-копію</w:t>
      </w:r>
      <w:r w:rsidRPr="00121FF5">
        <w:rPr>
          <w:rFonts w:ascii="Times New Roman" w:eastAsia="Times New Roman" w:hAnsi="Times New Roman" w:cs="Times New Roman CYR"/>
          <w:b/>
          <w:color w:val="000000"/>
          <w:sz w:val="24"/>
          <w:szCs w:val="24"/>
          <w:lang w:val="ru-RU" w:eastAsia="zh-CN"/>
        </w:rPr>
        <w:t xml:space="preserve"> </w:t>
      </w:r>
      <w:r w:rsidRPr="00121FF5">
        <w:rPr>
          <w:rFonts w:ascii="Times New Roman" w:eastAsia="Times New Roman" w:hAnsi="Times New Roman" w:cs="Times New Roman CYR"/>
          <w:color w:val="000000"/>
          <w:sz w:val="24"/>
          <w:szCs w:val="24"/>
          <w:lang w:val="ru-RU" w:eastAsia="zh-CN"/>
        </w:rPr>
        <w:t>дозволу (ліцензії) відповідного органу на провадження такого виду діяльності або лист-пояснення про відсутність потреби у такому дозволі.</w:t>
      </w:r>
      <w:r>
        <w:rPr>
          <w:rFonts w:ascii="Times New Roman" w:eastAsia="Times New Roman" w:hAnsi="Times New Roman" w:cs="Times New Roman CYR"/>
          <w:color w:val="000000"/>
          <w:sz w:val="24"/>
          <w:szCs w:val="24"/>
          <w:lang w:val="ru-RU" w:eastAsia="zh-CN"/>
        </w:rPr>
        <w:t xml:space="preserve"> </w:t>
      </w:r>
    </w:p>
    <w:p w:rsidR="004F24AD" w:rsidRPr="00121FF5" w:rsidRDefault="004F24AD" w:rsidP="004F24AD">
      <w:pPr>
        <w:widowControl w:val="0"/>
        <w:suppressAutoHyphens/>
        <w:autoSpaceDE w:val="0"/>
        <w:spacing w:after="0" w:line="240" w:lineRule="auto"/>
        <w:ind w:right="-142" w:firstLine="567"/>
        <w:jc w:val="both"/>
        <w:rPr>
          <w:rFonts w:ascii="Times New Roman" w:eastAsia="Times New Roman" w:hAnsi="Times New Roman" w:cs="Times New Roman CYR"/>
          <w:color w:val="000000"/>
          <w:sz w:val="24"/>
          <w:szCs w:val="24"/>
          <w:lang w:eastAsia="zh-CN"/>
        </w:rPr>
      </w:pPr>
      <w:r w:rsidRPr="00121FF5">
        <w:rPr>
          <w:rFonts w:ascii="Times New Roman" w:eastAsia="Times New Roman" w:hAnsi="Times New Roman" w:cs="Times New Roman CYR"/>
          <w:b/>
          <w:color w:val="000000"/>
          <w:sz w:val="24"/>
          <w:szCs w:val="24"/>
          <w:lang w:val="ru-RU" w:eastAsia="zh-CN"/>
        </w:rPr>
        <w:t>1</w:t>
      </w:r>
      <w:r w:rsidRPr="00121FF5">
        <w:rPr>
          <w:rFonts w:ascii="Times New Roman" w:eastAsia="Times New Roman" w:hAnsi="Times New Roman" w:cs="Times New Roman CYR"/>
          <w:b/>
          <w:color w:val="000000"/>
          <w:sz w:val="24"/>
          <w:szCs w:val="24"/>
          <w:lang w:eastAsia="zh-CN"/>
        </w:rPr>
        <w:t>2</w:t>
      </w:r>
      <w:r w:rsidRPr="00121FF5">
        <w:rPr>
          <w:rFonts w:ascii="Times New Roman" w:eastAsia="Times New Roman" w:hAnsi="Times New Roman" w:cs="Times New Roman CYR"/>
          <w:b/>
          <w:color w:val="000000"/>
          <w:sz w:val="24"/>
          <w:szCs w:val="24"/>
          <w:lang w:val="ru-RU" w:eastAsia="zh-CN"/>
        </w:rPr>
        <w:t>.</w:t>
      </w:r>
      <w:r w:rsidRPr="00121FF5">
        <w:rPr>
          <w:rFonts w:ascii="Times New Roman" w:eastAsia="Times New Roman" w:hAnsi="Times New Roman" w:cs="Times New Roman CYR"/>
          <w:color w:val="000000"/>
          <w:sz w:val="24"/>
          <w:szCs w:val="24"/>
          <w:lang w:val="ru-RU" w:eastAsia="zh-CN"/>
        </w:rPr>
        <w:t xml:space="preserve">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від виробника (якщо учасник не є виробником товару) або його офіційного представника, дистриб’ютора, дилера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w:t>
      </w:r>
      <w:r w:rsidRPr="00121FF5">
        <w:rPr>
          <w:rFonts w:ascii="Times New Roman" w:eastAsia="Times New Roman" w:hAnsi="Times New Roman" w:cs="Times New Roman CYR"/>
          <w:color w:val="000000"/>
          <w:sz w:val="24"/>
          <w:szCs w:val="24"/>
          <w:lang w:eastAsia="zh-CN"/>
        </w:rPr>
        <w:t>товару</w:t>
      </w:r>
      <w:r w:rsidRPr="00121FF5">
        <w:rPr>
          <w:rFonts w:ascii="Times New Roman" w:eastAsia="Times New Roman" w:hAnsi="Times New Roman" w:cs="Times New Roman CYR"/>
          <w:color w:val="000000"/>
          <w:sz w:val="24"/>
          <w:szCs w:val="24"/>
          <w:lang w:val="ru-RU" w:eastAsia="zh-CN"/>
        </w:rPr>
        <w:t xml:space="preserve"> в необхідній кількості, якості та в потрібні  терміни, визначені цією тендерною документацією та пропозицією учасника.</w:t>
      </w:r>
      <w:r w:rsidRPr="00121FF5">
        <w:rPr>
          <w:rFonts w:ascii="Times New Roman" w:eastAsia="Times New Roman" w:hAnsi="Times New Roman" w:cs="Times New Roman CYR"/>
          <w:color w:val="000000"/>
          <w:sz w:val="24"/>
          <w:szCs w:val="24"/>
          <w:lang w:eastAsia="zh-CN"/>
        </w:rPr>
        <w:t xml:space="preserve"> </w:t>
      </w:r>
    </w:p>
    <w:p w:rsidR="004F24AD" w:rsidRPr="00121FF5" w:rsidRDefault="00FA0D67" w:rsidP="004F24AD">
      <w:pPr>
        <w:tabs>
          <w:tab w:val="left" w:pos="1080"/>
        </w:tabs>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13</w:t>
      </w:r>
      <w:r w:rsidR="004F24AD" w:rsidRPr="00121FF5">
        <w:rPr>
          <w:rFonts w:ascii="Times New Roman" w:eastAsia="Times New Roman" w:hAnsi="Times New Roman" w:cs="Times New Roman"/>
          <w:b/>
          <w:sz w:val="24"/>
          <w:szCs w:val="24"/>
          <w:lang w:eastAsia="ru-RU"/>
        </w:rPr>
        <w:t>.</w:t>
      </w:r>
      <w:r w:rsidR="004F24AD" w:rsidRPr="00121FF5">
        <w:rPr>
          <w:rFonts w:ascii="Times New Roman" w:eastAsia="Times New Roman" w:hAnsi="Times New Roman" w:cs="Times New Roman"/>
          <w:sz w:val="24"/>
          <w:szCs w:val="24"/>
          <w:lang w:eastAsia="ru-RU"/>
        </w:rPr>
        <w:t xml:space="preserve"> Формування ціни покладається на Постачальника, який повинен керуватися вимогами чинного законодавства. </w:t>
      </w:r>
    </w:p>
    <w:p w:rsidR="004F24AD" w:rsidRPr="00121FF5" w:rsidRDefault="004F24AD" w:rsidP="004F24AD">
      <w:pPr>
        <w:tabs>
          <w:tab w:val="left" w:pos="1080"/>
        </w:tabs>
        <w:spacing w:after="0" w:line="240" w:lineRule="auto"/>
        <w:ind w:right="-142"/>
        <w:jc w:val="both"/>
        <w:rPr>
          <w:rFonts w:ascii="Times New Roman" w:eastAsia="Times New Roman" w:hAnsi="Times New Roman" w:cs="Times New Roman"/>
          <w:sz w:val="24"/>
          <w:szCs w:val="24"/>
          <w:lang w:eastAsia="ru-RU"/>
        </w:rPr>
      </w:pPr>
      <w:r w:rsidRPr="00121FF5">
        <w:rPr>
          <w:rFonts w:ascii="Times New Roman" w:eastAsia="Times New Roman" w:hAnsi="Times New Roman" w:cs="Times New Roman CYR"/>
          <w:sz w:val="24"/>
          <w:szCs w:val="24"/>
          <w:lang w:eastAsia="ru-RU"/>
        </w:rPr>
        <w:t xml:space="preserve">         </w:t>
      </w:r>
      <w:r w:rsidR="00FA0D67">
        <w:rPr>
          <w:rFonts w:ascii="Times New Roman" w:eastAsia="Times New Roman" w:hAnsi="Times New Roman" w:cs="Times New Roman CYR"/>
          <w:b/>
          <w:sz w:val="24"/>
          <w:szCs w:val="24"/>
          <w:lang w:eastAsia="ru-RU"/>
        </w:rPr>
        <w:t>14</w:t>
      </w:r>
      <w:r w:rsidRPr="00121FF5">
        <w:rPr>
          <w:rFonts w:ascii="Times New Roman" w:eastAsia="Times New Roman" w:hAnsi="Times New Roman" w:cs="Times New Roman CYR"/>
          <w:b/>
          <w:sz w:val="24"/>
          <w:szCs w:val="24"/>
          <w:lang w:eastAsia="ru-RU"/>
        </w:rPr>
        <w:t>.</w:t>
      </w:r>
      <w:r w:rsidRPr="00121FF5">
        <w:rPr>
          <w:rFonts w:ascii="Times New Roman" w:eastAsia="Times New Roman" w:hAnsi="Times New Roman" w:cs="Times New Roman CYR"/>
          <w:sz w:val="24"/>
          <w:szCs w:val="24"/>
          <w:lang w:eastAsia="ru-RU"/>
        </w:rPr>
        <w:t xml:space="preserve"> Поставка товару здійснюється  впродовж </w:t>
      </w:r>
      <w:r w:rsidR="00FA0D67" w:rsidRPr="006E7FA1">
        <w:rPr>
          <w:rFonts w:ascii="Times New Roman" w:hAnsi="Times New Roman" w:cs="Times New Roman"/>
          <w:lang w:eastAsia="en-US"/>
        </w:rPr>
        <w:t xml:space="preserve">10 (десяти) календарних днів </w:t>
      </w:r>
      <w:r w:rsidRPr="00121FF5">
        <w:rPr>
          <w:rFonts w:ascii="Times New Roman" w:eastAsia="Times New Roman" w:hAnsi="Times New Roman" w:cs="Times New Roman CYR"/>
          <w:sz w:val="24"/>
          <w:szCs w:val="24"/>
          <w:lang w:eastAsia="ru-RU"/>
        </w:rPr>
        <w:t>днів з моменту подання заявки Замовником в усній або електронній формі</w:t>
      </w:r>
      <w:r w:rsidR="00FA0D67">
        <w:rPr>
          <w:rFonts w:ascii="Times New Roman" w:eastAsia="Times New Roman" w:hAnsi="Times New Roman" w:cs="Times New Roman CYR"/>
          <w:sz w:val="24"/>
          <w:szCs w:val="24"/>
          <w:lang w:eastAsia="ru-RU"/>
        </w:rPr>
        <w:t>,</w:t>
      </w:r>
      <w:r w:rsidRPr="00121FF5">
        <w:rPr>
          <w:rFonts w:ascii="Times New Roman" w:eastAsia="Times New Roman" w:hAnsi="Times New Roman" w:cs="Times New Roman CYR"/>
          <w:sz w:val="24"/>
          <w:szCs w:val="24"/>
          <w:lang w:eastAsia="ru-RU"/>
        </w:rPr>
        <w:t xml:space="preserve"> виключно протягом робочого часу установи  (надати гарантійний лист).</w:t>
      </w:r>
    </w:p>
    <w:p w:rsidR="004F24AD" w:rsidRPr="00121FF5" w:rsidRDefault="004F24AD" w:rsidP="004F24AD">
      <w:pPr>
        <w:tabs>
          <w:tab w:val="left" w:pos="1080"/>
        </w:tabs>
        <w:spacing w:after="0" w:line="240" w:lineRule="auto"/>
        <w:jc w:val="both"/>
        <w:rPr>
          <w:rFonts w:ascii="Times New Roman" w:eastAsia="Times New Roman" w:hAnsi="Times New Roman" w:cs="Times New Roman"/>
          <w:sz w:val="24"/>
          <w:szCs w:val="24"/>
          <w:lang w:eastAsia="ru-RU"/>
        </w:rPr>
      </w:pPr>
    </w:p>
    <w:p w:rsidR="00BA0324" w:rsidRDefault="00BA0324" w:rsidP="00BA0324">
      <w:pPr>
        <w:widowControl w:val="0"/>
        <w:autoSpaceDE w:val="0"/>
        <w:spacing w:after="0" w:line="240" w:lineRule="auto"/>
        <w:rPr>
          <w:rFonts w:ascii="Times New Roman" w:eastAsia="Times New Roman" w:hAnsi="Times New Roman" w:cs="Times New Roman CYR"/>
          <w:b/>
          <w:bCs/>
          <w:sz w:val="24"/>
          <w:szCs w:val="24"/>
          <w:lang w:eastAsia="zh-CN"/>
        </w:rPr>
      </w:pPr>
    </w:p>
    <w:p w:rsidR="008A2A3A" w:rsidRDefault="008A2A3A" w:rsidP="00BA0324">
      <w:pPr>
        <w:widowControl w:val="0"/>
        <w:autoSpaceDE w:val="0"/>
        <w:spacing w:after="0" w:line="240" w:lineRule="auto"/>
        <w:rPr>
          <w:rFonts w:ascii="Times New Roman" w:eastAsia="Times New Roman" w:hAnsi="Times New Roman" w:cs="Times New Roman CYR"/>
          <w:b/>
          <w:bCs/>
          <w:sz w:val="24"/>
          <w:szCs w:val="24"/>
          <w:lang w:eastAsia="zh-CN"/>
        </w:rPr>
      </w:pPr>
    </w:p>
    <w:p w:rsidR="008A2A3A" w:rsidRDefault="008A2A3A" w:rsidP="00BA0324">
      <w:pPr>
        <w:widowControl w:val="0"/>
        <w:autoSpaceDE w:val="0"/>
        <w:spacing w:after="0" w:line="240" w:lineRule="auto"/>
        <w:rPr>
          <w:rFonts w:ascii="Times New Roman" w:eastAsia="Times New Roman" w:hAnsi="Times New Roman" w:cs="Times New Roman CYR"/>
          <w:b/>
          <w:bCs/>
          <w:sz w:val="24"/>
          <w:szCs w:val="24"/>
          <w:lang w:eastAsia="zh-CN"/>
        </w:rPr>
      </w:pPr>
    </w:p>
    <w:p w:rsidR="008A2A3A" w:rsidRDefault="008A2A3A" w:rsidP="00BA0324">
      <w:pPr>
        <w:widowControl w:val="0"/>
        <w:autoSpaceDE w:val="0"/>
        <w:spacing w:after="0" w:line="240" w:lineRule="auto"/>
        <w:rPr>
          <w:rFonts w:ascii="Times New Roman" w:eastAsia="Times New Roman" w:hAnsi="Times New Roman" w:cs="Times New Roman CYR"/>
          <w:b/>
          <w:bCs/>
          <w:sz w:val="24"/>
          <w:szCs w:val="24"/>
          <w:lang w:eastAsia="zh-CN"/>
        </w:rPr>
      </w:pPr>
    </w:p>
    <w:p w:rsidR="008A2A3A" w:rsidRDefault="008A2A3A" w:rsidP="00BA0324">
      <w:pPr>
        <w:widowControl w:val="0"/>
        <w:autoSpaceDE w:val="0"/>
        <w:spacing w:after="0" w:line="240" w:lineRule="auto"/>
        <w:rPr>
          <w:rFonts w:ascii="Times New Roman" w:eastAsia="Times New Roman" w:hAnsi="Times New Roman" w:cs="Times New Roman CYR"/>
          <w:b/>
          <w:bCs/>
          <w:sz w:val="24"/>
          <w:szCs w:val="24"/>
          <w:lang w:eastAsia="zh-CN"/>
        </w:rPr>
      </w:pPr>
    </w:p>
    <w:p w:rsidR="008A2A3A" w:rsidRDefault="008A2A3A" w:rsidP="00BA0324">
      <w:pPr>
        <w:widowControl w:val="0"/>
        <w:autoSpaceDE w:val="0"/>
        <w:spacing w:after="0" w:line="240" w:lineRule="auto"/>
        <w:rPr>
          <w:rFonts w:ascii="Times New Roman" w:eastAsia="Times New Roman" w:hAnsi="Times New Roman" w:cs="Times New Roman CYR"/>
          <w:b/>
          <w:bCs/>
          <w:sz w:val="24"/>
          <w:szCs w:val="24"/>
          <w:lang w:eastAsia="zh-CN"/>
        </w:rPr>
      </w:pPr>
    </w:p>
    <w:p w:rsidR="008A2A3A" w:rsidRDefault="008A2A3A" w:rsidP="00BA0324">
      <w:pPr>
        <w:widowControl w:val="0"/>
        <w:autoSpaceDE w:val="0"/>
        <w:spacing w:after="0" w:line="240" w:lineRule="auto"/>
        <w:rPr>
          <w:rFonts w:ascii="Times New Roman" w:eastAsia="Times New Roman" w:hAnsi="Times New Roman" w:cs="Times New Roman CYR"/>
          <w:b/>
          <w:bCs/>
          <w:sz w:val="24"/>
          <w:szCs w:val="24"/>
          <w:lang w:eastAsia="zh-CN"/>
        </w:rPr>
      </w:pPr>
    </w:p>
    <w:p w:rsidR="008A2A3A" w:rsidRDefault="008A2A3A" w:rsidP="00BA0324">
      <w:pPr>
        <w:widowControl w:val="0"/>
        <w:autoSpaceDE w:val="0"/>
        <w:spacing w:after="0" w:line="240" w:lineRule="auto"/>
        <w:rPr>
          <w:rFonts w:ascii="Times New Roman" w:eastAsia="Times New Roman" w:hAnsi="Times New Roman" w:cs="Times New Roman CYR"/>
          <w:b/>
          <w:bCs/>
          <w:sz w:val="24"/>
          <w:szCs w:val="24"/>
          <w:lang w:eastAsia="zh-CN"/>
        </w:rPr>
      </w:pPr>
    </w:p>
    <w:p w:rsidR="00BA0324" w:rsidRDefault="00BA0324" w:rsidP="00865CBB">
      <w:pPr>
        <w:widowControl w:val="0"/>
        <w:autoSpaceDE w:val="0"/>
        <w:spacing w:after="0" w:line="240" w:lineRule="auto"/>
        <w:rPr>
          <w:rFonts w:ascii="Times New Roman" w:eastAsia="Times New Roman" w:hAnsi="Times New Roman" w:cs="Times New Roman CYR"/>
          <w:b/>
          <w:bCs/>
          <w:sz w:val="24"/>
          <w:szCs w:val="24"/>
          <w:lang w:eastAsia="zh-CN"/>
        </w:rPr>
      </w:pPr>
    </w:p>
    <w:p w:rsidR="00511276" w:rsidRPr="00840BDD" w:rsidRDefault="00511276" w:rsidP="00511276">
      <w:pPr>
        <w:widowControl w:val="0"/>
        <w:autoSpaceDE w:val="0"/>
        <w:spacing w:after="0" w:line="240" w:lineRule="auto"/>
        <w:ind w:firstLine="709"/>
        <w:jc w:val="center"/>
        <w:rPr>
          <w:rFonts w:ascii="Times New Roman" w:eastAsia="Times New Roman" w:hAnsi="Times New Roman" w:cs="Times New Roman CYR"/>
          <w:b/>
          <w:caps/>
          <w:sz w:val="24"/>
          <w:szCs w:val="24"/>
          <w:lang w:eastAsia="zh-CN"/>
        </w:rPr>
      </w:pPr>
      <w:r w:rsidRPr="00840BDD">
        <w:rPr>
          <w:rFonts w:ascii="Times New Roman" w:eastAsia="Times New Roman" w:hAnsi="Times New Roman" w:cs="Times New Roman CYR"/>
          <w:b/>
          <w:bCs/>
          <w:sz w:val="24"/>
          <w:szCs w:val="24"/>
          <w:lang w:eastAsia="zh-CN"/>
        </w:rPr>
        <w:t xml:space="preserve">  </w:t>
      </w:r>
    </w:p>
    <w:p w:rsidR="00B85035" w:rsidRPr="00AB7E6B" w:rsidRDefault="00B85035" w:rsidP="00B85035">
      <w:pPr>
        <w:spacing w:after="0" w:line="240" w:lineRule="auto"/>
      </w:pPr>
    </w:p>
    <w:tbl>
      <w:tblPr>
        <w:tblW w:w="10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2360"/>
        <w:gridCol w:w="2443"/>
        <w:gridCol w:w="3677"/>
        <w:gridCol w:w="800"/>
        <w:gridCol w:w="780"/>
      </w:tblGrid>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lastRenderedPageBreak/>
              <w:t>№</w:t>
            </w:r>
          </w:p>
        </w:tc>
        <w:tc>
          <w:tcPr>
            <w:tcW w:w="2360" w:type="dxa"/>
            <w:vAlign w:val="center"/>
          </w:tcPr>
          <w:p w:rsidR="00B85035" w:rsidRPr="00AB7E6B" w:rsidRDefault="00B85035" w:rsidP="009745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Код НК 024-2019</w:t>
            </w:r>
          </w:p>
        </w:tc>
        <w:tc>
          <w:tcPr>
            <w:tcW w:w="2443" w:type="dxa"/>
            <w:shd w:val="clear" w:color="auto" w:fill="auto"/>
            <w:vAlign w:val="center"/>
          </w:tcPr>
          <w:p w:rsidR="00B85035" w:rsidRDefault="00B85035" w:rsidP="009745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Найменування</w:t>
            </w:r>
          </w:p>
        </w:tc>
        <w:tc>
          <w:tcPr>
            <w:tcW w:w="3677" w:type="dxa"/>
            <w:shd w:val="clear" w:color="auto" w:fill="auto"/>
            <w:vAlign w:val="center"/>
          </w:tcPr>
          <w:p w:rsidR="00B85035" w:rsidRDefault="00B85035" w:rsidP="009745B9">
            <w:pPr>
              <w:spacing w:after="0" w:line="240" w:lineRule="auto"/>
              <w:ind w:left="-57" w:right="-108"/>
              <w:jc w:val="center"/>
              <w:rPr>
                <w:rFonts w:ascii="Times New Roman" w:hAnsi="Times New Roman"/>
                <w:sz w:val="20"/>
                <w:szCs w:val="20"/>
              </w:rPr>
            </w:pPr>
            <w:r>
              <w:rPr>
                <w:rFonts w:ascii="Times New Roman" w:hAnsi="Times New Roman"/>
                <w:sz w:val="20"/>
                <w:szCs w:val="20"/>
              </w:rPr>
              <w:t>Технічні вимоги</w:t>
            </w:r>
          </w:p>
        </w:tc>
        <w:tc>
          <w:tcPr>
            <w:tcW w:w="800" w:type="dxa"/>
            <w:shd w:val="clear" w:color="auto" w:fill="auto"/>
            <w:vAlign w:val="center"/>
          </w:tcPr>
          <w:p w:rsidR="00B85035"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Од. виміру</w:t>
            </w:r>
          </w:p>
        </w:tc>
        <w:tc>
          <w:tcPr>
            <w:tcW w:w="780" w:type="dxa"/>
            <w:shd w:val="clear" w:color="auto" w:fill="auto"/>
            <w:vAlign w:val="center"/>
          </w:tcPr>
          <w:p w:rsidR="00B85035" w:rsidRPr="0073662D"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Кількість</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1</w:t>
            </w:r>
          </w:p>
        </w:tc>
        <w:tc>
          <w:tcPr>
            <w:tcW w:w="2360" w:type="dxa"/>
            <w:vAlign w:val="center"/>
          </w:tcPr>
          <w:p w:rsidR="00B85035" w:rsidRPr="00E336BC" w:rsidRDefault="00B85035" w:rsidP="009745B9">
            <w:pPr>
              <w:spacing w:after="0" w:line="240" w:lineRule="auto"/>
              <w:ind w:left="-120"/>
              <w:rPr>
                <w:rFonts w:ascii="Times New Roman" w:hAnsi="Times New Roman"/>
                <w:sz w:val="20"/>
                <w:szCs w:val="20"/>
              </w:rPr>
            </w:pPr>
            <w:r w:rsidRPr="00E336BC">
              <w:rPr>
                <w:rFonts w:ascii="Times New Roman" w:hAnsi="Times New Roman"/>
                <w:sz w:val="20"/>
                <w:szCs w:val="20"/>
              </w:rPr>
              <w:t>53970 Електрофорез білків IVD, реагент</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Ацетат целюлозні мембрани 57х140 мм (50шт) кат. номер AN501</w:t>
            </w:r>
          </w:p>
        </w:tc>
        <w:tc>
          <w:tcPr>
            <w:tcW w:w="3677" w:type="dxa"/>
            <w:shd w:val="clear" w:color="auto" w:fill="auto"/>
            <w:vAlign w:val="center"/>
          </w:tcPr>
          <w:p w:rsidR="00B85035" w:rsidRPr="003F4AAC" w:rsidRDefault="00B85035" w:rsidP="009745B9">
            <w:pPr>
              <w:spacing w:after="0" w:line="240" w:lineRule="auto"/>
              <w:ind w:left="-57" w:right="-108"/>
              <w:rPr>
                <w:rFonts w:ascii="Times New Roman" w:hAnsi="Times New Roman"/>
                <w:bCs/>
                <w:sz w:val="20"/>
                <w:szCs w:val="20"/>
              </w:rPr>
            </w:pPr>
            <w:r w:rsidRPr="003F4AAC">
              <w:rPr>
                <w:rFonts w:ascii="Times New Roman" w:hAnsi="Times New Roman"/>
                <w:bCs/>
                <w:sz w:val="20"/>
                <w:szCs w:val="20"/>
              </w:rPr>
              <w:t>Мембрана із ацетат целюлози призначена як носій для електрофоретичного розділення сироваткових білків в камері для електрофорезу</w:t>
            </w:r>
          </w:p>
          <w:p w:rsidR="00B85035" w:rsidRPr="003F4AAC" w:rsidRDefault="00B85035" w:rsidP="009745B9">
            <w:pPr>
              <w:spacing w:after="0" w:line="240" w:lineRule="auto"/>
              <w:ind w:left="-57" w:right="-108"/>
              <w:rPr>
                <w:rFonts w:ascii="Times New Roman" w:hAnsi="Times New Roman"/>
                <w:b/>
                <w:sz w:val="20"/>
                <w:szCs w:val="20"/>
              </w:rPr>
            </w:pPr>
            <w:r w:rsidRPr="003F4AAC">
              <w:rPr>
                <w:rFonts w:ascii="Times New Roman" w:hAnsi="Times New Roman"/>
                <w:sz w:val="20"/>
                <w:szCs w:val="20"/>
              </w:rPr>
              <w:t>Фасування: 50шт в упак</w:t>
            </w:r>
          </w:p>
        </w:tc>
        <w:tc>
          <w:tcPr>
            <w:tcW w:w="800" w:type="dxa"/>
            <w:shd w:val="clear" w:color="auto" w:fill="auto"/>
            <w:vAlign w:val="center"/>
          </w:tcPr>
          <w:p w:rsidR="00B85035" w:rsidRPr="002C1EF9" w:rsidRDefault="00B85035" w:rsidP="009745B9">
            <w:pPr>
              <w:spacing w:after="0" w:line="240" w:lineRule="auto"/>
              <w:jc w:val="center"/>
              <w:rPr>
                <w:rFonts w:ascii="Times New Roman" w:hAnsi="Times New Roman"/>
                <w:sz w:val="20"/>
                <w:szCs w:val="20"/>
              </w:rPr>
            </w:pPr>
            <w:r w:rsidRPr="005315B8">
              <w:rPr>
                <w:rFonts w:ascii="Times New Roman" w:hAnsi="Times New Roman"/>
                <w:sz w:val="20"/>
                <w:szCs w:val="20"/>
              </w:rPr>
              <w:t>шт</w:t>
            </w:r>
          </w:p>
        </w:tc>
        <w:tc>
          <w:tcPr>
            <w:tcW w:w="780" w:type="dxa"/>
            <w:shd w:val="clear" w:color="auto" w:fill="auto"/>
            <w:vAlign w:val="center"/>
          </w:tcPr>
          <w:p w:rsidR="00B85035" w:rsidRPr="0050795D" w:rsidRDefault="00B85035" w:rsidP="009745B9">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2</w:t>
            </w:r>
          </w:p>
        </w:tc>
        <w:tc>
          <w:tcPr>
            <w:tcW w:w="2360" w:type="dxa"/>
            <w:vAlign w:val="center"/>
          </w:tcPr>
          <w:p w:rsidR="00B85035" w:rsidRDefault="00B85035" w:rsidP="009745B9">
            <w:pPr>
              <w:spacing w:after="0" w:line="240" w:lineRule="auto"/>
              <w:ind w:left="-120"/>
              <w:rPr>
                <w:rFonts w:ascii="Times New Roman" w:hAnsi="Times New Roman"/>
                <w:sz w:val="20"/>
                <w:szCs w:val="20"/>
              </w:rPr>
            </w:pPr>
            <w:r w:rsidRPr="00E336BC">
              <w:rPr>
                <w:rFonts w:ascii="Times New Roman" w:hAnsi="Times New Roman"/>
                <w:sz w:val="20"/>
                <w:szCs w:val="20"/>
              </w:rPr>
              <w:t>53970 Електрофорез білків IVD, реагент</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 xml:space="preserve">Пунцовий С – готовий до використання (100 мл)  кат. номер </w:t>
            </w:r>
            <w:r w:rsidRPr="003F4AAC">
              <w:rPr>
                <w:rFonts w:ascii="Times New Roman" w:hAnsi="Times New Roman"/>
                <w:sz w:val="20"/>
                <w:szCs w:val="20"/>
                <w:lang w:val="en-US" w:eastAsia="ru-RU"/>
              </w:rPr>
              <w:t>S</w:t>
            </w:r>
            <w:r w:rsidRPr="003F4AAC">
              <w:rPr>
                <w:rFonts w:ascii="Times New Roman" w:hAnsi="Times New Roman"/>
                <w:sz w:val="20"/>
                <w:szCs w:val="20"/>
                <w:lang w:eastAsia="ru-RU"/>
              </w:rPr>
              <w:t>302</w:t>
            </w:r>
          </w:p>
        </w:tc>
        <w:tc>
          <w:tcPr>
            <w:tcW w:w="3677" w:type="dxa"/>
            <w:shd w:val="clear" w:color="auto" w:fill="auto"/>
            <w:vAlign w:val="center"/>
          </w:tcPr>
          <w:p w:rsidR="00B85035" w:rsidRPr="003F4AAC" w:rsidRDefault="00B85035" w:rsidP="009745B9">
            <w:pPr>
              <w:spacing w:after="0" w:line="240" w:lineRule="auto"/>
              <w:ind w:left="-57" w:right="-108"/>
              <w:rPr>
                <w:rFonts w:ascii="Times New Roman" w:hAnsi="Times New Roman"/>
                <w:bCs/>
                <w:sz w:val="20"/>
                <w:szCs w:val="20"/>
              </w:rPr>
            </w:pPr>
            <w:r w:rsidRPr="003F4AAC">
              <w:rPr>
                <w:rFonts w:ascii="Times New Roman" w:hAnsi="Times New Roman"/>
                <w:sz w:val="20"/>
                <w:szCs w:val="20"/>
              </w:rPr>
              <w:t xml:space="preserve">барвник  для забарвлення фракцій білків  що нанесені на плівку та  </w:t>
            </w:r>
            <w:r w:rsidRPr="003F4AAC">
              <w:rPr>
                <w:rFonts w:ascii="Times New Roman" w:hAnsi="Times New Roman"/>
                <w:bCs/>
                <w:sz w:val="20"/>
                <w:szCs w:val="20"/>
              </w:rPr>
              <w:t xml:space="preserve">електрофоретично розділенні </w:t>
            </w:r>
          </w:p>
          <w:p w:rsidR="00B85035" w:rsidRPr="003F4AAC" w:rsidRDefault="00B85035" w:rsidP="009745B9">
            <w:pPr>
              <w:spacing w:after="0" w:line="240" w:lineRule="auto"/>
              <w:ind w:left="-57" w:right="-108"/>
              <w:rPr>
                <w:rFonts w:ascii="Times New Roman" w:hAnsi="Times New Roman"/>
                <w:sz w:val="20"/>
                <w:szCs w:val="20"/>
              </w:rPr>
            </w:pPr>
            <w:r w:rsidRPr="003F4AAC">
              <w:rPr>
                <w:rFonts w:ascii="Times New Roman" w:hAnsi="Times New Roman"/>
                <w:sz w:val="20"/>
                <w:szCs w:val="20"/>
              </w:rPr>
              <w:t>Фасування: 100 мл</w:t>
            </w:r>
          </w:p>
        </w:tc>
        <w:tc>
          <w:tcPr>
            <w:tcW w:w="800" w:type="dxa"/>
            <w:shd w:val="clear" w:color="auto" w:fill="auto"/>
            <w:vAlign w:val="center"/>
          </w:tcPr>
          <w:p w:rsidR="00B85035" w:rsidRPr="002C1EF9" w:rsidRDefault="00B85035" w:rsidP="009745B9">
            <w:pPr>
              <w:spacing w:after="0" w:line="240" w:lineRule="auto"/>
              <w:jc w:val="center"/>
              <w:rPr>
                <w:rFonts w:ascii="Times New Roman" w:hAnsi="Times New Roman"/>
                <w:sz w:val="20"/>
                <w:szCs w:val="20"/>
              </w:rPr>
            </w:pPr>
            <w:r w:rsidRPr="005315B8">
              <w:rPr>
                <w:rFonts w:ascii="Times New Roman" w:hAnsi="Times New Roman"/>
                <w:sz w:val="20"/>
                <w:szCs w:val="20"/>
              </w:rPr>
              <w:t>шт</w:t>
            </w:r>
          </w:p>
        </w:tc>
        <w:tc>
          <w:tcPr>
            <w:tcW w:w="780" w:type="dxa"/>
            <w:shd w:val="clear" w:color="auto" w:fill="auto"/>
            <w:vAlign w:val="center"/>
          </w:tcPr>
          <w:p w:rsidR="00B85035" w:rsidRPr="0050795D" w:rsidRDefault="00B85035" w:rsidP="009745B9">
            <w:pPr>
              <w:spacing w:after="0" w:line="240" w:lineRule="auto"/>
              <w:jc w:val="center"/>
              <w:rPr>
                <w:rFonts w:ascii="Times New Roman" w:hAnsi="Times New Roman"/>
                <w:sz w:val="20"/>
                <w:szCs w:val="20"/>
                <w:lang w:val="en-US"/>
              </w:rPr>
            </w:pPr>
            <w:r>
              <w:rPr>
                <w:rFonts w:ascii="Times New Roman" w:hAnsi="Times New Roman"/>
                <w:sz w:val="20"/>
                <w:szCs w:val="20"/>
                <w:lang w:val="en-US"/>
              </w:rPr>
              <w:t>1</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3</w:t>
            </w:r>
          </w:p>
        </w:tc>
        <w:tc>
          <w:tcPr>
            <w:tcW w:w="2360" w:type="dxa"/>
            <w:vAlign w:val="center"/>
          </w:tcPr>
          <w:p w:rsidR="00B85035" w:rsidRPr="00880764" w:rsidRDefault="00B85035" w:rsidP="009745B9">
            <w:pPr>
              <w:spacing w:after="0" w:line="240" w:lineRule="auto"/>
              <w:ind w:left="-120"/>
              <w:rPr>
                <w:rFonts w:ascii="Times New Roman" w:hAnsi="Times New Roman"/>
                <w:sz w:val="20"/>
                <w:szCs w:val="20"/>
              </w:rPr>
            </w:pPr>
            <w:r>
              <w:rPr>
                <w:rFonts w:ascii="Times New Roman" w:hAnsi="Times New Roman"/>
                <w:sz w:val="20"/>
                <w:szCs w:val="20"/>
              </w:rPr>
              <w:t xml:space="preserve">41818 </w:t>
            </w:r>
            <w:r w:rsidRPr="00880764">
              <w:rPr>
                <w:rFonts w:ascii="Times New Roman" w:hAnsi="Times New Roman"/>
                <w:sz w:val="20"/>
                <w:szCs w:val="20"/>
              </w:rPr>
              <w:t>Глюкоза IVD, калібратор</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Калібратор глюкози (для аналізатору глюкози)  ГЛЮ.001</w:t>
            </w:r>
          </w:p>
        </w:tc>
        <w:tc>
          <w:tcPr>
            <w:tcW w:w="3677" w:type="dxa"/>
            <w:shd w:val="clear" w:color="auto" w:fill="auto"/>
            <w:vAlign w:val="center"/>
          </w:tcPr>
          <w:p w:rsidR="00B85035" w:rsidRPr="003F4AAC" w:rsidRDefault="00B85035" w:rsidP="009745B9">
            <w:pPr>
              <w:autoSpaceDE w:val="0"/>
              <w:autoSpaceDN w:val="0"/>
              <w:adjustRightInd w:val="0"/>
              <w:spacing w:after="0" w:line="240" w:lineRule="auto"/>
              <w:ind w:left="-57" w:right="-108"/>
              <w:rPr>
                <w:rFonts w:ascii="Times New Roman" w:hAnsi="Times New Roman"/>
                <w:sz w:val="20"/>
                <w:szCs w:val="20"/>
              </w:rPr>
            </w:pPr>
            <w:r w:rsidRPr="003F4AAC">
              <w:rPr>
                <w:rFonts w:ascii="Times New Roman" w:hAnsi="Times New Roman"/>
                <w:sz w:val="20"/>
                <w:szCs w:val="20"/>
              </w:rPr>
              <w:t>Призначення: для проведення калібрування</w:t>
            </w:r>
          </w:p>
          <w:p w:rsidR="00B85035" w:rsidRPr="003F4AAC" w:rsidRDefault="00B85035" w:rsidP="009745B9">
            <w:pPr>
              <w:autoSpaceDE w:val="0"/>
              <w:autoSpaceDN w:val="0"/>
              <w:adjustRightInd w:val="0"/>
              <w:spacing w:after="0" w:line="240" w:lineRule="auto"/>
              <w:ind w:left="-57" w:right="-108"/>
              <w:rPr>
                <w:rFonts w:ascii="Times New Roman" w:hAnsi="Times New Roman"/>
                <w:sz w:val="20"/>
                <w:szCs w:val="20"/>
              </w:rPr>
            </w:pPr>
            <w:r w:rsidRPr="003F4AAC">
              <w:rPr>
                <w:rFonts w:ascii="Times New Roman" w:hAnsi="Times New Roman"/>
                <w:sz w:val="20"/>
                <w:szCs w:val="20"/>
              </w:rPr>
              <w:t>аналізатору глюкози АГКМ-01 „Квер” при досліджені глюкози. Забезпечує правильність вимірювань та чутливість вимірювального сенсору у робочому діапазоні.</w:t>
            </w:r>
          </w:p>
          <w:p w:rsidR="00B85035" w:rsidRPr="003F4AAC" w:rsidRDefault="00B85035" w:rsidP="009745B9">
            <w:pPr>
              <w:spacing w:after="0" w:line="240" w:lineRule="auto"/>
              <w:ind w:left="-57" w:right="-108"/>
              <w:rPr>
                <w:rFonts w:ascii="Times New Roman" w:hAnsi="Times New Roman"/>
                <w:sz w:val="20"/>
                <w:szCs w:val="20"/>
              </w:rPr>
            </w:pPr>
            <w:r w:rsidRPr="003F4AAC">
              <w:rPr>
                <w:rFonts w:ascii="Times New Roman" w:hAnsi="Times New Roman"/>
                <w:sz w:val="20"/>
                <w:szCs w:val="20"/>
              </w:rPr>
              <w:t>Концентрація: глюкоза 10,0±0,5 mmol/L.</w:t>
            </w:r>
          </w:p>
          <w:p w:rsidR="00B85035" w:rsidRPr="003F4AAC" w:rsidRDefault="00B85035" w:rsidP="009745B9">
            <w:pPr>
              <w:spacing w:after="0" w:line="240" w:lineRule="auto"/>
              <w:ind w:left="-57" w:right="-108"/>
              <w:rPr>
                <w:rFonts w:ascii="Times New Roman" w:hAnsi="Times New Roman"/>
                <w:sz w:val="20"/>
                <w:szCs w:val="20"/>
              </w:rPr>
            </w:pPr>
            <w:r w:rsidRPr="003F4AAC">
              <w:rPr>
                <w:rFonts w:ascii="Times New Roman" w:hAnsi="Times New Roman"/>
                <w:sz w:val="20"/>
                <w:szCs w:val="20"/>
              </w:rPr>
              <w:t>Фасування: 5 мл/флакон</w:t>
            </w:r>
          </w:p>
        </w:tc>
        <w:tc>
          <w:tcPr>
            <w:tcW w:w="800" w:type="dxa"/>
            <w:shd w:val="clear" w:color="auto" w:fill="auto"/>
            <w:vAlign w:val="center"/>
          </w:tcPr>
          <w:p w:rsidR="00B85035" w:rsidRDefault="00B85035" w:rsidP="009745B9">
            <w:pPr>
              <w:spacing w:after="0" w:line="240" w:lineRule="auto"/>
              <w:ind w:left="-73" w:right="-80"/>
              <w:jc w:val="center"/>
              <w:rPr>
                <w:rFonts w:ascii="Times New Roman" w:hAnsi="Times New Roman"/>
                <w:sz w:val="20"/>
                <w:szCs w:val="20"/>
              </w:rPr>
            </w:pPr>
            <w:r>
              <w:rPr>
                <w:rFonts w:ascii="Times New Roman" w:hAnsi="Times New Roman"/>
                <w:sz w:val="20"/>
                <w:szCs w:val="20"/>
              </w:rPr>
              <w:t>шт</w:t>
            </w:r>
          </w:p>
        </w:tc>
        <w:tc>
          <w:tcPr>
            <w:tcW w:w="780" w:type="dxa"/>
            <w:shd w:val="clear" w:color="auto" w:fill="auto"/>
            <w:vAlign w:val="center"/>
          </w:tcPr>
          <w:p w:rsidR="00B85035" w:rsidRPr="0050795D" w:rsidRDefault="00B85035" w:rsidP="009745B9">
            <w:pPr>
              <w:spacing w:after="0" w:line="240" w:lineRule="auto"/>
              <w:jc w:val="center"/>
              <w:rPr>
                <w:rFonts w:ascii="Times New Roman" w:hAnsi="Times New Roman"/>
                <w:sz w:val="20"/>
                <w:szCs w:val="20"/>
                <w:lang w:val="en-US"/>
              </w:rPr>
            </w:pPr>
            <w:r>
              <w:rPr>
                <w:rFonts w:ascii="Times New Roman" w:hAnsi="Times New Roman"/>
                <w:sz w:val="20"/>
                <w:szCs w:val="20"/>
                <w:lang w:val="en-US"/>
              </w:rPr>
              <w:t>12</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4</w:t>
            </w:r>
          </w:p>
        </w:tc>
        <w:tc>
          <w:tcPr>
            <w:tcW w:w="2360" w:type="dxa"/>
            <w:vAlign w:val="center"/>
          </w:tcPr>
          <w:p w:rsidR="00B85035" w:rsidRDefault="00B85035" w:rsidP="009745B9">
            <w:pPr>
              <w:spacing w:after="0" w:line="240" w:lineRule="auto"/>
              <w:ind w:left="-120" w:right="-118"/>
              <w:rPr>
                <w:rFonts w:ascii="Times New Roman" w:hAnsi="Times New Roman"/>
                <w:sz w:val="20"/>
                <w:szCs w:val="20"/>
              </w:rPr>
            </w:pPr>
            <w:r>
              <w:rPr>
                <w:rFonts w:ascii="Times New Roman" w:hAnsi="Times New Roman"/>
                <w:sz w:val="20"/>
                <w:szCs w:val="20"/>
              </w:rPr>
              <w:t xml:space="preserve">58237 </w:t>
            </w:r>
          </w:p>
          <w:p w:rsidR="00B85035" w:rsidRPr="00880764" w:rsidRDefault="00B85035" w:rsidP="009745B9">
            <w:pPr>
              <w:spacing w:after="0" w:line="240" w:lineRule="auto"/>
              <w:ind w:left="-120" w:right="-118"/>
              <w:rPr>
                <w:rFonts w:ascii="Times New Roman" w:hAnsi="Times New Roman"/>
                <w:sz w:val="20"/>
                <w:szCs w:val="20"/>
              </w:rPr>
            </w:pPr>
            <w:r w:rsidRPr="00880764">
              <w:rPr>
                <w:rFonts w:ascii="Times New Roman" w:hAnsi="Times New Roman"/>
                <w:sz w:val="20"/>
                <w:szCs w:val="20"/>
              </w:rPr>
              <w:t>Буферний розчинник зразків ІВД,  автоматичні / напівавтоматичні системи</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Концентрат системного реагенту (для аналізатору глюкози), ГЛЮ.005</w:t>
            </w:r>
          </w:p>
        </w:tc>
        <w:tc>
          <w:tcPr>
            <w:tcW w:w="3677" w:type="dxa"/>
            <w:shd w:val="clear" w:color="auto" w:fill="auto"/>
            <w:vAlign w:val="center"/>
          </w:tcPr>
          <w:p w:rsidR="00B85035" w:rsidRPr="003F4AAC" w:rsidRDefault="00B85035" w:rsidP="009745B9">
            <w:pPr>
              <w:spacing w:after="0" w:line="240" w:lineRule="auto"/>
              <w:ind w:left="-57" w:right="-108"/>
              <w:rPr>
                <w:rFonts w:ascii="Times New Roman" w:hAnsi="Times New Roman"/>
                <w:sz w:val="20"/>
                <w:szCs w:val="20"/>
              </w:rPr>
            </w:pPr>
            <w:r w:rsidRPr="003F4AAC">
              <w:rPr>
                <w:rFonts w:ascii="Times New Roman" w:hAnsi="Times New Roman"/>
                <w:sz w:val="20"/>
                <w:szCs w:val="20"/>
              </w:rPr>
              <w:t xml:space="preserve">Призначення: для приготування 1000мл системного реагенту, який використовується для розведення досліджуваної проби аналізатору глюкози АГКМ-01 „Квер” та промивки від залишків проби гідравлічного тракту аналізатору між дослідженнями. </w:t>
            </w:r>
          </w:p>
          <w:p w:rsidR="00B85035" w:rsidRPr="003F4AAC" w:rsidRDefault="00B85035" w:rsidP="009745B9">
            <w:pPr>
              <w:spacing w:after="0" w:line="240" w:lineRule="auto"/>
              <w:ind w:left="-57" w:right="-108"/>
              <w:rPr>
                <w:rFonts w:ascii="Times New Roman" w:hAnsi="Times New Roman"/>
                <w:sz w:val="20"/>
                <w:szCs w:val="20"/>
              </w:rPr>
            </w:pPr>
            <w:r w:rsidRPr="003F4AAC">
              <w:rPr>
                <w:rFonts w:ascii="Times New Roman" w:hAnsi="Times New Roman"/>
                <w:sz w:val="20"/>
                <w:szCs w:val="20"/>
              </w:rPr>
              <w:t>Фасування: 100 мл/флакон</w:t>
            </w:r>
          </w:p>
        </w:tc>
        <w:tc>
          <w:tcPr>
            <w:tcW w:w="800" w:type="dxa"/>
            <w:shd w:val="clear" w:color="auto" w:fill="auto"/>
            <w:vAlign w:val="center"/>
          </w:tcPr>
          <w:p w:rsidR="00B85035" w:rsidRDefault="00B85035" w:rsidP="009745B9">
            <w:pPr>
              <w:spacing w:after="0" w:line="240" w:lineRule="auto"/>
              <w:ind w:left="-73" w:right="-80"/>
              <w:jc w:val="center"/>
              <w:rPr>
                <w:rFonts w:ascii="Times New Roman" w:hAnsi="Times New Roman"/>
                <w:sz w:val="20"/>
                <w:szCs w:val="20"/>
              </w:rPr>
            </w:pPr>
            <w:r>
              <w:rPr>
                <w:rFonts w:ascii="Times New Roman" w:hAnsi="Times New Roman"/>
                <w:sz w:val="20"/>
                <w:szCs w:val="20"/>
              </w:rPr>
              <w:t>шт</w:t>
            </w:r>
          </w:p>
        </w:tc>
        <w:tc>
          <w:tcPr>
            <w:tcW w:w="780" w:type="dxa"/>
            <w:shd w:val="clear" w:color="auto" w:fill="auto"/>
            <w:vAlign w:val="center"/>
          </w:tcPr>
          <w:p w:rsidR="00B85035" w:rsidRPr="0050795D" w:rsidRDefault="00B85035" w:rsidP="009745B9">
            <w:pPr>
              <w:spacing w:after="0" w:line="240" w:lineRule="auto"/>
              <w:jc w:val="center"/>
              <w:rPr>
                <w:rFonts w:ascii="Times New Roman" w:hAnsi="Times New Roman"/>
                <w:sz w:val="20"/>
                <w:szCs w:val="20"/>
                <w:lang w:val="en-US"/>
              </w:rPr>
            </w:pPr>
            <w:r>
              <w:rPr>
                <w:rFonts w:ascii="Times New Roman" w:hAnsi="Times New Roman"/>
                <w:sz w:val="20"/>
                <w:szCs w:val="20"/>
                <w:lang w:val="en-US"/>
              </w:rPr>
              <w:t>122</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5</w:t>
            </w:r>
          </w:p>
        </w:tc>
        <w:tc>
          <w:tcPr>
            <w:tcW w:w="2360" w:type="dxa"/>
            <w:vAlign w:val="center"/>
          </w:tcPr>
          <w:p w:rsidR="00B85035" w:rsidRPr="00E336BC" w:rsidRDefault="00B85035" w:rsidP="009745B9">
            <w:pPr>
              <w:spacing w:after="0" w:line="240" w:lineRule="auto"/>
              <w:ind w:left="-120"/>
              <w:rPr>
                <w:rFonts w:ascii="Times New Roman" w:hAnsi="Times New Roman"/>
                <w:sz w:val="20"/>
                <w:szCs w:val="20"/>
              </w:rPr>
            </w:pPr>
            <w:r w:rsidRPr="00E336BC">
              <w:rPr>
                <w:rFonts w:ascii="Times New Roman" w:hAnsi="Times New Roman"/>
                <w:sz w:val="20"/>
                <w:szCs w:val="20"/>
              </w:rPr>
              <w:t>59058 Миючий / очищуючий розчин ІВД, для автоматизованих / полуавтоматізіванних систем</w:t>
            </w:r>
          </w:p>
        </w:tc>
        <w:tc>
          <w:tcPr>
            <w:tcW w:w="2443" w:type="dxa"/>
            <w:shd w:val="clear" w:color="auto" w:fill="auto"/>
            <w:vAlign w:val="center"/>
          </w:tcPr>
          <w:p w:rsidR="00B85035" w:rsidRPr="003F4AAC" w:rsidRDefault="00B85035" w:rsidP="009745B9">
            <w:pPr>
              <w:spacing w:after="0" w:line="240" w:lineRule="auto"/>
              <w:ind w:left="-108"/>
              <w:rPr>
                <w:rFonts w:ascii="Times New Roman" w:hAnsi="Times New Roman"/>
                <w:sz w:val="20"/>
                <w:szCs w:val="20"/>
                <w:lang w:eastAsia="ru-RU"/>
              </w:rPr>
            </w:pPr>
            <w:r w:rsidRPr="003F4AAC">
              <w:rPr>
                <w:rFonts w:ascii="Times New Roman" w:hAnsi="Times New Roman"/>
                <w:sz w:val="20"/>
                <w:szCs w:val="20"/>
                <w:lang w:eastAsia="ru-RU"/>
              </w:rPr>
              <w:t>Очисний розчин (для аналізатору глюкози), ГЛЮ.007</w:t>
            </w:r>
          </w:p>
        </w:tc>
        <w:tc>
          <w:tcPr>
            <w:tcW w:w="3677" w:type="dxa"/>
            <w:shd w:val="clear" w:color="auto" w:fill="auto"/>
            <w:vAlign w:val="center"/>
          </w:tcPr>
          <w:p w:rsidR="00B85035" w:rsidRPr="003F4AAC" w:rsidRDefault="00B85035" w:rsidP="009745B9">
            <w:pPr>
              <w:spacing w:after="0" w:line="240" w:lineRule="auto"/>
              <w:ind w:left="-57" w:right="-108"/>
              <w:rPr>
                <w:rFonts w:ascii="Times New Roman" w:hAnsi="Times New Roman"/>
                <w:sz w:val="20"/>
                <w:szCs w:val="20"/>
              </w:rPr>
            </w:pPr>
            <w:r w:rsidRPr="003F4AAC">
              <w:rPr>
                <w:rFonts w:ascii="Times New Roman" w:hAnsi="Times New Roman"/>
                <w:sz w:val="20"/>
                <w:szCs w:val="20"/>
              </w:rPr>
              <w:t xml:space="preserve">Призначення: для проведення планової  очистки аналізатора АГКМ-01 „Квер” </w:t>
            </w:r>
          </w:p>
          <w:p w:rsidR="00B85035" w:rsidRPr="003F4AAC" w:rsidRDefault="00B85035" w:rsidP="009745B9">
            <w:pPr>
              <w:spacing w:after="0" w:line="240" w:lineRule="auto"/>
              <w:ind w:left="-93" w:right="-67"/>
              <w:rPr>
                <w:rFonts w:ascii="Times New Roman" w:hAnsi="Times New Roman"/>
                <w:sz w:val="20"/>
                <w:szCs w:val="20"/>
              </w:rPr>
            </w:pPr>
            <w:r w:rsidRPr="003F4AAC">
              <w:rPr>
                <w:rFonts w:ascii="Times New Roman" w:hAnsi="Times New Roman"/>
                <w:sz w:val="20"/>
                <w:szCs w:val="20"/>
              </w:rPr>
              <w:t>Фасування: 100 мл/флакон</w:t>
            </w:r>
          </w:p>
        </w:tc>
        <w:tc>
          <w:tcPr>
            <w:tcW w:w="800" w:type="dxa"/>
            <w:shd w:val="clear" w:color="auto" w:fill="auto"/>
            <w:vAlign w:val="center"/>
          </w:tcPr>
          <w:p w:rsidR="00B85035" w:rsidRDefault="00B85035" w:rsidP="009745B9">
            <w:pPr>
              <w:spacing w:after="0" w:line="240" w:lineRule="auto"/>
              <w:jc w:val="center"/>
            </w:pPr>
            <w:r w:rsidRPr="00541059">
              <w:rPr>
                <w:rFonts w:ascii="Times New Roman" w:hAnsi="Times New Roman"/>
                <w:sz w:val="20"/>
                <w:szCs w:val="20"/>
              </w:rPr>
              <w:t>шт</w:t>
            </w:r>
          </w:p>
        </w:tc>
        <w:tc>
          <w:tcPr>
            <w:tcW w:w="780" w:type="dxa"/>
            <w:shd w:val="clear" w:color="auto" w:fill="auto"/>
            <w:vAlign w:val="center"/>
          </w:tcPr>
          <w:p w:rsidR="00B85035" w:rsidRPr="0050795D" w:rsidRDefault="00B85035" w:rsidP="009745B9">
            <w:pPr>
              <w:spacing w:after="0" w:line="240" w:lineRule="auto"/>
              <w:jc w:val="center"/>
              <w:rPr>
                <w:rFonts w:ascii="Times New Roman" w:hAnsi="Times New Roman"/>
                <w:sz w:val="20"/>
                <w:szCs w:val="20"/>
                <w:lang w:val="en-US"/>
              </w:rPr>
            </w:pPr>
            <w:r>
              <w:rPr>
                <w:rFonts w:ascii="Times New Roman" w:hAnsi="Times New Roman"/>
                <w:sz w:val="20"/>
                <w:szCs w:val="20"/>
                <w:lang w:val="en-US"/>
              </w:rPr>
              <w:t>2</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6</w:t>
            </w:r>
          </w:p>
        </w:tc>
        <w:tc>
          <w:tcPr>
            <w:tcW w:w="2360" w:type="dxa"/>
            <w:vAlign w:val="center"/>
          </w:tcPr>
          <w:p w:rsidR="00B85035" w:rsidRPr="006E586D" w:rsidRDefault="00B85035" w:rsidP="009745B9">
            <w:pPr>
              <w:spacing w:after="0" w:line="240" w:lineRule="auto"/>
              <w:ind w:left="-120"/>
              <w:rPr>
                <w:rFonts w:ascii="Times New Roman" w:hAnsi="Times New Roman"/>
                <w:sz w:val="20"/>
                <w:szCs w:val="20"/>
              </w:rPr>
            </w:pPr>
            <w:r>
              <w:rPr>
                <w:rFonts w:ascii="Times New Roman" w:hAnsi="Times New Roman"/>
                <w:sz w:val="20"/>
                <w:szCs w:val="20"/>
              </w:rPr>
              <w:t xml:space="preserve">53305 </w:t>
            </w:r>
            <w:r w:rsidRPr="006E586D">
              <w:rPr>
                <w:rFonts w:ascii="Times New Roman" w:hAnsi="Times New Roman"/>
                <w:sz w:val="20"/>
                <w:szCs w:val="20"/>
              </w:rPr>
              <w:t>Глюкоза IVD, набір, йон-селективні електроди</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 xml:space="preserve">920527 Сенсор глюкоза/лактат 3000 проб  </w:t>
            </w:r>
          </w:p>
        </w:tc>
        <w:tc>
          <w:tcPr>
            <w:tcW w:w="3677" w:type="dxa"/>
            <w:shd w:val="clear" w:color="auto" w:fill="auto"/>
            <w:vAlign w:val="center"/>
          </w:tcPr>
          <w:p w:rsidR="00B85035" w:rsidRPr="003F4AAC" w:rsidRDefault="00B85035" w:rsidP="009745B9">
            <w:pPr>
              <w:spacing w:after="0" w:line="240" w:lineRule="auto"/>
              <w:ind w:left="-57" w:right="-108"/>
              <w:rPr>
                <w:rFonts w:ascii="Times New Roman" w:hAnsi="Times New Roman"/>
                <w:sz w:val="20"/>
                <w:szCs w:val="20"/>
                <w:lang w:eastAsia="ru-RU"/>
              </w:rPr>
            </w:pPr>
            <w:r w:rsidRPr="003F4AAC">
              <w:rPr>
                <w:rFonts w:ascii="Times New Roman" w:hAnsi="Times New Roman"/>
                <w:sz w:val="20"/>
                <w:szCs w:val="20"/>
              </w:rPr>
              <w:t xml:space="preserve">Використовується для роботи  аналізатору </w:t>
            </w:r>
            <w:r w:rsidRPr="003F4AAC">
              <w:rPr>
                <w:rFonts w:ascii="Times New Roman" w:hAnsi="Times New Roman"/>
                <w:b/>
                <w:bCs/>
                <w:sz w:val="20"/>
                <w:szCs w:val="20"/>
              </w:rPr>
              <w:t xml:space="preserve"> </w:t>
            </w:r>
            <w:r w:rsidRPr="003F4AAC">
              <w:rPr>
                <w:rFonts w:ascii="Times New Roman" w:hAnsi="Times New Roman"/>
                <w:sz w:val="20"/>
                <w:szCs w:val="20"/>
              </w:rPr>
              <w:t>глюкози АГКМ-01 «Квер».  Діапазон вимірювання 1.00 - 30.0 ммоль/л</w:t>
            </w:r>
          </w:p>
        </w:tc>
        <w:tc>
          <w:tcPr>
            <w:tcW w:w="800" w:type="dxa"/>
            <w:shd w:val="clear" w:color="auto" w:fill="auto"/>
            <w:vAlign w:val="center"/>
          </w:tcPr>
          <w:p w:rsidR="00B85035"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шт</w:t>
            </w:r>
          </w:p>
        </w:tc>
        <w:tc>
          <w:tcPr>
            <w:tcW w:w="780" w:type="dxa"/>
            <w:shd w:val="clear" w:color="auto" w:fill="auto"/>
            <w:vAlign w:val="center"/>
          </w:tcPr>
          <w:p w:rsidR="00B85035" w:rsidRPr="0050795D" w:rsidRDefault="00B85035" w:rsidP="009745B9">
            <w:pPr>
              <w:spacing w:after="0" w:line="240" w:lineRule="auto"/>
              <w:jc w:val="center"/>
              <w:rPr>
                <w:rFonts w:ascii="Times New Roman" w:hAnsi="Times New Roman"/>
                <w:sz w:val="20"/>
                <w:szCs w:val="20"/>
                <w:lang w:val="en-US"/>
              </w:rPr>
            </w:pPr>
            <w:r>
              <w:rPr>
                <w:rFonts w:ascii="Times New Roman" w:hAnsi="Times New Roman"/>
                <w:sz w:val="20"/>
                <w:szCs w:val="20"/>
                <w:lang w:val="en-US"/>
              </w:rPr>
              <w:t>6</w:t>
            </w:r>
          </w:p>
        </w:tc>
      </w:tr>
      <w:tr w:rsidR="00B85035" w:rsidRPr="006D2DFD" w:rsidTr="00916034">
        <w:trPr>
          <w:trHeight w:val="169"/>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7</w:t>
            </w:r>
          </w:p>
        </w:tc>
        <w:tc>
          <w:tcPr>
            <w:tcW w:w="2360" w:type="dxa"/>
          </w:tcPr>
          <w:p w:rsidR="00B85035" w:rsidRPr="006D2DFD" w:rsidRDefault="00B85035" w:rsidP="009745B9">
            <w:pPr>
              <w:spacing w:after="0" w:line="240" w:lineRule="auto"/>
              <w:ind w:left="-100" w:right="-70"/>
              <w:rPr>
                <w:rFonts w:ascii="Times New Roman" w:hAnsi="Times New Roman"/>
                <w:color w:val="000000"/>
                <w:sz w:val="20"/>
                <w:szCs w:val="20"/>
              </w:rPr>
            </w:pPr>
            <w:r w:rsidRPr="006D2DFD">
              <w:rPr>
                <w:rFonts w:ascii="Times New Roman" w:hAnsi="Times New Roman"/>
                <w:color w:val="000000"/>
                <w:sz w:val="20"/>
                <w:szCs w:val="20"/>
              </w:rPr>
              <w:t>61032 Кювети для лабораторного аналізатора ІВД, одноразового використання</w:t>
            </w:r>
          </w:p>
        </w:tc>
        <w:tc>
          <w:tcPr>
            <w:tcW w:w="2443" w:type="dxa"/>
            <w:shd w:val="clear" w:color="auto" w:fill="auto"/>
            <w:vAlign w:val="center"/>
          </w:tcPr>
          <w:p w:rsidR="00B85035" w:rsidRPr="006D2DFD" w:rsidRDefault="00B85035" w:rsidP="009745B9">
            <w:pPr>
              <w:spacing w:after="0" w:line="240" w:lineRule="auto"/>
              <w:ind w:left="-100" w:right="-70"/>
              <w:rPr>
                <w:rFonts w:ascii="Times New Roman" w:hAnsi="Times New Roman"/>
                <w:color w:val="000000"/>
                <w:sz w:val="20"/>
                <w:szCs w:val="20"/>
              </w:rPr>
            </w:pPr>
            <w:r w:rsidRPr="006D2DFD">
              <w:rPr>
                <w:rFonts w:ascii="Times New Roman" w:hAnsi="Times New Roman"/>
                <w:color w:val="000000"/>
                <w:sz w:val="20"/>
                <w:szCs w:val="20"/>
              </w:rPr>
              <w:t>Мікропробірка ПП 2 мл. тип Eppendorf, градуйована з пробкою</w:t>
            </w:r>
          </w:p>
        </w:tc>
        <w:tc>
          <w:tcPr>
            <w:tcW w:w="3677" w:type="dxa"/>
            <w:shd w:val="clear" w:color="auto" w:fill="auto"/>
            <w:vAlign w:val="center"/>
          </w:tcPr>
          <w:p w:rsidR="00B85035" w:rsidRPr="006D2DFD" w:rsidRDefault="00B85035" w:rsidP="009745B9">
            <w:pPr>
              <w:spacing w:after="0" w:line="240" w:lineRule="auto"/>
              <w:ind w:left="-100" w:right="-70"/>
              <w:rPr>
                <w:rFonts w:ascii="Times New Roman" w:hAnsi="Times New Roman"/>
                <w:color w:val="000000"/>
                <w:sz w:val="20"/>
                <w:szCs w:val="20"/>
              </w:rPr>
            </w:pPr>
            <w:r w:rsidRPr="006D2DFD">
              <w:rPr>
                <w:rFonts w:ascii="Times New Roman" w:hAnsi="Times New Roman"/>
                <w:color w:val="000000"/>
                <w:sz w:val="20"/>
                <w:szCs w:val="20"/>
              </w:rPr>
              <w:t xml:space="preserve">призначені для аналізатору глюкози GL-10 при проведенні лабораторних досліджень </w:t>
            </w:r>
          </w:p>
          <w:p w:rsidR="00B85035" w:rsidRPr="006D2DFD" w:rsidRDefault="00B85035" w:rsidP="009745B9">
            <w:pPr>
              <w:spacing w:after="0" w:line="240" w:lineRule="auto"/>
              <w:ind w:left="-100" w:right="-70"/>
              <w:rPr>
                <w:rFonts w:ascii="Times New Roman" w:hAnsi="Times New Roman"/>
                <w:color w:val="000000"/>
                <w:sz w:val="20"/>
                <w:szCs w:val="20"/>
              </w:rPr>
            </w:pPr>
            <w:r w:rsidRPr="006D2DFD">
              <w:rPr>
                <w:rFonts w:ascii="Times New Roman" w:hAnsi="Times New Roman"/>
                <w:color w:val="000000"/>
                <w:sz w:val="20"/>
                <w:szCs w:val="20"/>
              </w:rPr>
              <w:t>об’єм 2 мл, матеріал: поліпропілен . Кришка має проколюватися голкою аналізатора.</w:t>
            </w:r>
          </w:p>
          <w:p w:rsidR="00B85035" w:rsidRPr="006D2DFD" w:rsidRDefault="00B85035" w:rsidP="009745B9">
            <w:pPr>
              <w:spacing w:after="0" w:line="240" w:lineRule="auto"/>
              <w:ind w:left="-100" w:right="-70"/>
              <w:rPr>
                <w:rFonts w:ascii="Times New Roman" w:hAnsi="Times New Roman"/>
                <w:color w:val="000000"/>
                <w:sz w:val="20"/>
                <w:szCs w:val="20"/>
              </w:rPr>
            </w:pPr>
            <w:r w:rsidRPr="006D2DFD">
              <w:rPr>
                <w:rFonts w:ascii="Times New Roman" w:hAnsi="Times New Roman"/>
                <w:color w:val="000000"/>
                <w:sz w:val="20"/>
                <w:szCs w:val="20"/>
              </w:rPr>
              <w:t xml:space="preserve">Фасування 1000 шт/набір </w:t>
            </w:r>
          </w:p>
        </w:tc>
        <w:tc>
          <w:tcPr>
            <w:tcW w:w="800" w:type="dxa"/>
            <w:shd w:val="clear" w:color="auto" w:fill="auto"/>
            <w:vAlign w:val="center"/>
          </w:tcPr>
          <w:p w:rsidR="00B85035" w:rsidRPr="006D2DFD"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н</w:t>
            </w:r>
            <w:r w:rsidRPr="006D2DFD">
              <w:rPr>
                <w:rFonts w:ascii="Times New Roman" w:hAnsi="Times New Roman"/>
                <w:color w:val="000000"/>
                <w:sz w:val="20"/>
                <w:szCs w:val="20"/>
              </w:rPr>
              <w:t>абір</w:t>
            </w:r>
          </w:p>
        </w:tc>
        <w:tc>
          <w:tcPr>
            <w:tcW w:w="780" w:type="dxa"/>
            <w:shd w:val="clear" w:color="auto" w:fill="auto"/>
            <w:vAlign w:val="center"/>
          </w:tcPr>
          <w:p w:rsidR="00B85035" w:rsidRPr="006D2DFD"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73</w:t>
            </w:r>
          </w:p>
        </w:tc>
      </w:tr>
      <w:tr w:rsidR="00B85035" w:rsidRPr="00465B08" w:rsidTr="00916034">
        <w:trPr>
          <w:trHeight w:val="169"/>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8</w:t>
            </w:r>
          </w:p>
        </w:tc>
        <w:tc>
          <w:tcPr>
            <w:tcW w:w="2360" w:type="dxa"/>
            <w:vAlign w:val="center"/>
          </w:tcPr>
          <w:p w:rsidR="00B85035" w:rsidRPr="00E336BC" w:rsidRDefault="00B85035" w:rsidP="009745B9">
            <w:pPr>
              <w:spacing w:after="0" w:line="240" w:lineRule="auto"/>
              <w:ind w:left="-120" w:right="-108"/>
              <w:rPr>
                <w:rFonts w:ascii="Times New Roman" w:hAnsi="Times New Roman"/>
                <w:sz w:val="20"/>
                <w:szCs w:val="20"/>
              </w:rPr>
            </w:pPr>
            <w:r w:rsidRPr="00DF03D3">
              <w:rPr>
                <w:rFonts w:ascii="Times New Roman" w:hAnsi="Times New Roman"/>
                <w:sz w:val="20"/>
                <w:szCs w:val="20"/>
              </w:rPr>
              <w:t xml:space="preserve">52859  Множинні аналіти газів </w:t>
            </w:r>
            <w:r>
              <w:rPr>
                <w:rFonts w:ascii="Times New Roman" w:hAnsi="Times New Roman"/>
                <w:sz w:val="20"/>
                <w:szCs w:val="20"/>
              </w:rPr>
              <w:t xml:space="preserve"> </w:t>
            </w:r>
            <w:r w:rsidRPr="00DF03D3">
              <w:rPr>
                <w:rFonts w:ascii="Times New Roman" w:hAnsi="Times New Roman"/>
                <w:sz w:val="20"/>
                <w:szCs w:val="20"/>
              </w:rPr>
              <w:t>крові/</w:t>
            </w:r>
            <w:r>
              <w:rPr>
                <w:rFonts w:ascii="Times New Roman" w:hAnsi="Times New Roman"/>
                <w:sz w:val="20"/>
                <w:szCs w:val="20"/>
              </w:rPr>
              <w:t xml:space="preserve"> </w:t>
            </w:r>
            <w:r w:rsidRPr="00DF03D3">
              <w:rPr>
                <w:rFonts w:ascii="Times New Roman" w:hAnsi="Times New Roman"/>
                <w:sz w:val="20"/>
                <w:szCs w:val="20"/>
              </w:rPr>
              <w:t>гемоксиметрія/</w:t>
            </w:r>
            <w:r>
              <w:rPr>
                <w:rFonts w:ascii="Times New Roman" w:hAnsi="Times New Roman"/>
                <w:sz w:val="20"/>
                <w:szCs w:val="20"/>
              </w:rPr>
              <w:t xml:space="preserve"> </w:t>
            </w:r>
            <w:r w:rsidRPr="00DF03D3">
              <w:rPr>
                <w:rFonts w:ascii="Times New Roman" w:hAnsi="Times New Roman"/>
                <w:sz w:val="20"/>
                <w:szCs w:val="20"/>
              </w:rPr>
              <w:t xml:space="preserve">електроліти </w:t>
            </w:r>
            <w:r>
              <w:rPr>
                <w:rFonts w:ascii="Times New Roman" w:hAnsi="Times New Roman"/>
                <w:sz w:val="20"/>
                <w:szCs w:val="20"/>
              </w:rPr>
              <w:t xml:space="preserve"> </w:t>
            </w:r>
            <w:r w:rsidRPr="00DF03D3">
              <w:rPr>
                <w:rFonts w:ascii="Times New Roman" w:hAnsi="Times New Roman"/>
                <w:sz w:val="20"/>
                <w:szCs w:val="20"/>
              </w:rPr>
              <w:t>IVD, калібратор</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BGA 1 (Розчин калібратора низький) для COMBI-line (130 мл) кат.№4061020</w:t>
            </w:r>
          </w:p>
        </w:tc>
        <w:tc>
          <w:tcPr>
            <w:tcW w:w="3677" w:type="dxa"/>
            <w:shd w:val="clear" w:color="auto" w:fill="auto"/>
            <w:vAlign w:val="center"/>
          </w:tcPr>
          <w:p w:rsidR="00B85035" w:rsidRPr="003C61BA" w:rsidRDefault="00B85035" w:rsidP="009745B9">
            <w:pPr>
              <w:spacing w:after="0" w:line="240" w:lineRule="auto"/>
              <w:ind w:left="-57" w:right="-108"/>
              <w:rPr>
                <w:rFonts w:ascii="Times New Roman" w:hAnsi="Times New Roman"/>
                <w:sz w:val="20"/>
                <w:szCs w:val="20"/>
              </w:rPr>
            </w:pPr>
            <w:r>
              <w:rPr>
                <w:rFonts w:ascii="Times New Roman" w:hAnsi="Times New Roman"/>
                <w:sz w:val="20"/>
                <w:szCs w:val="20"/>
              </w:rPr>
              <w:t xml:space="preserve">Призначення: </w:t>
            </w:r>
            <w:r w:rsidRPr="003C61BA">
              <w:rPr>
                <w:rFonts w:ascii="Times New Roman" w:hAnsi="Times New Roman"/>
                <w:sz w:val="20"/>
                <w:szCs w:val="20"/>
              </w:rPr>
              <w:t xml:space="preserve">призначений для калібрування </w:t>
            </w:r>
            <w:r>
              <w:rPr>
                <w:rFonts w:ascii="Times New Roman" w:hAnsi="Times New Roman"/>
                <w:sz w:val="20"/>
                <w:szCs w:val="20"/>
              </w:rPr>
              <w:t xml:space="preserve"> електродів </w:t>
            </w:r>
            <w:r w:rsidRPr="009771C7">
              <w:rPr>
                <w:rFonts w:ascii="Times New Roman" w:hAnsi="Times New Roman"/>
                <w:sz w:val="20"/>
                <w:szCs w:val="20"/>
              </w:rPr>
              <w:t>аналізатор</w:t>
            </w:r>
            <w:r>
              <w:rPr>
                <w:rFonts w:ascii="Times New Roman" w:hAnsi="Times New Roman"/>
                <w:sz w:val="20"/>
                <w:szCs w:val="20"/>
              </w:rPr>
              <w:t>а</w:t>
            </w:r>
            <w:r w:rsidRPr="009771C7">
              <w:rPr>
                <w:rFonts w:ascii="Times New Roman" w:hAnsi="Times New Roman"/>
                <w:sz w:val="20"/>
                <w:szCs w:val="20"/>
              </w:rPr>
              <w:t xml:space="preserve"> </w:t>
            </w:r>
            <w:r>
              <w:rPr>
                <w:rFonts w:ascii="Times New Roman" w:hAnsi="Times New Roman"/>
                <w:sz w:val="20"/>
                <w:szCs w:val="20"/>
                <w:lang w:val="en-US"/>
              </w:rPr>
              <w:t>Combi</w:t>
            </w:r>
            <w:r w:rsidRPr="001B47ED">
              <w:rPr>
                <w:rFonts w:ascii="Times New Roman" w:hAnsi="Times New Roman"/>
                <w:sz w:val="20"/>
                <w:szCs w:val="20"/>
              </w:rPr>
              <w:t>-</w:t>
            </w:r>
            <w:r>
              <w:rPr>
                <w:rFonts w:ascii="Times New Roman" w:hAnsi="Times New Roman"/>
                <w:sz w:val="20"/>
                <w:szCs w:val="20"/>
                <w:lang w:val="en-US"/>
              </w:rPr>
              <w:t>line</w:t>
            </w:r>
            <w:r>
              <w:rPr>
                <w:rFonts w:ascii="Times New Roman" w:hAnsi="Times New Roman"/>
                <w:sz w:val="20"/>
                <w:szCs w:val="20"/>
              </w:rPr>
              <w:t xml:space="preserve"> </w:t>
            </w:r>
            <w:r w:rsidRPr="003C61BA">
              <w:rPr>
                <w:rFonts w:ascii="Times New Roman" w:hAnsi="Times New Roman"/>
                <w:sz w:val="20"/>
                <w:szCs w:val="20"/>
              </w:rPr>
              <w:t xml:space="preserve">по двох точках. </w:t>
            </w:r>
          </w:p>
          <w:p w:rsidR="00B85035" w:rsidRPr="003C61BA" w:rsidRDefault="00B85035" w:rsidP="009745B9">
            <w:pPr>
              <w:spacing w:after="0" w:line="240" w:lineRule="auto"/>
              <w:ind w:left="-57" w:right="-108"/>
              <w:rPr>
                <w:rFonts w:ascii="Times New Roman" w:hAnsi="Times New Roman"/>
                <w:sz w:val="20"/>
                <w:szCs w:val="20"/>
              </w:rPr>
            </w:pPr>
            <w:r>
              <w:rPr>
                <w:rFonts w:ascii="Times New Roman" w:hAnsi="Times New Roman"/>
                <w:sz w:val="20"/>
                <w:szCs w:val="20"/>
              </w:rPr>
              <w:t xml:space="preserve">Фасування: </w:t>
            </w:r>
            <w:r>
              <w:rPr>
                <w:rFonts w:ascii="Times New Roman" w:hAnsi="Times New Roman"/>
                <w:sz w:val="20"/>
                <w:szCs w:val="20"/>
                <w:lang w:val="en-US"/>
              </w:rPr>
              <w:t>130</w:t>
            </w:r>
            <w:r>
              <w:rPr>
                <w:rFonts w:ascii="Times New Roman" w:hAnsi="Times New Roman"/>
                <w:sz w:val="20"/>
                <w:szCs w:val="20"/>
              </w:rPr>
              <w:t>мл.</w:t>
            </w:r>
          </w:p>
        </w:tc>
        <w:tc>
          <w:tcPr>
            <w:tcW w:w="800" w:type="dxa"/>
            <w:shd w:val="clear" w:color="auto" w:fill="auto"/>
            <w:vAlign w:val="center"/>
          </w:tcPr>
          <w:p w:rsidR="00B85035" w:rsidRPr="00D34879" w:rsidRDefault="00B85035" w:rsidP="009745B9">
            <w:pPr>
              <w:spacing w:after="0" w:line="240" w:lineRule="auto"/>
              <w:ind w:left="-100" w:right="-70"/>
              <w:jc w:val="center"/>
              <w:rPr>
                <w:rFonts w:ascii="Times New Roman" w:hAnsi="Times New Roman"/>
                <w:sz w:val="20"/>
                <w:szCs w:val="20"/>
              </w:rPr>
            </w:pPr>
            <w:r w:rsidRPr="00541059">
              <w:rPr>
                <w:rFonts w:ascii="Times New Roman" w:hAnsi="Times New Roman"/>
                <w:sz w:val="20"/>
                <w:szCs w:val="20"/>
              </w:rPr>
              <w:t>шт</w:t>
            </w:r>
          </w:p>
        </w:tc>
        <w:tc>
          <w:tcPr>
            <w:tcW w:w="780" w:type="dxa"/>
            <w:shd w:val="clear" w:color="auto" w:fill="auto"/>
            <w:vAlign w:val="center"/>
          </w:tcPr>
          <w:p w:rsidR="00B85035" w:rsidRPr="002128DD"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18</w:t>
            </w:r>
          </w:p>
        </w:tc>
      </w:tr>
      <w:tr w:rsidR="00B85035" w:rsidRPr="00465B08" w:rsidTr="00916034">
        <w:trPr>
          <w:trHeight w:val="77"/>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9</w:t>
            </w:r>
          </w:p>
        </w:tc>
        <w:tc>
          <w:tcPr>
            <w:tcW w:w="2360" w:type="dxa"/>
            <w:vAlign w:val="center"/>
          </w:tcPr>
          <w:p w:rsidR="00B85035" w:rsidRPr="00E336BC" w:rsidRDefault="00B85035" w:rsidP="009745B9">
            <w:pPr>
              <w:spacing w:after="0" w:line="240" w:lineRule="auto"/>
              <w:ind w:left="-120" w:right="-108"/>
              <w:rPr>
                <w:rFonts w:ascii="Times New Roman" w:hAnsi="Times New Roman"/>
                <w:sz w:val="20"/>
                <w:szCs w:val="20"/>
              </w:rPr>
            </w:pPr>
            <w:r w:rsidRPr="00DF03D3">
              <w:rPr>
                <w:rFonts w:ascii="Times New Roman" w:hAnsi="Times New Roman"/>
                <w:sz w:val="20"/>
                <w:szCs w:val="20"/>
              </w:rPr>
              <w:t xml:space="preserve">52859  Множинні аналіти газів </w:t>
            </w:r>
            <w:r>
              <w:rPr>
                <w:rFonts w:ascii="Times New Roman" w:hAnsi="Times New Roman"/>
                <w:sz w:val="20"/>
                <w:szCs w:val="20"/>
              </w:rPr>
              <w:t xml:space="preserve"> </w:t>
            </w:r>
            <w:r w:rsidRPr="00DF03D3">
              <w:rPr>
                <w:rFonts w:ascii="Times New Roman" w:hAnsi="Times New Roman"/>
                <w:sz w:val="20"/>
                <w:szCs w:val="20"/>
              </w:rPr>
              <w:t>крові/</w:t>
            </w:r>
            <w:r>
              <w:rPr>
                <w:rFonts w:ascii="Times New Roman" w:hAnsi="Times New Roman"/>
                <w:sz w:val="20"/>
                <w:szCs w:val="20"/>
              </w:rPr>
              <w:t xml:space="preserve"> </w:t>
            </w:r>
            <w:r w:rsidRPr="00DF03D3">
              <w:rPr>
                <w:rFonts w:ascii="Times New Roman" w:hAnsi="Times New Roman"/>
                <w:sz w:val="20"/>
                <w:szCs w:val="20"/>
              </w:rPr>
              <w:t>гемоксиметрія/</w:t>
            </w:r>
            <w:r>
              <w:rPr>
                <w:rFonts w:ascii="Times New Roman" w:hAnsi="Times New Roman"/>
                <w:sz w:val="20"/>
                <w:szCs w:val="20"/>
              </w:rPr>
              <w:t xml:space="preserve"> </w:t>
            </w:r>
            <w:r w:rsidRPr="00DF03D3">
              <w:rPr>
                <w:rFonts w:ascii="Times New Roman" w:hAnsi="Times New Roman"/>
                <w:sz w:val="20"/>
                <w:szCs w:val="20"/>
              </w:rPr>
              <w:t>електроліти IVD, калібратор</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BGA 2 (Розчин калібратора високий) для COMBI-line (130 мл) кат.№4061030</w:t>
            </w:r>
          </w:p>
        </w:tc>
        <w:tc>
          <w:tcPr>
            <w:tcW w:w="3677" w:type="dxa"/>
            <w:shd w:val="clear" w:color="auto" w:fill="auto"/>
            <w:vAlign w:val="center"/>
          </w:tcPr>
          <w:p w:rsidR="00B85035" w:rsidRPr="001B47ED" w:rsidRDefault="00B85035" w:rsidP="009745B9">
            <w:pPr>
              <w:spacing w:after="0" w:line="240" w:lineRule="auto"/>
              <w:ind w:left="-57" w:right="-108"/>
              <w:rPr>
                <w:rFonts w:ascii="Times New Roman" w:hAnsi="Times New Roman"/>
                <w:sz w:val="20"/>
                <w:szCs w:val="20"/>
              </w:rPr>
            </w:pPr>
            <w:r>
              <w:rPr>
                <w:rFonts w:ascii="Times New Roman" w:hAnsi="Times New Roman"/>
                <w:sz w:val="20"/>
                <w:szCs w:val="20"/>
              </w:rPr>
              <w:t xml:space="preserve">Призначення: </w:t>
            </w:r>
            <w:r w:rsidRPr="003C61BA">
              <w:rPr>
                <w:rFonts w:ascii="Times New Roman" w:hAnsi="Times New Roman"/>
                <w:sz w:val="20"/>
                <w:szCs w:val="20"/>
              </w:rPr>
              <w:t xml:space="preserve">для калібрування </w:t>
            </w:r>
            <w:r>
              <w:rPr>
                <w:rFonts w:ascii="Times New Roman" w:hAnsi="Times New Roman"/>
                <w:sz w:val="20"/>
                <w:szCs w:val="20"/>
              </w:rPr>
              <w:t xml:space="preserve">електродів </w:t>
            </w:r>
            <w:r w:rsidRPr="009771C7">
              <w:rPr>
                <w:rFonts w:ascii="Times New Roman" w:hAnsi="Times New Roman"/>
                <w:sz w:val="20"/>
                <w:szCs w:val="20"/>
              </w:rPr>
              <w:t>аналізатор</w:t>
            </w:r>
            <w:r>
              <w:rPr>
                <w:rFonts w:ascii="Times New Roman" w:hAnsi="Times New Roman"/>
                <w:sz w:val="20"/>
                <w:szCs w:val="20"/>
              </w:rPr>
              <w:t>а</w:t>
            </w:r>
            <w:r w:rsidRPr="009771C7">
              <w:rPr>
                <w:rFonts w:ascii="Times New Roman" w:hAnsi="Times New Roman"/>
                <w:sz w:val="20"/>
                <w:szCs w:val="20"/>
              </w:rPr>
              <w:t xml:space="preserve"> </w:t>
            </w:r>
            <w:r>
              <w:rPr>
                <w:rFonts w:ascii="Times New Roman" w:hAnsi="Times New Roman"/>
                <w:sz w:val="20"/>
                <w:szCs w:val="20"/>
                <w:lang w:val="en-US"/>
              </w:rPr>
              <w:t>Combi</w:t>
            </w:r>
            <w:r w:rsidRPr="001B47ED">
              <w:rPr>
                <w:rFonts w:ascii="Times New Roman" w:hAnsi="Times New Roman"/>
                <w:sz w:val="20"/>
                <w:szCs w:val="20"/>
              </w:rPr>
              <w:t>-</w:t>
            </w:r>
            <w:r>
              <w:rPr>
                <w:rFonts w:ascii="Times New Roman" w:hAnsi="Times New Roman"/>
                <w:sz w:val="20"/>
                <w:szCs w:val="20"/>
                <w:lang w:val="en-US"/>
              </w:rPr>
              <w:t>line</w:t>
            </w:r>
            <w:r>
              <w:rPr>
                <w:rFonts w:ascii="Times New Roman" w:hAnsi="Times New Roman"/>
                <w:sz w:val="20"/>
                <w:szCs w:val="20"/>
              </w:rPr>
              <w:t xml:space="preserve"> </w:t>
            </w:r>
            <w:r w:rsidRPr="003C61BA">
              <w:rPr>
                <w:rFonts w:ascii="Times New Roman" w:hAnsi="Times New Roman"/>
                <w:sz w:val="20"/>
                <w:szCs w:val="20"/>
              </w:rPr>
              <w:t xml:space="preserve">по </w:t>
            </w:r>
            <w:r>
              <w:rPr>
                <w:rFonts w:ascii="Times New Roman" w:hAnsi="Times New Roman"/>
                <w:sz w:val="20"/>
                <w:szCs w:val="20"/>
              </w:rPr>
              <w:t>двох точках</w:t>
            </w:r>
            <w:r w:rsidRPr="001B47ED">
              <w:rPr>
                <w:rFonts w:ascii="Times New Roman" w:hAnsi="Times New Roman"/>
                <w:sz w:val="20"/>
                <w:szCs w:val="20"/>
              </w:rPr>
              <w:t>.</w:t>
            </w:r>
          </w:p>
          <w:p w:rsidR="00B85035" w:rsidRPr="003C61BA" w:rsidRDefault="00B85035" w:rsidP="009745B9">
            <w:pPr>
              <w:spacing w:after="0" w:line="240" w:lineRule="auto"/>
              <w:ind w:left="-57" w:right="-108"/>
              <w:rPr>
                <w:rFonts w:ascii="Times New Roman" w:hAnsi="Times New Roman"/>
                <w:sz w:val="20"/>
                <w:szCs w:val="20"/>
              </w:rPr>
            </w:pPr>
            <w:r>
              <w:rPr>
                <w:rFonts w:ascii="Times New Roman" w:hAnsi="Times New Roman"/>
                <w:sz w:val="20"/>
                <w:szCs w:val="20"/>
              </w:rPr>
              <w:t xml:space="preserve">Фасування: </w:t>
            </w:r>
            <w:r>
              <w:rPr>
                <w:rFonts w:ascii="Times New Roman" w:hAnsi="Times New Roman"/>
                <w:sz w:val="20"/>
                <w:szCs w:val="20"/>
                <w:lang w:val="en-US"/>
              </w:rPr>
              <w:t>130</w:t>
            </w:r>
            <w:r>
              <w:rPr>
                <w:rFonts w:ascii="Times New Roman" w:hAnsi="Times New Roman"/>
                <w:sz w:val="20"/>
                <w:szCs w:val="20"/>
              </w:rPr>
              <w:t>мл.</w:t>
            </w:r>
          </w:p>
        </w:tc>
        <w:tc>
          <w:tcPr>
            <w:tcW w:w="800" w:type="dxa"/>
            <w:shd w:val="clear" w:color="auto" w:fill="auto"/>
            <w:vAlign w:val="center"/>
          </w:tcPr>
          <w:p w:rsidR="00B85035" w:rsidRPr="00D34879" w:rsidRDefault="00B85035" w:rsidP="009745B9">
            <w:pPr>
              <w:spacing w:after="0" w:line="240" w:lineRule="auto"/>
              <w:ind w:left="-100" w:right="-70"/>
              <w:jc w:val="center"/>
              <w:rPr>
                <w:rFonts w:ascii="Times New Roman" w:hAnsi="Times New Roman"/>
                <w:sz w:val="20"/>
                <w:szCs w:val="20"/>
              </w:rPr>
            </w:pPr>
            <w:r w:rsidRPr="00541059">
              <w:rPr>
                <w:rFonts w:ascii="Times New Roman" w:hAnsi="Times New Roman"/>
                <w:sz w:val="20"/>
                <w:szCs w:val="20"/>
              </w:rPr>
              <w:t>шт</w:t>
            </w:r>
          </w:p>
        </w:tc>
        <w:tc>
          <w:tcPr>
            <w:tcW w:w="780" w:type="dxa"/>
            <w:shd w:val="clear" w:color="auto" w:fill="auto"/>
            <w:vAlign w:val="center"/>
          </w:tcPr>
          <w:p w:rsidR="00B85035" w:rsidRPr="002128DD"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18</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10</w:t>
            </w:r>
          </w:p>
        </w:tc>
        <w:tc>
          <w:tcPr>
            <w:tcW w:w="2360" w:type="dxa"/>
            <w:vAlign w:val="center"/>
          </w:tcPr>
          <w:p w:rsidR="00B85035" w:rsidRPr="00E336BC" w:rsidRDefault="00B85035" w:rsidP="009745B9">
            <w:pPr>
              <w:spacing w:after="0" w:line="240" w:lineRule="auto"/>
              <w:ind w:left="-120" w:right="-108"/>
              <w:rPr>
                <w:rFonts w:ascii="Times New Roman" w:hAnsi="Times New Roman"/>
                <w:sz w:val="20"/>
                <w:szCs w:val="20"/>
              </w:rPr>
            </w:pPr>
            <w:r w:rsidRPr="00E336BC">
              <w:rPr>
                <w:rFonts w:ascii="Times New Roman" w:hAnsi="Times New Roman"/>
                <w:sz w:val="20"/>
                <w:szCs w:val="20"/>
              </w:rPr>
              <w:t xml:space="preserve">59058 Миючий / очищуючий розчин ІВД, для автоматизованих </w:t>
            </w:r>
            <w:r>
              <w:rPr>
                <w:rFonts w:ascii="Times New Roman" w:hAnsi="Times New Roman"/>
                <w:sz w:val="20"/>
                <w:szCs w:val="20"/>
              </w:rPr>
              <w:t xml:space="preserve"> </w:t>
            </w:r>
            <w:r w:rsidRPr="00E336BC">
              <w:rPr>
                <w:rFonts w:ascii="Times New Roman" w:hAnsi="Times New Roman"/>
                <w:sz w:val="20"/>
                <w:szCs w:val="20"/>
              </w:rPr>
              <w:t>/ полуавтоматізіванних систем</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Wash 1  (Миючий розчин для BGA) для COMBI-line (330 мл) кат.№4061000</w:t>
            </w:r>
          </w:p>
        </w:tc>
        <w:tc>
          <w:tcPr>
            <w:tcW w:w="3677" w:type="dxa"/>
            <w:shd w:val="clear" w:color="auto" w:fill="auto"/>
            <w:vAlign w:val="center"/>
          </w:tcPr>
          <w:p w:rsidR="00B85035" w:rsidRPr="003C61BA" w:rsidRDefault="00B85035" w:rsidP="009745B9">
            <w:pPr>
              <w:spacing w:after="0" w:line="240" w:lineRule="auto"/>
              <w:ind w:left="-57" w:right="-108"/>
              <w:rPr>
                <w:rFonts w:ascii="Times New Roman" w:hAnsi="Times New Roman"/>
                <w:bCs/>
                <w:sz w:val="20"/>
                <w:szCs w:val="20"/>
              </w:rPr>
            </w:pPr>
            <w:r>
              <w:rPr>
                <w:rFonts w:ascii="Times New Roman" w:hAnsi="Times New Roman"/>
                <w:sz w:val="20"/>
                <w:szCs w:val="20"/>
              </w:rPr>
              <w:t xml:space="preserve">Призначення: </w:t>
            </w:r>
            <w:r w:rsidRPr="003C61BA">
              <w:rPr>
                <w:rFonts w:ascii="Times New Roman" w:hAnsi="Times New Roman"/>
                <w:bCs/>
                <w:sz w:val="20"/>
                <w:szCs w:val="20"/>
              </w:rPr>
              <w:t xml:space="preserve">для промивки електродів і гідравлічної системи </w:t>
            </w:r>
            <w:r>
              <w:rPr>
                <w:rFonts w:ascii="Times New Roman" w:hAnsi="Times New Roman"/>
                <w:sz w:val="20"/>
                <w:szCs w:val="20"/>
              </w:rPr>
              <w:t xml:space="preserve">аналізатору </w:t>
            </w:r>
            <w:r>
              <w:rPr>
                <w:rFonts w:ascii="Times New Roman" w:hAnsi="Times New Roman"/>
                <w:sz w:val="20"/>
                <w:szCs w:val="20"/>
                <w:lang w:val="en-US"/>
              </w:rPr>
              <w:t>Combi</w:t>
            </w:r>
            <w:r w:rsidRPr="006D2DFD">
              <w:rPr>
                <w:rFonts w:ascii="Times New Roman" w:hAnsi="Times New Roman"/>
                <w:sz w:val="20"/>
                <w:szCs w:val="20"/>
              </w:rPr>
              <w:t>-</w:t>
            </w:r>
            <w:r>
              <w:rPr>
                <w:rFonts w:ascii="Times New Roman" w:hAnsi="Times New Roman"/>
                <w:sz w:val="20"/>
                <w:szCs w:val="20"/>
                <w:lang w:val="en-US"/>
              </w:rPr>
              <w:t>line</w:t>
            </w:r>
            <w:r w:rsidRPr="009771C7">
              <w:rPr>
                <w:rFonts w:ascii="Times New Roman" w:hAnsi="Times New Roman"/>
                <w:sz w:val="20"/>
                <w:szCs w:val="20"/>
              </w:rPr>
              <w:t xml:space="preserve"> </w:t>
            </w:r>
            <w:r w:rsidRPr="003C61BA">
              <w:rPr>
                <w:rFonts w:ascii="Times New Roman" w:hAnsi="Times New Roman"/>
                <w:bCs/>
                <w:sz w:val="20"/>
                <w:szCs w:val="20"/>
              </w:rPr>
              <w:t>від забруднення</w:t>
            </w:r>
            <w:r>
              <w:rPr>
                <w:rFonts w:ascii="Times New Roman" w:hAnsi="Times New Roman"/>
                <w:bCs/>
                <w:sz w:val="20"/>
                <w:szCs w:val="20"/>
              </w:rPr>
              <w:t xml:space="preserve"> після кожної проби.</w:t>
            </w:r>
          </w:p>
          <w:p w:rsidR="00B85035" w:rsidRPr="003C61BA" w:rsidRDefault="00B85035" w:rsidP="009745B9">
            <w:pPr>
              <w:spacing w:after="0" w:line="240" w:lineRule="auto"/>
              <w:ind w:left="-57" w:right="-108"/>
              <w:rPr>
                <w:rFonts w:ascii="Times New Roman" w:hAnsi="Times New Roman"/>
                <w:sz w:val="20"/>
                <w:szCs w:val="20"/>
              </w:rPr>
            </w:pPr>
            <w:r>
              <w:rPr>
                <w:rFonts w:ascii="Times New Roman" w:hAnsi="Times New Roman"/>
                <w:bCs/>
                <w:sz w:val="20"/>
                <w:szCs w:val="20"/>
              </w:rPr>
              <w:t>Фасування 330мл/флакон.</w:t>
            </w:r>
          </w:p>
        </w:tc>
        <w:tc>
          <w:tcPr>
            <w:tcW w:w="800" w:type="dxa"/>
            <w:shd w:val="clear" w:color="auto" w:fill="auto"/>
            <w:vAlign w:val="center"/>
          </w:tcPr>
          <w:p w:rsidR="00B85035" w:rsidRDefault="00B85035" w:rsidP="009745B9">
            <w:pPr>
              <w:spacing w:after="0" w:line="240" w:lineRule="auto"/>
              <w:ind w:left="-100" w:right="-70"/>
              <w:jc w:val="center"/>
            </w:pPr>
            <w:r w:rsidRPr="00541059">
              <w:rPr>
                <w:rFonts w:ascii="Times New Roman" w:hAnsi="Times New Roman"/>
                <w:sz w:val="20"/>
                <w:szCs w:val="20"/>
              </w:rPr>
              <w:t>шт</w:t>
            </w:r>
          </w:p>
        </w:tc>
        <w:tc>
          <w:tcPr>
            <w:tcW w:w="780" w:type="dxa"/>
            <w:shd w:val="clear" w:color="auto" w:fill="auto"/>
            <w:vAlign w:val="center"/>
          </w:tcPr>
          <w:p w:rsidR="00B85035" w:rsidRPr="002128DD"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13</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11</w:t>
            </w:r>
          </w:p>
        </w:tc>
        <w:tc>
          <w:tcPr>
            <w:tcW w:w="2360" w:type="dxa"/>
            <w:vAlign w:val="center"/>
          </w:tcPr>
          <w:p w:rsidR="00B85035" w:rsidRPr="00E336BC" w:rsidRDefault="00B85035" w:rsidP="009745B9">
            <w:pPr>
              <w:spacing w:after="0" w:line="240" w:lineRule="auto"/>
              <w:ind w:left="-120" w:right="-108"/>
              <w:rPr>
                <w:rFonts w:ascii="Times New Roman" w:hAnsi="Times New Roman"/>
                <w:sz w:val="20"/>
                <w:szCs w:val="20"/>
              </w:rPr>
            </w:pPr>
            <w:r w:rsidRPr="00E336BC">
              <w:rPr>
                <w:rFonts w:ascii="Times New Roman" w:hAnsi="Times New Roman"/>
                <w:sz w:val="20"/>
                <w:szCs w:val="20"/>
              </w:rPr>
              <w:t xml:space="preserve">59058 Миючий / очищуючий розчин ІВД, для автоматизованих </w:t>
            </w:r>
            <w:r>
              <w:rPr>
                <w:rFonts w:ascii="Times New Roman" w:hAnsi="Times New Roman"/>
                <w:sz w:val="20"/>
                <w:szCs w:val="20"/>
              </w:rPr>
              <w:t xml:space="preserve"> </w:t>
            </w:r>
            <w:r w:rsidRPr="00E336BC">
              <w:rPr>
                <w:rFonts w:ascii="Times New Roman" w:hAnsi="Times New Roman"/>
                <w:sz w:val="20"/>
                <w:szCs w:val="20"/>
              </w:rPr>
              <w:t>/ полуавтоматізіванних систем</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Видаляч протеїну (1x100 мл) кат.№5061080</w:t>
            </w:r>
          </w:p>
        </w:tc>
        <w:tc>
          <w:tcPr>
            <w:tcW w:w="3677" w:type="dxa"/>
            <w:shd w:val="clear" w:color="auto" w:fill="auto"/>
            <w:vAlign w:val="center"/>
          </w:tcPr>
          <w:p w:rsidR="00B85035" w:rsidRPr="003C61BA" w:rsidRDefault="00B85035" w:rsidP="009745B9">
            <w:pPr>
              <w:spacing w:after="0" w:line="240" w:lineRule="auto"/>
              <w:ind w:left="-57" w:right="-108"/>
              <w:rPr>
                <w:rFonts w:ascii="Times New Roman" w:hAnsi="Times New Roman"/>
                <w:bCs/>
                <w:sz w:val="20"/>
                <w:szCs w:val="20"/>
              </w:rPr>
            </w:pPr>
            <w:r>
              <w:rPr>
                <w:rFonts w:ascii="Times New Roman" w:hAnsi="Times New Roman"/>
                <w:sz w:val="20"/>
                <w:szCs w:val="20"/>
              </w:rPr>
              <w:t xml:space="preserve">Призначення: </w:t>
            </w:r>
            <w:r w:rsidRPr="003C61BA">
              <w:rPr>
                <w:rFonts w:ascii="Times New Roman" w:hAnsi="Times New Roman"/>
                <w:bCs/>
                <w:sz w:val="20"/>
                <w:szCs w:val="20"/>
              </w:rPr>
              <w:t xml:space="preserve">для </w:t>
            </w:r>
            <w:r>
              <w:rPr>
                <w:rFonts w:ascii="Times New Roman" w:hAnsi="Times New Roman"/>
                <w:bCs/>
                <w:sz w:val="20"/>
                <w:szCs w:val="20"/>
              </w:rPr>
              <w:t xml:space="preserve">видалення залишків біологічних проб </w:t>
            </w:r>
            <w:r w:rsidRPr="003C61BA">
              <w:rPr>
                <w:rFonts w:ascii="Times New Roman" w:hAnsi="Times New Roman"/>
                <w:bCs/>
                <w:sz w:val="20"/>
                <w:szCs w:val="20"/>
              </w:rPr>
              <w:t xml:space="preserve"> </w:t>
            </w:r>
            <w:r>
              <w:rPr>
                <w:rFonts w:ascii="Times New Roman" w:hAnsi="Times New Roman"/>
                <w:bCs/>
                <w:sz w:val="20"/>
                <w:szCs w:val="20"/>
              </w:rPr>
              <w:t xml:space="preserve">в </w:t>
            </w:r>
            <w:r w:rsidRPr="003C61BA">
              <w:rPr>
                <w:rFonts w:ascii="Times New Roman" w:hAnsi="Times New Roman"/>
                <w:bCs/>
                <w:sz w:val="20"/>
                <w:szCs w:val="20"/>
              </w:rPr>
              <w:t xml:space="preserve"> гідравлічн</w:t>
            </w:r>
            <w:r>
              <w:rPr>
                <w:rFonts w:ascii="Times New Roman" w:hAnsi="Times New Roman"/>
                <w:bCs/>
                <w:sz w:val="20"/>
                <w:szCs w:val="20"/>
              </w:rPr>
              <w:t>ій</w:t>
            </w:r>
            <w:r w:rsidRPr="003C61BA">
              <w:rPr>
                <w:rFonts w:ascii="Times New Roman" w:hAnsi="Times New Roman"/>
                <w:bCs/>
                <w:sz w:val="20"/>
                <w:szCs w:val="20"/>
              </w:rPr>
              <w:t xml:space="preserve"> систем</w:t>
            </w:r>
            <w:r>
              <w:rPr>
                <w:rFonts w:ascii="Times New Roman" w:hAnsi="Times New Roman"/>
                <w:bCs/>
                <w:sz w:val="20"/>
                <w:szCs w:val="20"/>
              </w:rPr>
              <w:t>і</w:t>
            </w:r>
            <w:r w:rsidRPr="003C61BA">
              <w:rPr>
                <w:rFonts w:ascii="Times New Roman" w:hAnsi="Times New Roman"/>
                <w:bCs/>
                <w:sz w:val="20"/>
                <w:szCs w:val="20"/>
              </w:rPr>
              <w:t xml:space="preserve"> </w:t>
            </w:r>
            <w:r w:rsidRPr="009771C7">
              <w:rPr>
                <w:rFonts w:ascii="Times New Roman" w:hAnsi="Times New Roman"/>
                <w:sz w:val="20"/>
                <w:szCs w:val="20"/>
              </w:rPr>
              <w:t>аналізатор</w:t>
            </w:r>
            <w:r>
              <w:rPr>
                <w:rFonts w:ascii="Times New Roman" w:hAnsi="Times New Roman"/>
                <w:sz w:val="20"/>
                <w:szCs w:val="20"/>
              </w:rPr>
              <w:t>у</w:t>
            </w:r>
            <w:r w:rsidRPr="009771C7">
              <w:rPr>
                <w:rFonts w:ascii="Times New Roman" w:hAnsi="Times New Roman"/>
                <w:sz w:val="20"/>
                <w:szCs w:val="20"/>
              </w:rPr>
              <w:t xml:space="preserve"> </w:t>
            </w:r>
            <w:r>
              <w:rPr>
                <w:rFonts w:ascii="Times New Roman" w:hAnsi="Times New Roman"/>
                <w:sz w:val="20"/>
                <w:szCs w:val="20"/>
                <w:lang w:val="en-US"/>
              </w:rPr>
              <w:t>Combi</w:t>
            </w:r>
            <w:r w:rsidRPr="00224746">
              <w:rPr>
                <w:rFonts w:ascii="Times New Roman" w:hAnsi="Times New Roman"/>
                <w:sz w:val="20"/>
                <w:szCs w:val="20"/>
              </w:rPr>
              <w:t>-</w:t>
            </w:r>
            <w:r>
              <w:rPr>
                <w:rFonts w:ascii="Times New Roman" w:hAnsi="Times New Roman"/>
                <w:sz w:val="20"/>
                <w:szCs w:val="20"/>
                <w:lang w:val="en-US"/>
              </w:rPr>
              <w:t>line</w:t>
            </w:r>
            <w:r>
              <w:rPr>
                <w:rFonts w:ascii="Times New Roman" w:hAnsi="Times New Roman"/>
                <w:sz w:val="20"/>
                <w:szCs w:val="20"/>
              </w:rPr>
              <w:t xml:space="preserve"> </w:t>
            </w:r>
            <w:r w:rsidRPr="003C61BA">
              <w:rPr>
                <w:rFonts w:ascii="Times New Roman" w:hAnsi="Times New Roman"/>
                <w:bCs/>
                <w:sz w:val="20"/>
                <w:szCs w:val="20"/>
              </w:rPr>
              <w:t>від забруднення</w:t>
            </w:r>
            <w:r>
              <w:rPr>
                <w:rFonts w:ascii="Times New Roman" w:hAnsi="Times New Roman"/>
                <w:bCs/>
                <w:sz w:val="20"/>
                <w:szCs w:val="20"/>
              </w:rPr>
              <w:t>.</w:t>
            </w:r>
          </w:p>
          <w:p w:rsidR="00B85035" w:rsidRPr="00465B08" w:rsidRDefault="00B85035" w:rsidP="009745B9">
            <w:pPr>
              <w:spacing w:after="0" w:line="240" w:lineRule="auto"/>
              <w:ind w:left="-57" w:right="-108"/>
              <w:rPr>
                <w:rFonts w:ascii="Times New Roman" w:hAnsi="Times New Roman"/>
                <w:bCs/>
                <w:sz w:val="20"/>
                <w:szCs w:val="20"/>
              </w:rPr>
            </w:pPr>
            <w:r>
              <w:rPr>
                <w:rFonts w:ascii="Times New Roman" w:hAnsi="Times New Roman"/>
                <w:bCs/>
                <w:sz w:val="20"/>
                <w:szCs w:val="20"/>
              </w:rPr>
              <w:t>Фасування 100мл/флакон.</w:t>
            </w:r>
          </w:p>
        </w:tc>
        <w:tc>
          <w:tcPr>
            <w:tcW w:w="800" w:type="dxa"/>
            <w:shd w:val="clear" w:color="auto" w:fill="auto"/>
            <w:vAlign w:val="center"/>
          </w:tcPr>
          <w:p w:rsidR="00B85035" w:rsidRPr="00D34879" w:rsidRDefault="00B85035" w:rsidP="009745B9">
            <w:pPr>
              <w:spacing w:after="0" w:line="240" w:lineRule="auto"/>
              <w:ind w:left="-100" w:right="-70"/>
              <w:jc w:val="center"/>
              <w:rPr>
                <w:rFonts w:ascii="Times New Roman" w:hAnsi="Times New Roman"/>
                <w:sz w:val="20"/>
                <w:szCs w:val="20"/>
              </w:rPr>
            </w:pPr>
            <w:r w:rsidRPr="00541059">
              <w:rPr>
                <w:rFonts w:ascii="Times New Roman" w:hAnsi="Times New Roman"/>
                <w:sz w:val="20"/>
                <w:szCs w:val="20"/>
              </w:rPr>
              <w:t>шт</w:t>
            </w:r>
          </w:p>
        </w:tc>
        <w:tc>
          <w:tcPr>
            <w:tcW w:w="780" w:type="dxa"/>
            <w:shd w:val="clear" w:color="auto" w:fill="auto"/>
            <w:vAlign w:val="center"/>
          </w:tcPr>
          <w:p w:rsidR="00B85035" w:rsidRPr="002128DD"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1</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lastRenderedPageBreak/>
              <w:t>12</w:t>
            </w:r>
          </w:p>
        </w:tc>
        <w:tc>
          <w:tcPr>
            <w:tcW w:w="2360" w:type="dxa"/>
            <w:vAlign w:val="center"/>
          </w:tcPr>
          <w:p w:rsidR="00B85035" w:rsidRPr="00DF03D3" w:rsidRDefault="00B85035" w:rsidP="009745B9">
            <w:pPr>
              <w:spacing w:after="0" w:line="240" w:lineRule="auto"/>
              <w:ind w:left="-120" w:right="-108"/>
              <w:rPr>
                <w:rFonts w:ascii="Times New Roman" w:hAnsi="Times New Roman"/>
                <w:sz w:val="20"/>
                <w:szCs w:val="20"/>
              </w:rPr>
            </w:pPr>
            <w:r w:rsidRPr="00DF03D3">
              <w:rPr>
                <w:rFonts w:ascii="Times New Roman" w:hAnsi="Times New Roman"/>
                <w:sz w:val="20"/>
                <w:szCs w:val="20"/>
              </w:rPr>
              <w:t xml:space="preserve">52860  Множинні аналіти газів </w:t>
            </w:r>
            <w:r>
              <w:rPr>
                <w:rFonts w:ascii="Times New Roman" w:hAnsi="Times New Roman"/>
                <w:sz w:val="20"/>
                <w:szCs w:val="20"/>
              </w:rPr>
              <w:t xml:space="preserve"> </w:t>
            </w:r>
            <w:r w:rsidRPr="00DF03D3">
              <w:rPr>
                <w:rFonts w:ascii="Times New Roman" w:hAnsi="Times New Roman"/>
                <w:sz w:val="20"/>
                <w:szCs w:val="20"/>
              </w:rPr>
              <w:t>крові/</w:t>
            </w:r>
            <w:r>
              <w:rPr>
                <w:rFonts w:ascii="Times New Roman" w:hAnsi="Times New Roman"/>
                <w:sz w:val="20"/>
                <w:szCs w:val="20"/>
              </w:rPr>
              <w:t xml:space="preserve"> </w:t>
            </w:r>
            <w:r w:rsidRPr="00DF03D3">
              <w:rPr>
                <w:rFonts w:ascii="Times New Roman" w:hAnsi="Times New Roman"/>
                <w:sz w:val="20"/>
                <w:szCs w:val="20"/>
              </w:rPr>
              <w:t>гемоксиметрія/</w:t>
            </w:r>
            <w:r>
              <w:rPr>
                <w:rFonts w:ascii="Times New Roman" w:hAnsi="Times New Roman"/>
                <w:sz w:val="20"/>
                <w:szCs w:val="20"/>
              </w:rPr>
              <w:t xml:space="preserve"> </w:t>
            </w:r>
            <w:r w:rsidRPr="00DF03D3">
              <w:rPr>
                <w:rFonts w:ascii="Times New Roman" w:hAnsi="Times New Roman"/>
                <w:sz w:val="20"/>
                <w:szCs w:val="20"/>
              </w:rPr>
              <w:t>електроліти IVD, контрольний матеріал</w:t>
            </w:r>
          </w:p>
        </w:tc>
        <w:tc>
          <w:tcPr>
            <w:tcW w:w="2443" w:type="dxa"/>
            <w:shd w:val="clear" w:color="auto" w:fill="auto"/>
            <w:vAlign w:val="center"/>
          </w:tcPr>
          <w:p w:rsidR="00B85035" w:rsidRPr="006D2DFD" w:rsidRDefault="00B85035" w:rsidP="009745B9">
            <w:pPr>
              <w:spacing w:after="0" w:line="240" w:lineRule="auto"/>
              <w:ind w:left="-93" w:right="-67"/>
              <w:rPr>
                <w:rFonts w:ascii="Times New Roman" w:hAnsi="Times New Roman"/>
                <w:sz w:val="20"/>
                <w:szCs w:val="20"/>
                <w:lang w:eastAsia="ru-RU"/>
              </w:rPr>
            </w:pPr>
            <w:r w:rsidRPr="006D2DFD">
              <w:rPr>
                <w:rFonts w:ascii="Times New Roman" w:hAnsi="Times New Roman"/>
                <w:sz w:val="20"/>
                <w:szCs w:val="20"/>
                <w:lang w:eastAsia="ru-RU"/>
              </w:rPr>
              <w:t>Рівень 1, 2, 3 (</w:t>
            </w:r>
            <w:r w:rsidRPr="003F4AAC">
              <w:rPr>
                <w:rFonts w:ascii="Times New Roman" w:hAnsi="Times New Roman"/>
                <w:sz w:val="20"/>
                <w:szCs w:val="20"/>
                <w:lang w:eastAsia="ru-RU"/>
              </w:rPr>
              <w:t>CombiPack</w:t>
            </w:r>
            <w:r w:rsidRPr="006D2DFD">
              <w:rPr>
                <w:rFonts w:ascii="Times New Roman" w:hAnsi="Times New Roman"/>
                <w:sz w:val="20"/>
                <w:szCs w:val="20"/>
                <w:lang w:eastAsia="ru-RU"/>
              </w:rPr>
              <w:t xml:space="preserve">) </w:t>
            </w:r>
            <w:r w:rsidRPr="003F4AAC">
              <w:rPr>
                <w:rFonts w:ascii="Times New Roman" w:hAnsi="Times New Roman"/>
                <w:sz w:val="20"/>
                <w:szCs w:val="20"/>
                <w:lang w:eastAsia="ru-RU"/>
              </w:rPr>
              <w:t>BGA</w:t>
            </w:r>
            <w:r w:rsidRPr="006D2DFD">
              <w:rPr>
                <w:rFonts w:ascii="Times New Roman" w:hAnsi="Times New Roman"/>
                <w:sz w:val="20"/>
                <w:szCs w:val="20"/>
                <w:lang w:eastAsia="ru-RU"/>
              </w:rPr>
              <w:t xml:space="preserve"> + </w:t>
            </w:r>
            <w:r w:rsidRPr="003F4AAC">
              <w:rPr>
                <w:rFonts w:ascii="Times New Roman" w:hAnsi="Times New Roman"/>
                <w:sz w:val="20"/>
                <w:szCs w:val="20"/>
                <w:lang w:eastAsia="ru-RU"/>
              </w:rPr>
              <w:t>IS</w:t>
            </w:r>
            <w:r w:rsidRPr="006D2DFD">
              <w:rPr>
                <w:rFonts w:ascii="Times New Roman" w:hAnsi="Times New Roman"/>
                <w:sz w:val="20"/>
                <w:szCs w:val="20"/>
                <w:lang w:eastAsia="ru-RU"/>
              </w:rPr>
              <w:t xml:space="preserve">Е + </w:t>
            </w:r>
            <w:r w:rsidRPr="003F4AAC">
              <w:rPr>
                <w:rFonts w:ascii="Times New Roman" w:hAnsi="Times New Roman"/>
                <w:sz w:val="20"/>
                <w:szCs w:val="20"/>
                <w:lang w:eastAsia="ru-RU"/>
              </w:rPr>
              <w:t>Meta</w:t>
            </w:r>
            <w:r w:rsidRPr="006D2DFD">
              <w:rPr>
                <w:rFonts w:ascii="Times New Roman" w:hAnsi="Times New Roman"/>
                <w:sz w:val="20"/>
                <w:szCs w:val="20"/>
                <w:lang w:eastAsia="ru-RU"/>
              </w:rPr>
              <w:t xml:space="preserve"> (9 ампул) кат.№5062031</w:t>
            </w:r>
          </w:p>
        </w:tc>
        <w:tc>
          <w:tcPr>
            <w:tcW w:w="3677" w:type="dxa"/>
            <w:shd w:val="clear" w:color="auto" w:fill="auto"/>
            <w:vAlign w:val="center"/>
          </w:tcPr>
          <w:p w:rsidR="00B85035" w:rsidRDefault="00B85035" w:rsidP="009745B9">
            <w:pPr>
              <w:spacing w:after="0" w:line="240" w:lineRule="auto"/>
              <w:ind w:left="-57" w:right="-108"/>
              <w:rPr>
                <w:rFonts w:ascii="Times New Roman" w:hAnsi="Times New Roman"/>
                <w:bCs/>
                <w:sz w:val="20"/>
                <w:szCs w:val="20"/>
              </w:rPr>
            </w:pPr>
            <w:r w:rsidRPr="003E058D">
              <w:rPr>
                <w:rFonts w:ascii="Times New Roman" w:hAnsi="Times New Roman"/>
                <w:bCs/>
                <w:sz w:val="20"/>
                <w:szCs w:val="20"/>
              </w:rPr>
              <w:t>Призначення: для контролю</w:t>
            </w:r>
            <w:r>
              <w:rPr>
                <w:rFonts w:ascii="Times New Roman" w:hAnsi="Times New Roman"/>
                <w:bCs/>
                <w:sz w:val="20"/>
                <w:szCs w:val="20"/>
              </w:rPr>
              <w:t xml:space="preserve"> </w:t>
            </w:r>
            <w:r w:rsidRPr="003E058D">
              <w:rPr>
                <w:rFonts w:ascii="Times New Roman" w:hAnsi="Times New Roman"/>
                <w:bCs/>
                <w:sz w:val="20"/>
                <w:szCs w:val="20"/>
              </w:rPr>
              <w:t>якості (відт</w:t>
            </w:r>
            <w:r>
              <w:rPr>
                <w:rFonts w:ascii="Times New Roman" w:hAnsi="Times New Roman"/>
                <w:bCs/>
                <w:sz w:val="20"/>
                <w:szCs w:val="20"/>
              </w:rPr>
              <w:t>ворюваність) роботи аналізатору</w:t>
            </w:r>
            <w:r w:rsidRPr="003E058D">
              <w:rPr>
                <w:rFonts w:ascii="Times New Roman" w:hAnsi="Times New Roman"/>
                <w:bCs/>
                <w:sz w:val="20"/>
                <w:szCs w:val="20"/>
              </w:rPr>
              <w:t xml:space="preserve"> </w:t>
            </w:r>
            <w:r>
              <w:rPr>
                <w:rFonts w:ascii="Times New Roman" w:hAnsi="Times New Roman"/>
                <w:sz w:val="20"/>
                <w:szCs w:val="20"/>
                <w:lang w:val="en-US"/>
              </w:rPr>
              <w:t>Combi</w:t>
            </w:r>
            <w:r w:rsidRPr="00224746">
              <w:rPr>
                <w:rFonts w:ascii="Times New Roman" w:hAnsi="Times New Roman"/>
                <w:sz w:val="20"/>
                <w:szCs w:val="20"/>
              </w:rPr>
              <w:t>-</w:t>
            </w:r>
            <w:r>
              <w:rPr>
                <w:rFonts w:ascii="Times New Roman" w:hAnsi="Times New Roman"/>
                <w:sz w:val="20"/>
                <w:szCs w:val="20"/>
                <w:lang w:val="en-US"/>
              </w:rPr>
              <w:t>line</w:t>
            </w:r>
            <w:r w:rsidRPr="003E058D">
              <w:rPr>
                <w:rFonts w:ascii="Times New Roman" w:hAnsi="Times New Roman"/>
                <w:bCs/>
                <w:sz w:val="20"/>
                <w:szCs w:val="20"/>
              </w:rPr>
              <w:t xml:space="preserve"> </w:t>
            </w:r>
            <w:r>
              <w:rPr>
                <w:rFonts w:ascii="Times New Roman" w:hAnsi="Times New Roman"/>
                <w:bCs/>
                <w:sz w:val="20"/>
                <w:szCs w:val="20"/>
              </w:rPr>
              <w:t xml:space="preserve"> </w:t>
            </w:r>
            <w:r w:rsidRPr="003E058D">
              <w:rPr>
                <w:rFonts w:ascii="Times New Roman" w:hAnsi="Times New Roman"/>
                <w:bCs/>
                <w:sz w:val="20"/>
                <w:szCs w:val="20"/>
              </w:rPr>
              <w:t>по 3-х рівнях досліджуваних показників низькому, нормальному та високому.</w:t>
            </w:r>
          </w:p>
          <w:p w:rsidR="00B85035" w:rsidRPr="00D636A8" w:rsidRDefault="00B85035" w:rsidP="009745B9">
            <w:pPr>
              <w:spacing w:after="0" w:line="240" w:lineRule="auto"/>
              <w:ind w:left="-57" w:right="-108"/>
              <w:rPr>
                <w:rFonts w:ascii="Times New Roman" w:hAnsi="Times New Roman"/>
                <w:bCs/>
                <w:sz w:val="20"/>
                <w:szCs w:val="20"/>
              </w:rPr>
            </w:pPr>
            <w:r>
              <w:rPr>
                <w:rFonts w:ascii="Times New Roman" w:hAnsi="Times New Roman"/>
                <w:bCs/>
                <w:sz w:val="20"/>
                <w:szCs w:val="20"/>
              </w:rPr>
              <w:t xml:space="preserve">Фасування </w:t>
            </w:r>
            <w:r>
              <w:rPr>
                <w:rFonts w:ascii="Times New Roman" w:hAnsi="Times New Roman"/>
                <w:sz w:val="20"/>
                <w:szCs w:val="20"/>
              </w:rPr>
              <w:t>9</w:t>
            </w:r>
            <w:r w:rsidRPr="0076460D">
              <w:rPr>
                <w:rFonts w:ascii="Times New Roman" w:hAnsi="Times New Roman"/>
                <w:sz w:val="20"/>
                <w:szCs w:val="20"/>
              </w:rPr>
              <w:t xml:space="preserve"> </w:t>
            </w:r>
            <w:r>
              <w:rPr>
                <w:rFonts w:ascii="Times New Roman" w:hAnsi="Times New Roman"/>
                <w:sz w:val="20"/>
                <w:szCs w:val="20"/>
              </w:rPr>
              <w:t xml:space="preserve">ампул </w:t>
            </w:r>
          </w:p>
        </w:tc>
        <w:tc>
          <w:tcPr>
            <w:tcW w:w="800" w:type="dxa"/>
            <w:shd w:val="clear" w:color="auto" w:fill="auto"/>
            <w:vAlign w:val="center"/>
          </w:tcPr>
          <w:p w:rsidR="00B85035" w:rsidRDefault="00B85035" w:rsidP="009745B9">
            <w:pPr>
              <w:spacing w:after="0" w:line="240" w:lineRule="auto"/>
              <w:ind w:left="-100" w:right="-70"/>
              <w:jc w:val="center"/>
              <w:rPr>
                <w:rFonts w:ascii="Times New Roman" w:hAnsi="Times New Roman"/>
                <w:sz w:val="20"/>
                <w:szCs w:val="20"/>
              </w:rPr>
            </w:pPr>
            <w:r>
              <w:rPr>
                <w:rFonts w:ascii="Times New Roman" w:hAnsi="Times New Roman"/>
                <w:sz w:val="20"/>
                <w:szCs w:val="20"/>
              </w:rPr>
              <w:t>набір</w:t>
            </w:r>
          </w:p>
        </w:tc>
        <w:tc>
          <w:tcPr>
            <w:tcW w:w="780" w:type="dxa"/>
            <w:shd w:val="clear" w:color="auto" w:fill="auto"/>
            <w:vAlign w:val="center"/>
          </w:tcPr>
          <w:p w:rsidR="00B85035" w:rsidRPr="002128DD"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2</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13</w:t>
            </w:r>
          </w:p>
        </w:tc>
        <w:tc>
          <w:tcPr>
            <w:tcW w:w="2360" w:type="dxa"/>
            <w:vAlign w:val="center"/>
          </w:tcPr>
          <w:p w:rsidR="00B85035" w:rsidRPr="008C4003" w:rsidRDefault="00B85035" w:rsidP="009745B9">
            <w:pPr>
              <w:spacing w:after="0" w:line="240" w:lineRule="auto"/>
              <w:ind w:left="-120" w:right="-108"/>
              <w:rPr>
                <w:rFonts w:ascii="Times New Roman" w:hAnsi="Times New Roman"/>
                <w:sz w:val="20"/>
                <w:szCs w:val="20"/>
              </w:rPr>
            </w:pPr>
            <w:r w:rsidRPr="00BD4704">
              <w:rPr>
                <w:rFonts w:ascii="Times New Roman" w:hAnsi="Times New Roman"/>
                <w:sz w:val="20"/>
                <w:szCs w:val="20"/>
              </w:rPr>
              <w:t>54500 Гази крові pCO2 IVD, набір, йон- селективні електроди</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PСO2-корпус мембрани (5 шт) кат.№5012030</w:t>
            </w:r>
          </w:p>
        </w:tc>
        <w:tc>
          <w:tcPr>
            <w:tcW w:w="3677" w:type="dxa"/>
            <w:shd w:val="clear" w:color="auto" w:fill="auto"/>
            <w:vAlign w:val="center"/>
          </w:tcPr>
          <w:p w:rsidR="00B85035" w:rsidRDefault="00B85035" w:rsidP="009745B9">
            <w:pPr>
              <w:spacing w:after="0" w:line="240" w:lineRule="auto"/>
              <w:ind w:left="-57" w:right="-108"/>
              <w:rPr>
                <w:rFonts w:ascii="Times New Roman" w:hAnsi="Times New Roman"/>
                <w:sz w:val="20"/>
                <w:szCs w:val="20"/>
              </w:rPr>
            </w:pPr>
            <w:r>
              <w:rPr>
                <w:rFonts w:ascii="Times New Roman" w:hAnsi="Times New Roman"/>
                <w:sz w:val="20"/>
                <w:szCs w:val="20"/>
              </w:rPr>
              <w:t xml:space="preserve">Корпус мембрани електрода </w:t>
            </w:r>
            <w:r>
              <w:rPr>
                <w:rFonts w:ascii="Times New Roman" w:hAnsi="Times New Roman"/>
                <w:sz w:val="20"/>
                <w:szCs w:val="20"/>
                <w:lang w:val="en-US"/>
              </w:rPr>
              <w:t>p</w:t>
            </w:r>
            <w:r>
              <w:rPr>
                <w:rFonts w:ascii="Times New Roman" w:hAnsi="Times New Roman"/>
                <w:sz w:val="20"/>
                <w:szCs w:val="20"/>
              </w:rPr>
              <w:t>С</w:t>
            </w:r>
            <w:r>
              <w:rPr>
                <w:rFonts w:ascii="Times New Roman" w:hAnsi="Times New Roman"/>
                <w:sz w:val="20"/>
                <w:szCs w:val="20"/>
                <w:lang w:val="en-US"/>
              </w:rPr>
              <w:t>O</w:t>
            </w:r>
            <w:r w:rsidRPr="006A66FF">
              <w:rPr>
                <w:rFonts w:ascii="Times New Roman" w:hAnsi="Times New Roman"/>
                <w:sz w:val="20"/>
                <w:szCs w:val="20"/>
              </w:rPr>
              <w:t xml:space="preserve">2 </w:t>
            </w:r>
            <w:r>
              <w:rPr>
                <w:rFonts w:ascii="Times New Roman" w:hAnsi="Times New Roman"/>
                <w:sz w:val="20"/>
                <w:szCs w:val="20"/>
              </w:rPr>
              <w:t xml:space="preserve">для аналізатора </w:t>
            </w:r>
            <w:r>
              <w:rPr>
                <w:rFonts w:ascii="Times New Roman" w:hAnsi="Times New Roman"/>
                <w:sz w:val="20"/>
                <w:szCs w:val="20"/>
                <w:lang w:val="en-US"/>
              </w:rPr>
              <w:t>Combi</w:t>
            </w:r>
            <w:r w:rsidRPr="006A66FF">
              <w:rPr>
                <w:rFonts w:ascii="Times New Roman" w:hAnsi="Times New Roman"/>
                <w:sz w:val="20"/>
                <w:szCs w:val="20"/>
              </w:rPr>
              <w:t>-</w:t>
            </w:r>
            <w:r>
              <w:rPr>
                <w:rFonts w:ascii="Times New Roman" w:hAnsi="Times New Roman"/>
                <w:sz w:val="20"/>
                <w:szCs w:val="20"/>
                <w:lang w:val="en-US"/>
              </w:rPr>
              <w:t>line</w:t>
            </w:r>
          </w:p>
          <w:p w:rsidR="00B85035" w:rsidRPr="009F116F" w:rsidRDefault="00B85035" w:rsidP="009745B9">
            <w:pPr>
              <w:spacing w:after="0" w:line="240" w:lineRule="auto"/>
              <w:ind w:left="-57" w:right="-108"/>
              <w:rPr>
                <w:rFonts w:ascii="Times New Roman" w:hAnsi="Times New Roman"/>
                <w:sz w:val="20"/>
                <w:szCs w:val="20"/>
              </w:rPr>
            </w:pPr>
            <w:r>
              <w:rPr>
                <w:rFonts w:ascii="Times New Roman" w:hAnsi="Times New Roman"/>
                <w:sz w:val="20"/>
                <w:szCs w:val="20"/>
              </w:rPr>
              <w:t>Фасування 5 шт./уп.</w:t>
            </w:r>
          </w:p>
        </w:tc>
        <w:tc>
          <w:tcPr>
            <w:tcW w:w="800" w:type="dxa"/>
            <w:shd w:val="clear" w:color="auto" w:fill="auto"/>
            <w:vAlign w:val="center"/>
          </w:tcPr>
          <w:p w:rsidR="00B85035" w:rsidRDefault="00B85035" w:rsidP="009745B9">
            <w:pPr>
              <w:spacing w:after="0" w:line="240" w:lineRule="auto"/>
              <w:ind w:left="-100" w:right="-70"/>
              <w:jc w:val="center"/>
            </w:pPr>
            <w:r>
              <w:rPr>
                <w:rFonts w:ascii="Times New Roman" w:hAnsi="Times New Roman"/>
                <w:sz w:val="20"/>
                <w:szCs w:val="20"/>
              </w:rPr>
              <w:t>набір</w:t>
            </w:r>
          </w:p>
        </w:tc>
        <w:tc>
          <w:tcPr>
            <w:tcW w:w="780" w:type="dxa"/>
            <w:shd w:val="clear" w:color="auto" w:fill="auto"/>
            <w:vAlign w:val="center"/>
          </w:tcPr>
          <w:p w:rsidR="00B85035" w:rsidRPr="009B543E"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0,4</w:t>
            </w:r>
          </w:p>
        </w:tc>
      </w:tr>
      <w:tr w:rsidR="00B85035" w:rsidRPr="009F116F"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14</w:t>
            </w:r>
          </w:p>
        </w:tc>
        <w:tc>
          <w:tcPr>
            <w:tcW w:w="2360" w:type="dxa"/>
            <w:vAlign w:val="center"/>
          </w:tcPr>
          <w:p w:rsidR="00B85035" w:rsidRPr="008C4003" w:rsidRDefault="00B85035" w:rsidP="009745B9">
            <w:pPr>
              <w:spacing w:after="0" w:line="240" w:lineRule="auto"/>
              <w:ind w:left="-120" w:right="-108"/>
              <w:rPr>
                <w:rFonts w:ascii="Times New Roman" w:hAnsi="Times New Roman"/>
                <w:sz w:val="20"/>
                <w:szCs w:val="20"/>
              </w:rPr>
            </w:pPr>
            <w:r w:rsidRPr="00DF03D3">
              <w:rPr>
                <w:rFonts w:ascii="Times New Roman" w:hAnsi="Times New Roman"/>
                <w:sz w:val="20"/>
                <w:szCs w:val="20"/>
              </w:rPr>
              <w:t>54501 Гази крові pO2 IVD, набір, йон- селективні електроди</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PO2-корпус мембрани (5 шт) кат.№5011030</w:t>
            </w:r>
          </w:p>
        </w:tc>
        <w:tc>
          <w:tcPr>
            <w:tcW w:w="3677" w:type="dxa"/>
            <w:shd w:val="clear" w:color="auto" w:fill="auto"/>
            <w:vAlign w:val="center"/>
          </w:tcPr>
          <w:p w:rsidR="00B85035" w:rsidRDefault="00B85035" w:rsidP="009745B9">
            <w:pPr>
              <w:spacing w:after="0" w:line="240" w:lineRule="auto"/>
              <w:ind w:left="-57" w:right="-108"/>
              <w:rPr>
                <w:rFonts w:ascii="Times New Roman" w:hAnsi="Times New Roman"/>
                <w:sz w:val="20"/>
                <w:szCs w:val="20"/>
              </w:rPr>
            </w:pPr>
            <w:r>
              <w:rPr>
                <w:rFonts w:ascii="Times New Roman" w:hAnsi="Times New Roman"/>
                <w:sz w:val="20"/>
                <w:szCs w:val="20"/>
              </w:rPr>
              <w:t xml:space="preserve">Корпус мембрани електрода </w:t>
            </w:r>
            <w:r>
              <w:rPr>
                <w:rFonts w:ascii="Times New Roman" w:hAnsi="Times New Roman"/>
                <w:sz w:val="20"/>
                <w:szCs w:val="20"/>
                <w:lang w:val="en-US"/>
              </w:rPr>
              <w:t>pO</w:t>
            </w:r>
            <w:r w:rsidRPr="006A66FF">
              <w:rPr>
                <w:rFonts w:ascii="Times New Roman" w:hAnsi="Times New Roman"/>
                <w:sz w:val="20"/>
                <w:szCs w:val="20"/>
              </w:rPr>
              <w:t xml:space="preserve">2 </w:t>
            </w:r>
            <w:r>
              <w:rPr>
                <w:rFonts w:ascii="Times New Roman" w:hAnsi="Times New Roman"/>
                <w:sz w:val="20"/>
                <w:szCs w:val="20"/>
              </w:rPr>
              <w:t xml:space="preserve">для аналізатора </w:t>
            </w:r>
            <w:r>
              <w:rPr>
                <w:rFonts w:ascii="Times New Roman" w:hAnsi="Times New Roman"/>
                <w:sz w:val="20"/>
                <w:szCs w:val="20"/>
                <w:lang w:val="en-US"/>
              </w:rPr>
              <w:t>Combi</w:t>
            </w:r>
            <w:r w:rsidRPr="006A66FF">
              <w:rPr>
                <w:rFonts w:ascii="Times New Roman" w:hAnsi="Times New Roman"/>
                <w:sz w:val="20"/>
                <w:szCs w:val="20"/>
              </w:rPr>
              <w:t>-</w:t>
            </w:r>
            <w:r>
              <w:rPr>
                <w:rFonts w:ascii="Times New Roman" w:hAnsi="Times New Roman"/>
                <w:sz w:val="20"/>
                <w:szCs w:val="20"/>
                <w:lang w:val="en-US"/>
              </w:rPr>
              <w:t>line</w:t>
            </w:r>
          </w:p>
          <w:p w:rsidR="00B85035" w:rsidRPr="009F116F" w:rsidRDefault="00B85035" w:rsidP="009745B9">
            <w:pPr>
              <w:spacing w:after="0" w:line="240" w:lineRule="auto"/>
              <w:ind w:left="-57" w:right="-108"/>
              <w:rPr>
                <w:rFonts w:ascii="Times New Roman" w:hAnsi="Times New Roman"/>
                <w:sz w:val="20"/>
                <w:szCs w:val="20"/>
              </w:rPr>
            </w:pPr>
            <w:r>
              <w:rPr>
                <w:rFonts w:ascii="Times New Roman" w:hAnsi="Times New Roman"/>
                <w:sz w:val="20"/>
                <w:szCs w:val="20"/>
              </w:rPr>
              <w:t>Фасування 5 шт./уп.</w:t>
            </w:r>
          </w:p>
        </w:tc>
        <w:tc>
          <w:tcPr>
            <w:tcW w:w="800" w:type="dxa"/>
            <w:shd w:val="clear" w:color="auto" w:fill="auto"/>
            <w:vAlign w:val="center"/>
          </w:tcPr>
          <w:p w:rsidR="00B85035" w:rsidRPr="009F116F" w:rsidRDefault="00B85035" w:rsidP="009745B9">
            <w:pPr>
              <w:spacing w:after="0" w:line="240" w:lineRule="auto"/>
              <w:ind w:left="-100" w:right="-70"/>
              <w:jc w:val="center"/>
            </w:pPr>
            <w:r>
              <w:rPr>
                <w:rFonts w:ascii="Times New Roman" w:hAnsi="Times New Roman"/>
                <w:sz w:val="20"/>
                <w:szCs w:val="20"/>
              </w:rPr>
              <w:t>набір</w:t>
            </w:r>
          </w:p>
        </w:tc>
        <w:tc>
          <w:tcPr>
            <w:tcW w:w="780" w:type="dxa"/>
            <w:shd w:val="clear" w:color="auto" w:fill="auto"/>
            <w:vAlign w:val="center"/>
          </w:tcPr>
          <w:p w:rsidR="00B85035" w:rsidRPr="009B543E"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0,4</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15</w:t>
            </w:r>
          </w:p>
        </w:tc>
        <w:tc>
          <w:tcPr>
            <w:tcW w:w="2360" w:type="dxa"/>
            <w:vAlign w:val="center"/>
          </w:tcPr>
          <w:p w:rsidR="00B85035" w:rsidRPr="008C4003" w:rsidRDefault="00B85035" w:rsidP="009745B9">
            <w:pPr>
              <w:spacing w:after="0" w:line="240" w:lineRule="auto"/>
              <w:ind w:left="-120" w:right="-108"/>
              <w:rPr>
                <w:rFonts w:ascii="Times New Roman" w:hAnsi="Times New Roman"/>
                <w:sz w:val="20"/>
                <w:szCs w:val="20"/>
              </w:rPr>
            </w:pPr>
            <w:r w:rsidRPr="008A6215">
              <w:rPr>
                <w:rFonts w:ascii="Times New Roman" w:hAnsi="Times New Roman"/>
                <w:sz w:val="20"/>
                <w:szCs w:val="20"/>
              </w:rPr>
              <w:t>59241 Референтний електрод ІВД</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Реф. корпус мембрани з мембраною кат.№5051030</w:t>
            </w:r>
          </w:p>
        </w:tc>
        <w:tc>
          <w:tcPr>
            <w:tcW w:w="3677" w:type="dxa"/>
            <w:shd w:val="clear" w:color="auto" w:fill="auto"/>
            <w:vAlign w:val="center"/>
          </w:tcPr>
          <w:p w:rsidR="00B85035" w:rsidRDefault="00B85035" w:rsidP="009745B9">
            <w:pPr>
              <w:spacing w:after="0" w:line="240" w:lineRule="auto"/>
              <w:ind w:left="-57" w:right="-108"/>
              <w:rPr>
                <w:rFonts w:ascii="Times New Roman" w:hAnsi="Times New Roman"/>
                <w:sz w:val="20"/>
                <w:szCs w:val="20"/>
              </w:rPr>
            </w:pPr>
            <w:r>
              <w:rPr>
                <w:rFonts w:ascii="Times New Roman" w:hAnsi="Times New Roman"/>
                <w:sz w:val="20"/>
                <w:szCs w:val="20"/>
              </w:rPr>
              <w:t xml:space="preserve">Мембрана в корпусі електрода порівняння (референсного). Для аналізатора </w:t>
            </w:r>
            <w:r>
              <w:rPr>
                <w:rFonts w:ascii="Times New Roman" w:hAnsi="Times New Roman"/>
                <w:sz w:val="20"/>
                <w:szCs w:val="20"/>
                <w:lang w:val="en-US"/>
              </w:rPr>
              <w:t>Combi</w:t>
            </w:r>
            <w:r w:rsidRPr="006A66FF">
              <w:rPr>
                <w:rFonts w:ascii="Times New Roman" w:hAnsi="Times New Roman"/>
                <w:sz w:val="20"/>
                <w:szCs w:val="20"/>
              </w:rPr>
              <w:t>-</w:t>
            </w:r>
            <w:r>
              <w:rPr>
                <w:rFonts w:ascii="Times New Roman" w:hAnsi="Times New Roman"/>
                <w:sz w:val="20"/>
                <w:szCs w:val="20"/>
                <w:lang w:val="en-US"/>
              </w:rPr>
              <w:t>line</w:t>
            </w:r>
          </w:p>
        </w:tc>
        <w:tc>
          <w:tcPr>
            <w:tcW w:w="800" w:type="dxa"/>
            <w:shd w:val="clear" w:color="auto" w:fill="auto"/>
            <w:vAlign w:val="center"/>
          </w:tcPr>
          <w:p w:rsidR="00B85035" w:rsidRDefault="00B85035" w:rsidP="009745B9">
            <w:pPr>
              <w:spacing w:after="0" w:line="240" w:lineRule="auto"/>
              <w:ind w:left="-100" w:right="-70"/>
              <w:jc w:val="center"/>
            </w:pPr>
            <w:r w:rsidRPr="004B327B">
              <w:rPr>
                <w:rFonts w:ascii="Times New Roman" w:hAnsi="Times New Roman"/>
                <w:sz w:val="20"/>
                <w:szCs w:val="20"/>
              </w:rPr>
              <w:t>шт</w:t>
            </w:r>
          </w:p>
        </w:tc>
        <w:tc>
          <w:tcPr>
            <w:tcW w:w="780" w:type="dxa"/>
            <w:shd w:val="clear" w:color="auto" w:fill="auto"/>
            <w:vAlign w:val="center"/>
          </w:tcPr>
          <w:p w:rsidR="00B85035" w:rsidRPr="002128DD"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3</w:t>
            </w:r>
          </w:p>
        </w:tc>
      </w:tr>
      <w:tr w:rsidR="00B85035" w:rsidRPr="00465B08" w:rsidTr="00916034">
        <w:trPr>
          <w:trHeight w:val="544"/>
        </w:trPr>
        <w:tc>
          <w:tcPr>
            <w:tcW w:w="340" w:type="dxa"/>
            <w:shd w:val="clear" w:color="auto" w:fill="auto"/>
            <w:vAlign w:val="center"/>
          </w:tcPr>
          <w:p w:rsidR="00B85035" w:rsidRPr="006D2DFD"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16</w:t>
            </w:r>
          </w:p>
        </w:tc>
        <w:tc>
          <w:tcPr>
            <w:tcW w:w="2360" w:type="dxa"/>
            <w:shd w:val="clear" w:color="auto" w:fill="auto"/>
            <w:vAlign w:val="center"/>
          </w:tcPr>
          <w:p w:rsidR="00B85035" w:rsidRPr="00E66281" w:rsidRDefault="00B85035" w:rsidP="009745B9">
            <w:pPr>
              <w:spacing w:after="0" w:line="240" w:lineRule="auto"/>
              <w:ind w:left="-120"/>
              <w:rPr>
                <w:rFonts w:ascii="Times New Roman" w:hAnsi="Times New Roman"/>
                <w:sz w:val="20"/>
                <w:szCs w:val="20"/>
              </w:rPr>
            </w:pPr>
            <w:r w:rsidRPr="00E66281">
              <w:rPr>
                <w:rFonts w:ascii="Times New Roman" w:hAnsi="Times New Roman"/>
                <w:sz w:val="20"/>
                <w:szCs w:val="20"/>
              </w:rPr>
              <w:t>59241 Референтний електрод ІВД</w:t>
            </w:r>
          </w:p>
        </w:tc>
        <w:tc>
          <w:tcPr>
            <w:tcW w:w="2443" w:type="dxa"/>
            <w:shd w:val="clear" w:color="auto" w:fill="auto"/>
            <w:vAlign w:val="bottom"/>
          </w:tcPr>
          <w:p w:rsidR="00B85035" w:rsidRPr="00E66281" w:rsidRDefault="00B85035" w:rsidP="009745B9">
            <w:pPr>
              <w:spacing w:after="0" w:line="240" w:lineRule="auto"/>
              <w:ind w:left="-93" w:right="-67"/>
              <w:rPr>
                <w:rFonts w:ascii="Times New Roman" w:hAnsi="Times New Roman"/>
                <w:sz w:val="20"/>
                <w:szCs w:val="20"/>
                <w:lang w:eastAsia="ru-RU"/>
              </w:rPr>
            </w:pPr>
            <w:r w:rsidRPr="00E66281">
              <w:rPr>
                <w:rFonts w:ascii="Times New Roman" w:hAnsi="Times New Roman"/>
                <w:sz w:val="20"/>
                <w:szCs w:val="20"/>
                <w:lang w:eastAsia="ru-RU"/>
              </w:rPr>
              <w:t>Референс-кондукторна система, кат.№5051010</w:t>
            </w:r>
          </w:p>
        </w:tc>
        <w:tc>
          <w:tcPr>
            <w:tcW w:w="3677" w:type="dxa"/>
            <w:shd w:val="clear" w:color="auto" w:fill="auto"/>
            <w:vAlign w:val="center"/>
          </w:tcPr>
          <w:p w:rsidR="00B85035" w:rsidRPr="00E66281" w:rsidRDefault="00B85035" w:rsidP="009745B9">
            <w:pPr>
              <w:spacing w:after="0" w:line="240" w:lineRule="auto"/>
              <w:ind w:left="-57" w:right="-108"/>
              <w:rPr>
                <w:rFonts w:ascii="Times New Roman" w:hAnsi="Times New Roman"/>
                <w:sz w:val="20"/>
                <w:szCs w:val="20"/>
              </w:rPr>
            </w:pPr>
            <w:r w:rsidRPr="00E66281">
              <w:rPr>
                <w:rFonts w:ascii="Times New Roman" w:hAnsi="Times New Roman"/>
                <w:bCs/>
                <w:sz w:val="20"/>
                <w:szCs w:val="20"/>
              </w:rPr>
              <w:t xml:space="preserve">Струмопровідний елемент електроду порівняння </w:t>
            </w:r>
            <w:r w:rsidRPr="00E66281">
              <w:rPr>
                <w:rFonts w:ascii="Times New Roman" w:hAnsi="Times New Roman"/>
                <w:sz w:val="20"/>
                <w:szCs w:val="20"/>
              </w:rPr>
              <w:t xml:space="preserve">для аналізатора </w:t>
            </w:r>
            <w:r w:rsidRPr="00E66281">
              <w:rPr>
                <w:rFonts w:ascii="Times New Roman" w:hAnsi="Times New Roman"/>
                <w:sz w:val="20"/>
                <w:szCs w:val="20"/>
                <w:lang w:val="en-US"/>
              </w:rPr>
              <w:t>Combi</w:t>
            </w:r>
            <w:r w:rsidRPr="00E66281">
              <w:rPr>
                <w:rFonts w:ascii="Times New Roman" w:hAnsi="Times New Roman"/>
                <w:sz w:val="20"/>
                <w:szCs w:val="20"/>
              </w:rPr>
              <w:t>-</w:t>
            </w:r>
            <w:r w:rsidRPr="00E66281">
              <w:rPr>
                <w:rFonts w:ascii="Times New Roman" w:hAnsi="Times New Roman"/>
                <w:sz w:val="20"/>
                <w:szCs w:val="20"/>
                <w:lang w:val="en-US"/>
              </w:rPr>
              <w:t>line</w:t>
            </w:r>
          </w:p>
        </w:tc>
        <w:tc>
          <w:tcPr>
            <w:tcW w:w="800" w:type="dxa"/>
            <w:shd w:val="clear" w:color="auto" w:fill="auto"/>
            <w:vAlign w:val="center"/>
          </w:tcPr>
          <w:p w:rsidR="00B85035" w:rsidRPr="00E66281" w:rsidRDefault="00B85035" w:rsidP="009745B9">
            <w:pPr>
              <w:spacing w:after="0" w:line="240" w:lineRule="auto"/>
              <w:jc w:val="center"/>
              <w:rPr>
                <w:rFonts w:ascii="Times New Roman" w:hAnsi="Times New Roman"/>
                <w:sz w:val="20"/>
                <w:szCs w:val="20"/>
              </w:rPr>
            </w:pPr>
            <w:r w:rsidRPr="00E66281">
              <w:rPr>
                <w:rFonts w:ascii="Times New Roman" w:hAnsi="Times New Roman"/>
                <w:sz w:val="20"/>
                <w:szCs w:val="20"/>
              </w:rPr>
              <w:t>шт</w:t>
            </w:r>
          </w:p>
        </w:tc>
        <w:tc>
          <w:tcPr>
            <w:tcW w:w="780" w:type="dxa"/>
            <w:shd w:val="clear" w:color="auto" w:fill="auto"/>
            <w:vAlign w:val="center"/>
          </w:tcPr>
          <w:p w:rsidR="00B85035" w:rsidRPr="006D2DFD"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1</w:t>
            </w:r>
          </w:p>
        </w:tc>
      </w:tr>
      <w:tr w:rsidR="00B85035" w:rsidRPr="00465B08" w:rsidTr="00916034">
        <w:trPr>
          <w:trHeight w:val="544"/>
        </w:trPr>
        <w:tc>
          <w:tcPr>
            <w:tcW w:w="340" w:type="dxa"/>
            <w:shd w:val="clear" w:color="auto" w:fill="auto"/>
            <w:vAlign w:val="center"/>
          </w:tcPr>
          <w:p w:rsidR="00B85035" w:rsidRPr="006D2DFD"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17</w:t>
            </w:r>
          </w:p>
        </w:tc>
        <w:tc>
          <w:tcPr>
            <w:tcW w:w="2360" w:type="dxa"/>
            <w:shd w:val="clear" w:color="auto" w:fill="auto"/>
            <w:vAlign w:val="center"/>
          </w:tcPr>
          <w:p w:rsidR="00B85035" w:rsidRPr="008A6215" w:rsidRDefault="00B85035" w:rsidP="009745B9">
            <w:pPr>
              <w:spacing w:after="0" w:line="240" w:lineRule="auto"/>
              <w:ind w:left="-120" w:right="-108"/>
              <w:rPr>
                <w:rFonts w:ascii="Times New Roman" w:hAnsi="Times New Roman"/>
                <w:sz w:val="20"/>
                <w:szCs w:val="20"/>
              </w:rPr>
            </w:pPr>
            <w:r w:rsidRPr="00D11884">
              <w:rPr>
                <w:rFonts w:ascii="Times New Roman" w:hAnsi="Times New Roman"/>
                <w:sz w:val="20"/>
                <w:szCs w:val="20"/>
              </w:rPr>
              <w:t>54499 Гази крові pH IVD, набір, йон- селективні електроди</w:t>
            </w:r>
          </w:p>
        </w:tc>
        <w:tc>
          <w:tcPr>
            <w:tcW w:w="2443" w:type="dxa"/>
            <w:shd w:val="clear" w:color="auto" w:fill="auto"/>
            <w:vAlign w:val="center"/>
          </w:tcPr>
          <w:p w:rsidR="00B85035" w:rsidRPr="00277621" w:rsidRDefault="00B85035" w:rsidP="009745B9">
            <w:pPr>
              <w:spacing w:after="0" w:line="240" w:lineRule="auto"/>
              <w:ind w:left="-93" w:right="-67"/>
              <w:rPr>
                <w:rFonts w:ascii="Times New Roman" w:hAnsi="Times New Roman"/>
                <w:sz w:val="20"/>
                <w:szCs w:val="20"/>
                <w:lang w:eastAsia="ru-RU"/>
              </w:rPr>
            </w:pPr>
            <w:r>
              <w:rPr>
                <w:rFonts w:ascii="Times New Roman" w:hAnsi="Times New Roman"/>
                <w:sz w:val="20"/>
                <w:szCs w:val="20"/>
                <w:lang w:val="en-US" w:eastAsia="ru-RU"/>
              </w:rPr>
              <w:t>pH-</w:t>
            </w:r>
            <w:r>
              <w:rPr>
                <w:rFonts w:ascii="Times New Roman" w:hAnsi="Times New Roman"/>
                <w:sz w:val="20"/>
                <w:szCs w:val="20"/>
                <w:lang w:eastAsia="ru-RU"/>
              </w:rPr>
              <w:t>сенсор-кожух, кат. №5013025</w:t>
            </w:r>
          </w:p>
        </w:tc>
        <w:tc>
          <w:tcPr>
            <w:tcW w:w="3677" w:type="dxa"/>
            <w:shd w:val="clear" w:color="auto" w:fill="auto"/>
            <w:vAlign w:val="center"/>
          </w:tcPr>
          <w:p w:rsidR="00B85035" w:rsidRDefault="00B85035" w:rsidP="009745B9">
            <w:pPr>
              <w:spacing w:after="0" w:line="240" w:lineRule="auto"/>
              <w:ind w:left="-57" w:right="-108"/>
              <w:rPr>
                <w:rFonts w:ascii="Times New Roman" w:hAnsi="Times New Roman"/>
                <w:sz w:val="20"/>
                <w:szCs w:val="20"/>
              </w:rPr>
            </w:pPr>
            <w:r>
              <w:rPr>
                <w:rFonts w:ascii="Times New Roman" w:hAnsi="Times New Roman"/>
                <w:sz w:val="20"/>
                <w:szCs w:val="20"/>
              </w:rPr>
              <w:t xml:space="preserve">Корпус мембрани електрода </w:t>
            </w:r>
            <w:r>
              <w:rPr>
                <w:rFonts w:ascii="Times New Roman" w:hAnsi="Times New Roman"/>
                <w:sz w:val="20"/>
                <w:szCs w:val="20"/>
                <w:lang w:val="en-US"/>
              </w:rPr>
              <w:t>pH</w:t>
            </w:r>
            <w:r w:rsidRPr="006A66FF">
              <w:rPr>
                <w:rFonts w:ascii="Times New Roman" w:hAnsi="Times New Roman"/>
                <w:sz w:val="20"/>
                <w:szCs w:val="20"/>
              </w:rPr>
              <w:t xml:space="preserve"> </w:t>
            </w:r>
            <w:r>
              <w:rPr>
                <w:rFonts w:ascii="Times New Roman" w:hAnsi="Times New Roman"/>
                <w:sz w:val="20"/>
                <w:szCs w:val="20"/>
              </w:rPr>
              <w:t xml:space="preserve">для аналізатора </w:t>
            </w:r>
            <w:r>
              <w:rPr>
                <w:rFonts w:ascii="Times New Roman" w:hAnsi="Times New Roman"/>
                <w:sz w:val="20"/>
                <w:szCs w:val="20"/>
                <w:lang w:val="en-US"/>
              </w:rPr>
              <w:t>Combi</w:t>
            </w:r>
            <w:r w:rsidRPr="006A66FF">
              <w:rPr>
                <w:rFonts w:ascii="Times New Roman" w:hAnsi="Times New Roman"/>
                <w:sz w:val="20"/>
                <w:szCs w:val="20"/>
              </w:rPr>
              <w:t>-</w:t>
            </w:r>
            <w:r>
              <w:rPr>
                <w:rFonts w:ascii="Times New Roman" w:hAnsi="Times New Roman"/>
                <w:sz w:val="20"/>
                <w:szCs w:val="20"/>
                <w:lang w:val="en-US"/>
              </w:rPr>
              <w:t>line</w:t>
            </w:r>
          </w:p>
        </w:tc>
        <w:tc>
          <w:tcPr>
            <w:tcW w:w="800" w:type="dxa"/>
            <w:shd w:val="clear" w:color="auto" w:fill="auto"/>
            <w:vAlign w:val="center"/>
          </w:tcPr>
          <w:p w:rsidR="00B85035" w:rsidRPr="007B0A3F" w:rsidRDefault="00B85035" w:rsidP="009745B9">
            <w:pPr>
              <w:spacing w:after="0" w:line="240" w:lineRule="auto"/>
              <w:ind w:left="-100" w:right="-70"/>
              <w:jc w:val="center"/>
              <w:rPr>
                <w:rFonts w:ascii="Times New Roman" w:hAnsi="Times New Roman"/>
                <w:sz w:val="20"/>
                <w:szCs w:val="20"/>
              </w:rPr>
            </w:pPr>
            <w:r>
              <w:rPr>
                <w:rFonts w:ascii="Times New Roman" w:hAnsi="Times New Roman"/>
                <w:sz w:val="20"/>
                <w:szCs w:val="20"/>
              </w:rPr>
              <w:t>шт</w:t>
            </w:r>
          </w:p>
        </w:tc>
        <w:tc>
          <w:tcPr>
            <w:tcW w:w="780" w:type="dxa"/>
            <w:shd w:val="clear" w:color="auto" w:fill="auto"/>
            <w:vAlign w:val="center"/>
          </w:tcPr>
          <w:p w:rsidR="00B85035" w:rsidRPr="006D2DFD" w:rsidRDefault="00B85035" w:rsidP="009745B9">
            <w:pPr>
              <w:spacing w:after="0" w:line="240" w:lineRule="auto"/>
              <w:jc w:val="center"/>
            </w:pPr>
            <w:r>
              <w:t>1</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18</w:t>
            </w:r>
          </w:p>
        </w:tc>
        <w:tc>
          <w:tcPr>
            <w:tcW w:w="2360" w:type="dxa"/>
            <w:vAlign w:val="center"/>
          </w:tcPr>
          <w:p w:rsidR="00B85035" w:rsidRPr="008C4003" w:rsidRDefault="00B85035" w:rsidP="009745B9">
            <w:pPr>
              <w:spacing w:after="0" w:line="240" w:lineRule="auto"/>
              <w:ind w:left="-120" w:right="-108"/>
              <w:rPr>
                <w:rFonts w:ascii="Times New Roman" w:hAnsi="Times New Roman"/>
                <w:sz w:val="20"/>
                <w:szCs w:val="20"/>
              </w:rPr>
            </w:pPr>
            <w:r w:rsidRPr="00BD4704">
              <w:rPr>
                <w:rFonts w:ascii="Times New Roman" w:hAnsi="Times New Roman"/>
                <w:sz w:val="20"/>
                <w:szCs w:val="20"/>
              </w:rPr>
              <w:t>54500 Гази крові pCO2 IVD, набір, йон- селективні електроди</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PСO2-наповнюючий розчин (20 мл) кат.№5012035</w:t>
            </w:r>
          </w:p>
        </w:tc>
        <w:tc>
          <w:tcPr>
            <w:tcW w:w="3677" w:type="dxa"/>
            <w:shd w:val="clear" w:color="auto" w:fill="auto"/>
            <w:vAlign w:val="center"/>
          </w:tcPr>
          <w:p w:rsidR="00B85035" w:rsidRDefault="00B85035" w:rsidP="009745B9">
            <w:pPr>
              <w:spacing w:after="0" w:line="240" w:lineRule="auto"/>
              <w:ind w:left="-57" w:right="-108"/>
              <w:rPr>
                <w:rFonts w:ascii="Times New Roman" w:hAnsi="Times New Roman"/>
                <w:sz w:val="20"/>
                <w:szCs w:val="20"/>
              </w:rPr>
            </w:pPr>
            <w:r>
              <w:rPr>
                <w:rFonts w:ascii="Times New Roman" w:hAnsi="Times New Roman"/>
                <w:sz w:val="20"/>
                <w:szCs w:val="20"/>
              </w:rPr>
              <w:t xml:space="preserve">Розчин для заповнення електрода </w:t>
            </w:r>
            <w:r>
              <w:rPr>
                <w:rFonts w:ascii="Times New Roman" w:hAnsi="Times New Roman"/>
                <w:sz w:val="20"/>
                <w:szCs w:val="20"/>
                <w:lang w:val="en-US"/>
              </w:rPr>
              <w:t>p</w:t>
            </w:r>
            <w:r>
              <w:rPr>
                <w:rFonts w:ascii="Times New Roman" w:hAnsi="Times New Roman"/>
                <w:sz w:val="20"/>
                <w:szCs w:val="20"/>
              </w:rPr>
              <w:t>СО2</w:t>
            </w:r>
            <w:r w:rsidRPr="006A66FF">
              <w:rPr>
                <w:rFonts w:ascii="Times New Roman" w:hAnsi="Times New Roman"/>
                <w:sz w:val="20"/>
                <w:szCs w:val="20"/>
              </w:rPr>
              <w:t xml:space="preserve"> </w:t>
            </w:r>
            <w:r>
              <w:rPr>
                <w:rFonts w:ascii="Times New Roman" w:hAnsi="Times New Roman"/>
                <w:sz w:val="20"/>
                <w:szCs w:val="20"/>
              </w:rPr>
              <w:t xml:space="preserve">при заміні мембрани електрода. Флакон  20мл. Для аналізатора </w:t>
            </w:r>
            <w:r>
              <w:rPr>
                <w:rFonts w:ascii="Times New Roman" w:hAnsi="Times New Roman"/>
                <w:sz w:val="20"/>
                <w:szCs w:val="20"/>
                <w:lang w:val="en-US"/>
              </w:rPr>
              <w:t>Combi</w:t>
            </w:r>
            <w:r w:rsidRPr="006A66FF">
              <w:rPr>
                <w:rFonts w:ascii="Times New Roman" w:hAnsi="Times New Roman"/>
                <w:sz w:val="20"/>
                <w:szCs w:val="20"/>
              </w:rPr>
              <w:t>-</w:t>
            </w:r>
            <w:r>
              <w:rPr>
                <w:rFonts w:ascii="Times New Roman" w:hAnsi="Times New Roman"/>
                <w:sz w:val="20"/>
                <w:szCs w:val="20"/>
                <w:lang w:val="en-US"/>
              </w:rPr>
              <w:t>line</w:t>
            </w:r>
          </w:p>
        </w:tc>
        <w:tc>
          <w:tcPr>
            <w:tcW w:w="800" w:type="dxa"/>
            <w:shd w:val="clear" w:color="auto" w:fill="auto"/>
            <w:vAlign w:val="center"/>
          </w:tcPr>
          <w:p w:rsidR="00B85035" w:rsidRDefault="00B85035" w:rsidP="009745B9">
            <w:pPr>
              <w:spacing w:after="0" w:line="240" w:lineRule="auto"/>
              <w:ind w:left="-100" w:right="-70"/>
              <w:jc w:val="center"/>
            </w:pPr>
            <w:r w:rsidRPr="004B327B">
              <w:rPr>
                <w:rFonts w:ascii="Times New Roman" w:hAnsi="Times New Roman"/>
                <w:sz w:val="20"/>
                <w:szCs w:val="20"/>
              </w:rPr>
              <w:t>шт</w:t>
            </w:r>
          </w:p>
        </w:tc>
        <w:tc>
          <w:tcPr>
            <w:tcW w:w="780" w:type="dxa"/>
            <w:shd w:val="clear" w:color="auto" w:fill="auto"/>
            <w:vAlign w:val="center"/>
          </w:tcPr>
          <w:p w:rsidR="00B85035" w:rsidRPr="006D2DFD"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1</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19</w:t>
            </w:r>
          </w:p>
        </w:tc>
        <w:tc>
          <w:tcPr>
            <w:tcW w:w="2360" w:type="dxa"/>
            <w:vAlign w:val="center"/>
          </w:tcPr>
          <w:p w:rsidR="00B85035" w:rsidRPr="008C4003" w:rsidRDefault="00B85035" w:rsidP="009745B9">
            <w:pPr>
              <w:spacing w:after="0" w:line="240" w:lineRule="auto"/>
              <w:ind w:left="-120" w:right="-108"/>
              <w:rPr>
                <w:rFonts w:ascii="Times New Roman" w:hAnsi="Times New Roman"/>
                <w:sz w:val="20"/>
                <w:szCs w:val="20"/>
              </w:rPr>
            </w:pPr>
            <w:r w:rsidRPr="00DF03D3">
              <w:rPr>
                <w:rFonts w:ascii="Times New Roman" w:hAnsi="Times New Roman"/>
                <w:sz w:val="20"/>
                <w:szCs w:val="20"/>
              </w:rPr>
              <w:t>54501 Гази крові pO2 IVD, набір, йон- селективні електроди</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PO2-наповнюючий розчин (20 мл) кат.№5011035</w:t>
            </w:r>
          </w:p>
        </w:tc>
        <w:tc>
          <w:tcPr>
            <w:tcW w:w="3677" w:type="dxa"/>
            <w:shd w:val="clear" w:color="auto" w:fill="auto"/>
            <w:vAlign w:val="center"/>
          </w:tcPr>
          <w:p w:rsidR="00B85035" w:rsidRPr="006A66FF" w:rsidRDefault="00B85035" w:rsidP="009745B9">
            <w:pPr>
              <w:spacing w:after="0" w:line="240" w:lineRule="auto"/>
              <w:ind w:left="-57" w:right="-108"/>
              <w:rPr>
                <w:rFonts w:ascii="Times New Roman" w:hAnsi="Times New Roman"/>
                <w:sz w:val="20"/>
                <w:szCs w:val="20"/>
              </w:rPr>
            </w:pPr>
            <w:r>
              <w:rPr>
                <w:rFonts w:ascii="Times New Roman" w:hAnsi="Times New Roman"/>
                <w:sz w:val="20"/>
                <w:szCs w:val="20"/>
              </w:rPr>
              <w:t xml:space="preserve">Розчин для заповнення електрода </w:t>
            </w:r>
            <w:r>
              <w:rPr>
                <w:rFonts w:ascii="Times New Roman" w:hAnsi="Times New Roman"/>
                <w:sz w:val="20"/>
                <w:szCs w:val="20"/>
                <w:lang w:val="en-US"/>
              </w:rPr>
              <w:t>p</w:t>
            </w:r>
            <w:r>
              <w:rPr>
                <w:rFonts w:ascii="Times New Roman" w:hAnsi="Times New Roman"/>
                <w:sz w:val="20"/>
                <w:szCs w:val="20"/>
              </w:rPr>
              <w:t>О2</w:t>
            </w:r>
            <w:r w:rsidRPr="006A66FF">
              <w:rPr>
                <w:rFonts w:ascii="Times New Roman" w:hAnsi="Times New Roman"/>
                <w:sz w:val="20"/>
                <w:szCs w:val="20"/>
              </w:rPr>
              <w:t xml:space="preserve"> </w:t>
            </w:r>
            <w:r>
              <w:rPr>
                <w:rFonts w:ascii="Times New Roman" w:hAnsi="Times New Roman"/>
                <w:sz w:val="20"/>
                <w:szCs w:val="20"/>
              </w:rPr>
              <w:t xml:space="preserve">при заміні мембрани електрода. Флакон 20 мл. Для аналізатора </w:t>
            </w:r>
            <w:r>
              <w:rPr>
                <w:rFonts w:ascii="Times New Roman" w:hAnsi="Times New Roman"/>
                <w:sz w:val="20"/>
                <w:szCs w:val="20"/>
                <w:lang w:val="en-US"/>
              </w:rPr>
              <w:t>Combi</w:t>
            </w:r>
            <w:r w:rsidRPr="006A66FF">
              <w:rPr>
                <w:rFonts w:ascii="Times New Roman" w:hAnsi="Times New Roman"/>
                <w:sz w:val="20"/>
                <w:szCs w:val="20"/>
              </w:rPr>
              <w:t>-</w:t>
            </w:r>
            <w:r>
              <w:rPr>
                <w:rFonts w:ascii="Times New Roman" w:hAnsi="Times New Roman"/>
                <w:sz w:val="20"/>
                <w:szCs w:val="20"/>
                <w:lang w:val="en-US"/>
              </w:rPr>
              <w:t>line</w:t>
            </w:r>
          </w:p>
        </w:tc>
        <w:tc>
          <w:tcPr>
            <w:tcW w:w="800" w:type="dxa"/>
            <w:shd w:val="clear" w:color="auto" w:fill="auto"/>
            <w:vAlign w:val="center"/>
          </w:tcPr>
          <w:p w:rsidR="00B85035" w:rsidRDefault="00B85035" w:rsidP="009745B9">
            <w:pPr>
              <w:spacing w:after="0" w:line="240" w:lineRule="auto"/>
              <w:ind w:left="-100" w:right="-70"/>
              <w:jc w:val="center"/>
            </w:pPr>
            <w:r w:rsidRPr="004B327B">
              <w:rPr>
                <w:rFonts w:ascii="Times New Roman" w:hAnsi="Times New Roman"/>
                <w:sz w:val="20"/>
                <w:szCs w:val="20"/>
              </w:rPr>
              <w:t>шт</w:t>
            </w:r>
          </w:p>
        </w:tc>
        <w:tc>
          <w:tcPr>
            <w:tcW w:w="780" w:type="dxa"/>
            <w:shd w:val="clear" w:color="auto" w:fill="auto"/>
            <w:vAlign w:val="center"/>
          </w:tcPr>
          <w:p w:rsidR="00B85035" w:rsidRPr="006D2DFD"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1</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20</w:t>
            </w:r>
          </w:p>
        </w:tc>
        <w:tc>
          <w:tcPr>
            <w:tcW w:w="2360" w:type="dxa"/>
            <w:vAlign w:val="center"/>
          </w:tcPr>
          <w:p w:rsidR="00B85035" w:rsidRPr="008C4003" w:rsidRDefault="00B85035" w:rsidP="009745B9">
            <w:pPr>
              <w:spacing w:after="0" w:line="240" w:lineRule="auto"/>
              <w:ind w:left="-120" w:right="-108"/>
              <w:rPr>
                <w:rFonts w:ascii="Times New Roman" w:hAnsi="Times New Roman"/>
                <w:sz w:val="20"/>
                <w:szCs w:val="20"/>
              </w:rPr>
            </w:pPr>
            <w:r w:rsidRPr="00D11884">
              <w:rPr>
                <w:rFonts w:ascii="Times New Roman" w:hAnsi="Times New Roman"/>
                <w:sz w:val="20"/>
                <w:szCs w:val="20"/>
              </w:rPr>
              <w:t xml:space="preserve">59238  Іоноселектівний електрод </w:t>
            </w:r>
            <w:r>
              <w:rPr>
                <w:rFonts w:ascii="Times New Roman" w:hAnsi="Times New Roman"/>
                <w:sz w:val="20"/>
                <w:szCs w:val="20"/>
              </w:rPr>
              <w:t xml:space="preserve"> </w:t>
            </w:r>
            <w:r w:rsidRPr="00D11884">
              <w:rPr>
                <w:rFonts w:ascii="Times New Roman" w:hAnsi="Times New Roman"/>
                <w:sz w:val="20"/>
                <w:szCs w:val="20"/>
              </w:rPr>
              <w:t>референтний розчин ІВД, реагент</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Референсний наповнюючий розчин (50 мл) кат.№5051035</w:t>
            </w:r>
          </w:p>
        </w:tc>
        <w:tc>
          <w:tcPr>
            <w:tcW w:w="3677" w:type="dxa"/>
            <w:shd w:val="clear" w:color="auto" w:fill="auto"/>
            <w:vAlign w:val="center"/>
          </w:tcPr>
          <w:p w:rsidR="00B85035" w:rsidRDefault="00B85035" w:rsidP="009745B9">
            <w:pPr>
              <w:spacing w:after="0" w:line="240" w:lineRule="auto"/>
              <w:ind w:left="-57" w:right="-108"/>
              <w:rPr>
                <w:rFonts w:ascii="Times New Roman" w:hAnsi="Times New Roman"/>
                <w:sz w:val="20"/>
                <w:szCs w:val="20"/>
              </w:rPr>
            </w:pPr>
            <w:r>
              <w:rPr>
                <w:rFonts w:ascii="Times New Roman" w:hAnsi="Times New Roman"/>
                <w:sz w:val="20"/>
                <w:szCs w:val="20"/>
              </w:rPr>
              <w:t>Розчин для заповнення електрода порівняння (референсного)</w:t>
            </w:r>
            <w:r w:rsidRPr="006A66FF">
              <w:rPr>
                <w:rFonts w:ascii="Times New Roman" w:hAnsi="Times New Roman"/>
                <w:sz w:val="20"/>
                <w:szCs w:val="20"/>
              </w:rPr>
              <w:t xml:space="preserve"> </w:t>
            </w:r>
            <w:r>
              <w:rPr>
                <w:rFonts w:ascii="Times New Roman" w:hAnsi="Times New Roman"/>
                <w:sz w:val="20"/>
                <w:szCs w:val="20"/>
              </w:rPr>
              <w:t xml:space="preserve">при заміні мембрани електрода. Флакон  20мл. Для аналізатора </w:t>
            </w:r>
            <w:r>
              <w:rPr>
                <w:rFonts w:ascii="Times New Roman" w:hAnsi="Times New Roman"/>
                <w:sz w:val="20"/>
                <w:szCs w:val="20"/>
                <w:lang w:val="en-US"/>
              </w:rPr>
              <w:t>Combi</w:t>
            </w:r>
            <w:r w:rsidRPr="006A66FF">
              <w:rPr>
                <w:rFonts w:ascii="Times New Roman" w:hAnsi="Times New Roman"/>
                <w:sz w:val="20"/>
                <w:szCs w:val="20"/>
              </w:rPr>
              <w:t>-</w:t>
            </w:r>
            <w:r>
              <w:rPr>
                <w:rFonts w:ascii="Times New Roman" w:hAnsi="Times New Roman"/>
                <w:sz w:val="20"/>
                <w:szCs w:val="20"/>
                <w:lang w:val="en-US"/>
              </w:rPr>
              <w:t>line</w:t>
            </w:r>
          </w:p>
        </w:tc>
        <w:tc>
          <w:tcPr>
            <w:tcW w:w="800" w:type="dxa"/>
            <w:shd w:val="clear" w:color="auto" w:fill="auto"/>
            <w:vAlign w:val="center"/>
          </w:tcPr>
          <w:p w:rsidR="00B85035" w:rsidRDefault="00B85035" w:rsidP="009745B9">
            <w:pPr>
              <w:spacing w:after="0" w:line="240" w:lineRule="auto"/>
              <w:ind w:left="-100" w:right="-70"/>
              <w:jc w:val="center"/>
            </w:pPr>
            <w:r w:rsidRPr="004B327B">
              <w:rPr>
                <w:rFonts w:ascii="Times New Roman" w:hAnsi="Times New Roman"/>
                <w:sz w:val="20"/>
                <w:szCs w:val="20"/>
              </w:rPr>
              <w:t>шт</w:t>
            </w:r>
          </w:p>
        </w:tc>
        <w:tc>
          <w:tcPr>
            <w:tcW w:w="780" w:type="dxa"/>
            <w:shd w:val="clear" w:color="auto" w:fill="auto"/>
            <w:vAlign w:val="center"/>
          </w:tcPr>
          <w:p w:rsidR="00B85035" w:rsidRPr="002128DD"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1</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21</w:t>
            </w:r>
          </w:p>
        </w:tc>
        <w:tc>
          <w:tcPr>
            <w:tcW w:w="2360" w:type="dxa"/>
            <w:vAlign w:val="center"/>
          </w:tcPr>
          <w:p w:rsidR="00B85035" w:rsidRPr="008C4003" w:rsidRDefault="00B85035" w:rsidP="009745B9">
            <w:pPr>
              <w:spacing w:after="0" w:line="240" w:lineRule="auto"/>
              <w:ind w:left="-120" w:right="-108"/>
              <w:rPr>
                <w:rFonts w:ascii="Times New Roman" w:hAnsi="Times New Roman"/>
                <w:sz w:val="20"/>
                <w:szCs w:val="20"/>
              </w:rPr>
            </w:pPr>
            <w:r w:rsidRPr="00D11884">
              <w:rPr>
                <w:rFonts w:ascii="Times New Roman" w:hAnsi="Times New Roman"/>
                <w:sz w:val="20"/>
                <w:szCs w:val="20"/>
              </w:rPr>
              <w:t>54499 Гази крові pH IVD, набір, йон- селективні електроди</w:t>
            </w:r>
          </w:p>
        </w:tc>
        <w:tc>
          <w:tcPr>
            <w:tcW w:w="2443" w:type="dxa"/>
            <w:shd w:val="clear" w:color="auto" w:fill="auto"/>
            <w:vAlign w:val="center"/>
          </w:tcPr>
          <w:p w:rsidR="00B85035" w:rsidRPr="003F4AAC" w:rsidRDefault="00B85035" w:rsidP="009745B9">
            <w:pPr>
              <w:spacing w:after="0" w:line="240" w:lineRule="auto"/>
              <w:ind w:left="-96" w:right="-70"/>
              <w:rPr>
                <w:rFonts w:ascii="Times New Roman" w:hAnsi="Times New Roman"/>
                <w:sz w:val="20"/>
                <w:szCs w:val="20"/>
              </w:rPr>
            </w:pPr>
            <w:r w:rsidRPr="003F4AAC">
              <w:rPr>
                <w:rFonts w:ascii="Times New Roman" w:hAnsi="Times New Roman"/>
                <w:sz w:val="20"/>
                <w:szCs w:val="20"/>
              </w:rPr>
              <w:t>pH-наповнюючий розчин (20 мл) кат.№5013035</w:t>
            </w:r>
          </w:p>
        </w:tc>
        <w:tc>
          <w:tcPr>
            <w:tcW w:w="3677" w:type="dxa"/>
            <w:shd w:val="clear" w:color="auto" w:fill="auto"/>
            <w:vAlign w:val="center"/>
          </w:tcPr>
          <w:p w:rsidR="00B85035" w:rsidRDefault="00B85035" w:rsidP="009745B9">
            <w:pPr>
              <w:spacing w:after="0" w:line="240" w:lineRule="auto"/>
              <w:rPr>
                <w:rFonts w:ascii="Times New Roman" w:hAnsi="Times New Roman"/>
                <w:sz w:val="20"/>
                <w:szCs w:val="20"/>
              </w:rPr>
            </w:pPr>
            <w:r>
              <w:rPr>
                <w:rFonts w:ascii="Times New Roman" w:hAnsi="Times New Roman"/>
                <w:sz w:val="20"/>
                <w:szCs w:val="20"/>
              </w:rPr>
              <w:t xml:space="preserve">Розчин для заповнення електрода </w:t>
            </w:r>
            <w:r>
              <w:rPr>
                <w:rFonts w:ascii="Times New Roman" w:hAnsi="Times New Roman"/>
                <w:sz w:val="20"/>
                <w:szCs w:val="20"/>
                <w:lang w:val="en-US"/>
              </w:rPr>
              <w:t>pH</w:t>
            </w:r>
            <w:r w:rsidRPr="006A66FF">
              <w:rPr>
                <w:rFonts w:ascii="Times New Roman" w:hAnsi="Times New Roman"/>
                <w:sz w:val="20"/>
                <w:szCs w:val="20"/>
              </w:rPr>
              <w:t xml:space="preserve"> </w:t>
            </w:r>
            <w:r>
              <w:rPr>
                <w:rFonts w:ascii="Times New Roman" w:hAnsi="Times New Roman"/>
                <w:sz w:val="20"/>
                <w:szCs w:val="20"/>
              </w:rPr>
              <w:t xml:space="preserve">при заміні мембрани електрода. Флакон  20мл. Для аналізатора </w:t>
            </w:r>
            <w:r>
              <w:rPr>
                <w:rFonts w:ascii="Times New Roman" w:hAnsi="Times New Roman"/>
                <w:sz w:val="20"/>
                <w:szCs w:val="20"/>
                <w:lang w:val="en-US"/>
              </w:rPr>
              <w:t>Combi</w:t>
            </w:r>
            <w:r w:rsidRPr="006A66FF">
              <w:rPr>
                <w:rFonts w:ascii="Times New Roman" w:hAnsi="Times New Roman"/>
                <w:sz w:val="20"/>
                <w:szCs w:val="20"/>
              </w:rPr>
              <w:t>-</w:t>
            </w:r>
            <w:r>
              <w:rPr>
                <w:rFonts w:ascii="Times New Roman" w:hAnsi="Times New Roman"/>
                <w:sz w:val="20"/>
                <w:szCs w:val="20"/>
                <w:lang w:val="en-US"/>
              </w:rPr>
              <w:t>line</w:t>
            </w:r>
          </w:p>
        </w:tc>
        <w:tc>
          <w:tcPr>
            <w:tcW w:w="800" w:type="dxa"/>
            <w:shd w:val="clear" w:color="auto" w:fill="auto"/>
            <w:vAlign w:val="center"/>
          </w:tcPr>
          <w:p w:rsidR="00B85035" w:rsidRDefault="00B85035" w:rsidP="009745B9">
            <w:pPr>
              <w:spacing w:after="0" w:line="240" w:lineRule="auto"/>
              <w:ind w:left="-100" w:right="-70"/>
              <w:jc w:val="center"/>
            </w:pPr>
            <w:r w:rsidRPr="004B327B">
              <w:rPr>
                <w:rFonts w:ascii="Times New Roman" w:hAnsi="Times New Roman"/>
                <w:sz w:val="20"/>
                <w:szCs w:val="20"/>
              </w:rPr>
              <w:t>шт</w:t>
            </w:r>
          </w:p>
        </w:tc>
        <w:tc>
          <w:tcPr>
            <w:tcW w:w="780" w:type="dxa"/>
            <w:shd w:val="clear" w:color="auto" w:fill="auto"/>
            <w:vAlign w:val="center"/>
          </w:tcPr>
          <w:p w:rsidR="00B85035"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1</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22</w:t>
            </w:r>
          </w:p>
        </w:tc>
        <w:tc>
          <w:tcPr>
            <w:tcW w:w="2360" w:type="dxa"/>
            <w:vAlign w:val="center"/>
          </w:tcPr>
          <w:p w:rsidR="00B85035" w:rsidRPr="006E0D34" w:rsidRDefault="00B85035" w:rsidP="009745B9">
            <w:pPr>
              <w:spacing w:after="0" w:line="240" w:lineRule="auto"/>
              <w:ind w:left="-120" w:right="-108"/>
              <w:rPr>
                <w:rFonts w:ascii="Times New Roman" w:hAnsi="Times New Roman"/>
                <w:sz w:val="20"/>
                <w:szCs w:val="20"/>
              </w:rPr>
            </w:pPr>
            <w:r>
              <w:rPr>
                <w:rFonts w:ascii="Times New Roman" w:hAnsi="Times New Roman"/>
                <w:sz w:val="20"/>
                <w:szCs w:val="20"/>
              </w:rPr>
              <w:t xml:space="preserve">59058 </w:t>
            </w:r>
            <w:r w:rsidRPr="006E0D34">
              <w:rPr>
                <w:rFonts w:ascii="Times New Roman" w:hAnsi="Times New Roman"/>
                <w:sz w:val="20"/>
                <w:szCs w:val="20"/>
              </w:rPr>
              <w:t xml:space="preserve">Миючий / очищуючий розчин ІВД, для автоматизованих </w:t>
            </w:r>
            <w:r>
              <w:rPr>
                <w:rFonts w:ascii="Times New Roman" w:hAnsi="Times New Roman"/>
                <w:sz w:val="20"/>
                <w:szCs w:val="20"/>
              </w:rPr>
              <w:t xml:space="preserve"> </w:t>
            </w:r>
            <w:r w:rsidRPr="006E0D34">
              <w:rPr>
                <w:rFonts w:ascii="Times New Roman" w:hAnsi="Times New Roman"/>
                <w:sz w:val="20"/>
                <w:szCs w:val="20"/>
              </w:rPr>
              <w:t>/ полуавтоматізіванних систем</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Очищувач електродів (50 мл) кат.№5061084</w:t>
            </w:r>
          </w:p>
        </w:tc>
        <w:tc>
          <w:tcPr>
            <w:tcW w:w="3677" w:type="dxa"/>
            <w:shd w:val="clear" w:color="auto" w:fill="auto"/>
            <w:vAlign w:val="center"/>
          </w:tcPr>
          <w:p w:rsidR="00B85035" w:rsidRDefault="00B85035" w:rsidP="009745B9">
            <w:pPr>
              <w:spacing w:after="0" w:line="240" w:lineRule="auto"/>
              <w:ind w:left="-57" w:right="-108"/>
              <w:rPr>
                <w:rFonts w:ascii="Times New Roman" w:hAnsi="Times New Roman"/>
                <w:bCs/>
                <w:sz w:val="20"/>
                <w:szCs w:val="20"/>
              </w:rPr>
            </w:pPr>
            <w:r>
              <w:rPr>
                <w:rFonts w:ascii="Times New Roman" w:hAnsi="Times New Roman"/>
                <w:sz w:val="20"/>
                <w:szCs w:val="20"/>
              </w:rPr>
              <w:t xml:space="preserve">Призначення: </w:t>
            </w:r>
            <w:r w:rsidRPr="003C61BA">
              <w:rPr>
                <w:rFonts w:ascii="Times New Roman" w:hAnsi="Times New Roman"/>
                <w:bCs/>
                <w:sz w:val="20"/>
                <w:szCs w:val="20"/>
              </w:rPr>
              <w:t xml:space="preserve">для промивки електродів </w:t>
            </w:r>
            <w:r>
              <w:rPr>
                <w:rFonts w:ascii="Times New Roman" w:hAnsi="Times New Roman"/>
                <w:bCs/>
                <w:sz w:val="20"/>
                <w:szCs w:val="20"/>
              </w:rPr>
              <w:t xml:space="preserve"> </w:t>
            </w:r>
            <w:r w:rsidRPr="009771C7">
              <w:rPr>
                <w:rFonts w:ascii="Times New Roman" w:hAnsi="Times New Roman"/>
                <w:sz w:val="20"/>
                <w:szCs w:val="20"/>
              </w:rPr>
              <w:t>аналізатор</w:t>
            </w:r>
            <w:r>
              <w:rPr>
                <w:rFonts w:ascii="Times New Roman" w:hAnsi="Times New Roman"/>
                <w:sz w:val="20"/>
                <w:szCs w:val="20"/>
              </w:rPr>
              <w:t>у</w:t>
            </w:r>
            <w:r w:rsidRPr="009771C7">
              <w:rPr>
                <w:rFonts w:ascii="Times New Roman" w:hAnsi="Times New Roman"/>
                <w:sz w:val="20"/>
                <w:szCs w:val="20"/>
              </w:rPr>
              <w:t xml:space="preserve"> </w:t>
            </w:r>
            <w:r>
              <w:rPr>
                <w:rFonts w:ascii="Times New Roman" w:hAnsi="Times New Roman"/>
                <w:sz w:val="20"/>
                <w:szCs w:val="20"/>
                <w:lang w:val="en-US"/>
              </w:rPr>
              <w:t>Combi</w:t>
            </w:r>
            <w:r w:rsidRPr="00224746">
              <w:rPr>
                <w:rFonts w:ascii="Times New Roman" w:hAnsi="Times New Roman"/>
                <w:sz w:val="20"/>
                <w:szCs w:val="20"/>
              </w:rPr>
              <w:t>-</w:t>
            </w:r>
            <w:r>
              <w:rPr>
                <w:rFonts w:ascii="Times New Roman" w:hAnsi="Times New Roman"/>
                <w:sz w:val="20"/>
                <w:szCs w:val="20"/>
                <w:lang w:val="en-US"/>
              </w:rPr>
              <w:t>line</w:t>
            </w:r>
            <w:r>
              <w:rPr>
                <w:rFonts w:ascii="Times New Roman" w:hAnsi="Times New Roman"/>
                <w:sz w:val="20"/>
                <w:szCs w:val="20"/>
              </w:rPr>
              <w:t xml:space="preserve">.  </w:t>
            </w:r>
            <w:r w:rsidRPr="00D57E19">
              <w:rPr>
                <w:rFonts w:ascii="Times New Roman" w:hAnsi="Times New Roman"/>
                <w:bCs/>
                <w:sz w:val="20"/>
                <w:szCs w:val="20"/>
              </w:rPr>
              <w:t>Відновлює мембрани електродів після проведення процедури</w:t>
            </w:r>
            <w:r>
              <w:rPr>
                <w:rFonts w:ascii="Times New Roman" w:hAnsi="Times New Roman"/>
                <w:bCs/>
                <w:sz w:val="20"/>
                <w:szCs w:val="20"/>
              </w:rPr>
              <w:t xml:space="preserve"> </w:t>
            </w:r>
            <w:r w:rsidRPr="00D57E19">
              <w:rPr>
                <w:rFonts w:ascii="Times New Roman" w:hAnsi="Times New Roman"/>
                <w:bCs/>
                <w:sz w:val="20"/>
                <w:szCs w:val="20"/>
              </w:rPr>
              <w:t>очистки</w:t>
            </w:r>
            <w:r>
              <w:rPr>
                <w:rFonts w:ascii="Times New Roman" w:hAnsi="Times New Roman"/>
                <w:bCs/>
                <w:sz w:val="20"/>
                <w:szCs w:val="20"/>
              </w:rPr>
              <w:t xml:space="preserve"> за допомогою видаляча протеїну.</w:t>
            </w:r>
          </w:p>
          <w:p w:rsidR="00B85035" w:rsidRPr="00465B08" w:rsidRDefault="00B85035" w:rsidP="009745B9">
            <w:pPr>
              <w:spacing w:after="0" w:line="240" w:lineRule="auto"/>
              <w:ind w:left="-57" w:right="-108"/>
              <w:rPr>
                <w:rFonts w:ascii="Times New Roman" w:hAnsi="Times New Roman"/>
                <w:bCs/>
                <w:sz w:val="20"/>
                <w:szCs w:val="20"/>
              </w:rPr>
            </w:pPr>
            <w:r>
              <w:rPr>
                <w:rFonts w:ascii="Times New Roman" w:hAnsi="Times New Roman"/>
                <w:bCs/>
                <w:sz w:val="20"/>
                <w:szCs w:val="20"/>
              </w:rPr>
              <w:t>Фасування 50мл/флакон.</w:t>
            </w:r>
          </w:p>
        </w:tc>
        <w:tc>
          <w:tcPr>
            <w:tcW w:w="800" w:type="dxa"/>
            <w:shd w:val="clear" w:color="auto" w:fill="auto"/>
            <w:vAlign w:val="center"/>
          </w:tcPr>
          <w:p w:rsidR="00B85035" w:rsidRPr="00D34879" w:rsidRDefault="00B85035" w:rsidP="009745B9">
            <w:pPr>
              <w:spacing w:after="0" w:line="240" w:lineRule="auto"/>
              <w:ind w:left="-100" w:right="-70"/>
              <w:jc w:val="center"/>
              <w:rPr>
                <w:rFonts w:ascii="Times New Roman" w:hAnsi="Times New Roman"/>
                <w:sz w:val="20"/>
                <w:szCs w:val="20"/>
              </w:rPr>
            </w:pPr>
            <w:r w:rsidRPr="00541059">
              <w:rPr>
                <w:rFonts w:ascii="Times New Roman" w:hAnsi="Times New Roman"/>
                <w:sz w:val="20"/>
                <w:szCs w:val="20"/>
              </w:rPr>
              <w:t>шт</w:t>
            </w:r>
          </w:p>
        </w:tc>
        <w:tc>
          <w:tcPr>
            <w:tcW w:w="780" w:type="dxa"/>
            <w:shd w:val="clear" w:color="auto" w:fill="auto"/>
            <w:vAlign w:val="center"/>
          </w:tcPr>
          <w:p w:rsidR="00B85035" w:rsidRPr="002128DD"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1</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23</w:t>
            </w:r>
          </w:p>
        </w:tc>
        <w:tc>
          <w:tcPr>
            <w:tcW w:w="2360" w:type="dxa"/>
            <w:vAlign w:val="center"/>
          </w:tcPr>
          <w:p w:rsidR="00B85035" w:rsidRPr="001B69F2" w:rsidRDefault="00B85035" w:rsidP="009745B9">
            <w:pPr>
              <w:spacing w:after="0" w:line="240" w:lineRule="auto"/>
              <w:ind w:left="-120" w:right="-108"/>
              <w:rPr>
                <w:rFonts w:ascii="Times New Roman" w:hAnsi="Times New Roman"/>
                <w:sz w:val="20"/>
                <w:szCs w:val="20"/>
              </w:rPr>
            </w:pPr>
            <w:r w:rsidRPr="001B69F2">
              <w:rPr>
                <w:rFonts w:ascii="Times New Roman" w:hAnsi="Times New Roman"/>
                <w:sz w:val="20"/>
                <w:szCs w:val="20"/>
              </w:rPr>
              <w:t>54498 Множинні аналіти газів крові IVD, набір, йон-селективні електроди</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Вставка порту проби кат.№1-8.106</w:t>
            </w:r>
          </w:p>
        </w:tc>
        <w:tc>
          <w:tcPr>
            <w:tcW w:w="3677" w:type="dxa"/>
            <w:shd w:val="clear" w:color="auto" w:fill="auto"/>
            <w:vAlign w:val="center"/>
          </w:tcPr>
          <w:p w:rsidR="00B85035" w:rsidRPr="00ED3688" w:rsidRDefault="00B85035" w:rsidP="009745B9">
            <w:pPr>
              <w:spacing w:after="0" w:line="240" w:lineRule="auto"/>
              <w:ind w:left="-57" w:right="-108"/>
              <w:rPr>
                <w:rFonts w:ascii="Times New Roman" w:hAnsi="Times New Roman"/>
                <w:bCs/>
                <w:sz w:val="20"/>
                <w:szCs w:val="20"/>
              </w:rPr>
            </w:pPr>
            <w:r>
              <w:rPr>
                <w:rFonts w:ascii="Times New Roman" w:hAnsi="Times New Roman"/>
                <w:bCs/>
                <w:sz w:val="20"/>
                <w:szCs w:val="20"/>
              </w:rPr>
              <w:t>Резинова вкладка в приймальний пристрій аналізатору</w:t>
            </w:r>
            <w:r w:rsidRPr="003E058D">
              <w:rPr>
                <w:rFonts w:ascii="Times New Roman" w:hAnsi="Times New Roman"/>
                <w:bCs/>
                <w:sz w:val="20"/>
                <w:szCs w:val="20"/>
              </w:rPr>
              <w:t xml:space="preserve"> </w:t>
            </w:r>
            <w:r>
              <w:rPr>
                <w:rFonts w:ascii="Times New Roman" w:hAnsi="Times New Roman"/>
                <w:sz w:val="20"/>
                <w:szCs w:val="20"/>
                <w:lang w:val="en-US"/>
              </w:rPr>
              <w:t>Combi</w:t>
            </w:r>
            <w:r w:rsidRPr="00224746">
              <w:rPr>
                <w:rFonts w:ascii="Times New Roman" w:hAnsi="Times New Roman"/>
                <w:sz w:val="20"/>
                <w:szCs w:val="20"/>
              </w:rPr>
              <w:t>-</w:t>
            </w:r>
            <w:r>
              <w:rPr>
                <w:rFonts w:ascii="Times New Roman" w:hAnsi="Times New Roman"/>
                <w:sz w:val="20"/>
                <w:szCs w:val="20"/>
                <w:lang w:val="en-US"/>
              </w:rPr>
              <w:t>line</w:t>
            </w:r>
            <w:r>
              <w:rPr>
                <w:rFonts w:ascii="Times New Roman" w:hAnsi="Times New Roman"/>
                <w:bCs/>
                <w:sz w:val="20"/>
                <w:szCs w:val="20"/>
              </w:rPr>
              <w:t>, що призначена для утримування гепаринізованих капілярів або шприців при введені зразку.</w:t>
            </w:r>
          </w:p>
        </w:tc>
        <w:tc>
          <w:tcPr>
            <w:tcW w:w="800" w:type="dxa"/>
            <w:shd w:val="clear" w:color="auto" w:fill="auto"/>
            <w:vAlign w:val="center"/>
          </w:tcPr>
          <w:p w:rsidR="00B85035" w:rsidRDefault="00B85035" w:rsidP="009745B9">
            <w:pPr>
              <w:spacing w:after="0" w:line="240" w:lineRule="auto"/>
              <w:ind w:left="-100" w:right="-70"/>
              <w:jc w:val="center"/>
              <w:rPr>
                <w:rFonts w:ascii="Times New Roman" w:hAnsi="Times New Roman"/>
                <w:sz w:val="20"/>
                <w:szCs w:val="20"/>
              </w:rPr>
            </w:pPr>
            <w:r>
              <w:rPr>
                <w:rFonts w:ascii="Times New Roman" w:hAnsi="Times New Roman"/>
                <w:sz w:val="20"/>
                <w:szCs w:val="20"/>
              </w:rPr>
              <w:t>шт</w:t>
            </w:r>
          </w:p>
        </w:tc>
        <w:tc>
          <w:tcPr>
            <w:tcW w:w="780" w:type="dxa"/>
            <w:shd w:val="clear" w:color="auto" w:fill="auto"/>
            <w:vAlign w:val="center"/>
          </w:tcPr>
          <w:p w:rsidR="00B85035" w:rsidRPr="002128DD"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1</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24</w:t>
            </w:r>
          </w:p>
        </w:tc>
        <w:tc>
          <w:tcPr>
            <w:tcW w:w="2360" w:type="dxa"/>
            <w:vAlign w:val="center"/>
          </w:tcPr>
          <w:p w:rsidR="00B85035" w:rsidRPr="0076460D" w:rsidRDefault="00B85035" w:rsidP="009745B9">
            <w:pPr>
              <w:spacing w:after="0" w:line="240" w:lineRule="auto"/>
              <w:ind w:left="-120" w:right="-108"/>
              <w:rPr>
                <w:rFonts w:ascii="Times New Roman" w:hAnsi="Times New Roman"/>
                <w:sz w:val="20"/>
                <w:szCs w:val="20"/>
              </w:rPr>
            </w:pPr>
            <w:r w:rsidRPr="001B69F2">
              <w:rPr>
                <w:rFonts w:ascii="Times New Roman" w:hAnsi="Times New Roman"/>
                <w:sz w:val="20"/>
                <w:szCs w:val="20"/>
              </w:rPr>
              <w:t>54498 Множинні аналіти газів крові IVD, набір, йон-селективні електроди</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Сервісний комплект, що складається з набору трубок, трубок для роликового насосу, кат. №6064000</w:t>
            </w:r>
          </w:p>
        </w:tc>
        <w:tc>
          <w:tcPr>
            <w:tcW w:w="3677" w:type="dxa"/>
            <w:shd w:val="clear" w:color="auto" w:fill="auto"/>
            <w:vAlign w:val="center"/>
          </w:tcPr>
          <w:p w:rsidR="00B85035" w:rsidRDefault="00B85035" w:rsidP="009745B9">
            <w:pPr>
              <w:spacing w:after="0" w:line="240" w:lineRule="auto"/>
              <w:ind w:left="-57" w:right="-108"/>
              <w:rPr>
                <w:rFonts w:ascii="Times New Roman" w:hAnsi="Times New Roman"/>
                <w:bCs/>
                <w:sz w:val="20"/>
                <w:szCs w:val="20"/>
              </w:rPr>
            </w:pPr>
            <w:r>
              <w:rPr>
                <w:rFonts w:ascii="Times New Roman" w:hAnsi="Times New Roman"/>
                <w:bCs/>
                <w:sz w:val="20"/>
                <w:szCs w:val="20"/>
              </w:rPr>
              <w:t>для заміни трубок роликового насосу та трубок гідравлічної системи при проведенні планових або внепланових робіт при сервісному обслуговуванню аналізатору</w:t>
            </w:r>
            <w:r w:rsidRPr="003E058D">
              <w:rPr>
                <w:rFonts w:ascii="Times New Roman" w:hAnsi="Times New Roman"/>
                <w:bCs/>
                <w:sz w:val="20"/>
                <w:szCs w:val="20"/>
              </w:rPr>
              <w:t xml:space="preserve"> </w:t>
            </w:r>
            <w:r>
              <w:rPr>
                <w:rFonts w:ascii="Times New Roman" w:hAnsi="Times New Roman"/>
                <w:sz w:val="20"/>
                <w:szCs w:val="20"/>
                <w:lang w:val="en-US"/>
              </w:rPr>
              <w:t>Combi</w:t>
            </w:r>
            <w:r w:rsidRPr="00224746">
              <w:rPr>
                <w:rFonts w:ascii="Times New Roman" w:hAnsi="Times New Roman"/>
                <w:sz w:val="20"/>
                <w:szCs w:val="20"/>
              </w:rPr>
              <w:t>-</w:t>
            </w:r>
            <w:r>
              <w:rPr>
                <w:rFonts w:ascii="Times New Roman" w:hAnsi="Times New Roman"/>
                <w:sz w:val="20"/>
                <w:szCs w:val="20"/>
                <w:lang w:val="en-US"/>
              </w:rPr>
              <w:t>line</w:t>
            </w:r>
            <w:r>
              <w:rPr>
                <w:rFonts w:ascii="Times New Roman" w:hAnsi="Times New Roman"/>
                <w:bCs/>
                <w:sz w:val="20"/>
                <w:szCs w:val="20"/>
              </w:rPr>
              <w:t xml:space="preserve">. </w:t>
            </w:r>
          </w:p>
        </w:tc>
        <w:tc>
          <w:tcPr>
            <w:tcW w:w="800" w:type="dxa"/>
            <w:shd w:val="clear" w:color="auto" w:fill="auto"/>
            <w:vAlign w:val="center"/>
          </w:tcPr>
          <w:p w:rsidR="00B85035" w:rsidRPr="00FC5C84" w:rsidRDefault="00B85035" w:rsidP="009745B9">
            <w:pPr>
              <w:spacing w:after="0" w:line="240" w:lineRule="auto"/>
              <w:ind w:left="-100" w:right="-70"/>
              <w:jc w:val="center"/>
              <w:rPr>
                <w:rFonts w:ascii="Times New Roman" w:hAnsi="Times New Roman"/>
                <w:sz w:val="20"/>
                <w:szCs w:val="20"/>
              </w:rPr>
            </w:pPr>
            <w:r>
              <w:rPr>
                <w:rFonts w:ascii="Times New Roman" w:hAnsi="Times New Roman"/>
                <w:sz w:val="20"/>
                <w:szCs w:val="20"/>
              </w:rPr>
              <w:t>шт</w:t>
            </w:r>
          </w:p>
        </w:tc>
        <w:tc>
          <w:tcPr>
            <w:tcW w:w="780" w:type="dxa"/>
            <w:shd w:val="clear" w:color="auto" w:fill="auto"/>
            <w:vAlign w:val="center"/>
          </w:tcPr>
          <w:p w:rsidR="00B85035" w:rsidRPr="002128DD"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1</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25</w:t>
            </w:r>
          </w:p>
        </w:tc>
        <w:tc>
          <w:tcPr>
            <w:tcW w:w="2360" w:type="dxa"/>
            <w:vAlign w:val="center"/>
          </w:tcPr>
          <w:p w:rsidR="00B85035" w:rsidRPr="008C4003" w:rsidRDefault="00B85035" w:rsidP="009745B9">
            <w:pPr>
              <w:spacing w:after="0" w:line="240" w:lineRule="auto"/>
              <w:ind w:left="-120" w:right="-108"/>
              <w:rPr>
                <w:rFonts w:ascii="Times New Roman" w:hAnsi="Times New Roman"/>
                <w:sz w:val="20"/>
                <w:szCs w:val="20"/>
              </w:rPr>
            </w:pPr>
            <w:r w:rsidRPr="00DF03D3">
              <w:rPr>
                <w:rFonts w:ascii="Times New Roman" w:hAnsi="Times New Roman"/>
                <w:sz w:val="20"/>
                <w:szCs w:val="20"/>
              </w:rPr>
              <w:t>54501 Гази крові pO2 IVD, набір, йон- селективні електроди</w:t>
            </w:r>
          </w:p>
        </w:tc>
        <w:tc>
          <w:tcPr>
            <w:tcW w:w="2443" w:type="dxa"/>
            <w:shd w:val="clear" w:color="auto" w:fill="auto"/>
            <w:vAlign w:val="center"/>
          </w:tcPr>
          <w:p w:rsidR="00B85035" w:rsidRPr="003F4AAC" w:rsidRDefault="00B85035" w:rsidP="009745B9">
            <w:pPr>
              <w:spacing w:after="0" w:line="240" w:lineRule="auto"/>
              <w:ind w:left="-93" w:right="-67"/>
              <w:rPr>
                <w:rFonts w:ascii="Times New Roman" w:hAnsi="Times New Roman"/>
                <w:sz w:val="20"/>
                <w:szCs w:val="20"/>
                <w:lang w:eastAsia="ru-RU"/>
              </w:rPr>
            </w:pPr>
            <w:r w:rsidRPr="003F4AAC">
              <w:rPr>
                <w:rFonts w:ascii="Times New Roman" w:hAnsi="Times New Roman"/>
                <w:sz w:val="20"/>
                <w:szCs w:val="20"/>
                <w:lang w:eastAsia="ru-RU"/>
              </w:rPr>
              <w:t>Прокладка для сенсор-кожуха (1,8x1,0) (10шт.) кат.№5011025</w:t>
            </w:r>
          </w:p>
        </w:tc>
        <w:tc>
          <w:tcPr>
            <w:tcW w:w="3677" w:type="dxa"/>
            <w:shd w:val="clear" w:color="auto" w:fill="auto"/>
            <w:vAlign w:val="center"/>
          </w:tcPr>
          <w:p w:rsidR="00B85035" w:rsidRDefault="00B85035" w:rsidP="009745B9">
            <w:pPr>
              <w:spacing w:after="0" w:line="240" w:lineRule="auto"/>
              <w:ind w:left="-57" w:right="-108"/>
              <w:rPr>
                <w:rFonts w:ascii="Times New Roman" w:hAnsi="Times New Roman"/>
                <w:sz w:val="20"/>
                <w:szCs w:val="20"/>
              </w:rPr>
            </w:pPr>
            <w:r>
              <w:rPr>
                <w:rFonts w:ascii="Times New Roman" w:hAnsi="Times New Roman"/>
                <w:sz w:val="20"/>
                <w:szCs w:val="20"/>
              </w:rPr>
              <w:t xml:space="preserve">Ущільнююча прокладка для кожуха електрода </w:t>
            </w:r>
            <w:r>
              <w:rPr>
                <w:rFonts w:ascii="Times New Roman" w:hAnsi="Times New Roman"/>
                <w:sz w:val="20"/>
                <w:szCs w:val="20"/>
                <w:lang w:val="en-US"/>
              </w:rPr>
              <w:t>pO</w:t>
            </w:r>
            <w:r w:rsidRPr="006A66FF">
              <w:rPr>
                <w:rFonts w:ascii="Times New Roman" w:hAnsi="Times New Roman"/>
                <w:sz w:val="20"/>
                <w:szCs w:val="20"/>
              </w:rPr>
              <w:t xml:space="preserve">2 </w:t>
            </w:r>
            <w:r>
              <w:rPr>
                <w:rFonts w:ascii="Times New Roman" w:hAnsi="Times New Roman"/>
                <w:sz w:val="20"/>
                <w:szCs w:val="20"/>
              </w:rPr>
              <w:t xml:space="preserve">для аналізатора </w:t>
            </w:r>
            <w:r>
              <w:rPr>
                <w:rFonts w:ascii="Times New Roman" w:hAnsi="Times New Roman"/>
                <w:sz w:val="20"/>
                <w:szCs w:val="20"/>
                <w:lang w:val="en-US"/>
              </w:rPr>
              <w:t>Combi</w:t>
            </w:r>
            <w:r w:rsidRPr="006A66FF">
              <w:rPr>
                <w:rFonts w:ascii="Times New Roman" w:hAnsi="Times New Roman"/>
                <w:sz w:val="20"/>
                <w:szCs w:val="20"/>
              </w:rPr>
              <w:t>-</w:t>
            </w:r>
            <w:r>
              <w:rPr>
                <w:rFonts w:ascii="Times New Roman" w:hAnsi="Times New Roman"/>
                <w:sz w:val="20"/>
                <w:szCs w:val="20"/>
                <w:lang w:val="en-US"/>
              </w:rPr>
              <w:t>line</w:t>
            </w:r>
          </w:p>
        </w:tc>
        <w:tc>
          <w:tcPr>
            <w:tcW w:w="800" w:type="dxa"/>
            <w:shd w:val="clear" w:color="auto" w:fill="auto"/>
            <w:vAlign w:val="center"/>
          </w:tcPr>
          <w:p w:rsidR="00B85035" w:rsidRDefault="00B85035" w:rsidP="009745B9">
            <w:pPr>
              <w:spacing w:after="0" w:line="240" w:lineRule="auto"/>
              <w:ind w:left="-100" w:right="-70"/>
              <w:jc w:val="center"/>
            </w:pPr>
            <w:r>
              <w:rPr>
                <w:rFonts w:ascii="Times New Roman" w:hAnsi="Times New Roman"/>
                <w:sz w:val="20"/>
                <w:szCs w:val="20"/>
              </w:rPr>
              <w:t>набір</w:t>
            </w:r>
          </w:p>
        </w:tc>
        <w:tc>
          <w:tcPr>
            <w:tcW w:w="780" w:type="dxa"/>
            <w:shd w:val="clear" w:color="auto" w:fill="auto"/>
            <w:vAlign w:val="center"/>
          </w:tcPr>
          <w:p w:rsidR="00B85035" w:rsidRPr="006D2DFD"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2</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26</w:t>
            </w:r>
          </w:p>
        </w:tc>
        <w:tc>
          <w:tcPr>
            <w:tcW w:w="2360" w:type="dxa"/>
            <w:vAlign w:val="center"/>
          </w:tcPr>
          <w:p w:rsidR="00B85035" w:rsidRPr="00E336BC" w:rsidRDefault="00B85035" w:rsidP="009745B9">
            <w:pPr>
              <w:spacing w:after="0" w:line="240" w:lineRule="auto"/>
              <w:ind w:left="-120" w:right="-108"/>
              <w:rPr>
                <w:rFonts w:ascii="Times New Roman" w:hAnsi="Times New Roman"/>
                <w:sz w:val="20"/>
                <w:szCs w:val="20"/>
              </w:rPr>
            </w:pPr>
            <w:r w:rsidRPr="008C4003">
              <w:rPr>
                <w:rFonts w:ascii="Times New Roman" w:hAnsi="Times New Roman"/>
                <w:sz w:val="20"/>
                <w:szCs w:val="20"/>
              </w:rPr>
              <w:t>52867 Множинні електроліти IVD,  калібратор</w:t>
            </w:r>
          </w:p>
        </w:tc>
        <w:tc>
          <w:tcPr>
            <w:tcW w:w="2443" w:type="dxa"/>
            <w:shd w:val="clear" w:color="auto" w:fill="auto"/>
            <w:vAlign w:val="center"/>
          </w:tcPr>
          <w:p w:rsidR="00B85035" w:rsidRPr="003F4AAC" w:rsidRDefault="00B85035" w:rsidP="009745B9">
            <w:pPr>
              <w:spacing w:after="0" w:line="240" w:lineRule="auto"/>
              <w:ind w:left="-108"/>
              <w:rPr>
                <w:rFonts w:ascii="Times New Roman" w:hAnsi="Times New Roman"/>
                <w:color w:val="000000"/>
                <w:sz w:val="20"/>
                <w:szCs w:val="20"/>
              </w:rPr>
            </w:pPr>
            <w:r w:rsidRPr="003F4AAC">
              <w:rPr>
                <w:rFonts w:ascii="Times New Roman" w:hAnsi="Times New Roman"/>
                <w:color w:val="000000"/>
                <w:sz w:val="20"/>
                <w:szCs w:val="20"/>
              </w:rPr>
              <w:t>Калібратор 1 (K,Na,Ca,pH,Cl) (для аналізатору електролітів) АЕК.011</w:t>
            </w:r>
          </w:p>
        </w:tc>
        <w:tc>
          <w:tcPr>
            <w:tcW w:w="3677" w:type="dxa"/>
            <w:shd w:val="clear" w:color="auto" w:fill="auto"/>
            <w:vAlign w:val="bottom"/>
          </w:tcPr>
          <w:p w:rsidR="00B85035" w:rsidRPr="003F4AAC" w:rsidRDefault="00B85035" w:rsidP="009745B9">
            <w:pPr>
              <w:spacing w:after="0" w:line="240" w:lineRule="auto"/>
              <w:rPr>
                <w:rFonts w:ascii="Times New Roman" w:hAnsi="Times New Roman"/>
                <w:sz w:val="20"/>
                <w:szCs w:val="20"/>
              </w:rPr>
            </w:pPr>
            <w:r w:rsidRPr="003F4AAC">
              <w:rPr>
                <w:rFonts w:ascii="Times New Roman" w:hAnsi="Times New Roman"/>
                <w:sz w:val="20"/>
                <w:szCs w:val="20"/>
              </w:rPr>
              <w:t xml:space="preserve">Призначення: призначений для калібрування аналізаторів електролітів АЭК-01  та EL-5 по одній або по двох точках та його промивки  між пробами. </w:t>
            </w:r>
          </w:p>
          <w:p w:rsidR="00B85035" w:rsidRPr="003F4AAC" w:rsidRDefault="00B85035" w:rsidP="009745B9">
            <w:pPr>
              <w:spacing w:after="0" w:line="240" w:lineRule="auto"/>
              <w:rPr>
                <w:rFonts w:ascii="Times New Roman" w:hAnsi="Times New Roman"/>
                <w:sz w:val="20"/>
                <w:szCs w:val="20"/>
              </w:rPr>
            </w:pPr>
            <w:r w:rsidRPr="003F4AAC">
              <w:rPr>
                <w:rFonts w:ascii="Times New Roman" w:hAnsi="Times New Roman"/>
                <w:sz w:val="20"/>
                <w:szCs w:val="20"/>
              </w:rPr>
              <w:t>Склад: калій хлористий, натрій хлористий, бікарбонат натрію, бікарбонат кальцію, ПАР, вода дистильована.</w:t>
            </w:r>
          </w:p>
          <w:p w:rsidR="00B85035" w:rsidRPr="003F4AAC" w:rsidRDefault="00B85035" w:rsidP="009745B9">
            <w:pPr>
              <w:spacing w:after="0" w:line="240" w:lineRule="auto"/>
              <w:rPr>
                <w:rFonts w:ascii="Times New Roman" w:hAnsi="Times New Roman"/>
                <w:sz w:val="20"/>
                <w:szCs w:val="20"/>
              </w:rPr>
            </w:pPr>
            <w:r w:rsidRPr="003F4AAC">
              <w:rPr>
                <w:rFonts w:ascii="Times New Roman" w:hAnsi="Times New Roman"/>
                <w:sz w:val="20"/>
                <w:szCs w:val="20"/>
              </w:rPr>
              <w:t>Фасування: 1000мл/флакон.</w:t>
            </w:r>
          </w:p>
        </w:tc>
        <w:tc>
          <w:tcPr>
            <w:tcW w:w="800" w:type="dxa"/>
            <w:shd w:val="clear" w:color="auto" w:fill="auto"/>
            <w:vAlign w:val="center"/>
          </w:tcPr>
          <w:p w:rsidR="00B85035" w:rsidRPr="00D34879" w:rsidRDefault="00B85035" w:rsidP="009745B9">
            <w:pPr>
              <w:spacing w:after="0" w:line="240" w:lineRule="auto"/>
              <w:jc w:val="center"/>
              <w:rPr>
                <w:rFonts w:ascii="Times New Roman" w:hAnsi="Times New Roman"/>
                <w:sz w:val="20"/>
                <w:szCs w:val="20"/>
              </w:rPr>
            </w:pPr>
            <w:r w:rsidRPr="00541059">
              <w:rPr>
                <w:rFonts w:ascii="Times New Roman" w:hAnsi="Times New Roman"/>
                <w:sz w:val="20"/>
                <w:szCs w:val="20"/>
              </w:rPr>
              <w:t>шт</w:t>
            </w:r>
          </w:p>
        </w:tc>
        <w:tc>
          <w:tcPr>
            <w:tcW w:w="780" w:type="dxa"/>
            <w:shd w:val="clear" w:color="auto" w:fill="auto"/>
            <w:vAlign w:val="center"/>
          </w:tcPr>
          <w:p w:rsidR="00B85035" w:rsidRPr="00623D9E"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21</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lastRenderedPageBreak/>
              <w:t>27</w:t>
            </w:r>
          </w:p>
        </w:tc>
        <w:tc>
          <w:tcPr>
            <w:tcW w:w="2360" w:type="dxa"/>
            <w:vAlign w:val="center"/>
          </w:tcPr>
          <w:p w:rsidR="00B85035" w:rsidRPr="00E336BC" w:rsidRDefault="00B85035" w:rsidP="009745B9">
            <w:pPr>
              <w:spacing w:after="0" w:line="240" w:lineRule="auto"/>
              <w:ind w:left="-120" w:right="-108"/>
              <w:rPr>
                <w:rFonts w:ascii="Times New Roman" w:hAnsi="Times New Roman"/>
                <w:sz w:val="20"/>
                <w:szCs w:val="20"/>
              </w:rPr>
            </w:pPr>
            <w:r w:rsidRPr="008C4003">
              <w:rPr>
                <w:rFonts w:ascii="Times New Roman" w:hAnsi="Times New Roman"/>
                <w:sz w:val="20"/>
                <w:szCs w:val="20"/>
              </w:rPr>
              <w:t>52867 Множинні електроліти IVD,  калібратор</w:t>
            </w:r>
          </w:p>
        </w:tc>
        <w:tc>
          <w:tcPr>
            <w:tcW w:w="2443" w:type="dxa"/>
            <w:shd w:val="clear" w:color="auto" w:fill="auto"/>
            <w:vAlign w:val="center"/>
          </w:tcPr>
          <w:p w:rsidR="00B85035" w:rsidRPr="003F4AAC" w:rsidRDefault="00B85035" w:rsidP="009745B9">
            <w:pPr>
              <w:spacing w:after="0" w:line="240" w:lineRule="auto"/>
              <w:ind w:left="-108"/>
              <w:rPr>
                <w:rFonts w:ascii="Times New Roman" w:hAnsi="Times New Roman"/>
                <w:color w:val="000000"/>
                <w:sz w:val="20"/>
                <w:szCs w:val="20"/>
              </w:rPr>
            </w:pPr>
            <w:r w:rsidRPr="003F4AAC">
              <w:rPr>
                <w:rFonts w:ascii="Times New Roman" w:hAnsi="Times New Roman"/>
                <w:color w:val="000000"/>
                <w:sz w:val="20"/>
                <w:szCs w:val="20"/>
              </w:rPr>
              <w:t>Калібратор 2 (K,Na,Ca,pH,Cl) (для аналізатору електролітів) АЕК.015</w:t>
            </w:r>
          </w:p>
        </w:tc>
        <w:tc>
          <w:tcPr>
            <w:tcW w:w="3677" w:type="dxa"/>
            <w:shd w:val="clear" w:color="auto" w:fill="auto"/>
            <w:vAlign w:val="center"/>
          </w:tcPr>
          <w:p w:rsidR="00B85035" w:rsidRPr="003F4AAC" w:rsidRDefault="00B85035" w:rsidP="009745B9">
            <w:pPr>
              <w:spacing w:after="0" w:line="240" w:lineRule="auto"/>
              <w:rPr>
                <w:rFonts w:ascii="Times New Roman" w:hAnsi="Times New Roman"/>
                <w:sz w:val="20"/>
                <w:szCs w:val="20"/>
              </w:rPr>
            </w:pPr>
            <w:r w:rsidRPr="003F4AAC">
              <w:rPr>
                <w:rFonts w:ascii="Times New Roman" w:hAnsi="Times New Roman"/>
                <w:sz w:val="20"/>
                <w:szCs w:val="20"/>
              </w:rPr>
              <w:t>Призначення: призначений для калібрування аналізаторів електролітів АЭК-01  та EL-5 по другій точці.</w:t>
            </w:r>
          </w:p>
          <w:p w:rsidR="00B85035" w:rsidRPr="003F4AAC" w:rsidRDefault="00B85035" w:rsidP="009745B9">
            <w:pPr>
              <w:spacing w:after="0" w:line="240" w:lineRule="auto"/>
              <w:rPr>
                <w:rFonts w:ascii="Times New Roman" w:hAnsi="Times New Roman"/>
                <w:sz w:val="20"/>
                <w:szCs w:val="20"/>
              </w:rPr>
            </w:pPr>
            <w:r w:rsidRPr="003F4AAC">
              <w:rPr>
                <w:rFonts w:ascii="Times New Roman" w:hAnsi="Times New Roman"/>
                <w:sz w:val="20"/>
                <w:szCs w:val="20"/>
              </w:rPr>
              <w:t>Склад: калій хлористий, натрій хлористий, бікарбонат натрію, бікарбонат кальцію, ПАР, вода дистильована.</w:t>
            </w:r>
          </w:p>
          <w:p w:rsidR="00B85035" w:rsidRPr="003F4AAC" w:rsidRDefault="00B85035" w:rsidP="009745B9">
            <w:pPr>
              <w:spacing w:after="0" w:line="240" w:lineRule="auto"/>
              <w:rPr>
                <w:rFonts w:ascii="Times New Roman" w:hAnsi="Times New Roman"/>
                <w:sz w:val="20"/>
                <w:szCs w:val="20"/>
              </w:rPr>
            </w:pPr>
            <w:r w:rsidRPr="003F4AAC">
              <w:rPr>
                <w:rFonts w:ascii="Times New Roman" w:hAnsi="Times New Roman"/>
                <w:sz w:val="20"/>
                <w:szCs w:val="20"/>
              </w:rPr>
              <w:t>Фасування: 100мл/флакон.</w:t>
            </w:r>
          </w:p>
        </w:tc>
        <w:tc>
          <w:tcPr>
            <w:tcW w:w="800" w:type="dxa"/>
            <w:shd w:val="clear" w:color="auto" w:fill="auto"/>
            <w:vAlign w:val="center"/>
          </w:tcPr>
          <w:p w:rsidR="00B85035" w:rsidRPr="00D34879" w:rsidRDefault="00B85035" w:rsidP="009745B9">
            <w:pPr>
              <w:spacing w:after="0" w:line="240" w:lineRule="auto"/>
              <w:jc w:val="center"/>
              <w:rPr>
                <w:rFonts w:ascii="Times New Roman" w:hAnsi="Times New Roman"/>
                <w:sz w:val="20"/>
                <w:szCs w:val="20"/>
              </w:rPr>
            </w:pPr>
            <w:r w:rsidRPr="00541059">
              <w:rPr>
                <w:rFonts w:ascii="Times New Roman" w:hAnsi="Times New Roman"/>
                <w:sz w:val="20"/>
                <w:szCs w:val="20"/>
              </w:rPr>
              <w:t>шт</w:t>
            </w:r>
          </w:p>
        </w:tc>
        <w:tc>
          <w:tcPr>
            <w:tcW w:w="780" w:type="dxa"/>
            <w:shd w:val="clear" w:color="auto" w:fill="auto"/>
            <w:vAlign w:val="center"/>
          </w:tcPr>
          <w:p w:rsidR="00B85035" w:rsidRPr="00623D9E"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10</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28</w:t>
            </w:r>
          </w:p>
        </w:tc>
        <w:tc>
          <w:tcPr>
            <w:tcW w:w="2360" w:type="dxa"/>
            <w:vAlign w:val="center"/>
          </w:tcPr>
          <w:p w:rsidR="00B85035" w:rsidRPr="00E336BC" w:rsidRDefault="00B85035" w:rsidP="009745B9">
            <w:pPr>
              <w:spacing w:after="0" w:line="240" w:lineRule="auto"/>
              <w:ind w:left="-120" w:right="-108"/>
              <w:rPr>
                <w:rFonts w:ascii="Times New Roman" w:hAnsi="Times New Roman"/>
                <w:sz w:val="20"/>
                <w:szCs w:val="20"/>
              </w:rPr>
            </w:pPr>
            <w:r w:rsidRPr="00E336BC">
              <w:rPr>
                <w:rFonts w:ascii="Times New Roman" w:hAnsi="Times New Roman"/>
                <w:sz w:val="20"/>
                <w:szCs w:val="20"/>
              </w:rPr>
              <w:t xml:space="preserve">59058 Миючий / очищуючий розчин ІВД, для автоматизованих </w:t>
            </w:r>
            <w:r>
              <w:rPr>
                <w:rFonts w:ascii="Times New Roman" w:hAnsi="Times New Roman"/>
                <w:sz w:val="20"/>
                <w:szCs w:val="20"/>
              </w:rPr>
              <w:t xml:space="preserve"> </w:t>
            </w:r>
            <w:r w:rsidRPr="00E336BC">
              <w:rPr>
                <w:rFonts w:ascii="Times New Roman" w:hAnsi="Times New Roman"/>
                <w:sz w:val="20"/>
                <w:szCs w:val="20"/>
              </w:rPr>
              <w:t>/ полуавтоматізіванних систем</w:t>
            </w:r>
          </w:p>
        </w:tc>
        <w:tc>
          <w:tcPr>
            <w:tcW w:w="2443" w:type="dxa"/>
            <w:shd w:val="clear" w:color="auto" w:fill="auto"/>
            <w:vAlign w:val="center"/>
          </w:tcPr>
          <w:p w:rsidR="00B85035" w:rsidRPr="003F4AAC" w:rsidRDefault="00B85035" w:rsidP="009745B9">
            <w:pPr>
              <w:spacing w:after="0" w:line="240" w:lineRule="auto"/>
              <w:rPr>
                <w:rFonts w:ascii="Times New Roman" w:hAnsi="Times New Roman"/>
                <w:color w:val="000000"/>
                <w:sz w:val="20"/>
                <w:szCs w:val="20"/>
              </w:rPr>
            </w:pPr>
            <w:r w:rsidRPr="003F4AAC">
              <w:rPr>
                <w:rFonts w:ascii="Times New Roman" w:hAnsi="Times New Roman"/>
                <w:color w:val="000000"/>
                <w:sz w:val="20"/>
                <w:szCs w:val="20"/>
              </w:rPr>
              <w:t>Очисний розчин (для аналізатору електролітів) AEK.021</w:t>
            </w:r>
          </w:p>
        </w:tc>
        <w:tc>
          <w:tcPr>
            <w:tcW w:w="3677" w:type="dxa"/>
            <w:shd w:val="clear" w:color="auto" w:fill="auto"/>
            <w:vAlign w:val="center"/>
          </w:tcPr>
          <w:p w:rsidR="00B85035" w:rsidRPr="003C61BA" w:rsidRDefault="00B85035" w:rsidP="009745B9">
            <w:pPr>
              <w:spacing w:after="0" w:line="240" w:lineRule="auto"/>
              <w:rPr>
                <w:rFonts w:ascii="Times New Roman" w:hAnsi="Times New Roman"/>
                <w:bCs/>
                <w:sz w:val="20"/>
                <w:szCs w:val="20"/>
              </w:rPr>
            </w:pPr>
            <w:r>
              <w:rPr>
                <w:rFonts w:ascii="Times New Roman" w:hAnsi="Times New Roman"/>
                <w:sz w:val="20"/>
                <w:szCs w:val="20"/>
              </w:rPr>
              <w:t xml:space="preserve">Призначення: </w:t>
            </w:r>
            <w:r w:rsidRPr="003C61BA">
              <w:rPr>
                <w:rFonts w:ascii="Times New Roman" w:hAnsi="Times New Roman"/>
                <w:bCs/>
                <w:sz w:val="20"/>
                <w:szCs w:val="20"/>
              </w:rPr>
              <w:t xml:space="preserve">призначений для промивки електродів і гідравлічної системи </w:t>
            </w:r>
            <w:r w:rsidRPr="009771C7">
              <w:rPr>
                <w:rFonts w:ascii="Times New Roman" w:hAnsi="Times New Roman"/>
                <w:sz w:val="20"/>
                <w:szCs w:val="20"/>
              </w:rPr>
              <w:t>аналізаторів електролітів АЭК-01  та EL-5</w:t>
            </w:r>
            <w:r>
              <w:rPr>
                <w:rFonts w:ascii="Times New Roman" w:hAnsi="Times New Roman"/>
                <w:sz w:val="20"/>
                <w:szCs w:val="20"/>
              </w:rPr>
              <w:t xml:space="preserve"> </w:t>
            </w:r>
            <w:r w:rsidRPr="003C61BA">
              <w:rPr>
                <w:rFonts w:ascii="Times New Roman" w:hAnsi="Times New Roman"/>
                <w:bCs/>
                <w:sz w:val="20"/>
                <w:szCs w:val="20"/>
              </w:rPr>
              <w:t>від забруднення</w:t>
            </w:r>
            <w:r>
              <w:rPr>
                <w:rFonts w:ascii="Times New Roman" w:hAnsi="Times New Roman"/>
                <w:bCs/>
                <w:sz w:val="20"/>
                <w:szCs w:val="20"/>
              </w:rPr>
              <w:t>.</w:t>
            </w:r>
          </w:p>
          <w:p w:rsidR="00B85035" w:rsidRDefault="00B85035" w:rsidP="009745B9">
            <w:pPr>
              <w:spacing w:after="0" w:line="240" w:lineRule="auto"/>
              <w:rPr>
                <w:rFonts w:ascii="Times New Roman" w:hAnsi="Times New Roman"/>
                <w:bCs/>
                <w:sz w:val="20"/>
                <w:szCs w:val="20"/>
              </w:rPr>
            </w:pPr>
            <w:r w:rsidRPr="003C61BA">
              <w:rPr>
                <w:rFonts w:ascii="Times New Roman" w:hAnsi="Times New Roman"/>
                <w:bCs/>
                <w:sz w:val="20"/>
                <w:szCs w:val="20"/>
              </w:rPr>
              <w:t>Склад: калію хлорид, гіпохлорид натрію, вода дистильована</w:t>
            </w:r>
            <w:r>
              <w:rPr>
                <w:rFonts w:ascii="Times New Roman" w:hAnsi="Times New Roman"/>
                <w:bCs/>
                <w:sz w:val="20"/>
                <w:szCs w:val="20"/>
              </w:rPr>
              <w:t>.</w:t>
            </w:r>
          </w:p>
          <w:p w:rsidR="00B85035" w:rsidRPr="00465B08" w:rsidRDefault="00B85035" w:rsidP="009745B9">
            <w:pPr>
              <w:spacing w:after="0" w:line="240" w:lineRule="auto"/>
              <w:rPr>
                <w:rFonts w:ascii="Times New Roman" w:hAnsi="Times New Roman"/>
                <w:bCs/>
                <w:sz w:val="20"/>
                <w:szCs w:val="20"/>
              </w:rPr>
            </w:pPr>
            <w:r>
              <w:rPr>
                <w:rFonts w:ascii="Times New Roman" w:hAnsi="Times New Roman"/>
                <w:bCs/>
                <w:sz w:val="20"/>
                <w:szCs w:val="20"/>
              </w:rPr>
              <w:t>Фасування 100мл/флакон.</w:t>
            </w:r>
          </w:p>
        </w:tc>
        <w:tc>
          <w:tcPr>
            <w:tcW w:w="800" w:type="dxa"/>
            <w:shd w:val="clear" w:color="auto" w:fill="auto"/>
            <w:vAlign w:val="center"/>
          </w:tcPr>
          <w:p w:rsidR="00B85035" w:rsidRPr="00D34879" w:rsidRDefault="00B85035" w:rsidP="009745B9">
            <w:pPr>
              <w:spacing w:after="0" w:line="240" w:lineRule="auto"/>
              <w:jc w:val="center"/>
              <w:rPr>
                <w:rFonts w:ascii="Times New Roman" w:hAnsi="Times New Roman"/>
                <w:sz w:val="20"/>
                <w:szCs w:val="20"/>
              </w:rPr>
            </w:pPr>
            <w:r w:rsidRPr="00541059">
              <w:rPr>
                <w:rFonts w:ascii="Times New Roman" w:hAnsi="Times New Roman"/>
                <w:sz w:val="20"/>
                <w:szCs w:val="20"/>
              </w:rPr>
              <w:t>шт</w:t>
            </w:r>
          </w:p>
        </w:tc>
        <w:tc>
          <w:tcPr>
            <w:tcW w:w="780" w:type="dxa"/>
            <w:shd w:val="clear" w:color="auto" w:fill="auto"/>
            <w:vAlign w:val="center"/>
          </w:tcPr>
          <w:p w:rsidR="00B85035" w:rsidRPr="00623D9E"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21</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29</w:t>
            </w:r>
          </w:p>
        </w:tc>
        <w:tc>
          <w:tcPr>
            <w:tcW w:w="2360" w:type="dxa"/>
            <w:vAlign w:val="center"/>
          </w:tcPr>
          <w:p w:rsidR="00B85035" w:rsidRDefault="00B85035" w:rsidP="009745B9">
            <w:pPr>
              <w:spacing w:after="0" w:line="240" w:lineRule="auto"/>
              <w:ind w:left="-120" w:right="-108"/>
              <w:rPr>
                <w:rFonts w:ascii="Times New Roman" w:hAnsi="Times New Roman"/>
                <w:sz w:val="20"/>
                <w:szCs w:val="20"/>
              </w:rPr>
            </w:pPr>
            <w:r>
              <w:rPr>
                <w:rFonts w:ascii="Times New Roman" w:hAnsi="Times New Roman"/>
                <w:sz w:val="20"/>
                <w:szCs w:val="20"/>
              </w:rPr>
              <w:t>59058</w:t>
            </w:r>
          </w:p>
          <w:p w:rsidR="00B85035" w:rsidRPr="006E0D34" w:rsidRDefault="00B85035" w:rsidP="009745B9">
            <w:pPr>
              <w:spacing w:after="0" w:line="240" w:lineRule="auto"/>
              <w:ind w:left="-120" w:right="-108"/>
              <w:rPr>
                <w:rFonts w:ascii="Times New Roman" w:hAnsi="Times New Roman"/>
                <w:sz w:val="20"/>
                <w:szCs w:val="20"/>
              </w:rPr>
            </w:pPr>
            <w:r w:rsidRPr="006E0D34">
              <w:rPr>
                <w:rFonts w:ascii="Times New Roman" w:hAnsi="Times New Roman"/>
                <w:sz w:val="20"/>
                <w:szCs w:val="20"/>
              </w:rPr>
              <w:t xml:space="preserve">Миючий / очищуючий розчин ІВД, для автоматизованих </w:t>
            </w:r>
            <w:r>
              <w:rPr>
                <w:rFonts w:ascii="Times New Roman" w:hAnsi="Times New Roman"/>
                <w:sz w:val="20"/>
                <w:szCs w:val="20"/>
              </w:rPr>
              <w:t xml:space="preserve"> </w:t>
            </w:r>
            <w:r w:rsidRPr="006E0D34">
              <w:rPr>
                <w:rFonts w:ascii="Times New Roman" w:hAnsi="Times New Roman"/>
                <w:sz w:val="20"/>
                <w:szCs w:val="20"/>
              </w:rPr>
              <w:t>/ полуавтоматізіванних систем</w:t>
            </w:r>
          </w:p>
        </w:tc>
        <w:tc>
          <w:tcPr>
            <w:tcW w:w="2443" w:type="dxa"/>
            <w:shd w:val="clear" w:color="auto" w:fill="auto"/>
            <w:vAlign w:val="center"/>
          </w:tcPr>
          <w:p w:rsidR="00B85035" w:rsidRPr="003F4AAC" w:rsidRDefault="00B85035" w:rsidP="009745B9">
            <w:pPr>
              <w:spacing w:after="0" w:line="240" w:lineRule="auto"/>
              <w:ind w:left="-106" w:right="-104"/>
              <w:rPr>
                <w:rFonts w:ascii="Times New Roman" w:hAnsi="Times New Roman"/>
                <w:color w:val="000000"/>
                <w:sz w:val="20"/>
                <w:szCs w:val="20"/>
              </w:rPr>
            </w:pPr>
            <w:r w:rsidRPr="003F4AAC">
              <w:rPr>
                <w:rFonts w:ascii="Times New Roman" w:hAnsi="Times New Roman"/>
                <w:color w:val="000000"/>
                <w:sz w:val="20"/>
                <w:szCs w:val="20"/>
              </w:rPr>
              <w:t xml:space="preserve">Кондиціонер (для аналізатору електролітів) AEK.019 </w:t>
            </w:r>
          </w:p>
        </w:tc>
        <w:tc>
          <w:tcPr>
            <w:tcW w:w="3677" w:type="dxa"/>
            <w:shd w:val="clear" w:color="auto" w:fill="auto"/>
            <w:vAlign w:val="center"/>
          </w:tcPr>
          <w:p w:rsidR="00B85035" w:rsidRPr="003C61BA" w:rsidRDefault="00B85035" w:rsidP="009745B9">
            <w:pPr>
              <w:autoSpaceDE w:val="0"/>
              <w:autoSpaceDN w:val="0"/>
              <w:adjustRightInd w:val="0"/>
              <w:spacing w:after="0" w:line="240" w:lineRule="auto"/>
              <w:rPr>
                <w:rFonts w:ascii="Times New Roman" w:hAnsi="Times New Roman"/>
                <w:bCs/>
                <w:sz w:val="20"/>
                <w:szCs w:val="20"/>
              </w:rPr>
            </w:pPr>
            <w:r>
              <w:rPr>
                <w:rFonts w:ascii="Times New Roman" w:hAnsi="Times New Roman"/>
                <w:sz w:val="20"/>
                <w:szCs w:val="20"/>
              </w:rPr>
              <w:t xml:space="preserve">Призначення: </w:t>
            </w:r>
            <w:r w:rsidRPr="003C61BA">
              <w:rPr>
                <w:rFonts w:ascii="Times New Roman" w:hAnsi="Times New Roman"/>
                <w:bCs/>
                <w:sz w:val="20"/>
                <w:szCs w:val="20"/>
              </w:rPr>
              <w:t xml:space="preserve">призначений для промивки електродів </w:t>
            </w:r>
            <w:r>
              <w:rPr>
                <w:rFonts w:ascii="Times New Roman" w:hAnsi="Times New Roman"/>
                <w:bCs/>
                <w:sz w:val="20"/>
                <w:szCs w:val="20"/>
              </w:rPr>
              <w:t xml:space="preserve"> </w:t>
            </w:r>
            <w:r w:rsidRPr="009771C7">
              <w:rPr>
                <w:rFonts w:ascii="Times New Roman" w:hAnsi="Times New Roman"/>
                <w:sz w:val="20"/>
                <w:szCs w:val="20"/>
              </w:rPr>
              <w:t>аналізаторів електролітів АЭК-01  та EL-5</w:t>
            </w:r>
            <w:r>
              <w:rPr>
                <w:rFonts w:ascii="Times New Roman" w:hAnsi="Times New Roman"/>
                <w:sz w:val="20"/>
                <w:szCs w:val="20"/>
              </w:rPr>
              <w:t xml:space="preserve">.  </w:t>
            </w:r>
            <w:r w:rsidRPr="00D57E19">
              <w:rPr>
                <w:rFonts w:ascii="Times New Roman" w:hAnsi="Times New Roman"/>
                <w:bCs/>
                <w:sz w:val="20"/>
                <w:szCs w:val="20"/>
              </w:rPr>
              <w:t>Відновлює мембрани електродів після проведення процедури</w:t>
            </w:r>
            <w:r>
              <w:rPr>
                <w:rFonts w:ascii="Times New Roman" w:hAnsi="Times New Roman"/>
                <w:bCs/>
                <w:sz w:val="20"/>
                <w:szCs w:val="20"/>
              </w:rPr>
              <w:t xml:space="preserve"> </w:t>
            </w:r>
            <w:r w:rsidRPr="00D57E19">
              <w:rPr>
                <w:rFonts w:ascii="Times New Roman" w:hAnsi="Times New Roman"/>
                <w:bCs/>
                <w:sz w:val="20"/>
                <w:szCs w:val="20"/>
              </w:rPr>
              <w:t xml:space="preserve">очистки за допомогою очисного розчину. </w:t>
            </w:r>
          </w:p>
          <w:p w:rsidR="00B85035" w:rsidRDefault="00B85035" w:rsidP="009745B9">
            <w:pPr>
              <w:spacing w:after="0" w:line="240" w:lineRule="auto"/>
              <w:rPr>
                <w:rFonts w:ascii="Times New Roman" w:hAnsi="Times New Roman"/>
                <w:bCs/>
                <w:sz w:val="20"/>
                <w:szCs w:val="20"/>
              </w:rPr>
            </w:pPr>
            <w:r w:rsidRPr="003C61BA">
              <w:rPr>
                <w:rFonts w:ascii="Times New Roman" w:hAnsi="Times New Roman"/>
                <w:bCs/>
                <w:sz w:val="20"/>
                <w:szCs w:val="20"/>
              </w:rPr>
              <w:t>Склад: натрій хлористий, біфторид аммонію, вода дистильована</w:t>
            </w:r>
            <w:r>
              <w:rPr>
                <w:rFonts w:ascii="Times New Roman" w:hAnsi="Times New Roman"/>
                <w:bCs/>
                <w:sz w:val="20"/>
                <w:szCs w:val="20"/>
              </w:rPr>
              <w:t>.</w:t>
            </w:r>
          </w:p>
          <w:p w:rsidR="00B85035" w:rsidRPr="00465B08" w:rsidRDefault="00B85035" w:rsidP="009745B9">
            <w:pPr>
              <w:spacing w:after="0" w:line="240" w:lineRule="auto"/>
              <w:rPr>
                <w:rFonts w:ascii="Times New Roman" w:hAnsi="Times New Roman"/>
                <w:bCs/>
                <w:sz w:val="20"/>
                <w:szCs w:val="20"/>
              </w:rPr>
            </w:pPr>
            <w:r>
              <w:rPr>
                <w:rFonts w:ascii="Times New Roman" w:hAnsi="Times New Roman"/>
                <w:bCs/>
                <w:sz w:val="20"/>
                <w:szCs w:val="20"/>
              </w:rPr>
              <w:t>Фасування 100мл/флакон.</w:t>
            </w:r>
          </w:p>
        </w:tc>
        <w:tc>
          <w:tcPr>
            <w:tcW w:w="800" w:type="dxa"/>
            <w:shd w:val="clear" w:color="auto" w:fill="auto"/>
            <w:vAlign w:val="center"/>
          </w:tcPr>
          <w:p w:rsidR="00B85035" w:rsidRPr="00D34879" w:rsidRDefault="00B85035" w:rsidP="009745B9">
            <w:pPr>
              <w:spacing w:after="0" w:line="240" w:lineRule="auto"/>
              <w:jc w:val="center"/>
              <w:rPr>
                <w:rFonts w:ascii="Times New Roman" w:hAnsi="Times New Roman"/>
                <w:sz w:val="20"/>
                <w:szCs w:val="20"/>
              </w:rPr>
            </w:pPr>
            <w:r w:rsidRPr="00541059">
              <w:rPr>
                <w:rFonts w:ascii="Times New Roman" w:hAnsi="Times New Roman"/>
                <w:sz w:val="20"/>
                <w:szCs w:val="20"/>
              </w:rPr>
              <w:t>шт</w:t>
            </w:r>
          </w:p>
        </w:tc>
        <w:tc>
          <w:tcPr>
            <w:tcW w:w="780" w:type="dxa"/>
            <w:shd w:val="clear" w:color="auto" w:fill="auto"/>
            <w:vAlign w:val="center"/>
          </w:tcPr>
          <w:p w:rsidR="00B85035" w:rsidRPr="00623D9E"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10</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30</w:t>
            </w:r>
          </w:p>
        </w:tc>
        <w:tc>
          <w:tcPr>
            <w:tcW w:w="2360" w:type="dxa"/>
            <w:vAlign w:val="center"/>
          </w:tcPr>
          <w:p w:rsidR="00B85035" w:rsidRPr="002E6AD5" w:rsidRDefault="00B85035" w:rsidP="009745B9">
            <w:pPr>
              <w:spacing w:after="0" w:line="240" w:lineRule="auto"/>
              <w:ind w:left="-120"/>
              <w:rPr>
                <w:rFonts w:ascii="Times New Roman" w:hAnsi="Times New Roman"/>
                <w:sz w:val="20"/>
                <w:szCs w:val="20"/>
              </w:rPr>
            </w:pPr>
            <w:r w:rsidRPr="002E6AD5">
              <w:rPr>
                <w:rFonts w:ascii="Times New Roman" w:hAnsi="Times New Roman"/>
                <w:sz w:val="20"/>
                <w:szCs w:val="20"/>
              </w:rPr>
              <w:t>59248 Калійний електрод ІВД</w:t>
            </w:r>
          </w:p>
        </w:tc>
        <w:tc>
          <w:tcPr>
            <w:tcW w:w="2443" w:type="dxa"/>
            <w:shd w:val="clear" w:color="auto" w:fill="auto"/>
            <w:vAlign w:val="center"/>
          </w:tcPr>
          <w:p w:rsidR="00B85035" w:rsidRPr="003F4AAC" w:rsidRDefault="00B85035" w:rsidP="009745B9">
            <w:pPr>
              <w:spacing w:after="0" w:line="240" w:lineRule="auto"/>
              <w:ind w:left="-108"/>
              <w:rPr>
                <w:rFonts w:ascii="Times New Roman" w:hAnsi="Times New Roman"/>
                <w:color w:val="000000"/>
                <w:sz w:val="20"/>
                <w:szCs w:val="20"/>
              </w:rPr>
            </w:pPr>
            <w:r w:rsidRPr="003F4AAC">
              <w:rPr>
                <w:rFonts w:ascii="Times New Roman" w:hAnsi="Times New Roman"/>
                <w:color w:val="000000"/>
                <w:sz w:val="20"/>
                <w:szCs w:val="20"/>
              </w:rPr>
              <w:t xml:space="preserve">(K+) електрод  </w:t>
            </w:r>
          </w:p>
        </w:tc>
        <w:tc>
          <w:tcPr>
            <w:tcW w:w="3677" w:type="dxa"/>
            <w:shd w:val="clear" w:color="auto" w:fill="auto"/>
            <w:vAlign w:val="center"/>
          </w:tcPr>
          <w:p w:rsidR="00B85035" w:rsidRPr="003F4AAC" w:rsidRDefault="00B85035" w:rsidP="009745B9">
            <w:pPr>
              <w:spacing w:after="0" w:line="240" w:lineRule="auto"/>
              <w:rPr>
                <w:rFonts w:ascii="Times New Roman" w:hAnsi="Times New Roman"/>
                <w:sz w:val="20"/>
                <w:szCs w:val="20"/>
              </w:rPr>
            </w:pPr>
            <w:r w:rsidRPr="003F4AAC">
              <w:rPr>
                <w:rFonts w:ascii="Times New Roman" w:hAnsi="Times New Roman"/>
                <w:sz w:val="20"/>
                <w:szCs w:val="20"/>
              </w:rPr>
              <w:t>(К+) електрод призначений для використання у складі  іонселективних аналізаторів електролітів (АЕК-01 „КВЕР”, EL-5 та інших) для визначення показників калію у крові, сироватці, плазмі, сечі та інших розчинах.</w:t>
            </w:r>
          </w:p>
        </w:tc>
        <w:tc>
          <w:tcPr>
            <w:tcW w:w="800" w:type="dxa"/>
            <w:shd w:val="clear" w:color="auto" w:fill="auto"/>
            <w:vAlign w:val="center"/>
          </w:tcPr>
          <w:p w:rsidR="00B85035" w:rsidRPr="00314726" w:rsidRDefault="00B85035" w:rsidP="009745B9">
            <w:pPr>
              <w:spacing w:after="0" w:line="240" w:lineRule="auto"/>
              <w:jc w:val="center"/>
              <w:rPr>
                <w:rFonts w:ascii="Times New Roman" w:hAnsi="Times New Roman"/>
                <w:sz w:val="20"/>
                <w:szCs w:val="20"/>
              </w:rPr>
            </w:pPr>
            <w:r w:rsidRPr="00314726">
              <w:rPr>
                <w:rFonts w:ascii="Times New Roman" w:hAnsi="Times New Roman"/>
                <w:sz w:val="20"/>
                <w:szCs w:val="20"/>
              </w:rPr>
              <w:t>шт</w:t>
            </w:r>
          </w:p>
        </w:tc>
        <w:tc>
          <w:tcPr>
            <w:tcW w:w="780" w:type="dxa"/>
            <w:shd w:val="clear" w:color="auto" w:fill="auto"/>
            <w:vAlign w:val="center"/>
          </w:tcPr>
          <w:p w:rsidR="00B85035" w:rsidRPr="00623D9E"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2</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31</w:t>
            </w:r>
          </w:p>
        </w:tc>
        <w:tc>
          <w:tcPr>
            <w:tcW w:w="2360" w:type="dxa"/>
            <w:vAlign w:val="center"/>
          </w:tcPr>
          <w:p w:rsidR="00B85035" w:rsidRPr="002E6AD5" w:rsidRDefault="00B85035" w:rsidP="009745B9">
            <w:pPr>
              <w:spacing w:after="0" w:line="240" w:lineRule="auto"/>
              <w:ind w:left="-120"/>
              <w:rPr>
                <w:rFonts w:ascii="Times New Roman" w:hAnsi="Times New Roman"/>
                <w:sz w:val="20"/>
                <w:szCs w:val="20"/>
              </w:rPr>
            </w:pPr>
            <w:r w:rsidRPr="002E6AD5">
              <w:rPr>
                <w:rFonts w:ascii="Times New Roman" w:hAnsi="Times New Roman"/>
                <w:sz w:val="20"/>
                <w:szCs w:val="20"/>
              </w:rPr>
              <w:t>59249 Натрієвий електрод, ІВД</w:t>
            </w:r>
          </w:p>
        </w:tc>
        <w:tc>
          <w:tcPr>
            <w:tcW w:w="2443" w:type="dxa"/>
            <w:shd w:val="clear" w:color="auto" w:fill="auto"/>
            <w:vAlign w:val="center"/>
          </w:tcPr>
          <w:p w:rsidR="00B85035" w:rsidRPr="003F4AAC" w:rsidRDefault="00B85035" w:rsidP="009745B9">
            <w:pPr>
              <w:spacing w:after="0" w:line="240" w:lineRule="auto"/>
              <w:ind w:left="-108"/>
              <w:rPr>
                <w:rFonts w:ascii="Times New Roman" w:hAnsi="Times New Roman"/>
                <w:color w:val="000000"/>
                <w:sz w:val="20"/>
                <w:szCs w:val="20"/>
              </w:rPr>
            </w:pPr>
            <w:r w:rsidRPr="003F4AAC">
              <w:rPr>
                <w:rFonts w:ascii="Times New Roman" w:hAnsi="Times New Roman"/>
                <w:color w:val="000000"/>
                <w:sz w:val="20"/>
                <w:szCs w:val="20"/>
              </w:rPr>
              <w:t xml:space="preserve">(Na+) електрод </w:t>
            </w:r>
          </w:p>
        </w:tc>
        <w:tc>
          <w:tcPr>
            <w:tcW w:w="3677" w:type="dxa"/>
            <w:shd w:val="clear" w:color="auto" w:fill="auto"/>
            <w:vAlign w:val="center"/>
          </w:tcPr>
          <w:p w:rsidR="00B85035" w:rsidRPr="003F4AAC" w:rsidRDefault="00B85035" w:rsidP="009745B9">
            <w:pPr>
              <w:spacing w:after="0" w:line="240" w:lineRule="auto"/>
              <w:rPr>
                <w:rFonts w:ascii="Times New Roman" w:hAnsi="Times New Roman"/>
                <w:sz w:val="20"/>
                <w:szCs w:val="20"/>
              </w:rPr>
            </w:pPr>
            <w:r w:rsidRPr="003F4AAC">
              <w:rPr>
                <w:rFonts w:ascii="Times New Roman" w:hAnsi="Times New Roman"/>
                <w:sz w:val="20"/>
                <w:szCs w:val="20"/>
              </w:rPr>
              <w:t>(</w:t>
            </w:r>
            <w:r w:rsidRPr="003F4AAC">
              <w:rPr>
                <w:rFonts w:ascii="Times New Roman" w:hAnsi="Times New Roman"/>
                <w:sz w:val="20"/>
                <w:szCs w:val="20"/>
                <w:lang w:val="en-US"/>
              </w:rPr>
              <w:t>Na</w:t>
            </w:r>
            <w:r w:rsidRPr="003F4AAC">
              <w:rPr>
                <w:rFonts w:ascii="Times New Roman" w:hAnsi="Times New Roman"/>
                <w:sz w:val="20"/>
                <w:szCs w:val="20"/>
              </w:rPr>
              <w:t>+) електрод призначений для використання у складі іонселективних аналізаторів електролітів (АЕК-01 „КВЕР”, EL-5 та інших) для визначення показників натрію у крові, сироватці, плазмі, сечі та інших розчинах.</w:t>
            </w:r>
          </w:p>
        </w:tc>
        <w:tc>
          <w:tcPr>
            <w:tcW w:w="800" w:type="dxa"/>
            <w:shd w:val="clear" w:color="auto" w:fill="auto"/>
            <w:vAlign w:val="center"/>
          </w:tcPr>
          <w:p w:rsidR="00B85035" w:rsidRPr="00314726" w:rsidRDefault="00B85035" w:rsidP="009745B9">
            <w:pPr>
              <w:spacing w:after="0" w:line="240" w:lineRule="auto"/>
              <w:jc w:val="center"/>
              <w:rPr>
                <w:rFonts w:ascii="Times New Roman" w:hAnsi="Times New Roman"/>
                <w:sz w:val="20"/>
                <w:szCs w:val="20"/>
              </w:rPr>
            </w:pPr>
            <w:r w:rsidRPr="00314726">
              <w:rPr>
                <w:rFonts w:ascii="Times New Roman" w:hAnsi="Times New Roman"/>
                <w:sz w:val="20"/>
                <w:szCs w:val="20"/>
              </w:rPr>
              <w:t>шт</w:t>
            </w:r>
          </w:p>
        </w:tc>
        <w:tc>
          <w:tcPr>
            <w:tcW w:w="780" w:type="dxa"/>
            <w:shd w:val="clear" w:color="auto" w:fill="auto"/>
            <w:vAlign w:val="center"/>
          </w:tcPr>
          <w:p w:rsidR="00B85035" w:rsidRPr="00623D9E"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2</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32</w:t>
            </w:r>
          </w:p>
        </w:tc>
        <w:tc>
          <w:tcPr>
            <w:tcW w:w="2360" w:type="dxa"/>
            <w:vAlign w:val="center"/>
          </w:tcPr>
          <w:p w:rsidR="00B85035" w:rsidRPr="002E6AD5" w:rsidRDefault="00B85035" w:rsidP="009745B9">
            <w:pPr>
              <w:spacing w:after="0" w:line="240" w:lineRule="auto"/>
              <w:ind w:left="-120"/>
              <w:rPr>
                <w:rFonts w:ascii="Times New Roman" w:hAnsi="Times New Roman"/>
                <w:sz w:val="20"/>
                <w:szCs w:val="20"/>
              </w:rPr>
            </w:pPr>
            <w:r w:rsidRPr="002E6AD5">
              <w:rPr>
                <w:rFonts w:ascii="Times New Roman" w:hAnsi="Times New Roman"/>
                <w:sz w:val="20"/>
                <w:szCs w:val="20"/>
              </w:rPr>
              <w:t>59240 Хлоридні (Cl-) електрод ІВД</w:t>
            </w:r>
          </w:p>
        </w:tc>
        <w:tc>
          <w:tcPr>
            <w:tcW w:w="2443" w:type="dxa"/>
            <w:shd w:val="clear" w:color="auto" w:fill="auto"/>
            <w:vAlign w:val="center"/>
          </w:tcPr>
          <w:p w:rsidR="00B85035" w:rsidRPr="003F4AAC" w:rsidRDefault="00B85035" w:rsidP="009745B9">
            <w:pPr>
              <w:spacing w:after="0" w:line="240" w:lineRule="auto"/>
              <w:ind w:left="-108"/>
              <w:rPr>
                <w:rFonts w:ascii="Times New Roman" w:hAnsi="Times New Roman"/>
                <w:color w:val="000000"/>
                <w:sz w:val="20"/>
                <w:szCs w:val="20"/>
              </w:rPr>
            </w:pPr>
            <w:r w:rsidRPr="003F4AAC">
              <w:rPr>
                <w:rFonts w:ascii="Times New Roman" w:hAnsi="Times New Roman"/>
                <w:color w:val="000000"/>
                <w:sz w:val="20"/>
                <w:szCs w:val="20"/>
              </w:rPr>
              <w:t xml:space="preserve">(Cl-)електрод </w:t>
            </w:r>
          </w:p>
        </w:tc>
        <w:tc>
          <w:tcPr>
            <w:tcW w:w="3677" w:type="dxa"/>
            <w:shd w:val="clear" w:color="auto" w:fill="auto"/>
            <w:vAlign w:val="center"/>
          </w:tcPr>
          <w:p w:rsidR="00B85035" w:rsidRPr="003F4AAC" w:rsidRDefault="00B85035" w:rsidP="009745B9">
            <w:pPr>
              <w:spacing w:after="0" w:line="240" w:lineRule="auto"/>
              <w:rPr>
                <w:rFonts w:ascii="Times New Roman" w:hAnsi="Times New Roman"/>
                <w:sz w:val="20"/>
                <w:szCs w:val="20"/>
              </w:rPr>
            </w:pPr>
            <w:r w:rsidRPr="003F4AAC">
              <w:rPr>
                <w:rFonts w:ascii="Times New Roman" w:hAnsi="Times New Roman"/>
                <w:sz w:val="20"/>
                <w:szCs w:val="20"/>
              </w:rPr>
              <w:t>(</w:t>
            </w:r>
            <w:r w:rsidRPr="003F4AAC">
              <w:rPr>
                <w:rFonts w:ascii="Times New Roman" w:hAnsi="Times New Roman"/>
                <w:sz w:val="20"/>
                <w:szCs w:val="20"/>
                <w:lang w:val="en-US"/>
              </w:rPr>
              <w:t>Cl</w:t>
            </w:r>
            <w:r w:rsidRPr="003F4AAC">
              <w:rPr>
                <w:rFonts w:ascii="Times New Roman" w:hAnsi="Times New Roman"/>
                <w:sz w:val="20"/>
                <w:szCs w:val="20"/>
              </w:rPr>
              <w:t>-) електрод призначений для використання у складі  іонселективних аналізаторів електролітів (АЕК-01 „КВЕР”, EL-5 та інших) для визначення показників хлору у крові, сироватці, плазмі, сечі та інших розчинах.</w:t>
            </w:r>
          </w:p>
        </w:tc>
        <w:tc>
          <w:tcPr>
            <w:tcW w:w="800" w:type="dxa"/>
            <w:shd w:val="clear" w:color="auto" w:fill="auto"/>
            <w:vAlign w:val="center"/>
          </w:tcPr>
          <w:p w:rsidR="00B85035" w:rsidRPr="00314726" w:rsidRDefault="00B85035" w:rsidP="009745B9">
            <w:pPr>
              <w:spacing w:after="0" w:line="240" w:lineRule="auto"/>
              <w:jc w:val="center"/>
              <w:rPr>
                <w:rFonts w:ascii="Times New Roman" w:hAnsi="Times New Roman"/>
              </w:rPr>
            </w:pPr>
            <w:r w:rsidRPr="00314726">
              <w:rPr>
                <w:rFonts w:ascii="Times New Roman" w:hAnsi="Times New Roman"/>
                <w:sz w:val="20"/>
                <w:szCs w:val="20"/>
              </w:rPr>
              <w:t>шт</w:t>
            </w:r>
          </w:p>
        </w:tc>
        <w:tc>
          <w:tcPr>
            <w:tcW w:w="780" w:type="dxa"/>
            <w:shd w:val="clear" w:color="auto" w:fill="auto"/>
            <w:vAlign w:val="center"/>
          </w:tcPr>
          <w:p w:rsidR="00B85035" w:rsidRPr="00623D9E"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2</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33</w:t>
            </w:r>
          </w:p>
        </w:tc>
        <w:tc>
          <w:tcPr>
            <w:tcW w:w="2360" w:type="dxa"/>
            <w:vAlign w:val="center"/>
          </w:tcPr>
          <w:p w:rsidR="00B85035" w:rsidRPr="002E6AD5" w:rsidRDefault="00B85035" w:rsidP="009745B9">
            <w:pPr>
              <w:spacing w:after="0" w:line="240" w:lineRule="auto"/>
              <w:ind w:left="-108" w:right="-87"/>
              <w:rPr>
                <w:rFonts w:ascii="Times New Roman" w:eastAsia="Times New Roman" w:hAnsi="Times New Roman"/>
                <w:sz w:val="20"/>
                <w:szCs w:val="20"/>
                <w:lang w:eastAsia="ar-SA"/>
              </w:rPr>
            </w:pPr>
            <w:r w:rsidRPr="002E6AD5">
              <w:rPr>
                <w:rFonts w:ascii="Times New Roman" w:eastAsia="Times New Roman" w:hAnsi="Times New Roman"/>
                <w:sz w:val="20"/>
                <w:szCs w:val="20"/>
                <w:lang w:eastAsia="ar-SA"/>
              </w:rPr>
              <w:t>59239 Кальцієвий (Ca2 +) електрод ІВД</w:t>
            </w:r>
          </w:p>
        </w:tc>
        <w:tc>
          <w:tcPr>
            <w:tcW w:w="2443" w:type="dxa"/>
            <w:shd w:val="clear" w:color="auto" w:fill="auto"/>
            <w:vAlign w:val="center"/>
          </w:tcPr>
          <w:p w:rsidR="00B85035" w:rsidRPr="003F4AAC" w:rsidRDefault="00B85035" w:rsidP="009745B9">
            <w:pPr>
              <w:spacing w:after="0" w:line="240" w:lineRule="auto"/>
              <w:ind w:left="-108"/>
              <w:rPr>
                <w:rFonts w:ascii="Times New Roman" w:hAnsi="Times New Roman"/>
                <w:color w:val="000000"/>
                <w:sz w:val="20"/>
                <w:szCs w:val="20"/>
              </w:rPr>
            </w:pPr>
            <w:r w:rsidRPr="003F4AAC">
              <w:rPr>
                <w:rFonts w:ascii="Times New Roman" w:hAnsi="Times New Roman"/>
                <w:color w:val="000000"/>
                <w:sz w:val="20"/>
                <w:szCs w:val="20"/>
              </w:rPr>
              <w:t xml:space="preserve">(Cа++) електрод </w:t>
            </w:r>
          </w:p>
        </w:tc>
        <w:tc>
          <w:tcPr>
            <w:tcW w:w="3677" w:type="dxa"/>
            <w:shd w:val="clear" w:color="auto" w:fill="auto"/>
            <w:vAlign w:val="center"/>
          </w:tcPr>
          <w:p w:rsidR="00B85035" w:rsidRPr="003F4AAC" w:rsidRDefault="00B85035" w:rsidP="009745B9">
            <w:pPr>
              <w:spacing w:after="0" w:line="240" w:lineRule="auto"/>
              <w:rPr>
                <w:rFonts w:ascii="Times New Roman" w:hAnsi="Times New Roman"/>
                <w:sz w:val="20"/>
                <w:szCs w:val="20"/>
              </w:rPr>
            </w:pPr>
            <w:r w:rsidRPr="003F4AAC">
              <w:rPr>
                <w:rFonts w:ascii="Times New Roman" w:hAnsi="Times New Roman"/>
                <w:sz w:val="20"/>
                <w:szCs w:val="20"/>
              </w:rPr>
              <w:t>(</w:t>
            </w:r>
            <w:r w:rsidRPr="003F4AAC">
              <w:rPr>
                <w:rFonts w:ascii="Times New Roman" w:hAnsi="Times New Roman"/>
                <w:sz w:val="20"/>
                <w:szCs w:val="20"/>
                <w:lang w:val="en-US"/>
              </w:rPr>
              <w:t>Ca</w:t>
            </w:r>
            <w:r w:rsidRPr="003F4AAC">
              <w:rPr>
                <w:rFonts w:ascii="Times New Roman" w:hAnsi="Times New Roman"/>
                <w:sz w:val="20"/>
                <w:szCs w:val="20"/>
              </w:rPr>
              <w:t>++) електрод призначений для використання у складі іонселективних аналізаторів електролітів (АЕК-01 „КВЕР”, EL-5 та інших) для визначення показників кальцію у крові, сироватці, плазмі, сечі та інших розчинах.</w:t>
            </w:r>
          </w:p>
        </w:tc>
        <w:tc>
          <w:tcPr>
            <w:tcW w:w="800" w:type="dxa"/>
            <w:shd w:val="clear" w:color="auto" w:fill="auto"/>
            <w:vAlign w:val="center"/>
          </w:tcPr>
          <w:p w:rsidR="00B85035" w:rsidRPr="00314726" w:rsidRDefault="00B85035" w:rsidP="009745B9">
            <w:pPr>
              <w:spacing w:after="0" w:line="240" w:lineRule="auto"/>
              <w:jc w:val="center"/>
              <w:rPr>
                <w:rFonts w:ascii="Times New Roman" w:hAnsi="Times New Roman"/>
                <w:sz w:val="20"/>
                <w:szCs w:val="20"/>
              </w:rPr>
            </w:pPr>
            <w:r w:rsidRPr="00314726">
              <w:rPr>
                <w:rFonts w:ascii="Times New Roman" w:hAnsi="Times New Roman"/>
                <w:sz w:val="20"/>
                <w:szCs w:val="20"/>
              </w:rPr>
              <w:t>шт</w:t>
            </w:r>
          </w:p>
        </w:tc>
        <w:tc>
          <w:tcPr>
            <w:tcW w:w="780" w:type="dxa"/>
            <w:shd w:val="clear" w:color="auto" w:fill="auto"/>
            <w:vAlign w:val="center"/>
          </w:tcPr>
          <w:p w:rsidR="00B85035" w:rsidRPr="00623D9E"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2</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34</w:t>
            </w:r>
          </w:p>
        </w:tc>
        <w:tc>
          <w:tcPr>
            <w:tcW w:w="2360" w:type="dxa"/>
            <w:vAlign w:val="center"/>
          </w:tcPr>
          <w:p w:rsidR="00B85035" w:rsidRPr="00314726" w:rsidRDefault="00B85035" w:rsidP="009745B9">
            <w:pPr>
              <w:spacing w:after="0" w:line="240" w:lineRule="auto"/>
              <w:ind w:left="-108" w:right="-87"/>
              <w:rPr>
                <w:rFonts w:ascii="Times New Roman" w:hAnsi="Times New Roman"/>
                <w:sz w:val="20"/>
                <w:szCs w:val="20"/>
              </w:rPr>
            </w:pPr>
            <w:r w:rsidRPr="00B66AC6">
              <w:rPr>
                <w:rFonts w:ascii="Times New Roman" w:hAnsi="Times New Roman"/>
                <w:sz w:val="20"/>
                <w:szCs w:val="20"/>
              </w:rPr>
              <w:t>59243  Водневий (H +) / pH електрод ІВД</w:t>
            </w:r>
          </w:p>
        </w:tc>
        <w:tc>
          <w:tcPr>
            <w:tcW w:w="2443" w:type="dxa"/>
            <w:shd w:val="clear" w:color="auto" w:fill="auto"/>
            <w:vAlign w:val="center"/>
          </w:tcPr>
          <w:p w:rsidR="00B85035" w:rsidRPr="003F4AAC" w:rsidRDefault="00B85035" w:rsidP="009745B9">
            <w:pPr>
              <w:spacing w:after="0" w:line="240" w:lineRule="auto"/>
              <w:ind w:left="-108"/>
              <w:rPr>
                <w:rFonts w:ascii="Times New Roman" w:hAnsi="Times New Roman"/>
                <w:color w:val="000000"/>
                <w:sz w:val="20"/>
                <w:szCs w:val="20"/>
              </w:rPr>
            </w:pPr>
            <w:r w:rsidRPr="003F4AAC">
              <w:rPr>
                <w:rFonts w:ascii="Times New Roman" w:hAnsi="Times New Roman"/>
                <w:color w:val="000000"/>
                <w:sz w:val="20"/>
                <w:szCs w:val="20"/>
              </w:rPr>
              <w:t xml:space="preserve">рН Електрод </w:t>
            </w:r>
          </w:p>
        </w:tc>
        <w:tc>
          <w:tcPr>
            <w:tcW w:w="3677" w:type="dxa"/>
            <w:shd w:val="clear" w:color="auto" w:fill="auto"/>
            <w:vAlign w:val="center"/>
          </w:tcPr>
          <w:p w:rsidR="00B85035" w:rsidRPr="003F4AAC" w:rsidRDefault="00B85035" w:rsidP="009745B9">
            <w:pPr>
              <w:spacing w:after="0" w:line="240" w:lineRule="auto"/>
              <w:rPr>
                <w:rFonts w:ascii="Times New Roman" w:hAnsi="Times New Roman"/>
                <w:sz w:val="20"/>
                <w:szCs w:val="20"/>
              </w:rPr>
            </w:pPr>
            <w:r w:rsidRPr="003F4AAC">
              <w:rPr>
                <w:rFonts w:ascii="Times New Roman" w:hAnsi="Times New Roman"/>
                <w:sz w:val="20"/>
                <w:szCs w:val="20"/>
                <w:lang w:val="en-US"/>
              </w:rPr>
              <w:t>pH</w:t>
            </w:r>
            <w:r w:rsidRPr="003F4AAC">
              <w:rPr>
                <w:rFonts w:ascii="Times New Roman" w:hAnsi="Times New Roman"/>
                <w:sz w:val="20"/>
                <w:szCs w:val="20"/>
              </w:rPr>
              <w:t xml:space="preserve"> електрод призначений для використання у складі іонселективних аналізаторів електролітів (АЕК-01 „КВЕР”, EL-5 та інших) для визначення показників </w:t>
            </w:r>
            <w:r w:rsidRPr="003F4AAC">
              <w:rPr>
                <w:rFonts w:ascii="Times New Roman" w:hAnsi="Times New Roman"/>
                <w:sz w:val="20"/>
                <w:szCs w:val="20"/>
                <w:lang w:val="en-US"/>
              </w:rPr>
              <w:t>pH</w:t>
            </w:r>
            <w:r w:rsidRPr="003F4AAC">
              <w:rPr>
                <w:rFonts w:ascii="Times New Roman" w:hAnsi="Times New Roman"/>
                <w:sz w:val="20"/>
                <w:szCs w:val="20"/>
              </w:rPr>
              <w:t xml:space="preserve"> у крові, сироватці, плазмі, сечі та інших розчинах.</w:t>
            </w:r>
          </w:p>
        </w:tc>
        <w:tc>
          <w:tcPr>
            <w:tcW w:w="800" w:type="dxa"/>
            <w:shd w:val="clear" w:color="auto" w:fill="auto"/>
            <w:vAlign w:val="center"/>
          </w:tcPr>
          <w:p w:rsidR="00B85035" w:rsidRPr="00314726" w:rsidRDefault="00B85035" w:rsidP="009745B9">
            <w:pPr>
              <w:spacing w:after="0" w:line="240" w:lineRule="auto"/>
              <w:jc w:val="center"/>
              <w:rPr>
                <w:rFonts w:ascii="Times New Roman" w:hAnsi="Times New Roman"/>
                <w:sz w:val="20"/>
                <w:szCs w:val="20"/>
              </w:rPr>
            </w:pPr>
            <w:r w:rsidRPr="00314726">
              <w:rPr>
                <w:rFonts w:ascii="Times New Roman" w:hAnsi="Times New Roman"/>
                <w:sz w:val="20"/>
                <w:szCs w:val="20"/>
              </w:rPr>
              <w:t>шт</w:t>
            </w:r>
          </w:p>
        </w:tc>
        <w:tc>
          <w:tcPr>
            <w:tcW w:w="780" w:type="dxa"/>
            <w:shd w:val="clear" w:color="auto" w:fill="auto"/>
            <w:vAlign w:val="center"/>
          </w:tcPr>
          <w:p w:rsidR="00B85035" w:rsidRPr="00623D9E"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2</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35</w:t>
            </w:r>
          </w:p>
        </w:tc>
        <w:tc>
          <w:tcPr>
            <w:tcW w:w="2360" w:type="dxa"/>
            <w:vAlign w:val="center"/>
          </w:tcPr>
          <w:p w:rsidR="00B85035" w:rsidRPr="00DC71B7" w:rsidRDefault="00B85035" w:rsidP="009745B9">
            <w:pPr>
              <w:spacing w:after="0" w:line="240" w:lineRule="auto"/>
              <w:ind w:left="-120" w:right="-108"/>
              <w:rPr>
                <w:rFonts w:ascii="Times New Roman" w:hAnsi="Times New Roman"/>
                <w:sz w:val="20"/>
                <w:szCs w:val="20"/>
              </w:rPr>
            </w:pPr>
            <w:r w:rsidRPr="008A6215">
              <w:rPr>
                <w:rFonts w:ascii="Times New Roman" w:hAnsi="Times New Roman"/>
                <w:sz w:val="20"/>
                <w:szCs w:val="20"/>
              </w:rPr>
              <w:t>59241 Референтний електрод ІВД</w:t>
            </w:r>
          </w:p>
        </w:tc>
        <w:tc>
          <w:tcPr>
            <w:tcW w:w="2443" w:type="dxa"/>
            <w:shd w:val="clear" w:color="auto" w:fill="auto"/>
            <w:vAlign w:val="center"/>
          </w:tcPr>
          <w:p w:rsidR="00B85035" w:rsidRPr="003F4AAC" w:rsidRDefault="00B85035" w:rsidP="009745B9">
            <w:pPr>
              <w:spacing w:after="0" w:line="240" w:lineRule="auto"/>
              <w:ind w:left="-108"/>
              <w:rPr>
                <w:rFonts w:ascii="Times New Roman" w:hAnsi="Times New Roman"/>
                <w:color w:val="000000"/>
                <w:sz w:val="20"/>
                <w:szCs w:val="20"/>
              </w:rPr>
            </w:pPr>
            <w:r w:rsidRPr="003F4AAC">
              <w:rPr>
                <w:rFonts w:ascii="Times New Roman" w:hAnsi="Times New Roman"/>
                <w:color w:val="000000"/>
                <w:sz w:val="20"/>
                <w:szCs w:val="20"/>
              </w:rPr>
              <w:t>Електрод порівняння</w:t>
            </w:r>
          </w:p>
        </w:tc>
        <w:tc>
          <w:tcPr>
            <w:tcW w:w="3677" w:type="dxa"/>
            <w:shd w:val="clear" w:color="auto" w:fill="auto"/>
            <w:vAlign w:val="center"/>
          </w:tcPr>
          <w:p w:rsidR="00B85035" w:rsidRPr="003F4AAC" w:rsidRDefault="00B85035" w:rsidP="009745B9">
            <w:pPr>
              <w:spacing w:after="0" w:line="240" w:lineRule="auto"/>
              <w:rPr>
                <w:rFonts w:ascii="Times New Roman" w:hAnsi="Times New Roman"/>
                <w:bCs/>
                <w:sz w:val="20"/>
                <w:szCs w:val="20"/>
              </w:rPr>
            </w:pPr>
            <w:r w:rsidRPr="003F4AAC">
              <w:rPr>
                <w:rFonts w:ascii="Times New Roman" w:hAnsi="Times New Roman"/>
                <w:sz w:val="20"/>
                <w:szCs w:val="20"/>
              </w:rPr>
              <w:t xml:space="preserve">Референтний електрод призначений для використання у складі іонселективних аналізаторів електролітів </w:t>
            </w:r>
            <w:r w:rsidRPr="003F4AAC">
              <w:rPr>
                <w:rFonts w:ascii="Times New Roman" w:hAnsi="Times New Roman"/>
                <w:sz w:val="20"/>
                <w:szCs w:val="20"/>
                <w:lang w:val="en-US"/>
              </w:rPr>
              <w:t>EL</w:t>
            </w:r>
            <w:r w:rsidRPr="003F4AAC">
              <w:rPr>
                <w:rFonts w:ascii="Times New Roman" w:hAnsi="Times New Roman"/>
                <w:sz w:val="20"/>
                <w:szCs w:val="20"/>
              </w:rPr>
              <w:t>-5</w:t>
            </w:r>
          </w:p>
        </w:tc>
        <w:tc>
          <w:tcPr>
            <w:tcW w:w="800" w:type="dxa"/>
            <w:shd w:val="clear" w:color="auto" w:fill="auto"/>
            <w:vAlign w:val="center"/>
          </w:tcPr>
          <w:p w:rsidR="00B85035" w:rsidRPr="00DC4723" w:rsidRDefault="00B85035" w:rsidP="009745B9">
            <w:pPr>
              <w:spacing w:after="0" w:line="240" w:lineRule="auto"/>
              <w:jc w:val="center"/>
              <w:rPr>
                <w:rFonts w:ascii="Times New Roman" w:hAnsi="Times New Roman"/>
              </w:rPr>
            </w:pPr>
            <w:r>
              <w:rPr>
                <w:rFonts w:ascii="Times New Roman" w:hAnsi="Times New Roman"/>
              </w:rPr>
              <w:t>шт</w:t>
            </w:r>
          </w:p>
        </w:tc>
        <w:tc>
          <w:tcPr>
            <w:tcW w:w="780" w:type="dxa"/>
            <w:shd w:val="clear" w:color="auto" w:fill="auto"/>
            <w:vAlign w:val="center"/>
          </w:tcPr>
          <w:p w:rsidR="00B85035" w:rsidRPr="00623D9E"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2</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t>36</w:t>
            </w:r>
          </w:p>
        </w:tc>
        <w:tc>
          <w:tcPr>
            <w:tcW w:w="2360" w:type="dxa"/>
            <w:vAlign w:val="center"/>
          </w:tcPr>
          <w:p w:rsidR="00B85035" w:rsidRPr="0076460D" w:rsidRDefault="00B85035" w:rsidP="009745B9">
            <w:pPr>
              <w:spacing w:after="0" w:line="240" w:lineRule="auto"/>
              <w:ind w:left="-120" w:right="-108"/>
              <w:rPr>
                <w:rFonts w:ascii="Times New Roman" w:hAnsi="Times New Roman"/>
                <w:sz w:val="20"/>
                <w:szCs w:val="20"/>
              </w:rPr>
            </w:pPr>
            <w:r w:rsidRPr="0076460D">
              <w:rPr>
                <w:rFonts w:ascii="Times New Roman" w:hAnsi="Times New Roman"/>
                <w:sz w:val="20"/>
                <w:szCs w:val="20"/>
              </w:rPr>
              <w:t>52868</w:t>
            </w:r>
          </w:p>
          <w:p w:rsidR="00B85035" w:rsidRPr="00D636A8" w:rsidRDefault="00B85035" w:rsidP="009745B9">
            <w:pPr>
              <w:spacing w:after="0" w:line="240" w:lineRule="auto"/>
              <w:ind w:left="-120" w:right="-108"/>
              <w:rPr>
                <w:rFonts w:ascii="Times New Roman" w:hAnsi="Times New Roman"/>
                <w:color w:val="000000"/>
                <w:sz w:val="20"/>
                <w:szCs w:val="20"/>
              </w:rPr>
            </w:pPr>
            <w:r w:rsidRPr="0076460D">
              <w:rPr>
                <w:rFonts w:ascii="Times New Roman" w:hAnsi="Times New Roman"/>
                <w:sz w:val="20"/>
                <w:szCs w:val="20"/>
              </w:rPr>
              <w:t>Множинні електроліти IVD, контрольний матеріал</w:t>
            </w:r>
            <w:r w:rsidRPr="0076460D">
              <w:rPr>
                <w:rFonts w:ascii="Arial" w:eastAsia="SimSun" w:hAnsi="Arial" w:cs="Arial"/>
                <w:sz w:val="16"/>
                <w:szCs w:val="16"/>
                <w:lang w:eastAsia="zh-CN"/>
              </w:rPr>
              <w:t xml:space="preserve"> </w:t>
            </w:r>
          </w:p>
        </w:tc>
        <w:tc>
          <w:tcPr>
            <w:tcW w:w="2443" w:type="dxa"/>
            <w:shd w:val="clear" w:color="auto" w:fill="auto"/>
            <w:vAlign w:val="center"/>
          </w:tcPr>
          <w:p w:rsidR="00B85035" w:rsidRPr="003F4AAC" w:rsidRDefault="00B85035" w:rsidP="009745B9">
            <w:pPr>
              <w:spacing w:after="0" w:line="240" w:lineRule="auto"/>
              <w:ind w:left="-106" w:right="-104"/>
              <w:rPr>
                <w:rFonts w:ascii="Times New Roman" w:hAnsi="Times New Roman"/>
                <w:color w:val="000000"/>
                <w:sz w:val="20"/>
                <w:szCs w:val="20"/>
              </w:rPr>
            </w:pPr>
            <w:r w:rsidRPr="003F4AAC">
              <w:rPr>
                <w:rFonts w:ascii="Times New Roman" w:hAnsi="Times New Roman"/>
                <w:color w:val="000000"/>
                <w:sz w:val="20"/>
                <w:szCs w:val="20"/>
              </w:rPr>
              <w:t>Комплект розчинів контролю якості (для аналізатору електролітів) АЕК.025</w:t>
            </w:r>
          </w:p>
        </w:tc>
        <w:tc>
          <w:tcPr>
            <w:tcW w:w="3677" w:type="dxa"/>
            <w:shd w:val="clear" w:color="auto" w:fill="auto"/>
            <w:vAlign w:val="center"/>
          </w:tcPr>
          <w:p w:rsidR="00B85035" w:rsidRDefault="00B85035" w:rsidP="009745B9">
            <w:pPr>
              <w:spacing w:after="0" w:line="240" w:lineRule="auto"/>
              <w:rPr>
                <w:rFonts w:ascii="Times New Roman" w:hAnsi="Times New Roman"/>
                <w:bCs/>
                <w:sz w:val="20"/>
                <w:szCs w:val="20"/>
              </w:rPr>
            </w:pPr>
            <w:r w:rsidRPr="003E058D">
              <w:rPr>
                <w:rFonts w:ascii="Times New Roman" w:hAnsi="Times New Roman"/>
                <w:bCs/>
                <w:sz w:val="20"/>
                <w:szCs w:val="20"/>
              </w:rPr>
              <w:t>Призначення: призначений для контролю</w:t>
            </w:r>
            <w:r>
              <w:rPr>
                <w:rFonts w:ascii="Times New Roman" w:hAnsi="Times New Roman"/>
                <w:bCs/>
                <w:sz w:val="20"/>
                <w:szCs w:val="20"/>
              </w:rPr>
              <w:t xml:space="preserve"> </w:t>
            </w:r>
            <w:r w:rsidRPr="003E058D">
              <w:rPr>
                <w:rFonts w:ascii="Times New Roman" w:hAnsi="Times New Roman"/>
                <w:bCs/>
                <w:sz w:val="20"/>
                <w:szCs w:val="20"/>
              </w:rPr>
              <w:t>якості (відтворюваність) роботи аналізаторів електролітів АЭК-01 та EL-5 по 3-х рівнях досліджуваних показників K, Na, Ca, pH, Cl - низькому, нормальному та високому.</w:t>
            </w:r>
          </w:p>
          <w:p w:rsidR="00B85035" w:rsidRDefault="00B85035" w:rsidP="009745B9">
            <w:pPr>
              <w:spacing w:after="0" w:line="240" w:lineRule="auto"/>
              <w:rPr>
                <w:rFonts w:ascii="Times New Roman" w:hAnsi="Times New Roman"/>
                <w:bCs/>
                <w:sz w:val="20"/>
                <w:szCs w:val="20"/>
              </w:rPr>
            </w:pPr>
            <w:r w:rsidRPr="003E058D">
              <w:rPr>
                <w:rFonts w:ascii="Times New Roman" w:hAnsi="Times New Roman"/>
                <w:bCs/>
                <w:sz w:val="20"/>
                <w:szCs w:val="20"/>
              </w:rPr>
              <w:lastRenderedPageBreak/>
              <w:t xml:space="preserve">Склад: калію хлористий, натрію хлористий, бікарбонат натрію, бікарбонат кальцію, ПАР, вода дистильована. </w:t>
            </w:r>
          </w:p>
          <w:p w:rsidR="00B85035" w:rsidRPr="00D636A8" w:rsidRDefault="00B85035" w:rsidP="009745B9">
            <w:pPr>
              <w:spacing w:after="0" w:line="240" w:lineRule="auto"/>
              <w:rPr>
                <w:rFonts w:ascii="Times New Roman" w:hAnsi="Times New Roman"/>
                <w:bCs/>
                <w:sz w:val="20"/>
                <w:szCs w:val="20"/>
              </w:rPr>
            </w:pPr>
            <w:r>
              <w:rPr>
                <w:rFonts w:ascii="Times New Roman" w:hAnsi="Times New Roman"/>
                <w:bCs/>
                <w:sz w:val="20"/>
                <w:szCs w:val="20"/>
              </w:rPr>
              <w:t xml:space="preserve">Фасування </w:t>
            </w:r>
            <w:r>
              <w:rPr>
                <w:rFonts w:ascii="Times New Roman" w:hAnsi="Times New Roman"/>
                <w:sz w:val="20"/>
                <w:szCs w:val="20"/>
              </w:rPr>
              <w:t>3</w:t>
            </w:r>
            <w:r w:rsidRPr="0076460D">
              <w:rPr>
                <w:rFonts w:ascii="Times New Roman" w:hAnsi="Times New Roman"/>
                <w:sz w:val="20"/>
                <w:szCs w:val="20"/>
              </w:rPr>
              <w:t xml:space="preserve"> фл по 10 мл</w:t>
            </w:r>
          </w:p>
        </w:tc>
        <w:tc>
          <w:tcPr>
            <w:tcW w:w="800" w:type="dxa"/>
            <w:shd w:val="clear" w:color="auto" w:fill="auto"/>
            <w:vAlign w:val="center"/>
          </w:tcPr>
          <w:p w:rsidR="00B85035" w:rsidRDefault="00B85035" w:rsidP="009745B9">
            <w:pPr>
              <w:spacing w:after="0" w:line="240" w:lineRule="auto"/>
              <w:jc w:val="center"/>
              <w:rPr>
                <w:rFonts w:ascii="Times New Roman" w:hAnsi="Times New Roman"/>
                <w:sz w:val="20"/>
                <w:szCs w:val="20"/>
              </w:rPr>
            </w:pPr>
            <w:r>
              <w:rPr>
                <w:rFonts w:ascii="Times New Roman" w:hAnsi="Times New Roman"/>
                <w:sz w:val="20"/>
                <w:szCs w:val="20"/>
              </w:rPr>
              <w:lastRenderedPageBreak/>
              <w:t>шт</w:t>
            </w:r>
          </w:p>
        </w:tc>
        <w:tc>
          <w:tcPr>
            <w:tcW w:w="780" w:type="dxa"/>
            <w:shd w:val="clear" w:color="auto" w:fill="auto"/>
            <w:vAlign w:val="center"/>
          </w:tcPr>
          <w:p w:rsidR="00B85035" w:rsidRPr="00623D9E"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4</w:t>
            </w:r>
          </w:p>
        </w:tc>
      </w:tr>
      <w:tr w:rsidR="00B85035" w:rsidRPr="00465B08" w:rsidTr="00916034">
        <w:trPr>
          <w:trHeight w:val="544"/>
        </w:trPr>
        <w:tc>
          <w:tcPr>
            <w:tcW w:w="340" w:type="dxa"/>
            <w:shd w:val="clear" w:color="auto" w:fill="auto"/>
            <w:vAlign w:val="center"/>
          </w:tcPr>
          <w:p w:rsidR="00B85035" w:rsidRDefault="00B85035" w:rsidP="009745B9">
            <w:pPr>
              <w:spacing w:after="0" w:line="240" w:lineRule="auto"/>
              <w:ind w:left="-100" w:right="-70"/>
              <w:jc w:val="center"/>
              <w:rPr>
                <w:rFonts w:ascii="Times New Roman" w:hAnsi="Times New Roman"/>
                <w:color w:val="000000"/>
                <w:sz w:val="20"/>
                <w:szCs w:val="20"/>
              </w:rPr>
            </w:pPr>
            <w:r>
              <w:rPr>
                <w:rFonts w:ascii="Times New Roman" w:hAnsi="Times New Roman"/>
                <w:color w:val="000000"/>
                <w:sz w:val="20"/>
                <w:szCs w:val="20"/>
              </w:rPr>
              <w:lastRenderedPageBreak/>
              <w:t>37</w:t>
            </w:r>
          </w:p>
        </w:tc>
        <w:tc>
          <w:tcPr>
            <w:tcW w:w="2360" w:type="dxa"/>
            <w:shd w:val="clear" w:color="auto" w:fill="auto"/>
            <w:vAlign w:val="center"/>
          </w:tcPr>
          <w:p w:rsidR="00B85035" w:rsidRPr="008F1DF9" w:rsidRDefault="00B85035" w:rsidP="009745B9">
            <w:pPr>
              <w:spacing w:after="0" w:line="240" w:lineRule="auto"/>
              <w:ind w:left="-120" w:right="-108"/>
              <w:rPr>
                <w:rFonts w:ascii="Times New Roman" w:hAnsi="Times New Roman"/>
                <w:sz w:val="20"/>
                <w:szCs w:val="20"/>
              </w:rPr>
            </w:pPr>
            <w:r w:rsidRPr="008F1DF9">
              <w:rPr>
                <w:rFonts w:ascii="Times New Roman" w:hAnsi="Times New Roman"/>
                <w:sz w:val="20"/>
                <w:szCs w:val="20"/>
              </w:rPr>
              <w:t xml:space="preserve">59238 </w:t>
            </w:r>
          </w:p>
          <w:p w:rsidR="00B85035" w:rsidRPr="008F1DF9" w:rsidRDefault="00B85035" w:rsidP="009745B9">
            <w:pPr>
              <w:spacing w:after="0" w:line="240" w:lineRule="auto"/>
              <w:ind w:left="-120" w:right="-108"/>
              <w:rPr>
                <w:rFonts w:ascii="Times New Roman" w:hAnsi="Times New Roman"/>
                <w:sz w:val="20"/>
                <w:szCs w:val="20"/>
              </w:rPr>
            </w:pPr>
            <w:r w:rsidRPr="008F1DF9">
              <w:rPr>
                <w:rFonts w:ascii="Times New Roman" w:hAnsi="Times New Roman"/>
                <w:sz w:val="20"/>
                <w:szCs w:val="20"/>
              </w:rPr>
              <w:t>Іоноселектівний електрод референтний розчин ІВД, реагент</w:t>
            </w:r>
          </w:p>
        </w:tc>
        <w:tc>
          <w:tcPr>
            <w:tcW w:w="2443" w:type="dxa"/>
            <w:shd w:val="clear" w:color="auto" w:fill="auto"/>
            <w:vAlign w:val="center"/>
          </w:tcPr>
          <w:p w:rsidR="00B85035" w:rsidRPr="008F1DF9" w:rsidRDefault="00B85035" w:rsidP="009745B9">
            <w:pPr>
              <w:spacing w:after="0" w:line="240" w:lineRule="auto"/>
              <w:ind w:left="-106" w:right="-104"/>
              <w:rPr>
                <w:rFonts w:ascii="Times New Roman" w:hAnsi="Times New Roman"/>
                <w:color w:val="000000"/>
                <w:sz w:val="20"/>
                <w:szCs w:val="20"/>
              </w:rPr>
            </w:pPr>
            <w:r w:rsidRPr="008F1DF9">
              <w:rPr>
                <w:rFonts w:ascii="Times New Roman" w:hAnsi="Times New Roman"/>
                <w:color w:val="000000"/>
                <w:sz w:val="20"/>
                <w:szCs w:val="20"/>
              </w:rPr>
              <w:t>Розчин для заправки електроду порівняння АЕК.024</w:t>
            </w:r>
          </w:p>
        </w:tc>
        <w:tc>
          <w:tcPr>
            <w:tcW w:w="3677" w:type="dxa"/>
            <w:shd w:val="clear" w:color="auto" w:fill="auto"/>
            <w:vAlign w:val="center"/>
          </w:tcPr>
          <w:p w:rsidR="00B85035" w:rsidRPr="008F1DF9" w:rsidRDefault="00B85035" w:rsidP="009745B9">
            <w:pPr>
              <w:spacing w:after="0" w:line="240" w:lineRule="auto"/>
              <w:jc w:val="both"/>
              <w:rPr>
                <w:rFonts w:ascii="Times New Roman" w:hAnsi="Times New Roman"/>
                <w:bCs/>
                <w:sz w:val="20"/>
                <w:szCs w:val="20"/>
              </w:rPr>
            </w:pPr>
            <w:r w:rsidRPr="008F1DF9">
              <w:rPr>
                <w:rFonts w:ascii="Times New Roman" w:hAnsi="Times New Roman"/>
                <w:bCs/>
                <w:sz w:val="20"/>
                <w:szCs w:val="20"/>
              </w:rPr>
              <w:t>Призначення: призначений для заправки електроду порівняння мембранного типу аналізатору електролітів EL-5. Створює середовище для вимірювання різниці потенціалів електроду порівняння з іншими іоноселективними електродами.</w:t>
            </w:r>
          </w:p>
          <w:p w:rsidR="00B85035" w:rsidRPr="008F1DF9" w:rsidRDefault="00B85035" w:rsidP="009745B9">
            <w:pPr>
              <w:spacing w:after="0" w:line="240" w:lineRule="auto"/>
              <w:jc w:val="both"/>
              <w:rPr>
                <w:rFonts w:ascii="Times New Roman" w:hAnsi="Times New Roman"/>
                <w:bCs/>
                <w:sz w:val="20"/>
                <w:szCs w:val="20"/>
              </w:rPr>
            </w:pPr>
            <w:r w:rsidRPr="008F1DF9">
              <w:rPr>
                <w:rFonts w:ascii="Times New Roman" w:hAnsi="Times New Roman"/>
                <w:bCs/>
                <w:sz w:val="20"/>
                <w:szCs w:val="20"/>
              </w:rPr>
              <w:t>Склад: калію хлорид,  натрію хлорид, ПАР,  вода дистильована.</w:t>
            </w:r>
          </w:p>
          <w:p w:rsidR="00B85035" w:rsidRPr="008F1DF9" w:rsidRDefault="00B85035" w:rsidP="009745B9">
            <w:pPr>
              <w:spacing w:after="0" w:line="240" w:lineRule="auto"/>
              <w:jc w:val="both"/>
              <w:rPr>
                <w:rFonts w:ascii="Times New Roman" w:hAnsi="Times New Roman"/>
                <w:bCs/>
                <w:sz w:val="20"/>
                <w:szCs w:val="20"/>
              </w:rPr>
            </w:pPr>
            <w:r w:rsidRPr="008F1DF9">
              <w:rPr>
                <w:rFonts w:ascii="Times New Roman" w:hAnsi="Times New Roman"/>
                <w:bCs/>
                <w:sz w:val="20"/>
                <w:szCs w:val="20"/>
              </w:rPr>
              <w:t>Фасування 10мл/флакон</w:t>
            </w:r>
          </w:p>
        </w:tc>
        <w:tc>
          <w:tcPr>
            <w:tcW w:w="800" w:type="dxa"/>
            <w:shd w:val="clear" w:color="auto" w:fill="auto"/>
            <w:vAlign w:val="center"/>
          </w:tcPr>
          <w:p w:rsidR="00B85035" w:rsidRPr="008F1DF9" w:rsidRDefault="00B85035" w:rsidP="009745B9">
            <w:pPr>
              <w:spacing w:after="0" w:line="240" w:lineRule="auto"/>
              <w:jc w:val="center"/>
              <w:rPr>
                <w:rFonts w:ascii="Times New Roman" w:hAnsi="Times New Roman"/>
                <w:sz w:val="20"/>
                <w:szCs w:val="20"/>
              </w:rPr>
            </w:pPr>
            <w:r w:rsidRPr="008F1DF9">
              <w:rPr>
                <w:rFonts w:ascii="Times New Roman" w:hAnsi="Times New Roman"/>
                <w:sz w:val="20"/>
                <w:szCs w:val="20"/>
              </w:rPr>
              <w:t>шт</w:t>
            </w:r>
          </w:p>
        </w:tc>
        <w:tc>
          <w:tcPr>
            <w:tcW w:w="780" w:type="dxa"/>
            <w:shd w:val="clear" w:color="auto" w:fill="auto"/>
            <w:vAlign w:val="center"/>
          </w:tcPr>
          <w:p w:rsidR="00B85035" w:rsidRDefault="00B85035" w:rsidP="009745B9">
            <w:pPr>
              <w:spacing w:after="0" w:line="240" w:lineRule="auto"/>
              <w:jc w:val="center"/>
              <w:rPr>
                <w:rFonts w:ascii="Times New Roman" w:hAnsi="Times New Roman"/>
                <w:sz w:val="20"/>
                <w:szCs w:val="20"/>
              </w:rPr>
            </w:pPr>
            <w:r>
              <w:rPr>
                <w:rFonts w:ascii="Times New Roman" w:hAnsi="Times New Roman"/>
                <w:sz w:val="20"/>
                <w:szCs w:val="20"/>
              </w:rPr>
              <w:t>1</w:t>
            </w:r>
          </w:p>
        </w:tc>
      </w:tr>
    </w:tbl>
    <w:p w:rsidR="00B85035" w:rsidRDefault="00B85035" w:rsidP="00B85035">
      <w:pPr>
        <w:spacing w:after="0" w:line="240" w:lineRule="auto"/>
        <w:jc w:val="both"/>
        <w:rPr>
          <w:rFonts w:ascii="Times New Roman" w:hAnsi="Times New Roman"/>
          <w:sz w:val="24"/>
          <w:szCs w:val="24"/>
          <w:lang w:val="en-US"/>
        </w:rPr>
      </w:pPr>
    </w:p>
    <w:p w:rsidR="00B85035" w:rsidRDefault="00B85035" w:rsidP="00B85035">
      <w:pPr>
        <w:spacing w:after="0" w:line="240" w:lineRule="auto"/>
        <w:jc w:val="both"/>
        <w:rPr>
          <w:rFonts w:ascii="Times New Roman" w:hAnsi="Times New Roman"/>
          <w:sz w:val="24"/>
          <w:szCs w:val="24"/>
          <w:lang w:val="en-US"/>
        </w:rPr>
      </w:pPr>
    </w:p>
    <w:p w:rsidR="00511276" w:rsidRDefault="00511276" w:rsidP="00511276">
      <w:pPr>
        <w:ind w:firstLine="709"/>
        <w:jc w:val="both"/>
        <w:rPr>
          <w:rFonts w:ascii="Times New Roman" w:hAnsi="Times New Roman" w:cs="Times New Roman"/>
          <w:sz w:val="20"/>
          <w:szCs w:val="20"/>
        </w:rPr>
      </w:pPr>
    </w:p>
    <w:p w:rsidR="008A2A3A" w:rsidRPr="00865CBB" w:rsidRDefault="008A2A3A" w:rsidP="008A2A3A">
      <w:pPr>
        <w:jc w:val="both"/>
        <w:rPr>
          <w:rFonts w:ascii="Times New Roman" w:hAnsi="Times New Roman" w:cs="Times New Roman"/>
          <w:i/>
          <w:sz w:val="18"/>
          <w:szCs w:val="18"/>
        </w:rPr>
      </w:pPr>
      <w:r w:rsidRPr="00865CBB">
        <w:rPr>
          <w:rFonts w:ascii="Times New Roman" w:hAnsi="Times New Roman" w:cs="Times New Roman"/>
          <w:i/>
          <w:sz w:val="18"/>
          <w:szCs w:val="18"/>
        </w:rPr>
        <w:t xml:space="preserve">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 </w:t>
      </w:r>
      <w:r w:rsidRPr="00865CBB">
        <w:rPr>
          <w:rFonts w:ascii="Times New Roman" w:eastAsia="Times New Roman" w:hAnsi="Times New Roman" w:cs="Times New Roman CYR"/>
          <w:i/>
          <w:sz w:val="18"/>
          <w:szCs w:val="18"/>
          <w:lang w:val="x-none" w:eastAsia="ar-SA"/>
        </w:rPr>
        <w:t>Стандартні характеристики еквіваленту товару на який відбувається заміна повинні відповідати вимогам діючих стандартів щодо даних товарів.</w:t>
      </w:r>
      <w:r w:rsidRPr="00865CBB">
        <w:rPr>
          <w:rFonts w:ascii="Times New Roman" w:eastAsia="Times New Roman" w:hAnsi="Times New Roman" w:cs="Times New Roman"/>
          <w:i/>
          <w:sz w:val="18"/>
          <w:szCs w:val="18"/>
        </w:rPr>
        <w:t xml:space="preserve"> </w:t>
      </w:r>
    </w:p>
    <w:p w:rsidR="008A2A3A" w:rsidRPr="00865CBB" w:rsidRDefault="008A2A3A" w:rsidP="008A2A3A">
      <w:pPr>
        <w:jc w:val="both"/>
        <w:rPr>
          <w:rFonts w:ascii="Times New Roman" w:eastAsia="Times New Roman" w:hAnsi="Times New Roman" w:cs="Times New Roman"/>
          <w:b/>
          <w:bCs/>
          <w:i/>
          <w:sz w:val="18"/>
          <w:szCs w:val="18"/>
          <w:lang w:eastAsia="ru-RU"/>
        </w:rPr>
      </w:pPr>
      <w:r w:rsidRPr="00865CBB">
        <w:rPr>
          <w:rFonts w:ascii="Times New Roman" w:eastAsia="Times New Roman" w:hAnsi="Times New Roman" w:cs="Times New Roman CYR"/>
          <w:i/>
          <w:sz w:val="18"/>
          <w:szCs w:val="18"/>
          <w:lang w:val="x-none" w:eastAsia="ar-SA"/>
        </w:rPr>
        <w:t xml:space="preserve">Еквівалентом (аналогом) </w:t>
      </w:r>
      <w:r w:rsidRPr="00865CBB">
        <w:rPr>
          <w:rFonts w:ascii="Times New Roman" w:eastAsia="Times New Roman" w:hAnsi="Times New Roman" w:cs="Times New Roman CYR"/>
          <w:b/>
          <w:i/>
          <w:sz w:val="18"/>
          <w:szCs w:val="18"/>
          <w:lang w:eastAsia="ar-SA"/>
        </w:rPr>
        <w:t>товару</w:t>
      </w:r>
      <w:r w:rsidRPr="00865CBB">
        <w:rPr>
          <w:rFonts w:ascii="Times New Roman" w:eastAsia="Times New Roman" w:hAnsi="Times New Roman" w:cs="Times New Roman CYR"/>
          <w:i/>
          <w:sz w:val="18"/>
          <w:szCs w:val="18"/>
          <w:lang w:val="x-none" w:eastAsia="ar-SA"/>
        </w:rPr>
        <w:t xml:space="preserve"> в розумінні даної тендерної документації є </w:t>
      </w:r>
      <w:r w:rsidRPr="00865CBB">
        <w:rPr>
          <w:rFonts w:ascii="Times New Roman" w:eastAsia="Times New Roman" w:hAnsi="Times New Roman" w:cs="Times New Roman"/>
          <w:i/>
          <w:sz w:val="18"/>
          <w:szCs w:val="18"/>
          <w:lang w:eastAsia="ru-RU"/>
        </w:rPr>
        <w:t xml:space="preserve"> </w:t>
      </w:r>
      <w:r w:rsidRPr="00865CBB">
        <w:rPr>
          <w:rFonts w:ascii="Times New Roman" w:eastAsia="Times New Roman" w:hAnsi="Times New Roman" w:cs="Times New Roman"/>
          <w:b/>
          <w:i/>
          <w:sz w:val="18"/>
          <w:szCs w:val="18"/>
          <w:lang w:eastAsia="ru-RU"/>
        </w:rPr>
        <w:t>товар</w:t>
      </w:r>
      <w:r w:rsidRPr="00865CBB">
        <w:rPr>
          <w:rFonts w:ascii="Times New Roman" w:eastAsia="Times New Roman" w:hAnsi="Times New Roman" w:cs="Times New Roman CYR"/>
          <w:i/>
          <w:sz w:val="18"/>
          <w:szCs w:val="18"/>
          <w:lang w:val="x-none" w:eastAsia="ar-SA"/>
        </w:rPr>
        <w:t xml:space="preserve"> </w:t>
      </w:r>
      <w:r w:rsidRPr="00865CBB">
        <w:rPr>
          <w:rFonts w:ascii="Times New Roman" w:eastAsia="Times New Roman" w:hAnsi="Times New Roman" w:cs="Times New Roman"/>
          <w:i/>
          <w:sz w:val="18"/>
          <w:szCs w:val="18"/>
          <w:lang w:eastAsia="ru-RU"/>
        </w:rPr>
        <w:t>, що не відрізняється за</w:t>
      </w:r>
      <w:r w:rsidRPr="00865CBB">
        <w:rPr>
          <w:rFonts w:ascii="Times New Roman" w:eastAsia="Times New Roman" w:hAnsi="Times New Roman" w:cs="Times New Roman CYR"/>
          <w:i/>
          <w:sz w:val="18"/>
          <w:szCs w:val="18"/>
          <w:lang w:val="x-none" w:eastAsia="ar-SA"/>
        </w:rPr>
        <w:t xml:space="preserve"> діюч</w:t>
      </w:r>
      <w:r w:rsidRPr="00865CBB">
        <w:rPr>
          <w:rFonts w:ascii="Times New Roman" w:eastAsia="Times New Roman" w:hAnsi="Times New Roman" w:cs="Times New Roman CYR"/>
          <w:i/>
          <w:sz w:val="18"/>
          <w:szCs w:val="18"/>
          <w:lang w:eastAsia="ar-SA"/>
        </w:rPr>
        <w:t>ою</w:t>
      </w:r>
      <w:r w:rsidRPr="00865CBB">
        <w:rPr>
          <w:rFonts w:ascii="Times New Roman" w:eastAsia="Times New Roman" w:hAnsi="Times New Roman" w:cs="Times New Roman CYR"/>
          <w:i/>
          <w:sz w:val="18"/>
          <w:szCs w:val="18"/>
          <w:lang w:val="x-none" w:eastAsia="ar-SA"/>
        </w:rPr>
        <w:t xml:space="preserve"> речовин</w:t>
      </w:r>
      <w:r w:rsidRPr="00865CBB">
        <w:rPr>
          <w:rFonts w:ascii="Times New Roman" w:eastAsia="Times New Roman" w:hAnsi="Times New Roman" w:cs="Times New Roman CYR"/>
          <w:i/>
          <w:sz w:val="18"/>
          <w:szCs w:val="18"/>
          <w:lang w:eastAsia="ar-SA"/>
        </w:rPr>
        <w:t>ою</w:t>
      </w:r>
      <w:r w:rsidRPr="00865CBB">
        <w:rPr>
          <w:rFonts w:ascii="Times New Roman" w:eastAsia="Times New Roman" w:hAnsi="Times New Roman" w:cs="Times New Roman CYR"/>
          <w:i/>
          <w:sz w:val="18"/>
          <w:szCs w:val="18"/>
          <w:lang w:val="x-none" w:eastAsia="ar-SA"/>
        </w:rPr>
        <w:t xml:space="preserve"> (міжнародна назва), дозування</w:t>
      </w:r>
      <w:r w:rsidRPr="00865CBB">
        <w:rPr>
          <w:rFonts w:ascii="Times New Roman" w:eastAsia="Times New Roman" w:hAnsi="Times New Roman" w:cs="Times New Roman CYR"/>
          <w:i/>
          <w:sz w:val="18"/>
          <w:szCs w:val="18"/>
          <w:lang w:eastAsia="ar-SA"/>
        </w:rPr>
        <w:t>м</w:t>
      </w:r>
      <w:r w:rsidRPr="00865CBB">
        <w:rPr>
          <w:rFonts w:ascii="Times New Roman" w:eastAsia="Times New Roman" w:hAnsi="Times New Roman" w:cs="Times New Roman CYR"/>
          <w:i/>
          <w:sz w:val="18"/>
          <w:szCs w:val="18"/>
          <w:lang w:val="x-none" w:eastAsia="ar-SA"/>
        </w:rPr>
        <w:t>, форм</w:t>
      </w:r>
      <w:r w:rsidRPr="00865CBB">
        <w:rPr>
          <w:rFonts w:ascii="Times New Roman" w:eastAsia="Times New Roman" w:hAnsi="Times New Roman" w:cs="Times New Roman CYR"/>
          <w:i/>
          <w:sz w:val="18"/>
          <w:szCs w:val="18"/>
          <w:lang w:eastAsia="ar-SA"/>
        </w:rPr>
        <w:t>ою</w:t>
      </w:r>
      <w:r w:rsidRPr="00865CBB">
        <w:rPr>
          <w:rFonts w:ascii="Times New Roman" w:eastAsia="Times New Roman" w:hAnsi="Times New Roman" w:cs="Times New Roman CYR"/>
          <w:i/>
          <w:sz w:val="18"/>
          <w:szCs w:val="18"/>
          <w:lang w:val="x-none" w:eastAsia="ar-SA"/>
        </w:rPr>
        <w:t xml:space="preserve"> випуску, концентраці</w:t>
      </w:r>
      <w:r w:rsidRPr="00865CBB">
        <w:rPr>
          <w:rFonts w:ascii="Times New Roman" w:eastAsia="Times New Roman" w:hAnsi="Times New Roman" w:cs="Times New Roman CYR"/>
          <w:i/>
          <w:sz w:val="18"/>
          <w:szCs w:val="18"/>
          <w:lang w:eastAsia="ar-SA"/>
        </w:rPr>
        <w:t>єю</w:t>
      </w:r>
      <w:r w:rsidRPr="00865CBB">
        <w:rPr>
          <w:rFonts w:ascii="Times New Roman" w:eastAsia="Times New Roman" w:hAnsi="Times New Roman" w:cs="Times New Roman CYR"/>
          <w:i/>
          <w:sz w:val="18"/>
          <w:szCs w:val="18"/>
          <w:lang w:val="x-none" w:eastAsia="ar-SA"/>
        </w:rPr>
        <w:t xml:space="preserve"> та інш</w:t>
      </w:r>
      <w:r w:rsidRPr="00865CBB">
        <w:rPr>
          <w:rFonts w:ascii="Times New Roman" w:eastAsia="Times New Roman" w:hAnsi="Times New Roman" w:cs="Times New Roman CYR"/>
          <w:i/>
          <w:sz w:val="18"/>
          <w:szCs w:val="18"/>
          <w:lang w:eastAsia="ar-SA"/>
        </w:rPr>
        <w:t>ими</w:t>
      </w:r>
      <w:r w:rsidRPr="00865CBB">
        <w:rPr>
          <w:rFonts w:ascii="Times New Roman" w:eastAsia="Times New Roman" w:hAnsi="Times New Roman" w:cs="Times New Roman CYR"/>
          <w:i/>
          <w:sz w:val="18"/>
          <w:szCs w:val="18"/>
          <w:lang w:val="x-none" w:eastAsia="ar-SA"/>
        </w:rPr>
        <w:t xml:space="preserve"> стандартн</w:t>
      </w:r>
      <w:r w:rsidRPr="00865CBB">
        <w:rPr>
          <w:rFonts w:ascii="Times New Roman" w:eastAsia="Times New Roman" w:hAnsi="Times New Roman" w:cs="Times New Roman CYR"/>
          <w:i/>
          <w:sz w:val="18"/>
          <w:szCs w:val="18"/>
          <w:lang w:eastAsia="ar-SA"/>
        </w:rPr>
        <w:t>ими</w:t>
      </w:r>
      <w:r w:rsidRPr="00865CBB">
        <w:rPr>
          <w:rFonts w:ascii="Times New Roman" w:eastAsia="Times New Roman" w:hAnsi="Times New Roman" w:cs="Times New Roman CYR"/>
          <w:i/>
          <w:sz w:val="18"/>
          <w:szCs w:val="18"/>
          <w:lang w:val="x-none" w:eastAsia="ar-SA"/>
        </w:rPr>
        <w:t xml:space="preserve"> характеристик</w:t>
      </w:r>
      <w:r w:rsidRPr="00865CBB">
        <w:rPr>
          <w:rFonts w:ascii="Times New Roman" w:eastAsia="Times New Roman" w:hAnsi="Times New Roman" w:cs="Times New Roman CYR"/>
          <w:i/>
          <w:sz w:val="18"/>
          <w:szCs w:val="18"/>
          <w:lang w:eastAsia="ar-SA"/>
        </w:rPr>
        <w:t>ами</w:t>
      </w:r>
      <w:r w:rsidRPr="00865CBB">
        <w:rPr>
          <w:rFonts w:ascii="Times New Roman" w:eastAsia="Times New Roman" w:hAnsi="Times New Roman" w:cs="Times New Roman CYR"/>
          <w:i/>
          <w:sz w:val="18"/>
          <w:szCs w:val="18"/>
          <w:lang w:val="x-none" w:eastAsia="ar-SA"/>
        </w:rPr>
        <w:t xml:space="preserve"> товару абсолютно співпадають з характеристиками </w:t>
      </w:r>
      <w:r w:rsidRPr="00865CBB">
        <w:rPr>
          <w:rFonts w:ascii="Times New Roman" w:eastAsia="Times New Roman" w:hAnsi="Times New Roman" w:cs="Times New Roman CYR"/>
          <w:i/>
          <w:sz w:val="18"/>
          <w:szCs w:val="18"/>
          <w:lang w:val="ru-RU" w:eastAsia="ar-SA"/>
        </w:rPr>
        <w:t>товару</w:t>
      </w:r>
      <w:r w:rsidRPr="00865CBB">
        <w:rPr>
          <w:rFonts w:ascii="Times New Roman" w:eastAsia="Times New Roman" w:hAnsi="Times New Roman" w:cs="Times New Roman CYR"/>
          <w:i/>
          <w:sz w:val="18"/>
          <w:szCs w:val="18"/>
          <w:lang w:val="x-none" w:eastAsia="ar-SA"/>
        </w:rPr>
        <w:t>,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w:t>
      </w: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BA0324" w:rsidRDefault="00BA0324" w:rsidP="00CD5FE3">
      <w:pPr>
        <w:suppressAutoHyphens/>
        <w:spacing w:after="0" w:line="240" w:lineRule="auto"/>
        <w:rPr>
          <w:rFonts w:ascii="Times New Roman" w:eastAsia="Times New Roman" w:hAnsi="Times New Roman" w:cs="Times New Roman"/>
          <w:b/>
          <w:sz w:val="26"/>
          <w:szCs w:val="26"/>
          <w:lang w:eastAsia="en-US"/>
        </w:rPr>
      </w:pPr>
    </w:p>
    <w:p w:rsidR="003D10C6" w:rsidRPr="003D10C6" w:rsidRDefault="003D10C6" w:rsidP="003D10C6">
      <w:pPr>
        <w:suppressAutoHyphens/>
        <w:spacing w:after="0" w:line="240" w:lineRule="auto"/>
        <w:rPr>
          <w:rFonts w:ascii="Times New Roman" w:eastAsia="Times New Roman" w:hAnsi="Times New Roman" w:cs="Times New Roman"/>
          <w:b/>
          <w:sz w:val="26"/>
          <w:szCs w:val="26"/>
          <w:lang w:eastAsia="en-US"/>
        </w:rPr>
      </w:pPr>
    </w:p>
    <w:p w:rsidR="003D10C6" w:rsidRPr="006E7FA1" w:rsidRDefault="003D10C6" w:rsidP="003D10C6">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Додаток № </w:t>
      </w:r>
      <w:r w:rsidR="005423DB" w:rsidRPr="006E7FA1">
        <w:rPr>
          <w:rFonts w:ascii="Times New Roman" w:hAnsi="Times New Roman" w:cs="Times New Roman"/>
          <w:b/>
          <w:bCs/>
          <w:sz w:val="24"/>
          <w:szCs w:val="24"/>
          <w:lang w:eastAsia="en-US"/>
        </w:rPr>
        <w:t>3</w:t>
      </w:r>
    </w:p>
    <w:p w:rsidR="003D10C6" w:rsidRPr="006E7FA1" w:rsidRDefault="003D10C6" w:rsidP="003D10C6">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 до тендерної документації</w:t>
      </w:r>
    </w:p>
    <w:p w:rsidR="003D10C6" w:rsidRPr="006E7FA1" w:rsidRDefault="003D10C6" w:rsidP="003D10C6">
      <w:pPr>
        <w:widowControl w:val="0"/>
        <w:tabs>
          <w:tab w:val="left" w:pos="790"/>
        </w:tabs>
        <w:suppressAutoHyphens/>
        <w:spacing w:after="0" w:line="240" w:lineRule="auto"/>
        <w:jc w:val="both"/>
        <w:rPr>
          <w:rFonts w:ascii="Times New Roman" w:eastAsia="Times New Roman" w:hAnsi="Times New Roman" w:cs="Times New Roman"/>
          <w:lang w:eastAsia="en-US"/>
        </w:rPr>
      </w:pPr>
    </w:p>
    <w:p w:rsidR="003D10C6" w:rsidRPr="006E7FA1" w:rsidRDefault="003D10C6" w:rsidP="003D10C6">
      <w:pPr>
        <w:spacing w:after="0" w:line="240" w:lineRule="auto"/>
        <w:ind w:left="567" w:right="283"/>
        <w:jc w:val="center"/>
        <w:rPr>
          <w:rFonts w:ascii="Times New Roman" w:eastAsia="Times New Roman" w:hAnsi="Times New Roman" w:cs="Times New Roman"/>
          <w:b/>
          <w:bCs/>
          <w:sz w:val="24"/>
          <w:szCs w:val="24"/>
          <w:lang w:eastAsia="zh-CN"/>
        </w:rPr>
      </w:pPr>
      <w:bookmarkStart w:id="18" w:name="n588"/>
      <w:bookmarkStart w:id="19" w:name="n660"/>
      <w:bookmarkEnd w:id="18"/>
      <w:bookmarkEnd w:id="19"/>
      <w:r w:rsidRPr="006E7FA1">
        <w:rPr>
          <w:rFonts w:ascii="Times New Roman" w:eastAsia="Times New Roman" w:hAnsi="Times New Roman" w:cs="Times New Roman"/>
          <w:b/>
          <w:bCs/>
          <w:sz w:val="24"/>
          <w:szCs w:val="24"/>
          <w:lang w:eastAsia="zh-CN"/>
        </w:rPr>
        <w:t>Проект договору</w:t>
      </w:r>
    </w:p>
    <w:p w:rsidR="003D10C6" w:rsidRPr="006E7FA1"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   </w:t>
      </w:r>
    </w:p>
    <w:p w:rsidR="003D10C6" w:rsidRPr="006E7FA1"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ДОГОВІР № _____</w:t>
      </w:r>
    </w:p>
    <w:p w:rsidR="003D10C6" w:rsidRPr="006E7FA1"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про закупівлю товарів </w:t>
      </w:r>
    </w:p>
    <w:p w:rsidR="003D10C6" w:rsidRPr="006E7FA1"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p>
    <w:tbl>
      <w:tblPr>
        <w:tblW w:w="10488" w:type="dxa"/>
        <w:tblInd w:w="-426" w:type="dxa"/>
        <w:tblLayout w:type="fixed"/>
        <w:tblCellMar>
          <w:left w:w="0" w:type="dxa"/>
          <w:right w:w="0" w:type="dxa"/>
        </w:tblCellMar>
        <w:tblLook w:val="04A0" w:firstRow="1" w:lastRow="0" w:firstColumn="1" w:lastColumn="0" w:noHBand="0" w:noVBand="1"/>
      </w:tblPr>
      <w:tblGrid>
        <w:gridCol w:w="5249"/>
        <w:gridCol w:w="5239"/>
      </w:tblGrid>
      <w:tr w:rsidR="003D10C6" w:rsidRPr="006E7FA1" w:rsidTr="003D10C6">
        <w:tc>
          <w:tcPr>
            <w:tcW w:w="5249" w:type="dxa"/>
            <w:vAlign w:val="center"/>
            <w:hideMark/>
          </w:tcPr>
          <w:p w:rsidR="003D10C6" w:rsidRPr="006E7FA1" w:rsidRDefault="003D10C6" w:rsidP="003D10C6">
            <w:pPr>
              <w:autoSpaceDN w:val="0"/>
              <w:spacing w:after="0" w:line="264" w:lineRule="auto"/>
              <w:ind w:left="567" w:right="283"/>
              <w:rPr>
                <w:rFonts w:ascii="Times New Roman" w:hAnsi="Times New Roman" w:cs="Times New Roman"/>
                <w:b/>
                <w:bCs/>
                <w:sz w:val="24"/>
                <w:szCs w:val="24"/>
                <w:lang w:eastAsia="ru-RU"/>
              </w:rPr>
            </w:pPr>
            <w:r w:rsidRPr="006E7FA1">
              <w:rPr>
                <w:rFonts w:ascii="Times New Roman" w:hAnsi="Times New Roman" w:cs="Times New Roman"/>
                <w:b/>
                <w:sz w:val="24"/>
                <w:szCs w:val="24"/>
                <w:lang w:eastAsia="ru-RU"/>
              </w:rPr>
              <w:t>м. Івано-Франківськ</w:t>
            </w:r>
          </w:p>
        </w:tc>
        <w:tc>
          <w:tcPr>
            <w:tcW w:w="5239" w:type="dxa"/>
            <w:vAlign w:val="center"/>
            <w:hideMark/>
          </w:tcPr>
          <w:p w:rsidR="003D10C6" w:rsidRPr="006E7FA1" w:rsidRDefault="003F4750" w:rsidP="003D10C6">
            <w:pPr>
              <w:autoSpaceDN w:val="0"/>
              <w:spacing w:after="0" w:line="264" w:lineRule="auto"/>
              <w:ind w:left="567" w:right="283"/>
              <w:jc w:val="right"/>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3D10C6" w:rsidRPr="006E7FA1">
              <w:rPr>
                <w:rFonts w:ascii="Times New Roman" w:hAnsi="Times New Roman" w:cs="Times New Roman"/>
                <w:b/>
                <w:bCs/>
                <w:sz w:val="24"/>
                <w:szCs w:val="24"/>
                <w:lang w:eastAsia="ru-RU"/>
              </w:rPr>
              <w:t xml:space="preserve">   «         </w:t>
            </w:r>
            <w:r w:rsidR="0054542B">
              <w:rPr>
                <w:rFonts w:ascii="Times New Roman" w:hAnsi="Times New Roman" w:cs="Times New Roman"/>
                <w:b/>
                <w:bCs/>
                <w:sz w:val="24"/>
                <w:szCs w:val="24"/>
                <w:lang w:eastAsia="ru-RU"/>
              </w:rPr>
              <w:t>» ______________ 2023</w:t>
            </w:r>
            <w:r w:rsidR="003D10C6" w:rsidRPr="006E7FA1">
              <w:rPr>
                <w:rFonts w:ascii="Times New Roman" w:hAnsi="Times New Roman" w:cs="Times New Roman"/>
                <w:b/>
                <w:sz w:val="24"/>
                <w:szCs w:val="24"/>
                <w:lang w:eastAsia="ru-RU"/>
              </w:rPr>
              <w:t xml:space="preserve"> року</w:t>
            </w:r>
          </w:p>
        </w:tc>
      </w:tr>
      <w:tr w:rsidR="003D10C6" w:rsidRPr="006E7FA1" w:rsidTr="003D10C6">
        <w:tc>
          <w:tcPr>
            <w:tcW w:w="10488" w:type="dxa"/>
            <w:gridSpan w:val="2"/>
            <w:tcMar>
              <w:top w:w="15" w:type="dxa"/>
              <w:left w:w="15" w:type="dxa"/>
              <w:bottom w:w="15" w:type="dxa"/>
              <w:right w:w="15" w:type="dxa"/>
            </w:tcMar>
            <w:vAlign w:val="center"/>
          </w:tcPr>
          <w:p w:rsidR="003D10C6" w:rsidRPr="006E7FA1" w:rsidRDefault="003D10C6" w:rsidP="003D10C6">
            <w:pPr>
              <w:autoSpaceDN w:val="0"/>
              <w:spacing w:after="0" w:line="264" w:lineRule="auto"/>
              <w:ind w:left="567" w:right="283" w:firstLine="552"/>
              <w:jc w:val="both"/>
              <w:rPr>
                <w:rFonts w:ascii="Times New Roman" w:hAnsi="Times New Roman" w:cs="Times New Roman"/>
                <w:lang w:eastAsia="ru-RU"/>
              </w:rPr>
            </w:pPr>
          </w:p>
          <w:p w:rsidR="003D10C6" w:rsidRPr="006E7FA1" w:rsidRDefault="003D10C6" w:rsidP="003D10C6">
            <w:pPr>
              <w:widowControl w:val="0"/>
              <w:tabs>
                <w:tab w:val="left" w:pos="0"/>
              </w:tabs>
              <w:suppressAutoHyphens/>
              <w:autoSpaceDE w:val="0"/>
              <w:spacing w:after="0" w:line="276" w:lineRule="auto"/>
              <w:ind w:left="567" w:right="283" w:firstLine="567"/>
              <w:jc w:val="both"/>
              <w:rPr>
                <w:rFonts w:ascii="Times New Roman" w:eastAsia="Times New Roman" w:hAnsi="Times New Roman" w:cs="Times New Roman"/>
                <w:bCs/>
                <w:lang w:eastAsia="zh-CN"/>
              </w:rPr>
            </w:pPr>
            <w:r w:rsidRPr="006E7FA1">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r w:rsidRPr="006E7FA1">
              <w:rPr>
                <w:rFonts w:ascii="Times New Roman" w:eastAsia="Times New Roman" w:hAnsi="Times New Roman" w:cs="Times New Roman"/>
                <w:b/>
                <w:lang w:eastAsia="zh-CN"/>
              </w:rPr>
              <w:t xml:space="preserve">, </w:t>
            </w:r>
            <w:r w:rsidRPr="006E7FA1">
              <w:rPr>
                <w:rFonts w:ascii="Times New Roman" w:eastAsia="Times New Roman" w:hAnsi="Times New Roman" w:cs="Times New Roman"/>
                <w:bCs/>
                <w:lang w:eastAsia="zh-CN"/>
              </w:rPr>
              <w:t xml:space="preserve">в особі </w:t>
            </w:r>
            <w:r w:rsidRPr="006E7FA1">
              <w:rPr>
                <w:rFonts w:ascii="Times New Roman" w:eastAsia="Times New Roman" w:hAnsi="Times New Roman" w:cs="Times New Roman"/>
                <w:b/>
                <w:lang w:eastAsia="zh-CN"/>
              </w:rPr>
              <w:t>Грищук Остап Іванович</w:t>
            </w:r>
            <w:r w:rsidRPr="006E7FA1">
              <w:rPr>
                <w:rFonts w:ascii="Times New Roman" w:eastAsia="Times New Roman" w:hAnsi="Times New Roman" w:cs="Times New Roman"/>
                <w:bCs/>
                <w:lang w:eastAsia="zh-CN"/>
              </w:rPr>
              <w:t xml:space="preserve">, що діє на підставі </w:t>
            </w:r>
            <w:r w:rsidRPr="006E7FA1">
              <w:rPr>
                <w:rFonts w:ascii="Times New Roman" w:eastAsia="Times New Roman" w:hAnsi="Times New Roman" w:cs="Times New Roman"/>
                <w:b/>
                <w:bCs/>
                <w:lang w:eastAsia="zh-CN"/>
              </w:rPr>
              <w:t>Статуту</w:t>
            </w:r>
            <w:r w:rsidRPr="006E7FA1">
              <w:rPr>
                <w:rFonts w:ascii="Times New Roman" w:eastAsia="Times New Roman" w:hAnsi="Times New Roman" w:cs="Times New Roman"/>
                <w:bCs/>
                <w:lang w:eastAsia="zh-CN"/>
              </w:rPr>
              <w:t>, (далі - Замовник), з однієї сторони, з однієї сторони, і</w:t>
            </w:r>
            <w:r w:rsidRPr="006E7FA1">
              <w:rPr>
                <w:rFonts w:ascii="Times New Roman" w:eastAsia="Times New Roman" w:hAnsi="Times New Roman" w:cs="Times New Roman"/>
                <w:lang w:eastAsia="zh-CN"/>
              </w:rPr>
              <w:t xml:space="preserve"> </w:t>
            </w:r>
          </w:p>
          <w:p w:rsidR="003D10C6" w:rsidRPr="006E7FA1" w:rsidRDefault="003D10C6" w:rsidP="003D10C6">
            <w:pPr>
              <w:autoSpaceDN w:val="0"/>
              <w:spacing w:after="0" w:line="264" w:lineRule="auto"/>
              <w:ind w:left="567" w:right="283" w:firstLine="552"/>
              <w:jc w:val="both"/>
              <w:rPr>
                <w:rFonts w:ascii="Times New Roman" w:hAnsi="Times New Roman" w:cs="Times New Roman"/>
                <w:lang w:eastAsia="ru-RU"/>
              </w:rPr>
            </w:pPr>
            <w:r w:rsidRPr="006E7FA1">
              <w:rPr>
                <w:rFonts w:ascii="Times New Roman" w:hAnsi="Times New Roman" w:cs="Times New Roman"/>
                <w:b/>
                <w:lang w:eastAsia="ru-RU"/>
              </w:rPr>
              <w:t>_________________________________,</w:t>
            </w:r>
            <w:r w:rsidRPr="006E7FA1">
              <w:rPr>
                <w:rFonts w:ascii="Times New Roman" w:hAnsi="Times New Roman" w:cs="Times New Roman"/>
                <w:lang w:eastAsia="ru-RU"/>
              </w:rPr>
              <w:t xml:space="preserve"> в особі _________________________, що діє на підставі </w:t>
            </w:r>
            <w:r w:rsidRPr="006E7FA1">
              <w:rPr>
                <w:rFonts w:ascii="Times New Roman" w:hAnsi="Times New Roman" w:cs="Times New Roman"/>
                <w:b/>
                <w:lang w:eastAsia="ru-RU"/>
              </w:rPr>
              <w:t xml:space="preserve">________________ </w:t>
            </w:r>
            <w:r w:rsidRPr="006E7FA1">
              <w:rPr>
                <w:rFonts w:ascii="Times New Roman" w:hAnsi="Times New Roman" w:cs="Times New Roman"/>
                <w:lang w:eastAsia="ru-RU"/>
              </w:rPr>
              <w:t>(далі - Постачальник), з іншої сторони, разом - Сторони, уклали цей договір про таке (далі - Договір):</w:t>
            </w:r>
          </w:p>
          <w:p w:rsidR="003D10C6" w:rsidRPr="006E7FA1" w:rsidRDefault="003D10C6" w:rsidP="003D10C6">
            <w:pPr>
              <w:autoSpaceDN w:val="0"/>
              <w:spacing w:after="0" w:line="264" w:lineRule="auto"/>
              <w:ind w:left="567" w:right="283"/>
              <w:jc w:val="center"/>
              <w:rPr>
                <w:rFonts w:ascii="Times New Roman" w:hAnsi="Times New Roman" w:cs="Times New Roman"/>
                <w:lang w:eastAsia="ru-RU"/>
              </w:rPr>
            </w:pPr>
            <w:r w:rsidRPr="006E7FA1">
              <w:rPr>
                <w:rFonts w:ascii="Times New Roman" w:hAnsi="Times New Roman" w:cs="Times New Roman"/>
                <w:b/>
                <w:bCs/>
                <w:lang w:eastAsia="ru-RU"/>
              </w:rPr>
              <w:t>I. ПРЕДМЕТ ДОГОВОРУ</w:t>
            </w:r>
          </w:p>
          <w:tbl>
            <w:tblPr>
              <w:tblW w:w="10320" w:type="dxa"/>
              <w:tblInd w:w="15" w:type="dxa"/>
              <w:tblLayout w:type="fixed"/>
              <w:tblLook w:val="04A0" w:firstRow="1" w:lastRow="0" w:firstColumn="1" w:lastColumn="0" w:noHBand="0" w:noVBand="1"/>
            </w:tblPr>
            <w:tblGrid>
              <w:gridCol w:w="10320"/>
            </w:tblGrid>
            <w:tr w:rsidR="003D10C6" w:rsidRPr="006E7FA1" w:rsidTr="003D10C6">
              <w:tc>
                <w:tcPr>
                  <w:tcW w:w="10321" w:type="dxa"/>
                  <w:tcMar>
                    <w:top w:w="15" w:type="dxa"/>
                    <w:left w:w="15" w:type="dxa"/>
                    <w:bottom w:w="15" w:type="dxa"/>
                    <w:right w:w="15" w:type="dxa"/>
                  </w:tcMar>
                  <w:vAlign w:val="center"/>
                </w:tcPr>
                <w:p w:rsidR="00BA0324" w:rsidRPr="00BA0324" w:rsidRDefault="00511276" w:rsidP="00BA0324">
                  <w:pPr>
                    <w:autoSpaceDN w:val="0"/>
                    <w:spacing w:after="0" w:line="240" w:lineRule="auto"/>
                    <w:ind w:left="567" w:right="283"/>
                    <w:jc w:val="both"/>
                    <w:rPr>
                      <w:rFonts w:ascii="Times New Roman" w:hAnsi="Times New Roman" w:cs="Times New Roman"/>
                      <w:b/>
                      <w:bCs/>
                      <w:i/>
                      <w:lang w:eastAsia="ru-RU"/>
                    </w:rPr>
                  </w:pPr>
                  <w:r w:rsidRPr="00511276">
                    <w:rPr>
                      <w:rFonts w:ascii="Times New Roman" w:hAnsi="Times New Roman" w:cs="Times New Roman"/>
                      <w:lang w:eastAsia="ru-RU"/>
                    </w:rPr>
                    <w:t xml:space="preserve">1.1. Постачальник зобов'язується у 2023 році поставити Замовнику товари, зазначені в Специфікації     (Додаток № 1), а Замовник - прийняти і оплатити такий товар: </w:t>
                  </w:r>
                  <w:r w:rsidR="00BA0324" w:rsidRPr="00302D80">
                    <w:rPr>
                      <w:rFonts w:ascii="Times New Roman" w:hAnsi="Times New Roman" w:cs="Times New Roman"/>
                      <w:b/>
                      <w:bCs/>
                      <w:color w:val="000000"/>
                      <w:bdr w:val="none" w:sz="0" w:space="0" w:color="auto" w:frame="1"/>
                      <w:lang w:eastAsia="ru-RU"/>
                    </w:rPr>
                    <w:t>ДК 021:2015: 33690000-3 – «Лікарські засоби різні»</w:t>
                  </w:r>
                  <w:r w:rsidR="00AD4BE1">
                    <w:t xml:space="preserve"> </w:t>
                  </w:r>
                  <w:r w:rsidR="00AD4BE1" w:rsidRPr="00AD4BE1">
                    <w:rPr>
                      <w:rFonts w:ascii="Times New Roman" w:hAnsi="Times New Roman" w:cs="Times New Roman"/>
                      <w:b/>
                      <w:bCs/>
                      <w:color w:val="000000"/>
                      <w:bdr w:val="none" w:sz="0" w:space="0" w:color="auto" w:frame="1"/>
                      <w:lang w:eastAsia="ru-RU"/>
                    </w:rPr>
                    <w:t>(реагенти для біохімічних досліджень</w:t>
                  </w:r>
                  <w:r w:rsidR="00BA0324">
                    <w:rPr>
                      <w:rFonts w:ascii="Times New Roman" w:hAnsi="Times New Roman" w:cs="Times New Roman"/>
                      <w:b/>
                      <w:bCs/>
                      <w:i/>
                      <w:lang w:eastAsia="ru-RU"/>
                    </w:rPr>
                    <w:t xml:space="preserve"> </w:t>
                  </w:r>
                  <w:r w:rsidR="00BA0324" w:rsidRPr="00302D80">
                    <w:rPr>
                      <w:rFonts w:ascii="Times New Roman" w:hAnsi="Times New Roman" w:cs="Times New Roman"/>
                      <w:bCs/>
                      <w:i/>
                      <w:color w:val="000000"/>
                      <w:sz w:val="20"/>
                      <w:szCs w:val="20"/>
                      <w:bdr w:val="none" w:sz="0" w:space="0" w:color="auto" w:frame="1"/>
                      <w:lang w:eastAsia="ru-RU"/>
                    </w:rPr>
                    <w:t>(НК 024:2019): 53970 Електрофорез білків IVD, реагент,; 53970 Електрофорез білків IVD, реагент; 41818 Глюкоза IVD, калібратор; 58237 Буферний розчинник зразків ІВД,  автоматичні / напівавтоматичні системи; 59058 Миючий / очищуючий розчин ІВД, для автоматизованих / полуавтоматізіванних систем; 53305 Глюкоза IVD, набір, йон-селективні електроди; 61032 Кювети для лабораторного аналізатора ІВД, одноразового використання; 52859  Множинні аналіти газів  крові/ гемоксиметрія/ електроліти  IVD, калібратор; 52859  Множинні аналіти газів  крові/ гемоксиметрія/ електроліти IVD, калібратор; 59058 Миючий / очищуючий розчин ІВД, для автоматизованих  / полуавтоматізіванних систем; 59058 Миючий / очищуючий розчин ІВД, для автоматизованих  / полуавтоматізіванних систем; 52860  Множинні аналіти газів  крові/ гемоксиметрія/ електроліти IVD, контрольний матеріал; 54500 Гази крові pCO2 IVD, набір, йон- селективні електроди; 54501 Гази крові pO2 IVD, набір, йон- селективні електроди; 59241 Референтний електрод ІВД; 59241 Референтний електрод ІВД; 54499 Гази крові pH IVD, набір, йон- селективні електроди; 54500 Гази крові pCO2 IVD, набір, йон- селективні електроди; 54501 Гази крові pO2 IVD, набір, йон- селективні електроди; 59238  Іоноселектівний електрод  референтний розчин ІВД, реагент; 54499 Гази крові pH IVD, набір, йон- селективні електроди; 59058 Миючий / очищуючий розчин ІВД, для автоматизованих  / полуавтоматізіванних систем; 54498 Множинні аналіти газів крові IVD, набір, йон-селективні електроди; 54498 Множинні аналіти газів крові IVD, набір, йон-селективні електроди; 54501 Гази крові pO2 IVD, набір, йон- селективні електроди; 52867 Множинні електроліти IVD,  калібратор; 52867 Множинні електроліти IVD,  калібратор; 59058 Миючий / очищуючий розчин ІВД, для автоматизованих  / полуавтоматізіванних систем; 59058 Миючий / очищуючий розчин ІВД, для автоматизованих  / полуавтоматізіванних систем; 59248 Калійний електрод ІВД; 59249 Натрієвий електрод, ІВД; 59240 Хлоридні (Cl-) електрод ІВД; 59239 Кальцієвий (Ca2 +) електрод ІВД; 59243  Водневий (H +) / pH електрод ІВД; 59241 Референтний електрод ІВД; 52868 Множинні електроліти IVD, контрольний матеріал ; 59238 Іоноселектівний електрод референтний розчин ІВД, реагент</w:t>
                  </w:r>
                  <w:r w:rsidR="008A2A3A">
                    <w:rPr>
                      <w:rFonts w:ascii="Times New Roman" w:hAnsi="Times New Roman" w:cs="Times New Roman"/>
                      <w:bCs/>
                      <w:i/>
                      <w:color w:val="000000"/>
                      <w:sz w:val="20"/>
                      <w:szCs w:val="20"/>
                      <w:bdr w:val="none" w:sz="0" w:space="0" w:color="auto" w:frame="1"/>
                      <w:lang w:eastAsia="ru-RU"/>
                    </w:rPr>
                    <w:t>)</w:t>
                  </w:r>
                </w:p>
                <w:p w:rsidR="00511276" w:rsidRPr="00511276" w:rsidRDefault="00511276" w:rsidP="00511276">
                  <w:pPr>
                    <w:autoSpaceDN w:val="0"/>
                    <w:spacing w:after="0" w:line="240" w:lineRule="auto"/>
                    <w:ind w:left="567" w:right="283"/>
                    <w:jc w:val="both"/>
                    <w:rPr>
                      <w:rFonts w:ascii="Times New Roman" w:hAnsi="Times New Roman" w:cs="Times New Roman"/>
                      <w:bCs/>
                      <w:lang w:eastAsia="ru-RU"/>
                    </w:rPr>
                  </w:pPr>
                  <w:r w:rsidRPr="00511276">
                    <w:rPr>
                      <w:rFonts w:ascii="Times New Roman" w:hAnsi="Times New Roman" w:cs="Times New Roman"/>
                      <w:lang w:eastAsia="ru-RU"/>
                    </w:rPr>
                    <w:t xml:space="preserve">1.2. Найменування та кількість товару - відповідно до Специфікації (Додаток № 1). </w:t>
                  </w:r>
                </w:p>
                <w:p w:rsidR="003D10C6" w:rsidRPr="006E7FA1" w:rsidRDefault="00511276" w:rsidP="00511276">
                  <w:pPr>
                    <w:autoSpaceDN w:val="0"/>
                    <w:spacing w:after="0" w:line="240" w:lineRule="auto"/>
                    <w:ind w:left="567" w:right="283"/>
                    <w:jc w:val="both"/>
                    <w:rPr>
                      <w:rFonts w:ascii="Times New Roman" w:hAnsi="Times New Roman" w:cs="Times New Roman"/>
                      <w:lang w:eastAsia="ru-RU"/>
                    </w:rPr>
                  </w:pPr>
                  <w:r w:rsidRPr="00511276">
                    <w:rPr>
                      <w:rFonts w:ascii="Times New Roman" w:hAnsi="Times New Roman" w:cs="Times New Roman"/>
                      <w:lang w:eastAsia="ru-RU"/>
                    </w:rPr>
                    <w:t>1.3. 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tc>
            </w:tr>
          </w:tbl>
          <w:p w:rsidR="003D10C6" w:rsidRPr="006E7FA1" w:rsidRDefault="003D10C6" w:rsidP="003D10C6">
            <w:pPr>
              <w:autoSpaceDN w:val="0"/>
              <w:spacing w:after="0" w:line="264" w:lineRule="auto"/>
              <w:ind w:left="567" w:right="283"/>
              <w:jc w:val="center"/>
              <w:rPr>
                <w:rFonts w:ascii="Times New Roman" w:hAnsi="Times New Roman" w:cs="Times New Roman"/>
                <w:lang w:eastAsia="ru-RU"/>
              </w:rPr>
            </w:pPr>
            <w:r w:rsidRPr="006E7FA1">
              <w:rPr>
                <w:rFonts w:ascii="Times New Roman" w:hAnsi="Times New Roman" w:cs="Times New Roman"/>
                <w:b/>
                <w:bCs/>
                <w:lang w:eastAsia="ru-RU"/>
              </w:rPr>
              <w:t>II. ЯКІСТЬ ТОВАРУ</w:t>
            </w:r>
          </w:p>
          <w:tbl>
            <w:tblPr>
              <w:tblW w:w="10344" w:type="dxa"/>
              <w:tblInd w:w="15" w:type="dxa"/>
              <w:tblLayout w:type="fixed"/>
              <w:tblLook w:val="04A0" w:firstRow="1" w:lastRow="0" w:firstColumn="1" w:lastColumn="0" w:noHBand="0" w:noVBand="1"/>
            </w:tblPr>
            <w:tblGrid>
              <w:gridCol w:w="10344"/>
            </w:tblGrid>
            <w:tr w:rsidR="003D10C6" w:rsidRPr="006E7FA1" w:rsidTr="003D10C6">
              <w:tc>
                <w:tcPr>
                  <w:tcW w:w="10348" w:type="dxa"/>
                  <w:tcMar>
                    <w:top w:w="15" w:type="dxa"/>
                    <w:left w:w="15" w:type="dxa"/>
                    <w:bottom w:w="15" w:type="dxa"/>
                    <w:right w:w="15" w:type="dxa"/>
                  </w:tcMar>
                  <w:vAlign w:val="center"/>
                </w:tcPr>
                <w:p w:rsidR="003D10C6" w:rsidRPr="006E7FA1" w:rsidRDefault="003D10C6" w:rsidP="003D10C6">
                  <w:pPr>
                    <w:autoSpaceDN w:val="0"/>
                    <w:spacing w:after="0" w:line="264" w:lineRule="auto"/>
                    <w:ind w:left="567" w:right="283"/>
                    <w:jc w:val="both"/>
                    <w:rPr>
                      <w:rFonts w:ascii="Times New Roman" w:hAnsi="Times New Roman" w:cs="Times New Roman"/>
                      <w:spacing w:val="-2"/>
                      <w:lang w:eastAsia="ru-RU"/>
                    </w:rPr>
                  </w:pPr>
                  <w:r w:rsidRPr="006E7FA1">
                    <w:rPr>
                      <w:rFonts w:ascii="Times New Roman" w:hAnsi="Times New Roman" w:cs="Times New Roman"/>
                      <w:b/>
                      <w:lang w:eastAsia="ru-RU"/>
                    </w:rPr>
                    <w:lastRenderedPageBreak/>
                    <w:t>2.</w:t>
                  </w:r>
                  <w:r w:rsidRPr="006E7FA1">
                    <w:rPr>
                      <w:rFonts w:ascii="Times New Roman" w:hAnsi="Times New Roman" w:cs="Times New Roman"/>
                      <w:b/>
                      <w:bCs/>
                      <w:lang w:eastAsia="ru-RU"/>
                    </w:rPr>
                    <w:t>1.</w:t>
                  </w:r>
                  <w:r w:rsidRPr="006E7FA1">
                    <w:rPr>
                      <w:rFonts w:ascii="Times New Roman" w:hAnsi="Times New Roman" w:cs="Times New Roman"/>
                      <w:bCs/>
                      <w:lang w:eastAsia="ru-RU"/>
                    </w:rPr>
                    <w:t xml:space="preserve"> </w:t>
                  </w:r>
                  <w:r w:rsidRPr="006E7FA1">
                    <w:rPr>
                      <w:rFonts w:ascii="Times New Roman" w:hAnsi="Times New Roman" w:cs="Times New Roman"/>
                      <w:spacing w:val="-2"/>
                      <w:lang w:eastAsia="ru-RU"/>
                    </w:rPr>
                    <w:t>Постачальник повинен поставити Замовнику товари, якість та безпека  яких відповідає умовам цього Договору.</w:t>
                  </w:r>
                </w:p>
                <w:p w:rsidR="003D10C6" w:rsidRPr="006E7FA1" w:rsidRDefault="003D10C6" w:rsidP="003D10C6">
                  <w:pPr>
                    <w:autoSpaceDN w:val="0"/>
                    <w:spacing w:after="0" w:line="264" w:lineRule="auto"/>
                    <w:ind w:left="567" w:right="283"/>
                    <w:jc w:val="both"/>
                    <w:rPr>
                      <w:rFonts w:ascii="Times New Roman" w:hAnsi="Times New Roman" w:cs="Times New Roman"/>
                      <w:strike/>
                      <w:spacing w:val="-2"/>
                      <w:lang w:eastAsia="ru-RU"/>
                    </w:rPr>
                  </w:pPr>
                  <w:r w:rsidRPr="006E7FA1">
                    <w:rPr>
                      <w:rFonts w:ascii="Times New Roman" w:hAnsi="Times New Roman" w:cs="Times New Roman"/>
                      <w:b/>
                      <w:lang w:eastAsia="ru-RU"/>
                    </w:rPr>
                    <w:t>2</w:t>
                  </w:r>
                  <w:r w:rsidRPr="006E7FA1">
                    <w:rPr>
                      <w:rFonts w:ascii="Times New Roman" w:hAnsi="Times New Roman" w:cs="Times New Roman"/>
                      <w:b/>
                      <w:spacing w:val="-2"/>
                      <w:lang w:eastAsia="ru-RU"/>
                    </w:rPr>
                    <w:t>.2.</w:t>
                  </w:r>
                  <w:r w:rsidRPr="006E7FA1">
                    <w:rPr>
                      <w:rFonts w:ascii="Times New Roman" w:hAnsi="Times New Roman" w:cs="Times New Roman"/>
                      <w:spacing w:val="-2"/>
                      <w:lang w:eastAsia="ru-RU"/>
                    </w:rPr>
                    <w:t xml:space="preserve"> Товар, що постачається, повинен мати необхідні декларації/сертифікати про відповідність, сертифікати якості, інструкції українською мовою, затверджені в установленому порядку, супроводжуватися документами щодо кількості, найменування виробника. </w:t>
                  </w:r>
                </w:p>
                <w:p w:rsidR="003D10C6" w:rsidRPr="006E7FA1" w:rsidRDefault="003D10C6" w:rsidP="003D10C6">
                  <w:pPr>
                    <w:autoSpaceDN w:val="0"/>
                    <w:spacing w:after="0" w:line="240" w:lineRule="auto"/>
                    <w:ind w:left="567" w:right="283"/>
                    <w:jc w:val="both"/>
                    <w:rPr>
                      <w:rFonts w:ascii="Times New Roman" w:hAnsi="Times New Roman" w:cs="Times New Roman"/>
                      <w:lang w:eastAsia="ru-RU"/>
                    </w:rPr>
                  </w:pPr>
                  <w:r w:rsidRPr="006E7FA1">
                    <w:rPr>
                      <w:rFonts w:ascii="Times New Roman" w:hAnsi="Times New Roman" w:cs="Times New Roman"/>
                      <w:b/>
                      <w:spacing w:val="8"/>
                      <w:lang w:eastAsia="ru-RU"/>
                    </w:rPr>
                    <w:t>2.3.</w:t>
                  </w:r>
                  <w:r w:rsidRPr="006E7FA1">
                    <w:rPr>
                      <w:rFonts w:ascii="Times New Roman" w:hAnsi="Times New Roman" w:cs="Times New Roman"/>
                      <w:spacing w:val="8"/>
                      <w:lang w:eastAsia="ru-RU"/>
                    </w:rPr>
                    <w:t xml:space="preserve"> </w:t>
                  </w:r>
                  <w:r w:rsidRPr="006E7FA1">
                    <w:rPr>
                      <w:rFonts w:ascii="Times New Roman" w:eastAsia="Times New Roman" w:hAnsi="Times New Roman" w:cs="Times New Roman CYR"/>
                      <w:color w:val="000000"/>
                      <w:sz w:val="24"/>
                      <w:szCs w:val="24"/>
                      <w:lang w:eastAsia="zh-CN"/>
                    </w:rPr>
                    <w:t>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7-ми календарних днів після отримання повідомлення замовника усунути недоліки або замінити неякісний товар на товар належної якості</w:t>
                  </w:r>
                  <w:r w:rsidRPr="006E7FA1">
                    <w:rPr>
                      <w:rFonts w:ascii="Times New Roman" w:hAnsi="Times New Roman" w:cs="Times New Roman"/>
                      <w:lang w:eastAsia="ru-RU"/>
                    </w:rPr>
                    <w:t xml:space="preserve">.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2.4.</w:t>
                  </w:r>
                  <w:r w:rsidRPr="006E7FA1">
                    <w:rPr>
                      <w:rFonts w:ascii="Times New Roman" w:hAnsi="Times New Roman" w:cs="Times New Roman"/>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сертифікати якості,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 xml:space="preserve">2.5. </w:t>
                  </w:r>
                  <w:r w:rsidRPr="006E7FA1">
                    <w:rPr>
                      <w:rFonts w:ascii="Times New Roman" w:hAnsi="Times New Roman" w:cs="Times New Roman"/>
                      <w:snapToGrid w:val="0"/>
                      <w:lang w:eastAsia="ru-RU"/>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6E7FA1">
                    <w:rPr>
                      <w:rFonts w:ascii="Times New Roman" w:hAnsi="Times New Roman" w:cs="Times New Roman"/>
                      <w:lang w:eastAsia="ru-RU"/>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2.6.</w:t>
                  </w:r>
                  <w:r w:rsidRPr="006E7FA1">
                    <w:rPr>
                      <w:rFonts w:ascii="Times New Roman" w:hAnsi="Times New Roman" w:cs="Times New Roman"/>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3D10C6" w:rsidRPr="006E7FA1" w:rsidRDefault="003D10C6" w:rsidP="003D10C6">
                  <w:pPr>
                    <w:shd w:val="clear" w:color="auto" w:fill="FFFFFF"/>
                    <w:tabs>
                      <w:tab w:val="left" w:pos="360"/>
                    </w:tabs>
                    <w:suppressAutoHyphens/>
                    <w:spacing w:after="0" w:line="240" w:lineRule="auto"/>
                    <w:ind w:left="567" w:right="283"/>
                    <w:jc w:val="both"/>
                    <w:rPr>
                      <w:rFonts w:ascii="Times New Roman" w:eastAsia="Times New Roman" w:hAnsi="Times New Roman" w:cs="Times New Roman"/>
                      <w:lang w:eastAsia="zh-CN"/>
                    </w:rPr>
                  </w:pPr>
                  <w:r w:rsidRPr="006E7FA1">
                    <w:rPr>
                      <w:rFonts w:ascii="Times New Roman" w:hAnsi="Times New Roman" w:cs="Times New Roman"/>
                      <w:b/>
                      <w:spacing w:val="-3"/>
                      <w:lang w:eastAsia="ru-RU"/>
                    </w:rPr>
                    <w:t>2.7</w:t>
                  </w:r>
                  <w:r w:rsidRPr="006E7FA1">
                    <w:rPr>
                      <w:rFonts w:ascii="Times New Roman" w:eastAsia="Times New Roman" w:hAnsi="Times New Roman" w:cs="Times New Roman"/>
                      <w:lang w:eastAsia="zh-CN"/>
                    </w:rPr>
                    <w:t xml:space="preserve"> </w:t>
                  </w:r>
                  <w:r w:rsidRPr="006E7FA1">
                    <w:rPr>
                      <w:rFonts w:ascii="Times New Roman" w:hAnsi="Times New Roman" w:cs="Times New Roman"/>
                      <w:spacing w:val="-2"/>
                      <w:sz w:val="24"/>
                      <w:szCs w:val="24"/>
                      <w:lang w:eastAsia="ru-RU"/>
                    </w:rPr>
                    <w:t xml:space="preserve">Строк придатності витратних матеріалів на момент поставки повинен становити </w:t>
                  </w:r>
                  <w:r w:rsidRPr="006E7FA1">
                    <w:rPr>
                      <w:rFonts w:ascii="Times New Roman" w:eastAsia="Times New Roman" w:hAnsi="Times New Roman" w:cs="Times New Roman CYR"/>
                      <w:color w:val="000000"/>
                      <w:sz w:val="24"/>
                      <w:szCs w:val="24"/>
                      <w:lang w:val="ru-RU" w:eastAsia="zh-CN"/>
                    </w:rPr>
                    <w:t xml:space="preserve"> не менше як 70% від загального терміну зберігання встановленого виробником.</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p>
              </w:tc>
            </w:tr>
          </w:tbl>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III. СУМА ДОГОВОРУ</w:t>
            </w:r>
          </w:p>
          <w:tbl>
            <w:tblPr>
              <w:tblW w:w="0" w:type="auto"/>
              <w:tblInd w:w="15" w:type="dxa"/>
              <w:tblLayout w:type="fixed"/>
              <w:tblLook w:val="04A0" w:firstRow="1" w:lastRow="0" w:firstColumn="1" w:lastColumn="0" w:noHBand="0" w:noVBand="1"/>
            </w:tblPr>
            <w:tblGrid>
              <w:gridCol w:w="10348"/>
            </w:tblGrid>
            <w:tr w:rsidR="003D10C6" w:rsidRPr="006E7FA1" w:rsidTr="003D10C6">
              <w:tc>
                <w:tcPr>
                  <w:tcW w:w="10348" w:type="dxa"/>
                  <w:tcMar>
                    <w:top w:w="15" w:type="dxa"/>
                    <w:left w:w="15" w:type="dxa"/>
                    <w:bottom w:w="15" w:type="dxa"/>
                    <w:right w:w="15" w:type="dxa"/>
                  </w:tcMar>
                  <w:vAlign w:val="center"/>
                  <w:hideMark/>
                </w:tcPr>
                <w:p w:rsidR="003D10C6" w:rsidRPr="006E7FA1" w:rsidRDefault="003D10C6" w:rsidP="003D10C6">
                  <w:pPr>
                    <w:autoSpaceDN w:val="0"/>
                    <w:spacing w:after="0" w:line="264" w:lineRule="auto"/>
                    <w:ind w:left="567" w:right="283"/>
                    <w:jc w:val="both"/>
                    <w:rPr>
                      <w:rFonts w:ascii="Times New Roman" w:hAnsi="Times New Roman" w:cs="Times New Roman"/>
                      <w:spacing w:val="-1"/>
                      <w:lang w:eastAsia="ru-RU"/>
                    </w:rPr>
                  </w:pPr>
                  <w:r w:rsidRPr="006E7FA1">
                    <w:rPr>
                      <w:rFonts w:ascii="Times New Roman" w:hAnsi="Times New Roman" w:cs="Times New Roman"/>
                      <w:b/>
                      <w:lang w:eastAsia="ru-RU"/>
                    </w:rPr>
                    <w:t>3.1.</w:t>
                  </w:r>
                  <w:r w:rsidRPr="006E7FA1">
                    <w:rPr>
                      <w:rFonts w:ascii="Times New Roman" w:hAnsi="Times New Roman" w:cs="Times New Roman"/>
                      <w:lang w:eastAsia="ru-RU"/>
                    </w:rPr>
                    <w:t xml:space="preserve"> Загальна сума цього Договору становить </w:t>
                  </w:r>
                  <w:r w:rsidRPr="006E7FA1">
                    <w:rPr>
                      <w:rFonts w:ascii="Times New Roman" w:hAnsi="Times New Roman" w:cs="Times New Roman"/>
                      <w:b/>
                      <w:lang w:eastAsia="ru-RU"/>
                    </w:rPr>
                    <w:t>_________________________________</w:t>
                  </w:r>
                  <w:r w:rsidRPr="006E7FA1">
                    <w:rPr>
                      <w:rFonts w:ascii="Times New Roman" w:hAnsi="Times New Roman" w:cs="Times New Roman"/>
                      <w:lang w:eastAsia="ru-RU"/>
                    </w:rPr>
                    <w:t xml:space="preserve"> (</w:t>
                  </w:r>
                  <w:r w:rsidRPr="006E7FA1">
                    <w:rPr>
                      <w:rFonts w:ascii="Times New Roman" w:hAnsi="Times New Roman" w:cs="Times New Roman"/>
                      <w:b/>
                      <w:lang w:eastAsia="ru-RU"/>
                    </w:rPr>
                    <w:t>________________________________ гривень __ копійок) (у тому числі ПДВ _______________грн.)</w:t>
                  </w:r>
                  <w:r w:rsidRPr="006E7FA1">
                    <w:rPr>
                      <w:rFonts w:ascii="Times New Roman" w:hAnsi="Times New Roman" w:cs="Times New Roman"/>
                      <w:b/>
                      <w:bCs/>
                      <w:lang w:eastAsia="ru-RU"/>
                    </w:rPr>
                    <w:t>.</w:t>
                  </w:r>
                  <w:r w:rsidRPr="006E7FA1">
                    <w:rPr>
                      <w:rFonts w:ascii="Times New Roman" w:hAnsi="Times New Roman" w:cs="Times New Roman"/>
                      <w:spacing w:val="-1"/>
                      <w:lang w:eastAsia="ru-RU"/>
                    </w:rPr>
                    <w:t xml:space="preserve"> </w:t>
                  </w:r>
                </w:p>
                <w:p w:rsidR="003D10C6" w:rsidRPr="006E7FA1" w:rsidRDefault="003D10C6" w:rsidP="003D10C6">
                  <w:pPr>
                    <w:shd w:val="clear" w:color="auto" w:fill="FFFFFF"/>
                    <w:autoSpaceDN w:val="0"/>
                    <w:spacing w:after="0" w:line="264" w:lineRule="auto"/>
                    <w:ind w:left="567" w:right="283"/>
                    <w:jc w:val="both"/>
                    <w:textAlignment w:val="baseline"/>
                    <w:rPr>
                      <w:rFonts w:ascii="Times New Roman" w:hAnsi="Times New Roman" w:cs="Times New Roman"/>
                      <w:lang w:eastAsia="ru-RU"/>
                    </w:rPr>
                  </w:pPr>
                  <w:r w:rsidRPr="006E7FA1">
                    <w:rPr>
                      <w:rFonts w:ascii="Times New Roman" w:hAnsi="Times New Roman" w:cs="Times New Roman"/>
                      <w:b/>
                      <w:lang w:eastAsia="ru-RU"/>
                    </w:rPr>
                    <w:t>3.2.</w:t>
                  </w:r>
                  <w:r w:rsidRPr="006E7FA1">
                    <w:rPr>
                      <w:rFonts w:ascii="Times New Roman" w:hAnsi="Times New Roman" w:cs="Times New Roman"/>
                      <w:lang w:eastAsia="ru-RU"/>
                    </w:rPr>
                    <w:t xml:space="preserve"> Сума цього Договору може бути зменшена за взаємною згодою Сторін у разі зменшення фінансування витрат Замовника.</w:t>
                  </w:r>
                </w:p>
                <w:p w:rsidR="003D10C6" w:rsidRPr="006E7FA1" w:rsidRDefault="003D10C6" w:rsidP="003D10C6">
                  <w:pPr>
                    <w:autoSpaceDN w:val="0"/>
                    <w:spacing w:after="0" w:line="264" w:lineRule="auto"/>
                    <w:ind w:left="567" w:right="283"/>
                    <w:rPr>
                      <w:rFonts w:ascii="Times New Roman" w:hAnsi="Times New Roman" w:cs="Times New Roman"/>
                      <w:lang w:eastAsia="ru-RU"/>
                    </w:rPr>
                  </w:pPr>
                  <w:r w:rsidRPr="006E7FA1">
                    <w:rPr>
                      <w:rFonts w:ascii="Times New Roman" w:hAnsi="Times New Roman" w:cs="Times New Roman"/>
                      <w:b/>
                      <w:lang w:eastAsia="ru-RU"/>
                    </w:rPr>
                    <w:t>3.3.</w:t>
                  </w:r>
                  <w:r w:rsidRPr="006E7FA1">
                    <w:rPr>
                      <w:rFonts w:ascii="Times New Roman" w:hAnsi="Times New Roman" w:cs="Times New Roman"/>
                      <w:lang w:eastAsia="ru-RU"/>
                    </w:rPr>
                    <w:t xml:space="preserve"> Сума на товар встановлюється в національній грошовій одиниці України.</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3.4.</w:t>
                  </w:r>
                  <w:r w:rsidRPr="006E7FA1">
                    <w:rPr>
                      <w:rFonts w:ascii="Times New Roman" w:hAnsi="Times New Roman" w:cs="Times New Roman"/>
                      <w:lang w:eastAsia="ru-RU"/>
                    </w:rPr>
                    <w:t xml:space="preserve">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6E7FA1">
                    <w:rPr>
                      <w:rFonts w:ascii="Times New Roman" w:hAnsi="Times New Roman" w:cs="Times New Roman"/>
                      <w:sz w:val="24"/>
                      <w:szCs w:val="24"/>
                      <w:lang w:eastAsia="en-US"/>
                    </w:rPr>
                    <w:t>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6E7FA1">
                    <w:rPr>
                      <w:rFonts w:ascii="Times New Roman" w:hAnsi="Times New Roman" w:cs="Times New Roman"/>
                      <w:lang w:eastAsia="ru-RU"/>
                    </w:rPr>
                    <w:t xml:space="preserve"> та умовами даного Договору, зокрема:</w:t>
                  </w:r>
                </w:p>
                <w:p w:rsidR="003D10C6" w:rsidRPr="006E7FA1" w:rsidRDefault="003D10C6" w:rsidP="003D10C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1) зменшення обсягів закупівлі, зокрема з урахуванням фактичного обсягу видатків замовника. </w:t>
                  </w:r>
                  <w:r w:rsidRPr="006E7FA1">
                    <w:rPr>
                      <w:rFonts w:ascii="Times New Roman" w:eastAsia="Times New Roman" w:hAnsi="Times New Roman" w:cs="Times New Roman"/>
                      <w:i/>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E7FA1">
                    <w:rPr>
                      <w:rFonts w:ascii="Times New Roman" w:eastAsia="Times New Roman" w:hAnsi="Times New Roman" w:cs="Times New Roman"/>
                      <w:lang w:eastAsia="zh-CN"/>
                    </w:rPr>
                    <w:t>.</w:t>
                  </w:r>
                </w:p>
                <w:p w:rsidR="003D10C6" w:rsidRPr="006E7FA1" w:rsidRDefault="003D10C6" w:rsidP="003D10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2) </w:t>
                  </w:r>
                  <w:r w:rsidRPr="006E7FA1">
                    <w:rPr>
                      <w:rFonts w:ascii="Times New Roman" w:eastAsia="Times New Roman" w:hAnsi="Times New Roman" w:cs="Times New Roman"/>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6E7FA1">
                    <w:rPr>
                      <w:rFonts w:ascii="Times New Roman" w:eastAsia="Times New Roman" w:hAnsi="Times New Roman" w:cs="Times New Roman"/>
                      <w:lang w:eastAsia="ru-RU"/>
                    </w:rPr>
                    <w:lastRenderedPageBreak/>
                    <w:t>призвести до збільшення суми, визначеної в договорі про закупівлю на момент його укладення;</w:t>
                  </w:r>
                  <w:r w:rsidRPr="006E7FA1">
                    <w:rPr>
                      <w:rFonts w:ascii="Times New Roman" w:eastAsia="Times New Roman" w:hAnsi="Times New Roman" w:cs="Times New Roman"/>
                      <w:lang w:val="ru-RU" w:eastAsia="ru-RU"/>
                    </w:rPr>
                    <w:t xml:space="preserve"> </w:t>
                  </w:r>
                  <w:r w:rsidRPr="006E7FA1">
                    <w:rPr>
                      <w:rFonts w:ascii="Times New Roman" w:eastAsia="Times New Roman" w:hAnsi="Times New Roman" w:cs="Times New Roman"/>
                      <w:i/>
                      <w:shd w:val="clear" w:color="auto" w:fill="FFFFFF"/>
                      <w:lang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та ринкову (середньоринкову) ціну на товар станом на момент укладання додаткової угоди.).</w:t>
                  </w:r>
                </w:p>
                <w:p w:rsidR="003D10C6" w:rsidRPr="006E7FA1" w:rsidRDefault="003D10C6" w:rsidP="003D10C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Times New Roman" w:hAnsi="Times New Roman" w:cs="Times New Roman"/>
                      <w:lang w:eastAsia="zh-CN"/>
                    </w:rPr>
                  </w:pPr>
                  <w:r w:rsidRPr="006E7FA1">
                    <w:rPr>
                      <w:rFonts w:ascii="Times New Roman" w:eastAsia="Courier New" w:hAnsi="Times New Roman" w:cs="Times New Roman"/>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E7FA1">
                    <w:rPr>
                      <w:rFonts w:ascii="Times New Roman" w:eastAsia="Times New Roman" w:hAnsi="Times New Roman" w:cs="Times New Roman"/>
                      <w:i/>
                      <w:lang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6E7FA1">
                    <w:rPr>
                      <w:rFonts w:ascii="Times New Roman" w:eastAsia="Times New Roman" w:hAnsi="Times New Roman" w:cs="Times New Roman"/>
                      <w:lang w:eastAsia="zh-CN"/>
                    </w:rPr>
                    <w:t xml:space="preserve">. </w:t>
                  </w:r>
                  <w:r w:rsidRPr="006E7FA1">
                    <w:rPr>
                      <w:rFonts w:ascii="Times New Roman" w:eastAsia="Times New Roman" w:hAnsi="Times New Roman" w:cs="Times New Roman"/>
                      <w:i/>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товару.</w:t>
                  </w:r>
                </w:p>
                <w:p w:rsidR="003D10C6" w:rsidRPr="006E7FA1" w:rsidRDefault="003D10C6" w:rsidP="003D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Courier New" w:hAnsi="Times New Roman" w:cs="Times New Roman"/>
                      <w:lang w:eastAsia="ru-RU"/>
                    </w:rPr>
                  </w:pPr>
                  <w:r w:rsidRPr="006E7FA1">
                    <w:rPr>
                      <w:rFonts w:ascii="Times New Roman" w:eastAsia="Courier New" w:hAnsi="Times New Roman" w:cs="Times New Roman"/>
                      <w:lang w:eastAsia="ru-RU"/>
                    </w:rPr>
                    <w:t>4) продовження строку дії договору про закупівлю та</w:t>
                  </w:r>
                  <w:r w:rsidR="00E26D50" w:rsidRPr="006E7FA1">
                    <w:rPr>
                      <w:rFonts w:ascii="Times New Roman" w:eastAsia="Courier New" w:hAnsi="Times New Roman" w:cs="Times New Roman"/>
                      <w:lang w:eastAsia="ru-RU"/>
                    </w:rPr>
                    <w:t>/або</w:t>
                  </w:r>
                  <w:r w:rsidRPr="006E7FA1">
                    <w:rPr>
                      <w:rFonts w:ascii="Times New Roman" w:eastAsia="Courier New" w:hAnsi="Times New Roman" w:cs="Times New Roman"/>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E7FA1">
                    <w:rPr>
                      <w:rFonts w:ascii="Times New Roman" w:eastAsia="Times New Roman" w:hAnsi="Times New Roman" w:cs="Times New Roman"/>
                      <w:i/>
                      <w:lang w:eastAsia="zh-CN"/>
                    </w:rPr>
                    <w:t xml:space="preserve">Строк дії Договору та виконання зобов`язань </w:t>
                  </w:r>
                  <w:r w:rsidRPr="006E7FA1">
                    <w:rPr>
                      <w:rFonts w:ascii="Times New Roman" w:eastAsia="Times New Roman" w:hAnsi="Times New Roman" w:cs="Times New Roman"/>
                      <w:i/>
                      <w:shd w:val="clear" w:color="auto" w:fill="FFFFFF"/>
                      <w:lang w:eastAsia="zh-CN"/>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E7FA1">
                    <w:rPr>
                      <w:rFonts w:ascii="Times New Roman" w:eastAsia="Times New Roman" w:hAnsi="Times New Roman" w:cs="Times New Roman"/>
                      <w:i/>
                      <w:lang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6E7FA1">
                    <w:rPr>
                      <w:rFonts w:ascii="Times New Roman" w:eastAsia="Times New Roman" w:hAnsi="Times New Roman" w:cs="Times New Roman"/>
                      <w:lang w:eastAsia="zh-CN"/>
                    </w:rPr>
                    <w:t>.</w:t>
                  </w:r>
                </w:p>
                <w:p w:rsidR="003D10C6" w:rsidRPr="006E7FA1" w:rsidRDefault="003D10C6" w:rsidP="003D10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6E7FA1">
                    <w:rPr>
                      <w:rFonts w:ascii="Times New Roman" w:eastAsia="Times New Roman" w:hAnsi="Times New Roman" w:cs="Times New Roman"/>
                      <w:i/>
                      <w:lang w:eastAsia="zh-CN"/>
                    </w:rPr>
                    <w:t>Сторони можуть внести зміни до договору у разі узгодженої зміни ціни в бік зменшення (без зміни кількості (обсягу) та якості товарів.</w:t>
                  </w:r>
                </w:p>
                <w:p w:rsidR="003D10C6" w:rsidRPr="006E7FA1" w:rsidRDefault="003D10C6" w:rsidP="003D10C6">
                  <w:pPr>
                    <w:spacing w:before="150" w:after="150" w:line="240" w:lineRule="auto"/>
                    <w:ind w:left="524" w:hanging="524"/>
                    <w:jc w:val="both"/>
                    <w:rPr>
                      <w:rFonts w:ascii="Times New Roman" w:eastAsia="Times New Roman" w:hAnsi="Times New Roman" w:cs="Times New Roman"/>
                      <w:lang w:eastAsia="ru-RU"/>
                    </w:rPr>
                  </w:pPr>
                  <w:r w:rsidRPr="006E7FA1">
                    <w:rPr>
                      <w:rFonts w:ascii="Times New Roman" w:eastAsia="Courier New" w:hAnsi="Times New Roman" w:cs="Times New Roman"/>
                      <w:lang w:eastAsia="ru-RU"/>
                    </w:rPr>
                    <w:t xml:space="preserve">                   6) </w:t>
                  </w:r>
                  <w:r w:rsidRPr="006E7FA1">
                    <w:rPr>
                      <w:rFonts w:ascii="Times New Roman" w:eastAsia="Times New Roman" w:hAnsi="Times New Roman" w:cs="Times New Roman"/>
                      <w:lang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6E7FA1">
                    <w:rPr>
                      <w:rFonts w:ascii="Times New Roman" w:eastAsia="Times New Roman" w:hAnsi="Times New Roman" w:cs="Times New Roman"/>
                      <w:i/>
                      <w:lang w:eastAsia="zh-CN"/>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6E7FA1">
                    <w:rPr>
                      <w:rFonts w:ascii="Times New Roman" w:eastAsia="Times New Roman" w:hAnsi="Times New Roman" w:cs="Times New Roman"/>
                      <w:lang w:eastAsia="zh-CN"/>
                    </w:rPr>
                    <w:t xml:space="preserve">. </w:t>
                  </w:r>
                  <w:r w:rsidRPr="006E7FA1">
                    <w:rPr>
                      <w:rFonts w:ascii="Times New Roman" w:eastAsia="Times New Roman" w:hAnsi="Times New Roman" w:cs="Times New Roman"/>
                      <w:i/>
                      <w:lang w:eastAsia="zh-CN"/>
                    </w:rPr>
                    <w:t>Підтвердженням можливості внесення таких змін будуть чинні (введені в дію) нормативно-правові акти Держави.</w:t>
                  </w:r>
                </w:p>
                <w:p w:rsidR="003D10C6" w:rsidRPr="006E7FA1" w:rsidRDefault="003D10C6" w:rsidP="003D10C6">
                  <w:pPr>
                    <w:spacing w:before="150" w:after="150" w:line="240" w:lineRule="auto"/>
                    <w:ind w:left="666" w:hanging="666"/>
                    <w:jc w:val="both"/>
                    <w:rPr>
                      <w:rFonts w:ascii="Times New Roman" w:eastAsia="Times New Roman" w:hAnsi="Times New Roman" w:cs="Times New Roman"/>
                      <w:lang w:eastAsia="ru-RU"/>
                    </w:rPr>
                  </w:pPr>
                  <w:r w:rsidRPr="006E7FA1">
                    <w:rPr>
                      <w:rFonts w:ascii="Times New Roman" w:eastAsia="Courier New" w:hAnsi="Times New Roman" w:cs="Times New Roman"/>
                      <w:lang w:eastAsia="ru-RU"/>
                    </w:rPr>
                    <w:t xml:space="preserve">                    7) </w:t>
                  </w:r>
                  <w:r w:rsidRPr="006E7FA1">
                    <w:rPr>
                      <w:rFonts w:ascii="Times New Roman" w:eastAsia="Times New Roman" w:hAnsi="Times New Roman" w:cs="Times New Roman"/>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10C6" w:rsidRPr="006E7FA1" w:rsidRDefault="003D10C6" w:rsidP="003D10C6">
                  <w:pPr>
                    <w:spacing w:before="150" w:after="150" w:line="240" w:lineRule="auto"/>
                    <w:ind w:left="666" w:hanging="666"/>
                    <w:jc w:val="both"/>
                    <w:rPr>
                      <w:rFonts w:ascii="Times New Roman" w:eastAsia="Times New Roman" w:hAnsi="Times New Roman" w:cs="Times New Roman"/>
                      <w:lang w:eastAsia="ru-RU"/>
                    </w:rPr>
                  </w:pPr>
                  <w:r w:rsidRPr="006E7FA1">
                    <w:rPr>
                      <w:rFonts w:ascii="Times New Roman" w:eastAsia="Times New Roman" w:hAnsi="Times New Roman" w:cs="Times New Roman"/>
                      <w:lang w:eastAsia="ru-RU"/>
                    </w:rPr>
                    <w:t xml:space="preserve">                   </w:t>
                  </w:r>
                  <w:r w:rsidRPr="006E7FA1">
                    <w:rPr>
                      <w:rFonts w:ascii="Times New Roman" w:eastAsia="Times New Roman" w:hAnsi="Times New Roman" w:cs="Times New Roman"/>
                      <w:lang w:eastAsia="ar-SA"/>
                    </w:rPr>
                    <w:t>У разі зміни офіційного курсу євро або долара США, встановленого Національним банком України (НБУ), більш ніж на 5 % щодо такого курсу на дату  проведення розкриття тендерної пропозиції, вартість не оплаченого раніше Товару згідно Договору може бути збільшена на величину, пропорційну зміні такого курсу.</w:t>
                  </w:r>
                </w:p>
                <w:p w:rsidR="003D10C6" w:rsidRPr="006E7FA1" w:rsidRDefault="003D10C6" w:rsidP="003D10C6">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lang w:eastAsia="ar-SA"/>
                    </w:rPr>
                  </w:pPr>
                  <w:r w:rsidRPr="006E7FA1">
                    <w:rPr>
                      <w:rFonts w:ascii="Times New Roman" w:eastAsia="Times New Roman" w:hAnsi="Times New Roman" w:cs="Times New Roman"/>
                      <w:lang w:eastAsia="ar-SA"/>
                    </w:rPr>
                    <w:t xml:space="preserve">Розрахунок проводиться за наступною формулою: </w:t>
                  </w:r>
                </w:p>
                <w:p w:rsidR="003D10C6" w:rsidRPr="006E7FA1" w:rsidRDefault="003D10C6" w:rsidP="003D10C6">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lang w:eastAsia="ar-SA"/>
                    </w:rPr>
                  </w:pPr>
                  <w:r w:rsidRPr="006E7FA1">
                    <w:rPr>
                      <w:rFonts w:ascii="Times New Roman" w:eastAsia="Times New Roman" w:hAnsi="Times New Roman" w:cs="Times New Roman"/>
                      <w:lang w:eastAsia="ar-SA"/>
                    </w:rPr>
                    <w:t>Максимально припустима</w:t>
                  </w:r>
                  <w:r w:rsidRPr="006E7FA1">
                    <w:rPr>
                      <w:rFonts w:ascii="Times New Roman" w:eastAsia="Times New Roman" w:hAnsi="Times New Roman" w:cs="Times New Roman"/>
                      <w:lang w:val="ru-RU" w:eastAsia="ar-SA"/>
                    </w:rPr>
                    <w:t xml:space="preserve"> </w:t>
                  </w:r>
                  <w:r w:rsidRPr="006E7FA1">
                    <w:rPr>
                      <w:rFonts w:ascii="Times New Roman" w:eastAsia="Times New Roman" w:hAnsi="Times New Roman" w:cs="Times New Roman"/>
                      <w:lang w:eastAsia="ar-SA"/>
                    </w:rPr>
                    <w:t xml:space="preserve">нова ціна Товару = Стара ціна Товару х (Поточний курс євро або долара США /Курс євро або долара США на дату проведення розкриття тендерної пропозиції). </w:t>
                  </w:r>
                </w:p>
                <w:p w:rsidR="003D10C6" w:rsidRPr="006E7FA1" w:rsidRDefault="003D10C6" w:rsidP="003D10C6">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lang w:eastAsia="ar-SA"/>
                    </w:rPr>
                  </w:pPr>
                  <w:r w:rsidRPr="006E7FA1">
                    <w:rPr>
                      <w:rFonts w:ascii="Times New Roman" w:eastAsia="Times New Roman" w:hAnsi="Times New Roman" w:cs="Times New Roman"/>
                      <w:lang w:eastAsia="ar-SA"/>
                    </w:rPr>
                    <w:t xml:space="preserve">Поточним курсом євро або долара США Сторони домовилися вважати офіційний курс євро або </w:t>
                  </w:r>
                  <w:r w:rsidRPr="006E7FA1">
                    <w:rPr>
                      <w:rFonts w:ascii="Times New Roman" w:eastAsia="Times New Roman" w:hAnsi="Times New Roman" w:cs="Times New Roman"/>
                      <w:lang w:eastAsia="ar-SA"/>
                    </w:rPr>
                    <w:lastRenderedPageBreak/>
                    <w:t xml:space="preserve">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3D10C6" w:rsidRPr="006E7FA1" w:rsidRDefault="003D10C6" w:rsidP="003D10C6">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lang w:eastAsia="ar-SA"/>
                    </w:rPr>
                  </w:pPr>
                  <w:r w:rsidRPr="006E7FA1">
                    <w:rPr>
                      <w:rFonts w:ascii="Times New Roman" w:eastAsia="Times New Roman" w:hAnsi="Times New Roman" w:cs="Times New Roman"/>
                      <w:lang w:eastAsia="ar-SA"/>
                    </w:rPr>
                    <w:t>Курс євро на дату проведення розкриття тендерної пропозиції (______________ 202___ року) становить _________________ грн. за один євро.</w:t>
                  </w:r>
                </w:p>
                <w:p w:rsidR="003D10C6" w:rsidRPr="006E7FA1" w:rsidRDefault="003D10C6" w:rsidP="003D10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lang w:eastAsia="ru-RU"/>
                    </w:rPr>
                  </w:pPr>
                  <w:r w:rsidRPr="006E7FA1">
                    <w:rPr>
                      <w:rFonts w:ascii="Times New Roman" w:eastAsia="Times New Roman" w:hAnsi="Times New Roman" w:cs="Times New Roman"/>
                      <w:lang w:eastAsia="ar-SA"/>
                    </w:rPr>
                    <w:t>Курс долара США на дату проведення розкриття тендерної пропозиції (______________ 202___ року) становить _________________ грн. за один долар США.</w:t>
                  </w:r>
                </w:p>
                <w:p w:rsidR="003D10C6" w:rsidRPr="006E7FA1" w:rsidRDefault="003D10C6" w:rsidP="003D10C6">
                  <w:pPr>
                    <w:autoSpaceDN w:val="0"/>
                    <w:spacing w:after="0" w:line="264" w:lineRule="auto"/>
                    <w:ind w:left="567" w:right="283" w:firstLine="520"/>
                    <w:jc w:val="both"/>
                    <w:rPr>
                      <w:rFonts w:ascii="Times New Roman" w:hAnsi="Times New Roman" w:cs="Times New Roman"/>
                      <w:lang w:eastAsia="ru-RU"/>
                    </w:rPr>
                  </w:pPr>
                  <w:r w:rsidRPr="006E7FA1">
                    <w:rPr>
                      <w:rFonts w:ascii="Times New Roman" w:eastAsia="Courier New" w:hAnsi="Times New Roman" w:cs="Times New Roman"/>
                      <w:lang w:eastAsia="ru-RU"/>
                    </w:rPr>
                    <w:t>8) зміни умов у зв’язку із застосуванням положень </w:t>
                  </w:r>
                  <w:hyperlink r:id="rId20" w:anchor="n1778" w:history="1">
                    <w:r w:rsidRPr="006E7FA1">
                      <w:rPr>
                        <w:rFonts w:ascii="Times New Roman" w:eastAsia="Courier New" w:hAnsi="Times New Roman" w:cs="Times New Roman"/>
                        <w:u w:val="single"/>
                        <w:lang w:eastAsia="ru-RU"/>
                      </w:rPr>
                      <w:t>частини шостої</w:t>
                    </w:r>
                  </w:hyperlink>
                  <w:r w:rsidRPr="006E7FA1">
                    <w:rPr>
                      <w:rFonts w:ascii="Times New Roman" w:eastAsia="Courier New" w:hAnsi="Times New Roman" w:cs="Times New Roman"/>
                      <w:lang w:eastAsia="ru-RU"/>
                    </w:rPr>
                    <w:t xml:space="preserve"> статті 41 Закону. </w:t>
                  </w:r>
                  <w:r w:rsidRPr="006E7FA1">
                    <w:rPr>
                      <w:rFonts w:ascii="Times New Roman" w:eastAsia="Times New Roman" w:hAnsi="Times New Roman" w:cs="Times New Roman"/>
                      <w:i/>
                      <w:shd w:val="clear" w:color="auto" w:fill="FFFFFF"/>
                      <w:lang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6E7FA1">
                    <w:rPr>
                      <w:rFonts w:ascii="Times New Roman" w:hAnsi="Times New Roman" w:cs="Times New Roman"/>
                      <w:lang w:eastAsia="ru-RU"/>
                    </w:rPr>
                    <w:t xml:space="preserve"> </w:t>
                  </w:r>
                </w:p>
                <w:p w:rsidR="003D10C6" w:rsidRPr="006E7FA1" w:rsidRDefault="003D10C6" w:rsidP="003D10C6">
                  <w:pPr>
                    <w:autoSpaceDN w:val="0"/>
                    <w:spacing w:after="0" w:line="276"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3.5.</w:t>
                  </w:r>
                  <w:r w:rsidRPr="006E7FA1">
                    <w:rPr>
                      <w:rFonts w:ascii="Times New Roman" w:eastAsia="Times New Roman" w:hAnsi="Times New Roman" w:cs="Times New Roman"/>
                      <w:b/>
                      <w:lang w:eastAsia="zh-CN"/>
                    </w:rPr>
                    <w:t xml:space="preserve"> </w:t>
                  </w:r>
                  <w:r w:rsidRPr="006E7FA1">
                    <w:rPr>
                      <w:rFonts w:ascii="Times New Roman" w:hAnsi="Times New Roman" w:cs="Times New Roman"/>
                      <w:lang w:eastAsia="ru-RU"/>
                    </w:rPr>
                    <w:t>Ціни на товар формуються Постачальником з урахуванням вимог чинного законодавства. Відповідальність за формування цін бере на себе Постачальник.</w:t>
                  </w:r>
                </w:p>
              </w:tc>
            </w:tr>
          </w:tbl>
          <w:p w:rsidR="003D10C6" w:rsidRPr="006E7FA1" w:rsidRDefault="003D10C6" w:rsidP="003D10C6">
            <w:pPr>
              <w:autoSpaceDN w:val="0"/>
              <w:spacing w:after="0" w:line="264" w:lineRule="auto"/>
              <w:ind w:left="567" w:right="283"/>
              <w:jc w:val="center"/>
              <w:rPr>
                <w:rFonts w:ascii="Times New Roman" w:hAnsi="Times New Roman" w:cs="Times New Roman"/>
                <w:lang w:eastAsia="ru-RU"/>
              </w:rPr>
            </w:pPr>
            <w:r w:rsidRPr="006E7FA1">
              <w:rPr>
                <w:rFonts w:ascii="Times New Roman" w:hAnsi="Times New Roman" w:cs="Times New Roman"/>
                <w:b/>
                <w:bCs/>
                <w:lang w:eastAsia="ru-RU"/>
              </w:rPr>
              <w:lastRenderedPageBreak/>
              <w:t xml:space="preserve">IV. ПОРЯДОК ЗДІЙСНЕННЯ ОПЛАТИ </w:t>
            </w:r>
          </w:p>
          <w:tbl>
            <w:tblPr>
              <w:tblW w:w="0" w:type="auto"/>
              <w:tblInd w:w="15" w:type="dxa"/>
              <w:tblLayout w:type="fixed"/>
              <w:tblLook w:val="04A0" w:firstRow="1" w:lastRow="0" w:firstColumn="1" w:lastColumn="0" w:noHBand="0" w:noVBand="1"/>
            </w:tblPr>
            <w:tblGrid>
              <w:gridCol w:w="10348"/>
            </w:tblGrid>
            <w:tr w:rsidR="003D10C6" w:rsidRPr="006E7FA1" w:rsidTr="003D10C6">
              <w:trPr>
                <w:trHeight w:val="840"/>
              </w:trPr>
              <w:tc>
                <w:tcPr>
                  <w:tcW w:w="10348" w:type="dxa"/>
                  <w:tcMar>
                    <w:top w:w="15" w:type="dxa"/>
                    <w:left w:w="15" w:type="dxa"/>
                    <w:bottom w:w="15" w:type="dxa"/>
                    <w:right w:w="15" w:type="dxa"/>
                  </w:tcMar>
                  <w:vAlign w:val="center"/>
                  <w:hideMark/>
                </w:tcPr>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bCs/>
                      <w:lang w:eastAsia="ru-RU"/>
                    </w:rPr>
                    <w:t>4.1.</w:t>
                  </w:r>
                  <w:r w:rsidRPr="006E7FA1">
                    <w:rPr>
                      <w:rFonts w:ascii="Times New Roman" w:hAnsi="Times New Roman" w:cs="Times New Roman"/>
                      <w:bCs/>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30 календарних днів з моменту поставки товару.</w:t>
                  </w:r>
                  <w:r w:rsidRPr="006E7FA1">
                    <w:rPr>
                      <w:rFonts w:ascii="Times New Roman" w:hAnsi="Times New Roman" w:cs="Times New Roman"/>
                      <w:lang w:eastAsia="ru-RU"/>
                    </w:rPr>
                    <w:t xml:space="preserve"> До накладної додається: сертифікати якості чи сертифікати відповідності.</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4.2.</w:t>
                  </w:r>
                  <w:r w:rsidRPr="006E7FA1">
                    <w:rPr>
                      <w:rFonts w:ascii="Times New Roman" w:hAnsi="Times New Roman" w:cs="Times New Roman"/>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4.3.</w:t>
                  </w:r>
                  <w:r w:rsidRPr="006E7FA1">
                    <w:rPr>
                      <w:rFonts w:ascii="Times New Roman" w:hAnsi="Times New Roman" w:cs="Times New Roman"/>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4.4.</w:t>
                  </w:r>
                  <w:r w:rsidRPr="006E7FA1">
                    <w:rPr>
                      <w:rFonts w:ascii="Times New Roman" w:hAnsi="Times New Roman" w:cs="Times New Roman"/>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tc>
            </w:tr>
          </w:tbl>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V. ПОСТАВКА ТОВАРУ</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5.1.</w:t>
            </w:r>
            <w:r w:rsidRPr="006E7FA1">
              <w:rPr>
                <w:rFonts w:ascii="Times New Roman" w:hAnsi="Times New Roman" w:cs="Times New Roman"/>
                <w:lang w:eastAsia="ru-RU"/>
              </w:rPr>
              <w:t xml:space="preserve"> Строк поставки товару – до 31.12.2023 року.</w:t>
            </w:r>
            <w:r w:rsidRPr="006E7FA1">
              <w:rPr>
                <w:rFonts w:ascii="Times New Roman" w:hAnsi="Times New Roman" w:cs="Times New Roman"/>
                <w:lang w:eastAsia="en-US"/>
              </w:rPr>
              <w:t xml:space="preserve"> Товар повинен бути поставлений Замовнику протягом не більше 10 (десяти) календарних днів з моменту отримання письмової заявки, але в будь-якому випадку </w:t>
            </w:r>
            <w:r w:rsidRPr="006E7FA1">
              <w:rPr>
                <w:rFonts w:ascii="Times New Roman" w:hAnsi="Times New Roman" w:cs="Times New Roman"/>
                <w:lang w:eastAsia="ru-RU"/>
              </w:rPr>
              <w:t>до 31.12.2023 року</w:t>
            </w:r>
            <w:r w:rsidRPr="006E7FA1">
              <w:rPr>
                <w:rFonts w:ascii="Times New Roman" w:hAnsi="Times New Roman" w:cs="Times New Roman"/>
                <w:b/>
                <w:lang w:eastAsia="ru-RU"/>
              </w:rPr>
              <w:t>.</w:t>
            </w:r>
          </w:p>
          <w:p w:rsidR="003D10C6" w:rsidRPr="006E7FA1" w:rsidRDefault="003D10C6" w:rsidP="003D10C6">
            <w:pPr>
              <w:shd w:val="clear" w:color="auto" w:fill="FFFFFF"/>
              <w:autoSpaceDN w:val="0"/>
              <w:spacing w:after="0" w:line="276" w:lineRule="auto"/>
              <w:ind w:left="567" w:right="283"/>
              <w:jc w:val="both"/>
              <w:textAlignment w:val="baseline"/>
              <w:rPr>
                <w:rFonts w:ascii="Times New Roman" w:hAnsi="Times New Roman" w:cs="Times New Roman"/>
                <w:b/>
                <w:lang w:eastAsia="en-US"/>
              </w:rPr>
            </w:pPr>
            <w:r w:rsidRPr="006E7FA1">
              <w:rPr>
                <w:rFonts w:ascii="Times New Roman" w:hAnsi="Times New Roman" w:cs="Times New Roman"/>
                <w:b/>
                <w:lang w:eastAsia="ru-RU"/>
              </w:rPr>
              <w:t>5.2.</w:t>
            </w:r>
            <w:r w:rsidRPr="006E7FA1">
              <w:rPr>
                <w:rFonts w:ascii="Times New Roman" w:hAnsi="Times New Roman" w:cs="Times New Roman"/>
                <w:lang w:eastAsia="ru-RU"/>
              </w:rPr>
              <w:t xml:space="preserve"> Місця поставки товару – </w:t>
            </w:r>
            <w:r w:rsidRPr="006E7FA1">
              <w:rPr>
                <w:rFonts w:ascii="Times New Roman" w:hAnsi="Times New Roman" w:cs="Times New Roman"/>
                <w:b/>
                <w:lang w:eastAsia="en-US"/>
              </w:rPr>
              <w:t>76008, м. Івано-Франківськ, вул. Федьковича буд.91</w:t>
            </w:r>
            <w:r w:rsidRPr="006E7FA1">
              <w:rPr>
                <w:rFonts w:ascii="Times New Roman" w:hAnsi="Times New Roman" w:cs="Times New Roman"/>
                <w:lang w:eastAsia="ru-RU"/>
              </w:rPr>
              <w:t xml:space="preserve">, </w:t>
            </w:r>
            <w:r w:rsidRPr="006E7FA1">
              <w:rPr>
                <w:rFonts w:ascii="Times New Roman" w:hAnsi="Times New Roman" w:cs="Times New Roman"/>
                <w:b/>
                <w:lang w:eastAsia="ru-RU"/>
              </w:rPr>
              <w:t>на склад Замовника.</w:t>
            </w:r>
          </w:p>
          <w:p w:rsidR="003D10C6" w:rsidRPr="006E7FA1" w:rsidRDefault="003D10C6" w:rsidP="003D10C6">
            <w:pPr>
              <w:autoSpaceDN w:val="0"/>
              <w:spacing w:after="0" w:line="264" w:lineRule="auto"/>
              <w:ind w:left="567" w:right="283"/>
              <w:jc w:val="both"/>
              <w:rPr>
                <w:rFonts w:ascii="Times New Roman" w:hAnsi="Times New Roman" w:cs="Times New Roman"/>
                <w:b/>
                <w:lang w:eastAsia="ru-RU"/>
              </w:rPr>
            </w:pPr>
            <w:r w:rsidRPr="006E7FA1">
              <w:rPr>
                <w:rFonts w:ascii="Times New Roman" w:hAnsi="Times New Roman" w:cs="Times New Roman"/>
                <w:b/>
                <w:lang w:eastAsia="ru-RU"/>
              </w:rPr>
              <w:t>5.3.</w:t>
            </w:r>
            <w:r w:rsidRPr="006E7FA1">
              <w:rPr>
                <w:rFonts w:ascii="Times New Roman" w:hAnsi="Times New Roman" w:cs="Times New Roman"/>
                <w:lang w:eastAsia="ru-RU"/>
              </w:rPr>
              <w:t xml:space="preserve"> </w:t>
            </w:r>
            <w:r w:rsidRPr="006E7FA1">
              <w:rPr>
                <w:rFonts w:ascii="Times New Roman" w:hAnsi="Times New Roman" w:cs="Times New Roman"/>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w:t>
            </w:r>
            <w:r w:rsidRPr="006E7FA1">
              <w:rPr>
                <w:rFonts w:ascii="Times New Roman" w:hAnsi="Times New Roman" w:cs="Times New Roman"/>
                <w:b/>
                <w:lang w:eastAsia="ru-RU"/>
              </w:rPr>
              <w:tab/>
            </w:r>
            <w:r w:rsidRPr="006E7FA1">
              <w:rPr>
                <w:rFonts w:ascii="Times New Roman" w:hAnsi="Times New Roman" w:cs="Times New Roman"/>
                <w:b/>
                <w:lang w:eastAsia="ru-RU"/>
              </w:rPr>
              <w:tab/>
            </w:r>
            <w:r w:rsidRPr="006E7FA1">
              <w:rPr>
                <w:rFonts w:ascii="Times New Roman" w:hAnsi="Times New Roman" w:cs="Times New Roman"/>
                <w:b/>
                <w:lang w:eastAsia="ru-RU"/>
              </w:rPr>
              <w:tab/>
            </w:r>
            <w:r w:rsidRPr="006E7FA1">
              <w:rPr>
                <w:rFonts w:ascii="Times New Roman" w:hAnsi="Times New Roman" w:cs="Times New Roman"/>
                <w:b/>
                <w:lang w:eastAsia="ru-RU"/>
              </w:rPr>
              <w:tab/>
            </w:r>
          </w:p>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VI. ПРАВА ТА ОБОВ'ЯЗКИ СТОРІН</w:t>
            </w:r>
          </w:p>
          <w:tbl>
            <w:tblPr>
              <w:tblW w:w="10488" w:type="dxa"/>
              <w:tblInd w:w="15" w:type="dxa"/>
              <w:tblLayout w:type="fixed"/>
              <w:tblLook w:val="04A0" w:firstRow="1" w:lastRow="0" w:firstColumn="1" w:lastColumn="0" w:noHBand="0" w:noVBand="1"/>
            </w:tblPr>
            <w:tblGrid>
              <w:gridCol w:w="10488"/>
            </w:tblGrid>
            <w:tr w:rsidR="003D10C6" w:rsidRPr="006E7FA1" w:rsidTr="003D10C6">
              <w:tc>
                <w:tcPr>
                  <w:tcW w:w="10490" w:type="dxa"/>
                  <w:tcMar>
                    <w:top w:w="15" w:type="dxa"/>
                    <w:left w:w="15" w:type="dxa"/>
                    <w:bottom w:w="15" w:type="dxa"/>
                    <w:right w:w="15" w:type="dxa"/>
                  </w:tcMar>
                  <w:vAlign w:val="center"/>
                  <w:hideMark/>
                </w:tcPr>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6.1. Замовник зобов'язаний:</w:t>
                  </w:r>
                  <w:r w:rsidRPr="006E7FA1">
                    <w:rPr>
                      <w:rFonts w:ascii="Times New Roman" w:hAnsi="Times New Roman" w:cs="Times New Roman"/>
                      <w:lang w:eastAsia="ru-RU"/>
                    </w:rPr>
                    <w:t xml:space="preserve">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6.1.1.</w:t>
                  </w:r>
                  <w:r w:rsidRPr="006E7FA1">
                    <w:rPr>
                      <w:rFonts w:ascii="Times New Roman" w:hAnsi="Times New Roman" w:cs="Times New Roman"/>
                      <w:lang w:eastAsia="ru-RU"/>
                    </w:rPr>
                    <w:t xml:space="preserve"> Своєчасно та в повному обсязі сплачувати за поставлені товари;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 xml:space="preserve">6.1.2. </w:t>
                  </w:r>
                  <w:r w:rsidRPr="006E7FA1">
                    <w:rPr>
                      <w:rFonts w:ascii="Times New Roman" w:hAnsi="Times New Roman" w:cs="Times New Roman"/>
                      <w:lang w:eastAsia="ru-RU"/>
                    </w:rPr>
                    <w:t>Приймати поставлений товар згідно з видатковою накладною, рахунком - фактурою</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6.1.3.</w:t>
                  </w:r>
                  <w:r w:rsidRPr="006E7FA1">
                    <w:rPr>
                      <w:rFonts w:ascii="Times New Roman" w:hAnsi="Times New Roman" w:cs="Times New Roman"/>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rsidR="003D10C6" w:rsidRPr="006E7FA1" w:rsidRDefault="003D10C6" w:rsidP="003D10C6">
                  <w:pPr>
                    <w:autoSpaceDN w:val="0"/>
                    <w:spacing w:after="0" w:line="264" w:lineRule="auto"/>
                    <w:ind w:left="567" w:right="283"/>
                    <w:jc w:val="both"/>
                    <w:rPr>
                      <w:rFonts w:ascii="Times New Roman" w:hAnsi="Times New Roman" w:cs="Times New Roman"/>
                      <w:b/>
                      <w:lang w:eastAsia="ru-RU"/>
                    </w:rPr>
                  </w:pPr>
                  <w:r w:rsidRPr="006E7FA1">
                    <w:rPr>
                      <w:rFonts w:ascii="Times New Roman" w:hAnsi="Times New Roman" w:cs="Times New Roman"/>
                      <w:b/>
                      <w:lang w:eastAsia="ru-RU"/>
                    </w:rPr>
                    <w:t xml:space="preserve">6.2. Замовник має право: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 xml:space="preserve">6.2.1. </w:t>
                  </w:r>
                  <w:r w:rsidRPr="006E7FA1">
                    <w:rPr>
                      <w:rFonts w:ascii="Times New Roman" w:hAnsi="Times New Roman" w:cs="Times New Roman"/>
                      <w:lang w:eastAsia="ru-RU"/>
                    </w:rPr>
                    <w:t xml:space="preserve">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6.2.2.</w:t>
                  </w:r>
                  <w:r w:rsidRPr="006E7FA1">
                    <w:rPr>
                      <w:rFonts w:ascii="Times New Roman" w:hAnsi="Times New Roman" w:cs="Times New Roman"/>
                      <w:lang w:eastAsia="ru-RU"/>
                    </w:rPr>
                    <w:t xml:space="preserve"> Контролювати поставку товару у строки, встановлені цим Договором;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6.2.3</w:t>
                  </w:r>
                  <w:r w:rsidRPr="006E7FA1">
                    <w:rPr>
                      <w:rFonts w:ascii="Times New Roman" w:hAnsi="Times New Roman" w:cs="Times New Roman"/>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lastRenderedPageBreak/>
                    <w:t>6.2.4</w:t>
                  </w:r>
                  <w:r w:rsidRPr="006E7FA1">
                    <w:rPr>
                      <w:rFonts w:ascii="Times New Roman" w:hAnsi="Times New Roman" w:cs="Times New Roman"/>
                      <w:lang w:eastAsia="ru-RU"/>
                    </w:rPr>
                    <w:t>. Повернути  рахунок – фактуру/накладну Постачальнику без здійснення оплати в разі неналежного оформлення документів.</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6.2.5</w:t>
                  </w:r>
                  <w:r w:rsidRPr="006E7FA1">
                    <w:rPr>
                      <w:rFonts w:ascii="Times New Roman" w:hAnsi="Times New Roman" w:cs="Times New Roman"/>
                      <w:lang w:eastAsia="ru-RU"/>
                    </w:rPr>
                    <w:t xml:space="preserve">. Відмовитись від прийняття </w:t>
                  </w:r>
                  <w:r w:rsidRPr="006E7FA1">
                    <w:rPr>
                      <w:rFonts w:ascii="Times New Roman" w:hAnsi="Times New Roman" w:cs="Times New Roman"/>
                      <w:iCs/>
                      <w:lang w:eastAsia="ru-RU"/>
                    </w:rPr>
                    <w:t>Товару</w:t>
                  </w:r>
                  <w:r w:rsidRPr="006E7FA1">
                    <w:rPr>
                      <w:rFonts w:ascii="Times New Roman" w:hAnsi="Times New Roman" w:cs="Times New Roman"/>
                      <w:lang w:eastAsia="ru-RU"/>
                    </w:rPr>
                    <w:t xml:space="preserve">, якщо </w:t>
                  </w:r>
                  <w:r w:rsidRPr="006E7FA1">
                    <w:rPr>
                      <w:rFonts w:ascii="Times New Roman" w:hAnsi="Times New Roman" w:cs="Times New Roman"/>
                      <w:iCs/>
                      <w:lang w:eastAsia="ru-RU"/>
                    </w:rPr>
                    <w:t>Товар</w:t>
                  </w:r>
                  <w:r w:rsidRPr="006E7FA1">
                    <w:rPr>
                      <w:rFonts w:ascii="Times New Roman" w:hAnsi="Times New Roman" w:cs="Times New Roman"/>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6E7FA1">
                    <w:rPr>
                      <w:rFonts w:ascii="Times New Roman" w:hAnsi="Times New Roman" w:cs="Times New Roman"/>
                      <w:iCs/>
                      <w:lang w:eastAsia="ru-RU"/>
                    </w:rPr>
                    <w:t xml:space="preserve">Товару </w:t>
                  </w:r>
                  <w:r w:rsidRPr="006E7FA1">
                    <w:rPr>
                      <w:rFonts w:ascii="Times New Roman" w:hAnsi="Times New Roman" w:cs="Times New Roman"/>
                      <w:lang w:eastAsia="ru-RU"/>
                    </w:rPr>
                    <w:t>відповідної якості відповідно  до вимог передбачених цим Договором.</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6.3.</w:t>
                  </w:r>
                  <w:r w:rsidRPr="006E7FA1">
                    <w:rPr>
                      <w:rFonts w:ascii="Times New Roman" w:hAnsi="Times New Roman" w:cs="Times New Roman"/>
                      <w:lang w:eastAsia="ru-RU"/>
                    </w:rPr>
                    <w:t xml:space="preserve"> Постачальник зобов'язаний: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6.3.1.</w:t>
                  </w:r>
                  <w:r w:rsidRPr="006E7FA1">
                    <w:rPr>
                      <w:rFonts w:ascii="Times New Roman" w:hAnsi="Times New Roman" w:cs="Times New Roman"/>
                      <w:lang w:eastAsia="ru-RU"/>
                    </w:rPr>
                    <w:t xml:space="preserve"> Забезпечити поставку товарів у строки, встановлені цим Договором;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6.3.2.</w:t>
                  </w:r>
                  <w:r w:rsidRPr="006E7FA1">
                    <w:rPr>
                      <w:rFonts w:ascii="Times New Roman" w:hAnsi="Times New Roman" w:cs="Times New Roman"/>
                      <w:lang w:eastAsia="ru-RU"/>
                    </w:rPr>
                    <w:t xml:space="preserve"> Забезпечити поставку товарів, якість яких відповідає умовам, установленим розділом II цього Договору;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6.3.3.</w:t>
                  </w:r>
                  <w:r w:rsidRPr="006E7FA1">
                    <w:rPr>
                      <w:rFonts w:ascii="Times New Roman" w:hAnsi="Times New Roman" w:cs="Times New Roman"/>
                      <w:lang w:eastAsia="ru-RU"/>
                    </w:rPr>
                    <w:t xml:space="preserve"> Забезпечити навчання медичного персоналу Замовника по використанню витратних матеріалів.</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6.3.4.</w:t>
                  </w:r>
                  <w:r w:rsidRPr="006E7FA1">
                    <w:rPr>
                      <w:rFonts w:ascii="Times New Roman" w:hAnsi="Times New Roman" w:cs="Times New Roman"/>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6.4. Постачальник має право</w:t>
                  </w:r>
                  <w:r w:rsidRPr="006E7FA1">
                    <w:rPr>
                      <w:rFonts w:ascii="Times New Roman" w:hAnsi="Times New Roman" w:cs="Times New Roman"/>
                      <w:lang w:eastAsia="ru-RU"/>
                    </w:rPr>
                    <w:t xml:space="preserve">: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6.4.1.</w:t>
                  </w:r>
                  <w:r w:rsidRPr="006E7FA1">
                    <w:rPr>
                      <w:rFonts w:ascii="Times New Roman" w:hAnsi="Times New Roman" w:cs="Times New Roman"/>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6.4.2</w:t>
                  </w:r>
                  <w:r w:rsidRPr="006E7FA1">
                    <w:rPr>
                      <w:rFonts w:ascii="Times New Roman" w:hAnsi="Times New Roman" w:cs="Times New Roman"/>
                      <w:lang w:eastAsia="ru-RU"/>
                    </w:rPr>
                    <w:t>. На дострокову поставку товарів;</w:t>
                  </w:r>
                </w:p>
                <w:p w:rsidR="003D10C6" w:rsidRPr="006E7FA1" w:rsidRDefault="003D10C6" w:rsidP="003D10C6">
                  <w:pPr>
                    <w:autoSpaceDN w:val="0"/>
                    <w:spacing w:after="0" w:line="264" w:lineRule="auto"/>
                    <w:ind w:left="567" w:right="283"/>
                    <w:jc w:val="both"/>
                    <w:rPr>
                      <w:rFonts w:ascii="Times New Roman" w:hAnsi="Times New Roman" w:cs="Times New Roman"/>
                      <w:b/>
                      <w:bCs/>
                      <w:lang w:eastAsia="ru-RU"/>
                    </w:rPr>
                  </w:pPr>
                  <w:r w:rsidRPr="006E7FA1">
                    <w:rPr>
                      <w:rFonts w:ascii="Times New Roman" w:hAnsi="Times New Roman" w:cs="Times New Roman"/>
                      <w:b/>
                      <w:lang w:eastAsia="ru-RU"/>
                    </w:rPr>
                    <w:t>6.4.3</w:t>
                  </w:r>
                  <w:r w:rsidRPr="006E7FA1">
                    <w:rPr>
                      <w:rFonts w:ascii="Times New Roman" w:hAnsi="Times New Roman" w:cs="Times New Roman"/>
                      <w:lang w:eastAsia="ru-RU"/>
                    </w:rPr>
                    <w:t>.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lastRenderedPageBreak/>
              <w:t xml:space="preserve">VII. ВІДПОВІДАЛЬНІСТЬ СТОРІН </w:t>
            </w:r>
          </w:p>
          <w:tbl>
            <w:tblPr>
              <w:tblW w:w="10488" w:type="dxa"/>
              <w:tblInd w:w="15" w:type="dxa"/>
              <w:tblLayout w:type="fixed"/>
              <w:tblLook w:val="04A0" w:firstRow="1" w:lastRow="0" w:firstColumn="1" w:lastColumn="0" w:noHBand="0" w:noVBand="1"/>
            </w:tblPr>
            <w:tblGrid>
              <w:gridCol w:w="10488"/>
            </w:tblGrid>
            <w:tr w:rsidR="003D10C6" w:rsidRPr="006E7FA1" w:rsidTr="003D10C6">
              <w:tc>
                <w:tcPr>
                  <w:tcW w:w="10490" w:type="dxa"/>
                  <w:tcMar>
                    <w:top w:w="15" w:type="dxa"/>
                    <w:left w:w="15" w:type="dxa"/>
                    <w:bottom w:w="15" w:type="dxa"/>
                    <w:right w:w="15" w:type="dxa"/>
                  </w:tcMar>
                  <w:vAlign w:val="center"/>
                  <w:hideMark/>
                </w:tcPr>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7.1</w:t>
                  </w:r>
                  <w:r w:rsidRPr="006E7FA1">
                    <w:rPr>
                      <w:rFonts w:ascii="Times New Roman" w:hAnsi="Times New Roman" w:cs="Times New Roman"/>
                      <w:lang w:eastAsia="ru-RU"/>
                    </w:rPr>
                    <w:t>.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7.2</w:t>
                  </w:r>
                  <w:r w:rsidRPr="006E7FA1">
                    <w:rPr>
                      <w:rFonts w:ascii="Times New Roman" w:hAnsi="Times New Roman" w:cs="Times New Roman"/>
                      <w:lang w:eastAsia="ru-RU"/>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7.3.</w:t>
                  </w:r>
                  <w:r w:rsidRPr="006E7FA1">
                    <w:rPr>
                      <w:rFonts w:ascii="Times New Roman" w:hAnsi="Times New Roman" w:cs="Times New Roman"/>
                      <w:lang w:eastAsia="ru-RU"/>
                    </w:rPr>
                    <w:t xml:space="preserve">  Сплата штрафних санкцій не звільняє Сторони від виконання договірних зобов’язань.</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7.4.</w:t>
                  </w:r>
                  <w:r w:rsidRPr="006E7FA1">
                    <w:rPr>
                      <w:rFonts w:ascii="Times New Roman" w:hAnsi="Times New Roman" w:cs="Times New Roman"/>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3D10C6" w:rsidRPr="006E7FA1" w:rsidRDefault="003D10C6" w:rsidP="003D10C6">
                  <w:pPr>
                    <w:widowControl w:val="0"/>
                    <w:suppressAutoHyphens/>
                    <w:autoSpaceDE w:val="0"/>
                    <w:spacing w:after="0" w:line="276" w:lineRule="auto"/>
                    <w:ind w:left="567" w:right="283"/>
                    <w:jc w:val="both"/>
                    <w:rPr>
                      <w:rFonts w:ascii="Times New Roman" w:eastAsia="Times New Roman" w:hAnsi="Times New Roman" w:cs="Times New Roman"/>
                      <w:lang w:eastAsia="zh-CN"/>
                    </w:rPr>
                  </w:pPr>
                  <w:r w:rsidRPr="006E7FA1">
                    <w:rPr>
                      <w:rFonts w:ascii="Times New Roman" w:eastAsia="Times New Roman" w:hAnsi="Times New Roman" w:cs="Times New Roman"/>
                      <w:b/>
                      <w:lang w:eastAsia="zh-CN"/>
                    </w:rPr>
                    <w:t>7.5.</w:t>
                  </w:r>
                  <w:r w:rsidRPr="006E7FA1">
                    <w:rPr>
                      <w:rFonts w:ascii="Times New Roman" w:eastAsia="Times New Roman" w:hAnsi="Times New Roman" w:cs="Times New Roman"/>
                      <w:lang w:eastAsia="zh-CN"/>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3D10C6" w:rsidRPr="006E7FA1" w:rsidRDefault="003D10C6" w:rsidP="003D10C6">
                  <w:pPr>
                    <w:widowControl w:val="0"/>
                    <w:suppressAutoHyphens/>
                    <w:autoSpaceDE w:val="0"/>
                    <w:spacing w:after="0" w:line="276" w:lineRule="auto"/>
                    <w:ind w:left="567"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eastAsia="Times New Roman" w:hAnsi="Times New Roman" w:cs="Times New Roman"/>
                      <w:lang w:eastAsia="zh-CN"/>
                    </w:rPr>
                    <w:t>2) відмова від встановлення на майбутнє господарських відносин із стороною, яка порушує зобов'язання.</w:t>
                  </w:r>
                </w:p>
              </w:tc>
            </w:tr>
          </w:tbl>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VIII. ОБСТАВИНИ НЕПЕРЕБОРНОЇ СИЛИ</w:t>
            </w:r>
          </w:p>
          <w:tbl>
            <w:tblPr>
              <w:tblW w:w="10488" w:type="dxa"/>
              <w:tblInd w:w="15" w:type="dxa"/>
              <w:tblLayout w:type="fixed"/>
              <w:tblLook w:val="04A0" w:firstRow="1" w:lastRow="0" w:firstColumn="1" w:lastColumn="0" w:noHBand="0" w:noVBand="1"/>
            </w:tblPr>
            <w:tblGrid>
              <w:gridCol w:w="10488"/>
            </w:tblGrid>
            <w:tr w:rsidR="003D10C6" w:rsidRPr="006E7FA1" w:rsidTr="003D10C6">
              <w:tc>
                <w:tcPr>
                  <w:tcW w:w="10490" w:type="dxa"/>
                  <w:tcMar>
                    <w:top w:w="15" w:type="dxa"/>
                    <w:left w:w="15" w:type="dxa"/>
                    <w:bottom w:w="15" w:type="dxa"/>
                    <w:right w:w="15" w:type="dxa"/>
                  </w:tcMar>
                  <w:vAlign w:val="center"/>
                  <w:hideMark/>
                </w:tcPr>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8.1.</w:t>
                  </w:r>
                  <w:r w:rsidRPr="006E7FA1">
                    <w:rPr>
                      <w:rFonts w:ascii="Times New Roman" w:hAnsi="Times New Roman" w:cs="Times New Roman"/>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 xml:space="preserve">8.2. </w:t>
                  </w:r>
                  <w:r w:rsidRPr="006E7FA1">
                    <w:rPr>
                      <w:rFonts w:ascii="Times New Roman" w:hAnsi="Times New Roman" w:cs="Times New Roman"/>
                      <w:lang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D10C6" w:rsidRPr="006E7FA1" w:rsidRDefault="003D10C6" w:rsidP="003D10C6">
                  <w:pPr>
                    <w:autoSpaceDN w:val="0"/>
                    <w:spacing w:after="0" w:line="264" w:lineRule="auto"/>
                    <w:ind w:left="567" w:right="283"/>
                    <w:jc w:val="both"/>
                    <w:rPr>
                      <w:rFonts w:ascii="Times New Roman" w:hAnsi="Times New Roman" w:cs="Times New Roman"/>
                      <w:spacing w:val="2"/>
                      <w:lang w:eastAsia="ru-RU"/>
                    </w:rPr>
                  </w:pPr>
                  <w:r w:rsidRPr="006E7FA1">
                    <w:rPr>
                      <w:rFonts w:ascii="Times New Roman" w:hAnsi="Times New Roman" w:cs="Times New Roman"/>
                      <w:b/>
                      <w:lang w:eastAsia="ru-RU"/>
                    </w:rPr>
                    <w:lastRenderedPageBreak/>
                    <w:t>8.3.</w:t>
                  </w:r>
                  <w:r w:rsidRPr="006E7FA1">
                    <w:rPr>
                      <w:rFonts w:ascii="Times New Roman" w:hAnsi="Times New Roman" w:cs="Times New Roman"/>
                      <w:lang w:eastAsia="ru-RU"/>
                    </w:rPr>
                    <w:t xml:space="preserve"> Доказом виникнення обставин непереборної сили та строку їх дії є відповідні документи, які видаються </w:t>
                  </w:r>
                  <w:r w:rsidRPr="006E7FA1">
                    <w:rPr>
                      <w:rFonts w:ascii="Times New Roman" w:hAnsi="Times New Roman" w:cs="Times New Roman"/>
                      <w:spacing w:val="-1"/>
                      <w:lang w:eastAsia="ru-RU"/>
                    </w:rPr>
                    <w:t xml:space="preserve">торгово-промисловою палатою </w:t>
                  </w:r>
                  <w:r w:rsidRPr="006E7FA1">
                    <w:rPr>
                      <w:rFonts w:ascii="Times New Roman" w:hAnsi="Times New Roman" w:cs="Times New Roman"/>
                      <w:spacing w:val="2"/>
                      <w:lang w:eastAsia="ru-RU"/>
                    </w:rPr>
                    <w:t>України, або іншим уповноваженим органом.</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8.4.</w:t>
                  </w:r>
                  <w:r w:rsidRPr="006E7FA1">
                    <w:rPr>
                      <w:rFonts w:ascii="Times New Roman" w:hAnsi="Times New Roman" w:cs="Times New Roman"/>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lastRenderedPageBreak/>
              <w:t>IX. ВИРІШЕННЯ СПОРІВ</w:t>
            </w:r>
          </w:p>
          <w:tbl>
            <w:tblPr>
              <w:tblW w:w="10488" w:type="dxa"/>
              <w:tblInd w:w="15" w:type="dxa"/>
              <w:tblLayout w:type="fixed"/>
              <w:tblLook w:val="04A0" w:firstRow="1" w:lastRow="0" w:firstColumn="1" w:lastColumn="0" w:noHBand="0" w:noVBand="1"/>
            </w:tblPr>
            <w:tblGrid>
              <w:gridCol w:w="10488"/>
            </w:tblGrid>
            <w:tr w:rsidR="003D10C6" w:rsidRPr="006E7FA1" w:rsidTr="003D10C6">
              <w:tc>
                <w:tcPr>
                  <w:tcW w:w="10490" w:type="dxa"/>
                  <w:tcMar>
                    <w:top w:w="15" w:type="dxa"/>
                    <w:left w:w="15" w:type="dxa"/>
                    <w:bottom w:w="15" w:type="dxa"/>
                    <w:right w:w="15" w:type="dxa"/>
                  </w:tcMar>
                  <w:vAlign w:val="center"/>
                  <w:hideMark/>
                </w:tcPr>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9.1.</w:t>
                  </w:r>
                  <w:r w:rsidRPr="006E7FA1">
                    <w:rPr>
                      <w:rFonts w:ascii="Times New Roman" w:hAnsi="Times New Roman" w:cs="Times New Roman"/>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9.2</w:t>
                  </w:r>
                  <w:r w:rsidRPr="006E7FA1">
                    <w:rPr>
                      <w:rFonts w:ascii="Times New Roman" w:hAnsi="Times New Roman" w:cs="Times New Roman"/>
                      <w:lang w:eastAsia="ru-RU"/>
                    </w:rPr>
                    <w:t>. У разі недосягнення Сторонами згоди спори (розбіжності) вирішуються у судовому порядку.</w:t>
                  </w:r>
                </w:p>
              </w:tc>
            </w:tr>
          </w:tbl>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p>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 xml:space="preserve">X. СТРОК ДІЇ ДОГОВОРУ </w:t>
            </w:r>
          </w:p>
          <w:tbl>
            <w:tblPr>
              <w:tblW w:w="10488" w:type="dxa"/>
              <w:tblInd w:w="15" w:type="dxa"/>
              <w:tblLayout w:type="fixed"/>
              <w:tblLook w:val="04A0" w:firstRow="1" w:lastRow="0" w:firstColumn="1" w:lastColumn="0" w:noHBand="0" w:noVBand="1"/>
            </w:tblPr>
            <w:tblGrid>
              <w:gridCol w:w="10488"/>
            </w:tblGrid>
            <w:tr w:rsidR="003D10C6" w:rsidRPr="006E7FA1" w:rsidTr="003D10C6">
              <w:tc>
                <w:tcPr>
                  <w:tcW w:w="10490" w:type="dxa"/>
                  <w:tcMar>
                    <w:top w:w="15" w:type="dxa"/>
                    <w:left w:w="15" w:type="dxa"/>
                    <w:bottom w:w="15" w:type="dxa"/>
                    <w:right w:w="15" w:type="dxa"/>
                  </w:tcMar>
                  <w:vAlign w:val="center"/>
                  <w:hideMark/>
                </w:tcPr>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10.1.</w:t>
                  </w:r>
                  <w:r w:rsidRPr="006E7FA1">
                    <w:rPr>
                      <w:rFonts w:ascii="Times New Roman" w:hAnsi="Times New Roman" w:cs="Times New Roman"/>
                      <w:lang w:eastAsia="ru-RU"/>
                    </w:rPr>
                    <w:t xml:space="preserve"> Цей Договір набирає чинності з дня його підписання і діє до 31 грудня 2023 року включно, але в будь якому разі до повного виконання сторонами своїх зобов’язань.</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10.2.</w:t>
                  </w:r>
                  <w:r w:rsidRPr="006E7FA1">
                    <w:rPr>
                      <w:rFonts w:ascii="Times New Roman" w:hAnsi="Times New Roman" w:cs="Times New Roman"/>
                      <w:lang w:eastAsia="ru-RU"/>
                    </w:rPr>
                    <w:t xml:space="preserve"> Цей Договір укладається і підписується у двох примірниках, що мають однакову юридичну силу.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10.3</w:t>
                  </w:r>
                  <w:r w:rsidRPr="006E7FA1">
                    <w:rPr>
                      <w:rFonts w:ascii="Times New Roman" w:hAnsi="Times New Roman" w:cs="Times New Roman"/>
                      <w:lang w:eastAsia="ru-RU"/>
                    </w:rPr>
                    <w:t xml:space="preserve">. На підставі ст.41 Закону України «Про публічні закупівлі» </w:t>
                  </w:r>
                  <w:r w:rsidRPr="006E7FA1">
                    <w:rPr>
                      <w:rFonts w:ascii="Times New Roman" w:hAnsi="Times New Roman" w:cs="Times New Roman"/>
                      <w:lang w:val="ru-RU"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E7FA1">
                    <w:rPr>
                      <w:rFonts w:ascii="Times New Roman" w:hAnsi="Times New Roman" w:cs="Times New Roman"/>
                      <w:lang w:eastAsia="ru-RU"/>
                    </w:rPr>
                    <w:t>.</w:t>
                  </w:r>
                </w:p>
              </w:tc>
            </w:tr>
          </w:tbl>
          <w:p w:rsidR="003D10C6" w:rsidRPr="006E7FA1" w:rsidRDefault="003D10C6" w:rsidP="003D10C6">
            <w:pPr>
              <w:autoSpaceDN w:val="0"/>
              <w:spacing w:after="0" w:line="264" w:lineRule="auto"/>
              <w:ind w:left="567" w:right="283"/>
              <w:jc w:val="center"/>
              <w:rPr>
                <w:rFonts w:ascii="Times New Roman" w:hAnsi="Times New Roman" w:cs="Times New Roman"/>
                <w:b/>
                <w:lang w:eastAsia="ru-RU"/>
              </w:rPr>
            </w:pPr>
            <w:r w:rsidRPr="006E7FA1">
              <w:rPr>
                <w:rFonts w:ascii="Times New Roman" w:hAnsi="Times New Roman" w:cs="Times New Roman"/>
                <w:b/>
                <w:lang w:eastAsia="ru-RU"/>
              </w:rPr>
              <w:t>ХІ. ІНШІ УМОВИ</w:t>
            </w:r>
          </w:p>
          <w:p w:rsidR="003D10C6" w:rsidRPr="006E7FA1" w:rsidRDefault="003D10C6" w:rsidP="003D10C6">
            <w:pPr>
              <w:tabs>
                <w:tab w:val="left" w:pos="900"/>
              </w:tabs>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11.1</w:t>
            </w:r>
            <w:r w:rsidRPr="006E7FA1">
              <w:rPr>
                <w:rFonts w:ascii="Times New Roman" w:hAnsi="Times New Roman" w:cs="Times New Roman"/>
                <w:lang w:eastAsia="ru-RU"/>
              </w:rPr>
              <w:t>. Сторони домовились про нерозголошення будь-яких даних, в т.ч. персональних, які стали відомі в процесі виконання ними договірних відносин.</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11.2.</w:t>
            </w:r>
            <w:r w:rsidRPr="006E7FA1">
              <w:rPr>
                <w:rFonts w:ascii="Times New Roman" w:hAnsi="Times New Roman" w:cs="Times New Roman"/>
                <w:lang w:eastAsia="ru-RU"/>
              </w:rPr>
              <w:t xml:space="preserve">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11.3</w:t>
            </w:r>
            <w:r w:rsidRPr="006E7FA1">
              <w:rPr>
                <w:rFonts w:ascii="Times New Roman" w:hAnsi="Times New Roman" w:cs="Times New Roman"/>
                <w:lang w:eastAsia="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p>
          <w:p w:rsidR="003D10C6" w:rsidRPr="006E7FA1" w:rsidRDefault="003D10C6" w:rsidP="003D10C6">
            <w:pPr>
              <w:widowControl w:val="0"/>
              <w:suppressAutoHyphens/>
              <w:autoSpaceDE w:val="0"/>
              <w:spacing w:after="0" w:line="276" w:lineRule="auto"/>
              <w:ind w:left="567" w:right="283"/>
              <w:jc w:val="both"/>
              <w:rPr>
                <w:rFonts w:ascii="Times New Roman" w:eastAsia="Times New Roman" w:hAnsi="Times New Roman" w:cs="Times New Roman"/>
                <w:lang w:eastAsia="zh-CN"/>
              </w:rPr>
            </w:pPr>
            <w:r w:rsidRPr="006E7FA1">
              <w:rPr>
                <w:rFonts w:ascii="Times New Roman" w:hAnsi="Times New Roman" w:cs="Times New Roman"/>
                <w:b/>
                <w:lang w:eastAsia="ru-RU"/>
              </w:rPr>
              <w:t>11.4.</w:t>
            </w:r>
            <w:r w:rsidRPr="006E7FA1">
              <w:rPr>
                <w:rFonts w:ascii="Times New Roman" w:hAnsi="Times New Roman" w:cs="Times New Roman"/>
                <w:lang w:eastAsia="ru-RU"/>
              </w:rPr>
              <w:t xml:space="preserve">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3D10C6" w:rsidRPr="006E7FA1"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предмет договору (найменування, номенклатура, асортимент); </w:t>
            </w:r>
          </w:p>
          <w:p w:rsidR="003D10C6" w:rsidRPr="006E7FA1"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кількість товару та вимоги щодо його якості;</w:t>
            </w:r>
          </w:p>
          <w:p w:rsidR="003D10C6" w:rsidRPr="006E7FA1"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порядок здійснення оплати;</w:t>
            </w:r>
          </w:p>
          <w:p w:rsidR="003D10C6" w:rsidRPr="006E7FA1"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ціна визначена в  договорі; </w:t>
            </w:r>
          </w:p>
          <w:p w:rsidR="003D10C6" w:rsidRPr="006E7FA1"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термін та місце поставки товару;</w:t>
            </w:r>
          </w:p>
          <w:p w:rsidR="003D10C6" w:rsidRPr="006E7FA1"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строк дії договору </w:t>
            </w:r>
          </w:p>
          <w:p w:rsidR="003D10C6" w:rsidRPr="006E7FA1"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 права та обов’язки сторін;</w:t>
            </w:r>
          </w:p>
          <w:p w:rsidR="003D10C6" w:rsidRPr="006E7FA1" w:rsidRDefault="003D10C6" w:rsidP="003D10C6">
            <w:pPr>
              <w:numPr>
                <w:ilvl w:val="1"/>
                <w:numId w:val="6"/>
              </w:numPr>
              <w:suppressAutoHyphens/>
              <w:autoSpaceDN w:val="0"/>
              <w:spacing w:after="0" w:line="264" w:lineRule="auto"/>
              <w:ind w:right="283"/>
              <w:jc w:val="both"/>
              <w:rPr>
                <w:rFonts w:ascii="Times New Roman" w:hAnsi="Times New Roman" w:cs="Times New Roman"/>
                <w:lang w:eastAsia="ru-RU"/>
              </w:rPr>
            </w:pPr>
            <w:r w:rsidRPr="006E7FA1">
              <w:rPr>
                <w:rFonts w:ascii="Times New Roman" w:eastAsia="Times New Roman" w:hAnsi="Times New Roman" w:cs="Times New Roman"/>
                <w:lang w:eastAsia="zh-CN"/>
              </w:rPr>
              <w:t xml:space="preserve"> відповідальність сторін.</w:t>
            </w:r>
          </w:p>
          <w:p w:rsidR="003D10C6" w:rsidRPr="006E7FA1" w:rsidRDefault="003D10C6" w:rsidP="003D10C6">
            <w:pPr>
              <w:tabs>
                <w:tab w:val="left" w:pos="900"/>
              </w:tabs>
              <w:autoSpaceDN w:val="0"/>
              <w:spacing w:after="0" w:line="264" w:lineRule="auto"/>
              <w:ind w:left="567" w:right="283"/>
              <w:jc w:val="both"/>
              <w:rPr>
                <w:rFonts w:ascii="Times New Roman" w:hAnsi="Times New Roman" w:cs="Times New Roman"/>
                <w:bCs/>
                <w:lang w:eastAsia="ru-RU"/>
              </w:rPr>
            </w:pPr>
            <w:r w:rsidRPr="006E7FA1">
              <w:rPr>
                <w:rFonts w:ascii="Times New Roman" w:hAnsi="Times New Roman" w:cs="Times New Roman"/>
                <w:b/>
                <w:lang w:eastAsia="ru-RU"/>
              </w:rPr>
              <w:t>11.5.</w:t>
            </w:r>
            <w:r w:rsidRPr="006E7FA1">
              <w:rPr>
                <w:rFonts w:ascii="Times New Roman" w:hAnsi="Times New Roman" w:cs="Times New Roman"/>
                <w:bCs/>
                <w:lang w:eastAsia="ru-RU"/>
              </w:rPr>
              <w:t xml:space="preserve"> Зміна істотних (основних) умов договору може здійснюватися за згодою сторін у випадках, які передбачені законодавством, про що укладається відповідна додаткова угода, яка оприлюднюється відповідно до вимог Закону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11.6.</w:t>
            </w:r>
            <w:r w:rsidRPr="006E7FA1">
              <w:rPr>
                <w:rFonts w:ascii="Times New Roman" w:hAnsi="Times New Roman" w:cs="Times New Roman"/>
                <w:lang w:eastAsia="ru-RU"/>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3D10C6" w:rsidRPr="006E7FA1" w:rsidRDefault="003D10C6" w:rsidP="003D10C6">
            <w:pPr>
              <w:widowControl w:val="0"/>
              <w:tabs>
                <w:tab w:val="left" w:pos="1015"/>
              </w:tabs>
              <w:autoSpaceDN w:val="0"/>
              <w:spacing w:after="0" w:line="276" w:lineRule="auto"/>
              <w:ind w:left="567" w:right="283"/>
              <w:jc w:val="both"/>
              <w:rPr>
                <w:rFonts w:ascii="Times New Roman" w:eastAsia="Times New Roman" w:hAnsi="Times New Roman" w:cs="Times New Roman"/>
                <w:lang w:eastAsia="zh-CN"/>
              </w:rPr>
            </w:pPr>
          </w:p>
          <w:p w:rsidR="003D10C6" w:rsidRPr="006E7FA1" w:rsidRDefault="003D10C6" w:rsidP="003D10C6">
            <w:pPr>
              <w:keepNext/>
              <w:widowControl w:val="0"/>
              <w:tabs>
                <w:tab w:val="left" w:pos="0"/>
              </w:tabs>
              <w:suppressAutoHyphens/>
              <w:autoSpaceDE w:val="0"/>
              <w:spacing w:after="0" w:line="276" w:lineRule="auto"/>
              <w:ind w:left="567" w:right="283" w:hanging="720"/>
              <w:jc w:val="center"/>
              <w:outlineLvl w:val="2"/>
              <w:rPr>
                <w:rFonts w:ascii="Times New Roman" w:eastAsia="Arial Unicode MS" w:hAnsi="Times New Roman" w:cs="Times New Roman"/>
                <w:bCs/>
                <w:lang w:eastAsia="hi-IN" w:bidi="hi-IN"/>
              </w:rPr>
            </w:pPr>
          </w:p>
        </w:tc>
      </w:tr>
    </w:tbl>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lastRenderedPageBreak/>
        <w:t xml:space="preserve">XIІ. ДОДАТКИ ДО ДОГОВОРУ </w:t>
      </w:r>
    </w:p>
    <w:tbl>
      <w:tblPr>
        <w:tblW w:w="10500" w:type="dxa"/>
        <w:tblInd w:w="15" w:type="dxa"/>
        <w:tblLayout w:type="fixed"/>
        <w:tblLook w:val="04A0" w:firstRow="1" w:lastRow="0" w:firstColumn="1" w:lastColumn="0" w:noHBand="0" w:noVBand="1"/>
      </w:tblPr>
      <w:tblGrid>
        <w:gridCol w:w="10500"/>
      </w:tblGrid>
      <w:tr w:rsidR="003D10C6" w:rsidRPr="006E7FA1" w:rsidTr="003D10C6">
        <w:trPr>
          <w:trHeight w:val="65"/>
        </w:trPr>
        <w:tc>
          <w:tcPr>
            <w:tcW w:w="10500" w:type="dxa"/>
            <w:tcMar>
              <w:top w:w="15" w:type="dxa"/>
              <w:left w:w="15" w:type="dxa"/>
              <w:bottom w:w="15" w:type="dxa"/>
              <w:right w:w="15" w:type="dxa"/>
            </w:tcMar>
            <w:vAlign w:val="center"/>
            <w:hideMark/>
          </w:tcPr>
          <w:p w:rsidR="003D10C6" w:rsidRPr="006E7FA1" w:rsidRDefault="003D10C6" w:rsidP="003D10C6">
            <w:pPr>
              <w:autoSpaceDN w:val="0"/>
              <w:spacing w:after="0" w:line="264" w:lineRule="auto"/>
              <w:ind w:left="567" w:right="283"/>
              <w:rPr>
                <w:rFonts w:ascii="Times New Roman" w:hAnsi="Times New Roman" w:cs="Times New Roman"/>
                <w:lang w:eastAsia="ru-RU"/>
              </w:rPr>
            </w:pPr>
            <w:r w:rsidRPr="006E7FA1">
              <w:rPr>
                <w:rFonts w:ascii="Times New Roman" w:hAnsi="Times New Roman" w:cs="Times New Roman"/>
                <w:lang w:eastAsia="ru-RU"/>
              </w:rPr>
              <w:t>12.1. Невід'ємною частиною цього Договору є Специфікація (Додаток 1).</w:t>
            </w:r>
          </w:p>
        </w:tc>
      </w:tr>
    </w:tbl>
    <w:p w:rsidR="0015760F" w:rsidRDefault="0015760F" w:rsidP="003D10C6">
      <w:pPr>
        <w:autoSpaceDN w:val="0"/>
        <w:spacing w:after="0" w:line="240" w:lineRule="auto"/>
        <w:ind w:left="567" w:right="283"/>
        <w:jc w:val="center"/>
        <w:rPr>
          <w:rFonts w:ascii="Times New Roman" w:hAnsi="Times New Roman" w:cs="Times New Roman"/>
          <w:b/>
          <w:bCs/>
          <w:lang w:eastAsia="ru-RU"/>
        </w:rPr>
      </w:pPr>
    </w:p>
    <w:p w:rsidR="003D10C6" w:rsidRPr="006E7FA1" w:rsidRDefault="003D10C6" w:rsidP="003D10C6">
      <w:pPr>
        <w:autoSpaceDN w:val="0"/>
        <w:spacing w:after="0" w:line="240" w:lineRule="auto"/>
        <w:ind w:left="567" w:right="283"/>
        <w:jc w:val="center"/>
        <w:rPr>
          <w:rFonts w:ascii="Times New Roman" w:hAnsi="Times New Roman" w:cs="Times New Roman"/>
          <w:lang w:eastAsia="ru-RU"/>
        </w:rPr>
      </w:pPr>
      <w:r w:rsidRPr="006E7FA1">
        <w:rPr>
          <w:rFonts w:ascii="Times New Roman" w:hAnsi="Times New Roman" w:cs="Times New Roman"/>
          <w:b/>
          <w:bCs/>
          <w:lang w:eastAsia="ru-RU"/>
        </w:rPr>
        <w:t>XIІІ. МІСЦЕЗНАХОДЖЕННЯ ТА БАНКІВСЬКІ РЕКВІЗИТИ СТОРІН</w:t>
      </w:r>
    </w:p>
    <w:p w:rsidR="003D10C6" w:rsidRPr="006E7FA1" w:rsidRDefault="003D10C6" w:rsidP="003D10C6">
      <w:pPr>
        <w:autoSpaceDN w:val="0"/>
        <w:spacing w:after="0" w:line="240" w:lineRule="auto"/>
        <w:ind w:left="567" w:right="283"/>
        <w:jc w:val="center"/>
        <w:rPr>
          <w:rFonts w:ascii="Times New Roman" w:hAnsi="Times New Roman" w:cs="Times New Roman"/>
          <w:b/>
          <w:bCs/>
          <w:lang w:eastAsia="ru-RU"/>
        </w:rPr>
      </w:pPr>
    </w:p>
    <w:tbl>
      <w:tblPr>
        <w:tblW w:w="9652" w:type="dxa"/>
        <w:jc w:val="center"/>
        <w:tblLayout w:type="fixed"/>
        <w:tblLook w:val="04A0" w:firstRow="1" w:lastRow="0" w:firstColumn="1" w:lastColumn="0" w:noHBand="0" w:noVBand="1"/>
      </w:tblPr>
      <w:tblGrid>
        <w:gridCol w:w="4892"/>
        <w:gridCol w:w="4760"/>
      </w:tblGrid>
      <w:tr w:rsidR="003D10C6" w:rsidRPr="006E7FA1" w:rsidTr="00AA646F">
        <w:trPr>
          <w:trHeight w:val="398"/>
          <w:jc w:val="center"/>
        </w:trPr>
        <w:tc>
          <w:tcPr>
            <w:tcW w:w="4892" w:type="dxa"/>
            <w:hideMark/>
          </w:tcPr>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lastRenderedPageBreak/>
              <w:t>ЗАМОВНИК</w:t>
            </w:r>
          </w:p>
        </w:tc>
        <w:tc>
          <w:tcPr>
            <w:tcW w:w="4760" w:type="dxa"/>
            <w:hideMark/>
          </w:tcPr>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ПОСТАЧАЛЬНИК</w:t>
            </w:r>
          </w:p>
        </w:tc>
      </w:tr>
      <w:tr w:rsidR="003D10C6" w:rsidRPr="006E7FA1" w:rsidTr="00AA646F">
        <w:trPr>
          <w:trHeight w:val="1205"/>
          <w:jc w:val="center"/>
        </w:trPr>
        <w:tc>
          <w:tcPr>
            <w:tcW w:w="4892" w:type="dxa"/>
            <w:vAlign w:val="center"/>
            <w:hideMark/>
          </w:tcPr>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b/>
                <w:lang w:eastAsia="zh-CN"/>
              </w:rPr>
            </w:pPr>
            <w:r w:rsidRPr="006E7FA1">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4760" w:type="dxa"/>
            <w:vAlign w:val="center"/>
            <w:hideMark/>
          </w:tcPr>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lang w:eastAsia="zh-CN"/>
              </w:rPr>
            </w:pPr>
            <w:r w:rsidRPr="006E7FA1">
              <w:rPr>
                <w:rFonts w:ascii="Times New Roman" w:eastAsia="Times New Roman" w:hAnsi="Times New Roman" w:cs="Times New Roman"/>
                <w:b/>
                <w:lang w:eastAsia="zh-CN"/>
              </w:rPr>
              <w:t>______________________________</w:t>
            </w:r>
          </w:p>
        </w:tc>
      </w:tr>
      <w:tr w:rsidR="003D10C6" w:rsidRPr="006E7FA1" w:rsidTr="00AA646F">
        <w:trPr>
          <w:trHeight w:val="2761"/>
          <w:jc w:val="center"/>
        </w:trPr>
        <w:tc>
          <w:tcPr>
            <w:tcW w:w="4892" w:type="dxa"/>
            <w:hideMark/>
          </w:tcPr>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ЄДРПОУ 01993150</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Україна, </w:t>
            </w:r>
            <w:r w:rsidRPr="006E7FA1">
              <w:rPr>
                <w:rFonts w:ascii="Times New Roman" w:eastAsia="Times New Roman" w:hAnsi="Times New Roman" w:cs="Times New Roman"/>
                <w:lang w:val="ru-RU" w:eastAsia="zh-CN"/>
              </w:rPr>
              <w:t>76</w:t>
            </w:r>
            <w:r w:rsidRPr="006E7FA1">
              <w:rPr>
                <w:rFonts w:ascii="Times New Roman" w:eastAsia="Times New Roman" w:hAnsi="Times New Roman" w:cs="Times New Roman"/>
                <w:lang w:eastAsia="zh-CN"/>
              </w:rPr>
              <w:t xml:space="preserve">008, м. Івано-Франківськ, </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вул. Федьковича,91</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р/р___________________________,  </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val="ru-RU" w:eastAsia="zh-CN"/>
              </w:rPr>
            </w:pPr>
            <w:r w:rsidRPr="006E7FA1">
              <w:rPr>
                <w:rFonts w:ascii="Times New Roman" w:eastAsia="Times New Roman" w:hAnsi="Times New Roman" w:cs="Times New Roman"/>
                <w:lang w:eastAsia="zh-CN"/>
              </w:rPr>
              <w:t xml:space="preserve">МФО </w:t>
            </w:r>
            <w:r w:rsidRPr="006E7FA1">
              <w:rPr>
                <w:rFonts w:ascii="Times New Roman" w:eastAsia="Times New Roman" w:hAnsi="Times New Roman" w:cs="Times New Roman"/>
                <w:lang w:val="ru-RU" w:eastAsia="zh-CN"/>
              </w:rPr>
              <w:t>_________________________</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val="ru-RU" w:eastAsia="zh-CN"/>
              </w:rPr>
            </w:pPr>
            <w:r w:rsidRPr="006E7FA1">
              <w:rPr>
                <w:rFonts w:ascii="Times New Roman" w:eastAsia="Times New Roman" w:hAnsi="Times New Roman" w:cs="Times New Roman"/>
                <w:lang w:eastAsia="zh-CN"/>
              </w:rPr>
              <w:t xml:space="preserve">тел. </w:t>
            </w:r>
            <w:r w:rsidRPr="006E7FA1">
              <w:rPr>
                <w:rFonts w:ascii="Times New Roman" w:eastAsia="Times New Roman" w:hAnsi="Times New Roman" w:cs="Times New Roman"/>
                <w:lang w:val="ru-RU" w:eastAsia="zh-CN"/>
              </w:rPr>
              <w:t>___________________________</w:t>
            </w:r>
          </w:p>
        </w:tc>
        <w:tc>
          <w:tcPr>
            <w:tcW w:w="4760" w:type="dxa"/>
          </w:tcPr>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6E7FA1">
              <w:rPr>
                <w:rFonts w:ascii="Times New Roman" w:eastAsia="Times New Roman" w:hAnsi="Times New Roman" w:cs="Times New Roman"/>
                <w:spacing w:val="-4"/>
                <w:lang w:eastAsia="zh-CN"/>
              </w:rPr>
              <w:t>ЄДРПОУ _____________</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6E7FA1">
              <w:rPr>
                <w:rFonts w:ascii="Times New Roman" w:eastAsia="Times New Roman" w:hAnsi="Times New Roman" w:cs="Times New Roman"/>
                <w:lang w:eastAsia="zh-CN"/>
              </w:rPr>
              <w:t>Адреса________________________________</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6E7FA1">
              <w:rPr>
                <w:rFonts w:ascii="Times New Roman" w:eastAsia="Times New Roman" w:hAnsi="Times New Roman" w:cs="Times New Roman"/>
                <w:spacing w:val="-4"/>
                <w:lang w:eastAsia="zh-CN"/>
              </w:rPr>
              <w:t>ІПН ____________</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6E7FA1">
              <w:rPr>
                <w:rFonts w:ascii="Times New Roman" w:eastAsia="Times New Roman" w:hAnsi="Times New Roman" w:cs="Times New Roman"/>
                <w:spacing w:val="-4"/>
                <w:lang w:eastAsia="zh-CN"/>
              </w:rPr>
              <w:t>Р/р ____________________</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6E7FA1">
              <w:rPr>
                <w:rFonts w:ascii="Times New Roman" w:eastAsia="Times New Roman" w:hAnsi="Times New Roman" w:cs="Times New Roman"/>
                <w:spacing w:val="-4"/>
                <w:lang w:eastAsia="zh-CN"/>
              </w:rPr>
              <w:t xml:space="preserve">в _____________________, </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6E7FA1">
              <w:rPr>
                <w:rFonts w:ascii="Times New Roman" w:eastAsia="Times New Roman" w:hAnsi="Times New Roman" w:cs="Times New Roman"/>
                <w:spacing w:val="-4"/>
                <w:lang w:eastAsia="zh-CN"/>
              </w:rPr>
              <w:t xml:space="preserve">МФО ______________, </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b/>
                <w:spacing w:val="-4"/>
                <w:lang w:eastAsia="zh-CN"/>
              </w:rPr>
            </w:pPr>
            <w:r w:rsidRPr="006E7FA1">
              <w:rPr>
                <w:rFonts w:ascii="Times New Roman" w:eastAsia="Times New Roman" w:hAnsi="Times New Roman" w:cs="Times New Roman"/>
                <w:spacing w:val="-4"/>
                <w:lang w:eastAsia="zh-CN"/>
              </w:rPr>
              <w:t>Телефон/факс</w:t>
            </w:r>
            <w:r w:rsidRPr="006E7FA1">
              <w:rPr>
                <w:rFonts w:ascii="Times New Roman" w:eastAsia="Times New Roman" w:hAnsi="Times New Roman" w:cs="Times New Roman"/>
                <w:lang w:eastAsia="zh-CN"/>
              </w:rPr>
              <w:t>:  ________________</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b/>
                <w:spacing w:val="-4"/>
                <w:lang w:eastAsia="zh-CN"/>
              </w:rPr>
            </w:pPr>
          </w:p>
        </w:tc>
      </w:tr>
      <w:tr w:rsidR="003D10C6" w:rsidRPr="006E7FA1" w:rsidTr="00AA646F">
        <w:trPr>
          <w:trHeight w:val="484"/>
          <w:jc w:val="center"/>
        </w:trPr>
        <w:tc>
          <w:tcPr>
            <w:tcW w:w="4892" w:type="dxa"/>
          </w:tcPr>
          <w:p w:rsidR="003D10C6" w:rsidRPr="006E7FA1" w:rsidRDefault="00AA646F" w:rsidP="003D10C6">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________________</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p>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b/>
                <w:bCs/>
                <w:spacing w:val="-4"/>
                <w:lang w:eastAsia="zh-CN"/>
              </w:rPr>
            </w:pPr>
            <w:r w:rsidRPr="006E7FA1">
              <w:rPr>
                <w:rFonts w:ascii="Times New Roman" w:eastAsia="Times New Roman" w:hAnsi="Times New Roman" w:cs="Times New Roman"/>
                <w:b/>
                <w:lang w:eastAsia="zh-CN"/>
              </w:rPr>
              <w:t xml:space="preserve">_____________________  </w:t>
            </w:r>
            <w:r w:rsidRPr="006E7FA1">
              <w:rPr>
                <w:rFonts w:ascii="Times New Roman" w:eastAsia="Times New Roman" w:hAnsi="Times New Roman" w:cs="Times New Roman"/>
                <w:lang w:eastAsia="zh-CN"/>
              </w:rPr>
              <w:t>_____________</w:t>
            </w:r>
          </w:p>
        </w:tc>
        <w:tc>
          <w:tcPr>
            <w:tcW w:w="4760" w:type="dxa"/>
          </w:tcPr>
          <w:p w:rsidR="003D10C6" w:rsidRPr="006E7FA1" w:rsidRDefault="00AA646F"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b/>
                <w:lang w:eastAsia="zh-CN"/>
              </w:rPr>
            </w:pPr>
            <w:r>
              <w:rPr>
                <w:rFonts w:ascii="Times New Roman" w:eastAsia="Times New Roman" w:hAnsi="Times New Roman" w:cs="Times New Roman"/>
                <w:b/>
                <w:bCs/>
                <w:spacing w:val="-4"/>
                <w:lang w:eastAsia="zh-CN"/>
              </w:rPr>
              <w:t>___________</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p>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6E7FA1">
              <w:rPr>
                <w:rFonts w:ascii="Times New Roman" w:eastAsia="Times New Roman" w:hAnsi="Times New Roman" w:cs="Times New Roman"/>
                <w:b/>
                <w:lang w:eastAsia="zh-CN"/>
              </w:rPr>
              <w:t>_____________________  ______________</w:t>
            </w:r>
          </w:p>
        </w:tc>
      </w:tr>
    </w:tbl>
    <w:p w:rsidR="003D10C6" w:rsidRPr="006E7FA1" w:rsidRDefault="003D10C6" w:rsidP="003D10C6">
      <w:pPr>
        <w:pageBreakBefore/>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lastRenderedPageBreak/>
        <w:t>Додаток № 1</w:t>
      </w:r>
    </w:p>
    <w:p w:rsidR="003D10C6" w:rsidRPr="006E7FA1" w:rsidRDefault="003D10C6" w:rsidP="003D10C6">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до Договору № __________</w:t>
      </w:r>
    </w:p>
    <w:p w:rsidR="003D10C6" w:rsidRPr="006E7FA1" w:rsidRDefault="003D10C6" w:rsidP="003D10C6">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від «_____» __________________ 2023 року</w:t>
      </w:r>
    </w:p>
    <w:p w:rsidR="003D10C6" w:rsidRPr="006E7FA1" w:rsidRDefault="003D10C6" w:rsidP="003D10C6">
      <w:pPr>
        <w:widowControl w:val="0"/>
        <w:suppressAutoHyphens/>
        <w:autoSpaceDE w:val="0"/>
        <w:spacing w:after="0" w:line="240" w:lineRule="auto"/>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p>
    <w:p w:rsidR="003D10C6" w:rsidRPr="006E7FA1" w:rsidRDefault="003D10C6" w:rsidP="003D10C6">
      <w:pPr>
        <w:widowControl w:val="0"/>
        <w:shd w:val="clear" w:color="auto" w:fill="FFFFFF"/>
        <w:suppressAutoHyphens/>
        <w:autoSpaceDE w:val="0"/>
        <w:spacing w:after="0" w:line="240" w:lineRule="auto"/>
        <w:jc w:val="center"/>
        <w:outlineLvl w:val="0"/>
        <w:rPr>
          <w:rFonts w:ascii="Times New Roman" w:eastAsia="Times New Roman" w:hAnsi="Times New Roman" w:cs="Times New Roman"/>
          <w:b/>
          <w:lang w:eastAsia="zh-CN"/>
        </w:rPr>
      </w:pPr>
    </w:p>
    <w:p w:rsidR="003D10C6" w:rsidRPr="006E7FA1" w:rsidRDefault="003D10C6" w:rsidP="003D10C6">
      <w:pPr>
        <w:widowControl w:val="0"/>
        <w:shd w:val="clear" w:color="auto" w:fill="FFFFFF"/>
        <w:suppressAutoHyphens/>
        <w:autoSpaceDE w:val="0"/>
        <w:spacing w:after="0" w:line="240" w:lineRule="auto"/>
        <w:jc w:val="center"/>
        <w:outlineLvl w:val="0"/>
        <w:rPr>
          <w:rFonts w:ascii="Times New Roman" w:eastAsia="Times New Roman" w:hAnsi="Times New Roman" w:cs="Times New Roman"/>
          <w:b/>
          <w:lang w:eastAsia="zh-CN"/>
        </w:rPr>
      </w:pPr>
    </w:p>
    <w:p w:rsidR="003D10C6" w:rsidRPr="006E7FA1" w:rsidRDefault="003D10C6" w:rsidP="003D10C6">
      <w:pPr>
        <w:spacing w:after="0" w:line="240" w:lineRule="auto"/>
        <w:jc w:val="center"/>
        <w:rPr>
          <w:rFonts w:ascii="Times New Roman" w:eastAsia="Times New Roman" w:hAnsi="Times New Roman" w:cs="Times New Roman"/>
          <w:b/>
          <w:lang w:eastAsia="ru-RU"/>
        </w:rPr>
      </w:pPr>
      <w:r w:rsidRPr="006E7FA1">
        <w:rPr>
          <w:rFonts w:ascii="Times New Roman" w:eastAsia="Times New Roman" w:hAnsi="Times New Roman" w:cs="Times New Roman"/>
          <w:b/>
          <w:lang w:eastAsia="ru-RU"/>
        </w:rPr>
        <w:t>Специфікація запропонованого товару</w:t>
      </w:r>
    </w:p>
    <w:tbl>
      <w:tblPr>
        <w:tblW w:w="10490" w:type="dxa"/>
        <w:tblInd w:w="-459" w:type="dxa"/>
        <w:tblLayout w:type="fixed"/>
        <w:tblLook w:val="04A0" w:firstRow="1" w:lastRow="0" w:firstColumn="1" w:lastColumn="0" w:noHBand="0" w:noVBand="1"/>
      </w:tblPr>
      <w:tblGrid>
        <w:gridCol w:w="567"/>
        <w:gridCol w:w="993"/>
        <w:gridCol w:w="993"/>
        <w:gridCol w:w="1020"/>
        <w:gridCol w:w="963"/>
        <w:gridCol w:w="851"/>
        <w:gridCol w:w="1134"/>
        <w:gridCol w:w="850"/>
        <w:gridCol w:w="1134"/>
        <w:gridCol w:w="1276"/>
        <w:gridCol w:w="709"/>
      </w:tblGrid>
      <w:tr w:rsidR="003D10C6" w:rsidRPr="006E7FA1" w:rsidTr="0054542B">
        <w:trPr>
          <w:trHeight w:val="1117"/>
        </w:trPr>
        <w:tc>
          <w:tcPr>
            <w:tcW w:w="567" w:type="dxa"/>
            <w:tcBorders>
              <w:top w:val="single" w:sz="4" w:space="0" w:color="000000"/>
              <w:left w:val="single" w:sz="4" w:space="0" w:color="000000"/>
              <w:bottom w:val="single" w:sz="4" w:space="0" w:color="000000"/>
              <w:right w:val="nil"/>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 з/п</w:t>
            </w:r>
          </w:p>
        </w:tc>
        <w:tc>
          <w:tcPr>
            <w:tcW w:w="993" w:type="dxa"/>
            <w:tcBorders>
              <w:top w:val="single" w:sz="4" w:space="0" w:color="000000"/>
              <w:left w:val="single" w:sz="4" w:space="0" w:color="000000"/>
              <w:bottom w:val="single" w:sz="4" w:space="0" w:color="000000"/>
              <w:right w:val="single" w:sz="4" w:space="0" w:color="000000"/>
            </w:tcBorders>
            <w:vAlign w:val="center"/>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Код НК 024:2019/МНН</w:t>
            </w:r>
          </w:p>
        </w:tc>
        <w:tc>
          <w:tcPr>
            <w:tcW w:w="993" w:type="dxa"/>
            <w:tcBorders>
              <w:top w:val="single" w:sz="4" w:space="0" w:color="000000"/>
              <w:left w:val="single" w:sz="4" w:space="0" w:color="000000"/>
              <w:bottom w:val="single" w:sz="4" w:space="0" w:color="000000"/>
              <w:right w:val="nil"/>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Найменування товару</w:t>
            </w:r>
          </w:p>
        </w:tc>
        <w:tc>
          <w:tcPr>
            <w:tcW w:w="1020" w:type="dxa"/>
            <w:tcBorders>
              <w:top w:val="single" w:sz="4" w:space="0" w:color="000000"/>
              <w:left w:val="single" w:sz="4" w:space="0" w:color="000000"/>
              <w:bottom w:val="single" w:sz="4" w:space="0" w:color="000000"/>
              <w:right w:val="nil"/>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Виробник, країна походження</w:t>
            </w:r>
          </w:p>
        </w:tc>
        <w:tc>
          <w:tcPr>
            <w:tcW w:w="963" w:type="dxa"/>
            <w:tcBorders>
              <w:top w:val="single" w:sz="4" w:space="0" w:color="000000"/>
              <w:left w:val="single" w:sz="4" w:space="0" w:color="000000"/>
              <w:bottom w:val="single" w:sz="4" w:space="0" w:color="000000"/>
              <w:right w:val="nil"/>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Одиниця виміру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D10C6" w:rsidRPr="006E7FA1" w:rsidRDefault="003D10C6" w:rsidP="003D10C6">
            <w:pPr>
              <w:spacing w:after="0" w:line="240" w:lineRule="auto"/>
              <w:jc w:val="center"/>
              <w:rPr>
                <w:rFonts w:ascii="Times New Roman" w:hAnsi="Times New Roman" w:cs="Times New Roman"/>
                <w:lang w:eastAsia="ar-SA"/>
              </w:rPr>
            </w:pPr>
            <w:r w:rsidRPr="006E7FA1">
              <w:rPr>
                <w:rFonts w:ascii="Times New Roman" w:eastAsia="Times New Roman" w:hAnsi="Times New Roman" w:cs="Times New Roman"/>
                <w:b/>
                <w:i/>
                <w:lang w:eastAsia="en-US"/>
              </w:rPr>
              <w:t>Кількість</w:t>
            </w:r>
          </w:p>
        </w:tc>
        <w:tc>
          <w:tcPr>
            <w:tcW w:w="1134" w:type="dxa"/>
            <w:tcBorders>
              <w:top w:val="single" w:sz="4" w:space="0" w:color="000000"/>
              <w:left w:val="single" w:sz="4" w:space="0" w:color="000000"/>
              <w:bottom w:val="single" w:sz="4" w:space="0" w:color="000000"/>
              <w:right w:val="nil"/>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Ціна за одиницю (без ПДВ), грн.</w:t>
            </w:r>
          </w:p>
        </w:tc>
        <w:tc>
          <w:tcPr>
            <w:tcW w:w="850" w:type="dxa"/>
            <w:tcBorders>
              <w:top w:val="single" w:sz="4" w:space="0" w:color="000000"/>
              <w:left w:val="single" w:sz="4" w:space="0" w:color="000000"/>
              <w:bottom w:val="single" w:sz="4" w:space="0" w:color="000000"/>
              <w:right w:val="nil"/>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Загальна вартість</w:t>
            </w:r>
          </w:p>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(без</w:t>
            </w:r>
          </w:p>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ПДВ),</w:t>
            </w:r>
          </w:p>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грн.</w:t>
            </w:r>
          </w:p>
        </w:tc>
        <w:tc>
          <w:tcPr>
            <w:tcW w:w="1134" w:type="dxa"/>
            <w:tcBorders>
              <w:top w:val="single" w:sz="4" w:space="0" w:color="000000"/>
              <w:left w:val="single" w:sz="4" w:space="0" w:color="000000"/>
              <w:bottom w:val="single" w:sz="4" w:space="0" w:color="000000"/>
              <w:right w:val="nil"/>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Ціна за одиницю (з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Загальна вартість (з ПДВ),</w:t>
            </w:r>
          </w:p>
          <w:p w:rsidR="003D10C6" w:rsidRPr="006E7FA1" w:rsidRDefault="003D10C6" w:rsidP="003D10C6">
            <w:pPr>
              <w:spacing w:after="0" w:line="240" w:lineRule="auto"/>
              <w:jc w:val="center"/>
              <w:rPr>
                <w:rFonts w:ascii="Times New Roman" w:hAnsi="Times New Roman" w:cs="Times New Roman"/>
                <w:lang w:eastAsia="en-US"/>
              </w:rPr>
            </w:pPr>
            <w:r w:rsidRPr="006E7FA1">
              <w:rPr>
                <w:rFonts w:ascii="Times New Roman" w:eastAsia="Times New Roman" w:hAnsi="Times New Roman" w:cs="Times New Roman"/>
                <w:b/>
                <w:i/>
                <w:lang w:eastAsia="en-US"/>
              </w:rPr>
              <w:t>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Ставка ПДВ,%</w:t>
            </w:r>
          </w:p>
        </w:tc>
      </w:tr>
      <w:tr w:rsidR="003D10C6" w:rsidRPr="006E7FA1" w:rsidTr="0054542B">
        <w:trPr>
          <w:trHeight w:val="288"/>
        </w:trPr>
        <w:tc>
          <w:tcPr>
            <w:tcW w:w="567"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1</w:t>
            </w:r>
          </w:p>
        </w:tc>
        <w:tc>
          <w:tcPr>
            <w:tcW w:w="993"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2</w:t>
            </w:r>
          </w:p>
        </w:tc>
        <w:tc>
          <w:tcPr>
            <w:tcW w:w="993"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3</w:t>
            </w:r>
          </w:p>
        </w:tc>
        <w:tc>
          <w:tcPr>
            <w:tcW w:w="1020"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4</w:t>
            </w:r>
          </w:p>
        </w:tc>
        <w:tc>
          <w:tcPr>
            <w:tcW w:w="963"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5</w:t>
            </w:r>
          </w:p>
        </w:tc>
        <w:tc>
          <w:tcPr>
            <w:tcW w:w="851"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jc w:val="center"/>
              <w:rPr>
                <w:rFonts w:ascii="Times New Roman" w:hAnsi="Times New Roman" w:cs="Times New Roman"/>
                <w:b/>
                <w:i/>
                <w:lang w:eastAsia="ar-SA"/>
              </w:rPr>
            </w:pPr>
            <w:r w:rsidRPr="006E7FA1">
              <w:rPr>
                <w:rFonts w:ascii="Times New Roman" w:hAnsi="Times New Roman" w:cs="Times New Roman"/>
                <w:b/>
                <w:i/>
                <w:lang w:eastAsia="ar-SA"/>
              </w:rPr>
              <w:t>6</w:t>
            </w:r>
          </w:p>
        </w:tc>
        <w:tc>
          <w:tcPr>
            <w:tcW w:w="1134"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7</w:t>
            </w:r>
          </w:p>
        </w:tc>
        <w:tc>
          <w:tcPr>
            <w:tcW w:w="850"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8</w:t>
            </w:r>
          </w:p>
        </w:tc>
        <w:tc>
          <w:tcPr>
            <w:tcW w:w="1134"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9</w:t>
            </w:r>
          </w:p>
        </w:tc>
        <w:tc>
          <w:tcPr>
            <w:tcW w:w="1276" w:type="dxa"/>
            <w:tcBorders>
              <w:top w:val="single" w:sz="4" w:space="0" w:color="000000"/>
              <w:left w:val="single" w:sz="4" w:space="0" w:color="000000"/>
              <w:bottom w:val="single" w:sz="4" w:space="0" w:color="000000"/>
              <w:right w:val="single" w:sz="4" w:space="0" w:color="000000"/>
            </w:tcBorders>
            <w:hideMark/>
          </w:tcPr>
          <w:p w:rsidR="003D10C6" w:rsidRPr="006E7FA1" w:rsidRDefault="003D10C6" w:rsidP="003D10C6">
            <w:pPr>
              <w:spacing w:after="0" w:line="240" w:lineRule="auto"/>
              <w:jc w:val="center"/>
              <w:rPr>
                <w:rFonts w:ascii="Times New Roman" w:hAnsi="Times New Roman" w:cs="Times New Roman"/>
                <w:lang w:eastAsia="en-US"/>
              </w:rPr>
            </w:pPr>
            <w:r w:rsidRPr="006E7FA1">
              <w:rPr>
                <w:rFonts w:ascii="Times New Roman" w:eastAsia="Times New Roman" w:hAnsi="Times New Roman" w:cs="Times New Roman"/>
                <w:b/>
                <w:i/>
                <w:lang w:eastAsia="en-US"/>
              </w:rPr>
              <w:t>10</w:t>
            </w:r>
          </w:p>
        </w:tc>
        <w:tc>
          <w:tcPr>
            <w:tcW w:w="709" w:type="dxa"/>
            <w:tcBorders>
              <w:top w:val="single" w:sz="4" w:space="0" w:color="000000"/>
              <w:left w:val="single" w:sz="4" w:space="0" w:color="000000"/>
              <w:bottom w:val="single" w:sz="4" w:space="0" w:color="000000"/>
              <w:right w:val="single" w:sz="4" w:space="0" w:color="000000"/>
            </w:tcBorders>
            <w:hideMark/>
          </w:tcPr>
          <w:p w:rsidR="003D10C6" w:rsidRPr="006E7FA1" w:rsidRDefault="003D10C6"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11</w:t>
            </w:r>
          </w:p>
        </w:tc>
      </w:tr>
      <w:tr w:rsidR="003D10C6" w:rsidRPr="006E7FA1" w:rsidTr="0054542B">
        <w:trPr>
          <w:trHeight w:val="272"/>
        </w:trPr>
        <w:tc>
          <w:tcPr>
            <w:tcW w:w="567"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rPr>
                <w:rFonts w:ascii="Times New Roman" w:eastAsia="Times New Roman" w:hAnsi="Times New Roman" w:cs="Times New Roman"/>
                <w:lang w:eastAsia="en-US"/>
              </w:rPr>
            </w:pPr>
            <w:r w:rsidRPr="006E7FA1">
              <w:rPr>
                <w:rFonts w:ascii="Times New Roman" w:eastAsia="Times New Roman" w:hAnsi="Times New Roman" w:cs="Times New Roman"/>
                <w:lang w:eastAsia="en-US"/>
              </w:rPr>
              <w:t>1</w:t>
            </w:r>
          </w:p>
        </w:tc>
        <w:tc>
          <w:tcPr>
            <w:tcW w:w="993"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993"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1020"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963"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850"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r>
      <w:tr w:rsidR="003D10C6" w:rsidRPr="006E7FA1" w:rsidTr="0054542B">
        <w:trPr>
          <w:trHeight w:val="272"/>
        </w:trPr>
        <w:tc>
          <w:tcPr>
            <w:tcW w:w="567"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rPr>
                <w:rFonts w:ascii="Times New Roman" w:eastAsia="Times New Roman" w:hAnsi="Times New Roman" w:cs="Times New Roman"/>
                <w:lang w:eastAsia="en-US"/>
              </w:rPr>
            </w:pPr>
            <w:r w:rsidRPr="006E7FA1">
              <w:rPr>
                <w:rFonts w:ascii="Times New Roman" w:eastAsia="Times New Roman" w:hAnsi="Times New Roman" w:cs="Times New Roman"/>
                <w:lang w:eastAsia="en-US"/>
              </w:rPr>
              <w:t>2</w:t>
            </w:r>
          </w:p>
        </w:tc>
        <w:tc>
          <w:tcPr>
            <w:tcW w:w="993"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993"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1020"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963"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850"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r>
      <w:tr w:rsidR="003D10C6" w:rsidRPr="006E7FA1" w:rsidTr="0054542B">
        <w:trPr>
          <w:trHeight w:val="272"/>
        </w:trPr>
        <w:tc>
          <w:tcPr>
            <w:tcW w:w="567" w:type="dxa"/>
            <w:tcBorders>
              <w:top w:val="single" w:sz="4" w:space="0" w:color="000000"/>
              <w:left w:val="single" w:sz="4" w:space="0" w:color="000000"/>
              <w:bottom w:val="single" w:sz="4" w:space="0" w:color="000000"/>
              <w:right w:val="nil"/>
            </w:tcBorders>
            <w:hideMark/>
          </w:tcPr>
          <w:p w:rsidR="003D10C6" w:rsidRPr="006E7FA1" w:rsidRDefault="003D10C6" w:rsidP="003D10C6">
            <w:pPr>
              <w:spacing w:after="0" w:line="240" w:lineRule="auto"/>
              <w:rPr>
                <w:rFonts w:ascii="Times New Roman" w:eastAsia="Times New Roman" w:hAnsi="Times New Roman" w:cs="Times New Roman"/>
                <w:lang w:eastAsia="en-US"/>
              </w:rPr>
            </w:pPr>
            <w:r w:rsidRPr="006E7FA1">
              <w:rPr>
                <w:rFonts w:ascii="Times New Roman" w:eastAsia="Times New Roman" w:hAnsi="Times New Roman" w:cs="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993"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1020"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963"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850"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c>
          <w:tcPr>
            <w:tcW w:w="709" w:type="dxa"/>
            <w:tcBorders>
              <w:top w:val="single" w:sz="4" w:space="0" w:color="000000"/>
              <w:left w:val="single" w:sz="4" w:space="0" w:color="000000"/>
              <w:bottom w:val="single" w:sz="4" w:space="0" w:color="auto"/>
              <w:right w:val="single" w:sz="4" w:space="0" w:color="000000"/>
            </w:tcBorders>
          </w:tcPr>
          <w:p w:rsidR="003D10C6" w:rsidRPr="006E7FA1" w:rsidRDefault="003D10C6" w:rsidP="003D10C6">
            <w:pPr>
              <w:snapToGrid w:val="0"/>
              <w:spacing w:after="0" w:line="240" w:lineRule="auto"/>
              <w:rPr>
                <w:rFonts w:ascii="Times New Roman" w:eastAsia="Times New Roman" w:hAnsi="Times New Roman" w:cs="Times New Roman"/>
                <w:lang w:eastAsia="en-US"/>
              </w:rPr>
            </w:pPr>
          </w:p>
        </w:tc>
      </w:tr>
      <w:tr w:rsidR="003D10C6" w:rsidRPr="006E7FA1" w:rsidTr="00E26D50">
        <w:trPr>
          <w:cantSplit/>
          <w:trHeight w:val="73"/>
        </w:trPr>
        <w:tc>
          <w:tcPr>
            <w:tcW w:w="567" w:type="dxa"/>
            <w:tcBorders>
              <w:top w:val="single" w:sz="4" w:space="0" w:color="000000"/>
              <w:left w:val="single" w:sz="4" w:space="0" w:color="000000"/>
              <w:bottom w:val="single" w:sz="4" w:space="0" w:color="000000"/>
              <w:right w:val="single" w:sz="4" w:space="0" w:color="auto"/>
            </w:tcBorders>
          </w:tcPr>
          <w:p w:rsidR="003D10C6" w:rsidRPr="006E7FA1" w:rsidRDefault="003D10C6" w:rsidP="003D10C6">
            <w:pPr>
              <w:spacing w:after="0" w:line="240" w:lineRule="auto"/>
              <w:jc w:val="right"/>
              <w:rPr>
                <w:rFonts w:ascii="Times New Roman" w:eastAsia="Times New Roman" w:hAnsi="Times New Roman" w:cs="Times New Roman"/>
                <w:b/>
                <w:i/>
                <w:lang w:eastAsia="en-US"/>
              </w:rPr>
            </w:pPr>
          </w:p>
        </w:tc>
        <w:tc>
          <w:tcPr>
            <w:tcW w:w="7938" w:type="dxa"/>
            <w:gridSpan w:val="8"/>
            <w:tcBorders>
              <w:top w:val="single" w:sz="4" w:space="0" w:color="000000"/>
              <w:left w:val="single" w:sz="4" w:space="0" w:color="000000"/>
              <w:bottom w:val="single" w:sz="4" w:space="0" w:color="000000"/>
              <w:right w:val="single" w:sz="4" w:space="0" w:color="auto"/>
            </w:tcBorders>
          </w:tcPr>
          <w:p w:rsidR="003D10C6" w:rsidRPr="006E7FA1" w:rsidRDefault="003D10C6" w:rsidP="003D10C6">
            <w:pPr>
              <w:spacing w:after="0" w:line="240" w:lineRule="auto"/>
              <w:jc w:val="right"/>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Загальна вартість, з/без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D10C6" w:rsidRPr="006E7FA1" w:rsidRDefault="003D10C6" w:rsidP="003D10C6">
            <w:pPr>
              <w:spacing w:after="0" w:line="240" w:lineRule="auto"/>
              <w:rPr>
                <w:rFonts w:ascii="Times New Roman"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3D10C6" w:rsidRPr="006E7FA1" w:rsidRDefault="003D10C6" w:rsidP="003D10C6">
            <w:pPr>
              <w:spacing w:after="0" w:line="240" w:lineRule="auto"/>
              <w:ind w:right="142"/>
              <w:jc w:val="center"/>
              <w:rPr>
                <w:rFonts w:ascii="Times New Roman" w:hAnsi="Times New Roman" w:cs="Times New Roman"/>
                <w:lang w:eastAsia="en-US"/>
              </w:rPr>
            </w:pPr>
            <w:r w:rsidRPr="006E7FA1">
              <w:rPr>
                <w:rFonts w:ascii="Times New Roman" w:hAnsi="Times New Roman" w:cs="Times New Roman"/>
                <w:lang w:eastAsia="en-US"/>
              </w:rPr>
              <w:t>x</w:t>
            </w:r>
          </w:p>
        </w:tc>
      </w:tr>
      <w:tr w:rsidR="003D10C6" w:rsidRPr="006E7FA1" w:rsidTr="00E26D50">
        <w:trPr>
          <w:cantSplit/>
          <w:trHeight w:val="259"/>
        </w:trPr>
        <w:tc>
          <w:tcPr>
            <w:tcW w:w="567" w:type="dxa"/>
            <w:tcBorders>
              <w:top w:val="single" w:sz="4" w:space="0" w:color="000000"/>
              <w:left w:val="single" w:sz="4" w:space="0" w:color="000000"/>
              <w:bottom w:val="single" w:sz="4" w:space="0" w:color="000000"/>
              <w:right w:val="single" w:sz="4" w:space="0" w:color="auto"/>
            </w:tcBorders>
          </w:tcPr>
          <w:p w:rsidR="003D10C6" w:rsidRPr="006E7FA1" w:rsidRDefault="003D10C6" w:rsidP="003D10C6">
            <w:pPr>
              <w:spacing w:after="0" w:line="240" w:lineRule="auto"/>
              <w:jc w:val="right"/>
              <w:rPr>
                <w:rFonts w:ascii="Times New Roman" w:eastAsia="Times New Roman" w:hAnsi="Times New Roman" w:cs="Times New Roman"/>
                <w:b/>
                <w:i/>
                <w:lang w:eastAsia="en-US"/>
              </w:rPr>
            </w:pPr>
          </w:p>
        </w:tc>
        <w:tc>
          <w:tcPr>
            <w:tcW w:w="7938" w:type="dxa"/>
            <w:gridSpan w:val="8"/>
            <w:tcBorders>
              <w:top w:val="single" w:sz="4" w:space="0" w:color="000000"/>
              <w:left w:val="single" w:sz="4" w:space="0" w:color="000000"/>
              <w:bottom w:val="single" w:sz="4" w:space="0" w:color="000000"/>
              <w:right w:val="single" w:sz="4" w:space="0" w:color="auto"/>
            </w:tcBorders>
          </w:tcPr>
          <w:p w:rsidR="003D10C6" w:rsidRPr="006E7FA1" w:rsidRDefault="003D10C6" w:rsidP="003D10C6">
            <w:pPr>
              <w:spacing w:after="0" w:line="240" w:lineRule="auto"/>
              <w:jc w:val="right"/>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Сума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D10C6" w:rsidRPr="006E7FA1" w:rsidRDefault="003D10C6" w:rsidP="003D10C6">
            <w:pPr>
              <w:spacing w:after="0" w:line="240" w:lineRule="auto"/>
              <w:rPr>
                <w:rFonts w:ascii="Times New Roman"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3D10C6" w:rsidRPr="006E7FA1" w:rsidRDefault="003D10C6" w:rsidP="003D10C6">
            <w:pPr>
              <w:spacing w:after="0" w:line="240" w:lineRule="auto"/>
              <w:ind w:right="142"/>
              <w:jc w:val="center"/>
              <w:rPr>
                <w:rFonts w:ascii="Times New Roman" w:hAnsi="Times New Roman" w:cs="Times New Roman"/>
                <w:lang w:eastAsia="en-US"/>
              </w:rPr>
            </w:pPr>
            <w:r w:rsidRPr="006E7FA1">
              <w:rPr>
                <w:rFonts w:ascii="Times New Roman" w:hAnsi="Times New Roman" w:cs="Times New Roman"/>
                <w:lang w:eastAsia="en-US"/>
              </w:rPr>
              <w:t>x</w:t>
            </w:r>
          </w:p>
        </w:tc>
      </w:tr>
    </w:tbl>
    <w:p w:rsidR="003D10C6" w:rsidRPr="006E7FA1" w:rsidRDefault="003D10C6" w:rsidP="003D10C6">
      <w:pPr>
        <w:tabs>
          <w:tab w:val="left" w:pos="540"/>
        </w:tabs>
        <w:autoSpaceDN w:val="0"/>
        <w:spacing w:after="0" w:line="240" w:lineRule="auto"/>
        <w:jc w:val="center"/>
        <w:rPr>
          <w:rFonts w:ascii="Times New Roman" w:eastAsia="Times New Roman" w:hAnsi="Times New Roman" w:cs="Times New Roman"/>
          <w:b/>
          <w:bCs/>
          <w:lang w:eastAsia="zh-CN"/>
        </w:rPr>
      </w:pPr>
    </w:p>
    <w:p w:rsidR="003D10C6" w:rsidRPr="006E7FA1" w:rsidRDefault="003D10C6" w:rsidP="003D10C6">
      <w:pPr>
        <w:tabs>
          <w:tab w:val="left" w:pos="540"/>
        </w:tabs>
        <w:autoSpaceDN w:val="0"/>
        <w:spacing w:after="0" w:line="240" w:lineRule="auto"/>
        <w:jc w:val="center"/>
        <w:rPr>
          <w:rFonts w:ascii="Times New Roman" w:hAnsi="Times New Roman" w:cs="Times New Roman"/>
          <w:lang w:eastAsia="en-US"/>
        </w:rPr>
      </w:pPr>
    </w:p>
    <w:p w:rsidR="003D10C6" w:rsidRPr="006E7FA1" w:rsidRDefault="003D10C6" w:rsidP="003D10C6">
      <w:pPr>
        <w:widowControl w:val="0"/>
        <w:suppressAutoHyphens/>
        <w:autoSpaceDE w:val="0"/>
        <w:spacing w:after="0" w:line="240" w:lineRule="auto"/>
        <w:rPr>
          <w:rFonts w:ascii="Times New Roman" w:eastAsia="Times New Roman" w:hAnsi="Times New Roman" w:cs="Times New Roman"/>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3D10C6" w:rsidRPr="006E7FA1" w:rsidTr="003D10C6">
        <w:trPr>
          <w:trHeight w:val="405"/>
        </w:trPr>
        <w:tc>
          <w:tcPr>
            <w:tcW w:w="5243" w:type="dxa"/>
            <w:hideMark/>
          </w:tcPr>
          <w:p w:rsidR="003D10C6" w:rsidRPr="006E7FA1" w:rsidRDefault="003D10C6" w:rsidP="003D10C6">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ЗАМОВНИК</w:t>
            </w:r>
          </w:p>
        </w:tc>
        <w:tc>
          <w:tcPr>
            <w:tcW w:w="5101" w:type="dxa"/>
            <w:hideMark/>
          </w:tcPr>
          <w:p w:rsidR="003D10C6" w:rsidRPr="006E7FA1" w:rsidRDefault="003D10C6" w:rsidP="003D10C6">
            <w:pPr>
              <w:widowControl w:val="0"/>
              <w:suppressAutoHyphens/>
              <w:autoSpaceDE w:val="0"/>
              <w:spacing w:after="0" w:line="240" w:lineRule="auto"/>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ПОСТАЧАЛЬНИК</w:t>
            </w:r>
          </w:p>
        </w:tc>
      </w:tr>
      <w:tr w:rsidR="003D10C6" w:rsidRPr="006E7FA1" w:rsidTr="003D10C6">
        <w:trPr>
          <w:trHeight w:val="1225"/>
        </w:trPr>
        <w:tc>
          <w:tcPr>
            <w:tcW w:w="5243" w:type="dxa"/>
            <w:vAlign w:val="center"/>
            <w:hideMark/>
          </w:tcPr>
          <w:p w:rsidR="003D10C6" w:rsidRPr="006E7FA1" w:rsidRDefault="003D10C6" w:rsidP="003D10C6">
            <w:pPr>
              <w:widowControl w:val="0"/>
              <w:suppressAutoHyphens/>
              <w:autoSpaceDE w:val="0"/>
              <w:spacing w:after="0" w:line="240" w:lineRule="auto"/>
              <w:jc w:val="center"/>
              <w:rPr>
                <w:rFonts w:ascii="Times New Roman" w:eastAsia="Times New Roman" w:hAnsi="Times New Roman" w:cs="Times New Roman"/>
                <w:b/>
                <w:lang w:eastAsia="zh-CN"/>
              </w:rPr>
            </w:pPr>
            <w:r w:rsidRPr="006E7FA1">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5101" w:type="dxa"/>
            <w:vAlign w:val="center"/>
            <w:hideMark/>
          </w:tcPr>
          <w:p w:rsidR="003D10C6" w:rsidRPr="006E7FA1" w:rsidRDefault="003D10C6" w:rsidP="003D10C6">
            <w:pPr>
              <w:widowControl w:val="0"/>
              <w:suppressAutoHyphens/>
              <w:autoSpaceDE w:val="0"/>
              <w:spacing w:after="0" w:line="240" w:lineRule="auto"/>
              <w:jc w:val="center"/>
              <w:rPr>
                <w:rFonts w:ascii="Times New Roman" w:eastAsia="Times New Roman" w:hAnsi="Times New Roman" w:cs="Times New Roman"/>
                <w:lang w:eastAsia="zh-CN"/>
              </w:rPr>
            </w:pPr>
            <w:r w:rsidRPr="006E7FA1">
              <w:rPr>
                <w:rFonts w:ascii="Times New Roman" w:eastAsia="Times New Roman" w:hAnsi="Times New Roman" w:cs="Times New Roman"/>
                <w:b/>
                <w:lang w:eastAsia="zh-CN"/>
              </w:rPr>
              <w:t>______________________________</w:t>
            </w:r>
          </w:p>
        </w:tc>
      </w:tr>
    </w:tbl>
    <w:p w:rsidR="003D10C6" w:rsidRPr="006E7FA1" w:rsidRDefault="003D10C6" w:rsidP="003D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lang w:eastAsia="ru-RU"/>
        </w:rPr>
      </w:pPr>
    </w:p>
    <w:p w:rsidR="003D10C6" w:rsidRPr="006E7FA1" w:rsidRDefault="003D10C6" w:rsidP="003D10C6">
      <w:pPr>
        <w:rPr>
          <w:rFonts w:ascii="Times New Roman" w:hAnsi="Times New Roman" w:cs="Times New Roman"/>
          <w:lang w:val="ru-RU" w:eastAsia="en-US"/>
        </w:rPr>
      </w:pPr>
    </w:p>
    <w:p w:rsidR="003D10C6" w:rsidRPr="006E7FA1" w:rsidRDefault="003D10C6" w:rsidP="003D10C6">
      <w:pPr>
        <w:shd w:val="clear" w:color="auto" w:fill="FFFFFF"/>
        <w:autoSpaceDN w:val="0"/>
        <w:adjustRightInd w:val="0"/>
        <w:ind w:left="2270" w:right="2198" w:firstLine="709"/>
        <w:rPr>
          <w:rFonts w:ascii="Times New Roman" w:hAnsi="Times New Roman" w:cs="Times New Roman"/>
          <w:lang w:eastAsia="en-US"/>
        </w:rPr>
      </w:pPr>
    </w:p>
    <w:p w:rsidR="003D10C6" w:rsidRDefault="003D10C6" w:rsidP="003D10C6">
      <w:pPr>
        <w:spacing w:after="0" w:line="276" w:lineRule="auto"/>
        <w:jc w:val="both"/>
        <w:rPr>
          <w:rFonts w:ascii="Times New Roman" w:hAnsi="Times New Roman" w:cs="Times New Roman"/>
          <w:lang w:eastAsia="en-US"/>
        </w:rPr>
      </w:pPr>
    </w:p>
    <w:p w:rsidR="0054542B" w:rsidRDefault="0054542B" w:rsidP="003D10C6">
      <w:pPr>
        <w:spacing w:after="0" w:line="276" w:lineRule="auto"/>
        <w:jc w:val="both"/>
        <w:rPr>
          <w:rFonts w:ascii="Times New Roman" w:hAnsi="Times New Roman" w:cs="Times New Roman"/>
          <w:lang w:eastAsia="en-US"/>
        </w:rPr>
      </w:pPr>
    </w:p>
    <w:p w:rsidR="0054542B" w:rsidRDefault="00AA646F" w:rsidP="00AA646F">
      <w:pPr>
        <w:tabs>
          <w:tab w:val="left" w:pos="990"/>
          <w:tab w:val="left" w:pos="6555"/>
        </w:tabs>
        <w:spacing w:after="0" w:line="276" w:lineRule="auto"/>
        <w:jc w:val="both"/>
        <w:rPr>
          <w:rFonts w:ascii="Times New Roman" w:hAnsi="Times New Roman" w:cs="Times New Roman"/>
          <w:lang w:eastAsia="en-US"/>
        </w:rPr>
      </w:pPr>
      <w:r>
        <w:rPr>
          <w:rFonts w:ascii="Times New Roman" w:hAnsi="Times New Roman" w:cs="Times New Roman"/>
          <w:lang w:eastAsia="en-US"/>
        </w:rPr>
        <w:tab/>
        <w:t>_______________________</w:t>
      </w:r>
      <w:r>
        <w:rPr>
          <w:rFonts w:ascii="Times New Roman" w:hAnsi="Times New Roman" w:cs="Times New Roman"/>
          <w:lang w:eastAsia="en-US"/>
        </w:rPr>
        <w:tab/>
        <w:t>___________________</w:t>
      </w:r>
    </w:p>
    <w:p w:rsidR="0054542B" w:rsidRDefault="0054542B" w:rsidP="003D10C6">
      <w:pPr>
        <w:spacing w:after="0" w:line="276" w:lineRule="auto"/>
        <w:jc w:val="both"/>
        <w:rPr>
          <w:rFonts w:ascii="Times New Roman" w:hAnsi="Times New Roman" w:cs="Times New Roman"/>
          <w:lang w:eastAsia="en-US"/>
        </w:rPr>
      </w:pPr>
    </w:p>
    <w:p w:rsidR="0054542B" w:rsidRDefault="0054542B" w:rsidP="003D10C6">
      <w:pPr>
        <w:spacing w:after="0" w:line="276" w:lineRule="auto"/>
        <w:jc w:val="both"/>
        <w:rPr>
          <w:rFonts w:ascii="Times New Roman" w:hAnsi="Times New Roman" w:cs="Times New Roman"/>
          <w:lang w:eastAsia="en-US"/>
        </w:rPr>
      </w:pPr>
    </w:p>
    <w:p w:rsidR="0054542B" w:rsidRDefault="0054542B" w:rsidP="003D10C6">
      <w:pPr>
        <w:spacing w:after="0" w:line="276" w:lineRule="auto"/>
        <w:jc w:val="both"/>
        <w:rPr>
          <w:rFonts w:ascii="Times New Roman" w:hAnsi="Times New Roman" w:cs="Times New Roman"/>
          <w:lang w:eastAsia="en-US"/>
        </w:rPr>
      </w:pPr>
    </w:p>
    <w:p w:rsidR="0054542B" w:rsidRDefault="0054542B" w:rsidP="003D10C6">
      <w:pPr>
        <w:spacing w:after="0" w:line="276" w:lineRule="auto"/>
        <w:jc w:val="both"/>
        <w:rPr>
          <w:rFonts w:ascii="Times New Roman" w:hAnsi="Times New Roman" w:cs="Times New Roman"/>
          <w:lang w:eastAsia="en-US"/>
        </w:rPr>
      </w:pPr>
    </w:p>
    <w:p w:rsidR="0054542B" w:rsidRDefault="0054542B" w:rsidP="003D10C6">
      <w:pPr>
        <w:spacing w:after="0" w:line="276" w:lineRule="auto"/>
        <w:jc w:val="both"/>
        <w:rPr>
          <w:rFonts w:ascii="Times New Roman" w:hAnsi="Times New Roman" w:cs="Times New Roman"/>
          <w:lang w:eastAsia="en-US"/>
        </w:rPr>
      </w:pPr>
    </w:p>
    <w:p w:rsidR="0054542B" w:rsidRDefault="0054542B" w:rsidP="003D10C6">
      <w:pPr>
        <w:spacing w:after="0" w:line="276" w:lineRule="auto"/>
        <w:jc w:val="both"/>
        <w:rPr>
          <w:rFonts w:ascii="Times New Roman" w:hAnsi="Times New Roman" w:cs="Times New Roman"/>
          <w:lang w:eastAsia="en-US"/>
        </w:rPr>
      </w:pPr>
    </w:p>
    <w:p w:rsidR="0054542B" w:rsidRDefault="0054542B" w:rsidP="003D10C6">
      <w:pPr>
        <w:spacing w:after="0" w:line="276" w:lineRule="auto"/>
        <w:jc w:val="both"/>
        <w:rPr>
          <w:rFonts w:ascii="Times New Roman" w:hAnsi="Times New Roman" w:cs="Times New Roman"/>
          <w:lang w:eastAsia="en-US"/>
        </w:rPr>
      </w:pPr>
    </w:p>
    <w:p w:rsidR="0054542B" w:rsidRDefault="0054542B" w:rsidP="003D10C6">
      <w:pPr>
        <w:spacing w:after="0" w:line="276" w:lineRule="auto"/>
        <w:jc w:val="both"/>
        <w:rPr>
          <w:rFonts w:ascii="Times New Roman" w:hAnsi="Times New Roman" w:cs="Times New Roman"/>
          <w:lang w:eastAsia="en-US"/>
        </w:rPr>
      </w:pPr>
    </w:p>
    <w:p w:rsidR="0054542B" w:rsidRDefault="0054542B" w:rsidP="003D10C6">
      <w:pPr>
        <w:spacing w:after="0" w:line="276" w:lineRule="auto"/>
        <w:jc w:val="both"/>
        <w:rPr>
          <w:rFonts w:ascii="Times New Roman" w:hAnsi="Times New Roman" w:cs="Times New Roman"/>
          <w:lang w:eastAsia="en-US"/>
        </w:rPr>
      </w:pPr>
    </w:p>
    <w:p w:rsidR="0054542B" w:rsidRDefault="0054542B" w:rsidP="003D10C6">
      <w:pPr>
        <w:spacing w:after="0" w:line="276" w:lineRule="auto"/>
        <w:jc w:val="both"/>
        <w:rPr>
          <w:rFonts w:ascii="Times New Roman" w:hAnsi="Times New Roman" w:cs="Times New Roman"/>
          <w:lang w:eastAsia="en-US"/>
        </w:rPr>
      </w:pPr>
    </w:p>
    <w:p w:rsidR="0054542B" w:rsidRDefault="0054542B" w:rsidP="003D10C6">
      <w:pPr>
        <w:spacing w:after="0" w:line="276" w:lineRule="auto"/>
        <w:jc w:val="both"/>
        <w:rPr>
          <w:rFonts w:ascii="Times New Roman" w:hAnsi="Times New Roman" w:cs="Times New Roman"/>
          <w:lang w:eastAsia="en-US"/>
        </w:rPr>
      </w:pPr>
    </w:p>
    <w:p w:rsidR="0054542B" w:rsidRDefault="0054542B" w:rsidP="003D10C6">
      <w:pPr>
        <w:spacing w:after="0" w:line="276" w:lineRule="auto"/>
        <w:jc w:val="both"/>
        <w:rPr>
          <w:rFonts w:ascii="Times New Roman" w:hAnsi="Times New Roman" w:cs="Times New Roman"/>
          <w:lang w:eastAsia="en-US"/>
        </w:rPr>
      </w:pPr>
    </w:p>
    <w:p w:rsidR="0054542B" w:rsidRDefault="0054542B" w:rsidP="003D10C6">
      <w:pPr>
        <w:spacing w:after="0" w:line="276" w:lineRule="auto"/>
        <w:jc w:val="both"/>
        <w:rPr>
          <w:rFonts w:ascii="Times New Roman" w:hAnsi="Times New Roman" w:cs="Times New Roman"/>
          <w:lang w:eastAsia="en-US"/>
        </w:rPr>
      </w:pPr>
    </w:p>
    <w:p w:rsidR="0054542B" w:rsidRDefault="0054542B" w:rsidP="003D10C6">
      <w:pPr>
        <w:spacing w:after="0" w:line="276" w:lineRule="auto"/>
        <w:jc w:val="both"/>
        <w:rPr>
          <w:rFonts w:ascii="Times New Roman" w:hAnsi="Times New Roman" w:cs="Times New Roman"/>
          <w:lang w:eastAsia="en-US"/>
        </w:rPr>
      </w:pPr>
    </w:p>
    <w:p w:rsidR="0054542B" w:rsidRPr="006E7FA1" w:rsidRDefault="0054542B" w:rsidP="003D10C6">
      <w:pPr>
        <w:spacing w:after="0" w:line="276" w:lineRule="auto"/>
        <w:jc w:val="both"/>
        <w:rPr>
          <w:rFonts w:ascii="Times New Roman" w:hAnsi="Times New Roman" w:cs="Times New Roman"/>
          <w:lang w:eastAsia="en-US"/>
        </w:rPr>
      </w:pPr>
    </w:p>
    <w:p w:rsidR="003D10C6" w:rsidRPr="006E7FA1" w:rsidRDefault="003D10C6" w:rsidP="003D10C6">
      <w:pPr>
        <w:spacing w:after="0" w:line="276" w:lineRule="auto"/>
        <w:jc w:val="both"/>
        <w:rPr>
          <w:rFonts w:ascii="Times New Roman" w:hAnsi="Times New Roman" w:cs="Times New Roman"/>
          <w:lang w:eastAsia="en-US"/>
        </w:rPr>
      </w:pPr>
    </w:p>
    <w:p w:rsidR="003D10C6" w:rsidRPr="006E7FA1" w:rsidRDefault="003D10C6" w:rsidP="003D10C6">
      <w:pPr>
        <w:spacing w:after="0" w:line="276" w:lineRule="auto"/>
        <w:jc w:val="both"/>
        <w:rPr>
          <w:rFonts w:ascii="Times New Roman" w:hAnsi="Times New Roman" w:cs="Times New Roman"/>
          <w:sz w:val="24"/>
          <w:szCs w:val="24"/>
          <w:lang w:eastAsia="en-US"/>
        </w:rPr>
      </w:pPr>
    </w:p>
    <w:p w:rsidR="003D10C6" w:rsidRPr="006E7FA1" w:rsidRDefault="003D10C6" w:rsidP="003D10C6">
      <w:pPr>
        <w:spacing w:after="0" w:line="240" w:lineRule="auto"/>
        <w:ind w:left="4820"/>
        <w:jc w:val="both"/>
        <w:rPr>
          <w:rFonts w:ascii="Times New Roman" w:hAnsi="Times New Roman" w:cs="Times New Roman"/>
          <w:bCs/>
          <w:sz w:val="24"/>
          <w:szCs w:val="24"/>
          <w:lang w:eastAsia="en-US"/>
        </w:rPr>
      </w:pPr>
    </w:p>
    <w:p w:rsidR="003D10C6" w:rsidRPr="006E7FA1" w:rsidRDefault="003D10C6" w:rsidP="003D10C6">
      <w:pPr>
        <w:spacing w:after="0" w:line="240" w:lineRule="auto"/>
        <w:ind w:left="4820"/>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val="ru-RU" w:eastAsia="en-US"/>
        </w:rPr>
        <w:lastRenderedPageBreak/>
        <w:t xml:space="preserve">Додаток № </w:t>
      </w:r>
      <w:r w:rsidR="00405B55" w:rsidRPr="006E7FA1">
        <w:rPr>
          <w:rFonts w:ascii="Times New Roman" w:hAnsi="Times New Roman" w:cs="Times New Roman"/>
          <w:b/>
          <w:bCs/>
          <w:sz w:val="24"/>
          <w:szCs w:val="24"/>
          <w:lang w:val="ru-RU" w:eastAsia="en-US"/>
        </w:rPr>
        <w:t>4</w:t>
      </w:r>
    </w:p>
    <w:p w:rsidR="003D10C6" w:rsidRPr="006E7FA1" w:rsidRDefault="003D10C6" w:rsidP="003D10C6">
      <w:pPr>
        <w:spacing w:after="0" w:line="240" w:lineRule="auto"/>
        <w:ind w:left="4820"/>
        <w:jc w:val="right"/>
        <w:rPr>
          <w:rFonts w:ascii="Times New Roman" w:hAnsi="Times New Roman" w:cs="Times New Roman"/>
          <w:i/>
          <w:color w:val="000000"/>
          <w:sz w:val="24"/>
          <w:szCs w:val="24"/>
          <w:bdr w:val="none" w:sz="0" w:space="0" w:color="auto" w:frame="1"/>
          <w:lang w:eastAsia="en-US"/>
        </w:rPr>
      </w:pPr>
      <w:r w:rsidRPr="006E7FA1">
        <w:rPr>
          <w:rFonts w:ascii="Times New Roman" w:hAnsi="Times New Roman" w:cs="Times New Roman"/>
          <w:b/>
          <w:color w:val="000000"/>
          <w:sz w:val="24"/>
          <w:szCs w:val="24"/>
          <w:bdr w:val="none" w:sz="0" w:space="0" w:color="auto" w:frame="1"/>
          <w:lang w:val="ru-RU" w:eastAsia="en-US"/>
        </w:rPr>
        <w:t>до тендерної документації</w:t>
      </w:r>
      <w:r w:rsidRPr="006E7FA1">
        <w:rPr>
          <w:rFonts w:ascii="Times New Roman" w:hAnsi="Times New Roman" w:cs="Times New Roman"/>
          <w:i/>
          <w:color w:val="000000"/>
          <w:sz w:val="24"/>
          <w:szCs w:val="24"/>
          <w:bdr w:val="none" w:sz="0" w:space="0" w:color="auto" w:frame="1"/>
          <w:lang w:val="ru-RU" w:eastAsia="en-US"/>
        </w:rPr>
        <w:t xml:space="preserve"> </w:t>
      </w:r>
    </w:p>
    <w:p w:rsidR="003D10C6" w:rsidRPr="006E7FA1" w:rsidRDefault="003D10C6" w:rsidP="003D10C6">
      <w:pPr>
        <w:suppressAutoHyphens/>
        <w:spacing w:after="0" w:line="240" w:lineRule="auto"/>
        <w:rPr>
          <w:rFonts w:ascii="Times New Roman" w:eastAsia="Times New Roman" w:hAnsi="Times New Roman" w:cs="Times New Roman"/>
          <w:i/>
          <w:iCs/>
          <w:kern w:val="1"/>
          <w:sz w:val="24"/>
          <w:szCs w:val="24"/>
          <w:lang w:val="ru-RU" w:eastAsia="ar-SA"/>
        </w:rPr>
      </w:pPr>
    </w:p>
    <w:p w:rsidR="003D10C6" w:rsidRPr="006E7FA1" w:rsidRDefault="003D10C6" w:rsidP="003D10C6">
      <w:pPr>
        <w:suppressAutoHyphens/>
        <w:spacing w:after="0" w:line="240" w:lineRule="auto"/>
        <w:jc w:val="center"/>
        <w:rPr>
          <w:rFonts w:ascii="Times New Roman" w:hAnsi="Times New Roman" w:cs="Times New Roman"/>
          <w:b/>
          <w:bCs/>
          <w:i/>
          <w:sz w:val="20"/>
          <w:szCs w:val="20"/>
          <w:lang w:eastAsia="en-US"/>
        </w:rPr>
      </w:pPr>
      <w:r w:rsidRPr="006E7FA1">
        <w:rPr>
          <w:rFonts w:ascii="Times New Roman" w:hAnsi="Times New Roman" w:cs="Times New Roman"/>
          <w:b/>
          <w:bCs/>
          <w:i/>
          <w:sz w:val="20"/>
          <w:szCs w:val="20"/>
          <w:lang w:eastAsia="en-US"/>
        </w:rPr>
        <w:t>Дана форма пропозиції подається Учасником процедури закупівлі.</w:t>
      </w:r>
    </w:p>
    <w:p w:rsidR="003D10C6" w:rsidRPr="006E7FA1" w:rsidRDefault="003D10C6" w:rsidP="003D10C6">
      <w:pPr>
        <w:suppressAutoHyphens/>
        <w:spacing w:after="0" w:line="240" w:lineRule="auto"/>
        <w:jc w:val="center"/>
        <w:rPr>
          <w:rFonts w:ascii="Times New Roman" w:eastAsia="SimSun" w:hAnsi="Times New Roman" w:cs="Times New Roman"/>
          <w:sz w:val="24"/>
          <w:szCs w:val="24"/>
          <w:lang w:eastAsia="ar-SA"/>
        </w:rPr>
      </w:pPr>
      <w:r w:rsidRPr="006E7FA1">
        <w:rPr>
          <w:rFonts w:ascii="Times New Roman" w:eastAsia="SimSun" w:hAnsi="Times New Roman" w:cs="Times New Roman"/>
          <w:b/>
          <w:sz w:val="24"/>
          <w:szCs w:val="24"/>
          <w:lang w:eastAsia="ar-SA"/>
        </w:rPr>
        <w:t>ТЕНДЕРНА ПРОПОЗИЦІЯ</w:t>
      </w:r>
    </w:p>
    <w:p w:rsidR="003D10C6" w:rsidRPr="006E7FA1" w:rsidRDefault="003D10C6" w:rsidP="003D10C6">
      <w:pPr>
        <w:tabs>
          <w:tab w:val="left" w:pos="1482"/>
        </w:tabs>
        <w:suppressAutoHyphens/>
        <w:spacing w:after="0" w:line="240" w:lineRule="auto"/>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ab/>
      </w:r>
    </w:p>
    <w:p w:rsidR="003D10C6" w:rsidRPr="006E7FA1" w:rsidRDefault="003D10C6" w:rsidP="003D10C6">
      <w:pPr>
        <w:suppressAutoHyphens/>
        <w:spacing w:after="0" w:line="240" w:lineRule="auto"/>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1. Повне найменування Учасника: __________________________________________________</w:t>
      </w:r>
    </w:p>
    <w:p w:rsidR="003D10C6" w:rsidRPr="006E7FA1" w:rsidRDefault="003D10C6" w:rsidP="003D10C6">
      <w:pPr>
        <w:suppressAutoHyphens/>
        <w:spacing w:after="0" w:line="240" w:lineRule="auto"/>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2. Адреса (місце знаходження): _____________________________________________________</w:t>
      </w:r>
    </w:p>
    <w:p w:rsidR="003D10C6" w:rsidRPr="006E7FA1" w:rsidRDefault="003D10C6" w:rsidP="003D10C6">
      <w:pPr>
        <w:suppressAutoHyphens/>
        <w:spacing w:after="0" w:line="240" w:lineRule="auto"/>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3. Телефон/факс:_________________________________________</w:t>
      </w:r>
    </w:p>
    <w:p w:rsidR="003D10C6" w:rsidRPr="006E7FA1" w:rsidRDefault="003D10C6" w:rsidP="003D10C6">
      <w:pPr>
        <w:suppressAutoHyphens/>
        <w:spacing w:after="0" w:line="240" w:lineRule="auto"/>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4. Електронна адреса:___________________________________</w:t>
      </w:r>
    </w:p>
    <w:p w:rsidR="003D10C6" w:rsidRPr="006E7FA1" w:rsidRDefault="003D10C6" w:rsidP="003D10C6">
      <w:pPr>
        <w:suppressAutoHyphens/>
        <w:spacing w:after="0" w:line="240" w:lineRule="auto"/>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5. Керівництво (прізвище, ім’я по батькові): _______________________________________</w:t>
      </w:r>
    </w:p>
    <w:p w:rsidR="003D10C6" w:rsidRPr="006E7FA1" w:rsidRDefault="003D10C6" w:rsidP="003D10C6">
      <w:pPr>
        <w:suppressAutoHyphens/>
        <w:spacing w:after="0" w:line="240" w:lineRule="auto"/>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6.Форма власності підприємства (організації), адреса підприємства, _________________________________________________________________________________</w:t>
      </w:r>
    </w:p>
    <w:p w:rsidR="003D10C6" w:rsidRPr="006E7FA1" w:rsidRDefault="003D10C6" w:rsidP="003D10C6">
      <w:pPr>
        <w:suppressAutoHyphens/>
        <w:spacing w:after="0" w:line="240" w:lineRule="auto"/>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7. Ми надаємо свою тендерну пропозицію для підписання договору за результатами оцінки електронної системи на закупівлю по коду ДК 021:2015 _________________________________________________________</w:t>
      </w:r>
    </w:p>
    <w:p w:rsidR="003D10C6" w:rsidRPr="006E7FA1" w:rsidRDefault="003D10C6" w:rsidP="003D10C6">
      <w:pPr>
        <w:suppressAutoHyphens/>
        <w:spacing w:after="0" w:line="240" w:lineRule="auto"/>
        <w:ind w:firstLine="567"/>
        <w:jc w:val="both"/>
        <w:rPr>
          <w:rFonts w:ascii="Times New Roman" w:eastAsia="SimSun" w:hAnsi="Times New Roman" w:cs="Times New Roman"/>
          <w:i/>
          <w:sz w:val="20"/>
          <w:szCs w:val="24"/>
          <w:lang w:eastAsia="ar-SA"/>
        </w:rPr>
      </w:pPr>
      <w:r w:rsidRPr="006E7FA1">
        <w:rPr>
          <w:rFonts w:ascii="Times New Roman" w:eastAsia="SimSun" w:hAnsi="Times New Roman" w:cs="Times New Roman"/>
          <w:sz w:val="24"/>
          <w:szCs w:val="24"/>
          <w:lang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rsidR="003D10C6" w:rsidRPr="006E7FA1" w:rsidRDefault="003D10C6" w:rsidP="003D10C6">
      <w:pPr>
        <w:suppressAutoHyphens/>
        <w:spacing w:after="0" w:line="240" w:lineRule="auto"/>
        <w:ind w:firstLine="567"/>
        <w:jc w:val="both"/>
        <w:rPr>
          <w:rFonts w:ascii="Times New Roman" w:eastAsia="SimSun" w:hAnsi="Times New Roman" w:cs="Times New Roman"/>
          <w:sz w:val="24"/>
          <w:szCs w:val="24"/>
          <w:lang w:eastAsia="ar-SA"/>
        </w:rPr>
      </w:pPr>
      <w:r w:rsidRPr="006E7FA1">
        <w:rPr>
          <w:rFonts w:ascii="Times New Roman" w:eastAsia="SimSu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3D10C6" w:rsidRPr="006E7FA1" w:rsidRDefault="003D10C6" w:rsidP="003D10C6">
      <w:pPr>
        <w:spacing w:after="0" w:line="240" w:lineRule="auto"/>
        <w:rPr>
          <w:rFonts w:ascii="Times New Roman" w:hAnsi="Times New Roman" w:cs="Times New Roman"/>
          <w:sz w:val="24"/>
          <w:szCs w:val="24"/>
          <w:lang w:eastAsia="ar-SA"/>
        </w:rPr>
      </w:pPr>
      <w:r w:rsidRPr="006E7FA1">
        <w:rPr>
          <w:rFonts w:ascii="Times New Roman" w:hAnsi="Times New Roman" w:cs="Times New Roman"/>
          <w:sz w:val="24"/>
          <w:szCs w:val="24"/>
          <w:lang w:eastAsia="ar-SA"/>
        </w:rPr>
        <w:t xml:space="preserve">8. Детальна інформація про товар, запропонований у якості предмету закупівлі: </w:t>
      </w:r>
    </w:p>
    <w:tbl>
      <w:tblPr>
        <w:tblW w:w="10491" w:type="dxa"/>
        <w:tblInd w:w="-459" w:type="dxa"/>
        <w:tblLayout w:type="fixed"/>
        <w:tblLook w:val="0000" w:firstRow="0" w:lastRow="0" w:firstColumn="0" w:lastColumn="0" w:noHBand="0" w:noVBand="0"/>
      </w:tblPr>
      <w:tblGrid>
        <w:gridCol w:w="424"/>
        <w:gridCol w:w="1132"/>
        <w:gridCol w:w="1133"/>
        <w:gridCol w:w="1139"/>
        <w:gridCol w:w="851"/>
        <w:gridCol w:w="850"/>
        <w:gridCol w:w="997"/>
        <w:gridCol w:w="1129"/>
        <w:gridCol w:w="992"/>
        <w:gridCol w:w="1135"/>
        <w:gridCol w:w="709"/>
      </w:tblGrid>
      <w:tr w:rsidR="003D10C6" w:rsidRPr="006E7FA1" w:rsidTr="000F1AC0">
        <w:tc>
          <w:tcPr>
            <w:tcW w:w="424" w:type="dxa"/>
            <w:tcBorders>
              <w:top w:val="single" w:sz="4" w:space="0" w:color="000000"/>
              <w:left w:val="single" w:sz="4" w:space="0" w:color="000000"/>
              <w:bottom w:val="single" w:sz="4" w:space="0" w:color="000000"/>
            </w:tcBorders>
            <w:vAlign w:val="center"/>
          </w:tcPr>
          <w:p w:rsidR="003D10C6" w:rsidRPr="006E7FA1" w:rsidRDefault="003D10C6" w:rsidP="003D10C6">
            <w:pPr>
              <w:spacing w:after="0" w:line="240" w:lineRule="auto"/>
              <w:ind w:left="-108"/>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 з/п</w:t>
            </w:r>
          </w:p>
        </w:tc>
        <w:tc>
          <w:tcPr>
            <w:tcW w:w="1132" w:type="dxa"/>
            <w:tcBorders>
              <w:top w:val="single" w:sz="4" w:space="0" w:color="000000"/>
              <w:left w:val="single" w:sz="4" w:space="0" w:color="000000"/>
              <w:bottom w:val="single" w:sz="4" w:space="0" w:color="000000"/>
            </w:tcBorders>
            <w:vAlign w:val="center"/>
          </w:tcPr>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Код НК 024:2019/МНН</w:t>
            </w:r>
            <w:r w:rsidR="006016A2">
              <w:rPr>
                <w:rFonts w:ascii="Times New Roman" w:eastAsia="Times New Roman" w:hAnsi="Times New Roman" w:cs="Times New Roman"/>
                <w:b/>
                <w:i/>
                <w:sz w:val="20"/>
                <w:lang w:eastAsia="en-US"/>
              </w:rPr>
              <w:t xml:space="preserve"> (за наявності</w:t>
            </w:r>
          </w:p>
        </w:tc>
        <w:tc>
          <w:tcPr>
            <w:tcW w:w="1133" w:type="dxa"/>
            <w:tcBorders>
              <w:top w:val="single" w:sz="4" w:space="0" w:color="000000"/>
              <w:left w:val="single" w:sz="4" w:space="0" w:color="000000"/>
              <w:bottom w:val="single" w:sz="4" w:space="0" w:color="000000"/>
            </w:tcBorders>
            <w:vAlign w:val="center"/>
          </w:tcPr>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Найменування товару</w:t>
            </w:r>
          </w:p>
        </w:tc>
        <w:tc>
          <w:tcPr>
            <w:tcW w:w="1139" w:type="dxa"/>
            <w:tcBorders>
              <w:top w:val="single" w:sz="4" w:space="0" w:color="000000"/>
              <w:left w:val="single" w:sz="4" w:space="0" w:color="000000"/>
              <w:bottom w:val="single" w:sz="4" w:space="0" w:color="000000"/>
            </w:tcBorders>
            <w:vAlign w:val="center"/>
          </w:tcPr>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Виробник, країна походження</w:t>
            </w:r>
          </w:p>
        </w:tc>
        <w:tc>
          <w:tcPr>
            <w:tcW w:w="851" w:type="dxa"/>
            <w:tcBorders>
              <w:top w:val="single" w:sz="4" w:space="0" w:color="000000"/>
              <w:left w:val="single" w:sz="4" w:space="0" w:color="000000"/>
              <w:bottom w:val="single" w:sz="4" w:space="0" w:color="000000"/>
            </w:tcBorders>
            <w:vAlign w:val="center"/>
          </w:tcPr>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Одиниця виміру</w:t>
            </w:r>
          </w:p>
        </w:tc>
        <w:tc>
          <w:tcPr>
            <w:tcW w:w="850" w:type="dxa"/>
            <w:tcBorders>
              <w:top w:val="single" w:sz="4" w:space="0" w:color="000000"/>
              <w:left w:val="single" w:sz="4" w:space="0" w:color="000000"/>
              <w:bottom w:val="single" w:sz="4" w:space="0" w:color="000000"/>
            </w:tcBorders>
            <w:vAlign w:val="center"/>
          </w:tcPr>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Кількість</w:t>
            </w:r>
          </w:p>
        </w:tc>
        <w:tc>
          <w:tcPr>
            <w:tcW w:w="997" w:type="dxa"/>
            <w:tcBorders>
              <w:top w:val="single" w:sz="4" w:space="0" w:color="000000"/>
              <w:left w:val="single" w:sz="4" w:space="0" w:color="000000"/>
              <w:bottom w:val="single" w:sz="4" w:space="0" w:color="000000"/>
              <w:right w:val="single" w:sz="4" w:space="0" w:color="000000"/>
            </w:tcBorders>
            <w:vAlign w:val="center"/>
          </w:tcPr>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Ціна за одиницю (без ПДВ), грн.</w:t>
            </w:r>
          </w:p>
        </w:tc>
        <w:tc>
          <w:tcPr>
            <w:tcW w:w="1129" w:type="dxa"/>
            <w:tcBorders>
              <w:top w:val="single" w:sz="4" w:space="0" w:color="000000"/>
              <w:left w:val="single" w:sz="4" w:space="0" w:color="000000"/>
              <w:bottom w:val="single" w:sz="4" w:space="0" w:color="000000"/>
            </w:tcBorders>
            <w:vAlign w:val="center"/>
          </w:tcPr>
          <w:p w:rsidR="003D10C6" w:rsidRPr="006E7FA1" w:rsidRDefault="003D10C6" w:rsidP="003D10C6">
            <w:pPr>
              <w:spacing w:after="0" w:line="240" w:lineRule="auto"/>
              <w:jc w:val="center"/>
              <w:rPr>
                <w:rFonts w:ascii="Times New Roman" w:eastAsia="Times New Roman" w:hAnsi="Times New Roman" w:cs="Times New Roman"/>
                <w:b/>
                <w:i/>
                <w:sz w:val="20"/>
                <w:lang w:eastAsia="en-US"/>
              </w:rPr>
            </w:pPr>
            <w:r w:rsidRPr="006E7FA1">
              <w:rPr>
                <w:rFonts w:ascii="Times New Roman" w:eastAsia="Times New Roman" w:hAnsi="Times New Roman" w:cs="Times New Roman"/>
                <w:b/>
                <w:i/>
                <w:sz w:val="20"/>
                <w:lang w:eastAsia="en-US"/>
              </w:rPr>
              <w:t>Загальна вартість</w:t>
            </w:r>
          </w:p>
          <w:p w:rsidR="003D10C6" w:rsidRPr="006E7FA1" w:rsidRDefault="003D10C6" w:rsidP="003D10C6">
            <w:pPr>
              <w:spacing w:after="0" w:line="240" w:lineRule="auto"/>
              <w:jc w:val="center"/>
              <w:rPr>
                <w:rFonts w:ascii="Times New Roman" w:eastAsia="Times New Roman" w:hAnsi="Times New Roman" w:cs="Times New Roman"/>
                <w:b/>
                <w:i/>
                <w:sz w:val="20"/>
                <w:lang w:eastAsia="en-US"/>
              </w:rPr>
            </w:pPr>
            <w:r w:rsidRPr="006E7FA1">
              <w:rPr>
                <w:rFonts w:ascii="Times New Roman" w:eastAsia="Times New Roman" w:hAnsi="Times New Roman" w:cs="Times New Roman"/>
                <w:b/>
                <w:i/>
                <w:sz w:val="20"/>
                <w:lang w:eastAsia="en-US"/>
              </w:rPr>
              <w:t>(без</w:t>
            </w:r>
          </w:p>
          <w:p w:rsidR="003D10C6" w:rsidRPr="006E7FA1" w:rsidRDefault="003D10C6" w:rsidP="003D10C6">
            <w:pPr>
              <w:spacing w:after="0" w:line="240" w:lineRule="auto"/>
              <w:jc w:val="center"/>
              <w:rPr>
                <w:rFonts w:ascii="Times New Roman" w:eastAsia="Times New Roman" w:hAnsi="Times New Roman" w:cs="Times New Roman"/>
                <w:b/>
                <w:i/>
                <w:sz w:val="20"/>
                <w:lang w:eastAsia="en-US"/>
              </w:rPr>
            </w:pPr>
            <w:r w:rsidRPr="006E7FA1">
              <w:rPr>
                <w:rFonts w:ascii="Times New Roman" w:eastAsia="Times New Roman" w:hAnsi="Times New Roman" w:cs="Times New Roman"/>
                <w:b/>
                <w:i/>
                <w:sz w:val="20"/>
                <w:lang w:eastAsia="en-US"/>
              </w:rPr>
              <w:t>ПДВ),</w:t>
            </w:r>
          </w:p>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Ціна за одиницю (з ПДВ), грн.</w:t>
            </w:r>
          </w:p>
        </w:tc>
        <w:tc>
          <w:tcPr>
            <w:tcW w:w="1135" w:type="dxa"/>
            <w:tcBorders>
              <w:top w:val="single" w:sz="4" w:space="0" w:color="000000"/>
              <w:left w:val="single" w:sz="4" w:space="0" w:color="000000"/>
              <w:bottom w:val="single" w:sz="4" w:space="0" w:color="000000"/>
            </w:tcBorders>
            <w:vAlign w:val="center"/>
          </w:tcPr>
          <w:p w:rsidR="003D10C6" w:rsidRPr="006E7FA1" w:rsidRDefault="003D10C6" w:rsidP="003D10C6">
            <w:pPr>
              <w:spacing w:after="0" w:line="240" w:lineRule="auto"/>
              <w:jc w:val="center"/>
              <w:rPr>
                <w:rFonts w:ascii="Times New Roman" w:eastAsia="Times New Roman" w:hAnsi="Times New Roman" w:cs="Times New Roman"/>
                <w:b/>
                <w:i/>
                <w:sz w:val="20"/>
                <w:lang w:eastAsia="en-US"/>
              </w:rPr>
            </w:pPr>
            <w:r w:rsidRPr="006E7FA1">
              <w:rPr>
                <w:rFonts w:ascii="Times New Roman" w:eastAsia="Times New Roman" w:hAnsi="Times New Roman" w:cs="Times New Roman"/>
                <w:b/>
                <w:i/>
                <w:sz w:val="20"/>
                <w:lang w:eastAsia="en-US"/>
              </w:rPr>
              <w:t>Загальна вартість (з ПДВ),</w:t>
            </w:r>
          </w:p>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грн.</w:t>
            </w:r>
          </w:p>
        </w:tc>
        <w:tc>
          <w:tcPr>
            <w:tcW w:w="709" w:type="dxa"/>
            <w:tcBorders>
              <w:top w:val="single" w:sz="4" w:space="0" w:color="000000"/>
              <w:left w:val="single" w:sz="4" w:space="0" w:color="000000"/>
              <w:bottom w:val="single" w:sz="4" w:space="0" w:color="000000"/>
              <w:right w:val="single" w:sz="4" w:space="0" w:color="000000"/>
            </w:tcBorders>
            <w:vAlign w:val="center"/>
          </w:tcPr>
          <w:p w:rsidR="003D10C6" w:rsidRPr="006E7FA1" w:rsidRDefault="003D10C6" w:rsidP="003D10C6">
            <w:pPr>
              <w:spacing w:after="0" w:line="240" w:lineRule="auto"/>
              <w:jc w:val="center"/>
              <w:rPr>
                <w:rFonts w:ascii="Times New Roman" w:hAnsi="Times New Roman" w:cs="Times New Roman"/>
                <w:sz w:val="18"/>
                <w:szCs w:val="18"/>
                <w:lang w:eastAsia="ar-SA"/>
              </w:rPr>
            </w:pPr>
            <w:r w:rsidRPr="006E7FA1">
              <w:rPr>
                <w:rFonts w:ascii="Times New Roman" w:eastAsia="Times New Roman" w:hAnsi="Times New Roman" w:cs="Times New Roman"/>
                <w:b/>
                <w:i/>
                <w:sz w:val="20"/>
                <w:lang w:eastAsia="en-US"/>
              </w:rPr>
              <w:t>Ставка ПДВ,%</w:t>
            </w:r>
          </w:p>
        </w:tc>
      </w:tr>
      <w:tr w:rsidR="003D10C6" w:rsidRPr="006E7FA1" w:rsidTr="000F1AC0">
        <w:tc>
          <w:tcPr>
            <w:tcW w:w="424"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1</w:t>
            </w:r>
          </w:p>
        </w:tc>
        <w:tc>
          <w:tcPr>
            <w:tcW w:w="1132"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2</w:t>
            </w:r>
          </w:p>
        </w:tc>
        <w:tc>
          <w:tcPr>
            <w:tcW w:w="1133"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3</w:t>
            </w:r>
          </w:p>
        </w:tc>
        <w:tc>
          <w:tcPr>
            <w:tcW w:w="1139"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4</w:t>
            </w:r>
          </w:p>
        </w:tc>
        <w:tc>
          <w:tcPr>
            <w:tcW w:w="851"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5</w:t>
            </w:r>
          </w:p>
        </w:tc>
        <w:tc>
          <w:tcPr>
            <w:tcW w:w="850"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6</w:t>
            </w:r>
          </w:p>
        </w:tc>
        <w:tc>
          <w:tcPr>
            <w:tcW w:w="997"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7</w:t>
            </w:r>
          </w:p>
        </w:tc>
        <w:tc>
          <w:tcPr>
            <w:tcW w:w="1129"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9</w:t>
            </w:r>
          </w:p>
        </w:tc>
        <w:tc>
          <w:tcPr>
            <w:tcW w:w="1135"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10</w:t>
            </w:r>
          </w:p>
        </w:tc>
        <w:tc>
          <w:tcPr>
            <w:tcW w:w="709"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jc w:val="center"/>
              <w:rPr>
                <w:rFonts w:ascii="Times New Roman" w:hAnsi="Times New Roman" w:cs="Times New Roman"/>
                <w:b/>
                <w:szCs w:val="24"/>
                <w:lang w:eastAsia="ar-SA"/>
              </w:rPr>
            </w:pPr>
            <w:r w:rsidRPr="006E7FA1">
              <w:rPr>
                <w:rFonts w:ascii="Times New Roman" w:hAnsi="Times New Roman" w:cs="Times New Roman"/>
                <w:b/>
                <w:szCs w:val="24"/>
                <w:lang w:eastAsia="ar-SA"/>
              </w:rPr>
              <w:t>11</w:t>
            </w:r>
          </w:p>
        </w:tc>
      </w:tr>
      <w:tr w:rsidR="003D10C6" w:rsidRPr="006E7FA1" w:rsidTr="000F1AC0">
        <w:tc>
          <w:tcPr>
            <w:tcW w:w="424"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32"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33"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39"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997"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29"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r>
      <w:tr w:rsidR="003D10C6" w:rsidRPr="006E7FA1" w:rsidTr="000F1AC0">
        <w:tc>
          <w:tcPr>
            <w:tcW w:w="424"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32"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33"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39"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997" w:type="dxa"/>
            <w:tcBorders>
              <w:top w:val="single" w:sz="4" w:space="0" w:color="000000"/>
              <w:left w:val="single" w:sz="4" w:space="0" w:color="000000"/>
              <w:bottom w:val="single" w:sz="4" w:space="0" w:color="000000"/>
              <w:right w:val="single" w:sz="4" w:space="0" w:color="auto"/>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29" w:type="dxa"/>
            <w:tcBorders>
              <w:top w:val="single" w:sz="4" w:space="0" w:color="000000"/>
              <w:left w:val="single" w:sz="4" w:space="0" w:color="auto"/>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p>
        </w:tc>
      </w:tr>
      <w:tr w:rsidR="003D10C6" w:rsidRPr="006E7FA1" w:rsidTr="000F1AC0">
        <w:trPr>
          <w:cantSplit/>
        </w:trPr>
        <w:tc>
          <w:tcPr>
            <w:tcW w:w="10491" w:type="dxa"/>
            <w:gridSpan w:val="11"/>
            <w:tcBorders>
              <w:top w:val="single" w:sz="4" w:space="0" w:color="000000"/>
              <w:left w:val="single" w:sz="4" w:space="0" w:color="000000"/>
              <w:bottom w:val="single" w:sz="4" w:space="0" w:color="000000"/>
              <w:right w:val="single" w:sz="4" w:space="0" w:color="000000"/>
            </w:tcBorders>
          </w:tcPr>
          <w:p w:rsidR="003D10C6" w:rsidRPr="006E7FA1" w:rsidRDefault="003D10C6" w:rsidP="003D10C6">
            <w:pPr>
              <w:spacing w:after="0" w:line="240" w:lineRule="auto"/>
              <w:rPr>
                <w:rFonts w:ascii="Times New Roman" w:hAnsi="Times New Roman" w:cs="Times New Roman"/>
                <w:sz w:val="24"/>
                <w:szCs w:val="24"/>
                <w:lang w:eastAsia="ar-SA"/>
              </w:rPr>
            </w:pPr>
            <w:r w:rsidRPr="006E7FA1">
              <w:rPr>
                <w:rFonts w:ascii="Times New Roman" w:hAnsi="Times New Roman" w:cs="Times New Roman"/>
                <w:sz w:val="24"/>
                <w:szCs w:val="24"/>
                <w:lang w:eastAsia="ar-SA"/>
              </w:rPr>
              <w:t>Загальна вартість пропозиції, грн.</w:t>
            </w:r>
          </w:p>
        </w:tc>
      </w:tr>
    </w:tbl>
    <w:p w:rsidR="003D10C6" w:rsidRPr="006E7FA1" w:rsidRDefault="003D10C6" w:rsidP="003D10C6">
      <w:pPr>
        <w:spacing w:after="0" w:line="240" w:lineRule="auto"/>
        <w:jc w:val="center"/>
        <w:rPr>
          <w:rFonts w:ascii="Times New Roman" w:hAnsi="Times New Roman" w:cs="Times New Roman"/>
          <w:i/>
          <w:sz w:val="20"/>
          <w:szCs w:val="24"/>
          <w:lang w:eastAsia="ar-SA"/>
        </w:rPr>
      </w:pPr>
      <w:r w:rsidRPr="006E7FA1">
        <w:rPr>
          <w:rFonts w:ascii="Times New Roman" w:hAnsi="Times New Roman" w:cs="Times New Roman"/>
          <w:i/>
          <w:sz w:val="20"/>
          <w:szCs w:val="24"/>
          <w:lang w:eastAsia="ar-SA"/>
        </w:rPr>
        <w:t>(В стовбці 11 зазначається ставка ПДВ. В разі, якщо товар звільнений від сплати ПДВ, зазначити «Без ПДВ»)</w:t>
      </w:r>
    </w:p>
    <w:p w:rsidR="003D10C6" w:rsidRPr="006E7FA1" w:rsidRDefault="003D10C6" w:rsidP="003D10C6">
      <w:pPr>
        <w:spacing w:after="0" w:line="276" w:lineRule="auto"/>
        <w:jc w:val="both"/>
        <w:rPr>
          <w:rFonts w:ascii="Times New Roman" w:eastAsia="Times New Roman" w:hAnsi="Times New Roman" w:cs="Times New Roman"/>
          <w:i/>
          <w:sz w:val="24"/>
          <w:szCs w:val="24"/>
          <w:lang w:eastAsia="en-US"/>
        </w:rPr>
      </w:pPr>
      <w:r w:rsidRPr="006E7FA1">
        <w:rPr>
          <w:rFonts w:ascii="Times New Roman" w:eastAsia="Times New Roman" w:hAnsi="Times New Roman" w:cs="Times New Roman"/>
          <w:bCs/>
          <w:sz w:val="24"/>
          <w:szCs w:val="24"/>
          <w:lang w:eastAsia="en-US"/>
        </w:rPr>
        <w:t xml:space="preserve">Пропозиція (з ПДВ </w:t>
      </w:r>
      <w:r w:rsidRPr="006E7FA1">
        <w:rPr>
          <w:rFonts w:ascii="Times New Roman" w:eastAsia="Times New Roman" w:hAnsi="Times New Roman" w:cs="Times New Roman"/>
          <w:sz w:val="24"/>
          <w:szCs w:val="24"/>
          <w:lang w:eastAsia="en-US"/>
        </w:rPr>
        <w:t>або без ПДВ</w:t>
      </w:r>
      <w:r w:rsidRPr="006E7FA1">
        <w:rPr>
          <w:rFonts w:ascii="Times New Roman" w:eastAsia="Times New Roman" w:hAnsi="Times New Roman" w:cs="Times New Roman"/>
          <w:bCs/>
          <w:sz w:val="24"/>
          <w:szCs w:val="24"/>
          <w:lang w:eastAsia="en-US"/>
        </w:rPr>
        <w:t>):</w:t>
      </w:r>
    </w:p>
    <w:p w:rsidR="003D10C6" w:rsidRPr="006E7FA1" w:rsidRDefault="003D10C6" w:rsidP="003D10C6">
      <w:pPr>
        <w:spacing w:after="0" w:line="276" w:lineRule="auto"/>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 xml:space="preserve">цифрами _________________________________________________________ грн, </w:t>
      </w:r>
      <w:r w:rsidRPr="006E7FA1">
        <w:rPr>
          <w:rFonts w:ascii="Times New Roman" w:eastAsia="Times New Roman" w:hAnsi="Times New Roman" w:cs="Times New Roman"/>
          <w:sz w:val="24"/>
          <w:szCs w:val="24"/>
          <w:lang w:eastAsia="en-US"/>
        </w:rPr>
        <w:br/>
      </w:r>
      <w:r w:rsidRPr="006E7FA1">
        <w:rPr>
          <w:rFonts w:ascii="Times New Roman" w:eastAsia="Times New Roman" w:hAnsi="Times New Roman" w:cs="Times New Roman"/>
          <w:sz w:val="24"/>
          <w:szCs w:val="24"/>
          <w:lang w:eastAsia="en-US"/>
        </w:rPr>
        <w:tab/>
        <w:t>словами  ____________________________________________________________ грн,</w:t>
      </w:r>
    </w:p>
    <w:p w:rsidR="003D10C6" w:rsidRPr="006E7FA1" w:rsidRDefault="003D10C6" w:rsidP="003D10C6">
      <w:pPr>
        <w:spacing w:after="0" w:line="276" w:lineRule="auto"/>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 xml:space="preserve">            у тому числі ПДВ _____________________________________________________ грн,</w:t>
      </w:r>
    </w:p>
    <w:p w:rsidR="003D10C6" w:rsidRPr="006E7FA1" w:rsidRDefault="003D10C6" w:rsidP="003D10C6">
      <w:pPr>
        <w:spacing w:after="0" w:line="276" w:lineRule="auto"/>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 xml:space="preserve">            або без ПДВ (у разі якщо учасник не є платником податку на загальних засадах). </w:t>
      </w:r>
    </w:p>
    <w:p w:rsidR="003D10C6" w:rsidRPr="006E7FA1" w:rsidRDefault="003D10C6" w:rsidP="003D10C6">
      <w:pPr>
        <w:suppressAutoHyphens/>
        <w:spacing w:after="0" w:line="240" w:lineRule="auto"/>
        <w:ind w:right="-2"/>
        <w:jc w:val="both"/>
        <w:rPr>
          <w:rFonts w:ascii="Times New Roman" w:hAnsi="Times New Roman" w:cs="Times New Roman"/>
          <w:sz w:val="24"/>
          <w:szCs w:val="24"/>
          <w:lang w:eastAsia="en-US"/>
        </w:rPr>
      </w:pPr>
      <w:r w:rsidRPr="006E7FA1">
        <w:rPr>
          <w:rFonts w:ascii="Times New Roman" w:hAnsi="Times New Roman" w:cs="Times New Roman"/>
          <w:sz w:val="24"/>
          <w:szCs w:val="24"/>
          <w:lang w:eastAsia="ar-SA"/>
        </w:rPr>
        <w:t xml:space="preserve">9. Строки поставки: </w:t>
      </w:r>
      <w:r w:rsidRPr="006E7FA1">
        <w:rPr>
          <w:rFonts w:ascii="Times New Roman" w:hAnsi="Times New Roman" w:cs="Times New Roman"/>
          <w:sz w:val="24"/>
          <w:szCs w:val="24"/>
          <w:lang w:eastAsia="en-US"/>
        </w:rPr>
        <w:t>протягом 2023 року.</w:t>
      </w:r>
    </w:p>
    <w:p w:rsidR="003D10C6" w:rsidRPr="006E7FA1" w:rsidRDefault="003D10C6" w:rsidP="003D10C6">
      <w:pPr>
        <w:suppressAutoHyphens/>
        <w:spacing w:after="0" w:line="240" w:lineRule="auto"/>
        <w:ind w:right="-2"/>
        <w:jc w:val="both"/>
        <w:rPr>
          <w:rFonts w:ascii="Times New Roman" w:eastAsia="SimSun" w:hAnsi="Times New Roman" w:cs="Times New Roman"/>
          <w:sz w:val="24"/>
          <w:szCs w:val="24"/>
          <w:lang w:eastAsia="ar-SA"/>
        </w:rPr>
      </w:pPr>
      <w:r w:rsidRPr="006E7FA1">
        <w:rPr>
          <w:rFonts w:ascii="Times New Roman" w:hAnsi="Times New Roman" w:cs="Times New Roman"/>
          <w:sz w:val="24"/>
          <w:szCs w:val="24"/>
          <w:lang w:eastAsia="en-US"/>
        </w:rPr>
        <w:t>10. Умови оплати: 30 календарних днів з дати отримання товару.</w:t>
      </w:r>
      <w:r w:rsidRPr="006E7FA1">
        <w:rPr>
          <w:rFonts w:ascii="Times New Roman" w:eastAsia="SimSun" w:hAnsi="Times New Roman" w:cs="Times New Roman"/>
          <w:sz w:val="24"/>
          <w:szCs w:val="24"/>
          <w:lang w:eastAsia="ar-SA"/>
        </w:rPr>
        <w:t xml:space="preserve"> </w:t>
      </w:r>
    </w:p>
    <w:p w:rsidR="003D10C6" w:rsidRPr="006E7FA1" w:rsidRDefault="003D10C6" w:rsidP="003D10C6">
      <w:pPr>
        <w:suppressAutoHyphens/>
        <w:spacing w:after="0" w:line="240" w:lineRule="auto"/>
        <w:ind w:right="-2"/>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11. Уповноважений представник Учасника на підписання документів за результатами процедури закупівлі _____________________________________________________</w:t>
      </w:r>
    </w:p>
    <w:p w:rsidR="003D10C6" w:rsidRPr="006E7FA1" w:rsidRDefault="003D10C6" w:rsidP="003D10C6">
      <w:pPr>
        <w:suppressAutoHyphens/>
        <w:spacing w:after="0" w:line="240" w:lineRule="auto"/>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12. Додаткові відомості _____________________________________________________</w:t>
      </w:r>
    </w:p>
    <w:p w:rsidR="003D10C6" w:rsidRPr="006E7FA1" w:rsidRDefault="003D10C6" w:rsidP="003D10C6">
      <w:pPr>
        <w:suppressAutoHyphens/>
        <w:spacing w:after="0" w:line="240" w:lineRule="auto"/>
        <w:ind w:firstLine="567"/>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_______________________________________________________________________</w:t>
      </w:r>
    </w:p>
    <w:p w:rsidR="003D10C6" w:rsidRPr="006E7FA1" w:rsidRDefault="003D10C6" w:rsidP="003D10C6">
      <w:pPr>
        <w:suppressAutoHyphens/>
        <w:spacing w:after="0" w:line="240" w:lineRule="auto"/>
        <w:ind w:firstLine="567"/>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_______________________________________________________________________</w:t>
      </w:r>
    </w:p>
    <w:p w:rsidR="003D10C6" w:rsidRPr="006E7FA1" w:rsidRDefault="003D10C6" w:rsidP="003D10C6">
      <w:pPr>
        <w:spacing w:after="0" w:line="240" w:lineRule="auto"/>
        <w:ind w:firstLine="567"/>
        <w:jc w:val="both"/>
        <w:rPr>
          <w:rFonts w:ascii="Times New Roman" w:eastAsia="Times New Roman" w:hAnsi="Times New Roman" w:cs="Times New Roman"/>
          <w:sz w:val="24"/>
          <w:szCs w:val="24"/>
          <w:lang w:eastAsia="ar-SA"/>
        </w:rPr>
      </w:pPr>
      <w:r w:rsidRPr="006E7FA1">
        <w:rPr>
          <w:rFonts w:ascii="Times New Roman" w:eastAsia="Times New Roman" w:hAnsi="Times New Roman" w:cs="Times New Roman"/>
          <w:sz w:val="24"/>
          <w:szCs w:val="24"/>
          <w:lang w:eastAsia="ar-S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3D10C6" w:rsidRPr="006E7FA1" w:rsidRDefault="003D10C6" w:rsidP="003D10C6">
      <w:pPr>
        <w:suppressAutoHyphens/>
        <w:spacing w:after="0" w:line="240" w:lineRule="auto"/>
        <w:ind w:firstLine="567"/>
        <w:rPr>
          <w:rFonts w:ascii="Times New Roman" w:eastAsia="SimSun" w:hAnsi="Times New Roman" w:cs="Times New Roman"/>
          <w:i/>
          <w:sz w:val="20"/>
          <w:szCs w:val="24"/>
          <w:lang w:eastAsia="ar-SA"/>
        </w:rPr>
      </w:pPr>
      <w:r w:rsidRPr="006E7FA1">
        <w:rPr>
          <w:rFonts w:ascii="Times New Roman" w:eastAsia="SimSun" w:hAnsi="Times New Roman" w:cs="Times New Roman"/>
          <w:sz w:val="24"/>
          <w:szCs w:val="24"/>
          <w:lang w:eastAsia="ar-SA"/>
        </w:rPr>
        <w:lastRenderedPageBreak/>
        <w:t xml:space="preserve">      ________________________________________________</w:t>
      </w:r>
    </w:p>
    <w:p w:rsidR="003D10C6" w:rsidRPr="006E7FA1" w:rsidRDefault="003D10C6" w:rsidP="003D10C6">
      <w:pPr>
        <w:suppressAutoHyphens/>
        <w:spacing w:after="0" w:line="240" w:lineRule="auto"/>
        <w:ind w:firstLine="567"/>
        <w:rPr>
          <w:rFonts w:ascii="Times New Roman" w:eastAsia="SimSun" w:hAnsi="Times New Roman" w:cs="Times New Roman"/>
          <w:sz w:val="24"/>
          <w:szCs w:val="24"/>
          <w:lang w:eastAsia="ar-SA"/>
        </w:rPr>
      </w:pPr>
      <w:r w:rsidRPr="006E7FA1">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3D10C6" w:rsidRPr="006E7FA1" w:rsidRDefault="003D10C6" w:rsidP="003D10C6">
      <w:pPr>
        <w:suppressAutoHyphens/>
        <w:spacing w:after="0" w:line="240" w:lineRule="auto"/>
        <w:ind w:firstLine="567"/>
        <w:rPr>
          <w:rFonts w:ascii="Times New Roman" w:eastAsia="SimSun" w:hAnsi="Times New Roman" w:cs="Times New Roman"/>
          <w:i/>
          <w:sz w:val="20"/>
          <w:szCs w:val="24"/>
          <w:lang w:eastAsia="ar-SA"/>
        </w:rPr>
      </w:pPr>
      <w:r w:rsidRPr="006E7FA1">
        <w:rPr>
          <w:rFonts w:ascii="Times New Roman" w:eastAsia="SimSun" w:hAnsi="Times New Roman" w:cs="Times New Roman"/>
          <w:sz w:val="24"/>
          <w:szCs w:val="24"/>
          <w:lang w:eastAsia="ar-SA"/>
        </w:rPr>
        <w:t xml:space="preserve">                                         </w:t>
      </w:r>
    </w:p>
    <w:p w:rsidR="003D10C6" w:rsidRPr="006E7FA1" w:rsidRDefault="003D10C6" w:rsidP="003D10C6">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6E7FA1">
        <w:rPr>
          <w:rFonts w:ascii="Times New Roman" w:eastAsia="SimSun" w:hAnsi="Times New Roman" w:cs="Times New Roman"/>
          <w:sz w:val="24"/>
          <w:szCs w:val="24"/>
          <w:lang w:eastAsia="ar-SA"/>
        </w:rPr>
        <w:t>*Заповнення усіх пунктів даної форми, за винятком п.12, є обов’язковим</w:t>
      </w:r>
      <w:r w:rsidRPr="006E7FA1">
        <w:rPr>
          <w:rFonts w:ascii="Times New Roman" w:eastAsia="Times New Roman" w:hAnsi="Times New Roman" w:cs="Times New Roman"/>
          <w:color w:val="000000"/>
          <w:sz w:val="24"/>
          <w:szCs w:val="24"/>
          <w:lang w:eastAsia="zh-CN"/>
        </w:rPr>
        <w:t xml:space="preserve">. </w:t>
      </w:r>
    </w:p>
    <w:p w:rsidR="003D10C6" w:rsidRPr="006E7FA1" w:rsidRDefault="003D10C6" w:rsidP="003D10C6">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p>
    <w:p w:rsidR="003D10C6" w:rsidRPr="006E7FA1" w:rsidRDefault="003D10C6" w:rsidP="003D10C6">
      <w:pPr>
        <w:widowControl w:val="0"/>
        <w:suppressAutoHyphens/>
        <w:spacing w:after="0" w:line="240" w:lineRule="auto"/>
        <w:jc w:val="both"/>
        <w:rPr>
          <w:rFonts w:ascii="Times New Roman" w:hAnsi="Times New Roman" w:cs="Times New Roman"/>
          <w:sz w:val="24"/>
          <w:szCs w:val="24"/>
          <w:lang w:eastAsia="en-US"/>
        </w:rPr>
      </w:pPr>
      <w:r w:rsidRPr="006E7FA1">
        <w:rPr>
          <w:rFonts w:ascii="Times New Roman" w:eastAsia="Times New Roman" w:hAnsi="Times New Roman" w:cs="Times New Roman"/>
          <w:b/>
          <w:i/>
          <w:iCs/>
          <w:sz w:val="24"/>
          <w:szCs w:val="24"/>
          <w:lang w:eastAsia="ru-RU"/>
        </w:rPr>
        <w:t xml:space="preserve">Посада, прізвище, ініціали, підпис уповноваженої особи Учасника, завірені печаткою. ________________________________________________________. </w:t>
      </w:r>
    </w:p>
    <w:p w:rsidR="003D10C6" w:rsidRPr="006E7FA1" w:rsidRDefault="003D10C6" w:rsidP="003D10C6">
      <w:pPr>
        <w:widowControl w:val="0"/>
        <w:suppressAutoHyphens/>
        <w:spacing w:after="0" w:line="240" w:lineRule="auto"/>
        <w:jc w:val="both"/>
        <w:rPr>
          <w:rFonts w:ascii="Times New Roman" w:hAnsi="Times New Roman" w:cs="Times New Roman"/>
          <w:sz w:val="24"/>
          <w:szCs w:val="24"/>
          <w:lang w:eastAsia="en-US"/>
        </w:rPr>
      </w:pPr>
    </w:p>
    <w:p w:rsidR="003D10C6" w:rsidRPr="006E7FA1" w:rsidRDefault="003D10C6"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3D10C6" w:rsidRPr="006E7FA1" w:rsidRDefault="003D10C6"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3D10C6" w:rsidRPr="006E7FA1" w:rsidRDefault="003D10C6"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3D10C6" w:rsidRPr="006E7FA1" w:rsidRDefault="003D10C6"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3D10C6" w:rsidRPr="006E7FA1" w:rsidRDefault="003D10C6"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3D10C6" w:rsidRPr="006E7FA1" w:rsidRDefault="003D10C6"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3D10C6" w:rsidRPr="006E7FA1" w:rsidRDefault="003D10C6"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3D10C6" w:rsidRPr="006E7FA1" w:rsidRDefault="003D10C6"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3D10C6" w:rsidRPr="006E7FA1" w:rsidRDefault="003D10C6"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3D10C6" w:rsidRPr="006E7FA1" w:rsidRDefault="003D10C6" w:rsidP="003D10C6">
      <w:pPr>
        <w:widowControl w:val="0"/>
        <w:tabs>
          <w:tab w:val="left" w:pos="1080"/>
        </w:tabs>
        <w:suppressAutoHyphens/>
        <w:spacing w:after="0" w:line="240" w:lineRule="auto"/>
        <w:rPr>
          <w:rFonts w:ascii="Times New Roman" w:hAnsi="Times New Roman" w:cs="Times New Roman"/>
          <w:sz w:val="24"/>
          <w:szCs w:val="24"/>
          <w:lang w:eastAsia="en-US"/>
        </w:rPr>
      </w:pPr>
    </w:p>
    <w:p w:rsidR="003D10C6" w:rsidRPr="006E7FA1" w:rsidRDefault="003D10C6" w:rsidP="003D10C6">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Додаток № </w:t>
      </w:r>
      <w:r w:rsidR="005423DB" w:rsidRPr="006E7FA1">
        <w:rPr>
          <w:rFonts w:ascii="Times New Roman" w:hAnsi="Times New Roman" w:cs="Times New Roman"/>
          <w:b/>
          <w:bCs/>
          <w:sz w:val="24"/>
          <w:szCs w:val="24"/>
          <w:lang w:eastAsia="en-US"/>
        </w:rPr>
        <w:t>5</w:t>
      </w:r>
    </w:p>
    <w:p w:rsidR="003D10C6" w:rsidRPr="006E7FA1" w:rsidRDefault="003D10C6" w:rsidP="003D10C6">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 до тендерної документації</w:t>
      </w:r>
    </w:p>
    <w:p w:rsidR="003D10C6" w:rsidRPr="006E7FA1" w:rsidRDefault="003D10C6" w:rsidP="003D10C6">
      <w:pPr>
        <w:shd w:val="clear" w:color="auto" w:fill="FFFFFF"/>
        <w:jc w:val="center"/>
        <w:rPr>
          <w:rFonts w:ascii="Times New Roman" w:eastAsia="Times New Roman" w:hAnsi="Times New Roman" w:cs="Times New Roman"/>
          <w:b/>
          <w:bCs/>
          <w:sz w:val="28"/>
          <w:szCs w:val="24"/>
          <w:lang w:eastAsia="en-US"/>
        </w:rPr>
      </w:pPr>
    </w:p>
    <w:p w:rsidR="003D10C6" w:rsidRPr="006E7FA1" w:rsidRDefault="003D10C6" w:rsidP="003D10C6">
      <w:pPr>
        <w:shd w:val="clear" w:color="auto" w:fill="FFFFFF"/>
        <w:jc w:val="center"/>
        <w:rPr>
          <w:rFonts w:ascii="Times New Roman" w:eastAsia="Times New Roman" w:hAnsi="Times New Roman" w:cs="Times New Roman"/>
          <w:b/>
          <w:bCs/>
          <w:sz w:val="28"/>
          <w:szCs w:val="24"/>
          <w:lang w:eastAsia="en-US"/>
        </w:rPr>
      </w:pPr>
      <w:r w:rsidRPr="006E7FA1">
        <w:rPr>
          <w:rFonts w:ascii="Times New Roman" w:eastAsia="Times New Roman" w:hAnsi="Times New Roman" w:cs="Times New Roman"/>
          <w:b/>
          <w:bCs/>
          <w:sz w:val="28"/>
          <w:szCs w:val="24"/>
          <w:lang w:eastAsia="en-US"/>
        </w:rPr>
        <w:t>Лист-згода</w:t>
      </w:r>
    </w:p>
    <w:p w:rsidR="003D10C6" w:rsidRPr="006E7FA1" w:rsidRDefault="003D10C6" w:rsidP="003D10C6">
      <w:pPr>
        <w:shd w:val="clear" w:color="auto" w:fill="FFFFFF"/>
        <w:jc w:val="center"/>
        <w:rPr>
          <w:rFonts w:ascii="Times New Roman" w:eastAsia="Times New Roman" w:hAnsi="Times New Roman" w:cs="Times New Roman"/>
          <w:b/>
          <w:sz w:val="24"/>
          <w:szCs w:val="24"/>
          <w:lang w:eastAsia="en-US"/>
        </w:rPr>
      </w:pPr>
      <w:r w:rsidRPr="006E7FA1">
        <w:rPr>
          <w:rFonts w:ascii="Times New Roman" w:eastAsia="Times New Roman" w:hAnsi="Times New Roman" w:cs="Times New Roman"/>
          <w:b/>
          <w:sz w:val="24"/>
          <w:szCs w:val="24"/>
          <w:lang w:eastAsia="en-US"/>
        </w:rPr>
        <w:t>(для фізичних осіб – уповноважених представників Учасників-юридичних осіб, суб‘єктів підприємницької діяльності – фізичних осіб)</w:t>
      </w:r>
    </w:p>
    <w:p w:rsidR="003D10C6" w:rsidRPr="006E7FA1" w:rsidRDefault="003D10C6" w:rsidP="003D10C6">
      <w:pPr>
        <w:shd w:val="clear" w:color="auto" w:fill="FFFFFF"/>
        <w:jc w:val="center"/>
        <w:rPr>
          <w:rFonts w:ascii="Times New Roman" w:eastAsia="Times New Roman" w:hAnsi="Times New Roman" w:cs="Times New Roman"/>
          <w:sz w:val="24"/>
          <w:szCs w:val="24"/>
          <w:lang w:eastAsia="en-US"/>
        </w:rPr>
      </w:pPr>
    </w:p>
    <w:p w:rsidR="003D10C6" w:rsidRPr="006E7FA1" w:rsidRDefault="003D10C6" w:rsidP="003D10C6">
      <w:pPr>
        <w:shd w:val="clear" w:color="auto" w:fill="FFFFFF"/>
        <w:ind w:firstLine="709"/>
        <w:jc w:val="both"/>
        <w:rPr>
          <w:rFonts w:ascii="Times New Roman" w:eastAsia="Times New Roman" w:hAnsi="Times New Roman" w:cs="Times New Roman"/>
          <w:szCs w:val="24"/>
          <w:lang w:val="ru-RU" w:eastAsia="en-US"/>
        </w:rPr>
      </w:pPr>
      <w:r w:rsidRPr="006E7FA1">
        <w:rPr>
          <w:rFonts w:ascii="Times New Roman" w:eastAsia="Times New Roman" w:hAnsi="Times New Roman" w:cs="Times New Roman"/>
          <w:bCs/>
          <w:szCs w:val="24"/>
          <w:lang w:val="ru-RU" w:eastAsia="en-US"/>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D10C6" w:rsidRPr="006E7FA1" w:rsidRDefault="003D10C6" w:rsidP="003D10C6">
      <w:pPr>
        <w:rPr>
          <w:rFonts w:ascii="Times New Roman" w:eastAsia="Times New Roman" w:hAnsi="Times New Roman" w:cs="Times New Roman"/>
          <w:szCs w:val="24"/>
          <w:lang w:val="ru-RU" w:eastAsia="en-US"/>
        </w:rPr>
      </w:pPr>
    </w:p>
    <w:p w:rsidR="003D10C6" w:rsidRPr="006E7FA1" w:rsidRDefault="003D10C6" w:rsidP="003D10C6">
      <w:pPr>
        <w:rPr>
          <w:rFonts w:ascii="Times New Roman" w:eastAsia="Times New Roman" w:hAnsi="Times New Roman" w:cs="Times New Roman"/>
          <w:sz w:val="24"/>
          <w:szCs w:val="24"/>
          <w:lang w:val="ru-RU" w:eastAsia="en-US"/>
        </w:rPr>
      </w:pPr>
    </w:p>
    <w:p w:rsidR="003D10C6" w:rsidRPr="006E7FA1" w:rsidRDefault="003D10C6" w:rsidP="003D10C6">
      <w:pPr>
        <w:rPr>
          <w:rFonts w:ascii="Times New Roman" w:eastAsia="Times New Roman" w:hAnsi="Times New Roman" w:cs="Times New Roman"/>
          <w:sz w:val="24"/>
          <w:szCs w:val="24"/>
          <w:lang w:val="ru-RU" w:eastAsia="en-US"/>
        </w:rPr>
      </w:pPr>
      <w:r w:rsidRPr="006E7FA1">
        <w:rPr>
          <w:rFonts w:ascii="Times New Roman" w:eastAsia="Times New Roman" w:hAnsi="Times New Roman" w:cs="Times New Roman"/>
          <w:sz w:val="24"/>
          <w:szCs w:val="24"/>
          <w:lang w:val="ru-RU" w:eastAsia="en-US"/>
        </w:rPr>
        <w:t xml:space="preserve"> _____________________                    ________________        </w:t>
      </w:r>
      <w:r w:rsidRPr="006E7FA1">
        <w:rPr>
          <w:rFonts w:ascii="Times New Roman" w:eastAsia="Times New Roman" w:hAnsi="Times New Roman" w:cs="Times New Roman"/>
          <w:sz w:val="24"/>
          <w:szCs w:val="24"/>
          <w:lang w:val="ru-RU" w:eastAsia="en-US"/>
        </w:rPr>
        <w:tab/>
        <w:t>____________________</w:t>
      </w:r>
    </w:p>
    <w:p w:rsidR="003D10C6" w:rsidRPr="003D10C6" w:rsidRDefault="003D10C6" w:rsidP="003D10C6">
      <w:pPr>
        <w:rPr>
          <w:rFonts w:ascii="Times New Roman" w:eastAsia="Times New Roman" w:hAnsi="Times New Roman" w:cs="Times New Roman"/>
          <w:sz w:val="24"/>
          <w:szCs w:val="24"/>
          <w:lang w:val="ru-RU" w:eastAsia="en-US"/>
        </w:rPr>
      </w:pPr>
      <w:r w:rsidRPr="006E7FA1">
        <w:rPr>
          <w:rFonts w:ascii="Times New Roman" w:eastAsia="Times New Roman" w:hAnsi="Times New Roman" w:cs="Times New Roman"/>
          <w:sz w:val="24"/>
          <w:szCs w:val="24"/>
          <w:lang w:val="ru-RU" w:eastAsia="en-US"/>
        </w:rPr>
        <w:t xml:space="preserve">              Дата                                                  Підпис                   </w:t>
      </w:r>
      <w:r w:rsidRPr="006E7FA1">
        <w:rPr>
          <w:rFonts w:ascii="Times New Roman" w:eastAsia="Times New Roman" w:hAnsi="Times New Roman" w:cs="Times New Roman"/>
          <w:sz w:val="24"/>
          <w:szCs w:val="24"/>
          <w:lang w:val="ru-RU" w:eastAsia="en-US"/>
        </w:rPr>
        <w:tab/>
        <w:t xml:space="preserve">   Прізвище те ініціали</w:t>
      </w:r>
    </w:p>
    <w:p w:rsidR="003D10C6" w:rsidRPr="003D10C6" w:rsidRDefault="003D10C6">
      <w:pPr>
        <w:widowControl w:val="0"/>
        <w:spacing w:after="0" w:line="240" w:lineRule="auto"/>
        <w:jc w:val="both"/>
        <w:rPr>
          <w:rFonts w:ascii="Times New Roman" w:eastAsia="Times New Roman" w:hAnsi="Times New Roman" w:cs="Times New Roman"/>
          <w:sz w:val="24"/>
          <w:szCs w:val="24"/>
          <w:lang w:val="en-US"/>
        </w:rPr>
      </w:pPr>
    </w:p>
    <w:sectPr w:rsidR="003D10C6" w:rsidRPr="003D10C6">
      <w:footerReference w:type="defaul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BF" w:rsidRDefault="00CF1CBF">
      <w:pPr>
        <w:spacing w:after="0" w:line="240" w:lineRule="auto"/>
      </w:pPr>
      <w:r>
        <w:separator/>
      </w:r>
    </w:p>
  </w:endnote>
  <w:endnote w:type="continuationSeparator" w:id="0">
    <w:p w:rsidR="00CF1CBF" w:rsidRDefault="00CF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34" w:rsidRDefault="0091603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D4BE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34" w:rsidRDefault="009160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BF" w:rsidRDefault="00CF1CBF">
      <w:pPr>
        <w:spacing w:after="0" w:line="240" w:lineRule="auto"/>
      </w:pPr>
      <w:r>
        <w:separator/>
      </w:r>
    </w:p>
  </w:footnote>
  <w:footnote w:type="continuationSeparator" w:id="0">
    <w:p w:rsidR="00CF1CBF" w:rsidRDefault="00CF1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A00715"/>
    <w:multiLevelType w:val="hybridMultilevel"/>
    <w:tmpl w:val="6B3AF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A7020"/>
    <w:multiLevelType w:val="hybridMultilevel"/>
    <w:tmpl w:val="36DCDE6E"/>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0E103370"/>
    <w:multiLevelType w:val="hybridMultilevel"/>
    <w:tmpl w:val="E4A29B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8D4A85"/>
    <w:multiLevelType w:val="hybridMultilevel"/>
    <w:tmpl w:val="464C60C4"/>
    <w:lvl w:ilvl="0" w:tplc="E6B66E30">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E1D6D"/>
    <w:multiLevelType w:val="hybridMultilevel"/>
    <w:tmpl w:val="E8F23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6C7BBA"/>
    <w:multiLevelType w:val="hybridMultilevel"/>
    <w:tmpl w:val="7570A89A"/>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69E52BF"/>
    <w:multiLevelType w:val="hybridMultilevel"/>
    <w:tmpl w:val="6EE26142"/>
    <w:lvl w:ilvl="0" w:tplc="859A0C50">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1C6872E3"/>
    <w:multiLevelType w:val="hybridMultilevel"/>
    <w:tmpl w:val="C3B45A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E3E54E7"/>
    <w:multiLevelType w:val="hybridMultilevel"/>
    <w:tmpl w:val="CE4CDD1E"/>
    <w:lvl w:ilvl="0" w:tplc="7ADCE6D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280F74"/>
    <w:multiLevelType w:val="hybridMultilevel"/>
    <w:tmpl w:val="38206AC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2A7B5F01"/>
    <w:multiLevelType w:val="hybridMultilevel"/>
    <w:tmpl w:val="CB4CA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06547"/>
    <w:multiLevelType w:val="hybridMultilevel"/>
    <w:tmpl w:val="4E322BE6"/>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CB54440"/>
    <w:multiLevelType w:val="hybridMultilevel"/>
    <w:tmpl w:val="05608D40"/>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03487B"/>
    <w:multiLevelType w:val="hybridMultilevel"/>
    <w:tmpl w:val="99EC78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037E5"/>
    <w:multiLevelType w:val="hybridMultilevel"/>
    <w:tmpl w:val="78165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BE74C9"/>
    <w:multiLevelType w:val="hybridMultilevel"/>
    <w:tmpl w:val="04FC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1A4F1A"/>
    <w:multiLevelType w:val="hybridMultilevel"/>
    <w:tmpl w:val="9A66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622933"/>
    <w:multiLevelType w:val="hybridMultilevel"/>
    <w:tmpl w:val="661E2DD4"/>
    <w:lvl w:ilvl="0" w:tplc="DAFCB7A8">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E2A06E9"/>
    <w:multiLevelType w:val="hybridMultilevel"/>
    <w:tmpl w:val="08089C2E"/>
    <w:lvl w:ilvl="0" w:tplc="B08694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18A7B98"/>
    <w:multiLevelType w:val="hybridMultilevel"/>
    <w:tmpl w:val="0304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11542C"/>
    <w:multiLevelType w:val="hybridMultilevel"/>
    <w:tmpl w:val="2552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F823CE"/>
    <w:multiLevelType w:val="hybridMultilevel"/>
    <w:tmpl w:val="A276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72987"/>
    <w:multiLevelType w:val="hybridMultilevel"/>
    <w:tmpl w:val="732CD9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C02639E"/>
    <w:multiLevelType w:val="hybridMultilevel"/>
    <w:tmpl w:val="3D98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B2061D"/>
    <w:multiLevelType w:val="hybridMultilevel"/>
    <w:tmpl w:val="7C763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250182"/>
    <w:multiLevelType w:val="hybridMultilevel"/>
    <w:tmpl w:val="0F488344"/>
    <w:lvl w:ilvl="0" w:tplc="0422000F">
      <w:start w:val="1"/>
      <w:numFmt w:val="decimal"/>
      <w:lvlText w:val="%1."/>
      <w:lvlJc w:val="left"/>
      <w:pPr>
        <w:ind w:left="720" w:hanging="360"/>
      </w:pPr>
      <w:rPr>
        <w:rFonts w:hint="default"/>
      </w:rPr>
    </w:lvl>
    <w:lvl w:ilvl="1" w:tplc="859A0C50">
      <w:start w:val="1"/>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9E049B4"/>
    <w:multiLevelType w:val="hybridMultilevel"/>
    <w:tmpl w:val="732CD086"/>
    <w:lvl w:ilvl="0" w:tplc="33AA794A">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334DD9"/>
    <w:multiLevelType w:val="hybridMultilevel"/>
    <w:tmpl w:val="1A00BAF8"/>
    <w:lvl w:ilvl="0" w:tplc="692E6F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874107"/>
    <w:multiLevelType w:val="hybridMultilevel"/>
    <w:tmpl w:val="1A86EE3A"/>
    <w:lvl w:ilvl="0" w:tplc="04220001">
      <w:start w:val="1"/>
      <w:numFmt w:val="bullet"/>
      <w:lvlText w:val=""/>
      <w:lvlJc w:val="left"/>
      <w:pPr>
        <w:ind w:left="883" w:hanging="360"/>
      </w:pPr>
      <w:rPr>
        <w:rFonts w:ascii="Symbol" w:hAnsi="Symbol" w:hint="default"/>
      </w:rPr>
    </w:lvl>
    <w:lvl w:ilvl="1" w:tplc="04220003" w:tentative="1">
      <w:start w:val="1"/>
      <w:numFmt w:val="bullet"/>
      <w:lvlText w:val="o"/>
      <w:lvlJc w:val="left"/>
      <w:pPr>
        <w:ind w:left="1603" w:hanging="360"/>
      </w:pPr>
      <w:rPr>
        <w:rFonts w:ascii="Courier New" w:hAnsi="Courier New" w:cs="Courier New" w:hint="default"/>
      </w:rPr>
    </w:lvl>
    <w:lvl w:ilvl="2" w:tplc="04220005" w:tentative="1">
      <w:start w:val="1"/>
      <w:numFmt w:val="bullet"/>
      <w:lvlText w:val=""/>
      <w:lvlJc w:val="left"/>
      <w:pPr>
        <w:ind w:left="2323" w:hanging="360"/>
      </w:pPr>
      <w:rPr>
        <w:rFonts w:ascii="Wingdings" w:hAnsi="Wingdings" w:hint="default"/>
      </w:rPr>
    </w:lvl>
    <w:lvl w:ilvl="3" w:tplc="04220001" w:tentative="1">
      <w:start w:val="1"/>
      <w:numFmt w:val="bullet"/>
      <w:lvlText w:val=""/>
      <w:lvlJc w:val="left"/>
      <w:pPr>
        <w:ind w:left="3043" w:hanging="360"/>
      </w:pPr>
      <w:rPr>
        <w:rFonts w:ascii="Symbol" w:hAnsi="Symbol" w:hint="default"/>
      </w:rPr>
    </w:lvl>
    <w:lvl w:ilvl="4" w:tplc="04220003" w:tentative="1">
      <w:start w:val="1"/>
      <w:numFmt w:val="bullet"/>
      <w:lvlText w:val="o"/>
      <w:lvlJc w:val="left"/>
      <w:pPr>
        <w:ind w:left="3763" w:hanging="360"/>
      </w:pPr>
      <w:rPr>
        <w:rFonts w:ascii="Courier New" w:hAnsi="Courier New" w:cs="Courier New" w:hint="default"/>
      </w:rPr>
    </w:lvl>
    <w:lvl w:ilvl="5" w:tplc="04220005" w:tentative="1">
      <w:start w:val="1"/>
      <w:numFmt w:val="bullet"/>
      <w:lvlText w:val=""/>
      <w:lvlJc w:val="left"/>
      <w:pPr>
        <w:ind w:left="4483" w:hanging="360"/>
      </w:pPr>
      <w:rPr>
        <w:rFonts w:ascii="Wingdings" w:hAnsi="Wingdings" w:hint="default"/>
      </w:rPr>
    </w:lvl>
    <w:lvl w:ilvl="6" w:tplc="04220001" w:tentative="1">
      <w:start w:val="1"/>
      <w:numFmt w:val="bullet"/>
      <w:lvlText w:val=""/>
      <w:lvlJc w:val="left"/>
      <w:pPr>
        <w:ind w:left="5203" w:hanging="360"/>
      </w:pPr>
      <w:rPr>
        <w:rFonts w:ascii="Symbol" w:hAnsi="Symbol" w:hint="default"/>
      </w:rPr>
    </w:lvl>
    <w:lvl w:ilvl="7" w:tplc="04220003" w:tentative="1">
      <w:start w:val="1"/>
      <w:numFmt w:val="bullet"/>
      <w:lvlText w:val="o"/>
      <w:lvlJc w:val="left"/>
      <w:pPr>
        <w:ind w:left="5923" w:hanging="360"/>
      </w:pPr>
      <w:rPr>
        <w:rFonts w:ascii="Courier New" w:hAnsi="Courier New" w:cs="Courier New" w:hint="default"/>
      </w:rPr>
    </w:lvl>
    <w:lvl w:ilvl="8" w:tplc="04220005" w:tentative="1">
      <w:start w:val="1"/>
      <w:numFmt w:val="bullet"/>
      <w:lvlText w:val=""/>
      <w:lvlJc w:val="left"/>
      <w:pPr>
        <w:ind w:left="6643" w:hanging="360"/>
      </w:pPr>
      <w:rPr>
        <w:rFonts w:ascii="Wingdings" w:hAnsi="Wingdings" w:hint="default"/>
      </w:rPr>
    </w:lvl>
  </w:abstractNum>
  <w:abstractNum w:abstractNumId="38" w15:restartNumberingAfterBreak="0">
    <w:nsid w:val="7CA64448"/>
    <w:multiLevelType w:val="hybridMultilevel"/>
    <w:tmpl w:val="BA26E682"/>
    <w:lvl w:ilvl="0" w:tplc="B620599C">
      <w:start w:val="1"/>
      <w:numFmt w:val="decimal"/>
      <w:lvlText w:val="%1."/>
      <w:lvlJc w:val="left"/>
      <w:pPr>
        <w:ind w:left="752"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5"/>
  </w:num>
  <w:num w:numId="3">
    <w:abstractNumId w:val="0"/>
  </w:num>
  <w:num w:numId="4">
    <w:abstractNumId w:val="23"/>
  </w:num>
  <w:num w:numId="5">
    <w:abstractNumId w:val="29"/>
  </w:num>
  <w:num w:numId="6">
    <w:abstractNumId w:val="3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26"/>
  </w:num>
  <w:num w:numId="10">
    <w:abstractNumId w:val="32"/>
  </w:num>
  <w:num w:numId="11">
    <w:abstractNumId w:val="21"/>
  </w:num>
  <w:num w:numId="12">
    <w:abstractNumId w:val="20"/>
  </w:num>
  <w:num w:numId="13">
    <w:abstractNumId w:val="16"/>
  </w:num>
  <w:num w:numId="14">
    <w:abstractNumId w:val="10"/>
  </w:num>
  <w:num w:numId="15">
    <w:abstractNumId w:val="11"/>
  </w:num>
  <w:num w:numId="16">
    <w:abstractNumId w:val="17"/>
  </w:num>
  <w:num w:numId="17">
    <w:abstractNumId w:val="35"/>
  </w:num>
  <w:num w:numId="18">
    <w:abstractNumId w:val="27"/>
  </w:num>
  <w:num w:numId="19">
    <w:abstractNumId w:val="5"/>
  </w:num>
  <w:num w:numId="20">
    <w:abstractNumId w:val="24"/>
  </w:num>
  <w:num w:numId="21">
    <w:abstractNumId w:val="38"/>
  </w:num>
  <w:num w:numId="22">
    <w:abstractNumId w:val="9"/>
  </w:num>
  <w:num w:numId="23">
    <w:abstractNumId w:val="2"/>
  </w:num>
  <w:num w:numId="24">
    <w:abstractNumId w:val="6"/>
  </w:num>
  <w:num w:numId="25">
    <w:abstractNumId w:val="4"/>
  </w:num>
  <w:num w:numId="26">
    <w:abstractNumId w:val="28"/>
  </w:num>
  <w:num w:numId="27">
    <w:abstractNumId w:val="12"/>
  </w:num>
  <w:num w:numId="28">
    <w:abstractNumId w:val="33"/>
  </w:num>
  <w:num w:numId="29">
    <w:abstractNumId w:val="1"/>
  </w:num>
  <w:num w:numId="30">
    <w:abstractNumId w:val="22"/>
  </w:num>
  <w:num w:numId="31">
    <w:abstractNumId w:val="15"/>
  </w:num>
  <w:num w:numId="32">
    <w:abstractNumId w:val="31"/>
  </w:num>
  <w:num w:numId="33">
    <w:abstractNumId w:val="8"/>
  </w:num>
  <w:num w:numId="34">
    <w:abstractNumId w:val="37"/>
  </w:num>
  <w:num w:numId="35">
    <w:abstractNumId w:val="14"/>
  </w:num>
  <w:num w:numId="36">
    <w:abstractNumId w:val="19"/>
  </w:num>
  <w:num w:numId="37">
    <w:abstractNumId w:val="13"/>
  </w:num>
  <w:num w:numId="38">
    <w:abstractNumId w:val="1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FFA"/>
    <w:rsid w:val="000130D3"/>
    <w:rsid w:val="00035333"/>
    <w:rsid w:val="000604B5"/>
    <w:rsid w:val="00064CA7"/>
    <w:rsid w:val="000A18DB"/>
    <w:rsid w:val="000C6433"/>
    <w:rsid w:val="000F1AC0"/>
    <w:rsid w:val="00111CB7"/>
    <w:rsid w:val="001125FC"/>
    <w:rsid w:val="00113677"/>
    <w:rsid w:val="0015760F"/>
    <w:rsid w:val="00172CA8"/>
    <w:rsid w:val="00186D53"/>
    <w:rsid w:val="001E1D6A"/>
    <w:rsid w:val="00214DDE"/>
    <w:rsid w:val="00266A15"/>
    <w:rsid w:val="002C7203"/>
    <w:rsid w:val="002D48D2"/>
    <w:rsid w:val="002F6C23"/>
    <w:rsid w:val="00315E92"/>
    <w:rsid w:val="00321950"/>
    <w:rsid w:val="00331AC4"/>
    <w:rsid w:val="0033456F"/>
    <w:rsid w:val="00336C4D"/>
    <w:rsid w:val="00385CB5"/>
    <w:rsid w:val="00387D2C"/>
    <w:rsid w:val="00395546"/>
    <w:rsid w:val="00397F12"/>
    <w:rsid w:val="003D10C6"/>
    <w:rsid w:val="003F4750"/>
    <w:rsid w:val="003F73EB"/>
    <w:rsid w:val="00405B55"/>
    <w:rsid w:val="00407312"/>
    <w:rsid w:val="004229F1"/>
    <w:rsid w:val="00435A72"/>
    <w:rsid w:val="004B5C01"/>
    <w:rsid w:val="004D7C74"/>
    <w:rsid w:val="004E53D9"/>
    <w:rsid w:val="004F0C05"/>
    <w:rsid w:val="004F24AD"/>
    <w:rsid w:val="00501A1E"/>
    <w:rsid w:val="00502B09"/>
    <w:rsid w:val="005105BA"/>
    <w:rsid w:val="00511276"/>
    <w:rsid w:val="005209F1"/>
    <w:rsid w:val="00521B35"/>
    <w:rsid w:val="00535022"/>
    <w:rsid w:val="00536A0E"/>
    <w:rsid w:val="00536C4E"/>
    <w:rsid w:val="005423DB"/>
    <w:rsid w:val="0054542B"/>
    <w:rsid w:val="005746B5"/>
    <w:rsid w:val="005A15D3"/>
    <w:rsid w:val="005B4AB9"/>
    <w:rsid w:val="006016A2"/>
    <w:rsid w:val="0062635A"/>
    <w:rsid w:val="006322B1"/>
    <w:rsid w:val="006343EE"/>
    <w:rsid w:val="00646119"/>
    <w:rsid w:val="0065379E"/>
    <w:rsid w:val="00654E03"/>
    <w:rsid w:val="00661E12"/>
    <w:rsid w:val="006B23B7"/>
    <w:rsid w:val="006D255C"/>
    <w:rsid w:val="006E7FA1"/>
    <w:rsid w:val="00712C02"/>
    <w:rsid w:val="00726DB7"/>
    <w:rsid w:val="00750A07"/>
    <w:rsid w:val="00750BF6"/>
    <w:rsid w:val="007647D9"/>
    <w:rsid w:val="0078405B"/>
    <w:rsid w:val="007A0D72"/>
    <w:rsid w:val="007A14FF"/>
    <w:rsid w:val="007B3861"/>
    <w:rsid w:val="007B4265"/>
    <w:rsid w:val="007C064C"/>
    <w:rsid w:val="007F5766"/>
    <w:rsid w:val="00865CBB"/>
    <w:rsid w:val="00890795"/>
    <w:rsid w:val="008A1875"/>
    <w:rsid w:val="008A2A3A"/>
    <w:rsid w:val="008F7E0E"/>
    <w:rsid w:val="0090331E"/>
    <w:rsid w:val="009053E2"/>
    <w:rsid w:val="00913D9E"/>
    <w:rsid w:val="00916034"/>
    <w:rsid w:val="009220AD"/>
    <w:rsid w:val="00925481"/>
    <w:rsid w:val="00967AE9"/>
    <w:rsid w:val="009745B9"/>
    <w:rsid w:val="009A7E67"/>
    <w:rsid w:val="009C4832"/>
    <w:rsid w:val="009D61B2"/>
    <w:rsid w:val="00A1701D"/>
    <w:rsid w:val="00A441ED"/>
    <w:rsid w:val="00A47580"/>
    <w:rsid w:val="00A957AB"/>
    <w:rsid w:val="00AA646F"/>
    <w:rsid w:val="00AD1DAD"/>
    <w:rsid w:val="00AD4BE1"/>
    <w:rsid w:val="00AF3AF4"/>
    <w:rsid w:val="00B17DEF"/>
    <w:rsid w:val="00B56436"/>
    <w:rsid w:val="00B73E09"/>
    <w:rsid w:val="00B85035"/>
    <w:rsid w:val="00B946FF"/>
    <w:rsid w:val="00BA0324"/>
    <w:rsid w:val="00BC2152"/>
    <w:rsid w:val="00BF199D"/>
    <w:rsid w:val="00C2132A"/>
    <w:rsid w:val="00C273CD"/>
    <w:rsid w:val="00C66AB1"/>
    <w:rsid w:val="00C67D08"/>
    <w:rsid w:val="00C73838"/>
    <w:rsid w:val="00C82BA8"/>
    <w:rsid w:val="00C94535"/>
    <w:rsid w:val="00CD5FE3"/>
    <w:rsid w:val="00CE29FB"/>
    <w:rsid w:val="00CF1CBF"/>
    <w:rsid w:val="00D00507"/>
    <w:rsid w:val="00D22B57"/>
    <w:rsid w:val="00D43CFB"/>
    <w:rsid w:val="00D4716B"/>
    <w:rsid w:val="00D53D69"/>
    <w:rsid w:val="00D71918"/>
    <w:rsid w:val="00DB0782"/>
    <w:rsid w:val="00DE0950"/>
    <w:rsid w:val="00DF18C1"/>
    <w:rsid w:val="00E26D50"/>
    <w:rsid w:val="00E53402"/>
    <w:rsid w:val="00E83042"/>
    <w:rsid w:val="00F8492D"/>
    <w:rsid w:val="00FA0D67"/>
    <w:rsid w:val="00FB49FA"/>
    <w:rsid w:val="00FB6772"/>
    <w:rsid w:val="00FC0763"/>
    <w:rsid w:val="00FC6AB1"/>
    <w:rsid w:val="00FC71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9CE5F-E0BB-479D-A365-1E492B6B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CA bullets,Details,Заголовок 1.1,AC List 01,Chapter10,Список уровня 2,название табл/рис,----,заголовок 1.1,Абзац списка5,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511276"/>
    <w:pPr>
      <w:suppressAutoHyphens/>
      <w:spacing w:after="0" w:line="276" w:lineRule="auto"/>
    </w:pPr>
    <w:rPr>
      <w:rFonts w:ascii="Arial" w:eastAsia="Times New Roman" w:hAnsi="Arial" w:cs="Arial"/>
      <w:color w:val="000000"/>
      <w:lang w:val="ru-RU" w:eastAsia="ru-RU"/>
    </w:rPr>
  </w:style>
  <w:style w:type="character" w:customStyle="1" w:styleId="a6">
    <w:name w:val="Абзац списку Знак"/>
    <w:aliases w:val="EBRD List Знак,CA bullets Знак,Details Знак,Заголовок 1.1 Знак,AC List 01 Знак,Chapter10 Знак,Список уровня 2 Знак,название табл/рис Знак,---- Знак,заголовок 1.1 Знак,Абзац списка5 Знак,List Paragraph Знак"/>
    <w:link w:val="a5"/>
    <w:uiPriority w:val="34"/>
    <w:locked/>
    <w:rsid w:val="00511276"/>
  </w:style>
  <w:style w:type="character" w:customStyle="1" w:styleId="c22">
    <w:name w:val="c22"/>
    <w:basedOn w:val="a0"/>
    <w:rsid w:val="00511276"/>
  </w:style>
  <w:style w:type="character" w:customStyle="1" w:styleId="c1">
    <w:name w:val="c1"/>
    <w:basedOn w:val="a0"/>
    <w:rsid w:val="00511276"/>
  </w:style>
  <w:style w:type="paragraph" w:customStyle="1" w:styleId="c2">
    <w:name w:val="c2"/>
    <w:basedOn w:val="a"/>
    <w:rsid w:val="005112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3">
    <w:name w:val="c13"/>
    <w:basedOn w:val="a"/>
    <w:rsid w:val="005112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1">
    <w:name w:val="c11"/>
    <w:basedOn w:val="a0"/>
    <w:rsid w:val="00511276"/>
  </w:style>
  <w:style w:type="numbering" w:customStyle="1" w:styleId="11">
    <w:name w:val="Немає списку1"/>
    <w:next w:val="a2"/>
    <w:uiPriority w:val="99"/>
    <w:semiHidden/>
    <w:unhideWhenUsed/>
    <w:rsid w:val="00CD5FE3"/>
  </w:style>
  <w:style w:type="table" w:customStyle="1" w:styleId="12">
    <w:name w:val="Сітка таблиці1"/>
    <w:basedOn w:val="a1"/>
    <w:next w:val="a4"/>
    <w:uiPriority w:val="39"/>
    <w:rsid w:val="00CD5FE3"/>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 w:id="137554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hyperlink" Target="mailto:v.zakupivli0@gmail.com"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42F9D5-2387-4006-A4B0-2E3B2ADC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47</Pages>
  <Words>84207</Words>
  <Characters>47998</Characters>
  <Application>Microsoft Office Word</Application>
  <DocSecurity>0</DocSecurity>
  <Lines>399</Lines>
  <Paragraphs>263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economist5</cp:lastModifiedBy>
  <cp:revision>17</cp:revision>
  <cp:lastPrinted>2023-03-21T08:54:00Z</cp:lastPrinted>
  <dcterms:created xsi:type="dcterms:W3CDTF">2023-03-16T09:18:00Z</dcterms:created>
  <dcterms:modified xsi:type="dcterms:W3CDTF">2023-03-21T12:20:00Z</dcterms:modified>
</cp:coreProperties>
</file>